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9133E" w14:textId="77777777" w:rsidR="00056EC4" w:rsidRDefault="00E9042A" w:rsidP="00B03E5F">
      <w:pPr>
        <w:pStyle w:val="Body"/>
        <w:jc w:val="right"/>
      </w:pPr>
      <w:r>
        <w:rPr>
          <w:noProof/>
        </w:rPr>
        <w:drawing>
          <wp:anchor distT="0" distB="0" distL="114300" distR="114300" simplePos="0" relativeHeight="251658240" behindDoc="1" locked="1" layoutInCell="1" allowOverlap="0" wp14:anchorId="61FB7381" wp14:editId="26D8E78D">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77B403C3" w14:textId="77777777" w:rsidTr="00431F42">
        <w:trPr>
          <w:cantSplit/>
        </w:trPr>
        <w:tc>
          <w:tcPr>
            <w:tcW w:w="0" w:type="auto"/>
            <w:tcMar>
              <w:top w:w="0" w:type="dxa"/>
              <w:left w:w="0" w:type="dxa"/>
              <w:right w:w="0" w:type="dxa"/>
            </w:tcMar>
          </w:tcPr>
          <w:p w14:paraId="6DD3F6E8" w14:textId="0421690C" w:rsidR="00AD784C" w:rsidRPr="00431F42" w:rsidRDefault="00C27F6A" w:rsidP="00623927">
            <w:pPr>
              <w:pStyle w:val="Documenttitle"/>
            </w:pPr>
            <w:r>
              <w:t xml:space="preserve">Supervision and </w:t>
            </w:r>
            <w:r w:rsidR="00DD2CC0">
              <w:t xml:space="preserve">delegation framework </w:t>
            </w:r>
            <w:r>
              <w:t xml:space="preserve">for </w:t>
            </w:r>
            <w:r w:rsidR="00DD2CC0">
              <w:t>allied health assistants</w:t>
            </w:r>
          </w:p>
        </w:tc>
      </w:tr>
      <w:tr w:rsidR="00430393" w14:paraId="55BE26BD" w14:textId="77777777" w:rsidTr="00431F42">
        <w:trPr>
          <w:cantSplit/>
        </w:trPr>
        <w:tc>
          <w:tcPr>
            <w:tcW w:w="0" w:type="auto"/>
          </w:tcPr>
          <w:p w14:paraId="49E79EA6" w14:textId="77777777" w:rsidR="00430393" w:rsidRDefault="00132998" w:rsidP="00430393">
            <w:pPr>
              <w:pStyle w:val="Bannermarking"/>
            </w:pPr>
            <w:fldSimple w:instr="FILLIN  &quot;Type the protective marking&quot; \d OFFICIAL \o  \* MERGEFORMAT">
              <w:r w:rsidR="007A4638">
                <w:t>OFFICIAL</w:t>
              </w:r>
            </w:fldSimple>
          </w:p>
        </w:tc>
      </w:tr>
    </w:tbl>
    <w:p w14:paraId="7AE0F1BB" w14:textId="77777777" w:rsidR="00FE4081" w:rsidRDefault="00FE4081" w:rsidP="00FE4081">
      <w:pPr>
        <w:pStyle w:val="Body"/>
      </w:pPr>
    </w:p>
    <w:p w14:paraId="22A6814E" w14:textId="77777777" w:rsidR="00FE4081" w:rsidRPr="00FE4081" w:rsidRDefault="00FE4081" w:rsidP="00FE4081">
      <w:pPr>
        <w:pStyle w:val="Body"/>
        <w:sectPr w:rsidR="00FE4081" w:rsidRPr="00FE4081" w:rsidSect="003876EB">
          <w:headerReference w:type="default" r:id="rId12"/>
          <w:footerReference w:type="even" r:id="rId13"/>
          <w:footerReference w:type="default" r:id="rId14"/>
          <w:headerReference w:type="first" r:id="rId15"/>
          <w:footerReference w:type="first" r:id="rId16"/>
          <w:type w:val="continuous"/>
          <w:pgSz w:w="11906" w:h="16838" w:code="9"/>
          <w:pgMar w:top="1418" w:right="1304" w:bottom="1134" w:left="1304" w:header="2948" w:footer="850" w:gutter="0"/>
          <w:cols w:space="340"/>
          <w:docGrid w:linePitch="360"/>
        </w:sectPr>
      </w:pPr>
    </w:p>
    <w:p w14:paraId="68BB563D" w14:textId="2E717017" w:rsidR="00431F42" w:rsidRDefault="00431F42" w:rsidP="00431F42">
      <w:pPr>
        <w:pStyle w:val="Body"/>
      </w:pP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072999BC" w14:textId="77777777" w:rsidTr="00431F42">
        <w:trPr>
          <w:trHeight w:val="7371"/>
        </w:trPr>
        <w:tc>
          <w:tcPr>
            <w:tcW w:w="7598" w:type="dxa"/>
            <w:vAlign w:val="center"/>
          </w:tcPr>
          <w:p w14:paraId="6D8E4CEA" w14:textId="169801F7" w:rsidR="00431F42" w:rsidRDefault="00623927" w:rsidP="00431F42">
            <w:pPr>
              <w:pStyle w:val="Documentsubtitle"/>
            </w:pPr>
            <w:r w:rsidRPr="00623927">
              <w:rPr>
                <w:b/>
                <w:color w:val="201547"/>
                <w:sz w:val="48"/>
                <w:szCs w:val="50"/>
              </w:rPr>
              <w:t>Supervision and delegation framework for allied health assistants</w:t>
            </w:r>
          </w:p>
        </w:tc>
      </w:tr>
      <w:tr w:rsidR="00431F42" w14:paraId="0437BE93" w14:textId="77777777" w:rsidTr="00431F42">
        <w:tc>
          <w:tcPr>
            <w:tcW w:w="7598" w:type="dxa"/>
          </w:tcPr>
          <w:p w14:paraId="61FB63FD" w14:textId="77777777" w:rsidR="00431F42" w:rsidRDefault="00431F42" w:rsidP="00431F42">
            <w:pPr>
              <w:pStyle w:val="Body"/>
            </w:pPr>
          </w:p>
        </w:tc>
      </w:tr>
    </w:tbl>
    <w:p w14:paraId="6996C2D3" w14:textId="77777777" w:rsidR="000D2ABA" w:rsidRDefault="000D2ABA" w:rsidP="00431F42">
      <w:pPr>
        <w:pStyle w:val="Body"/>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07999A03" w14:textId="77777777" w:rsidTr="00F76B81">
        <w:trPr>
          <w:cantSplit/>
          <w:trHeight w:val="14170"/>
        </w:trPr>
        <w:tc>
          <w:tcPr>
            <w:tcW w:w="9288" w:type="dxa"/>
            <w:vAlign w:val="bottom"/>
          </w:tcPr>
          <w:p w14:paraId="41569CB3" w14:textId="07F2EEFF" w:rsidR="00E43872" w:rsidRPr="00E43872" w:rsidRDefault="00E43872" w:rsidP="00780412">
            <w:pPr>
              <w:pStyle w:val="Heading1"/>
            </w:pPr>
            <w:bookmarkStart w:id="0" w:name="_Toc151042114"/>
            <w:r w:rsidRPr="00E43872">
              <w:lastRenderedPageBreak/>
              <w:t>Acknowledgements</w:t>
            </w:r>
            <w:bookmarkEnd w:id="0"/>
          </w:p>
          <w:p w14:paraId="791A54F9" w14:textId="32C644C9" w:rsidR="00E43872" w:rsidRDefault="00E43872" w:rsidP="00E43872">
            <w:pPr>
              <w:pStyle w:val="Accessibilitypara"/>
            </w:pPr>
            <w:r w:rsidRPr="00E43872">
              <w:t>The department would like to acknowledge the contribution of Healthcare Management Advisors Pty Ltd in preparing this framework.</w:t>
            </w:r>
            <w:r>
              <w:rPr>
                <w:noProof/>
              </w:rPr>
              <w:drawing>
                <wp:anchor distT="0" distB="0" distL="0" distR="0" simplePos="0" relativeHeight="251658241" behindDoc="1" locked="0" layoutInCell="1" allowOverlap="1" wp14:anchorId="27870E6E" wp14:editId="6A37E41C">
                  <wp:simplePos x="0" y="0"/>
                  <wp:positionH relativeFrom="page">
                    <wp:posOffset>0</wp:posOffset>
                  </wp:positionH>
                  <wp:positionV relativeFrom="paragraph">
                    <wp:posOffset>513715</wp:posOffset>
                  </wp:positionV>
                  <wp:extent cx="553675" cy="882110"/>
                  <wp:effectExtent l="0" t="0" r="0" b="0"/>
                  <wp:wrapTopAndBottom/>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7" cstate="print"/>
                          <a:stretch>
                            <a:fillRect/>
                          </a:stretch>
                        </pic:blipFill>
                        <pic:spPr>
                          <a:xfrm>
                            <a:off x="0" y="0"/>
                            <a:ext cx="553675" cy="882110"/>
                          </a:xfrm>
                          <a:prstGeom prst="rect">
                            <a:avLst/>
                          </a:prstGeom>
                        </pic:spPr>
                      </pic:pic>
                    </a:graphicData>
                  </a:graphic>
                  <wp14:sizeRelV relativeFrom="margin">
                    <wp14:pctHeight>0</wp14:pctHeight>
                  </wp14:sizeRelV>
                </wp:anchor>
              </w:drawing>
            </w:r>
          </w:p>
          <w:p w14:paraId="3E12B99A" w14:textId="03449525" w:rsidR="009F2182" w:rsidRPr="0055119B" w:rsidRDefault="009F2182" w:rsidP="009F2182">
            <w:pPr>
              <w:pStyle w:val="Accessibilitypara"/>
            </w:pPr>
            <w:r w:rsidRPr="0055119B">
              <w:t>To receive this document in another format</w:t>
            </w:r>
            <w:r>
              <w:t>,</w:t>
            </w:r>
            <w:r w:rsidRPr="0055119B">
              <w:t xml:space="preserve"> </w:t>
            </w:r>
            <w:hyperlink r:id="rId18" w:history="1">
              <w:r w:rsidRPr="00E43872">
                <w:rPr>
                  <w:rStyle w:val="Hyperlink"/>
                </w:rPr>
                <w:t xml:space="preserve">email </w:t>
              </w:r>
              <w:r w:rsidR="00E43872" w:rsidRPr="00E43872">
                <w:rPr>
                  <w:rStyle w:val="Hyperlink"/>
                </w:rPr>
                <w:t>Allied Health Workforce</w:t>
              </w:r>
            </w:hyperlink>
            <w:r w:rsidRPr="0055119B">
              <w:rPr>
                <w:color w:val="004C97"/>
              </w:rPr>
              <w:t xml:space="preserve"> </w:t>
            </w:r>
            <w:r w:rsidRPr="0055119B">
              <w:t>&lt;</w:t>
            </w:r>
            <w:r w:rsidR="00E43872">
              <w:t>Alliedhealthworkforce@health.vic.gov.au</w:t>
            </w:r>
            <w:r w:rsidRPr="0055119B">
              <w:t>&gt;.</w:t>
            </w:r>
          </w:p>
          <w:p w14:paraId="6F67100D" w14:textId="30F2DB05" w:rsidR="009F2182" w:rsidRPr="0055119B" w:rsidRDefault="009F2182" w:rsidP="009F2182">
            <w:pPr>
              <w:pStyle w:val="Imprint"/>
            </w:pPr>
            <w:r w:rsidRPr="0055119B">
              <w:t xml:space="preserve">Authorised and published by the Victorian Government, </w:t>
            </w:r>
            <w:r w:rsidR="007B7B0A">
              <w:t>1 Treasury Place</w:t>
            </w:r>
            <w:r w:rsidRPr="0055119B">
              <w:t>, Melbourne.</w:t>
            </w:r>
          </w:p>
          <w:p w14:paraId="5FDFAB05" w14:textId="7A38BEA6" w:rsidR="009F2182" w:rsidRPr="0055119B" w:rsidRDefault="009F2182" w:rsidP="009F2182">
            <w:pPr>
              <w:pStyle w:val="Imprint"/>
            </w:pPr>
            <w:r w:rsidRPr="0055119B">
              <w:t xml:space="preserve">© State of Victoria, Australia, Department </w:t>
            </w:r>
            <w:r w:rsidRPr="001B058F">
              <w:t xml:space="preserve">of </w:t>
            </w:r>
            <w:r w:rsidR="00D76ECC">
              <w:t>Health</w:t>
            </w:r>
            <w:r w:rsidRPr="0055119B">
              <w:t xml:space="preserve">, </w:t>
            </w:r>
            <w:r w:rsidR="00843025">
              <w:rPr>
                <w:color w:val="004C97"/>
              </w:rPr>
              <w:t>September 2023</w:t>
            </w:r>
            <w:r w:rsidRPr="0055119B">
              <w:t>.</w:t>
            </w:r>
          </w:p>
          <w:p w14:paraId="2D7AA447" w14:textId="77777777" w:rsidR="00372215" w:rsidRPr="00372215" w:rsidRDefault="00372215" w:rsidP="00372215">
            <w:pPr>
              <w:pStyle w:val="Imprint"/>
              <w:rPr>
                <w:color w:val="004C97"/>
              </w:rPr>
            </w:pPr>
            <w:bookmarkStart w:id="1" w:name="_Hlk62746129"/>
            <w:r w:rsidRPr="00372215">
              <w:rPr>
                <w:color w:val="004C97"/>
              </w:rPr>
              <w:t>Authorised and published by the Victorian Government, 1 Treasury Place, Melbourne. </w:t>
            </w:r>
          </w:p>
          <w:p w14:paraId="54FCFAC7" w14:textId="77777777" w:rsidR="00372215" w:rsidRPr="00372215" w:rsidRDefault="00372215" w:rsidP="00372215">
            <w:pPr>
              <w:pStyle w:val="Imprint"/>
              <w:rPr>
                <w:color w:val="004C97"/>
              </w:rPr>
            </w:pPr>
            <w:r w:rsidRPr="00372215">
              <w:rPr>
                <w:color w:val="004C97"/>
              </w:rPr>
              <w:t>© State of Victoria, Australia, Department of Health, month year. </w:t>
            </w:r>
          </w:p>
          <w:p w14:paraId="082D8CF9" w14:textId="77777777" w:rsidR="00372215" w:rsidRPr="00372215" w:rsidRDefault="00372215" w:rsidP="00372215">
            <w:pPr>
              <w:pStyle w:val="Imprint"/>
              <w:rPr>
                <w:color w:val="004C97"/>
              </w:rPr>
            </w:pPr>
            <w:r w:rsidRPr="00372215">
              <w:rPr>
                <w:color w:val="004C97"/>
              </w:rPr>
              <w:t>In this document, ‘Aboriginal’ refers to both Aboriginal and Torres Strait Islander people. ‘Indigenous’ or ‘Koori/Koorie’ is retained when part of the title of a report, program or quotation. </w:t>
            </w:r>
          </w:p>
          <w:p w14:paraId="2F14418C" w14:textId="24BFE938" w:rsidR="009F2182" w:rsidRPr="0055119B" w:rsidRDefault="00181C52" w:rsidP="009F2182">
            <w:pPr>
              <w:pStyle w:val="Imprint"/>
            </w:pPr>
            <w:r>
              <w:rPr>
                <w:rFonts w:cs="Arial"/>
                <w:b/>
                <w:bCs/>
                <w:color w:val="000000"/>
              </w:rPr>
              <w:t>ISBN - 978-1-76131-433-9 (pdf/online/MS word)</w:t>
            </w:r>
          </w:p>
          <w:p w14:paraId="6554F721" w14:textId="0F76E23A" w:rsidR="009F2182" w:rsidRDefault="009F2182" w:rsidP="00B03E5F">
            <w:pPr>
              <w:pStyle w:val="Imprint"/>
            </w:pPr>
            <w:r w:rsidRPr="0055119B">
              <w:t xml:space="preserve">Available at </w:t>
            </w:r>
            <w:hyperlink r:id="rId19" w:history="1">
              <w:r w:rsidR="00521875" w:rsidRPr="00521875">
                <w:rPr>
                  <w:rStyle w:val="Hyperlink"/>
                </w:rPr>
                <w:t>Supervision and delegation framework for allied health assistants</w:t>
              </w:r>
            </w:hyperlink>
            <w:r w:rsidRPr="0055119B">
              <w:t xml:space="preserve"> &lt;</w:t>
            </w:r>
            <w:r w:rsidR="00521875" w:rsidRPr="00521875">
              <w:rPr>
                <w:color w:val="004C97"/>
              </w:rPr>
              <w:t>https://www.health.vic.gov.au/publications/supervision-and-delegation-framework-for-allied-health-assistants</w:t>
            </w:r>
            <w:r w:rsidRPr="0055119B">
              <w:t>&gt;</w:t>
            </w:r>
            <w:bookmarkEnd w:id="1"/>
          </w:p>
        </w:tc>
      </w:tr>
    </w:tbl>
    <w:p w14:paraId="5F420C3D" w14:textId="77777777" w:rsidR="00AD784C" w:rsidRPr="00B57329" w:rsidRDefault="00AD784C" w:rsidP="002365B4">
      <w:pPr>
        <w:pStyle w:val="TOCheadingreport"/>
      </w:pPr>
      <w:r w:rsidRPr="00B57329">
        <w:lastRenderedPageBreak/>
        <w:t>Contents</w:t>
      </w:r>
    </w:p>
    <w:p w14:paraId="15A2D7AF" w14:textId="0529623C" w:rsidR="009A7E10"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51042114" w:history="1">
        <w:r w:rsidR="009A7E10" w:rsidRPr="00C617AE">
          <w:rPr>
            <w:rStyle w:val="Hyperlink"/>
          </w:rPr>
          <w:t>Acknowledgements</w:t>
        </w:r>
        <w:r w:rsidR="009A7E10">
          <w:rPr>
            <w:webHidden/>
          </w:rPr>
          <w:tab/>
        </w:r>
        <w:r w:rsidR="009A7E10">
          <w:rPr>
            <w:webHidden/>
          </w:rPr>
          <w:fldChar w:fldCharType="begin"/>
        </w:r>
        <w:r w:rsidR="009A7E10">
          <w:rPr>
            <w:webHidden/>
          </w:rPr>
          <w:instrText xml:space="preserve"> PAGEREF _Toc151042114 \h </w:instrText>
        </w:r>
        <w:r w:rsidR="009A7E10">
          <w:rPr>
            <w:webHidden/>
          </w:rPr>
        </w:r>
        <w:r w:rsidR="009A7E10">
          <w:rPr>
            <w:webHidden/>
          </w:rPr>
          <w:fldChar w:fldCharType="separate"/>
        </w:r>
        <w:r w:rsidR="009A7E10">
          <w:rPr>
            <w:webHidden/>
          </w:rPr>
          <w:t>3</w:t>
        </w:r>
        <w:r w:rsidR="009A7E10">
          <w:rPr>
            <w:webHidden/>
          </w:rPr>
          <w:fldChar w:fldCharType="end"/>
        </w:r>
      </w:hyperlink>
    </w:p>
    <w:p w14:paraId="23390A99" w14:textId="63A2BFE5" w:rsidR="009A7E10" w:rsidRDefault="00000000">
      <w:pPr>
        <w:pStyle w:val="TOC1"/>
        <w:rPr>
          <w:rFonts w:asciiTheme="minorHAnsi" w:eastAsiaTheme="minorEastAsia" w:hAnsiTheme="minorHAnsi" w:cstheme="minorBidi"/>
          <w:b w:val="0"/>
          <w:sz w:val="22"/>
          <w:szCs w:val="22"/>
          <w:lang w:eastAsia="en-AU"/>
        </w:rPr>
      </w:pPr>
      <w:hyperlink w:anchor="_Toc151042115" w:history="1">
        <w:r w:rsidR="009A7E10" w:rsidRPr="00C617AE">
          <w:rPr>
            <w:rStyle w:val="Hyperlink"/>
          </w:rPr>
          <w:t>Abbreviations</w:t>
        </w:r>
        <w:r w:rsidR="009A7E10">
          <w:rPr>
            <w:webHidden/>
          </w:rPr>
          <w:tab/>
        </w:r>
        <w:r w:rsidR="009A7E10">
          <w:rPr>
            <w:webHidden/>
          </w:rPr>
          <w:fldChar w:fldCharType="begin"/>
        </w:r>
        <w:r w:rsidR="009A7E10">
          <w:rPr>
            <w:webHidden/>
          </w:rPr>
          <w:instrText xml:space="preserve"> PAGEREF _Toc151042115 \h </w:instrText>
        </w:r>
        <w:r w:rsidR="009A7E10">
          <w:rPr>
            <w:webHidden/>
          </w:rPr>
        </w:r>
        <w:r w:rsidR="009A7E10">
          <w:rPr>
            <w:webHidden/>
          </w:rPr>
          <w:fldChar w:fldCharType="separate"/>
        </w:r>
        <w:r w:rsidR="009A7E10">
          <w:rPr>
            <w:webHidden/>
          </w:rPr>
          <w:t>6</w:t>
        </w:r>
        <w:r w:rsidR="009A7E10">
          <w:rPr>
            <w:webHidden/>
          </w:rPr>
          <w:fldChar w:fldCharType="end"/>
        </w:r>
      </w:hyperlink>
    </w:p>
    <w:p w14:paraId="5E5867FF" w14:textId="41AFBB81" w:rsidR="009A7E10" w:rsidRDefault="00000000">
      <w:pPr>
        <w:pStyle w:val="TOC1"/>
        <w:tabs>
          <w:tab w:val="left" w:pos="567"/>
        </w:tabs>
        <w:rPr>
          <w:rFonts w:asciiTheme="minorHAnsi" w:eastAsiaTheme="minorEastAsia" w:hAnsiTheme="minorHAnsi" w:cstheme="minorBidi"/>
          <w:b w:val="0"/>
          <w:sz w:val="22"/>
          <w:szCs w:val="22"/>
          <w:lang w:eastAsia="en-AU"/>
        </w:rPr>
      </w:pPr>
      <w:hyperlink w:anchor="_Toc151042116" w:history="1">
        <w:r w:rsidR="009A7E10" w:rsidRPr="00C617AE">
          <w:rPr>
            <w:rStyle w:val="Hyperlink"/>
          </w:rPr>
          <w:t>1</w:t>
        </w:r>
        <w:r w:rsidR="009A7E10">
          <w:rPr>
            <w:rFonts w:asciiTheme="minorHAnsi" w:eastAsiaTheme="minorEastAsia" w:hAnsiTheme="minorHAnsi" w:cstheme="minorBidi"/>
            <w:b w:val="0"/>
            <w:sz w:val="22"/>
            <w:szCs w:val="22"/>
            <w:lang w:eastAsia="en-AU"/>
          </w:rPr>
          <w:tab/>
        </w:r>
        <w:r w:rsidR="009A7E10" w:rsidRPr="00C617AE">
          <w:rPr>
            <w:rStyle w:val="Hyperlink"/>
          </w:rPr>
          <w:t>Introduction</w:t>
        </w:r>
        <w:r w:rsidR="009A7E10">
          <w:rPr>
            <w:webHidden/>
          </w:rPr>
          <w:tab/>
        </w:r>
        <w:r w:rsidR="009A7E10">
          <w:rPr>
            <w:webHidden/>
          </w:rPr>
          <w:fldChar w:fldCharType="begin"/>
        </w:r>
        <w:r w:rsidR="009A7E10">
          <w:rPr>
            <w:webHidden/>
          </w:rPr>
          <w:instrText xml:space="preserve"> PAGEREF _Toc151042116 \h </w:instrText>
        </w:r>
        <w:r w:rsidR="009A7E10">
          <w:rPr>
            <w:webHidden/>
          </w:rPr>
        </w:r>
        <w:r w:rsidR="009A7E10">
          <w:rPr>
            <w:webHidden/>
          </w:rPr>
          <w:fldChar w:fldCharType="separate"/>
        </w:r>
        <w:r w:rsidR="009A7E10">
          <w:rPr>
            <w:webHidden/>
          </w:rPr>
          <w:t>7</w:t>
        </w:r>
        <w:r w:rsidR="009A7E10">
          <w:rPr>
            <w:webHidden/>
          </w:rPr>
          <w:fldChar w:fldCharType="end"/>
        </w:r>
      </w:hyperlink>
    </w:p>
    <w:p w14:paraId="009A885E" w14:textId="06205951"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17" w:history="1">
        <w:r w:rsidR="009A7E10" w:rsidRPr="00C617AE">
          <w:rPr>
            <w:rStyle w:val="Hyperlink"/>
          </w:rPr>
          <w:t>1.1</w:t>
        </w:r>
        <w:r w:rsidR="009A7E10">
          <w:rPr>
            <w:rFonts w:asciiTheme="minorHAnsi" w:eastAsiaTheme="minorEastAsia" w:hAnsiTheme="minorHAnsi" w:cstheme="minorBidi"/>
            <w:sz w:val="22"/>
            <w:szCs w:val="22"/>
            <w:lang w:eastAsia="en-AU"/>
          </w:rPr>
          <w:tab/>
        </w:r>
        <w:r w:rsidR="009A7E10" w:rsidRPr="00C617AE">
          <w:rPr>
            <w:rStyle w:val="Hyperlink"/>
          </w:rPr>
          <w:t>Context</w:t>
        </w:r>
        <w:r w:rsidR="009A7E10">
          <w:rPr>
            <w:webHidden/>
          </w:rPr>
          <w:tab/>
        </w:r>
        <w:r w:rsidR="009A7E10">
          <w:rPr>
            <w:webHidden/>
          </w:rPr>
          <w:fldChar w:fldCharType="begin"/>
        </w:r>
        <w:r w:rsidR="009A7E10">
          <w:rPr>
            <w:webHidden/>
          </w:rPr>
          <w:instrText xml:space="preserve"> PAGEREF _Toc151042117 \h </w:instrText>
        </w:r>
        <w:r w:rsidR="009A7E10">
          <w:rPr>
            <w:webHidden/>
          </w:rPr>
        </w:r>
        <w:r w:rsidR="009A7E10">
          <w:rPr>
            <w:webHidden/>
          </w:rPr>
          <w:fldChar w:fldCharType="separate"/>
        </w:r>
        <w:r w:rsidR="009A7E10">
          <w:rPr>
            <w:webHidden/>
          </w:rPr>
          <w:t>7</w:t>
        </w:r>
        <w:r w:rsidR="009A7E10">
          <w:rPr>
            <w:webHidden/>
          </w:rPr>
          <w:fldChar w:fldCharType="end"/>
        </w:r>
      </w:hyperlink>
    </w:p>
    <w:p w14:paraId="436E32C0" w14:textId="1F7E61BE"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18" w:history="1">
        <w:r w:rsidR="009A7E10" w:rsidRPr="00C617AE">
          <w:rPr>
            <w:rStyle w:val="Hyperlink"/>
          </w:rPr>
          <w:t>1.2</w:t>
        </w:r>
        <w:r w:rsidR="009A7E10">
          <w:rPr>
            <w:rFonts w:asciiTheme="minorHAnsi" w:eastAsiaTheme="minorEastAsia" w:hAnsiTheme="minorHAnsi" w:cstheme="minorBidi"/>
            <w:sz w:val="22"/>
            <w:szCs w:val="22"/>
            <w:lang w:eastAsia="en-AU"/>
          </w:rPr>
          <w:tab/>
        </w:r>
        <w:r w:rsidR="009A7E10" w:rsidRPr="00C617AE">
          <w:rPr>
            <w:rStyle w:val="Hyperlink"/>
          </w:rPr>
          <w:t>Purpose of the guide</w:t>
        </w:r>
        <w:r w:rsidR="009A7E10">
          <w:rPr>
            <w:webHidden/>
          </w:rPr>
          <w:tab/>
        </w:r>
        <w:r w:rsidR="009A7E10">
          <w:rPr>
            <w:webHidden/>
          </w:rPr>
          <w:fldChar w:fldCharType="begin"/>
        </w:r>
        <w:r w:rsidR="009A7E10">
          <w:rPr>
            <w:webHidden/>
          </w:rPr>
          <w:instrText xml:space="preserve"> PAGEREF _Toc151042118 \h </w:instrText>
        </w:r>
        <w:r w:rsidR="009A7E10">
          <w:rPr>
            <w:webHidden/>
          </w:rPr>
        </w:r>
        <w:r w:rsidR="009A7E10">
          <w:rPr>
            <w:webHidden/>
          </w:rPr>
          <w:fldChar w:fldCharType="separate"/>
        </w:r>
        <w:r w:rsidR="009A7E10">
          <w:rPr>
            <w:webHidden/>
          </w:rPr>
          <w:t>8</w:t>
        </w:r>
        <w:r w:rsidR="009A7E10">
          <w:rPr>
            <w:webHidden/>
          </w:rPr>
          <w:fldChar w:fldCharType="end"/>
        </w:r>
      </w:hyperlink>
    </w:p>
    <w:p w14:paraId="759DB6DB" w14:textId="47BD6CD4"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19" w:history="1">
        <w:r w:rsidR="009A7E10" w:rsidRPr="00C617AE">
          <w:rPr>
            <w:rStyle w:val="Hyperlink"/>
          </w:rPr>
          <w:t>1.3</w:t>
        </w:r>
        <w:r w:rsidR="009A7E10">
          <w:rPr>
            <w:rFonts w:asciiTheme="minorHAnsi" w:eastAsiaTheme="minorEastAsia" w:hAnsiTheme="minorHAnsi" w:cstheme="minorBidi"/>
            <w:sz w:val="22"/>
            <w:szCs w:val="22"/>
            <w:lang w:eastAsia="en-AU"/>
          </w:rPr>
          <w:tab/>
        </w:r>
        <w:r w:rsidR="009A7E10" w:rsidRPr="00C617AE">
          <w:rPr>
            <w:rStyle w:val="Hyperlink"/>
          </w:rPr>
          <w:t>How this guide was developed</w:t>
        </w:r>
        <w:r w:rsidR="009A7E10">
          <w:rPr>
            <w:webHidden/>
          </w:rPr>
          <w:tab/>
        </w:r>
        <w:r w:rsidR="009A7E10">
          <w:rPr>
            <w:webHidden/>
          </w:rPr>
          <w:fldChar w:fldCharType="begin"/>
        </w:r>
        <w:r w:rsidR="009A7E10">
          <w:rPr>
            <w:webHidden/>
          </w:rPr>
          <w:instrText xml:space="preserve"> PAGEREF _Toc151042119 \h </w:instrText>
        </w:r>
        <w:r w:rsidR="009A7E10">
          <w:rPr>
            <w:webHidden/>
          </w:rPr>
        </w:r>
        <w:r w:rsidR="009A7E10">
          <w:rPr>
            <w:webHidden/>
          </w:rPr>
          <w:fldChar w:fldCharType="separate"/>
        </w:r>
        <w:r w:rsidR="009A7E10">
          <w:rPr>
            <w:webHidden/>
          </w:rPr>
          <w:t>8</w:t>
        </w:r>
        <w:r w:rsidR="009A7E10">
          <w:rPr>
            <w:webHidden/>
          </w:rPr>
          <w:fldChar w:fldCharType="end"/>
        </w:r>
      </w:hyperlink>
    </w:p>
    <w:p w14:paraId="3E7CE353" w14:textId="056C7CD6"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20" w:history="1">
        <w:r w:rsidR="009A7E10" w:rsidRPr="00C617AE">
          <w:rPr>
            <w:rStyle w:val="Hyperlink"/>
          </w:rPr>
          <w:t>1.4</w:t>
        </w:r>
        <w:r w:rsidR="009A7E10">
          <w:rPr>
            <w:rFonts w:asciiTheme="minorHAnsi" w:eastAsiaTheme="minorEastAsia" w:hAnsiTheme="minorHAnsi" w:cstheme="minorBidi"/>
            <w:sz w:val="22"/>
            <w:szCs w:val="22"/>
            <w:lang w:eastAsia="en-AU"/>
          </w:rPr>
          <w:tab/>
        </w:r>
        <w:r w:rsidR="009A7E10" w:rsidRPr="00C617AE">
          <w:rPr>
            <w:rStyle w:val="Hyperlink"/>
          </w:rPr>
          <w:t>Who this guide is for</w:t>
        </w:r>
        <w:r w:rsidR="009A7E10">
          <w:rPr>
            <w:webHidden/>
          </w:rPr>
          <w:tab/>
        </w:r>
        <w:r w:rsidR="009A7E10">
          <w:rPr>
            <w:webHidden/>
          </w:rPr>
          <w:fldChar w:fldCharType="begin"/>
        </w:r>
        <w:r w:rsidR="009A7E10">
          <w:rPr>
            <w:webHidden/>
          </w:rPr>
          <w:instrText xml:space="preserve"> PAGEREF _Toc151042120 \h </w:instrText>
        </w:r>
        <w:r w:rsidR="009A7E10">
          <w:rPr>
            <w:webHidden/>
          </w:rPr>
        </w:r>
        <w:r w:rsidR="009A7E10">
          <w:rPr>
            <w:webHidden/>
          </w:rPr>
          <w:fldChar w:fldCharType="separate"/>
        </w:r>
        <w:r w:rsidR="009A7E10">
          <w:rPr>
            <w:webHidden/>
          </w:rPr>
          <w:t>8</w:t>
        </w:r>
        <w:r w:rsidR="009A7E10">
          <w:rPr>
            <w:webHidden/>
          </w:rPr>
          <w:fldChar w:fldCharType="end"/>
        </w:r>
      </w:hyperlink>
    </w:p>
    <w:p w14:paraId="5829B30E" w14:textId="301F93CA"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21" w:history="1">
        <w:r w:rsidR="009A7E10" w:rsidRPr="00C617AE">
          <w:rPr>
            <w:rStyle w:val="Hyperlink"/>
          </w:rPr>
          <w:t>1.5</w:t>
        </w:r>
        <w:r w:rsidR="009A7E10">
          <w:rPr>
            <w:rFonts w:asciiTheme="minorHAnsi" w:eastAsiaTheme="minorEastAsia" w:hAnsiTheme="minorHAnsi" w:cstheme="minorBidi"/>
            <w:sz w:val="22"/>
            <w:szCs w:val="22"/>
            <w:lang w:eastAsia="en-AU"/>
          </w:rPr>
          <w:tab/>
        </w:r>
        <w:r w:rsidR="009A7E10" w:rsidRPr="00C617AE">
          <w:rPr>
            <w:rStyle w:val="Hyperlink"/>
          </w:rPr>
          <w:t>How to use the guide</w:t>
        </w:r>
        <w:r w:rsidR="009A7E10">
          <w:rPr>
            <w:webHidden/>
          </w:rPr>
          <w:tab/>
        </w:r>
        <w:r w:rsidR="009A7E10">
          <w:rPr>
            <w:webHidden/>
          </w:rPr>
          <w:fldChar w:fldCharType="begin"/>
        </w:r>
        <w:r w:rsidR="009A7E10">
          <w:rPr>
            <w:webHidden/>
          </w:rPr>
          <w:instrText xml:space="preserve"> PAGEREF _Toc151042121 \h </w:instrText>
        </w:r>
        <w:r w:rsidR="009A7E10">
          <w:rPr>
            <w:webHidden/>
          </w:rPr>
        </w:r>
        <w:r w:rsidR="009A7E10">
          <w:rPr>
            <w:webHidden/>
          </w:rPr>
          <w:fldChar w:fldCharType="separate"/>
        </w:r>
        <w:r w:rsidR="009A7E10">
          <w:rPr>
            <w:webHidden/>
          </w:rPr>
          <w:t>9</w:t>
        </w:r>
        <w:r w:rsidR="009A7E10">
          <w:rPr>
            <w:webHidden/>
          </w:rPr>
          <w:fldChar w:fldCharType="end"/>
        </w:r>
      </w:hyperlink>
    </w:p>
    <w:p w14:paraId="52C6FA00" w14:textId="301D5D1F"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22" w:history="1">
        <w:r w:rsidR="009A7E10" w:rsidRPr="00C617AE">
          <w:rPr>
            <w:rStyle w:val="Hyperlink"/>
          </w:rPr>
          <w:t>1.6</w:t>
        </w:r>
        <w:r w:rsidR="009A7E10">
          <w:rPr>
            <w:rFonts w:asciiTheme="minorHAnsi" w:eastAsiaTheme="minorEastAsia" w:hAnsiTheme="minorHAnsi" w:cstheme="minorBidi"/>
            <w:sz w:val="22"/>
            <w:szCs w:val="22"/>
            <w:lang w:eastAsia="en-AU"/>
          </w:rPr>
          <w:tab/>
        </w:r>
        <w:r w:rsidR="009A7E10" w:rsidRPr="00C617AE">
          <w:rPr>
            <w:rStyle w:val="Hyperlink"/>
          </w:rPr>
          <w:t>What is in the guide</w:t>
        </w:r>
        <w:r w:rsidR="009A7E10">
          <w:rPr>
            <w:webHidden/>
          </w:rPr>
          <w:tab/>
        </w:r>
        <w:r w:rsidR="009A7E10">
          <w:rPr>
            <w:webHidden/>
          </w:rPr>
          <w:fldChar w:fldCharType="begin"/>
        </w:r>
        <w:r w:rsidR="009A7E10">
          <w:rPr>
            <w:webHidden/>
          </w:rPr>
          <w:instrText xml:space="preserve"> PAGEREF _Toc151042122 \h </w:instrText>
        </w:r>
        <w:r w:rsidR="009A7E10">
          <w:rPr>
            <w:webHidden/>
          </w:rPr>
        </w:r>
        <w:r w:rsidR="009A7E10">
          <w:rPr>
            <w:webHidden/>
          </w:rPr>
          <w:fldChar w:fldCharType="separate"/>
        </w:r>
        <w:r w:rsidR="009A7E10">
          <w:rPr>
            <w:webHidden/>
          </w:rPr>
          <w:t>9</w:t>
        </w:r>
        <w:r w:rsidR="009A7E10">
          <w:rPr>
            <w:webHidden/>
          </w:rPr>
          <w:fldChar w:fldCharType="end"/>
        </w:r>
      </w:hyperlink>
    </w:p>
    <w:p w14:paraId="3671AAA4" w14:textId="40FE88CE"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23" w:history="1">
        <w:r w:rsidR="009A7E10" w:rsidRPr="00C617AE">
          <w:rPr>
            <w:rStyle w:val="Hyperlink"/>
          </w:rPr>
          <w:t>1.7</w:t>
        </w:r>
        <w:r w:rsidR="009A7E10">
          <w:rPr>
            <w:rFonts w:asciiTheme="minorHAnsi" w:eastAsiaTheme="minorEastAsia" w:hAnsiTheme="minorHAnsi" w:cstheme="minorBidi"/>
            <w:sz w:val="22"/>
            <w:szCs w:val="22"/>
            <w:lang w:eastAsia="en-AU"/>
          </w:rPr>
          <w:tab/>
        </w:r>
        <w:r w:rsidR="009A7E10" w:rsidRPr="00C617AE">
          <w:rPr>
            <w:rStyle w:val="Hyperlink"/>
          </w:rPr>
          <w:t>Terminology and currency</w:t>
        </w:r>
        <w:r w:rsidR="009A7E10">
          <w:rPr>
            <w:webHidden/>
          </w:rPr>
          <w:tab/>
        </w:r>
        <w:r w:rsidR="009A7E10">
          <w:rPr>
            <w:webHidden/>
          </w:rPr>
          <w:fldChar w:fldCharType="begin"/>
        </w:r>
        <w:r w:rsidR="009A7E10">
          <w:rPr>
            <w:webHidden/>
          </w:rPr>
          <w:instrText xml:space="preserve"> PAGEREF _Toc151042123 \h </w:instrText>
        </w:r>
        <w:r w:rsidR="009A7E10">
          <w:rPr>
            <w:webHidden/>
          </w:rPr>
        </w:r>
        <w:r w:rsidR="009A7E10">
          <w:rPr>
            <w:webHidden/>
          </w:rPr>
          <w:fldChar w:fldCharType="separate"/>
        </w:r>
        <w:r w:rsidR="009A7E10">
          <w:rPr>
            <w:webHidden/>
          </w:rPr>
          <w:t>10</w:t>
        </w:r>
        <w:r w:rsidR="009A7E10">
          <w:rPr>
            <w:webHidden/>
          </w:rPr>
          <w:fldChar w:fldCharType="end"/>
        </w:r>
      </w:hyperlink>
    </w:p>
    <w:p w14:paraId="41AC2AD9" w14:textId="2A0883D6" w:rsidR="009A7E10" w:rsidRDefault="00000000">
      <w:pPr>
        <w:pStyle w:val="TOC1"/>
        <w:tabs>
          <w:tab w:val="left" w:pos="567"/>
        </w:tabs>
        <w:rPr>
          <w:rFonts w:asciiTheme="minorHAnsi" w:eastAsiaTheme="minorEastAsia" w:hAnsiTheme="minorHAnsi" w:cstheme="minorBidi"/>
          <w:b w:val="0"/>
          <w:sz w:val="22"/>
          <w:szCs w:val="22"/>
          <w:lang w:eastAsia="en-AU"/>
        </w:rPr>
      </w:pPr>
      <w:hyperlink w:anchor="_Toc151042124" w:history="1">
        <w:r w:rsidR="009A7E10" w:rsidRPr="00C617AE">
          <w:rPr>
            <w:rStyle w:val="Hyperlink"/>
          </w:rPr>
          <w:t>2</w:t>
        </w:r>
        <w:r w:rsidR="009A7E10">
          <w:rPr>
            <w:rFonts w:asciiTheme="minorHAnsi" w:eastAsiaTheme="minorEastAsia" w:hAnsiTheme="minorHAnsi" w:cstheme="minorBidi"/>
            <w:b w:val="0"/>
            <w:sz w:val="22"/>
            <w:szCs w:val="22"/>
            <w:lang w:eastAsia="en-AU"/>
          </w:rPr>
          <w:tab/>
        </w:r>
        <w:r w:rsidR="009A7E10" w:rsidRPr="00C617AE">
          <w:rPr>
            <w:rStyle w:val="Hyperlink"/>
          </w:rPr>
          <w:t>The allied health team</w:t>
        </w:r>
        <w:r w:rsidR="009A7E10">
          <w:rPr>
            <w:webHidden/>
          </w:rPr>
          <w:tab/>
        </w:r>
        <w:r w:rsidR="009A7E10">
          <w:rPr>
            <w:webHidden/>
          </w:rPr>
          <w:fldChar w:fldCharType="begin"/>
        </w:r>
        <w:r w:rsidR="009A7E10">
          <w:rPr>
            <w:webHidden/>
          </w:rPr>
          <w:instrText xml:space="preserve"> PAGEREF _Toc151042124 \h </w:instrText>
        </w:r>
        <w:r w:rsidR="009A7E10">
          <w:rPr>
            <w:webHidden/>
          </w:rPr>
        </w:r>
        <w:r w:rsidR="009A7E10">
          <w:rPr>
            <w:webHidden/>
          </w:rPr>
          <w:fldChar w:fldCharType="separate"/>
        </w:r>
        <w:r w:rsidR="009A7E10">
          <w:rPr>
            <w:webHidden/>
          </w:rPr>
          <w:t>11</w:t>
        </w:r>
        <w:r w:rsidR="009A7E10">
          <w:rPr>
            <w:webHidden/>
          </w:rPr>
          <w:fldChar w:fldCharType="end"/>
        </w:r>
      </w:hyperlink>
    </w:p>
    <w:p w14:paraId="04F49570" w14:textId="552DCDE1"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25" w:history="1">
        <w:r w:rsidR="009A7E10" w:rsidRPr="00C617AE">
          <w:rPr>
            <w:rStyle w:val="Hyperlink"/>
          </w:rPr>
          <w:t>2.1</w:t>
        </w:r>
        <w:r w:rsidR="009A7E10">
          <w:rPr>
            <w:rFonts w:asciiTheme="minorHAnsi" w:eastAsiaTheme="minorEastAsia" w:hAnsiTheme="minorHAnsi" w:cstheme="minorBidi"/>
            <w:sz w:val="22"/>
            <w:szCs w:val="22"/>
            <w:lang w:eastAsia="en-AU"/>
          </w:rPr>
          <w:tab/>
        </w:r>
        <w:r w:rsidR="009A7E10" w:rsidRPr="00C617AE">
          <w:rPr>
            <w:rStyle w:val="Hyperlink"/>
          </w:rPr>
          <w:t>Contemporary practice</w:t>
        </w:r>
        <w:r w:rsidR="009A7E10">
          <w:rPr>
            <w:webHidden/>
          </w:rPr>
          <w:tab/>
        </w:r>
        <w:r w:rsidR="009A7E10">
          <w:rPr>
            <w:webHidden/>
          </w:rPr>
          <w:fldChar w:fldCharType="begin"/>
        </w:r>
        <w:r w:rsidR="009A7E10">
          <w:rPr>
            <w:webHidden/>
          </w:rPr>
          <w:instrText xml:space="preserve"> PAGEREF _Toc151042125 \h </w:instrText>
        </w:r>
        <w:r w:rsidR="009A7E10">
          <w:rPr>
            <w:webHidden/>
          </w:rPr>
        </w:r>
        <w:r w:rsidR="009A7E10">
          <w:rPr>
            <w:webHidden/>
          </w:rPr>
          <w:fldChar w:fldCharType="separate"/>
        </w:r>
        <w:r w:rsidR="009A7E10">
          <w:rPr>
            <w:webHidden/>
          </w:rPr>
          <w:t>11</w:t>
        </w:r>
        <w:r w:rsidR="009A7E10">
          <w:rPr>
            <w:webHidden/>
          </w:rPr>
          <w:fldChar w:fldCharType="end"/>
        </w:r>
      </w:hyperlink>
    </w:p>
    <w:p w14:paraId="36158B8E" w14:textId="17169F1B"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26" w:history="1">
        <w:r w:rsidR="009A7E10" w:rsidRPr="00C617AE">
          <w:rPr>
            <w:rStyle w:val="Hyperlink"/>
          </w:rPr>
          <w:t>2.2</w:t>
        </w:r>
        <w:r w:rsidR="009A7E10">
          <w:rPr>
            <w:rFonts w:asciiTheme="minorHAnsi" w:eastAsiaTheme="minorEastAsia" w:hAnsiTheme="minorHAnsi" w:cstheme="minorBidi"/>
            <w:sz w:val="22"/>
            <w:szCs w:val="22"/>
            <w:lang w:eastAsia="en-AU"/>
          </w:rPr>
          <w:tab/>
        </w:r>
        <w:r w:rsidR="009A7E10" w:rsidRPr="00C617AE">
          <w:rPr>
            <w:rStyle w:val="Hyperlink"/>
          </w:rPr>
          <w:t>Effective teamwork</w:t>
        </w:r>
        <w:r w:rsidR="009A7E10">
          <w:rPr>
            <w:webHidden/>
          </w:rPr>
          <w:tab/>
        </w:r>
        <w:r w:rsidR="009A7E10">
          <w:rPr>
            <w:webHidden/>
          </w:rPr>
          <w:fldChar w:fldCharType="begin"/>
        </w:r>
        <w:r w:rsidR="009A7E10">
          <w:rPr>
            <w:webHidden/>
          </w:rPr>
          <w:instrText xml:space="preserve"> PAGEREF _Toc151042126 \h </w:instrText>
        </w:r>
        <w:r w:rsidR="009A7E10">
          <w:rPr>
            <w:webHidden/>
          </w:rPr>
        </w:r>
        <w:r w:rsidR="009A7E10">
          <w:rPr>
            <w:webHidden/>
          </w:rPr>
          <w:fldChar w:fldCharType="separate"/>
        </w:r>
        <w:r w:rsidR="009A7E10">
          <w:rPr>
            <w:webHidden/>
          </w:rPr>
          <w:t>11</w:t>
        </w:r>
        <w:r w:rsidR="009A7E10">
          <w:rPr>
            <w:webHidden/>
          </w:rPr>
          <w:fldChar w:fldCharType="end"/>
        </w:r>
      </w:hyperlink>
    </w:p>
    <w:p w14:paraId="7397A452" w14:textId="2E11B050"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27" w:history="1">
        <w:r w:rsidR="009A7E10" w:rsidRPr="00C617AE">
          <w:rPr>
            <w:rStyle w:val="Hyperlink"/>
          </w:rPr>
          <w:t>2.3</w:t>
        </w:r>
        <w:r w:rsidR="009A7E10">
          <w:rPr>
            <w:rFonts w:asciiTheme="minorHAnsi" w:eastAsiaTheme="minorEastAsia" w:hAnsiTheme="minorHAnsi" w:cstheme="minorBidi"/>
            <w:sz w:val="22"/>
            <w:szCs w:val="22"/>
            <w:lang w:eastAsia="en-AU"/>
          </w:rPr>
          <w:tab/>
        </w:r>
        <w:r w:rsidR="009A7E10" w:rsidRPr="00C617AE">
          <w:rPr>
            <w:rStyle w:val="Hyperlink"/>
          </w:rPr>
          <w:t>The AHP-AHA relationship</w:t>
        </w:r>
        <w:r w:rsidR="009A7E10">
          <w:rPr>
            <w:webHidden/>
          </w:rPr>
          <w:tab/>
        </w:r>
        <w:r w:rsidR="009A7E10">
          <w:rPr>
            <w:webHidden/>
          </w:rPr>
          <w:fldChar w:fldCharType="begin"/>
        </w:r>
        <w:r w:rsidR="009A7E10">
          <w:rPr>
            <w:webHidden/>
          </w:rPr>
          <w:instrText xml:space="preserve"> PAGEREF _Toc151042127 \h </w:instrText>
        </w:r>
        <w:r w:rsidR="009A7E10">
          <w:rPr>
            <w:webHidden/>
          </w:rPr>
        </w:r>
        <w:r w:rsidR="009A7E10">
          <w:rPr>
            <w:webHidden/>
          </w:rPr>
          <w:fldChar w:fldCharType="separate"/>
        </w:r>
        <w:r w:rsidR="009A7E10">
          <w:rPr>
            <w:webHidden/>
          </w:rPr>
          <w:t>12</w:t>
        </w:r>
        <w:r w:rsidR="009A7E10">
          <w:rPr>
            <w:webHidden/>
          </w:rPr>
          <w:fldChar w:fldCharType="end"/>
        </w:r>
      </w:hyperlink>
    </w:p>
    <w:p w14:paraId="1B87C08C" w14:textId="39C78DE4"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28" w:history="1">
        <w:r w:rsidR="009A7E10" w:rsidRPr="00C617AE">
          <w:rPr>
            <w:rStyle w:val="Hyperlink"/>
          </w:rPr>
          <w:t>2.4</w:t>
        </w:r>
        <w:r w:rsidR="009A7E10">
          <w:rPr>
            <w:rFonts w:asciiTheme="minorHAnsi" w:eastAsiaTheme="minorEastAsia" w:hAnsiTheme="minorHAnsi" w:cstheme="minorBidi"/>
            <w:sz w:val="22"/>
            <w:szCs w:val="22"/>
            <w:lang w:eastAsia="en-AU"/>
          </w:rPr>
          <w:tab/>
        </w:r>
        <w:r w:rsidR="009A7E10" w:rsidRPr="00C617AE">
          <w:rPr>
            <w:rStyle w:val="Hyperlink"/>
          </w:rPr>
          <w:t>Recruiting an AHA to meet organisational needs</w:t>
        </w:r>
        <w:r w:rsidR="009A7E10">
          <w:rPr>
            <w:webHidden/>
          </w:rPr>
          <w:tab/>
        </w:r>
        <w:r w:rsidR="009A7E10">
          <w:rPr>
            <w:webHidden/>
          </w:rPr>
          <w:fldChar w:fldCharType="begin"/>
        </w:r>
        <w:r w:rsidR="009A7E10">
          <w:rPr>
            <w:webHidden/>
          </w:rPr>
          <w:instrText xml:space="preserve"> PAGEREF _Toc151042128 \h </w:instrText>
        </w:r>
        <w:r w:rsidR="009A7E10">
          <w:rPr>
            <w:webHidden/>
          </w:rPr>
        </w:r>
        <w:r w:rsidR="009A7E10">
          <w:rPr>
            <w:webHidden/>
          </w:rPr>
          <w:fldChar w:fldCharType="separate"/>
        </w:r>
        <w:r w:rsidR="009A7E10">
          <w:rPr>
            <w:webHidden/>
          </w:rPr>
          <w:t>13</w:t>
        </w:r>
        <w:r w:rsidR="009A7E10">
          <w:rPr>
            <w:webHidden/>
          </w:rPr>
          <w:fldChar w:fldCharType="end"/>
        </w:r>
      </w:hyperlink>
    </w:p>
    <w:p w14:paraId="41F27DEC" w14:textId="18284640"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29" w:history="1">
        <w:r w:rsidR="009A7E10" w:rsidRPr="00C617AE">
          <w:rPr>
            <w:rStyle w:val="Hyperlink"/>
          </w:rPr>
          <w:t>2.5</w:t>
        </w:r>
        <w:r w:rsidR="009A7E10">
          <w:rPr>
            <w:rFonts w:asciiTheme="minorHAnsi" w:eastAsiaTheme="minorEastAsia" w:hAnsiTheme="minorHAnsi" w:cstheme="minorBidi"/>
            <w:sz w:val="22"/>
            <w:szCs w:val="22"/>
            <w:lang w:eastAsia="en-AU"/>
          </w:rPr>
          <w:tab/>
        </w:r>
        <w:r w:rsidR="009A7E10" w:rsidRPr="00C617AE">
          <w:rPr>
            <w:rStyle w:val="Hyperlink"/>
          </w:rPr>
          <w:t>Orientating a new AHA</w:t>
        </w:r>
        <w:r w:rsidR="009A7E10">
          <w:rPr>
            <w:webHidden/>
          </w:rPr>
          <w:tab/>
        </w:r>
        <w:r w:rsidR="009A7E10">
          <w:rPr>
            <w:webHidden/>
          </w:rPr>
          <w:fldChar w:fldCharType="begin"/>
        </w:r>
        <w:r w:rsidR="009A7E10">
          <w:rPr>
            <w:webHidden/>
          </w:rPr>
          <w:instrText xml:space="preserve"> PAGEREF _Toc151042129 \h </w:instrText>
        </w:r>
        <w:r w:rsidR="009A7E10">
          <w:rPr>
            <w:webHidden/>
          </w:rPr>
        </w:r>
        <w:r w:rsidR="009A7E10">
          <w:rPr>
            <w:webHidden/>
          </w:rPr>
          <w:fldChar w:fldCharType="separate"/>
        </w:r>
        <w:r w:rsidR="009A7E10">
          <w:rPr>
            <w:webHidden/>
          </w:rPr>
          <w:t>14</w:t>
        </w:r>
        <w:r w:rsidR="009A7E10">
          <w:rPr>
            <w:webHidden/>
          </w:rPr>
          <w:fldChar w:fldCharType="end"/>
        </w:r>
      </w:hyperlink>
    </w:p>
    <w:p w14:paraId="0ED59004" w14:textId="7FC2176A"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30" w:history="1">
        <w:r w:rsidR="009A7E10" w:rsidRPr="00C617AE">
          <w:rPr>
            <w:rStyle w:val="Hyperlink"/>
          </w:rPr>
          <w:t>2.6</w:t>
        </w:r>
        <w:r w:rsidR="009A7E10">
          <w:rPr>
            <w:rFonts w:asciiTheme="minorHAnsi" w:eastAsiaTheme="minorEastAsia" w:hAnsiTheme="minorHAnsi" w:cstheme="minorBidi"/>
            <w:sz w:val="22"/>
            <w:szCs w:val="22"/>
            <w:lang w:eastAsia="en-AU"/>
          </w:rPr>
          <w:tab/>
        </w:r>
        <w:r w:rsidR="009A7E10" w:rsidRPr="00C617AE">
          <w:rPr>
            <w:rStyle w:val="Hyperlink"/>
          </w:rPr>
          <w:t>Orientation of a new AHP</w:t>
        </w:r>
        <w:r w:rsidR="009A7E10">
          <w:rPr>
            <w:webHidden/>
          </w:rPr>
          <w:tab/>
        </w:r>
        <w:r w:rsidR="009A7E10">
          <w:rPr>
            <w:webHidden/>
          </w:rPr>
          <w:fldChar w:fldCharType="begin"/>
        </w:r>
        <w:r w:rsidR="009A7E10">
          <w:rPr>
            <w:webHidden/>
          </w:rPr>
          <w:instrText xml:space="preserve"> PAGEREF _Toc151042130 \h </w:instrText>
        </w:r>
        <w:r w:rsidR="009A7E10">
          <w:rPr>
            <w:webHidden/>
          </w:rPr>
        </w:r>
        <w:r w:rsidR="009A7E10">
          <w:rPr>
            <w:webHidden/>
          </w:rPr>
          <w:fldChar w:fldCharType="separate"/>
        </w:r>
        <w:r w:rsidR="009A7E10">
          <w:rPr>
            <w:webHidden/>
          </w:rPr>
          <w:t>15</w:t>
        </w:r>
        <w:r w:rsidR="009A7E10">
          <w:rPr>
            <w:webHidden/>
          </w:rPr>
          <w:fldChar w:fldCharType="end"/>
        </w:r>
      </w:hyperlink>
    </w:p>
    <w:p w14:paraId="3202B5A8" w14:textId="0704623C"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31" w:history="1">
        <w:r w:rsidR="009A7E10" w:rsidRPr="00C617AE">
          <w:rPr>
            <w:rStyle w:val="Hyperlink"/>
          </w:rPr>
          <w:t>2.7</w:t>
        </w:r>
        <w:r w:rsidR="009A7E10">
          <w:rPr>
            <w:rFonts w:asciiTheme="minorHAnsi" w:eastAsiaTheme="minorEastAsia" w:hAnsiTheme="minorHAnsi" w:cstheme="minorBidi"/>
            <w:sz w:val="22"/>
            <w:szCs w:val="22"/>
            <w:lang w:eastAsia="en-AU"/>
          </w:rPr>
          <w:tab/>
        </w:r>
        <w:r w:rsidR="009A7E10" w:rsidRPr="00C617AE">
          <w:rPr>
            <w:rStyle w:val="Hyperlink"/>
          </w:rPr>
          <w:t>Systems to support AHAs</w:t>
        </w:r>
        <w:r w:rsidR="009A7E10">
          <w:rPr>
            <w:webHidden/>
          </w:rPr>
          <w:tab/>
        </w:r>
        <w:r w:rsidR="009A7E10">
          <w:rPr>
            <w:webHidden/>
          </w:rPr>
          <w:fldChar w:fldCharType="begin"/>
        </w:r>
        <w:r w:rsidR="009A7E10">
          <w:rPr>
            <w:webHidden/>
          </w:rPr>
          <w:instrText xml:space="preserve"> PAGEREF _Toc151042131 \h </w:instrText>
        </w:r>
        <w:r w:rsidR="009A7E10">
          <w:rPr>
            <w:webHidden/>
          </w:rPr>
        </w:r>
        <w:r w:rsidR="009A7E10">
          <w:rPr>
            <w:webHidden/>
          </w:rPr>
          <w:fldChar w:fldCharType="separate"/>
        </w:r>
        <w:r w:rsidR="009A7E10">
          <w:rPr>
            <w:webHidden/>
          </w:rPr>
          <w:t>15</w:t>
        </w:r>
        <w:r w:rsidR="009A7E10">
          <w:rPr>
            <w:webHidden/>
          </w:rPr>
          <w:fldChar w:fldCharType="end"/>
        </w:r>
      </w:hyperlink>
    </w:p>
    <w:p w14:paraId="2CFFBD75" w14:textId="3B829D57" w:rsidR="009A7E10" w:rsidRDefault="00000000">
      <w:pPr>
        <w:pStyle w:val="TOC1"/>
        <w:tabs>
          <w:tab w:val="left" w:pos="567"/>
        </w:tabs>
        <w:rPr>
          <w:rFonts w:asciiTheme="minorHAnsi" w:eastAsiaTheme="minorEastAsia" w:hAnsiTheme="minorHAnsi" w:cstheme="minorBidi"/>
          <w:b w:val="0"/>
          <w:sz w:val="22"/>
          <w:szCs w:val="22"/>
          <w:lang w:eastAsia="en-AU"/>
        </w:rPr>
      </w:pPr>
      <w:hyperlink w:anchor="_Toc151042132" w:history="1">
        <w:r w:rsidR="009A7E10" w:rsidRPr="00C617AE">
          <w:rPr>
            <w:rStyle w:val="Hyperlink"/>
            <w:spacing w:val="-5"/>
          </w:rPr>
          <w:t>3</w:t>
        </w:r>
        <w:r w:rsidR="009A7E10">
          <w:rPr>
            <w:rFonts w:asciiTheme="minorHAnsi" w:eastAsiaTheme="minorEastAsia" w:hAnsiTheme="minorHAnsi" w:cstheme="minorBidi"/>
            <w:b w:val="0"/>
            <w:sz w:val="22"/>
            <w:szCs w:val="22"/>
            <w:lang w:eastAsia="en-AU"/>
          </w:rPr>
          <w:tab/>
        </w:r>
        <w:r w:rsidR="009A7E10" w:rsidRPr="00C617AE">
          <w:rPr>
            <w:rStyle w:val="Hyperlink"/>
          </w:rPr>
          <w:t>Role</w:t>
        </w:r>
        <w:r w:rsidR="009A7E10" w:rsidRPr="00C617AE">
          <w:rPr>
            <w:rStyle w:val="Hyperlink"/>
            <w:spacing w:val="-15"/>
          </w:rPr>
          <w:t xml:space="preserve"> </w:t>
        </w:r>
        <w:r w:rsidR="009A7E10" w:rsidRPr="00C617AE">
          <w:rPr>
            <w:rStyle w:val="Hyperlink"/>
          </w:rPr>
          <w:t>and</w:t>
        </w:r>
        <w:r w:rsidR="009A7E10" w:rsidRPr="00C617AE">
          <w:rPr>
            <w:rStyle w:val="Hyperlink"/>
            <w:spacing w:val="-14"/>
          </w:rPr>
          <w:t xml:space="preserve"> </w:t>
        </w:r>
        <w:r w:rsidR="009A7E10" w:rsidRPr="00C617AE">
          <w:rPr>
            <w:rStyle w:val="Hyperlink"/>
          </w:rPr>
          <w:t>competencies</w:t>
        </w:r>
        <w:r w:rsidR="009A7E10" w:rsidRPr="00C617AE">
          <w:rPr>
            <w:rStyle w:val="Hyperlink"/>
            <w:spacing w:val="-14"/>
          </w:rPr>
          <w:t xml:space="preserve"> </w:t>
        </w:r>
        <w:r w:rsidR="009A7E10" w:rsidRPr="00C617AE">
          <w:rPr>
            <w:rStyle w:val="Hyperlink"/>
          </w:rPr>
          <w:t>of</w:t>
        </w:r>
        <w:r w:rsidR="009A7E10" w:rsidRPr="00C617AE">
          <w:rPr>
            <w:rStyle w:val="Hyperlink"/>
            <w:spacing w:val="-14"/>
          </w:rPr>
          <w:t xml:space="preserve"> </w:t>
        </w:r>
        <w:r w:rsidR="009A7E10" w:rsidRPr="00C617AE">
          <w:rPr>
            <w:rStyle w:val="Hyperlink"/>
          </w:rPr>
          <w:t>an</w:t>
        </w:r>
        <w:r w:rsidR="009A7E10" w:rsidRPr="00C617AE">
          <w:rPr>
            <w:rStyle w:val="Hyperlink"/>
            <w:spacing w:val="-15"/>
          </w:rPr>
          <w:t xml:space="preserve"> </w:t>
        </w:r>
        <w:r w:rsidR="009A7E10" w:rsidRPr="00C617AE">
          <w:rPr>
            <w:rStyle w:val="Hyperlink"/>
            <w:spacing w:val="-5"/>
          </w:rPr>
          <w:t>AHA</w:t>
        </w:r>
        <w:r w:rsidR="009A7E10">
          <w:rPr>
            <w:webHidden/>
          </w:rPr>
          <w:tab/>
        </w:r>
        <w:r w:rsidR="009A7E10">
          <w:rPr>
            <w:webHidden/>
          </w:rPr>
          <w:fldChar w:fldCharType="begin"/>
        </w:r>
        <w:r w:rsidR="009A7E10">
          <w:rPr>
            <w:webHidden/>
          </w:rPr>
          <w:instrText xml:space="preserve"> PAGEREF _Toc151042132 \h </w:instrText>
        </w:r>
        <w:r w:rsidR="009A7E10">
          <w:rPr>
            <w:webHidden/>
          </w:rPr>
        </w:r>
        <w:r w:rsidR="009A7E10">
          <w:rPr>
            <w:webHidden/>
          </w:rPr>
          <w:fldChar w:fldCharType="separate"/>
        </w:r>
        <w:r w:rsidR="009A7E10">
          <w:rPr>
            <w:webHidden/>
          </w:rPr>
          <w:t>16</w:t>
        </w:r>
        <w:r w:rsidR="009A7E10">
          <w:rPr>
            <w:webHidden/>
          </w:rPr>
          <w:fldChar w:fldCharType="end"/>
        </w:r>
      </w:hyperlink>
    </w:p>
    <w:p w14:paraId="6A13F9A8" w14:textId="5B471448"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33" w:history="1">
        <w:r w:rsidR="009A7E10" w:rsidRPr="00C617AE">
          <w:rPr>
            <w:rStyle w:val="Hyperlink"/>
            <w:spacing w:val="-5"/>
          </w:rPr>
          <w:t>3.1</w:t>
        </w:r>
        <w:r w:rsidR="009A7E10">
          <w:rPr>
            <w:rFonts w:asciiTheme="minorHAnsi" w:eastAsiaTheme="minorEastAsia" w:hAnsiTheme="minorHAnsi" w:cstheme="minorBidi"/>
            <w:sz w:val="22"/>
            <w:szCs w:val="22"/>
            <w:lang w:eastAsia="en-AU"/>
          </w:rPr>
          <w:tab/>
        </w:r>
        <w:r w:rsidR="009A7E10" w:rsidRPr="00C617AE">
          <w:rPr>
            <w:rStyle w:val="Hyperlink"/>
          </w:rPr>
          <w:t>The</w:t>
        </w:r>
        <w:r w:rsidR="009A7E10" w:rsidRPr="00C617AE">
          <w:rPr>
            <w:rStyle w:val="Hyperlink"/>
            <w:spacing w:val="-7"/>
          </w:rPr>
          <w:t xml:space="preserve"> </w:t>
        </w:r>
        <w:r w:rsidR="009A7E10" w:rsidRPr="00C617AE">
          <w:rPr>
            <w:rStyle w:val="Hyperlink"/>
          </w:rPr>
          <w:t>role</w:t>
        </w:r>
        <w:r w:rsidR="009A7E10" w:rsidRPr="00C617AE">
          <w:rPr>
            <w:rStyle w:val="Hyperlink"/>
            <w:spacing w:val="-6"/>
          </w:rPr>
          <w:t xml:space="preserve"> </w:t>
        </w:r>
        <w:r w:rsidR="009A7E10" w:rsidRPr="00C617AE">
          <w:rPr>
            <w:rStyle w:val="Hyperlink"/>
          </w:rPr>
          <w:t>of</w:t>
        </w:r>
        <w:r w:rsidR="009A7E10" w:rsidRPr="00C617AE">
          <w:rPr>
            <w:rStyle w:val="Hyperlink"/>
            <w:spacing w:val="-7"/>
          </w:rPr>
          <w:t xml:space="preserve"> </w:t>
        </w:r>
        <w:r w:rsidR="009A7E10" w:rsidRPr="00C617AE">
          <w:rPr>
            <w:rStyle w:val="Hyperlink"/>
          </w:rPr>
          <w:t>an</w:t>
        </w:r>
        <w:r w:rsidR="009A7E10" w:rsidRPr="00C617AE">
          <w:rPr>
            <w:rStyle w:val="Hyperlink"/>
            <w:spacing w:val="-6"/>
          </w:rPr>
          <w:t xml:space="preserve"> </w:t>
        </w:r>
        <w:r w:rsidR="009A7E10" w:rsidRPr="00C617AE">
          <w:rPr>
            <w:rStyle w:val="Hyperlink"/>
            <w:spacing w:val="-5"/>
          </w:rPr>
          <w:t>AHA</w:t>
        </w:r>
        <w:r w:rsidR="009A7E10">
          <w:rPr>
            <w:webHidden/>
          </w:rPr>
          <w:tab/>
        </w:r>
        <w:r w:rsidR="009A7E10">
          <w:rPr>
            <w:webHidden/>
          </w:rPr>
          <w:fldChar w:fldCharType="begin"/>
        </w:r>
        <w:r w:rsidR="009A7E10">
          <w:rPr>
            <w:webHidden/>
          </w:rPr>
          <w:instrText xml:space="preserve"> PAGEREF _Toc151042133 \h </w:instrText>
        </w:r>
        <w:r w:rsidR="009A7E10">
          <w:rPr>
            <w:webHidden/>
          </w:rPr>
        </w:r>
        <w:r w:rsidR="009A7E10">
          <w:rPr>
            <w:webHidden/>
          </w:rPr>
          <w:fldChar w:fldCharType="separate"/>
        </w:r>
        <w:r w:rsidR="009A7E10">
          <w:rPr>
            <w:webHidden/>
          </w:rPr>
          <w:t>16</w:t>
        </w:r>
        <w:r w:rsidR="009A7E10">
          <w:rPr>
            <w:webHidden/>
          </w:rPr>
          <w:fldChar w:fldCharType="end"/>
        </w:r>
      </w:hyperlink>
    </w:p>
    <w:p w14:paraId="1B5D9F2A" w14:textId="08750193"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34" w:history="1">
        <w:r w:rsidR="009A7E10" w:rsidRPr="00C617AE">
          <w:rPr>
            <w:rStyle w:val="Hyperlink"/>
          </w:rPr>
          <w:t>3.2</w:t>
        </w:r>
        <w:r w:rsidR="009A7E10">
          <w:rPr>
            <w:rFonts w:asciiTheme="minorHAnsi" w:eastAsiaTheme="minorEastAsia" w:hAnsiTheme="minorHAnsi" w:cstheme="minorBidi"/>
            <w:sz w:val="22"/>
            <w:szCs w:val="22"/>
            <w:lang w:eastAsia="en-AU"/>
          </w:rPr>
          <w:tab/>
        </w:r>
        <w:r w:rsidR="009A7E10" w:rsidRPr="00C617AE">
          <w:rPr>
            <w:rStyle w:val="Hyperlink"/>
          </w:rPr>
          <w:t>Knowledge</w:t>
        </w:r>
        <w:r w:rsidR="009A7E10" w:rsidRPr="00C617AE">
          <w:rPr>
            <w:rStyle w:val="Hyperlink"/>
            <w:spacing w:val="3"/>
          </w:rPr>
          <w:t xml:space="preserve"> </w:t>
        </w:r>
        <w:r w:rsidR="009A7E10" w:rsidRPr="00C617AE">
          <w:rPr>
            <w:rStyle w:val="Hyperlink"/>
          </w:rPr>
          <w:t>and</w:t>
        </w:r>
        <w:r w:rsidR="009A7E10" w:rsidRPr="00C617AE">
          <w:rPr>
            <w:rStyle w:val="Hyperlink"/>
            <w:spacing w:val="3"/>
          </w:rPr>
          <w:t xml:space="preserve"> </w:t>
        </w:r>
        <w:r w:rsidR="009A7E10" w:rsidRPr="00C617AE">
          <w:rPr>
            <w:rStyle w:val="Hyperlink"/>
          </w:rPr>
          <w:t>skill</w:t>
        </w:r>
        <w:r w:rsidR="009A7E10" w:rsidRPr="00C617AE">
          <w:rPr>
            <w:rStyle w:val="Hyperlink"/>
            <w:spacing w:val="4"/>
          </w:rPr>
          <w:t xml:space="preserve"> </w:t>
        </w:r>
        <w:r w:rsidR="009A7E10" w:rsidRPr="00C617AE">
          <w:rPr>
            <w:rStyle w:val="Hyperlink"/>
          </w:rPr>
          <w:t>base</w:t>
        </w:r>
        <w:r w:rsidR="009A7E10" w:rsidRPr="00C617AE">
          <w:rPr>
            <w:rStyle w:val="Hyperlink"/>
            <w:spacing w:val="3"/>
          </w:rPr>
          <w:t xml:space="preserve"> </w:t>
        </w:r>
        <w:r w:rsidR="009A7E10" w:rsidRPr="00C617AE">
          <w:rPr>
            <w:rStyle w:val="Hyperlink"/>
          </w:rPr>
          <w:t>of</w:t>
        </w:r>
        <w:r w:rsidR="009A7E10" w:rsidRPr="00C617AE">
          <w:rPr>
            <w:rStyle w:val="Hyperlink"/>
            <w:spacing w:val="3"/>
          </w:rPr>
          <w:t xml:space="preserve"> </w:t>
        </w:r>
        <w:r w:rsidR="009A7E10" w:rsidRPr="00C617AE">
          <w:rPr>
            <w:rStyle w:val="Hyperlink"/>
          </w:rPr>
          <w:t>an</w:t>
        </w:r>
        <w:r w:rsidR="009A7E10" w:rsidRPr="00C617AE">
          <w:rPr>
            <w:rStyle w:val="Hyperlink"/>
            <w:spacing w:val="4"/>
          </w:rPr>
          <w:t xml:space="preserve"> </w:t>
        </w:r>
        <w:r w:rsidR="009A7E10" w:rsidRPr="00C617AE">
          <w:rPr>
            <w:rStyle w:val="Hyperlink"/>
            <w:spacing w:val="-5"/>
          </w:rPr>
          <w:t>AHA</w:t>
        </w:r>
        <w:r w:rsidR="009A7E10">
          <w:rPr>
            <w:webHidden/>
          </w:rPr>
          <w:tab/>
        </w:r>
        <w:r w:rsidR="009A7E10">
          <w:rPr>
            <w:webHidden/>
          </w:rPr>
          <w:fldChar w:fldCharType="begin"/>
        </w:r>
        <w:r w:rsidR="009A7E10">
          <w:rPr>
            <w:webHidden/>
          </w:rPr>
          <w:instrText xml:space="preserve"> PAGEREF _Toc151042134 \h </w:instrText>
        </w:r>
        <w:r w:rsidR="009A7E10">
          <w:rPr>
            <w:webHidden/>
          </w:rPr>
        </w:r>
        <w:r w:rsidR="009A7E10">
          <w:rPr>
            <w:webHidden/>
          </w:rPr>
          <w:fldChar w:fldCharType="separate"/>
        </w:r>
        <w:r w:rsidR="009A7E10">
          <w:rPr>
            <w:webHidden/>
          </w:rPr>
          <w:t>23</w:t>
        </w:r>
        <w:r w:rsidR="009A7E10">
          <w:rPr>
            <w:webHidden/>
          </w:rPr>
          <w:fldChar w:fldCharType="end"/>
        </w:r>
      </w:hyperlink>
    </w:p>
    <w:p w14:paraId="71AFCEC5" w14:textId="7AD048E9"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35" w:history="1">
        <w:r w:rsidR="009A7E10" w:rsidRPr="00C617AE">
          <w:rPr>
            <w:rStyle w:val="Hyperlink"/>
          </w:rPr>
          <w:t>3.3</w:t>
        </w:r>
        <w:r w:rsidR="009A7E10">
          <w:rPr>
            <w:rFonts w:asciiTheme="minorHAnsi" w:eastAsiaTheme="minorEastAsia" w:hAnsiTheme="minorHAnsi" w:cstheme="minorBidi"/>
            <w:sz w:val="22"/>
            <w:szCs w:val="22"/>
            <w:lang w:eastAsia="en-AU"/>
          </w:rPr>
          <w:tab/>
        </w:r>
        <w:r w:rsidR="009A7E10" w:rsidRPr="00C617AE">
          <w:rPr>
            <w:rStyle w:val="Hyperlink"/>
          </w:rPr>
          <w:t>Establishing</w:t>
        </w:r>
        <w:r w:rsidR="009A7E10" w:rsidRPr="00C617AE">
          <w:rPr>
            <w:rStyle w:val="Hyperlink"/>
            <w:spacing w:val="6"/>
          </w:rPr>
          <w:t xml:space="preserve"> </w:t>
        </w:r>
        <w:r w:rsidR="009A7E10" w:rsidRPr="00C617AE">
          <w:rPr>
            <w:rStyle w:val="Hyperlink"/>
          </w:rPr>
          <w:t>knowledge</w:t>
        </w:r>
        <w:r w:rsidR="009A7E10" w:rsidRPr="00C617AE">
          <w:rPr>
            <w:rStyle w:val="Hyperlink"/>
            <w:spacing w:val="6"/>
          </w:rPr>
          <w:t xml:space="preserve"> </w:t>
        </w:r>
        <w:r w:rsidR="009A7E10" w:rsidRPr="00C617AE">
          <w:rPr>
            <w:rStyle w:val="Hyperlink"/>
          </w:rPr>
          <w:t>and</w:t>
        </w:r>
        <w:r w:rsidR="009A7E10" w:rsidRPr="00C617AE">
          <w:rPr>
            <w:rStyle w:val="Hyperlink"/>
            <w:spacing w:val="6"/>
          </w:rPr>
          <w:t xml:space="preserve"> </w:t>
        </w:r>
        <w:r w:rsidR="009A7E10" w:rsidRPr="00C617AE">
          <w:rPr>
            <w:rStyle w:val="Hyperlink"/>
            <w:spacing w:val="-2"/>
          </w:rPr>
          <w:t>skills</w:t>
        </w:r>
        <w:r w:rsidR="009A7E10">
          <w:rPr>
            <w:webHidden/>
          </w:rPr>
          <w:tab/>
        </w:r>
        <w:r w:rsidR="009A7E10">
          <w:rPr>
            <w:webHidden/>
          </w:rPr>
          <w:fldChar w:fldCharType="begin"/>
        </w:r>
        <w:r w:rsidR="009A7E10">
          <w:rPr>
            <w:webHidden/>
          </w:rPr>
          <w:instrText xml:space="preserve"> PAGEREF _Toc151042135 \h </w:instrText>
        </w:r>
        <w:r w:rsidR="009A7E10">
          <w:rPr>
            <w:webHidden/>
          </w:rPr>
        </w:r>
        <w:r w:rsidR="009A7E10">
          <w:rPr>
            <w:webHidden/>
          </w:rPr>
          <w:fldChar w:fldCharType="separate"/>
        </w:r>
        <w:r w:rsidR="009A7E10">
          <w:rPr>
            <w:webHidden/>
          </w:rPr>
          <w:t>27</w:t>
        </w:r>
        <w:r w:rsidR="009A7E10">
          <w:rPr>
            <w:webHidden/>
          </w:rPr>
          <w:fldChar w:fldCharType="end"/>
        </w:r>
      </w:hyperlink>
    </w:p>
    <w:p w14:paraId="009C4478" w14:textId="09A30617"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36" w:history="1">
        <w:r w:rsidR="009A7E10" w:rsidRPr="00C617AE">
          <w:rPr>
            <w:rStyle w:val="Hyperlink"/>
          </w:rPr>
          <w:t>3.4</w:t>
        </w:r>
        <w:r w:rsidR="009A7E10">
          <w:rPr>
            <w:rFonts w:asciiTheme="minorHAnsi" w:eastAsiaTheme="minorEastAsia" w:hAnsiTheme="minorHAnsi" w:cstheme="minorBidi"/>
            <w:sz w:val="22"/>
            <w:szCs w:val="22"/>
            <w:lang w:eastAsia="en-AU"/>
          </w:rPr>
          <w:tab/>
        </w:r>
        <w:r w:rsidR="009A7E10" w:rsidRPr="00C617AE">
          <w:rPr>
            <w:rStyle w:val="Hyperlink"/>
          </w:rPr>
          <w:t>Continuing</w:t>
        </w:r>
        <w:r w:rsidR="009A7E10" w:rsidRPr="00C617AE">
          <w:rPr>
            <w:rStyle w:val="Hyperlink"/>
            <w:spacing w:val="8"/>
          </w:rPr>
          <w:t xml:space="preserve"> </w:t>
        </w:r>
        <w:r w:rsidR="009A7E10" w:rsidRPr="00C617AE">
          <w:rPr>
            <w:rStyle w:val="Hyperlink"/>
          </w:rPr>
          <w:t>professional</w:t>
        </w:r>
        <w:r w:rsidR="009A7E10" w:rsidRPr="00C617AE">
          <w:rPr>
            <w:rStyle w:val="Hyperlink"/>
            <w:spacing w:val="9"/>
          </w:rPr>
          <w:t xml:space="preserve"> </w:t>
        </w:r>
        <w:r w:rsidR="009A7E10" w:rsidRPr="00C617AE">
          <w:rPr>
            <w:rStyle w:val="Hyperlink"/>
            <w:spacing w:val="-2"/>
          </w:rPr>
          <w:t>development</w:t>
        </w:r>
        <w:r w:rsidR="009A7E10">
          <w:rPr>
            <w:webHidden/>
          </w:rPr>
          <w:tab/>
        </w:r>
        <w:r w:rsidR="009A7E10">
          <w:rPr>
            <w:webHidden/>
          </w:rPr>
          <w:fldChar w:fldCharType="begin"/>
        </w:r>
        <w:r w:rsidR="009A7E10">
          <w:rPr>
            <w:webHidden/>
          </w:rPr>
          <w:instrText xml:space="preserve"> PAGEREF _Toc151042136 \h </w:instrText>
        </w:r>
        <w:r w:rsidR="009A7E10">
          <w:rPr>
            <w:webHidden/>
          </w:rPr>
        </w:r>
        <w:r w:rsidR="009A7E10">
          <w:rPr>
            <w:webHidden/>
          </w:rPr>
          <w:fldChar w:fldCharType="separate"/>
        </w:r>
        <w:r w:rsidR="009A7E10">
          <w:rPr>
            <w:webHidden/>
          </w:rPr>
          <w:t>27</w:t>
        </w:r>
        <w:r w:rsidR="009A7E10">
          <w:rPr>
            <w:webHidden/>
          </w:rPr>
          <w:fldChar w:fldCharType="end"/>
        </w:r>
      </w:hyperlink>
    </w:p>
    <w:p w14:paraId="05FB6E76" w14:textId="5FAB1232"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37" w:history="1">
        <w:r w:rsidR="009A7E10" w:rsidRPr="00C617AE">
          <w:rPr>
            <w:rStyle w:val="Hyperlink"/>
          </w:rPr>
          <w:t>3.5</w:t>
        </w:r>
        <w:r w:rsidR="009A7E10">
          <w:rPr>
            <w:rFonts w:asciiTheme="minorHAnsi" w:eastAsiaTheme="minorEastAsia" w:hAnsiTheme="minorHAnsi" w:cstheme="minorBidi"/>
            <w:sz w:val="22"/>
            <w:szCs w:val="22"/>
            <w:lang w:eastAsia="en-AU"/>
          </w:rPr>
          <w:tab/>
        </w:r>
        <w:r w:rsidR="009A7E10" w:rsidRPr="00C617AE">
          <w:rPr>
            <w:rStyle w:val="Hyperlink"/>
          </w:rPr>
          <w:t>Role</w:t>
        </w:r>
        <w:r w:rsidR="009A7E10" w:rsidRPr="00C617AE">
          <w:rPr>
            <w:rStyle w:val="Hyperlink"/>
            <w:spacing w:val="-8"/>
          </w:rPr>
          <w:t xml:space="preserve"> </w:t>
        </w:r>
        <w:r w:rsidR="009A7E10" w:rsidRPr="00C617AE">
          <w:rPr>
            <w:rStyle w:val="Hyperlink"/>
          </w:rPr>
          <w:t>review</w:t>
        </w:r>
        <w:r w:rsidR="009A7E10" w:rsidRPr="00C617AE">
          <w:rPr>
            <w:rStyle w:val="Hyperlink"/>
            <w:spacing w:val="-7"/>
          </w:rPr>
          <w:t xml:space="preserve"> </w:t>
        </w:r>
        <w:r w:rsidR="009A7E10" w:rsidRPr="00C617AE">
          <w:rPr>
            <w:rStyle w:val="Hyperlink"/>
          </w:rPr>
          <w:t>and</w:t>
        </w:r>
        <w:r w:rsidR="009A7E10" w:rsidRPr="00C617AE">
          <w:rPr>
            <w:rStyle w:val="Hyperlink"/>
            <w:spacing w:val="-7"/>
          </w:rPr>
          <w:t xml:space="preserve"> </w:t>
        </w:r>
        <w:r w:rsidR="009A7E10" w:rsidRPr="00C617AE">
          <w:rPr>
            <w:rStyle w:val="Hyperlink"/>
          </w:rPr>
          <w:t>learning</w:t>
        </w:r>
        <w:r w:rsidR="009A7E10" w:rsidRPr="00C617AE">
          <w:rPr>
            <w:rStyle w:val="Hyperlink"/>
            <w:spacing w:val="-8"/>
          </w:rPr>
          <w:t xml:space="preserve"> </w:t>
        </w:r>
        <w:r w:rsidR="009A7E10" w:rsidRPr="00C617AE">
          <w:rPr>
            <w:rStyle w:val="Hyperlink"/>
            <w:spacing w:val="-2"/>
          </w:rPr>
          <w:t>plans</w:t>
        </w:r>
        <w:r w:rsidR="009A7E10">
          <w:rPr>
            <w:webHidden/>
          </w:rPr>
          <w:tab/>
        </w:r>
        <w:r w:rsidR="009A7E10">
          <w:rPr>
            <w:webHidden/>
          </w:rPr>
          <w:fldChar w:fldCharType="begin"/>
        </w:r>
        <w:r w:rsidR="009A7E10">
          <w:rPr>
            <w:webHidden/>
          </w:rPr>
          <w:instrText xml:space="preserve"> PAGEREF _Toc151042137 \h </w:instrText>
        </w:r>
        <w:r w:rsidR="009A7E10">
          <w:rPr>
            <w:webHidden/>
          </w:rPr>
        </w:r>
        <w:r w:rsidR="009A7E10">
          <w:rPr>
            <w:webHidden/>
          </w:rPr>
          <w:fldChar w:fldCharType="separate"/>
        </w:r>
        <w:r w:rsidR="009A7E10">
          <w:rPr>
            <w:webHidden/>
          </w:rPr>
          <w:t>27</w:t>
        </w:r>
        <w:r w:rsidR="009A7E10">
          <w:rPr>
            <w:webHidden/>
          </w:rPr>
          <w:fldChar w:fldCharType="end"/>
        </w:r>
      </w:hyperlink>
    </w:p>
    <w:p w14:paraId="19C9678F" w14:textId="75F83218"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38" w:history="1">
        <w:r w:rsidR="009A7E10" w:rsidRPr="00C617AE">
          <w:rPr>
            <w:rStyle w:val="Hyperlink"/>
          </w:rPr>
          <w:t>3.6</w:t>
        </w:r>
        <w:r w:rsidR="009A7E10">
          <w:rPr>
            <w:rFonts w:asciiTheme="minorHAnsi" w:eastAsiaTheme="minorEastAsia" w:hAnsiTheme="minorHAnsi" w:cstheme="minorBidi"/>
            <w:sz w:val="22"/>
            <w:szCs w:val="22"/>
            <w:lang w:eastAsia="en-AU"/>
          </w:rPr>
          <w:tab/>
        </w:r>
        <w:r w:rsidR="009A7E10" w:rsidRPr="00C617AE">
          <w:rPr>
            <w:rStyle w:val="Hyperlink"/>
          </w:rPr>
          <w:t>Documentation</w:t>
        </w:r>
        <w:r w:rsidR="009A7E10">
          <w:rPr>
            <w:webHidden/>
          </w:rPr>
          <w:tab/>
        </w:r>
        <w:r w:rsidR="009A7E10">
          <w:rPr>
            <w:webHidden/>
          </w:rPr>
          <w:fldChar w:fldCharType="begin"/>
        </w:r>
        <w:r w:rsidR="009A7E10">
          <w:rPr>
            <w:webHidden/>
          </w:rPr>
          <w:instrText xml:space="preserve"> PAGEREF _Toc151042138 \h </w:instrText>
        </w:r>
        <w:r w:rsidR="009A7E10">
          <w:rPr>
            <w:webHidden/>
          </w:rPr>
        </w:r>
        <w:r w:rsidR="009A7E10">
          <w:rPr>
            <w:webHidden/>
          </w:rPr>
          <w:fldChar w:fldCharType="separate"/>
        </w:r>
        <w:r w:rsidR="009A7E10">
          <w:rPr>
            <w:webHidden/>
          </w:rPr>
          <w:t>28</w:t>
        </w:r>
        <w:r w:rsidR="009A7E10">
          <w:rPr>
            <w:webHidden/>
          </w:rPr>
          <w:fldChar w:fldCharType="end"/>
        </w:r>
      </w:hyperlink>
    </w:p>
    <w:p w14:paraId="5E968AE2" w14:textId="0E0AC218" w:rsidR="009A7E10" w:rsidRDefault="00000000">
      <w:pPr>
        <w:pStyle w:val="TOC1"/>
        <w:tabs>
          <w:tab w:val="left" w:pos="567"/>
        </w:tabs>
        <w:rPr>
          <w:rFonts w:asciiTheme="minorHAnsi" w:eastAsiaTheme="minorEastAsia" w:hAnsiTheme="minorHAnsi" w:cstheme="minorBidi"/>
          <w:b w:val="0"/>
          <w:sz w:val="22"/>
          <w:szCs w:val="22"/>
          <w:lang w:eastAsia="en-AU"/>
        </w:rPr>
      </w:pPr>
      <w:hyperlink w:anchor="_Toc151042139" w:history="1">
        <w:r w:rsidR="009A7E10" w:rsidRPr="00C617AE">
          <w:rPr>
            <w:rStyle w:val="Hyperlink"/>
          </w:rPr>
          <w:t>4</w:t>
        </w:r>
        <w:r w:rsidR="009A7E10">
          <w:rPr>
            <w:rFonts w:asciiTheme="minorHAnsi" w:eastAsiaTheme="minorEastAsia" w:hAnsiTheme="minorHAnsi" w:cstheme="minorBidi"/>
            <w:b w:val="0"/>
            <w:sz w:val="22"/>
            <w:szCs w:val="22"/>
            <w:lang w:eastAsia="en-AU"/>
          </w:rPr>
          <w:tab/>
        </w:r>
        <w:r w:rsidR="009A7E10" w:rsidRPr="00C617AE">
          <w:rPr>
            <w:rStyle w:val="Hyperlink"/>
          </w:rPr>
          <w:t>Delegation</w:t>
        </w:r>
        <w:r w:rsidR="009A7E10">
          <w:rPr>
            <w:webHidden/>
          </w:rPr>
          <w:tab/>
        </w:r>
        <w:r w:rsidR="009A7E10">
          <w:rPr>
            <w:webHidden/>
          </w:rPr>
          <w:fldChar w:fldCharType="begin"/>
        </w:r>
        <w:r w:rsidR="009A7E10">
          <w:rPr>
            <w:webHidden/>
          </w:rPr>
          <w:instrText xml:space="preserve"> PAGEREF _Toc151042139 \h </w:instrText>
        </w:r>
        <w:r w:rsidR="009A7E10">
          <w:rPr>
            <w:webHidden/>
          </w:rPr>
        </w:r>
        <w:r w:rsidR="009A7E10">
          <w:rPr>
            <w:webHidden/>
          </w:rPr>
          <w:fldChar w:fldCharType="separate"/>
        </w:r>
        <w:r w:rsidR="009A7E10">
          <w:rPr>
            <w:webHidden/>
          </w:rPr>
          <w:t>29</w:t>
        </w:r>
        <w:r w:rsidR="009A7E10">
          <w:rPr>
            <w:webHidden/>
          </w:rPr>
          <w:fldChar w:fldCharType="end"/>
        </w:r>
      </w:hyperlink>
    </w:p>
    <w:p w14:paraId="505AE7EF" w14:textId="3BE99D6B"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40" w:history="1">
        <w:r w:rsidR="009A7E10" w:rsidRPr="00C617AE">
          <w:rPr>
            <w:rStyle w:val="Hyperlink"/>
          </w:rPr>
          <w:t>4.1</w:t>
        </w:r>
        <w:r w:rsidR="009A7E10">
          <w:rPr>
            <w:rFonts w:asciiTheme="minorHAnsi" w:eastAsiaTheme="minorEastAsia" w:hAnsiTheme="minorHAnsi" w:cstheme="minorBidi"/>
            <w:sz w:val="22"/>
            <w:szCs w:val="22"/>
            <w:lang w:eastAsia="en-AU"/>
          </w:rPr>
          <w:tab/>
        </w:r>
        <w:r w:rsidR="009A7E10" w:rsidRPr="00C617AE">
          <w:rPr>
            <w:rStyle w:val="Hyperlink"/>
          </w:rPr>
          <w:t>What is delegation?</w:t>
        </w:r>
        <w:r w:rsidR="009A7E10">
          <w:rPr>
            <w:webHidden/>
          </w:rPr>
          <w:tab/>
        </w:r>
        <w:r w:rsidR="009A7E10">
          <w:rPr>
            <w:webHidden/>
          </w:rPr>
          <w:fldChar w:fldCharType="begin"/>
        </w:r>
        <w:r w:rsidR="009A7E10">
          <w:rPr>
            <w:webHidden/>
          </w:rPr>
          <w:instrText xml:space="preserve"> PAGEREF _Toc151042140 \h </w:instrText>
        </w:r>
        <w:r w:rsidR="009A7E10">
          <w:rPr>
            <w:webHidden/>
          </w:rPr>
        </w:r>
        <w:r w:rsidR="009A7E10">
          <w:rPr>
            <w:webHidden/>
          </w:rPr>
          <w:fldChar w:fldCharType="separate"/>
        </w:r>
        <w:r w:rsidR="009A7E10">
          <w:rPr>
            <w:webHidden/>
          </w:rPr>
          <w:t>29</w:t>
        </w:r>
        <w:r w:rsidR="009A7E10">
          <w:rPr>
            <w:webHidden/>
          </w:rPr>
          <w:fldChar w:fldCharType="end"/>
        </w:r>
      </w:hyperlink>
    </w:p>
    <w:p w14:paraId="4A809417" w14:textId="7D35C61F"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41" w:history="1">
        <w:r w:rsidR="009A7E10" w:rsidRPr="00C617AE">
          <w:rPr>
            <w:rStyle w:val="Hyperlink"/>
          </w:rPr>
          <w:t>4.2</w:t>
        </w:r>
        <w:r w:rsidR="009A7E10">
          <w:rPr>
            <w:rFonts w:asciiTheme="minorHAnsi" w:eastAsiaTheme="minorEastAsia" w:hAnsiTheme="minorHAnsi" w:cstheme="minorBidi"/>
            <w:sz w:val="22"/>
            <w:szCs w:val="22"/>
            <w:lang w:eastAsia="en-AU"/>
          </w:rPr>
          <w:tab/>
        </w:r>
        <w:r w:rsidR="009A7E10" w:rsidRPr="00C617AE">
          <w:rPr>
            <w:rStyle w:val="Hyperlink"/>
          </w:rPr>
          <w:t>When is it appropriate to delegate?</w:t>
        </w:r>
        <w:r w:rsidR="009A7E10">
          <w:rPr>
            <w:webHidden/>
          </w:rPr>
          <w:tab/>
        </w:r>
        <w:r w:rsidR="009A7E10">
          <w:rPr>
            <w:webHidden/>
          </w:rPr>
          <w:fldChar w:fldCharType="begin"/>
        </w:r>
        <w:r w:rsidR="009A7E10">
          <w:rPr>
            <w:webHidden/>
          </w:rPr>
          <w:instrText xml:space="preserve"> PAGEREF _Toc151042141 \h </w:instrText>
        </w:r>
        <w:r w:rsidR="009A7E10">
          <w:rPr>
            <w:webHidden/>
          </w:rPr>
        </w:r>
        <w:r w:rsidR="009A7E10">
          <w:rPr>
            <w:webHidden/>
          </w:rPr>
          <w:fldChar w:fldCharType="separate"/>
        </w:r>
        <w:r w:rsidR="009A7E10">
          <w:rPr>
            <w:webHidden/>
          </w:rPr>
          <w:t>30</w:t>
        </w:r>
        <w:r w:rsidR="009A7E10">
          <w:rPr>
            <w:webHidden/>
          </w:rPr>
          <w:fldChar w:fldCharType="end"/>
        </w:r>
      </w:hyperlink>
    </w:p>
    <w:p w14:paraId="41BE0F25" w14:textId="26FA71EE"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42" w:history="1">
        <w:r w:rsidR="009A7E10" w:rsidRPr="00C617AE">
          <w:rPr>
            <w:rStyle w:val="Hyperlink"/>
          </w:rPr>
          <w:t>4.3</w:t>
        </w:r>
        <w:r w:rsidR="009A7E10">
          <w:rPr>
            <w:rFonts w:asciiTheme="minorHAnsi" w:eastAsiaTheme="minorEastAsia" w:hAnsiTheme="minorHAnsi" w:cstheme="minorBidi"/>
            <w:sz w:val="22"/>
            <w:szCs w:val="22"/>
            <w:lang w:eastAsia="en-AU"/>
          </w:rPr>
          <w:tab/>
        </w:r>
        <w:r w:rsidR="009A7E10" w:rsidRPr="00C617AE">
          <w:rPr>
            <w:rStyle w:val="Hyperlink"/>
          </w:rPr>
          <w:t>When is it appropriate to assign responsibility?</w:t>
        </w:r>
        <w:r w:rsidR="009A7E10">
          <w:rPr>
            <w:webHidden/>
          </w:rPr>
          <w:tab/>
        </w:r>
        <w:r w:rsidR="009A7E10">
          <w:rPr>
            <w:webHidden/>
          </w:rPr>
          <w:fldChar w:fldCharType="begin"/>
        </w:r>
        <w:r w:rsidR="009A7E10">
          <w:rPr>
            <w:webHidden/>
          </w:rPr>
          <w:instrText xml:space="preserve"> PAGEREF _Toc151042142 \h </w:instrText>
        </w:r>
        <w:r w:rsidR="009A7E10">
          <w:rPr>
            <w:webHidden/>
          </w:rPr>
        </w:r>
        <w:r w:rsidR="009A7E10">
          <w:rPr>
            <w:webHidden/>
          </w:rPr>
          <w:fldChar w:fldCharType="separate"/>
        </w:r>
        <w:r w:rsidR="009A7E10">
          <w:rPr>
            <w:webHidden/>
          </w:rPr>
          <w:t>31</w:t>
        </w:r>
        <w:r w:rsidR="009A7E10">
          <w:rPr>
            <w:webHidden/>
          </w:rPr>
          <w:fldChar w:fldCharType="end"/>
        </w:r>
      </w:hyperlink>
    </w:p>
    <w:p w14:paraId="3357E1A6" w14:textId="5974870A"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43" w:history="1">
        <w:r w:rsidR="009A7E10" w:rsidRPr="00C617AE">
          <w:rPr>
            <w:rStyle w:val="Hyperlink"/>
          </w:rPr>
          <w:t>4.4</w:t>
        </w:r>
        <w:r w:rsidR="009A7E10">
          <w:rPr>
            <w:rFonts w:asciiTheme="minorHAnsi" w:eastAsiaTheme="minorEastAsia" w:hAnsiTheme="minorHAnsi" w:cstheme="minorBidi"/>
            <w:sz w:val="22"/>
            <w:szCs w:val="22"/>
            <w:lang w:eastAsia="en-AU"/>
          </w:rPr>
          <w:tab/>
        </w:r>
        <w:r w:rsidR="009A7E10" w:rsidRPr="00C617AE">
          <w:rPr>
            <w:rStyle w:val="Hyperlink"/>
          </w:rPr>
          <w:t>When is it appropriate for an AHA to refuse to accept delegation of a task?</w:t>
        </w:r>
        <w:r w:rsidR="009A7E10">
          <w:rPr>
            <w:webHidden/>
          </w:rPr>
          <w:tab/>
        </w:r>
        <w:r w:rsidR="009A7E10">
          <w:rPr>
            <w:webHidden/>
          </w:rPr>
          <w:fldChar w:fldCharType="begin"/>
        </w:r>
        <w:r w:rsidR="009A7E10">
          <w:rPr>
            <w:webHidden/>
          </w:rPr>
          <w:instrText xml:space="preserve"> PAGEREF _Toc151042143 \h </w:instrText>
        </w:r>
        <w:r w:rsidR="009A7E10">
          <w:rPr>
            <w:webHidden/>
          </w:rPr>
        </w:r>
        <w:r w:rsidR="009A7E10">
          <w:rPr>
            <w:webHidden/>
          </w:rPr>
          <w:fldChar w:fldCharType="separate"/>
        </w:r>
        <w:r w:rsidR="009A7E10">
          <w:rPr>
            <w:webHidden/>
          </w:rPr>
          <w:t>31</w:t>
        </w:r>
        <w:r w:rsidR="009A7E10">
          <w:rPr>
            <w:webHidden/>
          </w:rPr>
          <w:fldChar w:fldCharType="end"/>
        </w:r>
      </w:hyperlink>
    </w:p>
    <w:p w14:paraId="4D7863A9" w14:textId="0D78A451"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44" w:history="1">
        <w:r w:rsidR="009A7E10" w:rsidRPr="00C617AE">
          <w:rPr>
            <w:rStyle w:val="Hyperlink"/>
          </w:rPr>
          <w:t>4.5</w:t>
        </w:r>
        <w:r w:rsidR="009A7E10">
          <w:rPr>
            <w:rFonts w:asciiTheme="minorHAnsi" w:eastAsiaTheme="minorEastAsia" w:hAnsiTheme="minorHAnsi" w:cstheme="minorBidi"/>
            <w:sz w:val="22"/>
            <w:szCs w:val="22"/>
            <w:lang w:eastAsia="en-AU"/>
          </w:rPr>
          <w:tab/>
        </w:r>
        <w:r w:rsidR="009A7E10" w:rsidRPr="00C617AE">
          <w:rPr>
            <w:rStyle w:val="Hyperlink"/>
          </w:rPr>
          <w:t>Principles of effective delegation</w:t>
        </w:r>
        <w:r w:rsidR="009A7E10">
          <w:rPr>
            <w:webHidden/>
          </w:rPr>
          <w:tab/>
        </w:r>
        <w:r w:rsidR="009A7E10">
          <w:rPr>
            <w:webHidden/>
          </w:rPr>
          <w:fldChar w:fldCharType="begin"/>
        </w:r>
        <w:r w:rsidR="009A7E10">
          <w:rPr>
            <w:webHidden/>
          </w:rPr>
          <w:instrText xml:space="preserve"> PAGEREF _Toc151042144 \h </w:instrText>
        </w:r>
        <w:r w:rsidR="009A7E10">
          <w:rPr>
            <w:webHidden/>
          </w:rPr>
        </w:r>
        <w:r w:rsidR="009A7E10">
          <w:rPr>
            <w:webHidden/>
          </w:rPr>
          <w:fldChar w:fldCharType="separate"/>
        </w:r>
        <w:r w:rsidR="009A7E10">
          <w:rPr>
            <w:webHidden/>
          </w:rPr>
          <w:t>31</w:t>
        </w:r>
        <w:r w:rsidR="009A7E10">
          <w:rPr>
            <w:webHidden/>
          </w:rPr>
          <w:fldChar w:fldCharType="end"/>
        </w:r>
      </w:hyperlink>
    </w:p>
    <w:p w14:paraId="1E9439BE" w14:textId="4E7F0F63"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45" w:history="1">
        <w:r w:rsidR="009A7E10" w:rsidRPr="00C617AE">
          <w:rPr>
            <w:rStyle w:val="Hyperlink"/>
          </w:rPr>
          <w:t>4.6</w:t>
        </w:r>
        <w:r w:rsidR="009A7E10">
          <w:rPr>
            <w:rFonts w:asciiTheme="minorHAnsi" w:eastAsiaTheme="minorEastAsia" w:hAnsiTheme="minorHAnsi" w:cstheme="minorBidi"/>
            <w:sz w:val="22"/>
            <w:szCs w:val="22"/>
            <w:lang w:eastAsia="en-AU"/>
          </w:rPr>
          <w:tab/>
        </w:r>
        <w:r w:rsidR="009A7E10" w:rsidRPr="00C617AE">
          <w:rPr>
            <w:rStyle w:val="Hyperlink"/>
          </w:rPr>
          <w:t>Accountability</w:t>
        </w:r>
        <w:r w:rsidR="009A7E10">
          <w:rPr>
            <w:webHidden/>
          </w:rPr>
          <w:tab/>
        </w:r>
        <w:r w:rsidR="009A7E10">
          <w:rPr>
            <w:webHidden/>
          </w:rPr>
          <w:fldChar w:fldCharType="begin"/>
        </w:r>
        <w:r w:rsidR="009A7E10">
          <w:rPr>
            <w:webHidden/>
          </w:rPr>
          <w:instrText xml:space="preserve"> PAGEREF _Toc151042145 \h </w:instrText>
        </w:r>
        <w:r w:rsidR="009A7E10">
          <w:rPr>
            <w:webHidden/>
          </w:rPr>
        </w:r>
        <w:r w:rsidR="009A7E10">
          <w:rPr>
            <w:webHidden/>
          </w:rPr>
          <w:fldChar w:fldCharType="separate"/>
        </w:r>
        <w:r w:rsidR="009A7E10">
          <w:rPr>
            <w:webHidden/>
          </w:rPr>
          <w:t>32</w:t>
        </w:r>
        <w:r w:rsidR="009A7E10">
          <w:rPr>
            <w:webHidden/>
          </w:rPr>
          <w:fldChar w:fldCharType="end"/>
        </w:r>
      </w:hyperlink>
    </w:p>
    <w:p w14:paraId="3777DE5A" w14:textId="42010245" w:rsidR="009A7E10" w:rsidRDefault="00000000">
      <w:pPr>
        <w:pStyle w:val="TOC1"/>
        <w:tabs>
          <w:tab w:val="left" w:pos="567"/>
        </w:tabs>
        <w:rPr>
          <w:rFonts w:asciiTheme="minorHAnsi" w:eastAsiaTheme="minorEastAsia" w:hAnsiTheme="minorHAnsi" w:cstheme="minorBidi"/>
          <w:b w:val="0"/>
          <w:sz w:val="22"/>
          <w:szCs w:val="22"/>
          <w:lang w:eastAsia="en-AU"/>
        </w:rPr>
      </w:pPr>
      <w:hyperlink w:anchor="_Toc151042146" w:history="1">
        <w:r w:rsidR="009A7E10" w:rsidRPr="00C617AE">
          <w:rPr>
            <w:rStyle w:val="Hyperlink"/>
          </w:rPr>
          <w:t>5</w:t>
        </w:r>
        <w:r w:rsidR="009A7E10">
          <w:rPr>
            <w:rFonts w:asciiTheme="minorHAnsi" w:eastAsiaTheme="minorEastAsia" w:hAnsiTheme="minorHAnsi" w:cstheme="minorBidi"/>
            <w:b w:val="0"/>
            <w:sz w:val="22"/>
            <w:szCs w:val="22"/>
            <w:lang w:eastAsia="en-AU"/>
          </w:rPr>
          <w:tab/>
        </w:r>
        <w:r w:rsidR="009A7E10" w:rsidRPr="00C617AE">
          <w:rPr>
            <w:rStyle w:val="Hyperlink"/>
          </w:rPr>
          <w:t>Supervision</w:t>
        </w:r>
        <w:r w:rsidR="009A7E10">
          <w:rPr>
            <w:webHidden/>
          </w:rPr>
          <w:tab/>
        </w:r>
        <w:r w:rsidR="009A7E10">
          <w:rPr>
            <w:webHidden/>
          </w:rPr>
          <w:fldChar w:fldCharType="begin"/>
        </w:r>
        <w:r w:rsidR="009A7E10">
          <w:rPr>
            <w:webHidden/>
          </w:rPr>
          <w:instrText xml:space="preserve"> PAGEREF _Toc151042146 \h </w:instrText>
        </w:r>
        <w:r w:rsidR="009A7E10">
          <w:rPr>
            <w:webHidden/>
          </w:rPr>
        </w:r>
        <w:r w:rsidR="009A7E10">
          <w:rPr>
            <w:webHidden/>
          </w:rPr>
          <w:fldChar w:fldCharType="separate"/>
        </w:r>
        <w:r w:rsidR="009A7E10">
          <w:rPr>
            <w:webHidden/>
          </w:rPr>
          <w:t>34</w:t>
        </w:r>
        <w:r w:rsidR="009A7E10">
          <w:rPr>
            <w:webHidden/>
          </w:rPr>
          <w:fldChar w:fldCharType="end"/>
        </w:r>
      </w:hyperlink>
    </w:p>
    <w:p w14:paraId="0C9A029B" w14:textId="7CBF2A43"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47" w:history="1">
        <w:r w:rsidR="009A7E10" w:rsidRPr="00C617AE">
          <w:rPr>
            <w:rStyle w:val="Hyperlink"/>
          </w:rPr>
          <w:t>5.1</w:t>
        </w:r>
        <w:r w:rsidR="009A7E10">
          <w:rPr>
            <w:rFonts w:asciiTheme="minorHAnsi" w:eastAsiaTheme="minorEastAsia" w:hAnsiTheme="minorHAnsi" w:cstheme="minorBidi"/>
            <w:sz w:val="22"/>
            <w:szCs w:val="22"/>
            <w:lang w:eastAsia="en-AU"/>
          </w:rPr>
          <w:tab/>
        </w:r>
        <w:r w:rsidR="009A7E10" w:rsidRPr="00C617AE">
          <w:rPr>
            <w:rStyle w:val="Hyperlink"/>
          </w:rPr>
          <w:t>Definition of supervision</w:t>
        </w:r>
        <w:r w:rsidR="009A7E10">
          <w:rPr>
            <w:webHidden/>
          </w:rPr>
          <w:tab/>
        </w:r>
        <w:r w:rsidR="009A7E10">
          <w:rPr>
            <w:webHidden/>
          </w:rPr>
          <w:fldChar w:fldCharType="begin"/>
        </w:r>
        <w:r w:rsidR="009A7E10">
          <w:rPr>
            <w:webHidden/>
          </w:rPr>
          <w:instrText xml:space="preserve"> PAGEREF _Toc151042147 \h </w:instrText>
        </w:r>
        <w:r w:rsidR="009A7E10">
          <w:rPr>
            <w:webHidden/>
          </w:rPr>
        </w:r>
        <w:r w:rsidR="009A7E10">
          <w:rPr>
            <w:webHidden/>
          </w:rPr>
          <w:fldChar w:fldCharType="separate"/>
        </w:r>
        <w:r w:rsidR="009A7E10">
          <w:rPr>
            <w:webHidden/>
          </w:rPr>
          <w:t>34</w:t>
        </w:r>
        <w:r w:rsidR="009A7E10">
          <w:rPr>
            <w:webHidden/>
          </w:rPr>
          <w:fldChar w:fldCharType="end"/>
        </w:r>
      </w:hyperlink>
    </w:p>
    <w:p w14:paraId="0B62BAF8" w14:textId="67F68200"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48" w:history="1">
        <w:r w:rsidR="009A7E10" w:rsidRPr="00C617AE">
          <w:rPr>
            <w:rStyle w:val="Hyperlink"/>
          </w:rPr>
          <w:t>5.2</w:t>
        </w:r>
        <w:r w:rsidR="009A7E10">
          <w:rPr>
            <w:rFonts w:asciiTheme="minorHAnsi" w:eastAsiaTheme="minorEastAsia" w:hAnsiTheme="minorHAnsi" w:cstheme="minorBidi"/>
            <w:sz w:val="22"/>
            <w:szCs w:val="22"/>
            <w:lang w:eastAsia="en-AU"/>
          </w:rPr>
          <w:tab/>
        </w:r>
        <w:r w:rsidR="009A7E10" w:rsidRPr="00C617AE">
          <w:rPr>
            <w:rStyle w:val="Hyperlink"/>
          </w:rPr>
          <w:t>The role of a supervisor</w:t>
        </w:r>
        <w:r w:rsidR="009A7E10">
          <w:rPr>
            <w:webHidden/>
          </w:rPr>
          <w:tab/>
        </w:r>
        <w:r w:rsidR="009A7E10">
          <w:rPr>
            <w:webHidden/>
          </w:rPr>
          <w:fldChar w:fldCharType="begin"/>
        </w:r>
        <w:r w:rsidR="009A7E10">
          <w:rPr>
            <w:webHidden/>
          </w:rPr>
          <w:instrText xml:space="preserve"> PAGEREF _Toc151042148 \h </w:instrText>
        </w:r>
        <w:r w:rsidR="009A7E10">
          <w:rPr>
            <w:webHidden/>
          </w:rPr>
        </w:r>
        <w:r w:rsidR="009A7E10">
          <w:rPr>
            <w:webHidden/>
          </w:rPr>
          <w:fldChar w:fldCharType="separate"/>
        </w:r>
        <w:r w:rsidR="009A7E10">
          <w:rPr>
            <w:webHidden/>
          </w:rPr>
          <w:t>36</w:t>
        </w:r>
        <w:r w:rsidR="009A7E10">
          <w:rPr>
            <w:webHidden/>
          </w:rPr>
          <w:fldChar w:fldCharType="end"/>
        </w:r>
      </w:hyperlink>
    </w:p>
    <w:p w14:paraId="65AB7A95" w14:textId="3C656049"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49" w:history="1">
        <w:r w:rsidR="009A7E10" w:rsidRPr="00C617AE">
          <w:rPr>
            <w:rStyle w:val="Hyperlink"/>
          </w:rPr>
          <w:t>5.3</w:t>
        </w:r>
        <w:r w:rsidR="009A7E10">
          <w:rPr>
            <w:rFonts w:asciiTheme="minorHAnsi" w:eastAsiaTheme="minorEastAsia" w:hAnsiTheme="minorHAnsi" w:cstheme="minorBidi"/>
            <w:sz w:val="22"/>
            <w:szCs w:val="22"/>
            <w:lang w:eastAsia="en-AU"/>
          </w:rPr>
          <w:tab/>
        </w:r>
        <w:r w:rsidR="009A7E10" w:rsidRPr="00C617AE">
          <w:rPr>
            <w:rStyle w:val="Hyperlink"/>
          </w:rPr>
          <w:t>Who can supervise</w:t>
        </w:r>
        <w:r w:rsidR="009A7E10">
          <w:rPr>
            <w:webHidden/>
          </w:rPr>
          <w:tab/>
        </w:r>
        <w:r w:rsidR="009A7E10">
          <w:rPr>
            <w:webHidden/>
          </w:rPr>
          <w:fldChar w:fldCharType="begin"/>
        </w:r>
        <w:r w:rsidR="009A7E10">
          <w:rPr>
            <w:webHidden/>
          </w:rPr>
          <w:instrText xml:space="preserve"> PAGEREF _Toc151042149 \h </w:instrText>
        </w:r>
        <w:r w:rsidR="009A7E10">
          <w:rPr>
            <w:webHidden/>
          </w:rPr>
        </w:r>
        <w:r w:rsidR="009A7E10">
          <w:rPr>
            <w:webHidden/>
          </w:rPr>
          <w:fldChar w:fldCharType="separate"/>
        </w:r>
        <w:r w:rsidR="009A7E10">
          <w:rPr>
            <w:webHidden/>
          </w:rPr>
          <w:t>39</w:t>
        </w:r>
        <w:r w:rsidR="009A7E10">
          <w:rPr>
            <w:webHidden/>
          </w:rPr>
          <w:fldChar w:fldCharType="end"/>
        </w:r>
      </w:hyperlink>
    </w:p>
    <w:p w14:paraId="7E8A92B2" w14:textId="6DD28EEA"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50" w:history="1">
        <w:r w:rsidR="009A7E10" w:rsidRPr="00C617AE">
          <w:rPr>
            <w:rStyle w:val="Hyperlink"/>
          </w:rPr>
          <w:t>5.4</w:t>
        </w:r>
        <w:r w:rsidR="009A7E10">
          <w:rPr>
            <w:rFonts w:asciiTheme="minorHAnsi" w:eastAsiaTheme="minorEastAsia" w:hAnsiTheme="minorHAnsi" w:cstheme="minorBidi"/>
            <w:sz w:val="22"/>
            <w:szCs w:val="22"/>
            <w:lang w:eastAsia="en-AU"/>
          </w:rPr>
          <w:tab/>
        </w:r>
        <w:r w:rsidR="009A7E10" w:rsidRPr="00C617AE">
          <w:rPr>
            <w:rStyle w:val="Hyperlink"/>
          </w:rPr>
          <w:t>Supervision of AHA students</w:t>
        </w:r>
        <w:r w:rsidR="009A7E10">
          <w:rPr>
            <w:webHidden/>
          </w:rPr>
          <w:tab/>
        </w:r>
        <w:r w:rsidR="009A7E10">
          <w:rPr>
            <w:webHidden/>
          </w:rPr>
          <w:fldChar w:fldCharType="begin"/>
        </w:r>
        <w:r w:rsidR="009A7E10">
          <w:rPr>
            <w:webHidden/>
          </w:rPr>
          <w:instrText xml:space="preserve"> PAGEREF _Toc151042150 \h </w:instrText>
        </w:r>
        <w:r w:rsidR="009A7E10">
          <w:rPr>
            <w:webHidden/>
          </w:rPr>
        </w:r>
        <w:r w:rsidR="009A7E10">
          <w:rPr>
            <w:webHidden/>
          </w:rPr>
          <w:fldChar w:fldCharType="separate"/>
        </w:r>
        <w:r w:rsidR="009A7E10">
          <w:rPr>
            <w:webHidden/>
          </w:rPr>
          <w:t>39</w:t>
        </w:r>
        <w:r w:rsidR="009A7E10">
          <w:rPr>
            <w:webHidden/>
          </w:rPr>
          <w:fldChar w:fldCharType="end"/>
        </w:r>
      </w:hyperlink>
    </w:p>
    <w:p w14:paraId="252ABE70" w14:textId="6A480247"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51" w:history="1">
        <w:r w:rsidR="009A7E10" w:rsidRPr="00C617AE">
          <w:rPr>
            <w:rStyle w:val="Hyperlink"/>
          </w:rPr>
          <w:t>5.5</w:t>
        </w:r>
        <w:r w:rsidR="009A7E10">
          <w:rPr>
            <w:rFonts w:asciiTheme="minorHAnsi" w:eastAsiaTheme="minorEastAsia" w:hAnsiTheme="minorHAnsi" w:cstheme="minorBidi"/>
            <w:sz w:val="22"/>
            <w:szCs w:val="22"/>
            <w:lang w:eastAsia="en-AU"/>
          </w:rPr>
          <w:tab/>
        </w:r>
        <w:r w:rsidR="009A7E10" w:rsidRPr="00C617AE">
          <w:rPr>
            <w:rStyle w:val="Hyperlink"/>
          </w:rPr>
          <w:t>Mode of supervision</w:t>
        </w:r>
        <w:r w:rsidR="009A7E10">
          <w:rPr>
            <w:webHidden/>
          </w:rPr>
          <w:tab/>
        </w:r>
        <w:r w:rsidR="009A7E10">
          <w:rPr>
            <w:webHidden/>
          </w:rPr>
          <w:fldChar w:fldCharType="begin"/>
        </w:r>
        <w:r w:rsidR="009A7E10">
          <w:rPr>
            <w:webHidden/>
          </w:rPr>
          <w:instrText xml:space="preserve"> PAGEREF _Toc151042151 \h </w:instrText>
        </w:r>
        <w:r w:rsidR="009A7E10">
          <w:rPr>
            <w:webHidden/>
          </w:rPr>
        </w:r>
        <w:r w:rsidR="009A7E10">
          <w:rPr>
            <w:webHidden/>
          </w:rPr>
          <w:fldChar w:fldCharType="separate"/>
        </w:r>
        <w:r w:rsidR="009A7E10">
          <w:rPr>
            <w:webHidden/>
          </w:rPr>
          <w:t>39</w:t>
        </w:r>
        <w:r w:rsidR="009A7E10">
          <w:rPr>
            <w:webHidden/>
          </w:rPr>
          <w:fldChar w:fldCharType="end"/>
        </w:r>
      </w:hyperlink>
    </w:p>
    <w:p w14:paraId="73D88741" w14:textId="1009961F"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52" w:history="1">
        <w:r w:rsidR="009A7E10" w:rsidRPr="00C617AE">
          <w:rPr>
            <w:rStyle w:val="Hyperlink"/>
          </w:rPr>
          <w:t>5.6</w:t>
        </w:r>
        <w:r w:rsidR="009A7E10">
          <w:rPr>
            <w:rFonts w:asciiTheme="minorHAnsi" w:eastAsiaTheme="minorEastAsia" w:hAnsiTheme="minorHAnsi" w:cstheme="minorBidi"/>
            <w:sz w:val="22"/>
            <w:szCs w:val="22"/>
            <w:lang w:eastAsia="en-AU"/>
          </w:rPr>
          <w:tab/>
        </w:r>
        <w:r w:rsidR="009A7E10" w:rsidRPr="00C617AE">
          <w:rPr>
            <w:rStyle w:val="Hyperlink"/>
          </w:rPr>
          <w:t>Approaches to supervision</w:t>
        </w:r>
        <w:r w:rsidR="009A7E10">
          <w:rPr>
            <w:webHidden/>
          </w:rPr>
          <w:tab/>
        </w:r>
        <w:r w:rsidR="009A7E10">
          <w:rPr>
            <w:webHidden/>
          </w:rPr>
          <w:fldChar w:fldCharType="begin"/>
        </w:r>
        <w:r w:rsidR="009A7E10">
          <w:rPr>
            <w:webHidden/>
          </w:rPr>
          <w:instrText xml:space="preserve"> PAGEREF _Toc151042152 \h </w:instrText>
        </w:r>
        <w:r w:rsidR="009A7E10">
          <w:rPr>
            <w:webHidden/>
          </w:rPr>
        </w:r>
        <w:r w:rsidR="009A7E10">
          <w:rPr>
            <w:webHidden/>
          </w:rPr>
          <w:fldChar w:fldCharType="separate"/>
        </w:r>
        <w:r w:rsidR="009A7E10">
          <w:rPr>
            <w:webHidden/>
          </w:rPr>
          <w:t>40</w:t>
        </w:r>
        <w:r w:rsidR="009A7E10">
          <w:rPr>
            <w:webHidden/>
          </w:rPr>
          <w:fldChar w:fldCharType="end"/>
        </w:r>
      </w:hyperlink>
    </w:p>
    <w:p w14:paraId="54C9CE22" w14:textId="6F483861"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53" w:history="1">
        <w:r w:rsidR="009A7E10" w:rsidRPr="00C617AE">
          <w:rPr>
            <w:rStyle w:val="Hyperlink"/>
          </w:rPr>
          <w:t>5.7</w:t>
        </w:r>
        <w:r w:rsidR="009A7E10">
          <w:rPr>
            <w:rFonts w:asciiTheme="minorHAnsi" w:eastAsiaTheme="minorEastAsia" w:hAnsiTheme="minorHAnsi" w:cstheme="minorBidi"/>
            <w:sz w:val="22"/>
            <w:szCs w:val="22"/>
            <w:lang w:eastAsia="en-AU"/>
          </w:rPr>
          <w:tab/>
        </w:r>
        <w:r w:rsidR="009A7E10" w:rsidRPr="00C617AE">
          <w:rPr>
            <w:rStyle w:val="Hyperlink"/>
          </w:rPr>
          <w:t>Multidisciplinary/interdisciplinary supervision</w:t>
        </w:r>
        <w:r w:rsidR="009A7E10">
          <w:rPr>
            <w:webHidden/>
          </w:rPr>
          <w:tab/>
        </w:r>
        <w:r w:rsidR="009A7E10">
          <w:rPr>
            <w:webHidden/>
          </w:rPr>
          <w:fldChar w:fldCharType="begin"/>
        </w:r>
        <w:r w:rsidR="009A7E10">
          <w:rPr>
            <w:webHidden/>
          </w:rPr>
          <w:instrText xml:space="preserve"> PAGEREF _Toc151042153 \h </w:instrText>
        </w:r>
        <w:r w:rsidR="009A7E10">
          <w:rPr>
            <w:webHidden/>
          </w:rPr>
        </w:r>
        <w:r w:rsidR="009A7E10">
          <w:rPr>
            <w:webHidden/>
          </w:rPr>
          <w:fldChar w:fldCharType="separate"/>
        </w:r>
        <w:r w:rsidR="009A7E10">
          <w:rPr>
            <w:webHidden/>
          </w:rPr>
          <w:t>41</w:t>
        </w:r>
        <w:r w:rsidR="009A7E10">
          <w:rPr>
            <w:webHidden/>
          </w:rPr>
          <w:fldChar w:fldCharType="end"/>
        </w:r>
      </w:hyperlink>
    </w:p>
    <w:p w14:paraId="5CF5E290" w14:textId="2A999EF8"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54" w:history="1">
        <w:r w:rsidR="009A7E10" w:rsidRPr="00C617AE">
          <w:rPr>
            <w:rStyle w:val="Hyperlink"/>
          </w:rPr>
          <w:t>5.8</w:t>
        </w:r>
        <w:r w:rsidR="009A7E10">
          <w:rPr>
            <w:rFonts w:asciiTheme="minorHAnsi" w:eastAsiaTheme="minorEastAsia" w:hAnsiTheme="minorHAnsi" w:cstheme="minorBidi"/>
            <w:sz w:val="22"/>
            <w:szCs w:val="22"/>
            <w:lang w:eastAsia="en-AU"/>
          </w:rPr>
          <w:tab/>
        </w:r>
        <w:r w:rsidR="009A7E10" w:rsidRPr="00C617AE">
          <w:rPr>
            <w:rStyle w:val="Hyperlink"/>
          </w:rPr>
          <w:t>Characteristics of effective supervisors</w:t>
        </w:r>
        <w:r w:rsidR="009A7E10">
          <w:rPr>
            <w:webHidden/>
          </w:rPr>
          <w:tab/>
        </w:r>
        <w:r w:rsidR="009A7E10">
          <w:rPr>
            <w:webHidden/>
          </w:rPr>
          <w:fldChar w:fldCharType="begin"/>
        </w:r>
        <w:r w:rsidR="009A7E10">
          <w:rPr>
            <w:webHidden/>
          </w:rPr>
          <w:instrText xml:space="preserve"> PAGEREF _Toc151042154 \h </w:instrText>
        </w:r>
        <w:r w:rsidR="009A7E10">
          <w:rPr>
            <w:webHidden/>
          </w:rPr>
        </w:r>
        <w:r w:rsidR="009A7E10">
          <w:rPr>
            <w:webHidden/>
          </w:rPr>
          <w:fldChar w:fldCharType="separate"/>
        </w:r>
        <w:r w:rsidR="009A7E10">
          <w:rPr>
            <w:webHidden/>
          </w:rPr>
          <w:t>41</w:t>
        </w:r>
        <w:r w:rsidR="009A7E10">
          <w:rPr>
            <w:webHidden/>
          </w:rPr>
          <w:fldChar w:fldCharType="end"/>
        </w:r>
      </w:hyperlink>
    </w:p>
    <w:p w14:paraId="6001A3F3" w14:textId="6B6F9947" w:rsidR="009A7E10" w:rsidRDefault="00000000">
      <w:pPr>
        <w:pStyle w:val="TOC2"/>
        <w:tabs>
          <w:tab w:val="left" w:pos="567"/>
        </w:tabs>
        <w:rPr>
          <w:rFonts w:asciiTheme="minorHAnsi" w:eastAsiaTheme="minorEastAsia" w:hAnsiTheme="minorHAnsi" w:cstheme="minorBidi"/>
          <w:sz w:val="22"/>
          <w:szCs w:val="22"/>
          <w:lang w:eastAsia="en-AU"/>
        </w:rPr>
      </w:pPr>
      <w:hyperlink w:anchor="_Toc151042155" w:history="1">
        <w:r w:rsidR="009A7E10" w:rsidRPr="00C617AE">
          <w:rPr>
            <w:rStyle w:val="Hyperlink"/>
          </w:rPr>
          <w:t>5.9</w:t>
        </w:r>
        <w:r w:rsidR="009A7E10">
          <w:rPr>
            <w:rFonts w:asciiTheme="minorHAnsi" w:eastAsiaTheme="minorEastAsia" w:hAnsiTheme="minorHAnsi" w:cstheme="minorBidi"/>
            <w:sz w:val="22"/>
            <w:szCs w:val="22"/>
            <w:lang w:eastAsia="en-AU"/>
          </w:rPr>
          <w:tab/>
        </w:r>
        <w:r w:rsidR="009A7E10" w:rsidRPr="00C617AE">
          <w:rPr>
            <w:rStyle w:val="Hyperlink"/>
          </w:rPr>
          <w:t>Giving feedback</w:t>
        </w:r>
        <w:r w:rsidR="009A7E10">
          <w:rPr>
            <w:webHidden/>
          </w:rPr>
          <w:tab/>
        </w:r>
        <w:r w:rsidR="009A7E10">
          <w:rPr>
            <w:webHidden/>
          </w:rPr>
          <w:fldChar w:fldCharType="begin"/>
        </w:r>
        <w:r w:rsidR="009A7E10">
          <w:rPr>
            <w:webHidden/>
          </w:rPr>
          <w:instrText xml:space="preserve"> PAGEREF _Toc151042155 \h </w:instrText>
        </w:r>
        <w:r w:rsidR="009A7E10">
          <w:rPr>
            <w:webHidden/>
          </w:rPr>
        </w:r>
        <w:r w:rsidR="009A7E10">
          <w:rPr>
            <w:webHidden/>
          </w:rPr>
          <w:fldChar w:fldCharType="separate"/>
        </w:r>
        <w:r w:rsidR="009A7E10">
          <w:rPr>
            <w:webHidden/>
          </w:rPr>
          <w:t>42</w:t>
        </w:r>
        <w:r w:rsidR="009A7E10">
          <w:rPr>
            <w:webHidden/>
          </w:rPr>
          <w:fldChar w:fldCharType="end"/>
        </w:r>
      </w:hyperlink>
    </w:p>
    <w:p w14:paraId="39FB81DC" w14:textId="7F77FE08" w:rsidR="009A7E10" w:rsidRDefault="00000000">
      <w:pPr>
        <w:pStyle w:val="TOC2"/>
        <w:tabs>
          <w:tab w:val="left" w:pos="851"/>
        </w:tabs>
        <w:rPr>
          <w:rFonts w:asciiTheme="minorHAnsi" w:eastAsiaTheme="minorEastAsia" w:hAnsiTheme="minorHAnsi" w:cstheme="minorBidi"/>
          <w:sz w:val="22"/>
          <w:szCs w:val="22"/>
          <w:lang w:eastAsia="en-AU"/>
        </w:rPr>
      </w:pPr>
      <w:hyperlink w:anchor="_Toc151042156" w:history="1">
        <w:r w:rsidR="009A7E10" w:rsidRPr="00C617AE">
          <w:rPr>
            <w:rStyle w:val="Hyperlink"/>
          </w:rPr>
          <w:t>5.10</w:t>
        </w:r>
        <w:r w:rsidR="009A7E10">
          <w:rPr>
            <w:rFonts w:asciiTheme="minorHAnsi" w:eastAsiaTheme="minorEastAsia" w:hAnsiTheme="minorHAnsi" w:cstheme="minorBidi"/>
            <w:sz w:val="22"/>
            <w:szCs w:val="22"/>
            <w:lang w:eastAsia="en-AU"/>
          </w:rPr>
          <w:tab/>
        </w:r>
        <w:r w:rsidR="009A7E10" w:rsidRPr="00C617AE">
          <w:rPr>
            <w:rStyle w:val="Hyperlink"/>
          </w:rPr>
          <w:t>Skills associated with supervision</w:t>
        </w:r>
        <w:r w:rsidR="009A7E10">
          <w:rPr>
            <w:webHidden/>
          </w:rPr>
          <w:tab/>
        </w:r>
        <w:r w:rsidR="009A7E10">
          <w:rPr>
            <w:webHidden/>
          </w:rPr>
          <w:fldChar w:fldCharType="begin"/>
        </w:r>
        <w:r w:rsidR="009A7E10">
          <w:rPr>
            <w:webHidden/>
          </w:rPr>
          <w:instrText xml:space="preserve"> PAGEREF _Toc151042156 \h </w:instrText>
        </w:r>
        <w:r w:rsidR="009A7E10">
          <w:rPr>
            <w:webHidden/>
          </w:rPr>
        </w:r>
        <w:r w:rsidR="009A7E10">
          <w:rPr>
            <w:webHidden/>
          </w:rPr>
          <w:fldChar w:fldCharType="separate"/>
        </w:r>
        <w:r w:rsidR="009A7E10">
          <w:rPr>
            <w:webHidden/>
          </w:rPr>
          <w:t>42</w:t>
        </w:r>
        <w:r w:rsidR="009A7E10">
          <w:rPr>
            <w:webHidden/>
          </w:rPr>
          <w:fldChar w:fldCharType="end"/>
        </w:r>
      </w:hyperlink>
    </w:p>
    <w:p w14:paraId="00B1B3EF" w14:textId="2BE6012C" w:rsidR="009A7E10" w:rsidRDefault="00000000">
      <w:pPr>
        <w:pStyle w:val="TOC2"/>
        <w:tabs>
          <w:tab w:val="left" w:pos="851"/>
        </w:tabs>
        <w:rPr>
          <w:rFonts w:asciiTheme="minorHAnsi" w:eastAsiaTheme="minorEastAsia" w:hAnsiTheme="minorHAnsi" w:cstheme="minorBidi"/>
          <w:sz w:val="22"/>
          <w:szCs w:val="22"/>
          <w:lang w:eastAsia="en-AU"/>
        </w:rPr>
      </w:pPr>
      <w:hyperlink w:anchor="_Toc151042157" w:history="1">
        <w:r w:rsidR="009A7E10" w:rsidRPr="00C617AE">
          <w:rPr>
            <w:rStyle w:val="Hyperlink"/>
          </w:rPr>
          <w:t>5.11</w:t>
        </w:r>
        <w:r w:rsidR="009A7E10">
          <w:rPr>
            <w:rFonts w:asciiTheme="minorHAnsi" w:eastAsiaTheme="minorEastAsia" w:hAnsiTheme="minorHAnsi" w:cstheme="minorBidi"/>
            <w:sz w:val="22"/>
            <w:szCs w:val="22"/>
            <w:lang w:eastAsia="en-AU"/>
          </w:rPr>
          <w:tab/>
        </w:r>
        <w:r w:rsidR="009A7E10" w:rsidRPr="00C617AE">
          <w:rPr>
            <w:rStyle w:val="Hyperlink"/>
          </w:rPr>
          <w:t>Establishing structured supervision mechanisms</w:t>
        </w:r>
        <w:r w:rsidR="009A7E10">
          <w:rPr>
            <w:webHidden/>
          </w:rPr>
          <w:tab/>
        </w:r>
        <w:r w:rsidR="009A7E10">
          <w:rPr>
            <w:webHidden/>
          </w:rPr>
          <w:fldChar w:fldCharType="begin"/>
        </w:r>
        <w:r w:rsidR="009A7E10">
          <w:rPr>
            <w:webHidden/>
          </w:rPr>
          <w:instrText xml:space="preserve"> PAGEREF _Toc151042157 \h </w:instrText>
        </w:r>
        <w:r w:rsidR="009A7E10">
          <w:rPr>
            <w:webHidden/>
          </w:rPr>
        </w:r>
        <w:r w:rsidR="009A7E10">
          <w:rPr>
            <w:webHidden/>
          </w:rPr>
          <w:fldChar w:fldCharType="separate"/>
        </w:r>
        <w:r w:rsidR="009A7E10">
          <w:rPr>
            <w:webHidden/>
          </w:rPr>
          <w:t>43</w:t>
        </w:r>
        <w:r w:rsidR="009A7E10">
          <w:rPr>
            <w:webHidden/>
          </w:rPr>
          <w:fldChar w:fldCharType="end"/>
        </w:r>
      </w:hyperlink>
    </w:p>
    <w:p w14:paraId="3C509797" w14:textId="15C229AF" w:rsidR="009A7E10" w:rsidRDefault="00000000">
      <w:pPr>
        <w:pStyle w:val="TOC2"/>
        <w:tabs>
          <w:tab w:val="left" w:pos="851"/>
        </w:tabs>
        <w:rPr>
          <w:rFonts w:asciiTheme="minorHAnsi" w:eastAsiaTheme="minorEastAsia" w:hAnsiTheme="minorHAnsi" w:cstheme="minorBidi"/>
          <w:sz w:val="22"/>
          <w:szCs w:val="22"/>
          <w:lang w:eastAsia="en-AU"/>
        </w:rPr>
      </w:pPr>
      <w:hyperlink w:anchor="_Toc151042158" w:history="1">
        <w:r w:rsidR="009A7E10" w:rsidRPr="00C617AE">
          <w:rPr>
            <w:rStyle w:val="Hyperlink"/>
          </w:rPr>
          <w:t>5.12</w:t>
        </w:r>
        <w:r w:rsidR="009A7E10">
          <w:rPr>
            <w:rFonts w:asciiTheme="minorHAnsi" w:eastAsiaTheme="minorEastAsia" w:hAnsiTheme="minorHAnsi" w:cstheme="minorBidi"/>
            <w:sz w:val="22"/>
            <w:szCs w:val="22"/>
            <w:lang w:eastAsia="en-AU"/>
          </w:rPr>
          <w:tab/>
        </w:r>
        <w:r w:rsidR="009A7E10" w:rsidRPr="00C617AE">
          <w:rPr>
            <w:rStyle w:val="Hyperlink"/>
          </w:rPr>
          <w:t>Importance of structural approaches in a rural context</w:t>
        </w:r>
        <w:r w:rsidR="009A7E10">
          <w:rPr>
            <w:webHidden/>
          </w:rPr>
          <w:tab/>
        </w:r>
        <w:r w:rsidR="009A7E10">
          <w:rPr>
            <w:webHidden/>
          </w:rPr>
          <w:fldChar w:fldCharType="begin"/>
        </w:r>
        <w:r w:rsidR="009A7E10">
          <w:rPr>
            <w:webHidden/>
          </w:rPr>
          <w:instrText xml:space="preserve"> PAGEREF _Toc151042158 \h </w:instrText>
        </w:r>
        <w:r w:rsidR="009A7E10">
          <w:rPr>
            <w:webHidden/>
          </w:rPr>
        </w:r>
        <w:r w:rsidR="009A7E10">
          <w:rPr>
            <w:webHidden/>
          </w:rPr>
          <w:fldChar w:fldCharType="separate"/>
        </w:r>
        <w:r w:rsidR="009A7E10">
          <w:rPr>
            <w:webHidden/>
          </w:rPr>
          <w:t>44</w:t>
        </w:r>
        <w:r w:rsidR="009A7E10">
          <w:rPr>
            <w:webHidden/>
          </w:rPr>
          <w:fldChar w:fldCharType="end"/>
        </w:r>
      </w:hyperlink>
    </w:p>
    <w:p w14:paraId="7AD4456F" w14:textId="7D1117D3" w:rsidR="009A7E10" w:rsidRDefault="00000000">
      <w:pPr>
        <w:pStyle w:val="TOC1"/>
        <w:rPr>
          <w:rFonts w:asciiTheme="minorHAnsi" w:eastAsiaTheme="minorEastAsia" w:hAnsiTheme="minorHAnsi" w:cstheme="minorBidi"/>
          <w:b w:val="0"/>
          <w:sz w:val="22"/>
          <w:szCs w:val="22"/>
          <w:lang w:eastAsia="en-AU"/>
        </w:rPr>
      </w:pPr>
      <w:hyperlink w:anchor="_Toc151042159" w:history="1">
        <w:r w:rsidR="009A7E10" w:rsidRPr="00C617AE">
          <w:rPr>
            <w:rStyle w:val="Hyperlink"/>
            <w:lang w:val="en-US"/>
          </w:rPr>
          <w:t>Appendices</w:t>
        </w:r>
        <w:r w:rsidR="009A7E10">
          <w:rPr>
            <w:webHidden/>
          </w:rPr>
          <w:tab/>
        </w:r>
        <w:r w:rsidR="009A7E10">
          <w:rPr>
            <w:webHidden/>
          </w:rPr>
          <w:fldChar w:fldCharType="begin"/>
        </w:r>
        <w:r w:rsidR="009A7E10">
          <w:rPr>
            <w:webHidden/>
          </w:rPr>
          <w:instrText xml:space="preserve"> PAGEREF _Toc151042159 \h </w:instrText>
        </w:r>
        <w:r w:rsidR="009A7E10">
          <w:rPr>
            <w:webHidden/>
          </w:rPr>
        </w:r>
        <w:r w:rsidR="009A7E10">
          <w:rPr>
            <w:webHidden/>
          </w:rPr>
          <w:fldChar w:fldCharType="separate"/>
        </w:r>
        <w:r w:rsidR="009A7E10">
          <w:rPr>
            <w:webHidden/>
          </w:rPr>
          <w:t>45</w:t>
        </w:r>
        <w:r w:rsidR="009A7E10">
          <w:rPr>
            <w:webHidden/>
          </w:rPr>
          <w:fldChar w:fldCharType="end"/>
        </w:r>
      </w:hyperlink>
    </w:p>
    <w:p w14:paraId="3C78A6DD" w14:textId="1E70F050" w:rsidR="009A7E10" w:rsidRDefault="00000000">
      <w:pPr>
        <w:pStyle w:val="TOC2"/>
        <w:rPr>
          <w:rFonts w:asciiTheme="minorHAnsi" w:eastAsiaTheme="minorEastAsia" w:hAnsiTheme="minorHAnsi" w:cstheme="minorBidi"/>
          <w:sz w:val="22"/>
          <w:szCs w:val="22"/>
          <w:lang w:eastAsia="en-AU"/>
        </w:rPr>
      </w:pPr>
      <w:hyperlink w:anchor="_Toc151042160" w:history="1">
        <w:r w:rsidR="009A7E10" w:rsidRPr="00C617AE">
          <w:rPr>
            <w:rStyle w:val="Hyperlink"/>
            <w:rFonts w:eastAsia="Tahoma"/>
            <w:lang w:val="en-US"/>
          </w:rPr>
          <w:t>Appendix</w:t>
        </w:r>
        <w:r w:rsidR="009A7E10" w:rsidRPr="00C617AE">
          <w:rPr>
            <w:rStyle w:val="Hyperlink"/>
            <w:rFonts w:eastAsia="Tahoma"/>
            <w:spacing w:val="9"/>
            <w:lang w:val="en-US"/>
          </w:rPr>
          <w:t xml:space="preserve"> </w:t>
        </w:r>
        <w:r w:rsidR="009A7E10" w:rsidRPr="00C617AE">
          <w:rPr>
            <w:rStyle w:val="Hyperlink"/>
            <w:rFonts w:eastAsia="Tahoma"/>
            <w:lang w:val="en-US"/>
          </w:rPr>
          <w:t>A:</w:t>
        </w:r>
        <w:r w:rsidR="009A7E10" w:rsidRPr="00C617AE">
          <w:rPr>
            <w:rStyle w:val="Hyperlink"/>
            <w:rFonts w:eastAsia="Tahoma"/>
            <w:spacing w:val="9"/>
            <w:lang w:val="en-US"/>
          </w:rPr>
          <w:t xml:space="preserve"> </w:t>
        </w:r>
        <w:r w:rsidR="009A7E10" w:rsidRPr="00C617AE">
          <w:rPr>
            <w:rStyle w:val="Hyperlink"/>
            <w:rFonts w:eastAsia="Tahoma"/>
            <w:lang w:val="en-US"/>
          </w:rPr>
          <w:t>Employability</w:t>
        </w:r>
        <w:r w:rsidR="009A7E10" w:rsidRPr="00C617AE">
          <w:rPr>
            <w:rStyle w:val="Hyperlink"/>
            <w:rFonts w:eastAsia="Tahoma"/>
            <w:spacing w:val="10"/>
            <w:lang w:val="en-US"/>
          </w:rPr>
          <w:t xml:space="preserve"> </w:t>
        </w:r>
        <w:r w:rsidR="009A7E10" w:rsidRPr="00C617AE">
          <w:rPr>
            <w:rStyle w:val="Hyperlink"/>
            <w:rFonts w:eastAsia="Tahoma"/>
            <w:lang w:val="en-US"/>
          </w:rPr>
          <w:t>skills</w:t>
        </w:r>
        <w:r w:rsidR="009A7E10" w:rsidRPr="00C617AE">
          <w:rPr>
            <w:rStyle w:val="Hyperlink"/>
            <w:rFonts w:eastAsia="Tahoma"/>
            <w:spacing w:val="9"/>
            <w:lang w:val="en-US"/>
          </w:rPr>
          <w:t xml:space="preserve"> </w:t>
        </w:r>
        <w:r w:rsidR="009A7E10" w:rsidRPr="00C617AE">
          <w:rPr>
            <w:rStyle w:val="Hyperlink"/>
            <w:rFonts w:eastAsia="Tahoma"/>
          </w:rPr>
          <w:t>matrix</w:t>
        </w:r>
        <w:r w:rsidR="009A7E10">
          <w:rPr>
            <w:webHidden/>
          </w:rPr>
          <w:tab/>
        </w:r>
        <w:r w:rsidR="009A7E10">
          <w:rPr>
            <w:webHidden/>
          </w:rPr>
          <w:fldChar w:fldCharType="begin"/>
        </w:r>
        <w:r w:rsidR="009A7E10">
          <w:rPr>
            <w:webHidden/>
          </w:rPr>
          <w:instrText xml:space="preserve"> PAGEREF _Toc151042160 \h </w:instrText>
        </w:r>
        <w:r w:rsidR="009A7E10">
          <w:rPr>
            <w:webHidden/>
          </w:rPr>
        </w:r>
        <w:r w:rsidR="009A7E10">
          <w:rPr>
            <w:webHidden/>
          </w:rPr>
          <w:fldChar w:fldCharType="separate"/>
        </w:r>
        <w:r w:rsidR="009A7E10">
          <w:rPr>
            <w:webHidden/>
          </w:rPr>
          <w:t>46</w:t>
        </w:r>
        <w:r w:rsidR="009A7E10">
          <w:rPr>
            <w:webHidden/>
          </w:rPr>
          <w:fldChar w:fldCharType="end"/>
        </w:r>
      </w:hyperlink>
    </w:p>
    <w:p w14:paraId="7BA649B8" w14:textId="5AE17C54" w:rsidR="009A7E10" w:rsidRDefault="00000000">
      <w:pPr>
        <w:pStyle w:val="TOC2"/>
        <w:rPr>
          <w:rFonts w:asciiTheme="minorHAnsi" w:eastAsiaTheme="minorEastAsia" w:hAnsiTheme="minorHAnsi" w:cstheme="minorBidi"/>
          <w:sz w:val="22"/>
          <w:szCs w:val="22"/>
          <w:lang w:eastAsia="en-AU"/>
        </w:rPr>
      </w:pPr>
      <w:hyperlink w:anchor="_Toc151042161" w:history="1">
        <w:r w:rsidR="009A7E10" w:rsidRPr="00C617AE">
          <w:rPr>
            <w:rStyle w:val="Hyperlink"/>
            <w:rFonts w:eastAsia="Tahoma"/>
            <w:lang w:val="en-US"/>
          </w:rPr>
          <w:t>Appendix</w:t>
        </w:r>
        <w:r w:rsidR="009A7E10" w:rsidRPr="00C617AE">
          <w:rPr>
            <w:rStyle w:val="Hyperlink"/>
            <w:rFonts w:eastAsia="Tahoma"/>
            <w:spacing w:val="-17"/>
            <w:lang w:val="en-US"/>
          </w:rPr>
          <w:t xml:space="preserve"> </w:t>
        </w:r>
        <w:r w:rsidR="009A7E10" w:rsidRPr="00C617AE">
          <w:rPr>
            <w:rStyle w:val="Hyperlink"/>
            <w:rFonts w:eastAsia="Tahoma"/>
            <w:lang w:val="en-US"/>
          </w:rPr>
          <w:t>B:</w:t>
        </w:r>
        <w:r w:rsidR="009A7E10" w:rsidRPr="00C617AE">
          <w:rPr>
            <w:rStyle w:val="Hyperlink"/>
            <w:rFonts w:eastAsia="Tahoma"/>
            <w:spacing w:val="-17"/>
            <w:lang w:val="en-US"/>
          </w:rPr>
          <w:t xml:space="preserve"> </w:t>
        </w:r>
        <w:r w:rsidR="009A7E10" w:rsidRPr="00C617AE">
          <w:rPr>
            <w:rStyle w:val="Hyperlink"/>
            <w:rFonts w:eastAsia="Tahoma"/>
            <w:lang w:val="en-US"/>
          </w:rPr>
          <w:t>Skills</w:t>
        </w:r>
        <w:r w:rsidR="009A7E10" w:rsidRPr="00C617AE">
          <w:rPr>
            <w:rStyle w:val="Hyperlink"/>
            <w:rFonts w:eastAsia="Tahoma"/>
            <w:spacing w:val="-17"/>
            <w:lang w:val="en-US"/>
          </w:rPr>
          <w:t xml:space="preserve"> </w:t>
        </w:r>
        <w:r w:rsidR="009A7E10" w:rsidRPr="00C617AE">
          <w:rPr>
            <w:rStyle w:val="Hyperlink"/>
            <w:rFonts w:eastAsia="Tahoma"/>
            <w:lang w:val="en-US"/>
          </w:rPr>
          <w:t>and</w:t>
        </w:r>
        <w:r w:rsidR="009A7E10" w:rsidRPr="00C617AE">
          <w:rPr>
            <w:rStyle w:val="Hyperlink"/>
            <w:rFonts w:eastAsia="Tahoma"/>
            <w:spacing w:val="-17"/>
            <w:lang w:val="en-US"/>
          </w:rPr>
          <w:t xml:space="preserve"> </w:t>
        </w:r>
        <w:r w:rsidR="009A7E10" w:rsidRPr="00C617AE">
          <w:rPr>
            <w:rStyle w:val="Hyperlink"/>
            <w:rFonts w:eastAsia="Tahoma"/>
            <w:lang w:val="en-US"/>
          </w:rPr>
          <w:t>knowledge</w:t>
        </w:r>
        <w:r w:rsidR="009A7E10" w:rsidRPr="00C617AE">
          <w:rPr>
            <w:rStyle w:val="Hyperlink"/>
            <w:rFonts w:eastAsia="Tahoma"/>
            <w:spacing w:val="-17"/>
            <w:lang w:val="en-US"/>
          </w:rPr>
          <w:t xml:space="preserve"> </w:t>
        </w:r>
        <w:r w:rsidR="009A7E10" w:rsidRPr="00C617AE">
          <w:rPr>
            <w:rStyle w:val="Hyperlink"/>
            <w:rFonts w:eastAsia="Tahoma"/>
            <w:lang w:val="en-US"/>
          </w:rPr>
          <w:t>matrix: AHAs with Certificate III and IV in Allied Health Assistance</w:t>
        </w:r>
        <w:r w:rsidR="009A7E10">
          <w:rPr>
            <w:webHidden/>
          </w:rPr>
          <w:tab/>
        </w:r>
        <w:r w:rsidR="009A7E10">
          <w:rPr>
            <w:webHidden/>
          </w:rPr>
          <w:fldChar w:fldCharType="begin"/>
        </w:r>
        <w:r w:rsidR="009A7E10">
          <w:rPr>
            <w:webHidden/>
          </w:rPr>
          <w:instrText xml:space="preserve"> PAGEREF _Toc151042161 \h </w:instrText>
        </w:r>
        <w:r w:rsidR="009A7E10">
          <w:rPr>
            <w:webHidden/>
          </w:rPr>
        </w:r>
        <w:r w:rsidR="009A7E10">
          <w:rPr>
            <w:webHidden/>
          </w:rPr>
          <w:fldChar w:fldCharType="separate"/>
        </w:r>
        <w:r w:rsidR="009A7E10">
          <w:rPr>
            <w:webHidden/>
          </w:rPr>
          <w:t>51</w:t>
        </w:r>
        <w:r w:rsidR="009A7E10">
          <w:rPr>
            <w:webHidden/>
          </w:rPr>
          <w:fldChar w:fldCharType="end"/>
        </w:r>
      </w:hyperlink>
    </w:p>
    <w:p w14:paraId="35670517" w14:textId="093AE1A4" w:rsidR="009A7E10" w:rsidRDefault="00000000">
      <w:pPr>
        <w:pStyle w:val="TOC2"/>
        <w:rPr>
          <w:rFonts w:asciiTheme="minorHAnsi" w:eastAsiaTheme="minorEastAsia" w:hAnsiTheme="minorHAnsi" w:cstheme="minorBidi"/>
          <w:sz w:val="22"/>
          <w:szCs w:val="22"/>
          <w:lang w:eastAsia="en-AU"/>
        </w:rPr>
      </w:pPr>
      <w:hyperlink w:anchor="_Toc151042162" w:history="1">
        <w:r w:rsidR="009A7E10" w:rsidRPr="00C617AE">
          <w:rPr>
            <w:rStyle w:val="Hyperlink"/>
            <w:rFonts w:eastAsia="Tahoma"/>
            <w:lang w:val="en-US"/>
          </w:rPr>
          <w:t>Appendix</w:t>
        </w:r>
        <w:r w:rsidR="009A7E10" w:rsidRPr="00C617AE">
          <w:rPr>
            <w:rStyle w:val="Hyperlink"/>
            <w:rFonts w:eastAsia="Tahoma"/>
            <w:spacing w:val="-32"/>
            <w:lang w:val="en-US"/>
          </w:rPr>
          <w:t xml:space="preserve"> </w:t>
        </w:r>
        <w:r w:rsidR="009A7E10" w:rsidRPr="00C617AE">
          <w:rPr>
            <w:rStyle w:val="Hyperlink"/>
            <w:rFonts w:eastAsia="Tahoma"/>
            <w:lang w:val="en-US"/>
          </w:rPr>
          <w:t>C:</w:t>
        </w:r>
        <w:r w:rsidR="009A7E10" w:rsidRPr="00C617AE">
          <w:rPr>
            <w:rStyle w:val="Hyperlink"/>
            <w:rFonts w:eastAsia="Tahoma"/>
            <w:spacing w:val="-31"/>
            <w:lang w:val="en-US"/>
          </w:rPr>
          <w:t xml:space="preserve"> </w:t>
        </w:r>
        <w:r w:rsidR="009A7E10" w:rsidRPr="00C617AE">
          <w:rPr>
            <w:rStyle w:val="Hyperlink"/>
            <w:rFonts w:eastAsia="Tahoma"/>
            <w:lang w:val="en-US"/>
          </w:rPr>
          <w:t>Competencies</w:t>
        </w:r>
        <w:r w:rsidR="009A7E10" w:rsidRPr="00C617AE">
          <w:rPr>
            <w:rStyle w:val="Hyperlink"/>
            <w:rFonts w:eastAsia="Tahoma"/>
            <w:spacing w:val="-31"/>
            <w:lang w:val="en-US"/>
          </w:rPr>
          <w:t xml:space="preserve"> </w:t>
        </w:r>
        <w:r w:rsidR="009A7E10" w:rsidRPr="00C617AE">
          <w:rPr>
            <w:rStyle w:val="Hyperlink"/>
            <w:rFonts w:eastAsia="Tahoma"/>
            <w:lang w:val="en-US"/>
          </w:rPr>
          <w:t>required of clinical supervisors</w:t>
        </w:r>
        <w:r w:rsidR="009A7E10">
          <w:rPr>
            <w:webHidden/>
          </w:rPr>
          <w:tab/>
        </w:r>
        <w:r w:rsidR="009A7E10">
          <w:rPr>
            <w:webHidden/>
          </w:rPr>
          <w:fldChar w:fldCharType="begin"/>
        </w:r>
        <w:r w:rsidR="009A7E10">
          <w:rPr>
            <w:webHidden/>
          </w:rPr>
          <w:instrText xml:space="preserve"> PAGEREF _Toc151042162 \h </w:instrText>
        </w:r>
        <w:r w:rsidR="009A7E10">
          <w:rPr>
            <w:webHidden/>
          </w:rPr>
        </w:r>
        <w:r w:rsidR="009A7E10">
          <w:rPr>
            <w:webHidden/>
          </w:rPr>
          <w:fldChar w:fldCharType="separate"/>
        </w:r>
        <w:r w:rsidR="009A7E10">
          <w:rPr>
            <w:webHidden/>
          </w:rPr>
          <w:t>58</w:t>
        </w:r>
        <w:r w:rsidR="009A7E10">
          <w:rPr>
            <w:webHidden/>
          </w:rPr>
          <w:fldChar w:fldCharType="end"/>
        </w:r>
      </w:hyperlink>
    </w:p>
    <w:p w14:paraId="4C3B16E6" w14:textId="50D08063" w:rsidR="009A7E10" w:rsidRDefault="00000000">
      <w:pPr>
        <w:pStyle w:val="TOC2"/>
        <w:rPr>
          <w:rFonts w:asciiTheme="minorHAnsi" w:eastAsiaTheme="minorEastAsia" w:hAnsiTheme="minorHAnsi" w:cstheme="minorBidi"/>
          <w:sz w:val="22"/>
          <w:szCs w:val="22"/>
          <w:lang w:eastAsia="en-AU"/>
        </w:rPr>
      </w:pPr>
      <w:hyperlink w:anchor="_Toc151042163" w:history="1">
        <w:r w:rsidR="009A7E10" w:rsidRPr="00C617AE">
          <w:rPr>
            <w:rStyle w:val="Hyperlink"/>
            <w:rFonts w:eastAsia="Tahoma"/>
            <w:lang w:val="en-US"/>
          </w:rPr>
          <w:t>Appendix</w:t>
        </w:r>
        <w:r w:rsidR="009A7E10" w:rsidRPr="00C617AE">
          <w:rPr>
            <w:rStyle w:val="Hyperlink"/>
            <w:rFonts w:eastAsia="Tahoma"/>
            <w:spacing w:val="-9"/>
            <w:lang w:val="en-US"/>
          </w:rPr>
          <w:t xml:space="preserve"> </w:t>
        </w:r>
        <w:r w:rsidR="009A7E10" w:rsidRPr="00C617AE">
          <w:rPr>
            <w:rStyle w:val="Hyperlink"/>
            <w:rFonts w:eastAsia="Tahoma"/>
            <w:lang w:val="en-US"/>
          </w:rPr>
          <w:t>D:</w:t>
        </w:r>
        <w:r w:rsidR="009A7E10" w:rsidRPr="00C617AE">
          <w:rPr>
            <w:rStyle w:val="Hyperlink"/>
            <w:rFonts w:eastAsia="Tahoma"/>
            <w:spacing w:val="-9"/>
            <w:lang w:val="en-US"/>
          </w:rPr>
          <w:t xml:space="preserve"> </w:t>
        </w:r>
        <w:r w:rsidR="009A7E10" w:rsidRPr="00C617AE">
          <w:rPr>
            <w:rStyle w:val="Hyperlink"/>
            <w:rFonts w:eastAsia="Tahoma"/>
            <w:lang w:val="en-US"/>
          </w:rPr>
          <w:t>Training</w:t>
        </w:r>
        <w:r w:rsidR="009A7E10" w:rsidRPr="00C617AE">
          <w:rPr>
            <w:rStyle w:val="Hyperlink"/>
            <w:rFonts w:eastAsia="Tahoma"/>
            <w:spacing w:val="-9"/>
            <w:lang w:val="en-US"/>
          </w:rPr>
          <w:t xml:space="preserve"> </w:t>
        </w:r>
        <w:r w:rsidR="009A7E10" w:rsidRPr="00C617AE">
          <w:rPr>
            <w:rStyle w:val="Hyperlink"/>
            <w:rFonts w:eastAsia="Tahoma"/>
            <w:lang w:val="en-US"/>
          </w:rPr>
          <w:t>options</w:t>
        </w:r>
        <w:r w:rsidR="009A7E10" w:rsidRPr="00C617AE">
          <w:rPr>
            <w:rStyle w:val="Hyperlink"/>
            <w:rFonts w:eastAsia="Tahoma"/>
            <w:spacing w:val="-9"/>
            <w:lang w:val="en-US"/>
          </w:rPr>
          <w:t xml:space="preserve"> </w:t>
        </w:r>
        <w:r w:rsidR="009A7E10" w:rsidRPr="00C617AE">
          <w:rPr>
            <w:rStyle w:val="Hyperlink"/>
            <w:rFonts w:eastAsia="Tahoma"/>
            <w:lang w:val="en-US"/>
          </w:rPr>
          <w:t>for</w:t>
        </w:r>
        <w:r w:rsidR="009A7E10" w:rsidRPr="00C617AE">
          <w:rPr>
            <w:rStyle w:val="Hyperlink"/>
            <w:rFonts w:eastAsia="Tahoma"/>
            <w:spacing w:val="-9"/>
            <w:lang w:val="en-US"/>
          </w:rPr>
          <w:t xml:space="preserve"> </w:t>
        </w:r>
        <w:r w:rsidR="009A7E10" w:rsidRPr="00C617AE">
          <w:rPr>
            <w:rStyle w:val="Hyperlink"/>
            <w:rFonts w:eastAsia="Tahoma"/>
            <w:lang w:val="en-US"/>
          </w:rPr>
          <w:t>clinicians and</w:t>
        </w:r>
        <w:r w:rsidR="009A7E10" w:rsidRPr="00C617AE">
          <w:rPr>
            <w:rStyle w:val="Hyperlink"/>
            <w:rFonts w:eastAsia="Tahoma"/>
            <w:spacing w:val="-9"/>
            <w:lang w:val="en-US"/>
          </w:rPr>
          <w:t xml:space="preserve"> </w:t>
        </w:r>
        <w:r w:rsidR="009A7E10" w:rsidRPr="00C617AE">
          <w:rPr>
            <w:rStyle w:val="Hyperlink"/>
            <w:rFonts w:eastAsia="Tahoma"/>
            <w:lang w:val="en-US"/>
          </w:rPr>
          <w:t>managers</w:t>
        </w:r>
        <w:r w:rsidR="009A7E10" w:rsidRPr="00C617AE">
          <w:rPr>
            <w:rStyle w:val="Hyperlink"/>
            <w:rFonts w:eastAsia="Tahoma"/>
            <w:spacing w:val="-9"/>
            <w:lang w:val="en-US"/>
          </w:rPr>
          <w:t xml:space="preserve"> </w:t>
        </w:r>
        <w:r w:rsidR="009A7E10" w:rsidRPr="00C617AE">
          <w:rPr>
            <w:rStyle w:val="Hyperlink"/>
            <w:rFonts w:eastAsia="Tahoma"/>
            <w:lang w:val="en-US"/>
          </w:rPr>
          <w:t>wanting</w:t>
        </w:r>
        <w:r w:rsidR="009A7E10" w:rsidRPr="00C617AE">
          <w:rPr>
            <w:rStyle w:val="Hyperlink"/>
            <w:rFonts w:eastAsia="Tahoma"/>
            <w:spacing w:val="-9"/>
            <w:lang w:val="en-US"/>
          </w:rPr>
          <w:t xml:space="preserve"> </w:t>
        </w:r>
        <w:r w:rsidR="009A7E10" w:rsidRPr="00C617AE">
          <w:rPr>
            <w:rStyle w:val="Hyperlink"/>
            <w:rFonts w:eastAsia="Tahoma"/>
            <w:lang w:val="en-US"/>
          </w:rPr>
          <w:t>to</w:t>
        </w:r>
        <w:r w:rsidR="009A7E10" w:rsidRPr="00C617AE">
          <w:rPr>
            <w:rStyle w:val="Hyperlink"/>
            <w:rFonts w:eastAsia="Tahoma"/>
            <w:spacing w:val="-9"/>
            <w:lang w:val="en-US"/>
          </w:rPr>
          <w:t xml:space="preserve"> </w:t>
        </w:r>
        <w:r w:rsidR="009A7E10" w:rsidRPr="00C617AE">
          <w:rPr>
            <w:rStyle w:val="Hyperlink"/>
            <w:rFonts w:eastAsia="Tahoma"/>
            <w:lang w:val="en-US"/>
          </w:rPr>
          <w:t>develop</w:t>
        </w:r>
        <w:r w:rsidR="009A7E10" w:rsidRPr="00C617AE">
          <w:rPr>
            <w:rStyle w:val="Hyperlink"/>
            <w:rFonts w:eastAsia="Tahoma"/>
            <w:spacing w:val="-9"/>
            <w:lang w:val="en-US"/>
          </w:rPr>
          <w:t xml:space="preserve"> </w:t>
        </w:r>
        <w:r w:rsidR="009A7E10" w:rsidRPr="00C617AE">
          <w:rPr>
            <w:rStyle w:val="Hyperlink"/>
            <w:rFonts w:eastAsia="Tahoma"/>
            <w:lang w:val="en-US"/>
          </w:rPr>
          <w:t>skills</w:t>
        </w:r>
        <w:r w:rsidR="009A7E10" w:rsidRPr="00C617AE">
          <w:rPr>
            <w:rStyle w:val="Hyperlink"/>
            <w:rFonts w:eastAsia="Tahoma"/>
            <w:spacing w:val="-9"/>
            <w:lang w:val="en-US"/>
          </w:rPr>
          <w:t xml:space="preserve"> </w:t>
        </w:r>
        <w:r w:rsidR="009A7E10" w:rsidRPr="00C617AE">
          <w:rPr>
            <w:rStyle w:val="Hyperlink"/>
            <w:rFonts w:eastAsia="Tahoma"/>
            <w:lang w:val="en-US"/>
          </w:rPr>
          <w:t>in workplace training and assessment</w:t>
        </w:r>
        <w:r w:rsidR="009A7E10">
          <w:rPr>
            <w:webHidden/>
          </w:rPr>
          <w:tab/>
        </w:r>
        <w:r w:rsidR="009A7E10">
          <w:rPr>
            <w:webHidden/>
          </w:rPr>
          <w:fldChar w:fldCharType="begin"/>
        </w:r>
        <w:r w:rsidR="009A7E10">
          <w:rPr>
            <w:webHidden/>
          </w:rPr>
          <w:instrText xml:space="preserve"> PAGEREF _Toc151042163 \h </w:instrText>
        </w:r>
        <w:r w:rsidR="009A7E10">
          <w:rPr>
            <w:webHidden/>
          </w:rPr>
        </w:r>
        <w:r w:rsidR="009A7E10">
          <w:rPr>
            <w:webHidden/>
          </w:rPr>
          <w:fldChar w:fldCharType="separate"/>
        </w:r>
        <w:r w:rsidR="009A7E10">
          <w:rPr>
            <w:webHidden/>
          </w:rPr>
          <w:t>59</w:t>
        </w:r>
        <w:r w:rsidR="009A7E10">
          <w:rPr>
            <w:webHidden/>
          </w:rPr>
          <w:fldChar w:fldCharType="end"/>
        </w:r>
      </w:hyperlink>
    </w:p>
    <w:p w14:paraId="11EA63B4" w14:textId="0D126F25" w:rsidR="009A7E10" w:rsidRDefault="00000000">
      <w:pPr>
        <w:pStyle w:val="TOC2"/>
        <w:rPr>
          <w:rFonts w:asciiTheme="minorHAnsi" w:eastAsiaTheme="minorEastAsia" w:hAnsiTheme="minorHAnsi" w:cstheme="minorBidi"/>
          <w:sz w:val="22"/>
          <w:szCs w:val="22"/>
          <w:lang w:eastAsia="en-AU"/>
        </w:rPr>
      </w:pPr>
      <w:hyperlink w:anchor="_Toc151042164" w:history="1">
        <w:r w:rsidR="009A7E10" w:rsidRPr="00C617AE">
          <w:rPr>
            <w:rStyle w:val="Hyperlink"/>
            <w:lang w:val="en-US"/>
          </w:rPr>
          <w:t>Appendix E: Image descriptions</w:t>
        </w:r>
        <w:r w:rsidR="009A7E10">
          <w:rPr>
            <w:webHidden/>
          </w:rPr>
          <w:tab/>
        </w:r>
        <w:r w:rsidR="009A7E10">
          <w:rPr>
            <w:webHidden/>
          </w:rPr>
          <w:fldChar w:fldCharType="begin"/>
        </w:r>
        <w:r w:rsidR="009A7E10">
          <w:rPr>
            <w:webHidden/>
          </w:rPr>
          <w:instrText xml:space="preserve"> PAGEREF _Toc151042164 \h </w:instrText>
        </w:r>
        <w:r w:rsidR="009A7E10">
          <w:rPr>
            <w:webHidden/>
          </w:rPr>
        </w:r>
        <w:r w:rsidR="009A7E10">
          <w:rPr>
            <w:webHidden/>
          </w:rPr>
          <w:fldChar w:fldCharType="separate"/>
        </w:r>
        <w:r w:rsidR="009A7E10">
          <w:rPr>
            <w:webHidden/>
          </w:rPr>
          <w:t>60</w:t>
        </w:r>
        <w:r w:rsidR="009A7E10">
          <w:rPr>
            <w:webHidden/>
          </w:rPr>
          <w:fldChar w:fldCharType="end"/>
        </w:r>
      </w:hyperlink>
    </w:p>
    <w:p w14:paraId="67FFA450" w14:textId="2906CBE5" w:rsidR="009A7E10" w:rsidRDefault="00000000">
      <w:pPr>
        <w:pStyle w:val="TOC1"/>
        <w:rPr>
          <w:rFonts w:asciiTheme="minorHAnsi" w:eastAsiaTheme="minorEastAsia" w:hAnsiTheme="minorHAnsi" w:cstheme="minorBidi"/>
          <w:b w:val="0"/>
          <w:sz w:val="22"/>
          <w:szCs w:val="22"/>
          <w:lang w:eastAsia="en-AU"/>
        </w:rPr>
      </w:pPr>
      <w:hyperlink w:anchor="_Toc151042165" w:history="1">
        <w:r w:rsidR="009A7E10" w:rsidRPr="00C617AE">
          <w:rPr>
            <w:rStyle w:val="Hyperlink"/>
            <w:lang w:val="en-US"/>
          </w:rPr>
          <w:t>References</w:t>
        </w:r>
        <w:r w:rsidR="009A7E10">
          <w:rPr>
            <w:webHidden/>
          </w:rPr>
          <w:tab/>
        </w:r>
        <w:r w:rsidR="009A7E10">
          <w:rPr>
            <w:webHidden/>
          </w:rPr>
          <w:fldChar w:fldCharType="begin"/>
        </w:r>
        <w:r w:rsidR="009A7E10">
          <w:rPr>
            <w:webHidden/>
          </w:rPr>
          <w:instrText xml:space="preserve"> PAGEREF _Toc151042165 \h </w:instrText>
        </w:r>
        <w:r w:rsidR="009A7E10">
          <w:rPr>
            <w:webHidden/>
          </w:rPr>
        </w:r>
        <w:r w:rsidR="009A7E10">
          <w:rPr>
            <w:webHidden/>
          </w:rPr>
          <w:fldChar w:fldCharType="separate"/>
        </w:r>
        <w:r w:rsidR="009A7E10">
          <w:rPr>
            <w:webHidden/>
          </w:rPr>
          <w:t>61</w:t>
        </w:r>
        <w:r w:rsidR="009A7E10">
          <w:rPr>
            <w:webHidden/>
          </w:rPr>
          <w:fldChar w:fldCharType="end"/>
        </w:r>
      </w:hyperlink>
    </w:p>
    <w:p w14:paraId="02CFD55E" w14:textId="554F8C8B" w:rsidR="00FB1F6E" w:rsidRDefault="00AD784C" w:rsidP="00D079AA">
      <w:pPr>
        <w:pStyle w:val="Body"/>
      </w:pPr>
      <w:r>
        <w:fldChar w:fldCharType="end"/>
      </w:r>
    </w:p>
    <w:p w14:paraId="4533C5D5" w14:textId="77777777" w:rsidR="008827A8" w:rsidRDefault="008827A8">
      <w:pPr>
        <w:spacing w:after="0" w:line="240" w:lineRule="auto"/>
      </w:pPr>
      <w:r>
        <w:br w:type="page"/>
      </w:r>
    </w:p>
    <w:p w14:paraId="051E9349" w14:textId="73CE67F6" w:rsidR="00E013DC" w:rsidRDefault="00E013DC" w:rsidP="00E013DC">
      <w:pPr>
        <w:spacing w:after="0" w:line="240" w:lineRule="auto"/>
      </w:pPr>
      <w:bookmarkStart w:id="2" w:name="_Toc151042115"/>
      <w:r w:rsidRPr="00E013DC">
        <w:rPr>
          <w:rStyle w:val="Heading1Char"/>
        </w:rPr>
        <w:lastRenderedPageBreak/>
        <w:t>Abbreviations</w:t>
      </w:r>
      <w:bookmarkEnd w:id="2"/>
    </w:p>
    <w:p w14:paraId="01051497" w14:textId="69385467" w:rsidR="00E013DC" w:rsidRDefault="00E013DC" w:rsidP="00880126">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161"/>
      </w:tblGrid>
      <w:tr w:rsidR="00E013DC" w14:paraId="1AF30792" w14:textId="77777777" w:rsidTr="00F56370">
        <w:tc>
          <w:tcPr>
            <w:tcW w:w="2127" w:type="dxa"/>
          </w:tcPr>
          <w:p w14:paraId="28192105" w14:textId="72ED29FF" w:rsidR="00E013DC" w:rsidRDefault="00F56370" w:rsidP="00880126">
            <w:pPr>
              <w:pStyle w:val="Body"/>
            </w:pPr>
            <w:r>
              <w:t>AHA</w:t>
            </w:r>
          </w:p>
        </w:tc>
        <w:tc>
          <w:tcPr>
            <w:tcW w:w="7161" w:type="dxa"/>
          </w:tcPr>
          <w:p w14:paraId="6714905C" w14:textId="5569EE0B" w:rsidR="00E013DC" w:rsidRDefault="00F56370" w:rsidP="00880126">
            <w:pPr>
              <w:pStyle w:val="Body"/>
            </w:pPr>
            <w:r w:rsidRPr="00DD2CC0">
              <w:t>Allied</w:t>
            </w:r>
            <w:r>
              <w:t xml:space="preserve"> health assistant</w:t>
            </w:r>
          </w:p>
        </w:tc>
      </w:tr>
      <w:tr w:rsidR="00E013DC" w14:paraId="4CFA3ADC" w14:textId="77777777" w:rsidTr="00F56370">
        <w:tc>
          <w:tcPr>
            <w:tcW w:w="2127" w:type="dxa"/>
          </w:tcPr>
          <w:p w14:paraId="78761FF6" w14:textId="19251328" w:rsidR="00E013DC" w:rsidRDefault="00F56370" w:rsidP="00880126">
            <w:pPr>
              <w:pStyle w:val="Body"/>
            </w:pPr>
            <w:r>
              <w:t>AHP</w:t>
            </w:r>
          </w:p>
        </w:tc>
        <w:tc>
          <w:tcPr>
            <w:tcW w:w="7161" w:type="dxa"/>
          </w:tcPr>
          <w:p w14:paraId="66B51BD9" w14:textId="2AD0979F" w:rsidR="00E013DC" w:rsidRDefault="00F56370" w:rsidP="00F56370">
            <w:pPr>
              <w:pStyle w:val="Tabletext"/>
            </w:pPr>
            <w:r>
              <w:t>Allied health practitioner</w:t>
            </w:r>
          </w:p>
        </w:tc>
      </w:tr>
      <w:tr w:rsidR="00E013DC" w14:paraId="5DFD593A" w14:textId="77777777" w:rsidTr="00F56370">
        <w:tc>
          <w:tcPr>
            <w:tcW w:w="2127" w:type="dxa"/>
          </w:tcPr>
          <w:p w14:paraId="5B07DD10" w14:textId="71DEF0C4" w:rsidR="00E013DC" w:rsidRDefault="00F56370" w:rsidP="00880126">
            <w:pPr>
              <w:pStyle w:val="Body"/>
            </w:pPr>
            <w:r>
              <w:t>ApodC</w:t>
            </w:r>
          </w:p>
        </w:tc>
        <w:tc>
          <w:tcPr>
            <w:tcW w:w="7161" w:type="dxa"/>
          </w:tcPr>
          <w:p w14:paraId="57B88CC5" w14:textId="0C95E809" w:rsidR="00E013DC" w:rsidRDefault="00F56370" w:rsidP="00F56370">
            <w:pPr>
              <w:pStyle w:val="Tabletext"/>
            </w:pPr>
            <w:r>
              <w:t>Australian Podiatry Council</w:t>
            </w:r>
          </w:p>
        </w:tc>
      </w:tr>
      <w:tr w:rsidR="00E013DC" w14:paraId="7883F8CC" w14:textId="77777777" w:rsidTr="00F56370">
        <w:tc>
          <w:tcPr>
            <w:tcW w:w="2127" w:type="dxa"/>
          </w:tcPr>
          <w:p w14:paraId="092E585C" w14:textId="3C341380" w:rsidR="00E013DC" w:rsidRDefault="00F56370" w:rsidP="00880126">
            <w:pPr>
              <w:pStyle w:val="Body"/>
            </w:pPr>
            <w:r>
              <w:t>The department</w:t>
            </w:r>
          </w:p>
        </w:tc>
        <w:tc>
          <w:tcPr>
            <w:tcW w:w="7161" w:type="dxa"/>
          </w:tcPr>
          <w:p w14:paraId="520081E4" w14:textId="5BA9C904" w:rsidR="00E013DC" w:rsidRDefault="00F56370" w:rsidP="00F56370">
            <w:pPr>
              <w:pStyle w:val="Tabletext"/>
            </w:pPr>
            <w:r>
              <w:t>Department of Health</w:t>
            </w:r>
          </w:p>
        </w:tc>
      </w:tr>
      <w:tr w:rsidR="00E013DC" w14:paraId="79E55554" w14:textId="77777777" w:rsidTr="00F56370">
        <w:tc>
          <w:tcPr>
            <w:tcW w:w="2127" w:type="dxa"/>
          </w:tcPr>
          <w:p w14:paraId="5B54E2FB" w14:textId="428A449C" w:rsidR="00E013DC" w:rsidRDefault="00F56370" w:rsidP="00880126">
            <w:pPr>
              <w:pStyle w:val="Body"/>
            </w:pPr>
            <w:r>
              <w:t>EBA</w:t>
            </w:r>
          </w:p>
        </w:tc>
        <w:tc>
          <w:tcPr>
            <w:tcW w:w="7161" w:type="dxa"/>
          </w:tcPr>
          <w:p w14:paraId="62949A03" w14:textId="4F3F0351" w:rsidR="00E013DC" w:rsidRDefault="00F56370" w:rsidP="00F56370">
            <w:pPr>
              <w:pStyle w:val="Tabletext"/>
            </w:pPr>
            <w:r>
              <w:t>Enterprise bargaining agreement</w:t>
            </w:r>
          </w:p>
        </w:tc>
      </w:tr>
      <w:tr w:rsidR="00E013DC" w14:paraId="2C638280" w14:textId="77777777" w:rsidTr="00F56370">
        <w:tc>
          <w:tcPr>
            <w:tcW w:w="2127" w:type="dxa"/>
          </w:tcPr>
          <w:p w14:paraId="7CFAA571" w14:textId="57BB7ACA" w:rsidR="00E013DC" w:rsidRDefault="00F56370" w:rsidP="00880126">
            <w:pPr>
              <w:pStyle w:val="Body"/>
            </w:pPr>
            <w:r>
              <w:t>HMA</w:t>
            </w:r>
          </w:p>
        </w:tc>
        <w:tc>
          <w:tcPr>
            <w:tcW w:w="7161" w:type="dxa"/>
          </w:tcPr>
          <w:p w14:paraId="36A9D52A" w14:textId="0F06FD4B" w:rsidR="00E013DC" w:rsidRDefault="00F56370" w:rsidP="00F56370">
            <w:pPr>
              <w:pStyle w:val="Tabletext"/>
            </w:pPr>
            <w:r>
              <w:t>Healthcare Management Advisors</w:t>
            </w:r>
          </w:p>
        </w:tc>
      </w:tr>
      <w:tr w:rsidR="00E013DC" w14:paraId="311FF2D3" w14:textId="77777777" w:rsidTr="00F56370">
        <w:tc>
          <w:tcPr>
            <w:tcW w:w="2127" w:type="dxa"/>
          </w:tcPr>
          <w:p w14:paraId="6E077B76" w14:textId="61165725" w:rsidR="00E013DC" w:rsidRDefault="00F56370" w:rsidP="00880126">
            <w:pPr>
              <w:pStyle w:val="Body"/>
            </w:pPr>
            <w:r>
              <w:t>HLT – Health</w:t>
            </w:r>
          </w:p>
        </w:tc>
        <w:tc>
          <w:tcPr>
            <w:tcW w:w="7161" w:type="dxa"/>
          </w:tcPr>
          <w:p w14:paraId="30185920" w14:textId="6C8D1685" w:rsidR="00E013DC" w:rsidRDefault="00F56370" w:rsidP="00F56370">
            <w:pPr>
              <w:pStyle w:val="Tabletext"/>
            </w:pPr>
            <w:r>
              <w:t>Health Training Package</w:t>
            </w:r>
          </w:p>
        </w:tc>
      </w:tr>
      <w:tr w:rsidR="00E013DC" w14:paraId="04944559" w14:textId="77777777" w:rsidTr="00F56370">
        <w:tc>
          <w:tcPr>
            <w:tcW w:w="2127" w:type="dxa"/>
          </w:tcPr>
          <w:p w14:paraId="7FDCA7A8" w14:textId="2727037D" w:rsidR="00E013DC" w:rsidRDefault="00F56370" w:rsidP="00880126">
            <w:pPr>
              <w:pStyle w:val="Body"/>
            </w:pPr>
            <w:r>
              <w:t>OHS</w:t>
            </w:r>
          </w:p>
        </w:tc>
        <w:tc>
          <w:tcPr>
            <w:tcW w:w="7161" w:type="dxa"/>
          </w:tcPr>
          <w:p w14:paraId="4F18C6ED" w14:textId="3735A4AD" w:rsidR="00E013DC" w:rsidRDefault="00F56370" w:rsidP="00F56370">
            <w:pPr>
              <w:pStyle w:val="Tabletext"/>
            </w:pPr>
            <w:r>
              <w:t>Occupational health and safety</w:t>
            </w:r>
          </w:p>
        </w:tc>
      </w:tr>
      <w:tr w:rsidR="00E013DC" w14:paraId="7B27233D" w14:textId="77777777" w:rsidTr="00F56370">
        <w:tc>
          <w:tcPr>
            <w:tcW w:w="2127" w:type="dxa"/>
          </w:tcPr>
          <w:p w14:paraId="31B34618" w14:textId="371D9477" w:rsidR="00E013DC" w:rsidRDefault="00F56370" w:rsidP="00880126">
            <w:pPr>
              <w:pStyle w:val="Body"/>
            </w:pPr>
            <w:r>
              <w:t>RPL</w:t>
            </w:r>
          </w:p>
        </w:tc>
        <w:tc>
          <w:tcPr>
            <w:tcW w:w="7161" w:type="dxa"/>
          </w:tcPr>
          <w:p w14:paraId="4594DE76" w14:textId="23EA381F" w:rsidR="00E013DC" w:rsidRDefault="00F56370" w:rsidP="00F56370">
            <w:pPr>
              <w:pStyle w:val="Tabletext"/>
            </w:pPr>
            <w:r>
              <w:t>Recognition of prior learning</w:t>
            </w:r>
          </w:p>
        </w:tc>
      </w:tr>
      <w:tr w:rsidR="00E013DC" w14:paraId="5D047DFB" w14:textId="77777777" w:rsidTr="00F56370">
        <w:tc>
          <w:tcPr>
            <w:tcW w:w="2127" w:type="dxa"/>
          </w:tcPr>
          <w:p w14:paraId="277FDB37" w14:textId="5E7DF38F" w:rsidR="00E013DC" w:rsidRDefault="00F56370" w:rsidP="00880126">
            <w:pPr>
              <w:pStyle w:val="Body"/>
            </w:pPr>
            <w:r>
              <w:t>RTO</w:t>
            </w:r>
          </w:p>
        </w:tc>
        <w:tc>
          <w:tcPr>
            <w:tcW w:w="7161" w:type="dxa"/>
          </w:tcPr>
          <w:p w14:paraId="6F0990CA" w14:textId="32EDD221" w:rsidR="00E013DC" w:rsidRDefault="00F56370" w:rsidP="00F56370">
            <w:pPr>
              <w:pStyle w:val="Tabletext"/>
            </w:pPr>
            <w:r>
              <w:t>Registered training organisation</w:t>
            </w:r>
          </w:p>
        </w:tc>
      </w:tr>
      <w:tr w:rsidR="00F56370" w14:paraId="4CD563CE" w14:textId="77777777" w:rsidTr="00F56370">
        <w:tc>
          <w:tcPr>
            <w:tcW w:w="2127" w:type="dxa"/>
          </w:tcPr>
          <w:p w14:paraId="39DEA2D6" w14:textId="342C1945" w:rsidR="00F56370" w:rsidRDefault="00F56370" w:rsidP="00880126">
            <w:pPr>
              <w:pStyle w:val="Body"/>
            </w:pPr>
            <w:r>
              <w:t>VET</w:t>
            </w:r>
          </w:p>
        </w:tc>
        <w:tc>
          <w:tcPr>
            <w:tcW w:w="7161" w:type="dxa"/>
          </w:tcPr>
          <w:p w14:paraId="2D19AB82" w14:textId="67B42550" w:rsidR="00F56370" w:rsidRDefault="00F56370" w:rsidP="00F56370">
            <w:pPr>
              <w:pStyle w:val="Tabletext"/>
            </w:pPr>
            <w:r>
              <w:t>Vocational education and training</w:t>
            </w:r>
          </w:p>
        </w:tc>
      </w:tr>
    </w:tbl>
    <w:p w14:paraId="7C2284F2" w14:textId="766A978A" w:rsidR="00E013DC" w:rsidRDefault="00E013DC">
      <w:pPr>
        <w:spacing w:after="0" w:line="240" w:lineRule="auto"/>
        <w:rPr>
          <w:rFonts w:eastAsia="Times"/>
        </w:rPr>
      </w:pPr>
      <w:r>
        <w:br w:type="page"/>
      </w:r>
    </w:p>
    <w:p w14:paraId="53533112" w14:textId="14E49380" w:rsidR="00EE29AD" w:rsidRDefault="00F56370">
      <w:pPr>
        <w:pStyle w:val="Heading1"/>
        <w:numPr>
          <w:ilvl w:val="0"/>
          <w:numId w:val="7"/>
        </w:numPr>
        <w:spacing w:before="0"/>
      </w:pPr>
      <w:bookmarkStart w:id="3" w:name="_Toc151042116"/>
      <w:bookmarkStart w:id="4" w:name="_Hlk66712316"/>
      <w:r w:rsidRPr="00F56370">
        <w:lastRenderedPageBreak/>
        <w:t>Introduction</w:t>
      </w:r>
      <w:bookmarkEnd w:id="3"/>
    </w:p>
    <w:p w14:paraId="602C0C66" w14:textId="3DF08976" w:rsidR="00F56370" w:rsidRDefault="00F56370">
      <w:pPr>
        <w:pStyle w:val="Heading2"/>
        <w:numPr>
          <w:ilvl w:val="1"/>
          <w:numId w:val="7"/>
        </w:numPr>
      </w:pPr>
      <w:bookmarkStart w:id="5" w:name="_Toc151042117"/>
      <w:r w:rsidRPr="00F56370">
        <w:t>Context</w:t>
      </w:r>
      <w:bookmarkEnd w:id="5"/>
    </w:p>
    <w:p w14:paraId="3E3EBB1F" w14:textId="77777777" w:rsidR="00C44C35" w:rsidRPr="00C44C35" w:rsidRDefault="00C44C35" w:rsidP="00C44C35">
      <w:pPr>
        <w:pStyle w:val="Body"/>
      </w:pPr>
      <w:r w:rsidRPr="00C44C35">
        <w:t>There are many challenges facing the health system in Australia, including an ageing population, increasing demand, higher consumer expectations, rising costs and an increase in chronic disease across the population. Advances in technology are changing patient care and enabling new models of service delivery through developments such as e-health and tele-health.</w:t>
      </w:r>
    </w:p>
    <w:p w14:paraId="079D6C02" w14:textId="77777777" w:rsidR="00C44C35" w:rsidRPr="00C44C35" w:rsidRDefault="00C44C35" w:rsidP="00C44C35">
      <w:pPr>
        <w:pStyle w:val="Body"/>
      </w:pPr>
      <w:r w:rsidRPr="00C44C35">
        <w:t>This rapidly changing environment means that the health workforce needs to adapt and innovate to meet future patient needs. It also highlights the importance of assistant support and complementary workforce models that increase the capacity of the health and community service workforce through optimising the use of the existing skills of the current professional and assistant workforces.</w:t>
      </w:r>
    </w:p>
    <w:p w14:paraId="3D4530BD" w14:textId="77777777" w:rsidR="00C44C35" w:rsidRPr="00C44C35" w:rsidRDefault="00C44C35" w:rsidP="00C44C35">
      <w:pPr>
        <w:pStyle w:val="Body"/>
      </w:pPr>
      <w:r w:rsidRPr="00C44C35">
        <w:t>Greater utilisation of the allied health assistant (AHA) workforce is one aspect of a suite of activities designed to support workforce sustainability and improve the system’s capacity to meet the community’s health needs into the future.</w:t>
      </w:r>
    </w:p>
    <w:p w14:paraId="226B9C5A" w14:textId="77777777" w:rsidR="00C44C35" w:rsidRPr="00C44C35" w:rsidRDefault="00C44C35" w:rsidP="00C44C35">
      <w:pPr>
        <w:pStyle w:val="Body"/>
      </w:pPr>
      <w:r w:rsidRPr="00C44C35">
        <w:t>While the role of the AHA is not new, the introduction of the Certificate IV in Allied Health Assistance qualification in the Industry Skills Council’s Health Training Package in 2007 was seen as a key enabler for increasing the number and utilisation of AHAs in the delivery of quality health services across a variety of settings and clinical environments.</w:t>
      </w:r>
    </w:p>
    <w:p w14:paraId="1559EC6F" w14:textId="77777777" w:rsidR="00C44C35" w:rsidRPr="00C44C35" w:rsidRDefault="00C44C35" w:rsidP="00C44C35">
      <w:pPr>
        <w:pStyle w:val="Body"/>
      </w:pPr>
      <w:r w:rsidRPr="00C44C35">
        <w:t>This has also presented significant opportunities to expand the roles of AHAs in community and rehabilitation settings, and in new settings such as aged care and mental health. While AHAs have tended to work within particular allied health disciplines, greater opportunities now exist to expand the use of AHAs in multidisciplinary allied healthcare teams delivering new and innovative models of care in response to community need.</w:t>
      </w:r>
    </w:p>
    <w:p w14:paraId="35D01998" w14:textId="77777777" w:rsidR="00C44C35" w:rsidRPr="00C44C35" w:rsidRDefault="00C44C35" w:rsidP="00C44C35">
      <w:pPr>
        <w:pStyle w:val="Body"/>
      </w:pPr>
      <w:r w:rsidRPr="00C44C35">
        <w:t>The introduction of Grade 3 AHAs, who are able to work with a greater degree of autonomy than Grade 2 AHAs, under the direct, indirect or remote supervision of an allied health professional (AHP), will help to alleviate some of the demand on allied health services and will help to provide improved access and continuity of service to patients.</w:t>
      </w:r>
    </w:p>
    <w:p w14:paraId="0B72A9B3" w14:textId="77777777" w:rsidR="00C44C35" w:rsidRPr="00C44C35" w:rsidRDefault="00C44C35" w:rsidP="00C44C35">
      <w:pPr>
        <w:pStyle w:val="Body"/>
      </w:pPr>
      <w:r w:rsidRPr="00C44C35">
        <w:t>These AHA roles also assist in the development of a knowledge base and skills to ensure health and community services are in the best position to support the necessary models of care, and manage the increasing demand for services resulting from an ageing population and an increase in chronic disease.</w:t>
      </w:r>
    </w:p>
    <w:p w14:paraId="48E4E476" w14:textId="77777777" w:rsidR="00C44C35" w:rsidRPr="00C44C35" w:rsidRDefault="00C44C35" w:rsidP="00C44C35">
      <w:pPr>
        <w:pStyle w:val="Body"/>
      </w:pPr>
      <w:r w:rsidRPr="00C44C35">
        <w:t>Key drivers for the introduction of AHA roles include increased clinical capacity and increased job satisfaction for AHPs, resulting from the ability of AHPs to focus on more high-level tasks.</w:t>
      </w:r>
    </w:p>
    <w:p w14:paraId="0BF02A10" w14:textId="35695790" w:rsidR="00C44C35" w:rsidRPr="00C44C35" w:rsidRDefault="00C44C35" w:rsidP="00C44C35">
      <w:pPr>
        <w:pStyle w:val="Body"/>
      </w:pPr>
      <w:r w:rsidRPr="00C44C35">
        <w:t>Underpinning the utilisation of the AHA workforce is the principle that while AHPs are responsible</w:t>
      </w:r>
      <w:r w:rsidR="005340C8">
        <w:t xml:space="preserve"> </w:t>
      </w:r>
      <w:r w:rsidRPr="00C44C35">
        <w:t>for patient diagnosis and overall care and treatment plans, delivery of the treatment plan may involve a variety of appropriately skilled members of the team. However, a recent scoping project funded</w:t>
      </w:r>
      <w:r w:rsidR="003439B8">
        <w:t xml:space="preserve"> </w:t>
      </w:r>
      <w:r w:rsidRPr="00C44C35">
        <w:t>by the Department of Health (the department) found that AHPs often have a poor understanding of the roles, skills and contribution that AHAs can make to patient outcomes and service design (particularly the ‘value add’ to therapy programs</w:t>
      </w:r>
      <w:r w:rsidRPr="004A77D7">
        <w:rPr>
          <w:vertAlign w:val="superscript"/>
        </w:rPr>
        <w:t>1</w:t>
      </w:r>
      <w:r w:rsidRPr="00C44C35">
        <w:t>), and this was a barrier to innovative and efficient service development.</w:t>
      </w:r>
    </w:p>
    <w:p w14:paraId="178A6555" w14:textId="77777777" w:rsidR="00C44C35" w:rsidRPr="00C44C35" w:rsidRDefault="00C44C35" w:rsidP="00C44C35">
      <w:pPr>
        <w:pStyle w:val="Body"/>
      </w:pPr>
      <w:r w:rsidRPr="00C44C35">
        <w:t>This document seeks to address this barrier by providing guidance and clarification on the roles, skills and contribution AHAs can make, along with guidance on the roles AHPs need to play in appropriately delegating tasks and supervising AHAs.</w:t>
      </w:r>
    </w:p>
    <w:p w14:paraId="1530D8BA" w14:textId="64AA66B5" w:rsidR="001061F7" w:rsidRDefault="00C44C35" w:rsidP="0025780A">
      <w:pPr>
        <w:pStyle w:val="Body"/>
      </w:pPr>
      <w:r w:rsidRPr="00C44C35">
        <w:lastRenderedPageBreak/>
        <w:t>This guide is a forward-looking document that supports the development of new models of care in response to emerging patient need.</w:t>
      </w:r>
    </w:p>
    <w:p w14:paraId="3BE78D99" w14:textId="2B5B0446" w:rsidR="00A77C18" w:rsidRDefault="00A77C18">
      <w:pPr>
        <w:pStyle w:val="Heading2"/>
        <w:numPr>
          <w:ilvl w:val="1"/>
          <w:numId w:val="7"/>
        </w:numPr>
      </w:pPr>
      <w:bookmarkStart w:id="6" w:name="_Toc151042118"/>
      <w:r>
        <w:t>Purpose of the guide</w:t>
      </w:r>
      <w:bookmarkEnd w:id="6"/>
    </w:p>
    <w:p w14:paraId="3F0BB9C8" w14:textId="77777777" w:rsidR="001307DA" w:rsidRPr="001307DA" w:rsidRDefault="001307DA" w:rsidP="001307DA">
      <w:pPr>
        <w:pStyle w:val="Body"/>
      </w:pPr>
      <w:r w:rsidRPr="001307DA">
        <w:t>This guide seeks to be an enabling tool to support AHPs across a range of allied health disciplines to:</w:t>
      </w:r>
    </w:p>
    <w:p w14:paraId="3FE31223" w14:textId="44DDB351" w:rsidR="001307DA" w:rsidRPr="00DD2CC0" w:rsidRDefault="001307DA" w:rsidP="00DD2CC0">
      <w:pPr>
        <w:pStyle w:val="Bullet1"/>
      </w:pPr>
      <w:r w:rsidRPr="001307DA">
        <w:t xml:space="preserve">better </w:t>
      </w:r>
      <w:r w:rsidRPr="00DD2CC0">
        <w:t>understand the range of roles AHAs can play in patient care</w:t>
      </w:r>
    </w:p>
    <w:p w14:paraId="053B9273" w14:textId="2FB2D4E4" w:rsidR="001307DA" w:rsidRPr="00DD2CC0" w:rsidRDefault="001307DA" w:rsidP="00DD2CC0">
      <w:pPr>
        <w:pStyle w:val="Bullet1"/>
      </w:pPr>
      <w:r w:rsidRPr="00DD2CC0">
        <w:t>better understand the supervision and delegation responsibilities of an AHP working with an AHA</w:t>
      </w:r>
    </w:p>
    <w:p w14:paraId="06D48498" w14:textId="77777777" w:rsidR="001307DA" w:rsidRDefault="001307DA" w:rsidP="00DD2CC0">
      <w:pPr>
        <w:pStyle w:val="Bullet1"/>
      </w:pPr>
      <w:r w:rsidRPr="00DD2CC0">
        <w:t>feel con</w:t>
      </w:r>
      <w:r w:rsidRPr="001307DA">
        <w:t>fident in working safely with AHAs.</w:t>
      </w:r>
    </w:p>
    <w:p w14:paraId="5AEB51A3" w14:textId="10A7B661" w:rsidR="002219B1" w:rsidRDefault="002219B1">
      <w:pPr>
        <w:pStyle w:val="Heading2"/>
        <w:numPr>
          <w:ilvl w:val="1"/>
          <w:numId w:val="7"/>
        </w:numPr>
      </w:pPr>
      <w:bookmarkStart w:id="7" w:name="_Toc151042119"/>
      <w:r>
        <w:t>How this guide was developed</w:t>
      </w:r>
      <w:bookmarkEnd w:id="7"/>
    </w:p>
    <w:p w14:paraId="62D2FEED" w14:textId="77777777" w:rsidR="00316390" w:rsidRDefault="00316390" w:rsidP="00316390">
      <w:pPr>
        <w:pStyle w:val="Body"/>
      </w:pPr>
      <w:r>
        <w:t>In developing this guide, Healthcare Management Advisors (HMA):</w:t>
      </w:r>
    </w:p>
    <w:p w14:paraId="538AAF06" w14:textId="6D1758C9" w:rsidR="00316390" w:rsidRPr="008C147A" w:rsidRDefault="00316390">
      <w:pPr>
        <w:pStyle w:val="Bullet1"/>
      </w:pPr>
      <w:r w:rsidRPr="008C147A">
        <w:t>reviewed the available literature and a number of AHA supervision and delegation frameworks developed in other jurisdictions</w:t>
      </w:r>
    </w:p>
    <w:p w14:paraId="0A696CB9" w14:textId="2C908AA1" w:rsidR="00316390" w:rsidRPr="008C147A" w:rsidRDefault="00316390">
      <w:pPr>
        <w:pStyle w:val="Bullet1"/>
      </w:pPr>
      <w:r w:rsidRPr="008C147A">
        <w:t>reviewed professional standards and legislative requirements related to the five professional discipline areas within the scope of this project (nutrition and dietetics, occupational therapy, physiotherapy, podiatry and speech pathology)</w:t>
      </w:r>
    </w:p>
    <w:p w14:paraId="097CAC22" w14:textId="563EB220" w:rsidR="00316390" w:rsidRPr="008C147A" w:rsidRDefault="00316390">
      <w:pPr>
        <w:pStyle w:val="Bullet1"/>
      </w:pPr>
      <w:r w:rsidRPr="008C147A">
        <w:t>consulted with key stakeholders on the issues the guide should cover, including professional associations, clinicians, AHAs, directors/managers of allied health departments, training providers, the Health Services Union East Branch and the Medical Scientists Association of Victoria</w:t>
      </w:r>
    </w:p>
    <w:p w14:paraId="0EE44D4D" w14:textId="0F319DA1" w:rsidR="00316390" w:rsidRPr="008C147A" w:rsidRDefault="00316390">
      <w:pPr>
        <w:pStyle w:val="Bullet1"/>
      </w:pPr>
      <w:r w:rsidRPr="008C147A">
        <w:t>developed the draft guide and held consultations with key stakeholder groups</w:t>
      </w:r>
    </w:p>
    <w:p w14:paraId="27F2B9A1" w14:textId="77777777" w:rsidR="00E36EF0" w:rsidRPr="008C147A" w:rsidRDefault="00316390">
      <w:pPr>
        <w:pStyle w:val="Bullet1"/>
      </w:pPr>
      <w:r w:rsidRPr="008C147A">
        <w:t>refined the draft guide incorporating the feedback received in the consultations.</w:t>
      </w:r>
    </w:p>
    <w:p w14:paraId="59E20B6B" w14:textId="4FDCF9C3" w:rsidR="00772D8E" w:rsidRDefault="00772D8E">
      <w:pPr>
        <w:pStyle w:val="Heading2"/>
        <w:numPr>
          <w:ilvl w:val="1"/>
          <w:numId w:val="7"/>
        </w:numPr>
      </w:pPr>
      <w:bookmarkStart w:id="8" w:name="_Toc151042120"/>
      <w:r>
        <w:t>Who this guide is for</w:t>
      </w:r>
      <w:bookmarkEnd w:id="8"/>
    </w:p>
    <w:p w14:paraId="49BC63A4" w14:textId="77777777" w:rsidR="00637BED" w:rsidRDefault="00637BED" w:rsidP="00637BED">
      <w:pPr>
        <w:pStyle w:val="Body"/>
      </w:pPr>
      <w:r>
        <w:t>This</w:t>
      </w:r>
      <w:r>
        <w:rPr>
          <w:spacing w:val="-6"/>
        </w:rPr>
        <w:t xml:space="preserve"> </w:t>
      </w:r>
      <w:r>
        <w:t>guide</w:t>
      </w:r>
      <w:r>
        <w:rPr>
          <w:spacing w:val="-6"/>
        </w:rPr>
        <w:t xml:space="preserve"> </w:t>
      </w:r>
      <w:r>
        <w:t>primarily</w:t>
      </w:r>
      <w:r>
        <w:rPr>
          <w:spacing w:val="-6"/>
        </w:rPr>
        <w:t xml:space="preserve"> </w:t>
      </w:r>
      <w:r>
        <w:t>seeks</w:t>
      </w:r>
      <w:r>
        <w:rPr>
          <w:spacing w:val="-6"/>
        </w:rPr>
        <w:t xml:space="preserve"> </w:t>
      </w:r>
      <w:r>
        <w:t>to</w:t>
      </w:r>
      <w:r>
        <w:rPr>
          <w:spacing w:val="-6"/>
        </w:rPr>
        <w:t xml:space="preserve"> </w:t>
      </w:r>
      <w:r>
        <w:t>support</w:t>
      </w:r>
      <w:r>
        <w:rPr>
          <w:spacing w:val="-6"/>
        </w:rPr>
        <w:t xml:space="preserve"> </w:t>
      </w:r>
      <w:r>
        <w:t>AHPs</w:t>
      </w:r>
      <w:r>
        <w:rPr>
          <w:spacing w:val="-6"/>
        </w:rPr>
        <w:t xml:space="preserve"> </w:t>
      </w:r>
      <w:r>
        <w:t>who</w:t>
      </w:r>
      <w:r>
        <w:rPr>
          <w:spacing w:val="-6"/>
        </w:rPr>
        <w:t xml:space="preserve"> </w:t>
      </w:r>
      <w:r>
        <w:t>have</w:t>
      </w:r>
      <w:r>
        <w:rPr>
          <w:spacing w:val="-6"/>
        </w:rPr>
        <w:t xml:space="preserve"> </w:t>
      </w:r>
      <w:r>
        <w:t>not</w:t>
      </w:r>
      <w:r>
        <w:rPr>
          <w:spacing w:val="-6"/>
        </w:rPr>
        <w:t xml:space="preserve"> </w:t>
      </w:r>
      <w:r>
        <w:t>worked</w:t>
      </w:r>
      <w:r>
        <w:rPr>
          <w:spacing w:val="-6"/>
        </w:rPr>
        <w:t xml:space="preserve"> </w:t>
      </w:r>
      <w:r>
        <w:t>previously</w:t>
      </w:r>
      <w:r>
        <w:rPr>
          <w:spacing w:val="-6"/>
        </w:rPr>
        <w:t xml:space="preserve"> </w:t>
      </w:r>
      <w:r>
        <w:t>with</w:t>
      </w:r>
      <w:r>
        <w:rPr>
          <w:spacing w:val="-6"/>
        </w:rPr>
        <w:t xml:space="preserve"> </w:t>
      </w:r>
      <w:r>
        <w:t>an</w:t>
      </w:r>
      <w:r>
        <w:rPr>
          <w:spacing w:val="-6"/>
        </w:rPr>
        <w:t xml:space="preserve"> </w:t>
      </w:r>
      <w:r>
        <w:t>AHA,</w:t>
      </w:r>
      <w:r>
        <w:rPr>
          <w:spacing w:val="-6"/>
        </w:rPr>
        <w:t xml:space="preserve"> </w:t>
      </w:r>
      <w:r>
        <w:t xml:space="preserve">including </w:t>
      </w:r>
      <w:r>
        <w:rPr>
          <w:spacing w:val="-2"/>
        </w:rPr>
        <w:t>both</w:t>
      </w:r>
      <w:r>
        <w:rPr>
          <w:spacing w:val="-7"/>
        </w:rPr>
        <w:t xml:space="preserve"> </w:t>
      </w:r>
      <w:r>
        <w:rPr>
          <w:spacing w:val="-2"/>
        </w:rPr>
        <w:t>new</w:t>
      </w:r>
      <w:r>
        <w:rPr>
          <w:spacing w:val="-7"/>
        </w:rPr>
        <w:t xml:space="preserve"> </w:t>
      </w:r>
      <w:r>
        <w:rPr>
          <w:spacing w:val="-2"/>
        </w:rPr>
        <w:t>graduates</w:t>
      </w:r>
      <w:r>
        <w:rPr>
          <w:spacing w:val="-7"/>
        </w:rPr>
        <w:t xml:space="preserve"> </w:t>
      </w:r>
      <w:r>
        <w:rPr>
          <w:spacing w:val="-2"/>
        </w:rPr>
        <w:t>entering</w:t>
      </w:r>
      <w:r>
        <w:rPr>
          <w:spacing w:val="-7"/>
        </w:rPr>
        <w:t xml:space="preserve"> </w:t>
      </w:r>
      <w:r>
        <w:rPr>
          <w:spacing w:val="-2"/>
        </w:rPr>
        <w:t>the</w:t>
      </w:r>
      <w:r>
        <w:rPr>
          <w:spacing w:val="-7"/>
        </w:rPr>
        <w:t xml:space="preserve"> </w:t>
      </w:r>
      <w:r>
        <w:rPr>
          <w:spacing w:val="-2"/>
        </w:rPr>
        <w:t>workforce</w:t>
      </w:r>
      <w:r>
        <w:rPr>
          <w:spacing w:val="-7"/>
        </w:rPr>
        <w:t xml:space="preserve"> </w:t>
      </w:r>
      <w:r>
        <w:rPr>
          <w:spacing w:val="-2"/>
        </w:rPr>
        <w:t>and</w:t>
      </w:r>
      <w:r>
        <w:rPr>
          <w:spacing w:val="-7"/>
        </w:rPr>
        <w:t xml:space="preserve"> </w:t>
      </w:r>
      <w:r>
        <w:rPr>
          <w:spacing w:val="-2"/>
        </w:rPr>
        <w:t>experienced</w:t>
      </w:r>
      <w:r>
        <w:rPr>
          <w:spacing w:val="-7"/>
        </w:rPr>
        <w:t xml:space="preserve"> </w:t>
      </w:r>
      <w:r>
        <w:rPr>
          <w:spacing w:val="-2"/>
        </w:rPr>
        <w:t>practitioners.</w:t>
      </w:r>
      <w:r>
        <w:rPr>
          <w:spacing w:val="-7"/>
        </w:rPr>
        <w:t xml:space="preserve"> </w:t>
      </w:r>
      <w:r>
        <w:rPr>
          <w:spacing w:val="-2"/>
        </w:rPr>
        <w:t>The</w:t>
      </w:r>
      <w:r>
        <w:rPr>
          <w:spacing w:val="-7"/>
        </w:rPr>
        <w:t xml:space="preserve"> </w:t>
      </w:r>
      <w:r>
        <w:rPr>
          <w:spacing w:val="-2"/>
        </w:rPr>
        <w:t>guide</w:t>
      </w:r>
      <w:r>
        <w:rPr>
          <w:spacing w:val="-7"/>
        </w:rPr>
        <w:t xml:space="preserve"> </w:t>
      </w:r>
      <w:r>
        <w:rPr>
          <w:spacing w:val="-2"/>
        </w:rPr>
        <w:t>seeks</w:t>
      </w:r>
      <w:r>
        <w:rPr>
          <w:spacing w:val="-7"/>
        </w:rPr>
        <w:t xml:space="preserve"> </w:t>
      </w:r>
      <w:r>
        <w:rPr>
          <w:spacing w:val="-2"/>
        </w:rPr>
        <w:t>to</w:t>
      </w:r>
      <w:r>
        <w:rPr>
          <w:spacing w:val="-7"/>
        </w:rPr>
        <w:t xml:space="preserve"> </w:t>
      </w:r>
      <w:r>
        <w:rPr>
          <w:spacing w:val="-2"/>
        </w:rPr>
        <w:t xml:space="preserve">provide </w:t>
      </w:r>
      <w:r>
        <w:t>practical</w:t>
      </w:r>
      <w:r>
        <w:rPr>
          <w:spacing w:val="-1"/>
        </w:rPr>
        <w:t xml:space="preserve"> </w:t>
      </w:r>
      <w:r>
        <w:t>information</w:t>
      </w:r>
      <w:r>
        <w:rPr>
          <w:spacing w:val="-1"/>
        </w:rPr>
        <w:t xml:space="preserve"> </w:t>
      </w:r>
      <w:r>
        <w:t>on</w:t>
      </w:r>
      <w:r>
        <w:rPr>
          <w:spacing w:val="-1"/>
        </w:rPr>
        <w:t xml:space="preserve"> </w:t>
      </w:r>
      <w:r>
        <w:t>ways</w:t>
      </w:r>
      <w:r>
        <w:rPr>
          <w:spacing w:val="-1"/>
        </w:rPr>
        <w:t xml:space="preserve"> </w:t>
      </w:r>
      <w:r>
        <w:t>of</w:t>
      </w:r>
      <w:r>
        <w:rPr>
          <w:spacing w:val="-1"/>
        </w:rPr>
        <w:t xml:space="preserve"> </w:t>
      </w:r>
      <w:r>
        <w:t>working</w:t>
      </w:r>
      <w:r>
        <w:rPr>
          <w:spacing w:val="-1"/>
        </w:rPr>
        <w:t xml:space="preserve"> </w:t>
      </w:r>
      <w:r>
        <w:t>with</w:t>
      </w:r>
      <w:r>
        <w:rPr>
          <w:spacing w:val="-1"/>
        </w:rPr>
        <w:t xml:space="preserve"> </w:t>
      </w:r>
      <w:r>
        <w:t>AHAs</w:t>
      </w:r>
      <w:r>
        <w:rPr>
          <w:spacing w:val="-1"/>
        </w:rPr>
        <w:t xml:space="preserve"> </w:t>
      </w:r>
      <w:r>
        <w:t>to</w:t>
      </w:r>
      <w:r>
        <w:rPr>
          <w:spacing w:val="-1"/>
        </w:rPr>
        <w:t xml:space="preserve"> </w:t>
      </w:r>
      <w:r>
        <w:t>support</w:t>
      </w:r>
      <w:r>
        <w:rPr>
          <w:spacing w:val="-1"/>
        </w:rPr>
        <w:t xml:space="preserve"> </w:t>
      </w:r>
      <w:r>
        <w:t>AHPs</w:t>
      </w:r>
      <w:r>
        <w:rPr>
          <w:spacing w:val="-1"/>
        </w:rPr>
        <w:t xml:space="preserve"> </w:t>
      </w:r>
      <w:r>
        <w:t>to</w:t>
      </w:r>
      <w:r>
        <w:rPr>
          <w:spacing w:val="-1"/>
        </w:rPr>
        <w:t xml:space="preserve"> </w:t>
      </w:r>
      <w:r>
        <w:t>feel</w:t>
      </w:r>
      <w:r>
        <w:rPr>
          <w:spacing w:val="-1"/>
        </w:rPr>
        <w:t xml:space="preserve"> </w:t>
      </w:r>
      <w:r>
        <w:t>confident</w:t>
      </w:r>
      <w:r>
        <w:rPr>
          <w:spacing w:val="-1"/>
        </w:rPr>
        <w:t xml:space="preserve"> </w:t>
      </w:r>
      <w:r>
        <w:t>in:</w:t>
      </w:r>
    </w:p>
    <w:p w14:paraId="5B476551" w14:textId="77777777" w:rsidR="00637BED" w:rsidRDefault="00637BED">
      <w:pPr>
        <w:pStyle w:val="Bullet1"/>
      </w:pPr>
      <w:r>
        <w:t>delegating</w:t>
      </w:r>
      <w:r>
        <w:rPr>
          <w:spacing w:val="-2"/>
        </w:rPr>
        <w:t xml:space="preserve"> tasks</w:t>
      </w:r>
    </w:p>
    <w:p w14:paraId="5D06ACFD" w14:textId="77777777" w:rsidR="00637BED" w:rsidRDefault="00637BED">
      <w:pPr>
        <w:pStyle w:val="Bullet1"/>
      </w:pPr>
      <w:r>
        <w:rPr>
          <w:spacing w:val="-2"/>
        </w:rPr>
        <w:t>identifying</w:t>
      </w:r>
      <w:r>
        <w:rPr>
          <w:spacing w:val="-9"/>
        </w:rPr>
        <w:t xml:space="preserve"> </w:t>
      </w:r>
      <w:r>
        <w:rPr>
          <w:spacing w:val="-2"/>
        </w:rPr>
        <w:t>whether</w:t>
      </w:r>
      <w:r>
        <w:rPr>
          <w:spacing w:val="-9"/>
        </w:rPr>
        <w:t xml:space="preserve"> </w:t>
      </w:r>
      <w:r>
        <w:rPr>
          <w:spacing w:val="-2"/>
        </w:rPr>
        <w:t>a</w:t>
      </w:r>
      <w:r>
        <w:rPr>
          <w:spacing w:val="-9"/>
        </w:rPr>
        <w:t xml:space="preserve"> </w:t>
      </w:r>
      <w:r>
        <w:rPr>
          <w:spacing w:val="-2"/>
        </w:rPr>
        <w:t>particular</w:t>
      </w:r>
      <w:r>
        <w:rPr>
          <w:spacing w:val="-9"/>
        </w:rPr>
        <w:t xml:space="preserve"> </w:t>
      </w:r>
      <w:r>
        <w:rPr>
          <w:spacing w:val="-2"/>
        </w:rPr>
        <w:t>AHA</w:t>
      </w:r>
      <w:r>
        <w:rPr>
          <w:spacing w:val="-9"/>
        </w:rPr>
        <w:t xml:space="preserve"> </w:t>
      </w:r>
      <w:r>
        <w:rPr>
          <w:spacing w:val="-2"/>
        </w:rPr>
        <w:t>possesses</w:t>
      </w:r>
      <w:r>
        <w:rPr>
          <w:spacing w:val="-9"/>
        </w:rPr>
        <w:t xml:space="preserve"> </w:t>
      </w:r>
      <w:r>
        <w:rPr>
          <w:spacing w:val="-2"/>
        </w:rPr>
        <w:t>the</w:t>
      </w:r>
      <w:r>
        <w:rPr>
          <w:spacing w:val="-9"/>
        </w:rPr>
        <w:t xml:space="preserve"> </w:t>
      </w:r>
      <w:r>
        <w:rPr>
          <w:spacing w:val="-2"/>
        </w:rPr>
        <w:t>required</w:t>
      </w:r>
      <w:r>
        <w:rPr>
          <w:spacing w:val="-9"/>
        </w:rPr>
        <w:t xml:space="preserve"> </w:t>
      </w:r>
      <w:r>
        <w:rPr>
          <w:spacing w:val="-2"/>
        </w:rPr>
        <w:t>knowledge</w:t>
      </w:r>
      <w:r>
        <w:rPr>
          <w:spacing w:val="-9"/>
        </w:rPr>
        <w:t xml:space="preserve"> </w:t>
      </w:r>
      <w:r>
        <w:rPr>
          <w:spacing w:val="-2"/>
        </w:rPr>
        <w:t>and</w:t>
      </w:r>
      <w:r>
        <w:rPr>
          <w:spacing w:val="-9"/>
        </w:rPr>
        <w:t xml:space="preserve"> </w:t>
      </w:r>
      <w:r>
        <w:rPr>
          <w:spacing w:val="-2"/>
        </w:rPr>
        <w:t>skills</w:t>
      </w:r>
      <w:r>
        <w:rPr>
          <w:spacing w:val="-9"/>
        </w:rPr>
        <w:t xml:space="preserve"> </w:t>
      </w:r>
      <w:r>
        <w:rPr>
          <w:spacing w:val="-2"/>
        </w:rPr>
        <w:t>to</w:t>
      </w:r>
      <w:r>
        <w:rPr>
          <w:spacing w:val="-9"/>
        </w:rPr>
        <w:t xml:space="preserve"> </w:t>
      </w:r>
      <w:r>
        <w:rPr>
          <w:spacing w:val="-2"/>
        </w:rPr>
        <w:t>undertake</w:t>
      </w:r>
      <w:r>
        <w:rPr>
          <w:spacing w:val="-9"/>
        </w:rPr>
        <w:t xml:space="preserve"> </w:t>
      </w:r>
      <w:r>
        <w:rPr>
          <w:spacing w:val="-2"/>
        </w:rPr>
        <w:t xml:space="preserve">a </w:t>
      </w:r>
      <w:r>
        <w:t>particular task</w:t>
      </w:r>
    </w:p>
    <w:p w14:paraId="64275A92" w14:textId="33BF2A35" w:rsidR="00637BED" w:rsidRDefault="00637BED">
      <w:pPr>
        <w:pStyle w:val="Bullet1"/>
      </w:pPr>
      <w:r>
        <w:rPr>
          <w:spacing w:val="-2"/>
        </w:rPr>
        <w:t>supervising</w:t>
      </w:r>
      <w:r>
        <w:rPr>
          <w:spacing w:val="-12"/>
        </w:rPr>
        <w:t xml:space="preserve"> </w:t>
      </w:r>
      <w:r>
        <w:rPr>
          <w:spacing w:val="-2"/>
        </w:rPr>
        <w:t>an</w:t>
      </w:r>
      <w:r>
        <w:rPr>
          <w:spacing w:val="-11"/>
        </w:rPr>
        <w:t xml:space="preserve"> </w:t>
      </w:r>
      <w:r>
        <w:rPr>
          <w:spacing w:val="-5"/>
        </w:rPr>
        <w:t>AHA</w:t>
      </w:r>
    </w:p>
    <w:p w14:paraId="54CA8C1F" w14:textId="77777777" w:rsidR="00637BED" w:rsidRDefault="00637BED">
      <w:pPr>
        <w:pStyle w:val="Bullet1"/>
      </w:pPr>
      <w:r>
        <w:rPr>
          <w:spacing w:val="-2"/>
        </w:rPr>
        <w:t>supporting</w:t>
      </w:r>
      <w:r>
        <w:rPr>
          <w:spacing w:val="-10"/>
        </w:rPr>
        <w:t xml:space="preserve"> </w:t>
      </w:r>
      <w:r>
        <w:rPr>
          <w:spacing w:val="-2"/>
        </w:rPr>
        <w:t>the</w:t>
      </w:r>
      <w:r>
        <w:rPr>
          <w:spacing w:val="-9"/>
        </w:rPr>
        <w:t xml:space="preserve"> </w:t>
      </w:r>
      <w:r>
        <w:rPr>
          <w:spacing w:val="-2"/>
        </w:rPr>
        <w:t>professional</w:t>
      </w:r>
      <w:r>
        <w:rPr>
          <w:spacing w:val="-10"/>
        </w:rPr>
        <w:t xml:space="preserve"> </w:t>
      </w:r>
      <w:r>
        <w:rPr>
          <w:spacing w:val="-2"/>
        </w:rPr>
        <w:t>development</w:t>
      </w:r>
      <w:r>
        <w:rPr>
          <w:spacing w:val="-9"/>
        </w:rPr>
        <w:t xml:space="preserve"> </w:t>
      </w:r>
      <w:r>
        <w:rPr>
          <w:spacing w:val="-2"/>
        </w:rPr>
        <w:t>of</w:t>
      </w:r>
      <w:r>
        <w:rPr>
          <w:spacing w:val="-10"/>
        </w:rPr>
        <w:t xml:space="preserve"> </w:t>
      </w:r>
      <w:r>
        <w:rPr>
          <w:spacing w:val="-2"/>
        </w:rPr>
        <w:t>an</w:t>
      </w:r>
      <w:r>
        <w:rPr>
          <w:spacing w:val="-9"/>
        </w:rPr>
        <w:t xml:space="preserve"> </w:t>
      </w:r>
      <w:r>
        <w:t>AHA.</w:t>
      </w:r>
    </w:p>
    <w:p w14:paraId="796E6F7A" w14:textId="77777777" w:rsidR="00637BED" w:rsidRDefault="00637BED" w:rsidP="00880126">
      <w:pPr>
        <w:pStyle w:val="Bodyafterbullets"/>
      </w:pPr>
      <w:r>
        <w:t>We</w:t>
      </w:r>
      <w:r>
        <w:rPr>
          <w:spacing w:val="-10"/>
        </w:rPr>
        <w:t xml:space="preserve"> </w:t>
      </w:r>
      <w:r>
        <w:t>also</w:t>
      </w:r>
      <w:r>
        <w:rPr>
          <w:spacing w:val="-9"/>
        </w:rPr>
        <w:t xml:space="preserve"> </w:t>
      </w:r>
      <w:r>
        <w:t>hope</w:t>
      </w:r>
      <w:r>
        <w:rPr>
          <w:spacing w:val="-9"/>
        </w:rPr>
        <w:t xml:space="preserve"> </w:t>
      </w:r>
      <w:r>
        <w:t>that</w:t>
      </w:r>
      <w:r>
        <w:rPr>
          <w:spacing w:val="-10"/>
        </w:rPr>
        <w:t xml:space="preserve"> </w:t>
      </w:r>
      <w:r>
        <w:t>this</w:t>
      </w:r>
      <w:r>
        <w:rPr>
          <w:spacing w:val="-9"/>
        </w:rPr>
        <w:t xml:space="preserve"> </w:t>
      </w:r>
      <w:r>
        <w:t>guide</w:t>
      </w:r>
      <w:r>
        <w:rPr>
          <w:spacing w:val="-9"/>
        </w:rPr>
        <w:t xml:space="preserve"> </w:t>
      </w:r>
      <w:r>
        <w:t>will</w:t>
      </w:r>
      <w:r>
        <w:rPr>
          <w:spacing w:val="-10"/>
        </w:rPr>
        <w:t xml:space="preserve"> </w:t>
      </w:r>
      <w:r>
        <w:t>provide</w:t>
      </w:r>
      <w:r>
        <w:rPr>
          <w:spacing w:val="-9"/>
        </w:rPr>
        <w:t xml:space="preserve"> </w:t>
      </w:r>
      <w:r>
        <w:t>useful</w:t>
      </w:r>
      <w:r>
        <w:rPr>
          <w:spacing w:val="-9"/>
        </w:rPr>
        <w:t xml:space="preserve"> </w:t>
      </w:r>
      <w:r>
        <w:t>information</w:t>
      </w:r>
      <w:r>
        <w:rPr>
          <w:spacing w:val="-10"/>
        </w:rPr>
        <w:t xml:space="preserve"> </w:t>
      </w:r>
      <w:r>
        <w:rPr>
          <w:spacing w:val="-4"/>
        </w:rPr>
        <w:t>for:</w:t>
      </w:r>
    </w:p>
    <w:p w14:paraId="1CB7A2F1" w14:textId="1D27EC36" w:rsidR="00637BED" w:rsidRDefault="00637BED">
      <w:pPr>
        <w:pStyle w:val="Bullet1"/>
        <w:numPr>
          <w:ilvl w:val="0"/>
          <w:numId w:val="26"/>
        </w:numPr>
      </w:pPr>
      <w:r>
        <w:t>AHAs</w:t>
      </w:r>
      <w:r>
        <w:rPr>
          <w:spacing w:val="-5"/>
        </w:rPr>
        <w:t xml:space="preserve"> </w:t>
      </w:r>
      <w:r>
        <w:t>to</w:t>
      </w:r>
      <w:r>
        <w:rPr>
          <w:spacing w:val="-4"/>
        </w:rPr>
        <w:t xml:space="preserve"> </w:t>
      </w:r>
      <w:r>
        <w:t>gain</w:t>
      </w:r>
      <w:r>
        <w:rPr>
          <w:spacing w:val="-5"/>
        </w:rPr>
        <w:t xml:space="preserve"> </w:t>
      </w:r>
      <w:r>
        <w:t>a</w:t>
      </w:r>
      <w:r>
        <w:rPr>
          <w:spacing w:val="-4"/>
        </w:rPr>
        <w:t xml:space="preserve"> </w:t>
      </w:r>
      <w:r>
        <w:t>greater</w:t>
      </w:r>
      <w:r>
        <w:rPr>
          <w:spacing w:val="-5"/>
        </w:rPr>
        <w:t xml:space="preserve"> </w:t>
      </w:r>
      <w:r>
        <w:t>appreciation</w:t>
      </w:r>
      <w:r>
        <w:rPr>
          <w:spacing w:val="-4"/>
        </w:rPr>
        <w:t xml:space="preserve"> </w:t>
      </w:r>
      <w:r>
        <w:rPr>
          <w:spacing w:val="-5"/>
        </w:rPr>
        <w:t>of:</w:t>
      </w:r>
    </w:p>
    <w:p w14:paraId="131BE586" w14:textId="1757842B" w:rsidR="00E21324" w:rsidRDefault="00637BED">
      <w:pPr>
        <w:pStyle w:val="Bullet2"/>
        <w:numPr>
          <w:ilvl w:val="0"/>
          <w:numId w:val="28"/>
        </w:numPr>
      </w:pPr>
      <w:r>
        <w:t>the</w:t>
      </w:r>
      <w:r>
        <w:rPr>
          <w:spacing w:val="-10"/>
        </w:rPr>
        <w:t xml:space="preserve"> </w:t>
      </w:r>
      <w:r>
        <w:t>expected</w:t>
      </w:r>
      <w:r>
        <w:rPr>
          <w:spacing w:val="-9"/>
        </w:rPr>
        <w:t xml:space="preserve"> </w:t>
      </w:r>
      <w:r>
        <w:t>knowledge</w:t>
      </w:r>
      <w:r>
        <w:rPr>
          <w:spacing w:val="-9"/>
        </w:rPr>
        <w:t xml:space="preserve"> </w:t>
      </w:r>
      <w:r>
        <w:t>and</w:t>
      </w:r>
      <w:r>
        <w:rPr>
          <w:spacing w:val="-10"/>
        </w:rPr>
        <w:t xml:space="preserve"> </w:t>
      </w:r>
      <w:r>
        <w:t>skill</w:t>
      </w:r>
      <w:r>
        <w:rPr>
          <w:spacing w:val="-9"/>
        </w:rPr>
        <w:t xml:space="preserve"> </w:t>
      </w:r>
      <w:r>
        <w:t>levels</w:t>
      </w:r>
      <w:r>
        <w:rPr>
          <w:spacing w:val="-9"/>
        </w:rPr>
        <w:t xml:space="preserve"> </w:t>
      </w:r>
      <w:r>
        <w:t>of</w:t>
      </w:r>
      <w:r>
        <w:rPr>
          <w:spacing w:val="-9"/>
        </w:rPr>
        <w:t xml:space="preserve"> </w:t>
      </w:r>
      <w:r>
        <w:t>AHAs</w:t>
      </w:r>
      <w:r>
        <w:rPr>
          <w:spacing w:val="-10"/>
        </w:rPr>
        <w:t xml:space="preserve"> </w:t>
      </w:r>
      <w:r>
        <w:t>with</w:t>
      </w:r>
      <w:r>
        <w:rPr>
          <w:spacing w:val="-9"/>
        </w:rPr>
        <w:t xml:space="preserve"> </w:t>
      </w:r>
      <w:r>
        <w:t>a</w:t>
      </w:r>
      <w:r>
        <w:rPr>
          <w:spacing w:val="-9"/>
        </w:rPr>
        <w:t xml:space="preserve"> </w:t>
      </w:r>
      <w:r>
        <w:t>Certificate</w:t>
      </w:r>
      <w:r>
        <w:rPr>
          <w:spacing w:val="-9"/>
        </w:rPr>
        <w:t xml:space="preserve"> </w:t>
      </w:r>
      <w:r>
        <w:t>III</w:t>
      </w:r>
      <w:r>
        <w:rPr>
          <w:spacing w:val="-10"/>
        </w:rPr>
        <w:t xml:space="preserve"> </w:t>
      </w:r>
      <w:r>
        <w:t>or</w:t>
      </w:r>
      <w:r>
        <w:rPr>
          <w:spacing w:val="-9"/>
        </w:rPr>
        <w:t xml:space="preserve"> </w:t>
      </w:r>
      <w:r>
        <w:t>IV</w:t>
      </w:r>
      <w:r>
        <w:rPr>
          <w:spacing w:val="-9"/>
        </w:rPr>
        <w:t xml:space="preserve"> </w:t>
      </w:r>
      <w:r>
        <w:t>in</w:t>
      </w:r>
      <w:r>
        <w:rPr>
          <w:spacing w:val="-10"/>
        </w:rPr>
        <w:t xml:space="preserve"> </w:t>
      </w:r>
      <w:r>
        <w:t>Allied</w:t>
      </w:r>
      <w:r>
        <w:rPr>
          <w:spacing w:val="-9"/>
        </w:rPr>
        <w:t xml:space="preserve"> </w:t>
      </w:r>
      <w:r>
        <w:t>Health</w:t>
      </w:r>
      <w:r>
        <w:rPr>
          <w:spacing w:val="-9"/>
        </w:rPr>
        <w:t xml:space="preserve"> </w:t>
      </w:r>
      <w:r>
        <w:t>Assistance</w:t>
      </w:r>
    </w:p>
    <w:p w14:paraId="3C0A4A01" w14:textId="474B0CB6" w:rsidR="00637BED" w:rsidRDefault="00637BED">
      <w:pPr>
        <w:pStyle w:val="Bullet2"/>
        <w:numPr>
          <w:ilvl w:val="0"/>
          <w:numId w:val="28"/>
        </w:numPr>
      </w:pPr>
      <w:r w:rsidRPr="00E21324">
        <w:rPr>
          <w:spacing w:val="-2"/>
        </w:rPr>
        <w:t>the</w:t>
      </w:r>
      <w:r w:rsidRPr="00E21324">
        <w:rPr>
          <w:spacing w:val="-6"/>
        </w:rPr>
        <w:t xml:space="preserve"> </w:t>
      </w:r>
      <w:r w:rsidRPr="00E21324">
        <w:rPr>
          <w:spacing w:val="-2"/>
        </w:rPr>
        <w:t>respective</w:t>
      </w:r>
      <w:r w:rsidRPr="00E21324">
        <w:rPr>
          <w:spacing w:val="-6"/>
        </w:rPr>
        <w:t xml:space="preserve"> </w:t>
      </w:r>
      <w:r w:rsidRPr="00E21324">
        <w:rPr>
          <w:spacing w:val="-2"/>
        </w:rPr>
        <w:t>roles</w:t>
      </w:r>
      <w:r w:rsidRPr="00E21324">
        <w:rPr>
          <w:spacing w:val="-6"/>
        </w:rPr>
        <w:t xml:space="preserve"> </w:t>
      </w:r>
      <w:r w:rsidRPr="00E21324">
        <w:rPr>
          <w:spacing w:val="-2"/>
        </w:rPr>
        <w:t>and</w:t>
      </w:r>
      <w:r w:rsidRPr="00E21324">
        <w:rPr>
          <w:spacing w:val="-6"/>
        </w:rPr>
        <w:t xml:space="preserve"> </w:t>
      </w:r>
      <w:r w:rsidRPr="00E21324">
        <w:rPr>
          <w:spacing w:val="-2"/>
        </w:rPr>
        <w:t>responsibilities</w:t>
      </w:r>
      <w:r w:rsidRPr="00E21324">
        <w:rPr>
          <w:spacing w:val="-6"/>
        </w:rPr>
        <w:t xml:space="preserve"> </w:t>
      </w:r>
      <w:r w:rsidRPr="00E21324">
        <w:rPr>
          <w:spacing w:val="-2"/>
        </w:rPr>
        <w:t>of</w:t>
      </w:r>
      <w:r w:rsidRPr="00E21324">
        <w:rPr>
          <w:spacing w:val="-6"/>
        </w:rPr>
        <w:t xml:space="preserve"> </w:t>
      </w:r>
      <w:r w:rsidRPr="00E21324">
        <w:rPr>
          <w:spacing w:val="-2"/>
        </w:rPr>
        <w:t>both</w:t>
      </w:r>
      <w:r w:rsidRPr="00E21324">
        <w:rPr>
          <w:spacing w:val="-6"/>
        </w:rPr>
        <w:t xml:space="preserve"> </w:t>
      </w:r>
      <w:r w:rsidRPr="00E21324">
        <w:rPr>
          <w:spacing w:val="-2"/>
        </w:rPr>
        <w:t>AHPs</w:t>
      </w:r>
      <w:r w:rsidRPr="00E21324">
        <w:rPr>
          <w:spacing w:val="-6"/>
        </w:rPr>
        <w:t xml:space="preserve"> </w:t>
      </w:r>
      <w:r w:rsidRPr="00E21324">
        <w:rPr>
          <w:spacing w:val="-2"/>
        </w:rPr>
        <w:t>and</w:t>
      </w:r>
      <w:r w:rsidRPr="00E21324">
        <w:rPr>
          <w:spacing w:val="-6"/>
        </w:rPr>
        <w:t xml:space="preserve"> </w:t>
      </w:r>
      <w:r w:rsidRPr="00E21324">
        <w:rPr>
          <w:spacing w:val="-2"/>
        </w:rPr>
        <w:t>AHAs</w:t>
      </w:r>
      <w:r w:rsidRPr="00E21324">
        <w:rPr>
          <w:spacing w:val="-6"/>
        </w:rPr>
        <w:t xml:space="preserve"> </w:t>
      </w:r>
      <w:r w:rsidRPr="00E21324">
        <w:rPr>
          <w:spacing w:val="-2"/>
        </w:rPr>
        <w:t>that</w:t>
      </w:r>
      <w:r w:rsidRPr="00E21324">
        <w:rPr>
          <w:spacing w:val="-6"/>
        </w:rPr>
        <w:t xml:space="preserve"> </w:t>
      </w:r>
      <w:r w:rsidRPr="00E21324">
        <w:rPr>
          <w:spacing w:val="-2"/>
        </w:rPr>
        <w:t>support</w:t>
      </w:r>
      <w:r w:rsidRPr="00E21324">
        <w:rPr>
          <w:spacing w:val="-6"/>
        </w:rPr>
        <w:t xml:space="preserve"> </w:t>
      </w:r>
      <w:r w:rsidRPr="00E21324">
        <w:rPr>
          <w:spacing w:val="-2"/>
        </w:rPr>
        <w:t xml:space="preserve">effective </w:t>
      </w:r>
      <w:r>
        <w:t>team work.</w:t>
      </w:r>
    </w:p>
    <w:p w14:paraId="71C5CD12" w14:textId="70E1DDA8" w:rsidR="00637BED" w:rsidRDefault="00637BED">
      <w:pPr>
        <w:pStyle w:val="Bullet1"/>
        <w:numPr>
          <w:ilvl w:val="0"/>
          <w:numId w:val="26"/>
        </w:numPr>
      </w:pPr>
      <w:r>
        <w:rPr>
          <w:w w:val="105"/>
        </w:rPr>
        <w:t>Allied</w:t>
      </w:r>
      <w:r>
        <w:rPr>
          <w:spacing w:val="-6"/>
          <w:w w:val="105"/>
        </w:rPr>
        <w:t xml:space="preserve"> </w:t>
      </w:r>
      <w:r>
        <w:rPr>
          <w:w w:val="105"/>
        </w:rPr>
        <w:t>health</w:t>
      </w:r>
      <w:r>
        <w:rPr>
          <w:spacing w:val="-5"/>
          <w:w w:val="105"/>
        </w:rPr>
        <w:t xml:space="preserve"> </w:t>
      </w:r>
      <w:r>
        <w:rPr>
          <w:w w:val="105"/>
        </w:rPr>
        <w:t>directors/managers</w:t>
      </w:r>
      <w:r>
        <w:rPr>
          <w:spacing w:val="-5"/>
          <w:w w:val="105"/>
        </w:rPr>
        <w:t xml:space="preserve"> to:</w:t>
      </w:r>
    </w:p>
    <w:p w14:paraId="15E0B619" w14:textId="31329A5B" w:rsidR="00E21324" w:rsidRDefault="00637BED">
      <w:pPr>
        <w:pStyle w:val="Bullet2"/>
        <w:numPr>
          <w:ilvl w:val="0"/>
          <w:numId w:val="27"/>
        </w:numPr>
      </w:pPr>
      <w:r>
        <w:t>identify</w:t>
      </w:r>
      <w:r w:rsidRPr="00E21324">
        <w:rPr>
          <w:spacing w:val="-8"/>
        </w:rPr>
        <w:t xml:space="preserve"> </w:t>
      </w:r>
      <w:r>
        <w:t>the</w:t>
      </w:r>
      <w:r w:rsidRPr="00E21324">
        <w:rPr>
          <w:spacing w:val="-8"/>
        </w:rPr>
        <w:t xml:space="preserve"> </w:t>
      </w:r>
      <w:r>
        <w:t>policies</w:t>
      </w:r>
      <w:r w:rsidRPr="00E21324">
        <w:rPr>
          <w:spacing w:val="-8"/>
        </w:rPr>
        <w:t xml:space="preserve"> </w:t>
      </w:r>
      <w:r>
        <w:t>required</w:t>
      </w:r>
      <w:r w:rsidRPr="00E21324">
        <w:rPr>
          <w:spacing w:val="-8"/>
        </w:rPr>
        <w:t xml:space="preserve"> </w:t>
      </w:r>
      <w:r>
        <w:t>at</w:t>
      </w:r>
      <w:r w:rsidRPr="00E21324">
        <w:rPr>
          <w:spacing w:val="-8"/>
        </w:rPr>
        <w:t xml:space="preserve"> </w:t>
      </w:r>
      <w:r>
        <w:t>a</w:t>
      </w:r>
      <w:r w:rsidRPr="00E21324">
        <w:rPr>
          <w:spacing w:val="-8"/>
        </w:rPr>
        <w:t xml:space="preserve"> </w:t>
      </w:r>
      <w:r>
        <w:t>systems</w:t>
      </w:r>
      <w:r w:rsidRPr="00E21324">
        <w:rPr>
          <w:spacing w:val="-8"/>
        </w:rPr>
        <w:t xml:space="preserve"> </w:t>
      </w:r>
      <w:r>
        <w:t>level</w:t>
      </w:r>
      <w:r w:rsidRPr="00E21324">
        <w:rPr>
          <w:spacing w:val="-8"/>
        </w:rPr>
        <w:t xml:space="preserve"> </w:t>
      </w:r>
      <w:r>
        <w:t>to</w:t>
      </w:r>
      <w:r w:rsidRPr="00E21324">
        <w:rPr>
          <w:spacing w:val="-8"/>
        </w:rPr>
        <w:t xml:space="preserve"> </w:t>
      </w:r>
      <w:r>
        <w:t>support</w:t>
      </w:r>
      <w:r w:rsidRPr="00E21324">
        <w:rPr>
          <w:spacing w:val="-8"/>
        </w:rPr>
        <w:t xml:space="preserve"> </w:t>
      </w:r>
      <w:r>
        <w:t>AHPs</w:t>
      </w:r>
      <w:r w:rsidRPr="00E21324">
        <w:rPr>
          <w:spacing w:val="-8"/>
        </w:rPr>
        <w:t xml:space="preserve"> </w:t>
      </w:r>
      <w:r>
        <w:t>and</w:t>
      </w:r>
      <w:r w:rsidRPr="00E21324">
        <w:rPr>
          <w:spacing w:val="-8"/>
        </w:rPr>
        <w:t xml:space="preserve"> </w:t>
      </w:r>
      <w:r>
        <w:t>AHAs</w:t>
      </w:r>
      <w:r w:rsidRPr="00E21324">
        <w:rPr>
          <w:spacing w:val="-8"/>
        </w:rPr>
        <w:t xml:space="preserve"> </w:t>
      </w:r>
      <w:r>
        <w:t>to</w:t>
      </w:r>
      <w:r w:rsidRPr="00E21324">
        <w:rPr>
          <w:spacing w:val="-8"/>
        </w:rPr>
        <w:t xml:space="preserve"> </w:t>
      </w:r>
      <w:r>
        <w:t>work</w:t>
      </w:r>
      <w:r w:rsidRPr="00E21324">
        <w:rPr>
          <w:spacing w:val="-8"/>
        </w:rPr>
        <w:t xml:space="preserve"> </w:t>
      </w:r>
      <w:r>
        <w:t>effectively together within a team</w:t>
      </w:r>
    </w:p>
    <w:p w14:paraId="116EE68A" w14:textId="616FB788" w:rsidR="00637BED" w:rsidRDefault="00637BED">
      <w:pPr>
        <w:pStyle w:val="Bullet2"/>
        <w:numPr>
          <w:ilvl w:val="0"/>
          <w:numId w:val="27"/>
        </w:numPr>
      </w:pPr>
      <w:r>
        <w:lastRenderedPageBreak/>
        <w:t>develop</w:t>
      </w:r>
      <w:r w:rsidRPr="00E21324">
        <w:rPr>
          <w:spacing w:val="-11"/>
        </w:rPr>
        <w:t xml:space="preserve"> </w:t>
      </w:r>
      <w:r>
        <w:t>role</w:t>
      </w:r>
      <w:r w:rsidRPr="00E21324">
        <w:rPr>
          <w:spacing w:val="-11"/>
        </w:rPr>
        <w:t xml:space="preserve"> </w:t>
      </w:r>
      <w:r>
        <w:t>statements</w:t>
      </w:r>
      <w:r w:rsidRPr="00E21324">
        <w:rPr>
          <w:spacing w:val="-11"/>
        </w:rPr>
        <w:t xml:space="preserve"> </w:t>
      </w:r>
      <w:r>
        <w:t>for</w:t>
      </w:r>
      <w:r w:rsidRPr="00E21324">
        <w:rPr>
          <w:spacing w:val="-11"/>
        </w:rPr>
        <w:t xml:space="preserve"> </w:t>
      </w:r>
      <w:r>
        <w:t>new</w:t>
      </w:r>
      <w:r w:rsidRPr="00E21324">
        <w:rPr>
          <w:spacing w:val="-11"/>
        </w:rPr>
        <w:t xml:space="preserve"> </w:t>
      </w:r>
      <w:r>
        <w:t>AHA</w:t>
      </w:r>
      <w:r w:rsidRPr="00E21324">
        <w:rPr>
          <w:spacing w:val="-11"/>
        </w:rPr>
        <w:t xml:space="preserve"> </w:t>
      </w:r>
      <w:r>
        <w:t>positions,</w:t>
      </w:r>
      <w:r w:rsidRPr="00E21324">
        <w:rPr>
          <w:spacing w:val="-11"/>
        </w:rPr>
        <w:t xml:space="preserve"> </w:t>
      </w:r>
      <w:r>
        <w:t>and</w:t>
      </w:r>
      <w:r w:rsidRPr="00E21324">
        <w:rPr>
          <w:spacing w:val="-11"/>
        </w:rPr>
        <w:t xml:space="preserve"> </w:t>
      </w:r>
      <w:r>
        <w:t>define/identify</w:t>
      </w:r>
      <w:r w:rsidRPr="00E21324">
        <w:rPr>
          <w:spacing w:val="-11"/>
        </w:rPr>
        <w:t xml:space="preserve"> </w:t>
      </w:r>
      <w:r>
        <w:t>the</w:t>
      </w:r>
      <w:r w:rsidRPr="00E21324">
        <w:rPr>
          <w:spacing w:val="-11"/>
        </w:rPr>
        <w:t xml:space="preserve"> </w:t>
      </w:r>
      <w:r>
        <w:t>competencies</w:t>
      </w:r>
      <w:r w:rsidRPr="00E21324">
        <w:rPr>
          <w:spacing w:val="-11"/>
        </w:rPr>
        <w:t xml:space="preserve"> </w:t>
      </w:r>
      <w:r>
        <w:t>required at each grade level.</w:t>
      </w:r>
    </w:p>
    <w:p w14:paraId="1318DB88" w14:textId="638EDC14" w:rsidR="00A768CD" w:rsidRDefault="00637BED" w:rsidP="00880126">
      <w:pPr>
        <w:pStyle w:val="Bodyafterbullets"/>
      </w:pPr>
      <w:r>
        <w:t>The</w:t>
      </w:r>
      <w:r>
        <w:rPr>
          <w:spacing w:val="-11"/>
        </w:rPr>
        <w:t xml:space="preserve"> </w:t>
      </w:r>
      <w:r>
        <w:t>guide</w:t>
      </w:r>
      <w:r>
        <w:rPr>
          <w:spacing w:val="-11"/>
        </w:rPr>
        <w:t xml:space="preserve"> </w:t>
      </w:r>
      <w:r>
        <w:t>can</w:t>
      </w:r>
      <w:r>
        <w:rPr>
          <w:spacing w:val="-11"/>
        </w:rPr>
        <w:t xml:space="preserve"> </w:t>
      </w:r>
      <w:r>
        <w:t>also</w:t>
      </w:r>
      <w:r>
        <w:rPr>
          <w:spacing w:val="-11"/>
        </w:rPr>
        <w:t xml:space="preserve"> </w:t>
      </w:r>
      <w:r>
        <w:t>be</w:t>
      </w:r>
      <w:r>
        <w:rPr>
          <w:spacing w:val="-11"/>
        </w:rPr>
        <w:t xml:space="preserve"> </w:t>
      </w:r>
      <w:r>
        <w:t>used</w:t>
      </w:r>
      <w:r>
        <w:rPr>
          <w:spacing w:val="-11"/>
        </w:rPr>
        <w:t xml:space="preserve"> </w:t>
      </w:r>
      <w:r>
        <w:t>by</w:t>
      </w:r>
      <w:r>
        <w:rPr>
          <w:spacing w:val="-11"/>
        </w:rPr>
        <w:t xml:space="preserve"> </w:t>
      </w:r>
      <w:r>
        <w:t>training</w:t>
      </w:r>
      <w:r>
        <w:rPr>
          <w:spacing w:val="-11"/>
        </w:rPr>
        <w:t xml:space="preserve"> </w:t>
      </w:r>
      <w:r>
        <w:t>providers</w:t>
      </w:r>
      <w:r>
        <w:rPr>
          <w:spacing w:val="-11"/>
        </w:rPr>
        <w:t xml:space="preserve"> </w:t>
      </w:r>
      <w:r>
        <w:t>from</w:t>
      </w:r>
      <w:r>
        <w:rPr>
          <w:spacing w:val="-11"/>
        </w:rPr>
        <w:t xml:space="preserve"> </w:t>
      </w:r>
      <w:r>
        <w:t>both</w:t>
      </w:r>
      <w:r>
        <w:rPr>
          <w:spacing w:val="-11"/>
        </w:rPr>
        <w:t xml:space="preserve"> </w:t>
      </w:r>
      <w:r>
        <w:t>the</w:t>
      </w:r>
      <w:r>
        <w:rPr>
          <w:spacing w:val="-11"/>
        </w:rPr>
        <w:t xml:space="preserve"> </w:t>
      </w:r>
      <w:r>
        <w:t>vocational</w:t>
      </w:r>
      <w:r>
        <w:rPr>
          <w:spacing w:val="-11"/>
        </w:rPr>
        <w:t xml:space="preserve"> </w:t>
      </w:r>
      <w:r>
        <w:t>education</w:t>
      </w:r>
      <w:r>
        <w:rPr>
          <w:spacing w:val="-11"/>
        </w:rPr>
        <w:t xml:space="preserve"> </w:t>
      </w:r>
      <w:r>
        <w:t>and</w:t>
      </w:r>
      <w:r>
        <w:rPr>
          <w:spacing w:val="-11"/>
        </w:rPr>
        <w:t xml:space="preserve"> </w:t>
      </w:r>
      <w:r>
        <w:t>training</w:t>
      </w:r>
      <w:r>
        <w:rPr>
          <w:spacing w:val="-11"/>
        </w:rPr>
        <w:t xml:space="preserve"> </w:t>
      </w:r>
      <w:r>
        <w:t>(VET) and university sectors</w:t>
      </w:r>
      <w:r w:rsidR="00A768CD">
        <w:t>.</w:t>
      </w:r>
    </w:p>
    <w:p w14:paraId="12E43FDF" w14:textId="1CB27E4B" w:rsidR="00A768CD" w:rsidRDefault="00A768CD">
      <w:pPr>
        <w:pStyle w:val="Heading2"/>
        <w:numPr>
          <w:ilvl w:val="1"/>
          <w:numId w:val="7"/>
        </w:numPr>
      </w:pPr>
      <w:bookmarkStart w:id="9" w:name="_Toc151042121"/>
      <w:r>
        <w:t>How to use the guide</w:t>
      </w:r>
      <w:bookmarkEnd w:id="9"/>
    </w:p>
    <w:p w14:paraId="7AB018BD" w14:textId="77777777" w:rsidR="00EF0B56" w:rsidRPr="00EF0B56" w:rsidRDefault="00EF0B56" w:rsidP="00EF0B56">
      <w:pPr>
        <w:pStyle w:val="Body"/>
      </w:pPr>
      <w:r w:rsidRPr="00EF0B56">
        <w:t>We suggest that readers initially read this entire guide to gain an appreciation of the matters that allied health team members need to understand about the respective roles and responsibilities of AHPs and AHAs when delegating tasks, and the supervision and support AHAs require to work safely with patients.</w:t>
      </w:r>
    </w:p>
    <w:p w14:paraId="50B1F475" w14:textId="77777777" w:rsidR="00EF0B56" w:rsidRPr="00F37E5E" w:rsidRDefault="00EF0B56" w:rsidP="00EF0B56">
      <w:pPr>
        <w:pStyle w:val="Body"/>
        <w:rPr>
          <w:b/>
        </w:rPr>
      </w:pPr>
      <w:r w:rsidRPr="00F37E5E">
        <w:rPr>
          <w:b/>
        </w:rPr>
        <w:t>The guide does not provide definitive answers to whether or not you can delegate particular tasks. Instead, it seeks to identify factors to be considered in delegating tasks, and the level of support and supervision required if tasks are delegated.</w:t>
      </w:r>
    </w:p>
    <w:p w14:paraId="55FC18A0" w14:textId="77777777" w:rsidR="00EF0B56" w:rsidRPr="00EF0B56" w:rsidRDefault="00EF0B56" w:rsidP="00EF0B56">
      <w:pPr>
        <w:pStyle w:val="Body"/>
      </w:pPr>
      <w:r w:rsidRPr="00EF0B56">
        <w:t>Whether it is appropriate to delegate the task depends on a number of factors, including the knowledge and skills of the AHA, their experience with the task, the complexity of the task, the acuity and complexity of the patient, and the level of supervision available to support the AHA (direct, indirect or remote).</w:t>
      </w:r>
    </w:p>
    <w:p w14:paraId="43499016" w14:textId="77777777" w:rsidR="00EF0B56" w:rsidRPr="00EF0B56" w:rsidRDefault="00EF0B56" w:rsidP="00EF0B56">
      <w:pPr>
        <w:pStyle w:val="Body"/>
      </w:pPr>
      <w:r w:rsidRPr="00EF0B56">
        <w:t>We suggest AHPs use this guide as a tool to assist their decision making as to whether or not they delegate a particular task, and if they do, to identify what supervision and support needs to be provided to the AHA undertaking the task.</w:t>
      </w:r>
    </w:p>
    <w:p w14:paraId="78296D49" w14:textId="77777777" w:rsidR="00EF0B56" w:rsidRPr="00EF0B56" w:rsidRDefault="00EF0B56" w:rsidP="00EF0B56">
      <w:pPr>
        <w:pStyle w:val="Body"/>
      </w:pPr>
      <w:r w:rsidRPr="00EF0B56">
        <w:t>We suggest AHAs use the guide as a practical tool to understand the parameters of practice for Grade 1, 2 and 3 AHAs, and identify the supervision and support they may need from an AHP to safely undertake delegated tasks.</w:t>
      </w:r>
    </w:p>
    <w:p w14:paraId="1F806BC1" w14:textId="68528CCB" w:rsidR="00A768CD" w:rsidRPr="00EF0B56" w:rsidRDefault="00EF0B56" w:rsidP="00EF0B56">
      <w:pPr>
        <w:pStyle w:val="Body"/>
      </w:pPr>
      <w:r w:rsidRPr="00EF0B56">
        <w:t>We hope the guide will support healthy dialogue between AHPs and AHAs on how to work effectively together in delivering high-quality patient care.</w:t>
      </w:r>
    </w:p>
    <w:p w14:paraId="2D47B247" w14:textId="77777777" w:rsidR="00EF0B56" w:rsidRDefault="00EF0B56">
      <w:pPr>
        <w:pStyle w:val="Heading2"/>
        <w:numPr>
          <w:ilvl w:val="1"/>
          <w:numId w:val="7"/>
        </w:numPr>
      </w:pPr>
      <w:bookmarkStart w:id="10" w:name="_Toc151042122"/>
      <w:r>
        <w:t>What is in the guide</w:t>
      </w:r>
      <w:bookmarkEnd w:id="10"/>
    </w:p>
    <w:p w14:paraId="3FF3C748" w14:textId="77777777" w:rsidR="004E11EB" w:rsidRDefault="004E11EB" w:rsidP="004E11EB">
      <w:pPr>
        <w:pStyle w:val="Body"/>
      </w:pPr>
      <w:r>
        <w:t>The remainder of this guide is structured in the following way.</w:t>
      </w:r>
    </w:p>
    <w:p w14:paraId="0630DB85" w14:textId="77777777" w:rsidR="004E11EB" w:rsidRDefault="004E11EB" w:rsidP="004E11EB">
      <w:pPr>
        <w:pStyle w:val="Body"/>
      </w:pPr>
      <w:r w:rsidRPr="003454DD">
        <w:rPr>
          <w:b/>
        </w:rPr>
        <w:t>Chapter 2. The allied health team:</w:t>
      </w:r>
      <w:r>
        <w:t xml:space="preserve"> In this chapter, the characteristics of effective teamwork and the implications for the AHP-AHA relationship, including the responsibilities of AHPs, AHAs and allied health managers/directors are discussed.</w:t>
      </w:r>
    </w:p>
    <w:p w14:paraId="1E6FEA85" w14:textId="71A003EA" w:rsidR="004E11EB" w:rsidRDefault="004E11EB" w:rsidP="004E11EB">
      <w:pPr>
        <w:pStyle w:val="Body"/>
      </w:pPr>
      <w:r w:rsidRPr="003454DD">
        <w:rPr>
          <w:b/>
        </w:rPr>
        <w:t>Chapter 3. Roles and competencies of an AHA:</w:t>
      </w:r>
      <w:r>
        <w:t xml:space="preserve"> This chapter provides an overview of the career pathway of an AHA. It explains the differences in roles of a Grade 1, 2 and 3 AHA, and the differences in competencies that can reasonably be expected of an AHA with either a Certificate III or IV in Allied Health Assistance. This information is provided to support AHPs’ decision-making processes in regard to delegating tasks. The chapter also discusses the matters an AHP needs to consider in determining an individual AHA’s knowledge and skill level, including the importance of</w:t>
      </w:r>
      <w:r w:rsidR="00D71004">
        <w:t xml:space="preserve"> </w:t>
      </w:r>
      <w:r>
        <w:t>familiarising the AHA with the processes and approaches taken within a particular setting, and AHA access to formal continuing professional development opportunities.</w:t>
      </w:r>
    </w:p>
    <w:p w14:paraId="21E3C395" w14:textId="51D85D10" w:rsidR="004E11EB" w:rsidRDefault="004E11EB" w:rsidP="004E11EB">
      <w:pPr>
        <w:pStyle w:val="Body"/>
      </w:pPr>
      <w:r w:rsidRPr="00D71004">
        <w:rPr>
          <w:b/>
        </w:rPr>
        <w:t>Chapter 4. Delegation:</w:t>
      </w:r>
      <w:r>
        <w:t xml:space="preserve"> Here, the concept of delegation is defined and guidance is provided on when it is appropriate to delegate tasks and issues that need to be considered in delegating tasks. It also provides a series of principles that support effective delegation and the level of accountability AHPs and AHAs hold in relation to delegated tasks.</w:t>
      </w:r>
    </w:p>
    <w:p w14:paraId="39D2F8D5" w14:textId="77777777" w:rsidR="004E11EB" w:rsidRDefault="004E11EB" w:rsidP="004E11EB">
      <w:pPr>
        <w:pStyle w:val="Body"/>
      </w:pPr>
      <w:r w:rsidRPr="00D71004">
        <w:rPr>
          <w:b/>
        </w:rPr>
        <w:lastRenderedPageBreak/>
        <w:t xml:space="preserve">Chapter 5. Supervision: </w:t>
      </w:r>
      <w:r>
        <w:t>In this chapter, we define what is meant by supervision and discuss the role of the supervisor in monitoring performance. We provide information on:</w:t>
      </w:r>
    </w:p>
    <w:p w14:paraId="6DA0C4B7" w14:textId="59CEB262" w:rsidR="004E11EB" w:rsidRDefault="004E11EB">
      <w:pPr>
        <w:pStyle w:val="Bullet1"/>
        <w:numPr>
          <w:ilvl w:val="0"/>
          <w:numId w:val="25"/>
        </w:numPr>
      </w:pPr>
      <w:r>
        <w:t>who can supervise AHAs and students</w:t>
      </w:r>
    </w:p>
    <w:p w14:paraId="4BA7894E" w14:textId="792799AE" w:rsidR="004E11EB" w:rsidRDefault="004E11EB">
      <w:pPr>
        <w:pStyle w:val="Bullet1"/>
        <w:numPr>
          <w:ilvl w:val="0"/>
          <w:numId w:val="25"/>
        </w:numPr>
      </w:pPr>
      <w:r>
        <w:t>approaches to supervision, particularly within a multidisciplinary/interdisciplinary context</w:t>
      </w:r>
    </w:p>
    <w:p w14:paraId="754B53AB" w14:textId="46B70D11" w:rsidR="004E11EB" w:rsidRDefault="004E11EB">
      <w:pPr>
        <w:pStyle w:val="Bullet1"/>
        <w:numPr>
          <w:ilvl w:val="0"/>
          <w:numId w:val="25"/>
        </w:numPr>
      </w:pPr>
      <w:r>
        <w:t>the characteristics of effective supervisors</w:t>
      </w:r>
    </w:p>
    <w:p w14:paraId="65D5BB42" w14:textId="16E4E513" w:rsidR="004E11EB" w:rsidRDefault="004E11EB">
      <w:pPr>
        <w:pStyle w:val="Bullet1"/>
        <w:numPr>
          <w:ilvl w:val="0"/>
          <w:numId w:val="25"/>
        </w:numPr>
      </w:pPr>
      <w:r>
        <w:t>giving feedback</w:t>
      </w:r>
    </w:p>
    <w:p w14:paraId="537DC1CB" w14:textId="044F4E4A" w:rsidR="004E11EB" w:rsidRDefault="004E11EB">
      <w:pPr>
        <w:pStyle w:val="Bullet1"/>
        <w:numPr>
          <w:ilvl w:val="0"/>
          <w:numId w:val="25"/>
        </w:numPr>
      </w:pPr>
      <w:r>
        <w:t>the skills associated with supervision</w:t>
      </w:r>
    </w:p>
    <w:p w14:paraId="1A807B64" w14:textId="43A6E729" w:rsidR="004E11EB" w:rsidRDefault="004E11EB">
      <w:pPr>
        <w:pStyle w:val="Bullet1"/>
        <w:numPr>
          <w:ilvl w:val="0"/>
          <w:numId w:val="25"/>
        </w:numPr>
      </w:pPr>
      <w:r>
        <w:t>the importance of establishing structured supervision mechanisms.</w:t>
      </w:r>
    </w:p>
    <w:p w14:paraId="4E0A5B5B" w14:textId="77777777" w:rsidR="004E11EB" w:rsidRDefault="004E11EB" w:rsidP="004E11EB">
      <w:pPr>
        <w:pStyle w:val="Body"/>
      </w:pPr>
      <w:r w:rsidRPr="00AA3073">
        <w:rPr>
          <w:b/>
        </w:rPr>
        <w:t>Chapter 6. Specific guidance for professions:</w:t>
      </w:r>
      <w:r>
        <w:t xml:space="preserve"> Here, discipline-specific guidance is provided on activities that should not be delegated to AHAs based on standards set by professional associations. The chapter also details the level of competencies that can be expected of an AHA with a tailored Certificate III or IV in Allied Health Assistance to work with either dietitians, occupational therapists, physiotherapists, podiatrists or speech pathologists.</w:t>
      </w:r>
    </w:p>
    <w:p w14:paraId="7E5F9C74" w14:textId="77777777" w:rsidR="004E11EB" w:rsidRDefault="004E11EB" w:rsidP="004E11EB">
      <w:pPr>
        <w:pStyle w:val="Body"/>
      </w:pPr>
      <w:r w:rsidRPr="00767160">
        <w:rPr>
          <w:b/>
        </w:rPr>
        <w:t>Chapter 7. Appendices:</w:t>
      </w:r>
      <w:r>
        <w:t xml:space="preserve"> The appendices provide information around the allied health assistance courses and more general information about training courses available, including:</w:t>
      </w:r>
    </w:p>
    <w:p w14:paraId="35020BA6" w14:textId="20FAB82A" w:rsidR="004E11EB" w:rsidRDefault="004E11EB">
      <w:pPr>
        <w:pStyle w:val="Bullet1"/>
        <w:numPr>
          <w:ilvl w:val="0"/>
          <w:numId w:val="25"/>
        </w:numPr>
      </w:pPr>
      <w:r>
        <w:t>Appendix A: Employability skills matrix</w:t>
      </w:r>
    </w:p>
    <w:p w14:paraId="62CCC3C6" w14:textId="51148301" w:rsidR="004E11EB" w:rsidRDefault="004E11EB">
      <w:pPr>
        <w:pStyle w:val="Bullet1"/>
        <w:numPr>
          <w:ilvl w:val="0"/>
          <w:numId w:val="25"/>
        </w:numPr>
      </w:pPr>
      <w:r>
        <w:t>Appendix B: Skills and knowledge matrix: AHAs with a Certificate III or IV in Allied Health Assistance</w:t>
      </w:r>
    </w:p>
    <w:p w14:paraId="647F65E8" w14:textId="155A4295" w:rsidR="004E11EB" w:rsidRDefault="004E11EB">
      <w:pPr>
        <w:pStyle w:val="Bullet1"/>
        <w:numPr>
          <w:ilvl w:val="0"/>
          <w:numId w:val="25"/>
        </w:numPr>
      </w:pPr>
      <w:r>
        <w:t xml:space="preserve">Appendix </w:t>
      </w:r>
      <w:r w:rsidR="008057DE">
        <w:t>C</w:t>
      </w:r>
      <w:r>
        <w:t>: Competencies required of clinical supervisors</w:t>
      </w:r>
    </w:p>
    <w:p w14:paraId="41722EC8" w14:textId="4EFF6527" w:rsidR="00114F19" w:rsidRDefault="004E11EB">
      <w:pPr>
        <w:pStyle w:val="Bullet1"/>
        <w:numPr>
          <w:ilvl w:val="0"/>
          <w:numId w:val="25"/>
        </w:numPr>
      </w:pPr>
      <w:r>
        <w:t xml:space="preserve">Appendix </w:t>
      </w:r>
      <w:r w:rsidR="008057DE">
        <w:t>D</w:t>
      </w:r>
      <w:r>
        <w:t>: Training options for clinicians and managers wanting to develop skills in workplace training and assessment.</w:t>
      </w:r>
    </w:p>
    <w:p w14:paraId="79FC5B42" w14:textId="3D49F395" w:rsidR="00746C90" w:rsidRDefault="00114F19">
      <w:pPr>
        <w:pStyle w:val="Heading2"/>
        <w:numPr>
          <w:ilvl w:val="1"/>
          <w:numId w:val="7"/>
        </w:numPr>
      </w:pPr>
      <w:bookmarkStart w:id="11" w:name="_Toc151042123"/>
      <w:r>
        <w:t>Terminology and currency</w:t>
      </w:r>
      <w:bookmarkEnd w:id="11"/>
    </w:p>
    <w:p w14:paraId="26406D1F" w14:textId="77777777" w:rsidR="00746C90" w:rsidRDefault="00746C90" w:rsidP="00746C90">
      <w:pPr>
        <w:pStyle w:val="Body"/>
      </w:pPr>
      <w:r>
        <w:t>Traditionally, hospitals use the term patients to refer to the individuals they provide services to, while community health services use the term clients. Throughout this document, we have chosen to use the term patients for editorial simplicity, unless directly quoted from the relevant training package.</w:t>
      </w:r>
    </w:p>
    <w:p w14:paraId="10A70EBD" w14:textId="77777777" w:rsidR="00746C90" w:rsidRDefault="00746C90" w:rsidP="00746C90">
      <w:pPr>
        <w:pStyle w:val="Body"/>
      </w:pPr>
      <w:r>
        <w:t>Please note, the terms patient and client are used interchangeably.</w:t>
      </w:r>
    </w:p>
    <w:p w14:paraId="73ED1F48" w14:textId="03189038" w:rsidR="00746C90" w:rsidRDefault="00746C90" w:rsidP="00746C90">
      <w:pPr>
        <w:pStyle w:val="Body"/>
      </w:pPr>
      <w:r>
        <w:t>While the information provided in the framework relating to the Health Training Package HLT</w:t>
      </w:r>
      <w:r w:rsidR="00B133D4">
        <w:t xml:space="preserve"> – Health</w:t>
      </w:r>
      <w:r>
        <w:t xml:space="preserve"> is to our knowledge up to date at the time of printing, it is acknowledged that changes will occur to all training packages over time, as part of the Industry Skills Council’s continuous improvement of training packages. Therefore, it is recommended that training package information is sourced from the Australian government website &lt;www.training.gov</w:t>
      </w:r>
      <w:r w:rsidR="009C2B0F">
        <w:t>.au</w:t>
      </w:r>
      <w:r>
        <w:t>&gt; to ensure currency.</w:t>
      </w:r>
    </w:p>
    <w:p w14:paraId="5F3A3BD7" w14:textId="77777777" w:rsidR="00975FB6" w:rsidRDefault="00746C90" w:rsidP="00746C90">
      <w:pPr>
        <w:pStyle w:val="Body"/>
      </w:pPr>
      <w:r>
        <w:t>Within Victoria, the scope of an AHA role is defined by current classification on descriptors.</w:t>
      </w:r>
      <w:r w:rsidRPr="002E709F">
        <w:rPr>
          <w:vertAlign w:val="superscript"/>
        </w:rPr>
        <w:t>2</w:t>
      </w:r>
      <w:r>
        <w:t xml:space="preserve"> Please note that these structures and definitions apply at the time of printing. However, as with any industrial obligation, it is recommended that the latest version of the relevant enterprise bargaining agreement (EBA) is consulted to ensure compliance with the most up to date requirements.</w:t>
      </w:r>
    </w:p>
    <w:p w14:paraId="75CD2E02" w14:textId="77777777" w:rsidR="00975FB6" w:rsidRDefault="00975FB6">
      <w:pPr>
        <w:spacing w:after="0" w:line="240" w:lineRule="auto"/>
        <w:rPr>
          <w:rFonts w:eastAsia="Times"/>
        </w:rPr>
      </w:pPr>
      <w:r>
        <w:br w:type="page"/>
      </w:r>
    </w:p>
    <w:p w14:paraId="2FDB8944" w14:textId="142DBE9D" w:rsidR="0048040C" w:rsidRDefault="0048040C">
      <w:pPr>
        <w:pStyle w:val="Heading1"/>
        <w:numPr>
          <w:ilvl w:val="0"/>
          <w:numId w:val="7"/>
        </w:numPr>
      </w:pPr>
      <w:bookmarkStart w:id="12" w:name="_Toc151042124"/>
      <w:r>
        <w:lastRenderedPageBreak/>
        <w:t>The allied health team</w:t>
      </w:r>
      <w:bookmarkEnd w:id="12"/>
    </w:p>
    <w:p w14:paraId="6B64A326" w14:textId="77777777" w:rsidR="00171BD1" w:rsidRDefault="00171BD1" w:rsidP="0048040C">
      <w:pPr>
        <w:pStyle w:val="Body"/>
      </w:pPr>
      <w:r w:rsidRPr="00171BD1">
        <w:t>This chapter discusses the characteristics of effective teamwork and the implications for the AHP–AHA relationship, including a discussion of the responsibilities of AHPs, AHAs and allied health directors/managers.</w:t>
      </w:r>
    </w:p>
    <w:p w14:paraId="37932F84" w14:textId="2492BDC9" w:rsidR="008A690A" w:rsidRDefault="008A690A">
      <w:pPr>
        <w:pStyle w:val="Heading2"/>
        <w:numPr>
          <w:ilvl w:val="1"/>
          <w:numId w:val="7"/>
        </w:numPr>
      </w:pPr>
      <w:bookmarkStart w:id="13" w:name="_Toc151042125"/>
      <w:r>
        <w:t>Contemporary practice</w:t>
      </w:r>
      <w:bookmarkEnd w:id="13"/>
      <w:r>
        <w:t xml:space="preserve"> </w:t>
      </w:r>
    </w:p>
    <w:p w14:paraId="4C31FBFA" w14:textId="77777777" w:rsidR="005319EB" w:rsidRDefault="005319EB" w:rsidP="005319EB">
      <w:pPr>
        <w:pStyle w:val="Body"/>
      </w:pPr>
      <w:r>
        <w:t>The ageing population and the increase in the burden of chronic disease highlight the important role that the allied health workforce will play in meeting current and future health workforce challenges.</w:t>
      </w:r>
    </w:p>
    <w:p w14:paraId="349C7ED6" w14:textId="77777777" w:rsidR="005319EB" w:rsidRDefault="005319EB" w:rsidP="005319EB">
      <w:pPr>
        <w:pStyle w:val="Body"/>
      </w:pPr>
      <w:r>
        <w:t>A skilled and flexible AHA workforce that is able to work with particular allied health disciplines or in multidisciplinary allied healthcare teams will help to alleviate some of the increasing demand pressure on allied health services and allow for the delivery of new and innovative models of care in response to community need.</w:t>
      </w:r>
    </w:p>
    <w:p w14:paraId="72BAA97C" w14:textId="77777777" w:rsidR="005319EB" w:rsidRDefault="005319EB" w:rsidP="005319EB">
      <w:pPr>
        <w:pStyle w:val="Body"/>
      </w:pPr>
      <w:r>
        <w:t>In 2008, the department engaged HMA to undertake an AHA scoping study that included 23 health and community services from across Victoria. The Allied Health Assistant Scoping Project</w:t>
      </w:r>
      <w:r w:rsidRPr="00225664">
        <w:rPr>
          <w:vertAlign w:val="superscript"/>
        </w:rPr>
        <w:t>3</w:t>
      </w:r>
      <w:r>
        <w:t xml:space="preserve"> sought to ascertain the current use and practices of AHAs within the sample, identify the current supply and future demand of AHAs, examine barriers to using AHAs, and uncover ways in which AHA roles can be supported and enhanced.</w:t>
      </w:r>
    </w:p>
    <w:p w14:paraId="6432056D" w14:textId="00937E5A" w:rsidR="005319EB" w:rsidRDefault="005319EB" w:rsidP="005319EB">
      <w:pPr>
        <w:pStyle w:val="Body"/>
      </w:pPr>
      <w:r>
        <w:t>In summary, the scoping study identified that AHAs are performing a wide range of roles across</w:t>
      </w:r>
      <w:r w:rsidR="00225664">
        <w:t xml:space="preserve"> </w:t>
      </w:r>
      <w:r>
        <w:t>the health sector in Victoria. In particular, in 2009, the greatest numbers of AHAs were working with physiotherapists (45 per cent), multidisciplinary teams (26 per cent) and occupational therapists</w:t>
      </w:r>
      <w:r w:rsidR="00225664">
        <w:t xml:space="preserve"> </w:t>
      </w:r>
      <w:r>
        <w:t>(24 per cent).</w:t>
      </w:r>
    </w:p>
    <w:p w14:paraId="42E73FCE" w14:textId="5EBC0EF1" w:rsidR="00FB3BE7" w:rsidRDefault="005319EB" w:rsidP="005319EB">
      <w:pPr>
        <w:pStyle w:val="Body"/>
      </w:pPr>
      <w:r>
        <w:t>Across the professions, significant demand for AHAs was identified. Strongest demand remains for AHA roles in physiotherapy, multidisciplinary care and occupational therapy. Emerging demand was identified in podiatry, dietetics and social work, audiology, prosthetics/orthotics and speech</w:t>
      </w:r>
      <w:r w:rsidR="00FE3980">
        <w:t xml:space="preserve"> </w:t>
      </w:r>
      <w:r>
        <w:t>pathology. Strongest demand for AHAs was found to exist within community health and rehabilitation settings, followed closely by aged care and acute settings.</w:t>
      </w:r>
    </w:p>
    <w:p w14:paraId="2DCE3277" w14:textId="1AB1A500" w:rsidR="003D6A59" w:rsidRDefault="00FB3BE7">
      <w:pPr>
        <w:pStyle w:val="Heading2"/>
        <w:numPr>
          <w:ilvl w:val="1"/>
          <w:numId w:val="7"/>
        </w:numPr>
      </w:pPr>
      <w:bookmarkStart w:id="14" w:name="_Toc151042126"/>
      <w:r>
        <w:t xml:space="preserve">Effective </w:t>
      </w:r>
      <w:r w:rsidR="00DD2CC0">
        <w:t>teamwork</w:t>
      </w:r>
      <w:bookmarkEnd w:id="14"/>
    </w:p>
    <w:p w14:paraId="42F8797F" w14:textId="77777777" w:rsidR="003D6A59" w:rsidRDefault="003D6A59" w:rsidP="003D6A59">
      <w:pPr>
        <w:pStyle w:val="Body"/>
      </w:pPr>
      <w:r>
        <w:t>Characteristics of effective healthcare teams</w:t>
      </w:r>
      <w:r w:rsidRPr="00FE3980">
        <w:rPr>
          <w:vertAlign w:val="superscript"/>
        </w:rPr>
        <w:t>4,5,6</w:t>
      </w:r>
      <w:r>
        <w:t xml:space="preserve"> have been identified to include:</w:t>
      </w:r>
    </w:p>
    <w:p w14:paraId="5159DC12" w14:textId="7A9626C0" w:rsidR="003D6A59" w:rsidRDefault="003D6A59">
      <w:pPr>
        <w:pStyle w:val="Bullet1"/>
        <w:numPr>
          <w:ilvl w:val="0"/>
          <w:numId w:val="25"/>
        </w:numPr>
      </w:pPr>
      <w:r>
        <w:t>a clear team vision and goals that team members are committed to achieving</w:t>
      </w:r>
    </w:p>
    <w:p w14:paraId="7F5C7DB2" w14:textId="2073EAA1" w:rsidR="003D6A59" w:rsidRDefault="003D6A59">
      <w:pPr>
        <w:pStyle w:val="Bullet1"/>
        <w:numPr>
          <w:ilvl w:val="0"/>
          <w:numId w:val="25"/>
        </w:numPr>
      </w:pPr>
      <w:r>
        <w:t>a focus on delivering patient-centred care</w:t>
      </w:r>
    </w:p>
    <w:p w14:paraId="1A4F09BB" w14:textId="1580A132" w:rsidR="003D6A59" w:rsidRDefault="003D6A59">
      <w:pPr>
        <w:pStyle w:val="Bullet1"/>
        <w:numPr>
          <w:ilvl w:val="0"/>
          <w:numId w:val="25"/>
        </w:numPr>
      </w:pPr>
      <w:r>
        <w:t>support for innovation and task orientation to provide high-quality and safe patient care</w:t>
      </w:r>
    </w:p>
    <w:p w14:paraId="65350C58" w14:textId="6ABEC2AD" w:rsidR="003D6A59" w:rsidRDefault="003D6A59">
      <w:pPr>
        <w:pStyle w:val="Bullet1"/>
        <w:numPr>
          <w:ilvl w:val="0"/>
          <w:numId w:val="25"/>
        </w:numPr>
      </w:pPr>
      <w:r>
        <w:t>an identifiable team leader</w:t>
      </w:r>
    </w:p>
    <w:p w14:paraId="3F277BC3" w14:textId="1FF46256" w:rsidR="003D6A59" w:rsidRDefault="003D6A59">
      <w:pPr>
        <w:pStyle w:val="Bullet1"/>
        <w:numPr>
          <w:ilvl w:val="0"/>
          <w:numId w:val="25"/>
        </w:numPr>
      </w:pPr>
      <w:r>
        <w:t>clearly defined roles for team members</w:t>
      </w:r>
    </w:p>
    <w:p w14:paraId="68C3C1FA" w14:textId="60B0B77D" w:rsidR="003D6A59" w:rsidRDefault="003D6A59">
      <w:pPr>
        <w:pStyle w:val="Bullet1"/>
        <w:numPr>
          <w:ilvl w:val="0"/>
          <w:numId w:val="25"/>
        </w:numPr>
      </w:pPr>
      <w:r>
        <w:t>a commitment among team members to work collaboratively</w:t>
      </w:r>
    </w:p>
    <w:p w14:paraId="38F5815E" w14:textId="132E9A67" w:rsidR="003D6A59" w:rsidRDefault="003D6A59">
      <w:pPr>
        <w:pStyle w:val="Bullet1"/>
        <w:numPr>
          <w:ilvl w:val="0"/>
          <w:numId w:val="25"/>
        </w:numPr>
      </w:pPr>
      <w:r>
        <w:t>guidelines to support the way the team undertakes its work</w:t>
      </w:r>
    </w:p>
    <w:p w14:paraId="3D70BC0E" w14:textId="7A689135" w:rsidR="003D6A59" w:rsidRDefault="003D6A59">
      <w:pPr>
        <w:pStyle w:val="Bullet1"/>
        <w:numPr>
          <w:ilvl w:val="0"/>
          <w:numId w:val="25"/>
        </w:numPr>
      </w:pPr>
      <w:r>
        <w:t>good communication between team members on a regular basis (either face to face or by alternative mediums)</w:t>
      </w:r>
    </w:p>
    <w:p w14:paraId="19E6B723" w14:textId="77777777" w:rsidR="003D6A59" w:rsidRDefault="003D6A59">
      <w:pPr>
        <w:pStyle w:val="Bullet1"/>
        <w:numPr>
          <w:ilvl w:val="0"/>
          <w:numId w:val="25"/>
        </w:numPr>
      </w:pPr>
      <w:r>
        <w:t>the ability to monitor and evaluate team performance.</w:t>
      </w:r>
    </w:p>
    <w:p w14:paraId="23E3493B" w14:textId="430C73A2" w:rsidR="003D6A59" w:rsidRDefault="003D6A59" w:rsidP="00880126">
      <w:pPr>
        <w:pStyle w:val="Bodyafterbullets"/>
      </w:pPr>
      <w:r>
        <w:t>For teams to perform well, it is important that:</w:t>
      </w:r>
    </w:p>
    <w:p w14:paraId="617D20D7" w14:textId="5D6EB378" w:rsidR="003D6A59" w:rsidRDefault="003D6A59">
      <w:pPr>
        <w:pStyle w:val="Bullet1"/>
        <w:numPr>
          <w:ilvl w:val="0"/>
          <w:numId w:val="25"/>
        </w:numPr>
      </w:pPr>
      <w:r>
        <w:t>team members are involved in planning processes and setting goals</w:t>
      </w:r>
    </w:p>
    <w:p w14:paraId="1861D217" w14:textId="6EAB7789" w:rsidR="003D6A59" w:rsidRDefault="003D6A59">
      <w:pPr>
        <w:pStyle w:val="Bullet1"/>
        <w:numPr>
          <w:ilvl w:val="0"/>
          <w:numId w:val="25"/>
        </w:numPr>
      </w:pPr>
      <w:r>
        <w:lastRenderedPageBreak/>
        <w:t>individuals have a clear understanding of how their own position and the positions of other team</w:t>
      </w:r>
      <w:r w:rsidR="00FE3980">
        <w:t xml:space="preserve"> </w:t>
      </w:r>
      <w:r>
        <w:t>members contribute to the achievement of the teams’ goals</w:t>
      </w:r>
    </w:p>
    <w:p w14:paraId="7BC58B1A" w14:textId="22CFC7B5" w:rsidR="003D6A59" w:rsidRDefault="003D6A59">
      <w:pPr>
        <w:pStyle w:val="Bullet1"/>
        <w:numPr>
          <w:ilvl w:val="0"/>
          <w:numId w:val="25"/>
        </w:numPr>
      </w:pPr>
      <w:r>
        <w:t>team members have mutual respect for each other</w:t>
      </w:r>
    </w:p>
    <w:p w14:paraId="647660F9" w14:textId="19FE3916" w:rsidR="003D6A59" w:rsidRDefault="003D6A59">
      <w:pPr>
        <w:pStyle w:val="Bullet1"/>
        <w:numPr>
          <w:ilvl w:val="0"/>
          <w:numId w:val="25"/>
        </w:numPr>
      </w:pPr>
      <w:r>
        <w:t>team members have their individual contributions valued</w:t>
      </w:r>
    </w:p>
    <w:p w14:paraId="2E33BB55" w14:textId="77777777" w:rsidR="003D6A59" w:rsidRDefault="003D6A59">
      <w:pPr>
        <w:pStyle w:val="Bullet1"/>
        <w:numPr>
          <w:ilvl w:val="0"/>
          <w:numId w:val="25"/>
        </w:numPr>
      </w:pPr>
      <w:r>
        <w:t>there are regular opportunities for team members to meet to air matters of concern and develop ways to address these issues, and improve team effectiveness or improve patient care.</w:t>
      </w:r>
    </w:p>
    <w:p w14:paraId="597D9C4F" w14:textId="4BF84D12" w:rsidR="003D6A59" w:rsidRPr="006A4B45" w:rsidRDefault="003D6A59" w:rsidP="00880126">
      <w:pPr>
        <w:pStyle w:val="Bodyafterbullets"/>
      </w:pPr>
      <w:r w:rsidRPr="006A4B45">
        <w:t>It is important to recognise that differences of opinion are healthy. Encouraging open communication with respect for each other, and developing team members’ skills to constructively resolve differences, are important in strengthening team performance.</w:t>
      </w:r>
    </w:p>
    <w:p w14:paraId="42E25CB0" w14:textId="42E750E7" w:rsidR="003D6A59" w:rsidRPr="006A4B45" w:rsidRDefault="003D6A59" w:rsidP="00880126">
      <w:pPr>
        <w:pStyle w:val="Bodyafterbullets"/>
      </w:pPr>
      <w:r w:rsidRPr="006A4B45">
        <w:t>Allied health directors/managers also identify the importance of ensuring AHAs are appropriately involved in team meetings, patient handovers and reviews. This is particularly important for AHAs working in multidisciplinary/interdisciplinary teams, who are often providing care to individual patients receiving care from a number of AHPs. It is particularly important that AHAs have an understanding of the overall treatment goals for each individual patient.</w:t>
      </w:r>
    </w:p>
    <w:p w14:paraId="13A07F5F" w14:textId="48125106" w:rsidR="006A4B45" w:rsidRPr="006A4B45" w:rsidRDefault="003D6A59">
      <w:pPr>
        <w:pStyle w:val="Heading2"/>
        <w:numPr>
          <w:ilvl w:val="1"/>
          <w:numId w:val="7"/>
        </w:numPr>
      </w:pPr>
      <w:bookmarkStart w:id="15" w:name="_Toc151042127"/>
      <w:r>
        <w:t>The AHP-AHA relationship</w:t>
      </w:r>
      <w:bookmarkEnd w:id="15"/>
    </w:p>
    <w:p w14:paraId="413B7AB4" w14:textId="453EE3E2" w:rsidR="003D6A59" w:rsidRDefault="003D6A59" w:rsidP="003D6A59">
      <w:pPr>
        <w:pStyle w:val="Body"/>
      </w:pPr>
      <w:r>
        <w:t>As members of a discipline-specific allied health team or a member of a multidisciplinary/</w:t>
      </w:r>
      <w:r w:rsidR="00B06100">
        <w:t xml:space="preserve"> </w:t>
      </w:r>
      <w:r>
        <w:t>interdisciplinary team, AHPs and AHAs have a responsibility to:</w:t>
      </w:r>
    </w:p>
    <w:p w14:paraId="21DF1B9B" w14:textId="239F1828" w:rsidR="003D6A59" w:rsidRDefault="003D6A59">
      <w:pPr>
        <w:pStyle w:val="Bullet1"/>
        <w:numPr>
          <w:ilvl w:val="0"/>
          <w:numId w:val="25"/>
        </w:numPr>
      </w:pPr>
      <w:r>
        <w:t>work towards achieving the team’s vision and goals</w:t>
      </w:r>
    </w:p>
    <w:p w14:paraId="0732BAC4" w14:textId="0D4450A0" w:rsidR="003D6A59" w:rsidRDefault="003D6A59">
      <w:pPr>
        <w:pStyle w:val="Bullet1"/>
        <w:numPr>
          <w:ilvl w:val="0"/>
          <w:numId w:val="25"/>
        </w:numPr>
      </w:pPr>
      <w:r>
        <w:t>provide high-quality and safe patient care</w:t>
      </w:r>
    </w:p>
    <w:p w14:paraId="4033A02F" w14:textId="722B1660" w:rsidR="003D6A59" w:rsidRDefault="003D6A59">
      <w:pPr>
        <w:pStyle w:val="Bullet1"/>
        <w:numPr>
          <w:ilvl w:val="0"/>
          <w:numId w:val="25"/>
        </w:numPr>
      </w:pPr>
      <w:r>
        <w:t>contribute to the development of service innovation</w:t>
      </w:r>
    </w:p>
    <w:p w14:paraId="179500A5" w14:textId="5E857384" w:rsidR="003D6A59" w:rsidRDefault="003D6A59">
      <w:pPr>
        <w:pStyle w:val="Bullet1"/>
        <w:numPr>
          <w:ilvl w:val="0"/>
          <w:numId w:val="25"/>
        </w:numPr>
      </w:pPr>
      <w:r>
        <w:t>communicate effectively and regularly with other team members</w:t>
      </w:r>
    </w:p>
    <w:p w14:paraId="4A467E0D" w14:textId="1A3BE13A" w:rsidR="003D6A59" w:rsidRDefault="003D6A59">
      <w:pPr>
        <w:pStyle w:val="Bullet1"/>
        <w:numPr>
          <w:ilvl w:val="0"/>
          <w:numId w:val="25"/>
        </w:numPr>
      </w:pPr>
      <w:r>
        <w:t>work collaboratively in accordance with their role descriptions</w:t>
      </w:r>
    </w:p>
    <w:p w14:paraId="0D5E96D6" w14:textId="6E7439EB" w:rsidR="003D6A59" w:rsidRDefault="003D6A59">
      <w:pPr>
        <w:pStyle w:val="Bullet1"/>
        <w:numPr>
          <w:ilvl w:val="0"/>
          <w:numId w:val="25"/>
        </w:numPr>
      </w:pPr>
      <w:r>
        <w:t>show each other mutual respect and value each other’s contribution</w:t>
      </w:r>
    </w:p>
    <w:p w14:paraId="00CD489E" w14:textId="4E246F68" w:rsidR="003D6A59" w:rsidRDefault="003D6A59">
      <w:pPr>
        <w:pStyle w:val="Bullet1"/>
        <w:numPr>
          <w:ilvl w:val="0"/>
          <w:numId w:val="25"/>
        </w:numPr>
      </w:pPr>
      <w:r>
        <w:t>openly communicate with each other and other team members, raising issues of concern and resolving issues before conflict arises.</w:t>
      </w:r>
    </w:p>
    <w:p w14:paraId="474BBC6A" w14:textId="7420E0AA" w:rsidR="00B03BE4" w:rsidRPr="00B03BE4" w:rsidRDefault="003D6A59">
      <w:pPr>
        <w:pStyle w:val="Heading3"/>
        <w:numPr>
          <w:ilvl w:val="2"/>
          <w:numId w:val="7"/>
        </w:numPr>
      </w:pPr>
      <w:r>
        <w:t>AHP responsibilities</w:t>
      </w:r>
    </w:p>
    <w:p w14:paraId="443473F9" w14:textId="77777777" w:rsidR="003D6A59" w:rsidRDefault="003D6A59" w:rsidP="003D6A59">
      <w:pPr>
        <w:pStyle w:val="Body"/>
      </w:pPr>
      <w:r>
        <w:t>AHPs with responsibility for supervising an AHA need to ensure that they:</w:t>
      </w:r>
    </w:p>
    <w:p w14:paraId="2B51E5C2" w14:textId="55C69823" w:rsidR="003D6A59" w:rsidRDefault="003D6A59">
      <w:pPr>
        <w:pStyle w:val="Bullet1"/>
        <w:numPr>
          <w:ilvl w:val="0"/>
          <w:numId w:val="25"/>
        </w:numPr>
      </w:pPr>
      <w:r>
        <w:t>are responsible for patient diagnosis and overall care and treatment plans, while the delivery of care and treatment can involve a variety of appropriately skilled members of the team</w:t>
      </w:r>
    </w:p>
    <w:p w14:paraId="7FE81632" w14:textId="7EB51167" w:rsidR="003D6A59" w:rsidRDefault="003D6A59">
      <w:pPr>
        <w:pStyle w:val="Bullet1"/>
        <w:numPr>
          <w:ilvl w:val="0"/>
          <w:numId w:val="25"/>
        </w:numPr>
      </w:pPr>
      <w:r>
        <w:t>have a clear understanding of the AHA’s role (as detailed in the AHA’s position description)</w:t>
      </w:r>
    </w:p>
    <w:p w14:paraId="05A86A63" w14:textId="044301C1" w:rsidR="003D6A59" w:rsidRDefault="003D6A59">
      <w:pPr>
        <w:pStyle w:val="Bullet1"/>
        <w:numPr>
          <w:ilvl w:val="0"/>
          <w:numId w:val="25"/>
        </w:numPr>
      </w:pPr>
      <w:r>
        <w:t>have a good understanding of the AHA’s knowledge and skill level</w:t>
      </w:r>
    </w:p>
    <w:p w14:paraId="290612EF" w14:textId="34F02D24" w:rsidR="003D6A59" w:rsidRDefault="003D6A59">
      <w:pPr>
        <w:pStyle w:val="Bullet1"/>
        <w:numPr>
          <w:ilvl w:val="0"/>
          <w:numId w:val="25"/>
        </w:numPr>
      </w:pPr>
      <w:r>
        <w:t>analyse clinical practice to identify tasks that do not require clinical judgement, assessment, diagnosis, care planning or evaluation (for example, information gathering and monitoring of interventions) and that could be completed by an appropriately trained and supported AHA</w:t>
      </w:r>
    </w:p>
    <w:p w14:paraId="691132CA" w14:textId="1B8BBBA4" w:rsidR="003D6A59" w:rsidRDefault="003D6A59">
      <w:pPr>
        <w:pStyle w:val="Bullet1"/>
        <w:numPr>
          <w:ilvl w:val="0"/>
          <w:numId w:val="25"/>
        </w:numPr>
      </w:pPr>
      <w:r>
        <w:t>provide support to the AHA in undertaking their role and where necessary, demonstrate how to do specific tasks associated with their role</w:t>
      </w:r>
    </w:p>
    <w:p w14:paraId="53D652A9" w14:textId="4EF4083D" w:rsidR="003D6A59" w:rsidRDefault="003D6A59">
      <w:pPr>
        <w:pStyle w:val="Bullet1"/>
        <w:numPr>
          <w:ilvl w:val="0"/>
          <w:numId w:val="25"/>
        </w:numPr>
      </w:pPr>
      <w:r>
        <w:t>establish with the AHA collaborative ways of working together to support good communication and high-quality care for patients</w:t>
      </w:r>
    </w:p>
    <w:p w14:paraId="0A53E265" w14:textId="459A9922" w:rsidR="003D6A59" w:rsidRDefault="003D6A59">
      <w:pPr>
        <w:pStyle w:val="Bullet1"/>
        <w:numPr>
          <w:ilvl w:val="0"/>
          <w:numId w:val="25"/>
        </w:numPr>
      </w:pPr>
      <w:r>
        <w:t>delegate tasks appropriately and provide appropriate levels of supervision to support the AHA</w:t>
      </w:r>
    </w:p>
    <w:p w14:paraId="4F2103CD" w14:textId="5B671BE5" w:rsidR="003D6A59" w:rsidRDefault="003D6A59">
      <w:pPr>
        <w:pStyle w:val="Bullet1"/>
        <w:numPr>
          <w:ilvl w:val="0"/>
          <w:numId w:val="25"/>
        </w:numPr>
      </w:pPr>
      <w:r>
        <w:t>regularly provide clinical supervision to the AHA in accordance with organisational guidelines</w:t>
      </w:r>
    </w:p>
    <w:p w14:paraId="409BA867" w14:textId="4CF29D08" w:rsidR="003D6A59" w:rsidRDefault="003D6A59">
      <w:pPr>
        <w:pStyle w:val="Bullet1"/>
        <w:numPr>
          <w:ilvl w:val="0"/>
          <w:numId w:val="25"/>
        </w:numPr>
      </w:pPr>
      <w:r>
        <w:t>participate in professional development activities to develop and refine their supervision skills as required.</w:t>
      </w:r>
    </w:p>
    <w:p w14:paraId="3A1FBAC9" w14:textId="52A4B3F5" w:rsidR="00B03BE4" w:rsidRPr="00B03BE4" w:rsidRDefault="003D6A59">
      <w:pPr>
        <w:pStyle w:val="Heading3"/>
        <w:numPr>
          <w:ilvl w:val="2"/>
          <w:numId w:val="7"/>
        </w:numPr>
      </w:pPr>
      <w:r>
        <w:lastRenderedPageBreak/>
        <w:t>AHA responsibilities</w:t>
      </w:r>
    </w:p>
    <w:p w14:paraId="25A5B4D0" w14:textId="77777777" w:rsidR="003D6A59" w:rsidRDefault="003D6A59" w:rsidP="003D6A59">
      <w:pPr>
        <w:pStyle w:val="Body"/>
      </w:pPr>
      <w:r>
        <w:t>When working under the supervision of an AHP, an AHA needs to ensure that they:</w:t>
      </w:r>
    </w:p>
    <w:p w14:paraId="611655FE" w14:textId="315527D8" w:rsidR="003D6A59" w:rsidRDefault="003D6A59">
      <w:pPr>
        <w:pStyle w:val="Bullet1"/>
        <w:numPr>
          <w:ilvl w:val="0"/>
          <w:numId w:val="25"/>
        </w:numPr>
      </w:pPr>
      <w:r>
        <w:t>understand that the AHP is responsible for patient diagnosis and overall care and treatment planning, while the AHA is responsible for delivery of elements of the care or treatment plan</w:t>
      </w:r>
    </w:p>
    <w:p w14:paraId="30EDE796" w14:textId="609FA059" w:rsidR="003D6A59" w:rsidRDefault="003D6A59">
      <w:pPr>
        <w:pStyle w:val="Bullet1"/>
        <w:numPr>
          <w:ilvl w:val="0"/>
          <w:numId w:val="25"/>
        </w:numPr>
      </w:pPr>
      <w:r>
        <w:t>fully understand what is expected of them in relation to tasks being delegated and seek clarification where required</w:t>
      </w:r>
    </w:p>
    <w:p w14:paraId="31DA3810" w14:textId="6F5C006F" w:rsidR="003D6A59" w:rsidRDefault="003D6A59">
      <w:pPr>
        <w:pStyle w:val="Bullet1"/>
        <w:numPr>
          <w:ilvl w:val="0"/>
          <w:numId w:val="25"/>
        </w:numPr>
      </w:pPr>
      <w:r>
        <w:t>raise concerns if they feel they do not have the necessary skills to undertake a task being delegated to them</w:t>
      </w:r>
    </w:p>
    <w:p w14:paraId="1BA59E19" w14:textId="36694400" w:rsidR="003D6A59" w:rsidRDefault="003D6A59">
      <w:pPr>
        <w:pStyle w:val="Bullet1"/>
        <w:numPr>
          <w:ilvl w:val="0"/>
          <w:numId w:val="25"/>
        </w:numPr>
      </w:pPr>
      <w:r>
        <w:t>seek the support of an AHP where there is a concern about patient safety</w:t>
      </w:r>
    </w:p>
    <w:p w14:paraId="3BAEE838" w14:textId="59FFA1EC" w:rsidR="003D6A59" w:rsidRDefault="003D6A59">
      <w:pPr>
        <w:pStyle w:val="Bullet1"/>
        <w:numPr>
          <w:ilvl w:val="0"/>
          <w:numId w:val="25"/>
        </w:numPr>
      </w:pPr>
      <w:r>
        <w:t>actively participate in the clinical supervision process</w:t>
      </w:r>
    </w:p>
    <w:p w14:paraId="400F7C98" w14:textId="015E7480" w:rsidR="003D6A59" w:rsidRDefault="003D6A59">
      <w:pPr>
        <w:pStyle w:val="Bullet1"/>
        <w:numPr>
          <w:ilvl w:val="0"/>
          <w:numId w:val="25"/>
        </w:numPr>
      </w:pPr>
      <w:r>
        <w:t>regularly participate in appropriate professional development activities.</w:t>
      </w:r>
    </w:p>
    <w:p w14:paraId="5F1775E0" w14:textId="18F5BEEC" w:rsidR="00B03BE4" w:rsidRPr="00B03BE4" w:rsidRDefault="003D6A59">
      <w:pPr>
        <w:pStyle w:val="Heading3"/>
        <w:numPr>
          <w:ilvl w:val="2"/>
          <w:numId w:val="7"/>
        </w:numPr>
      </w:pPr>
      <w:r>
        <w:t>Allied health manager/director responsibilities</w:t>
      </w:r>
    </w:p>
    <w:p w14:paraId="7CF1A8C5" w14:textId="77777777" w:rsidR="003D6A59" w:rsidRDefault="003D6A59" w:rsidP="003D6A59">
      <w:pPr>
        <w:pStyle w:val="Body"/>
      </w:pPr>
      <w:r>
        <w:t>In supporting effective teams, allied health managers/directors have key roles in:</w:t>
      </w:r>
    </w:p>
    <w:p w14:paraId="5DE47890" w14:textId="7130E737" w:rsidR="003D6A59" w:rsidRDefault="003D6A59">
      <w:pPr>
        <w:pStyle w:val="Bullet1"/>
        <w:numPr>
          <w:ilvl w:val="0"/>
          <w:numId w:val="25"/>
        </w:numPr>
      </w:pPr>
      <w:r>
        <w:t>providing clinical leadership to the team and supporting the development of innovative approaches in care in response to patient need</w:t>
      </w:r>
    </w:p>
    <w:p w14:paraId="20F214D7" w14:textId="6891689E" w:rsidR="003D6A59" w:rsidRDefault="003D6A59">
      <w:pPr>
        <w:pStyle w:val="Bullet1"/>
        <w:numPr>
          <w:ilvl w:val="0"/>
          <w:numId w:val="25"/>
        </w:numPr>
      </w:pPr>
      <w:r>
        <w:t>developing and regularly reviewing team members’ position descriptions as required</w:t>
      </w:r>
    </w:p>
    <w:p w14:paraId="02163E7F" w14:textId="71A20E72" w:rsidR="003D6A59" w:rsidRDefault="003D6A59">
      <w:pPr>
        <w:pStyle w:val="Bullet1"/>
        <w:numPr>
          <w:ilvl w:val="0"/>
          <w:numId w:val="25"/>
        </w:numPr>
      </w:pPr>
      <w:r>
        <w:t>monitoring team performance and service quality</w:t>
      </w:r>
    </w:p>
    <w:p w14:paraId="2A683F11" w14:textId="3B30593B" w:rsidR="003D6A59" w:rsidRDefault="003D6A59">
      <w:pPr>
        <w:pStyle w:val="Bullet1"/>
        <w:numPr>
          <w:ilvl w:val="0"/>
          <w:numId w:val="25"/>
        </w:numPr>
      </w:pPr>
      <w:r>
        <w:t>providing support and supervision to team members as required</w:t>
      </w:r>
    </w:p>
    <w:p w14:paraId="7C483A1A" w14:textId="6A666E8D" w:rsidR="003D6A59" w:rsidRDefault="003D6A59">
      <w:pPr>
        <w:pStyle w:val="Bullet1"/>
        <w:numPr>
          <w:ilvl w:val="0"/>
          <w:numId w:val="25"/>
        </w:numPr>
      </w:pPr>
      <w:r>
        <w:t>ensuring clear policies are in place that guide the way the team works, and setting expectations</w:t>
      </w:r>
      <w:r w:rsidR="0040218C">
        <w:t xml:space="preserve"> </w:t>
      </w:r>
      <w:r>
        <w:t>in regard to clinical supervision and professional development</w:t>
      </w:r>
    </w:p>
    <w:p w14:paraId="79EA00DC" w14:textId="32C8744C" w:rsidR="003D6A59" w:rsidRDefault="003D6A59">
      <w:pPr>
        <w:pStyle w:val="Bullet1"/>
        <w:numPr>
          <w:ilvl w:val="0"/>
          <w:numId w:val="25"/>
        </w:numPr>
      </w:pPr>
      <w:r>
        <w:t>resolving any differences among team members if they arise.</w:t>
      </w:r>
    </w:p>
    <w:p w14:paraId="0B754EAD" w14:textId="2ACF461B" w:rsidR="00B03BE4" w:rsidRPr="00B03BE4" w:rsidRDefault="003D6A59">
      <w:pPr>
        <w:pStyle w:val="Heading2"/>
        <w:numPr>
          <w:ilvl w:val="1"/>
          <w:numId w:val="7"/>
        </w:numPr>
      </w:pPr>
      <w:bookmarkStart w:id="16" w:name="_Toc151042128"/>
      <w:r>
        <w:t>Recruiting an AHA to meet organisational needs</w:t>
      </w:r>
      <w:bookmarkEnd w:id="16"/>
    </w:p>
    <w:p w14:paraId="5944FE6F" w14:textId="77777777" w:rsidR="003D6A59" w:rsidRDefault="003D6A59" w:rsidP="003D6A59">
      <w:pPr>
        <w:pStyle w:val="Body"/>
      </w:pPr>
      <w:r>
        <w:t>AHAs have a great deal of choice in the units of study they take as part of a Certificate III or IV in Allied Health Assistance. To secure AHAs with appropriate competencies to meet the requirements of particular positions, it is important the position description clearly defines the role and the knowledge, skills and abilities required of applicants.</w:t>
      </w:r>
    </w:p>
    <w:p w14:paraId="46E1CBE7" w14:textId="77777777" w:rsidR="003D6A59" w:rsidRDefault="003D6A59" w:rsidP="003D6A59">
      <w:pPr>
        <w:pStyle w:val="Body"/>
      </w:pPr>
      <w:r>
        <w:t xml:space="preserve">In recruiting an AHA, it is appropriate to know what units of study the applicant has undertaken as part of their Certificate III or IV in Allied Health Assistance, to understand the knowledge, skills and abilities they can bring to the role. </w:t>
      </w:r>
    </w:p>
    <w:p w14:paraId="5F58461E" w14:textId="088F3E2D" w:rsidR="003D6A59" w:rsidRDefault="003D6A59" w:rsidP="003D6A59">
      <w:pPr>
        <w:pStyle w:val="Body"/>
      </w:pPr>
      <w:r>
        <w:t xml:space="preserve">The Victorian Department of Health </w:t>
      </w:r>
      <w:r w:rsidR="007623C6">
        <w:t xml:space="preserve">has </w:t>
      </w:r>
      <w:r>
        <w:t xml:space="preserve">developed the Victorian Allied Health Assistant Workforce Recommendations which contain </w:t>
      </w:r>
      <w:r w:rsidR="00391AE0">
        <w:t>several</w:t>
      </w:r>
      <w:r>
        <w:t xml:space="preserve"> resources that may be useful in this process.</w:t>
      </w:r>
    </w:p>
    <w:p w14:paraId="5886C7A3" w14:textId="77777777" w:rsidR="003D6A59" w:rsidRDefault="003D6A59" w:rsidP="003D6A59">
      <w:pPr>
        <w:pStyle w:val="Body"/>
      </w:pPr>
      <w:r>
        <w:t>Other useful tools that may assist managers to identify the roles and competencies required for a particular position include:</w:t>
      </w:r>
    </w:p>
    <w:p w14:paraId="45A590C8" w14:textId="402A8C4B" w:rsidR="003D6A59" w:rsidRDefault="003D6A59">
      <w:pPr>
        <w:pStyle w:val="Bullet1"/>
        <w:numPr>
          <w:ilvl w:val="0"/>
          <w:numId w:val="25"/>
        </w:numPr>
      </w:pPr>
      <w:r>
        <w:t>Victorian Assistant Workforce Model</w:t>
      </w:r>
    </w:p>
    <w:p w14:paraId="7BB016F4" w14:textId="0995E53C" w:rsidR="003D6A59" w:rsidRDefault="003D6A59">
      <w:pPr>
        <w:pStyle w:val="Bullet1"/>
        <w:numPr>
          <w:ilvl w:val="0"/>
          <w:numId w:val="25"/>
        </w:numPr>
      </w:pPr>
      <w:r>
        <w:t>Queensland Health Allied Health Assistant Framework</w:t>
      </w:r>
    </w:p>
    <w:p w14:paraId="2D6D87BA" w14:textId="5797945B" w:rsidR="003D6A59" w:rsidRDefault="003D6A59">
      <w:pPr>
        <w:pStyle w:val="Bullet1"/>
        <w:numPr>
          <w:ilvl w:val="0"/>
          <w:numId w:val="25"/>
        </w:numPr>
      </w:pPr>
      <w:r>
        <w:t xml:space="preserve">Victorian Department of Health Core Allied Health Assistant Competencies </w:t>
      </w:r>
    </w:p>
    <w:p w14:paraId="718CFEDC" w14:textId="77777777" w:rsidR="003D6A59" w:rsidRDefault="003D6A59" w:rsidP="003D6A59">
      <w:pPr>
        <w:pStyle w:val="Body"/>
      </w:pPr>
    </w:p>
    <w:p w14:paraId="43F68233" w14:textId="72E4B79D" w:rsidR="00B03BE4" w:rsidRPr="00B03BE4" w:rsidRDefault="003D6A59">
      <w:pPr>
        <w:pStyle w:val="Heading2"/>
        <w:numPr>
          <w:ilvl w:val="1"/>
          <w:numId w:val="7"/>
        </w:numPr>
      </w:pPr>
      <w:bookmarkStart w:id="17" w:name="_Toc151042129"/>
      <w:r>
        <w:lastRenderedPageBreak/>
        <w:t>Orientating a new AHA</w:t>
      </w:r>
      <w:bookmarkEnd w:id="17"/>
    </w:p>
    <w:p w14:paraId="0C306195" w14:textId="77777777" w:rsidR="003D6A59" w:rsidRDefault="003D6A59" w:rsidP="003D6A59">
      <w:pPr>
        <w:pStyle w:val="Body"/>
      </w:pPr>
      <w:r>
        <w:t>As with any new staff member, when a new AHA is appointed, it is important that a planned orientation, induction and support program is designed to introduce the AHA to the policies of the organisation, the specifics of the work they will be asked to do as an AHA and as a member of the allied health team, the model of care that guides the work of the allied health team, and any administrative requirements associated with the role.</w:t>
      </w:r>
    </w:p>
    <w:p w14:paraId="371C5337" w14:textId="77777777" w:rsidR="003D6A59" w:rsidRDefault="003D6A59" w:rsidP="003D6A59">
      <w:pPr>
        <w:pStyle w:val="Body"/>
      </w:pPr>
      <w:r>
        <w:t>The use of a check list and timeline of what needs to be covered, by whom and by when, can be a useful tool, to ensure all the key orientation issues are covered.</w:t>
      </w:r>
    </w:p>
    <w:p w14:paraId="2FF48241" w14:textId="56E04047" w:rsidR="003D6A59" w:rsidRDefault="003D6A59" w:rsidP="003D6A59">
      <w:pPr>
        <w:pStyle w:val="Body"/>
      </w:pPr>
      <w:r>
        <w:t>An AHP with responsibilities for supervising new AHAs needs to initially gain an understanding of</w:t>
      </w:r>
      <w:r w:rsidR="0040218C">
        <w:t xml:space="preserve"> </w:t>
      </w:r>
      <w:r>
        <w:t>the AHA’s training and previous experience, in view of the role the AHA will be required to</w:t>
      </w:r>
      <w:r w:rsidR="00ED5242">
        <w:t xml:space="preserve"> </w:t>
      </w:r>
      <w:r>
        <w:t>undertake, and consider whether any extra instruction is required regarding specific tasks.</w:t>
      </w:r>
    </w:p>
    <w:p w14:paraId="5235C22B" w14:textId="77777777" w:rsidR="003D6A59" w:rsidRDefault="003D6A59" w:rsidP="003D6A59">
      <w:pPr>
        <w:pStyle w:val="Body"/>
      </w:pPr>
      <w:r>
        <w:t>A good place to start is for the AHP to sit down with the AHA and discuss:</w:t>
      </w:r>
    </w:p>
    <w:p w14:paraId="7366BB31" w14:textId="0FBD5DB0" w:rsidR="003D6A59" w:rsidRDefault="003D6A59">
      <w:pPr>
        <w:pStyle w:val="Bullet1"/>
        <w:numPr>
          <w:ilvl w:val="0"/>
          <w:numId w:val="25"/>
        </w:numPr>
      </w:pPr>
      <w:r>
        <w:t>the units of study the AHA has undertaken as part of their Certificate III or IV in Allied Health Assistance</w:t>
      </w:r>
    </w:p>
    <w:p w14:paraId="47284342" w14:textId="548E1C9D" w:rsidR="003D6A59" w:rsidRDefault="003D6A59">
      <w:pPr>
        <w:pStyle w:val="Bullet1"/>
        <w:numPr>
          <w:ilvl w:val="0"/>
          <w:numId w:val="25"/>
        </w:numPr>
      </w:pPr>
      <w:r>
        <w:t>the roles and responsibilities the AHA has undertaken in previous positions</w:t>
      </w:r>
    </w:p>
    <w:p w14:paraId="6EA90993" w14:textId="4B95AF55" w:rsidR="003D6A59" w:rsidRDefault="003D6A59">
      <w:pPr>
        <w:pStyle w:val="Bullet1"/>
        <w:numPr>
          <w:ilvl w:val="0"/>
          <w:numId w:val="25"/>
        </w:numPr>
      </w:pPr>
      <w:r>
        <w:t>the clinical environments the AHA has worked in</w:t>
      </w:r>
    </w:p>
    <w:p w14:paraId="65E13AFF" w14:textId="4E0B0A9C" w:rsidR="003D6A59" w:rsidRDefault="003D6A59">
      <w:pPr>
        <w:pStyle w:val="Bullet1"/>
        <w:numPr>
          <w:ilvl w:val="0"/>
          <w:numId w:val="25"/>
        </w:numPr>
      </w:pPr>
      <w:r>
        <w:t>on-the-job training and professional development courses or programs the AHA has undertaken.</w:t>
      </w:r>
    </w:p>
    <w:p w14:paraId="0CA12660" w14:textId="7A510B87" w:rsidR="003D6A59" w:rsidRDefault="003D6A59" w:rsidP="00880126">
      <w:pPr>
        <w:pStyle w:val="Bodyafterbullets"/>
      </w:pPr>
      <w:r>
        <w:t>The focus of these discussions should be identifying the level of proficiency and skill the AHA has in the specific skill areas of their position description, the tasks that need to be demonstrated, and the tasks where initial support will be needed.</w:t>
      </w:r>
    </w:p>
    <w:p w14:paraId="1D49ED45" w14:textId="77777777" w:rsidR="003D6A59" w:rsidRDefault="003D6A59" w:rsidP="003D6A59">
      <w:pPr>
        <w:pStyle w:val="Body"/>
      </w:pPr>
      <w:r>
        <w:t>Having identified the AHA’s skills and abilities, the supervisor should familiarise the AHA with what is specifically required in their role, the tasks expected of them, and where necessary, demonstrate how to do specific tasks associated with the role in accordance with workplace expectations.</w:t>
      </w:r>
    </w:p>
    <w:p w14:paraId="382032FA" w14:textId="7621B1DC" w:rsidR="003D6A59" w:rsidRDefault="003D6A59" w:rsidP="003D6A59">
      <w:pPr>
        <w:pStyle w:val="Body"/>
      </w:pPr>
      <w:r>
        <w:t xml:space="preserve">In developing new skills, AHAs often benefit from direct scaffolding support from an AHP before performing the tasks independently. This can be achieved by working on a task as a pair, with the AHP providing </w:t>
      </w:r>
      <w:r w:rsidR="00A5463F">
        <w:t>input that enables</w:t>
      </w:r>
      <w:r>
        <w:t xml:space="preserve"> the AHA to take the lead.</w:t>
      </w:r>
    </w:p>
    <w:p w14:paraId="46508287" w14:textId="05B12FEC" w:rsidR="003D6A59" w:rsidRDefault="003D6A59" w:rsidP="003D6A59">
      <w:pPr>
        <w:pStyle w:val="Body"/>
      </w:pPr>
      <w:r>
        <w:t xml:space="preserve">It is not necessary for the AHP with responsibility for supervising the AHA to undertake </w:t>
      </w:r>
      <w:r w:rsidR="0035083D">
        <w:t>the entire</w:t>
      </w:r>
      <w:r>
        <w:t xml:space="preserve"> orientation. It is appropriate to draw on other team members (including AHPs and AHAs) to support the orientation process as required.</w:t>
      </w:r>
    </w:p>
    <w:p w14:paraId="19AC497D" w14:textId="77777777" w:rsidR="003D6A59" w:rsidRDefault="003D6A59" w:rsidP="003D6A59">
      <w:pPr>
        <w:pStyle w:val="Body"/>
      </w:pPr>
      <w:r>
        <w:t>It is particularly important that a supervisor works closely with the AHA during the first three months of their employment (generally termed the ‘probationary period’), to ensure the AHA fully understands their role and scope of practice, and the AHP has a good understanding of how the AHA is performing in the role.</w:t>
      </w:r>
    </w:p>
    <w:p w14:paraId="7B6A6FFB" w14:textId="235A4649" w:rsidR="008C147A" w:rsidRDefault="003D6A59" w:rsidP="00A95BF2">
      <w:pPr>
        <w:pStyle w:val="Body"/>
      </w:pPr>
      <w:r>
        <w:t>Further information related to establishing knowledge and skills is available in Section 3.2.</w:t>
      </w:r>
    </w:p>
    <w:p w14:paraId="594712BE" w14:textId="77777777" w:rsidR="008C147A" w:rsidRDefault="008C147A">
      <w:pPr>
        <w:spacing w:after="0" w:line="240" w:lineRule="auto"/>
        <w:rPr>
          <w:rFonts w:eastAsia="Times"/>
        </w:rPr>
      </w:pPr>
      <w:r>
        <w:br w:type="page"/>
      </w:r>
    </w:p>
    <w:p w14:paraId="009A6A90" w14:textId="66B5BF23" w:rsidR="00B03BE4" w:rsidRPr="00B03BE4" w:rsidRDefault="003D6A59">
      <w:pPr>
        <w:pStyle w:val="Heading2"/>
        <w:numPr>
          <w:ilvl w:val="1"/>
          <w:numId w:val="7"/>
        </w:numPr>
      </w:pPr>
      <w:bookmarkStart w:id="18" w:name="_Toc151042130"/>
      <w:r>
        <w:lastRenderedPageBreak/>
        <w:t>Orientation of a new AHP</w:t>
      </w:r>
      <w:bookmarkEnd w:id="18"/>
    </w:p>
    <w:p w14:paraId="37F78EA8" w14:textId="77777777" w:rsidR="003D6A59" w:rsidRDefault="003D6A59" w:rsidP="003D6A59">
      <w:pPr>
        <w:pStyle w:val="Body"/>
      </w:pPr>
      <w:r>
        <w:t>It is important to recognise that not all AHPs have been exposed to working with AHAs. Where this is the case, it is important that clinical leaders orientate a new AHP in what is expected of them when working with AHAs.</w:t>
      </w:r>
    </w:p>
    <w:p w14:paraId="2F28A7BC" w14:textId="5FBCCC16" w:rsidR="003D6A59" w:rsidRDefault="003D6A59" w:rsidP="003D6A59">
      <w:pPr>
        <w:pStyle w:val="Body"/>
      </w:pPr>
      <w:r>
        <w:t>Additional resources to help AHPS delegate effectively to AHAs can be accessed through Monash Health’s online AHA modules</w:t>
      </w:r>
      <w:r w:rsidR="00117769">
        <w:t>.</w:t>
      </w:r>
    </w:p>
    <w:p w14:paraId="45B7B5EE" w14:textId="15D956DB" w:rsidR="003D6A59" w:rsidRDefault="00000000">
      <w:pPr>
        <w:pStyle w:val="Bullet1"/>
        <w:numPr>
          <w:ilvl w:val="0"/>
          <w:numId w:val="25"/>
        </w:numPr>
      </w:pPr>
      <w:hyperlink r:id="rId20" w:history="1">
        <w:r w:rsidR="003D6A59" w:rsidRPr="005D0DB3">
          <w:rPr>
            <w:rStyle w:val="Hyperlink"/>
          </w:rPr>
          <w:t>Monash AHA eLearning module 1: The allied health team</w:t>
        </w:r>
      </w:hyperlink>
      <w:r w:rsidR="003D6A59">
        <w:t xml:space="preserve"> &lt;https://elearning.easygenerator.com/4579f9a9-474e-4f2b-aee8-c7ed21585c2d&gt; </w:t>
      </w:r>
    </w:p>
    <w:p w14:paraId="33CB551C" w14:textId="6764F45D" w:rsidR="003D6A59" w:rsidRDefault="00000000">
      <w:pPr>
        <w:pStyle w:val="Bullet1"/>
        <w:numPr>
          <w:ilvl w:val="0"/>
          <w:numId w:val="25"/>
        </w:numPr>
      </w:pPr>
      <w:hyperlink r:id="rId21" w:history="1">
        <w:r w:rsidR="003D6A59" w:rsidRPr="005D0DB3">
          <w:rPr>
            <w:rStyle w:val="Hyperlink"/>
          </w:rPr>
          <w:t>Monash AHA eLearning module 2: Role and Competencies of an allied health assistant</w:t>
        </w:r>
      </w:hyperlink>
      <w:r w:rsidR="003D6A59">
        <w:t xml:space="preserve"> &lt;https://elearning.easygenerator.com/88a414c6-9a03-4fb6-a2e0-dce25de95197&gt;</w:t>
      </w:r>
    </w:p>
    <w:p w14:paraId="1A8CF15C" w14:textId="5F722BEB" w:rsidR="003D6A59" w:rsidRDefault="00000000">
      <w:pPr>
        <w:pStyle w:val="Bullet1"/>
        <w:numPr>
          <w:ilvl w:val="0"/>
          <w:numId w:val="25"/>
        </w:numPr>
      </w:pPr>
      <w:hyperlink r:id="rId22" w:history="1">
        <w:r w:rsidR="003D6A59" w:rsidRPr="005D0DB3">
          <w:rPr>
            <w:rStyle w:val="Hyperlink"/>
          </w:rPr>
          <w:t>Monash AHA eLearning module 3: Delegation</w:t>
        </w:r>
      </w:hyperlink>
      <w:r w:rsidR="003D6A59">
        <w:t xml:space="preserve"> &lt;https://elearning.easygenerator.com/5354a42a-b665-4ba9-966e-2200844954b9&gt;</w:t>
      </w:r>
    </w:p>
    <w:p w14:paraId="2C141643" w14:textId="4DD0CFA0" w:rsidR="003D6A59" w:rsidRDefault="00000000">
      <w:pPr>
        <w:pStyle w:val="Bullet1"/>
        <w:numPr>
          <w:ilvl w:val="0"/>
          <w:numId w:val="25"/>
        </w:numPr>
      </w:pPr>
      <w:hyperlink r:id="rId23" w:history="1">
        <w:r w:rsidR="003D6A59" w:rsidRPr="005D0DB3">
          <w:rPr>
            <w:rStyle w:val="Hyperlink"/>
          </w:rPr>
          <w:t>Monash AHA eLearning module 4: Supervision</w:t>
        </w:r>
      </w:hyperlink>
      <w:r w:rsidR="003D6A59">
        <w:t xml:space="preserve"> &lt;https://elearning.easygenerator.com/48f6a9a1-8c8d-4545-b052-14a6de0899cb&gt;</w:t>
      </w:r>
    </w:p>
    <w:p w14:paraId="52A70DE2" w14:textId="5AC348B0" w:rsidR="00B03BE4" w:rsidRPr="00B03BE4" w:rsidRDefault="003D6A59">
      <w:pPr>
        <w:pStyle w:val="Heading2"/>
        <w:numPr>
          <w:ilvl w:val="1"/>
          <w:numId w:val="7"/>
        </w:numPr>
      </w:pPr>
      <w:bookmarkStart w:id="19" w:name="_Toc151042131"/>
      <w:r>
        <w:t>Systems to support AHAs</w:t>
      </w:r>
      <w:bookmarkEnd w:id="19"/>
    </w:p>
    <w:p w14:paraId="6B0ECE8C" w14:textId="77777777" w:rsidR="003D6A59" w:rsidRDefault="003D6A59" w:rsidP="003D6A59">
      <w:pPr>
        <w:pStyle w:val="Body"/>
      </w:pPr>
      <w:r>
        <w:t>AHAs working in a rural environment can be fairly isolated, particularly if they are working as a sole AHA. It is important for allied health directors/managers to encourage AHAs to develop relationships with other AHAs in nearby health services and/or participate in regional allied health assistant networks.</w:t>
      </w:r>
    </w:p>
    <w:p w14:paraId="04B87EAF" w14:textId="77777777" w:rsidR="005D0DB3" w:rsidRDefault="003D6A59" w:rsidP="003D6A59">
      <w:pPr>
        <w:pStyle w:val="Body"/>
      </w:pPr>
      <w:r>
        <w:t>Resources exist to assist health and community services to establish positive workplaces that will attract prospective employees to the health and community service sector in Victoria. The provision of supporting resources such as welcome kits, induction and orientation programs that include information on local networks, events, facilities, sponsorships, and support for families and partners, are a good way to initiate a relationship between an employee and a new community.</w:t>
      </w:r>
    </w:p>
    <w:p w14:paraId="2BC8E551" w14:textId="77777777" w:rsidR="005D0DB3" w:rsidRDefault="005D0DB3">
      <w:pPr>
        <w:spacing w:after="0" w:line="240" w:lineRule="auto"/>
        <w:rPr>
          <w:rFonts w:eastAsia="Times"/>
        </w:rPr>
      </w:pPr>
      <w:r>
        <w:br w:type="page"/>
      </w:r>
    </w:p>
    <w:p w14:paraId="15E2F153" w14:textId="0D5276C0" w:rsidR="008C147A" w:rsidRDefault="00F45DD4">
      <w:pPr>
        <w:pStyle w:val="Heading1"/>
        <w:numPr>
          <w:ilvl w:val="0"/>
          <w:numId w:val="7"/>
        </w:numPr>
        <w:rPr>
          <w:spacing w:val="-5"/>
        </w:rPr>
      </w:pPr>
      <w:bookmarkStart w:id="20" w:name="_TOC_250061"/>
      <w:bookmarkStart w:id="21" w:name="_Toc143086385"/>
      <w:bookmarkStart w:id="22" w:name="_Toc151042132"/>
      <w:r>
        <w:lastRenderedPageBreak/>
        <w:t>Role</w:t>
      </w:r>
      <w:r>
        <w:rPr>
          <w:spacing w:val="-15"/>
        </w:rPr>
        <w:t xml:space="preserve"> </w:t>
      </w:r>
      <w:r>
        <w:t>and</w:t>
      </w:r>
      <w:r>
        <w:rPr>
          <w:spacing w:val="-14"/>
        </w:rPr>
        <w:t xml:space="preserve"> </w:t>
      </w:r>
      <w:r>
        <w:t>competencies</w:t>
      </w:r>
      <w:r>
        <w:rPr>
          <w:spacing w:val="-14"/>
        </w:rPr>
        <w:t xml:space="preserve"> </w:t>
      </w:r>
      <w:r>
        <w:t>of</w:t>
      </w:r>
      <w:r>
        <w:rPr>
          <w:spacing w:val="-14"/>
        </w:rPr>
        <w:t xml:space="preserve"> </w:t>
      </w:r>
      <w:r>
        <w:t>an</w:t>
      </w:r>
      <w:r>
        <w:rPr>
          <w:spacing w:val="-15"/>
        </w:rPr>
        <w:t xml:space="preserve"> </w:t>
      </w:r>
      <w:bookmarkEnd w:id="20"/>
      <w:r>
        <w:rPr>
          <w:spacing w:val="-5"/>
        </w:rPr>
        <w:t>AHA</w:t>
      </w:r>
      <w:bookmarkEnd w:id="21"/>
      <w:bookmarkEnd w:id="22"/>
    </w:p>
    <w:p w14:paraId="301F9C1F" w14:textId="798832E5" w:rsidR="00F45DD4" w:rsidRDefault="00F45DD4" w:rsidP="008C147A">
      <w:pPr>
        <w:pStyle w:val="Body"/>
      </w:pPr>
      <w:r>
        <w:t>This</w:t>
      </w:r>
      <w:r>
        <w:rPr>
          <w:spacing w:val="-11"/>
        </w:rPr>
        <w:t xml:space="preserve"> </w:t>
      </w:r>
      <w:r>
        <w:t>chapter</w:t>
      </w:r>
      <w:r>
        <w:rPr>
          <w:spacing w:val="-11"/>
        </w:rPr>
        <w:t xml:space="preserve"> </w:t>
      </w:r>
      <w:r>
        <w:t>provides</w:t>
      </w:r>
      <w:r>
        <w:rPr>
          <w:spacing w:val="-11"/>
        </w:rPr>
        <w:t xml:space="preserve"> </w:t>
      </w:r>
      <w:r>
        <w:t>an</w:t>
      </w:r>
      <w:r>
        <w:rPr>
          <w:spacing w:val="-11"/>
        </w:rPr>
        <w:t xml:space="preserve"> </w:t>
      </w:r>
      <w:r>
        <w:t>overview</w:t>
      </w:r>
      <w:r>
        <w:rPr>
          <w:spacing w:val="-11"/>
        </w:rPr>
        <w:t xml:space="preserve"> </w:t>
      </w:r>
      <w:r>
        <w:t>of</w:t>
      </w:r>
      <w:r>
        <w:rPr>
          <w:spacing w:val="-11"/>
        </w:rPr>
        <w:t xml:space="preserve"> </w:t>
      </w:r>
      <w:r>
        <w:t>the</w:t>
      </w:r>
      <w:r>
        <w:rPr>
          <w:spacing w:val="-11"/>
        </w:rPr>
        <w:t xml:space="preserve"> </w:t>
      </w:r>
      <w:r>
        <w:t>career</w:t>
      </w:r>
      <w:r>
        <w:rPr>
          <w:spacing w:val="-11"/>
        </w:rPr>
        <w:t xml:space="preserve"> </w:t>
      </w:r>
      <w:r>
        <w:t>pathway</w:t>
      </w:r>
      <w:r>
        <w:rPr>
          <w:spacing w:val="-11"/>
        </w:rPr>
        <w:t xml:space="preserve"> </w:t>
      </w:r>
      <w:r>
        <w:t>for</w:t>
      </w:r>
      <w:r>
        <w:rPr>
          <w:spacing w:val="-11"/>
        </w:rPr>
        <w:t xml:space="preserve"> </w:t>
      </w:r>
      <w:r>
        <w:t>an</w:t>
      </w:r>
      <w:r>
        <w:rPr>
          <w:spacing w:val="-11"/>
        </w:rPr>
        <w:t xml:space="preserve"> </w:t>
      </w:r>
      <w:r>
        <w:t>AHA.</w:t>
      </w:r>
      <w:r>
        <w:rPr>
          <w:spacing w:val="-11"/>
        </w:rPr>
        <w:t xml:space="preserve"> </w:t>
      </w:r>
      <w:r>
        <w:t>It</w:t>
      </w:r>
      <w:r>
        <w:rPr>
          <w:spacing w:val="-11"/>
        </w:rPr>
        <w:t xml:space="preserve"> </w:t>
      </w:r>
      <w:r>
        <w:t>explains</w:t>
      </w:r>
      <w:r>
        <w:rPr>
          <w:spacing w:val="-11"/>
        </w:rPr>
        <w:t xml:space="preserve"> </w:t>
      </w:r>
      <w:r>
        <w:t>the</w:t>
      </w:r>
      <w:r>
        <w:rPr>
          <w:spacing w:val="-11"/>
        </w:rPr>
        <w:t xml:space="preserve"> </w:t>
      </w:r>
      <w:r>
        <w:t>differences in</w:t>
      </w:r>
      <w:r>
        <w:rPr>
          <w:spacing w:val="-11"/>
        </w:rPr>
        <w:t xml:space="preserve"> </w:t>
      </w:r>
      <w:r>
        <w:t>roles</w:t>
      </w:r>
      <w:r>
        <w:rPr>
          <w:spacing w:val="-11"/>
        </w:rPr>
        <w:t xml:space="preserve"> </w:t>
      </w:r>
      <w:r>
        <w:t>of</w:t>
      </w:r>
      <w:r>
        <w:rPr>
          <w:spacing w:val="-11"/>
        </w:rPr>
        <w:t xml:space="preserve"> </w:t>
      </w:r>
      <w:r>
        <w:t>a</w:t>
      </w:r>
      <w:r>
        <w:rPr>
          <w:spacing w:val="-11"/>
        </w:rPr>
        <w:t xml:space="preserve"> </w:t>
      </w:r>
      <w:r>
        <w:t>Grade</w:t>
      </w:r>
      <w:r>
        <w:rPr>
          <w:spacing w:val="-11"/>
        </w:rPr>
        <w:t xml:space="preserve"> </w:t>
      </w:r>
      <w:r>
        <w:t>1,</w:t>
      </w:r>
      <w:r>
        <w:rPr>
          <w:spacing w:val="-11"/>
        </w:rPr>
        <w:t xml:space="preserve"> </w:t>
      </w:r>
      <w:r>
        <w:t>2</w:t>
      </w:r>
      <w:r>
        <w:rPr>
          <w:spacing w:val="-11"/>
        </w:rPr>
        <w:t xml:space="preserve"> </w:t>
      </w:r>
      <w:r>
        <w:t>and</w:t>
      </w:r>
      <w:r>
        <w:rPr>
          <w:spacing w:val="-11"/>
        </w:rPr>
        <w:t xml:space="preserve"> </w:t>
      </w:r>
      <w:r>
        <w:t>3</w:t>
      </w:r>
      <w:r>
        <w:rPr>
          <w:spacing w:val="-11"/>
        </w:rPr>
        <w:t xml:space="preserve"> </w:t>
      </w:r>
      <w:r>
        <w:t>AHA,</w:t>
      </w:r>
      <w:r>
        <w:rPr>
          <w:spacing w:val="-11"/>
        </w:rPr>
        <w:t xml:space="preserve"> </w:t>
      </w:r>
      <w:r>
        <w:t>and</w:t>
      </w:r>
      <w:r>
        <w:rPr>
          <w:spacing w:val="-11"/>
        </w:rPr>
        <w:t xml:space="preserve"> </w:t>
      </w:r>
      <w:r>
        <w:t>the</w:t>
      </w:r>
      <w:r>
        <w:rPr>
          <w:spacing w:val="-11"/>
        </w:rPr>
        <w:t xml:space="preserve"> </w:t>
      </w:r>
      <w:r>
        <w:t>differences</w:t>
      </w:r>
      <w:r>
        <w:rPr>
          <w:spacing w:val="-11"/>
        </w:rPr>
        <w:t xml:space="preserve"> </w:t>
      </w:r>
      <w:r>
        <w:t>in</w:t>
      </w:r>
      <w:r>
        <w:rPr>
          <w:spacing w:val="-11"/>
        </w:rPr>
        <w:t xml:space="preserve"> </w:t>
      </w:r>
      <w:r>
        <w:t>competencies</w:t>
      </w:r>
      <w:r>
        <w:rPr>
          <w:spacing w:val="-11"/>
        </w:rPr>
        <w:t xml:space="preserve"> </w:t>
      </w:r>
      <w:r>
        <w:t>and</w:t>
      </w:r>
      <w:r>
        <w:rPr>
          <w:spacing w:val="-11"/>
        </w:rPr>
        <w:t xml:space="preserve"> </w:t>
      </w:r>
      <w:r>
        <w:t>practice</w:t>
      </w:r>
      <w:r>
        <w:rPr>
          <w:spacing w:val="-11"/>
        </w:rPr>
        <w:t xml:space="preserve"> </w:t>
      </w:r>
      <w:r>
        <w:t>that</w:t>
      </w:r>
      <w:r>
        <w:rPr>
          <w:spacing w:val="-11"/>
        </w:rPr>
        <w:t xml:space="preserve"> </w:t>
      </w:r>
      <w:r>
        <w:t>can</w:t>
      </w:r>
      <w:r w:rsidR="00ED5242">
        <w:t xml:space="preserve"> </w:t>
      </w:r>
      <w:r>
        <w:t>reasonably</w:t>
      </w:r>
      <w:r>
        <w:rPr>
          <w:spacing w:val="-9"/>
        </w:rPr>
        <w:t xml:space="preserve"> </w:t>
      </w:r>
      <w:r>
        <w:t>be</w:t>
      </w:r>
      <w:r>
        <w:rPr>
          <w:spacing w:val="-9"/>
        </w:rPr>
        <w:t xml:space="preserve"> </w:t>
      </w:r>
      <w:r>
        <w:t>expected</w:t>
      </w:r>
      <w:r>
        <w:rPr>
          <w:spacing w:val="-9"/>
        </w:rPr>
        <w:t xml:space="preserve"> </w:t>
      </w:r>
      <w:r>
        <w:t>of</w:t>
      </w:r>
      <w:r>
        <w:rPr>
          <w:spacing w:val="-9"/>
        </w:rPr>
        <w:t xml:space="preserve"> </w:t>
      </w:r>
      <w:r>
        <w:t>an</w:t>
      </w:r>
      <w:r>
        <w:rPr>
          <w:spacing w:val="-9"/>
        </w:rPr>
        <w:t xml:space="preserve"> </w:t>
      </w:r>
      <w:r>
        <w:t>AHA</w:t>
      </w:r>
      <w:r>
        <w:rPr>
          <w:spacing w:val="-9"/>
        </w:rPr>
        <w:t xml:space="preserve"> </w:t>
      </w:r>
      <w:r>
        <w:t>at</w:t>
      </w:r>
      <w:r>
        <w:rPr>
          <w:spacing w:val="-9"/>
        </w:rPr>
        <w:t xml:space="preserve"> </w:t>
      </w:r>
      <w:r>
        <w:t>varying</w:t>
      </w:r>
      <w:r>
        <w:rPr>
          <w:spacing w:val="-9"/>
        </w:rPr>
        <w:t xml:space="preserve"> </w:t>
      </w:r>
      <w:r>
        <w:t>grade</w:t>
      </w:r>
      <w:r>
        <w:rPr>
          <w:spacing w:val="-9"/>
        </w:rPr>
        <w:t xml:space="preserve"> </w:t>
      </w:r>
      <w:r>
        <w:t>levels.</w:t>
      </w:r>
      <w:r>
        <w:rPr>
          <w:spacing w:val="-9"/>
        </w:rPr>
        <w:t xml:space="preserve"> </w:t>
      </w:r>
      <w:r>
        <w:t>This</w:t>
      </w:r>
      <w:r>
        <w:rPr>
          <w:spacing w:val="-9"/>
        </w:rPr>
        <w:t xml:space="preserve"> </w:t>
      </w:r>
      <w:r>
        <w:t>information</w:t>
      </w:r>
      <w:r>
        <w:rPr>
          <w:spacing w:val="-9"/>
        </w:rPr>
        <w:t xml:space="preserve"> </w:t>
      </w:r>
      <w:r>
        <w:t>is</w:t>
      </w:r>
      <w:r>
        <w:rPr>
          <w:spacing w:val="-9"/>
        </w:rPr>
        <w:t xml:space="preserve"> </w:t>
      </w:r>
      <w:r>
        <w:t>provided</w:t>
      </w:r>
      <w:r>
        <w:rPr>
          <w:spacing w:val="-9"/>
        </w:rPr>
        <w:t xml:space="preserve"> </w:t>
      </w:r>
      <w:r>
        <w:t>to</w:t>
      </w:r>
      <w:r>
        <w:rPr>
          <w:spacing w:val="-9"/>
        </w:rPr>
        <w:t xml:space="preserve"> </w:t>
      </w:r>
      <w:r>
        <w:t xml:space="preserve">support AHPs’ decision-making processes </w:t>
      </w:r>
      <w:r w:rsidR="004422A7">
        <w:t>in regard to</w:t>
      </w:r>
      <w:r>
        <w:t xml:space="preserve"> delegating tasks.</w:t>
      </w:r>
    </w:p>
    <w:p w14:paraId="47B51D64" w14:textId="77777777" w:rsidR="00F45DD4" w:rsidRDefault="00F45DD4" w:rsidP="008C147A">
      <w:pPr>
        <w:pStyle w:val="Body"/>
      </w:pPr>
      <w:r>
        <w:t>The</w:t>
      </w:r>
      <w:r>
        <w:rPr>
          <w:spacing w:val="-8"/>
        </w:rPr>
        <w:t xml:space="preserve"> </w:t>
      </w:r>
      <w:r>
        <w:t>chapter</w:t>
      </w:r>
      <w:r>
        <w:rPr>
          <w:spacing w:val="-8"/>
        </w:rPr>
        <w:t xml:space="preserve"> </w:t>
      </w:r>
      <w:r>
        <w:t>also</w:t>
      </w:r>
      <w:r>
        <w:rPr>
          <w:spacing w:val="-8"/>
        </w:rPr>
        <w:t xml:space="preserve"> </w:t>
      </w:r>
      <w:r>
        <w:t>discusses</w:t>
      </w:r>
      <w:r>
        <w:rPr>
          <w:spacing w:val="-8"/>
        </w:rPr>
        <w:t xml:space="preserve"> </w:t>
      </w:r>
      <w:r>
        <w:t>the</w:t>
      </w:r>
      <w:r>
        <w:rPr>
          <w:spacing w:val="-8"/>
        </w:rPr>
        <w:t xml:space="preserve"> </w:t>
      </w:r>
      <w:r>
        <w:t>matters</w:t>
      </w:r>
      <w:r>
        <w:rPr>
          <w:spacing w:val="-8"/>
        </w:rPr>
        <w:t xml:space="preserve"> </w:t>
      </w:r>
      <w:r>
        <w:t>that</w:t>
      </w:r>
      <w:r>
        <w:rPr>
          <w:spacing w:val="-8"/>
        </w:rPr>
        <w:t xml:space="preserve"> </w:t>
      </w:r>
      <w:r>
        <w:t>an</w:t>
      </w:r>
      <w:r>
        <w:rPr>
          <w:spacing w:val="-8"/>
        </w:rPr>
        <w:t xml:space="preserve"> </w:t>
      </w:r>
      <w:r>
        <w:t>AHP</w:t>
      </w:r>
      <w:r>
        <w:rPr>
          <w:spacing w:val="-8"/>
        </w:rPr>
        <w:t xml:space="preserve"> </w:t>
      </w:r>
      <w:r>
        <w:t>needs</w:t>
      </w:r>
      <w:r>
        <w:rPr>
          <w:spacing w:val="-8"/>
        </w:rPr>
        <w:t xml:space="preserve"> </w:t>
      </w:r>
      <w:r>
        <w:t>to</w:t>
      </w:r>
      <w:r>
        <w:rPr>
          <w:spacing w:val="-8"/>
        </w:rPr>
        <w:t xml:space="preserve"> </w:t>
      </w:r>
      <w:r>
        <w:t>consider</w:t>
      </w:r>
      <w:r>
        <w:rPr>
          <w:spacing w:val="-8"/>
        </w:rPr>
        <w:t xml:space="preserve"> </w:t>
      </w:r>
      <w:r>
        <w:t>in</w:t>
      </w:r>
      <w:r>
        <w:rPr>
          <w:spacing w:val="-8"/>
        </w:rPr>
        <w:t xml:space="preserve"> </w:t>
      </w:r>
      <w:r>
        <w:t>determining</w:t>
      </w:r>
      <w:r>
        <w:rPr>
          <w:spacing w:val="-8"/>
        </w:rPr>
        <w:t xml:space="preserve"> </w:t>
      </w:r>
      <w:r>
        <w:t>an</w:t>
      </w:r>
      <w:r>
        <w:rPr>
          <w:spacing w:val="-8"/>
        </w:rPr>
        <w:t xml:space="preserve"> </w:t>
      </w:r>
      <w:r>
        <w:t>individual AHA’s</w:t>
      </w:r>
      <w:r>
        <w:rPr>
          <w:spacing w:val="-12"/>
        </w:rPr>
        <w:t xml:space="preserve"> </w:t>
      </w:r>
      <w:r>
        <w:t>knowledge</w:t>
      </w:r>
      <w:r>
        <w:rPr>
          <w:spacing w:val="-11"/>
        </w:rPr>
        <w:t xml:space="preserve"> </w:t>
      </w:r>
      <w:r>
        <w:t>and</w:t>
      </w:r>
      <w:r>
        <w:rPr>
          <w:spacing w:val="-11"/>
        </w:rPr>
        <w:t xml:space="preserve"> </w:t>
      </w:r>
      <w:r>
        <w:t>skill</w:t>
      </w:r>
      <w:r>
        <w:rPr>
          <w:spacing w:val="-11"/>
        </w:rPr>
        <w:t xml:space="preserve"> </w:t>
      </w:r>
      <w:r>
        <w:t>level.</w:t>
      </w:r>
      <w:r>
        <w:rPr>
          <w:spacing w:val="-11"/>
        </w:rPr>
        <w:t xml:space="preserve"> </w:t>
      </w:r>
      <w:r>
        <w:t>This</w:t>
      </w:r>
      <w:r>
        <w:rPr>
          <w:spacing w:val="-12"/>
        </w:rPr>
        <w:t xml:space="preserve"> </w:t>
      </w:r>
      <w:r>
        <w:t>includes</w:t>
      </w:r>
      <w:r>
        <w:rPr>
          <w:spacing w:val="-11"/>
        </w:rPr>
        <w:t xml:space="preserve"> </w:t>
      </w:r>
      <w:r>
        <w:t>the</w:t>
      </w:r>
      <w:r>
        <w:rPr>
          <w:spacing w:val="-11"/>
        </w:rPr>
        <w:t xml:space="preserve"> </w:t>
      </w:r>
      <w:r>
        <w:t>importance</w:t>
      </w:r>
      <w:r>
        <w:rPr>
          <w:spacing w:val="-11"/>
        </w:rPr>
        <w:t xml:space="preserve"> </w:t>
      </w:r>
      <w:r>
        <w:t>of</w:t>
      </w:r>
      <w:r>
        <w:rPr>
          <w:spacing w:val="-11"/>
        </w:rPr>
        <w:t xml:space="preserve"> </w:t>
      </w:r>
      <w:r>
        <w:t>familiarising</w:t>
      </w:r>
      <w:r>
        <w:rPr>
          <w:spacing w:val="-12"/>
        </w:rPr>
        <w:t xml:space="preserve"> </w:t>
      </w:r>
      <w:r>
        <w:t>the</w:t>
      </w:r>
      <w:r>
        <w:rPr>
          <w:spacing w:val="-11"/>
        </w:rPr>
        <w:t xml:space="preserve"> </w:t>
      </w:r>
      <w:r>
        <w:t>AHA</w:t>
      </w:r>
      <w:r>
        <w:rPr>
          <w:spacing w:val="-11"/>
        </w:rPr>
        <w:t xml:space="preserve"> </w:t>
      </w:r>
      <w:r>
        <w:t>with</w:t>
      </w:r>
      <w:r>
        <w:rPr>
          <w:spacing w:val="-11"/>
        </w:rPr>
        <w:t xml:space="preserve"> </w:t>
      </w:r>
      <w:r>
        <w:t>processes and</w:t>
      </w:r>
      <w:r>
        <w:rPr>
          <w:spacing w:val="-4"/>
        </w:rPr>
        <w:t xml:space="preserve"> </w:t>
      </w:r>
      <w:r>
        <w:t>approaches</w:t>
      </w:r>
      <w:r>
        <w:rPr>
          <w:spacing w:val="-4"/>
        </w:rPr>
        <w:t xml:space="preserve"> </w:t>
      </w:r>
      <w:r>
        <w:t>taken</w:t>
      </w:r>
      <w:r>
        <w:rPr>
          <w:spacing w:val="-4"/>
        </w:rPr>
        <w:t xml:space="preserve"> </w:t>
      </w:r>
      <w:r>
        <w:t>within</w:t>
      </w:r>
      <w:r>
        <w:rPr>
          <w:spacing w:val="-4"/>
        </w:rPr>
        <w:t xml:space="preserve"> </w:t>
      </w:r>
      <w:r>
        <w:t>a</w:t>
      </w:r>
      <w:r>
        <w:rPr>
          <w:spacing w:val="-4"/>
        </w:rPr>
        <w:t xml:space="preserve"> </w:t>
      </w:r>
      <w:r>
        <w:t>particular</w:t>
      </w:r>
      <w:r>
        <w:rPr>
          <w:spacing w:val="-4"/>
        </w:rPr>
        <w:t xml:space="preserve"> </w:t>
      </w:r>
      <w:r>
        <w:t>setting,</w:t>
      </w:r>
      <w:r>
        <w:rPr>
          <w:spacing w:val="-4"/>
        </w:rPr>
        <w:t xml:space="preserve"> </w:t>
      </w:r>
      <w:r>
        <w:t>and</w:t>
      </w:r>
      <w:r>
        <w:rPr>
          <w:spacing w:val="-4"/>
        </w:rPr>
        <w:t xml:space="preserve"> </w:t>
      </w:r>
      <w:r>
        <w:t>enabling</w:t>
      </w:r>
      <w:r>
        <w:rPr>
          <w:spacing w:val="-4"/>
        </w:rPr>
        <w:t xml:space="preserve"> </w:t>
      </w:r>
      <w:r>
        <w:t>access</w:t>
      </w:r>
      <w:r>
        <w:rPr>
          <w:spacing w:val="-4"/>
        </w:rPr>
        <w:t xml:space="preserve"> </w:t>
      </w:r>
      <w:r>
        <w:t>to</w:t>
      </w:r>
      <w:r>
        <w:rPr>
          <w:spacing w:val="-4"/>
        </w:rPr>
        <w:t xml:space="preserve"> </w:t>
      </w:r>
      <w:r>
        <w:t>formal</w:t>
      </w:r>
      <w:r>
        <w:rPr>
          <w:spacing w:val="-4"/>
        </w:rPr>
        <w:t xml:space="preserve"> </w:t>
      </w:r>
      <w:r>
        <w:t>continuing professional development opportunities.</w:t>
      </w:r>
    </w:p>
    <w:p w14:paraId="39F5E44C" w14:textId="1512494F" w:rsidR="00F45DD4" w:rsidRPr="00ED5242" w:rsidRDefault="00F45DD4" w:rsidP="00ED5242">
      <w:pPr>
        <w:pStyle w:val="Body"/>
      </w:pPr>
      <w:r>
        <w:t>This</w:t>
      </w:r>
      <w:r>
        <w:rPr>
          <w:spacing w:val="-14"/>
        </w:rPr>
        <w:t xml:space="preserve"> </w:t>
      </w:r>
      <w:r>
        <w:t>guide</w:t>
      </w:r>
      <w:r>
        <w:rPr>
          <w:spacing w:val="-13"/>
        </w:rPr>
        <w:t xml:space="preserve"> </w:t>
      </w:r>
      <w:r>
        <w:t>limits</w:t>
      </w:r>
      <w:r>
        <w:rPr>
          <w:spacing w:val="-13"/>
        </w:rPr>
        <w:t xml:space="preserve"> </w:t>
      </w:r>
      <w:r>
        <w:t>itself</w:t>
      </w:r>
      <w:r>
        <w:rPr>
          <w:spacing w:val="-13"/>
        </w:rPr>
        <w:t xml:space="preserve"> </w:t>
      </w:r>
      <w:r>
        <w:t>to</w:t>
      </w:r>
      <w:r>
        <w:rPr>
          <w:spacing w:val="-13"/>
        </w:rPr>
        <w:t xml:space="preserve"> </w:t>
      </w:r>
      <w:r>
        <w:t>describing</w:t>
      </w:r>
      <w:r>
        <w:rPr>
          <w:spacing w:val="-14"/>
        </w:rPr>
        <w:t xml:space="preserve"> </w:t>
      </w:r>
      <w:r>
        <w:t>the</w:t>
      </w:r>
      <w:r>
        <w:rPr>
          <w:spacing w:val="-13"/>
        </w:rPr>
        <w:t xml:space="preserve"> </w:t>
      </w:r>
      <w:r>
        <w:t>expected</w:t>
      </w:r>
      <w:r>
        <w:rPr>
          <w:spacing w:val="-13"/>
        </w:rPr>
        <w:t xml:space="preserve"> </w:t>
      </w:r>
      <w:r>
        <w:t>competencies</w:t>
      </w:r>
      <w:r>
        <w:rPr>
          <w:spacing w:val="-13"/>
        </w:rPr>
        <w:t xml:space="preserve"> </w:t>
      </w:r>
      <w:r>
        <w:t>of</w:t>
      </w:r>
      <w:r>
        <w:rPr>
          <w:spacing w:val="-13"/>
        </w:rPr>
        <w:t xml:space="preserve"> </w:t>
      </w:r>
      <w:r>
        <w:t>an</w:t>
      </w:r>
      <w:r>
        <w:rPr>
          <w:spacing w:val="-14"/>
        </w:rPr>
        <w:t xml:space="preserve"> </w:t>
      </w:r>
      <w:r>
        <w:t>AHA</w:t>
      </w:r>
      <w:r>
        <w:rPr>
          <w:spacing w:val="-13"/>
        </w:rPr>
        <w:t xml:space="preserve"> </w:t>
      </w:r>
      <w:r>
        <w:t>with</w:t>
      </w:r>
      <w:r>
        <w:rPr>
          <w:spacing w:val="-13"/>
        </w:rPr>
        <w:t xml:space="preserve"> </w:t>
      </w:r>
      <w:r>
        <w:t>either</w:t>
      </w:r>
      <w:r>
        <w:rPr>
          <w:spacing w:val="-13"/>
        </w:rPr>
        <w:t xml:space="preserve"> </w:t>
      </w:r>
      <w:r>
        <w:t>a</w:t>
      </w:r>
      <w:r>
        <w:rPr>
          <w:spacing w:val="-13"/>
        </w:rPr>
        <w:t xml:space="preserve"> </w:t>
      </w:r>
      <w:r>
        <w:t>Certificate III</w:t>
      </w:r>
      <w:r>
        <w:rPr>
          <w:spacing w:val="-9"/>
        </w:rPr>
        <w:t xml:space="preserve"> </w:t>
      </w:r>
      <w:r>
        <w:t>or</w:t>
      </w:r>
      <w:r>
        <w:rPr>
          <w:spacing w:val="-9"/>
        </w:rPr>
        <w:t xml:space="preserve"> </w:t>
      </w:r>
      <w:r>
        <w:t>IV</w:t>
      </w:r>
      <w:r>
        <w:rPr>
          <w:spacing w:val="-9"/>
        </w:rPr>
        <w:t xml:space="preserve"> </w:t>
      </w:r>
      <w:r>
        <w:t>in</w:t>
      </w:r>
      <w:r>
        <w:rPr>
          <w:spacing w:val="-9"/>
        </w:rPr>
        <w:t xml:space="preserve"> </w:t>
      </w:r>
      <w:r>
        <w:t>Allied</w:t>
      </w:r>
      <w:r>
        <w:rPr>
          <w:spacing w:val="-9"/>
        </w:rPr>
        <w:t xml:space="preserve"> </w:t>
      </w:r>
      <w:r>
        <w:t>Health</w:t>
      </w:r>
      <w:r>
        <w:rPr>
          <w:spacing w:val="-9"/>
        </w:rPr>
        <w:t xml:space="preserve"> </w:t>
      </w:r>
      <w:r>
        <w:t>Assistance.</w:t>
      </w:r>
      <w:r>
        <w:rPr>
          <w:spacing w:val="-9"/>
        </w:rPr>
        <w:t xml:space="preserve"> </w:t>
      </w:r>
      <w:r>
        <w:t>It</w:t>
      </w:r>
      <w:r>
        <w:rPr>
          <w:spacing w:val="-9"/>
        </w:rPr>
        <w:t xml:space="preserve"> </w:t>
      </w:r>
      <w:r>
        <w:t>does</w:t>
      </w:r>
      <w:r>
        <w:rPr>
          <w:spacing w:val="-9"/>
        </w:rPr>
        <w:t xml:space="preserve"> </w:t>
      </w:r>
      <w:r>
        <w:t>not</w:t>
      </w:r>
      <w:r>
        <w:rPr>
          <w:spacing w:val="-9"/>
        </w:rPr>
        <w:t xml:space="preserve"> </w:t>
      </w:r>
      <w:r>
        <w:t>define</w:t>
      </w:r>
      <w:r>
        <w:rPr>
          <w:spacing w:val="-9"/>
        </w:rPr>
        <w:t xml:space="preserve"> </w:t>
      </w:r>
      <w:r>
        <w:t>the</w:t>
      </w:r>
      <w:r>
        <w:rPr>
          <w:spacing w:val="-9"/>
        </w:rPr>
        <w:t xml:space="preserve"> </w:t>
      </w:r>
      <w:r>
        <w:t>competencies</w:t>
      </w:r>
      <w:r>
        <w:rPr>
          <w:spacing w:val="-9"/>
        </w:rPr>
        <w:t xml:space="preserve"> </w:t>
      </w:r>
      <w:r>
        <w:t>of</w:t>
      </w:r>
      <w:r>
        <w:rPr>
          <w:spacing w:val="-9"/>
        </w:rPr>
        <w:t xml:space="preserve"> </w:t>
      </w:r>
      <w:r>
        <w:t>an</w:t>
      </w:r>
      <w:r>
        <w:rPr>
          <w:spacing w:val="-9"/>
        </w:rPr>
        <w:t xml:space="preserve"> </w:t>
      </w:r>
      <w:r>
        <w:t>AHA</w:t>
      </w:r>
      <w:r>
        <w:rPr>
          <w:spacing w:val="-9"/>
        </w:rPr>
        <w:t xml:space="preserve"> </w:t>
      </w:r>
      <w:r>
        <w:t>who</w:t>
      </w:r>
      <w:r>
        <w:rPr>
          <w:spacing w:val="-9"/>
        </w:rPr>
        <w:t xml:space="preserve"> </w:t>
      </w:r>
      <w:r>
        <w:t>may</w:t>
      </w:r>
      <w:r>
        <w:rPr>
          <w:spacing w:val="-9"/>
        </w:rPr>
        <w:t xml:space="preserve"> </w:t>
      </w:r>
      <w:r>
        <w:t>hold</w:t>
      </w:r>
      <w:r>
        <w:rPr>
          <w:spacing w:val="-9"/>
        </w:rPr>
        <w:t xml:space="preserve"> </w:t>
      </w:r>
      <w:r>
        <w:t>a higher qualification and have more advanced competencies.</w:t>
      </w:r>
    </w:p>
    <w:p w14:paraId="29440E01" w14:textId="47D6CF47" w:rsidR="00F45DD4" w:rsidRDefault="00F45DD4">
      <w:pPr>
        <w:pStyle w:val="Heading2"/>
        <w:numPr>
          <w:ilvl w:val="1"/>
          <w:numId w:val="7"/>
        </w:numPr>
        <w:rPr>
          <w:spacing w:val="-5"/>
        </w:rPr>
      </w:pPr>
      <w:bookmarkStart w:id="23" w:name="_TOC_250060"/>
      <w:bookmarkStart w:id="24" w:name="_Toc143086386"/>
      <w:bookmarkStart w:id="25" w:name="_Toc151042133"/>
      <w:r>
        <w:t>The</w:t>
      </w:r>
      <w:r>
        <w:rPr>
          <w:spacing w:val="-7"/>
        </w:rPr>
        <w:t xml:space="preserve"> </w:t>
      </w:r>
      <w:r>
        <w:t>role</w:t>
      </w:r>
      <w:r>
        <w:rPr>
          <w:spacing w:val="-6"/>
        </w:rPr>
        <w:t xml:space="preserve"> </w:t>
      </w:r>
      <w:r>
        <w:t>of</w:t>
      </w:r>
      <w:r>
        <w:rPr>
          <w:spacing w:val="-7"/>
        </w:rPr>
        <w:t xml:space="preserve"> </w:t>
      </w:r>
      <w:r>
        <w:t>an</w:t>
      </w:r>
      <w:r>
        <w:rPr>
          <w:spacing w:val="-6"/>
        </w:rPr>
        <w:t xml:space="preserve"> </w:t>
      </w:r>
      <w:bookmarkEnd w:id="23"/>
      <w:r>
        <w:rPr>
          <w:spacing w:val="-5"/>
        </w:rPr>
        <w:t>AHA</w:t>
      </w:r>
      <w:bookmarkEnd w:id="24"/>
      <w:bookmarkEnd w:id="25"/>
    </w:p>
    <w:p w14:paraId="32DA0066" w14:textId="77777777" w:rsidR="00F45DD4" w:rsidRDefault="00F45DD4" w:rsidP="00845D9B">
      <w:pPr>
        <w:pStyle w:val="Body"/>
      </w:pPr>
      <w:r>
        <w:t>AHAs</w:t>
      </w:r>
      <w:r>
        <w:rPr>
          <w:spacing w:val="-14"/>
        </w:rPr>
        <w:t xml:space="preserve"> </w:t>
      </w:r>
      <w:r>
        <w:t>support</w:t>
      </w:r>
      <w:r>
        <w:rPr>
          <w:spacing w:val="-13"/>
        </w:rPr>
        <w:t xml:space="preserve"> </w:t>
      </w:r>
      <w:r>
        <w:t>and</w:t>
      </w:r>
      <w:r>
        <w:rPr>
          <w:spacing w:val="-13"/>
        </w:rPr>
        <w:t xml:space="preserve"> </w:t>
      </w:r>
      <w:r>
        <w:t>assist</w:t>
      </w:r>
      <w:r>
        <w:rPr>
          <w:spacing w:val="-13"/>
        </w:rPr>
        <w:t xml:space="preserve"> </w:t>
      </w:r>
      <w:r>
        <w:t>the</w:t>
      </w:r>
      <w:r>
        <w:rPr>
          <w:spacing w:val="-13"/>
        </w:rPr>
        <w:t xml:space="preserve"> </w:t>
      </w:r>
      <w:r>
        <w:t>work</w:t>
      </w:r>
      <w:r>
        <w:rPr>
          <w:spacing w:val="-14"/>
        </w:rPr>
        <w:t xml:space="preserve"> </w:t>
      </w:r>
      <w:r>
        <w:t>of</w:t>
      </w:r>
      <w:r>
        <w:rPr>
          <w:spacing w:val="-13"/>
        </w:rPr>
        <w:t xml:space="preserve"> </w:t>
      </w:r>
      <w:r>
        <w:t>an</w:t>
      </w:r>
      <w:r>
        <w:rPr>
          <w:spacing w:val="-13"/>
        </w:rPr>
        <w:t xml:space="preserve"> </w:t>
      </w:r>
      <w:r>
        <w:t>AHP</w:t>
      </w:r>
      <w:r>
        <w:rPr>
          <w:spacing w:val="-13"/>
        </w:rPr>
        <w:t xml:space="preserve"> </w:t>
      </w:r>
      <w:r>
        <w:t>by</w:t>
      </w:r>
      <w:r>
        <w:rPr>
          <w:spacing w:val="-13"/>
        </w:rPr>
        <w:t xml:space="preserve"> </w:t>
      </w:r>
      <w:r>
        <w:t>undertaking</w:t>
      </w:r>
      <w:r>
        <w:rPr>
          <w:spacing w:val="-14"/>
        </w:rPr>
        <w:t xml:space="preserve"> </w:t>
      </w:r>
      <w:r>
        <w:t>a</w:t>
      </w:r>
      <w:r>
        <w:rPr>
          <w:spacing w:val="-13"/>
        </w:rPr>
        <w:t xml:space="preserve"> </w:t>
      </w:r>
      <w:r>
        <w:t>range</w:t>
      </w:r>
      <w:r>
        <w:rPr>
          <w:spacing w:val="-13"/>
        </w:rPr>
        <w:t xml:space="preserve"> </w:t>
      </w:r>
      <w:r>
        <w:t>of</w:t>
      </w:r>
      <w:r>
        <w:rPr>
          <w:spacing w:val="-13"/>
        </w:rPr>
        <w:t xml:space="preserve"> </w:t>
      </w:r>
      <w:r>
        <w:t>less</w:t>
      </w:r>
      <w:r>
        <w:rPr>
          <w:spacing w:val="-13"/>
        </w:rPr>
        <w:t xml:space="preserve"> </w:t>
      </w:r>
      <w:r>
        <w:t>complex</w:t>
      </w:r>
      <w:r>
        <w:rPr>
          <w:spacing w:val="-14"/>
        </w:rPr>
        <w:t xml:space="preserve"> </w:t>
      </w:r>
      <w:r>
        <w:t>tasks,</w:t>
      </w:r>
      <w:r>
        <w:rPr>
          <w:spacing w:val="-13"/>
        </w:rPr>
        <w:t xml:space="preserve"> </w:t>
      </w:r>
      <w:r>
        <w:t xml:space="preserve">(both </w:t>
      </w:r>
      <w:r>
        <w:rPr>
          <w:spacing w:val="-2"/>
        </w:rPr>
        <w:t>clinical</w:t>
      </w:r>
      <w:r>
        <w:rPr>
          <w:spacing w:val="-6"/>
        </w:rPr>
        <w:t xml:space="preserve"> </w:t>
      </w:r>
      <w:r>
        <w:rPr>
          <w:spacing w:val="-2"/>
        </w:rPr>
        <w:t>and</w:t>
      </w:r>
      <w:r>
        <w:rPr>
          <w:spacing w:val="-6"/>
        </w:rPr>
        <w:t xml:space="preserve"> </w:t>
      </w:r>
      <w:r>
        <w:rPr>
          <w:spacing w:val="-2"/>
        </w:rPr>
        <w:t>non-clinical)</w:t>
      </w:r>
      <w:r>
        <w:rPr>
          <w:spacing w:val="-6"/>
        </w:rPr>
        <w:t xml:space="preserve"> </w:t>
      </w:r>
      <w:r>
        <w:rPr>
          <w:spacing w:val="-2"/>
        </w:rPr>
        <w:t>enabling</w:t>
      </w:r>
      <w:r>
        <w:rPr>
          <w:spacing w:val="-6"/>
        </w:rPr>
        <w:t xml:space="preserve"> </w:t>
      </w:r>
      <w:r>
        <w:rPr>
          <w:spacing w:val="-2"/>
        </w:rPr>
        <w:t>the</w:t>
      </w:r>
      <w:r>
        <w:rPr>
          <w:spacing w:val="-6"/>
        </w:rPr>
        <w:t xml:space="preserve"> </w:t>
      </w:r>
      <w:r>
        <w:rPr>
          <w:spacing w:val="-2"/>
        </w:rPr>
        <w:t>AHP</w:t>
      </w:r>
      <w:r>
        <w:rPr>
          <w:spacing w:val="-6"/>
        </w:rPr>
        <w:t xml:space="preserve"> </w:t>
      </w:r>
      <w:r>
        <w:rPr>
          <w:spacing w:val="-2"/>
        </w:rPr>
        <w:t>to</w:t>
      </w:r>
      <w:r>
        <w:rPr>
          <w:spacing w:val="-6"/>
        </w:rPr>
        <w:t xml:space="preserve"> </w:t>
      </w:r>
      <w:r>
        <w:rPr>
          <w:spacing w:val="-2"/>
        </w:rPr>
        <w:t>focus</w:t>
      </w:r>
      <w:r>
        <w:rPr>
          <w:spacing w:val="-6"/>
        </w:rPr>
        <w:t xml:space="preserve"> </w:t>
      </w:r>
      <w:r>
        <w:rPr>
          <w:spacing w:val="-2"/>
        </w:rPr>
        <w:t>on</w:t>
      </w:r>
      <w:r>
        <w:rPr>
          <w:spacing w:val="-6"/>
        </w:rPr>
        <w:t xml:space="preserve"> </w:t>
      </w:r>
      <w:r>
        <w:rPr>
          <w:spacing w:val="-2"/>
        </w:rPr>
        <w:t>more</w:t>
      </w:r>
      <w:r>
        <w:rPr>
          <w:spacing w:val="-6"/>
        </w:rPr>
        <w:t xml:space="preserve"> </w:t>
      </w:r>
      <w:r>
        <w:rPr>
          <w:spacing w:val="-2"/>
        </w:rPr>
        <w:t>complex</w:t>
      </w:r>
      <w:r>
        <w:rPr>
          <w:spacing w:val="-6"/>
        </w:rPr>
        <w:t xml:space="preserve"> </w:t>
      </w:r>
      <w:r>
        <w:rPr>
          <w:spacing w:val="-2"/>
        </w:rPr>
        <w:t>clinical</w:t>
      </w:r>
      <w:r>
        <w:rPr>
          <w:spacing w:val="-6"/>
        </w:rPr>
        <w:t xml:space="preserve"> </w:t>
      </w:r>
      <w:r>
        <w:rPr>
          <w:spacing w:val="-2"/>
        </w:rPr>
        <w:t>work</w:t>
      </w:r>
      <w:r>
        <w:rPr>
          <w:spacing w:val="-6"/>
        </w:rPr>
        <w:t xml:space="preserve"> </w:t>
      </w:r>
      <w:r>
        <w:rPr>
          <w:spacing w:val="-2"/>
        </w:rPr>
        <w:t>(that</w:t>
      </w:r>
      <w:r>
        <w:rPr>
          <w:spacing w:val="-6"/>
        </w:rPr>
        <w:t xml:space="preserve"> </w:t>
      </w:r>
      <w:r>
        <w:rPr>
          <w:spacing w:val="-2"/>
        </w:rPr>
        <w:t>cannot</w:t>
      </w:r>
      <w:r>
        <w:rPr>
          <w:spacing w:val="-6"/>
        </w:rPr>
        <w:t xml:space="preserve"> </w:t>
      </w:r>
      <w:r>
        <w:rPr>
          <w:spacing w:val="-2"/>
        </w:rPr>
        <w:t xml:space="preserve">be </w:t>
      </w:r>
      <w:r>
        <w:t>undertaken</w:t>
      </w:r>
      <w:r>
        <w:rPr>
          <w:spacing w:val="-2"/>
        </w:rPr>
        <w:t xml:space="preserve"> </w:t>
      </w:r>
      <w:r>
        <w:t>by</w:t>
      </w:r>
      <w:r>
        <w:rPr>
          <w:spacing w:val="-2"/>
        </w:rPr>
        <w:t xml:space="preserve"> </w:t>
      </w:r>
      <w:r>
        <w:t>others)</w:t>
      </w:r>
      <w:r>
        <w:rPr>
          <w:spacing w:val="-2"/>
        </w:rPr>
        <w:t xml:space="preserve"> </w:t>
      </w:r>
      <w:r>
        <w:t>and</w:t>
      </w:r>
      <w:r>
        <w:rPr>
          <w:spacing w:val="-2"/>
        </w:rPr>
        <w:t xml:space="preserve"> </w:t>
      </w:r>
      <w:r>
        <w:t>provide</w:t>
      </w:r>
      <w:r>
        <w:rPr>
          <w:spacing w:val="-2"/>
        </w:rPr>
        <w:t xml:space="preserve"> </w:t>
      </w:r>
      <w:r>
        <w:t>care</w:t>
      </w:r>
      <w:r>
        <w:rPr>
          <w:spacing w:val="-2"/>
        </w:rPr>
        <w:t xml:space="preserve"> </w:t>
      </w:r>
      <w:r>
        <w:t>to</w:t>
      </w:r>
      <w:r>
        <w:rPr>
          <w:spacing w:val="-2"/>
        </w:rPr>
        <w:t xml:space="preserve"> </w:t>
      </w:r>
      <w:r>
        <w:t>a</w:t>
      </w:r>
      <w:r>
        <w:rPr>
          <w:spacing w:val="-2"/>
        </w:rPr>
        <w:t xml:space="preserve"> </w:t>
      </w:r>
      <w:r>
        <w:t>greater</w:t>
      </w:r>
      <w:r>
        <w:rPr>
          <w:spacing w:val="-2"/>
        </w:rPr>
        <w:t xml:space="preserve"> </w:t>
      </w:r>
      <w:r>
        <w:t>number</w:t>
      </w:r>
      <w:r>
        <w:rPr>
          <w:spacing w:val="-2"/>
        </w:rPr>
        <w:t xml:space="preserve"> </w:t>
      </w:r>
      <w:r>
        <w:t>of</w:t>
      </w:r>
      <w:r>
        <w:rPr>
          <w:spacing w:val="-2"/>
        </w:rPr>
        <w:t xml:space="preserve"> </w:t>
      </w:r>
      <w:r>
        <w:t>patients.</w:t>
      </w:r>
    </w:p>
    <w:p w14:paraId="704E2032" w14:textId="77777777" w:rsidR="00F45DD4" w:rsidRDefault="00F45DD4" w:rsidP="00845D9B">
      <w:pPr>
        <w:pStyle w:val="Body"/>
      </w:pPr>
      <w:r>
        <w:t>AHAs</w:t>
      </w:r>
      <w:r>
        <w:rPr>
          <w:spacing w:val="-11"/>
        </w:rPr>
        <w:t xml:space="preserve"> </w:t>
      </w:r>
      <w:r>
        <w:t>commonly</w:t>
      </w:r>
      <w:r>
        <w:rPr>
          <w:spacing w:val="-11"/>
        </w:rPr>
        <w:t xml:space="preserve"> </w:t>
      </w:r>
      <w:r>
        <w:t>work</w:t>
      </w:r>
      <w:r>
        <w:rPr>
          <w:spacing w:val="-11"/>
        </w:rPr>
        <w:t xml:space="preserve"> </w:t>
      </w:r>
      <w:r>
        <w:t>with</w:t>
      </w:r>
      <w:r>
        <w:rPr>
          <w:spacing w:val="-11"/>
        </w:rPr>
        <w:t xml:space="preserve"> </w:t>
      </w:r>
      <w:r>
        <w:t>dietitians,</w:t>
      </w:r>
      <w:r>
        <w:rPr>
          <w:spacing w:val="-11"/>
        </w:rPr>
        <w:t xml:space="preserve"> </w:t>
      </w:r>
      <w:r>
        <w:t>physiotherapists,</w:t>
      </w:r>
      <w:r>
        <w:rPr>
          <w:spacing w:val="-11"/>
        </w:rPr>
        <w:t xml:space="preserve"> </w:t>
      </w:r>
      <w:r>
        <w:t>podiatrists,</w:t>
      </w:r>
      <w:r>
        <w:rPr>
          <w:spacing w:val="-11"/>
        </w:rPr>
        <w:t xml:space="preserve"> </w:t>
      </w:r>
      <w:r>
        <w:t>occupational</w:t>
      </w:r>
      <w:r>
        <w:rPr>
          <w:spacing w:val="-11"/>
        </w:rPr>
        <w:t xml:space="preserve"> </w:t>
      </w:r>
      <w:r>
        <w:t>therapists</w:t>
      </w:r>
      <w:r>
        <w:rPr>
          <w:spacing w:val="-11"/>
        </w:rPr>
        <w:t xml:space="preserve"> </w:t>
      </w:r>
      <w:r>
        <w:t xml:space="preserve">and </w:t>
      </w:r>
      <w:r>
        <w:rPr>
          <w:spacing w:val="-2"/>
        </w:rPr>
        <w:t>speech</w:t>
      </w:r>
      <w:r>
        <w:rPr>
          <w:spacing w:val="-8"/>
        </w:rPr>
        <w:t xml:space="preserve"> </w:t>
      </w:r>
      <w:r>
        <w:rPr>
          <w:spacing w:val="-2"/>
        </w:rPr>
        <w:t>pathologists</w:t>
      </w:r>
      <w:r>
        <w:rPr>
          <w:spacing w:val="-8"/>
        </w:rPr>
        <w:t xml:space="preserve"> </w:t>
      </w:r>
      <w:r>
        <w:rPr>
          <w:spacing w:val="-2"/>
        </w:rPr>
        <w:t>in</w:t>
      </w:r>
      <w:r>
        <w:rPr>
          <w:spacing w:val="-8"/>
        </w:rPr>
        <w:t xml:space="preserve"> </w:t>
      </w:r>
      <w:r>
        <w:rPr>
          <w:spacing w:val="-2"/>
        </w:rPr>
        <w:t>a</w:t>
      </w:r>
      <w:r>
        <w:rPr>
          <w:spacing w:val="-8"/>
        </w:rPr>
        <w:t xml:space="preserve"> </w:t>
      </w:r>
      <w:r>
        <w:rPr>
          <w:spacing w:val="-2"/>
        </w:rPr>
        <w:t>variety</w:t>
      </w:r>
      <w:r>
        <w:rPr>
          <w:spacing w:val="-8"/>
        </w:rPr>
        <w:t xml:space="preserve"> </w:t>
      </w:r>
      <w:r>
        <w:rPr>
          <w:spacing w:val="-2"/>
        </w:rPr>
        <w:t>of</w:t>
      </w:r>
      <w:r>
        <w:rPr>
          <w:spacing w:val="-8"/>
        </w:rPr>
        <w:t xml:space="preserve"> </w:t>
      </w:r>
      <w:r>
        <w:rPr>
          <w:spacing w:val="-2"/>
        </w:rPr>
        <w:t>settings,</w:t>
      </w:r>
      <w:r>
        <w:rPr>
          <w:spacing w:val="-8"/>
        </w:rPr>
        <w:t xml:space="preserve"> </w:t>
      </w:r>
      <w:r>
        <w:rPr>
          <w:spacing w:val="-2"/>
        </w:rPr>
        <w:t>including</w:t>
      </w:r>
      <w:r>
        <w:rPr>
          <w:spacing w:val="-8"/>
        </w:rPr>
        <w:t xml:space="preserve"> </w:t>
      </w:r>
      <w:r>
        <w:rPr>
          <w:spacing w:val="-2"/>
        </w:rPr>
        <w:t>acute,</w:t>
      </w:r>
      <w:r>
        <w:rPr>
          <w:spacing w:val="-8"/>
        </w:rPr>
        <w:t xml:space="preserve"> </w:t>
      </w:r>
      <w:r>
        <w:rPr>
          <w:spacing w:val="-2"/>
        </w:rPr>
        <w:t>rehabilitation,</w:t>
      </w:r>
      <w:r>
        <w:rPr>
          <w:spacing w:val="-8"/>
        </w:rPr>
        <w:t xml:space="preserve"> </w:t>
      </w:r>
      <w:r>
        <w:rPr>
          <w:spacing w:val="-2"/>
        </w:rPr>
        <w:t>outpatient,</w:t>
      </w:r>
      <w:r>
        <w:rPr>
          <w:spacing w:val="-8"/>
        </w:rPr>
        <w:t xml:space="preserve"> </w:t>
      </w:r>
      <w:r>
        <w:rPr>
          <w:spacing w:val="-2"/>
        </w:rPr>
        <w:t xml:space="preserve">community </w:t>
      </w:r>
      <w:r>
        <w:t>and mental health.</w:t>
      </w:r>
    </w:p>
    <w:p w14:paraId="00360186" w14:textId="77777777" w:rsidR="00F45DD4" w:rsidRDefault="00F45DD4" w:rsidP="00845D9B">
      <w:pPr>
        <w:pStyle w:val="Body"/>
      </w:pPr>
      <w:r>
        <w:rPr>
          <w:spacing w:val="-2"/>
        </w:rPr>
        <w:t>While</w:t>
      </w:r>
      <w:r>
        <w:rPr>
          <w:spacing w:val="-8"/>
        </w:rPr>
        <w:t xml:space="preserve"> </w:t>
      </w:r>
      <w:r>
        <w:rPr>
          <w:spacing w:val="-2"/>
        </w:rPr>
        <w:t>AHAs</w:t>
      </w:r>
      <w:r>
        <w:rPr>
          <w:spacing w:val="-8"/>
        </w:rPr>
        <w:t xml:space="preserve"> </w:t>
      </w:r>
      <w:r>
        <w:rPr>
          <w:spacing w:val="-2"/>
        </w:rPr>
        <w:t>work</w:t>
      </w:r>
      <w:r>
        <w:rPr>
          <w:spacing w:val="-8"/>
        </w:rPr>
        <w:t xml:space="preserve"> </w:t>
      </w:r>
      <w:r>
        <w:rPr>
          <w:spacing w:val="-2"/>
        </w:rPr>
        <w:t>within</w:t>
      </w:r>
      <w:r>
        <w:rPr>
          <w:spacing w:val="-8"/>
        </w:rPr>
        <w:t xml:space="preserve"> </w:t>
      </w:r>
      <w:r>
        <w:rPr>
          <w:spacing w:val="-2"/>
        </w:rPr>
        <w:t>clearly</w:t>
      </w:r>
      <w:r>
        <w:rPr>
          <w:spacing w:val="-8"/>
        </w:rPr>
        <w:t xml:space="preserve"> </w:t>
      </w:r>
      <w:r>
        <w:rPr>
          <w:spacing w:val="-2"/>
        </w:rPr>
        <w:t>defined</w:t>
      </w:r>
      <w:r>
        <w:rPr>
          <w:spacing w:val="-8"/>
        </w:rPr>
        <w:t xml:space="preserve"> </w:t>
      </w:r>
      <w:r>
        <w:rPr>
          <w:spacing w:val="-2"/>
        </w:rPr>
        <w:t>parameters,</w:t>
      </w:r>
      <w:r>
        <w:rPr>
          <w:spacing w:val="-8"/>
        </w:rPr>
        <w:t xml:space="preserve"> </w:t>
      </w:r>
      <w:r>
        <w:rPr>
          <w:spacing w:val="-2"/>
        </w:rPr>
        <w:t>the</w:t>
      </w:r>
      <w:r>
        <w:rPr>
          <w:spacing w:val="-8"/>
        </w:rPr>
        <w:t xml:space="preserve"> </w:t>
      </w:r>
      <w:r>
        <w:rPr>
          <w:spacing w:val="-2"/>
        </w:rPr>
        <w:t>role</w:t>
      </w:r>
      <w:r>
        <w:rPr>
          <w:spacing w:val="-8"/>
        </w:rPr>
        <w:t xml:space="preserve"> </w:t>
      </w:r>
      <w:r>
        <w:rPr>
          <w:spacing w:val="-2"/>
        </w:rPr>
        <w:t>is</w:t>
      </w:r>
      <w:r>
        <w:rPr>
          <w:spacing w:val="-8"/>
        </w:rPr>
        <w:t xml:space="preserve"> </w:t>
      </w:r>
      <w:r>
        <w:rPr>
          <w:spacing w:val="-2"/>
        </w:rPr>
        <w:t>often</w:t>
      </w:r>
      <w:r>
        <w:rPr>
          <w:spacing w:val="-8"/>
        </w:rPr>
        <w:t xml:space="preserve"> </w:t>
      </w:r>
      <w:r>
        <w:rPr>
          <w:spacing w:val="-2"/>
        </w:rPr>
        <w:t>very</w:t>
      </w:r>
      <w:r>
        <w:rPr>
          <w:spacing w:val="-8"/>
        </w:rPr>
        <w:t xml:space="preserve"> </w:t>
      </w:r>
      <w:r>
        <w:rPr>
          <w:spacing w:val="-2"/>
        </w:rPr>
        <w:t>flexible,</w:t>
      </w:r>
      <w:r>
        <w:rPr>
          <w:spacing w:val="-8"/>
        </w:rPr>
        <w:t xml:space="preserve"> </w:t>
      </w:r>
      <w:r>
        <w:rPr>
          <w:spacing w:val="-2"/>
        </w:rPr>
        <w:t>involving</w:t>
      </w:r>
      <w:r>
        <w:rPr>
          <w:spacing w:val="-8"/>
        </w:rPr>
        <w:t xml:space="preserve"> </w:t>
      </w:r>
      <w:r>
        <w:rPr>
          <w:spacing w:val="-2"/>
        </w:rPr>
        <w:t>a</w:t>
      </w:r>
      <w:r>
        <w:rPr>
          <w:spacing w:val="-8"/>
        </w:rPr>
        <w:t xml:space="preserve"> </w:t>
      </w:r>
      <w:r>
        <w:rPr>
          <w:spacing w:val="-2"/>
        </w:rPr>
        <w:t>mixture of</w:t>
      </w:r>
      <w:r>
        <w:rPr>
          <w:spacing w:val="-11"/>
        </w:rPr>
        <w:t xml:space="preserve"> </w:t>
      </w:r>
      <w:r>
        <w:rPr>
          <w:spacing w:val="-2"/>
        </w:rPr>
        <w:t>direct</w:t>
      </w:r>
      <w:r>
        <w:rPr>
          <w:spacing w:val="-7"/>
        </w:rPr>
        <w:t xml:space="preserve"> </w:t>
      </w:r>
      <w:r>
        <w:rPr>
          <w:spacing w:val="-2"/>
        </w:rPr>
        <w:t>patient</w:t>
      </w:r>
      <w:r>
        <w:rPr>
          <w:spacing w:val="-7"/>
        </w:rPr>
        <w:t xml:space="preserve"> </w:t>
      </w:r>
      <w:r>
        <w:rPr>
          <w:spacing w:val="-2"/>
        </w:rPr>
        <w:t>care</w:t>
      </w:r>
      <w:r>
        <w:rPr>
          <w:spacing w:val="-7"/>
        </w:rPr>
        <w:t xml:space="preserve"> </w:t>
      </w:r>
      <w:r>
        <w:rPr>
          <w:spacing w:val="-2"/>
        </w:rPr>
        <w:t>and</w:t>
      </w:r>
      <w:r>
        <w:rPr>
          <w:spacing w:val="-7"/>
        </w:rPr>
        <w:t xml:space="preserve"> </w:t>
      </w:r>
      <w:r>
        <w:rPr>
          <w:spacing w:val="-2"/>
        </w:rPr>
        <w:t>indirect</w:t>
      </w:r>
      <w:r>
        <w:rPr>
          <w:spacing w:val="-7"/>
        </w:rPr>
        <w:t xml:space="preserve"> </w:t>
      </w:r>
      <w:r>
        <w:rPr>
          <w:spacing w:val="-2"/>
        </w:rPr>
        <w:t>support</w:t>
      </w:r>
      <w:r>
        <w:rPr>
          <w:spacing w:val="-7"/>
        </w:rPr>
        <w:t xml:space="preserve"> </w:t>
      </w:r>
      <w:r>
        <w:rPr>
          <w:spacing w:val="-2"/>
        </w:rPr>
        <w:t>as</w:t>
      </w:r>
      <w:r>
        <w:rPr>
          <w:spacing w:val="-7"/>
        </w:rPr>
        <w:t xml:space="preserve"> </w:t>
      </w:r>
      <w:r>
        <w:rPr>
          <w:spacing w:val="-2"/>
        </w:rPr>
        <w:t>detailed</w:t>
      </w:r>
      <w:r>
        <w:rPr>
          <w:spacing w:val="-7"/>
        </w:rPr>
        <w:t xml:space="preserve"> </w:t>
      </w:r>
      <w:r>
        <w:rPr>
          <w:spacing w:val="-2"/>
        </w:rPr>
        <w:t>in</w:t>
      </w:r>
      <w:r>
        <w:rPr>
          <w:spacing w:val="-7"/>
        </w:rPr>
        <w:t xml:space="preserve"> </w:t>
      </w:r>
      <w:r>
        <w:rPr>
          <w:spacing w:val="-2"/>
        </w:rPr>
        <w:t>Table</w:t>
      </w:r>
      <w:r>
        <w:rPr>
          <w:spacing w:val="-7"/>
        </w:rPr>
        <w:t xml:space="preserve"> </w:t>
      </w:r>
      <w:r>
        <w:rPr>
          <w:spacing w:val="-2"/>
        </w:rPr>
        <w:t>3.1.</w:t>
      </w:r>
      <w:r>
        <w:rPr>
          <w:spacing w:val="-22"/>
        </w:rPr>
        <w:t xml:space="preserve"> </w:t>
      </w:r>
      <w:r>
        <w:rPr>
          <w:spacing w:val="-2"/>
        </w:rPr>
        <w:t>The</w:t>
      </w:r>
      <w:r>
        <w:rPr>
          <w:spacing w:val="-7"/>
        </w:rPr>
        <w:t xml:space="preserve"> </w:t>
      </w:r>
      <w:r>
        <w:rPr>
          <w:spacing w:val="-2"/>
        </w:rPr>
        <w:t>mix</w:t>
      </w:r>
      <w:r>
        <w:rPr>
          <w:spacing w:val="-7"/>
        </w:rPr>
        <w:t xml:space="preserve"> </w:t>
      </w:r>
      <w:r>
        <w:rPr>
          <w:spacing w:val="-2"/>
        </w:rPr>
        <w:t>of</w:t>
      </w:r>
      <w:r>
        <w:rPr>
          <w:spacing w:val="-7"/>
        </w:rPr>
        <w:t xml:space="preserve"> </w:t>
      </w:r>
      <w:r>
        <w:rPr>
          <w:spacing w:val="-2"/>
        </w:rPr>
        <w:t>duties</w:t>
      </w:r>
      <w:r>
        <w:rPr>
          <w:spacing w:val="-7"/>
        </w:rPr>
        <w:t xml:space="preserve"> </w:t>
      </w:r>
      <w:r>
        <w:rPr>
          <w:spacing w:val="-2"/>
        </w:rPr>
        <w:t>is</w:t>
      </w:r>
      <w:r>
        <w:rPr>
          <w:spacing w:val="-7"/>
        </w:rPr>
        <w:t xml:space="preserve"> </w:t>
      </w:r>
      <w:r>
        <w:rPr>
          <w:spacing w:val="-2"/>
        </w:rPr>
        <w:t>determined</w:t>
      </w:r>
      <w:r>
        <w:rPr>
          <w:spacing w:val="-7"/>
        </w:rPr>
        <w:t xml:space="preserve"> </w:t>
      </w:r>
      <w:r>
        <w:rPr>
          <w:spacing w:val="-2"/>
        </w:rPr>
        <w:t xml:space="preserve">by </w:t>
      </w:r>
      <w:r>
        <w:t>the</w:t>
      </w:r>
      <w:r>
        <w:rPr>
          <w:spacing w:val="-6"/>
        </w:rPr>
        <w:t xml:space="preserve"> </w:t>
      </w:r>
      <w:r>
        <w:t>needs</w:t>
      </w:r>
      <w:r>
        <w:rPr>
          <w:spacing w:val="-6"/>
        </w:rPr>
        <w:t xml:space="preserve"> </w:t>
      </w:r>
      <w:r>
        <w:t>of</w:t>
      </w:r>
      <w:r>
        <w:rPr>
          <w:spacing w:val="-6"/>
        </w:rPr>
        <w:t xml:space="preserve"> </w:t>
      </w:r>
      <w:r>
        <w:t>the</w:t>
      </w:r>
      <w:r>
        <w:rPr>
          <w:spacing w:val="-6"/>
        </w:rPr>
        <w:t xml:space="preserve"> </w:t>
      </w:r>
      <w:r>
        <w:t>professional</w:t>
      </w:r>
      <w:r>
        <w:rPr>
          <w:spacing w:val="-6"/>
        </w:rPr>
        <w:t xml:space="preserve"> </w:t>
      </w:r>
      <w:r>
        <w:t>delegating</w:t>
      </w:r>
      <w:r>
        <w:rPr>
          <w:spacing w:val="-6"/>
        </w:rPr>
        <w:t xml:space="preserve"> </w:t>
      </w:r>
      <w:r>
        <w:t>work</w:t>
      </w:r>
      <w:r>
        <w:rPr>
          <w:spacing w:val="-6"/>
        </w:rPr>
        <w:t xml:space="preserve"> </w:t>
      </w:r>
      <w:r>
        <w:t>to</w:t>
      </w:r>
      <w:r>
        <w:rPr>
          <w:spacing w:val="-6"/>
        </w:rPr>
        <w:t xml:space="preserve"> </w:t>
      </w:r>
      <w:r>
        <w:t>the</w:t>
      </w:r>
      <w:r>
        <w:rPr>
          <w:spacing w:val="-6"/>
        </w:rPr>
        <w:t xml:space="preserve"> </w:t>
      </w:r>
      <w:r>
        <w:t>AHA,</w:t>
      </w:r>
      <w:r>
        <w:rPr>
          <w:spacing w:val="-6"/>
        </w:rPr>
        <w:t xml:space="preserve"> </w:t>
      </w:r>
      <w:r>
        <w:t>and</w:t>
      </w:r>
      <w:r>
        <w:rPr>
          <w:spacing w:val="-6"/>
        </w:rPr>
        <w:t xml:space="preserve"> </w:t>
      </w:r>
      <w:r>
        <w:t>the</w:t>
      </w:r>
      <w:r>
        <w:rPr>
          <w:spacing w:val="-6"/>
        </w:rPr>
        <w:t xml:space="preserve"> </w:t>
      </w:r>
      <w:r>
        <w:t>types</w:t>
      </w:r>
      <w:r>
        <w:rPr>
          <w:spacing w:val="-6"/>
        </w:rPr>
        <w:t xml:space="preserve"> </w:t>
      </w:r>
      <w:r>
        <w:t>of</w:t>
      </w:r>
      <w:r>
        <w:rPr>
          <w:spacing w:val="-6"/>
        </w:rPr>
        <w:t xml:space="preserve"> </w:t>
      </w:r>
      <w:r>
        <w:t>services</w:t>
      </w:r>
      <w:r>
        <w:rPr>
          <w:spacing w:val="-6"/>
        </w:rPr>
        <w:t xml:space="preserve"> </w:t>
      </w:r>
      <w:r>
        <w:t>and</w:t>
      </w:r>
      <w:r>
        <w:rPr>
          <w:spacing w:val="-6"/>
        </w:rPr>
        <w:t xml:space="preserve"> </w:t>
      </w:r>
      <w:r>
        <w:t>programs delivered by the allied health team.</w:t>
      </w:r>
    </w:p>
    <w:p w14:paraId="28923628" w14:textId="0C345FD2" w:rsidR="002728DA" w:rsidRPr="002728DA" w:rsidRDefault="00F45DD4" w:rsidP="00845D9B">
      <w:pPr>
        <w:pStyle w:val="Body"/>
        <w:rPr>
          <w:spacing w:val="-4"/>
        </w:rPr>
      </w:pPr>
      <w:r>
        <w:rPr>
          <w:spacing w:val="-2"/>
        </w:rPr>
        <w:t>The</w:t>
      </w:r>
      <w:r>
        <w:rPr>
          <w:spacing w:val="-11"/>
        </w:rPr>
        <w:t xml:space="preserve"> </w:t>
      </w:r>
      <w:r>
        <w:rPr>
          <w:spacing w:val="-2"/>
        </w:rPr>
        <w:t>role</w:t>
      </w:r>
      <w:r>
        <w:rPr>
          <w:spacing w:val="-11"/>
        </w:rPr>
        <w:t xml:space="preserve"> </w:t>
      </w:r>
      <w:r>
        <w:rPr>
          <w:spacing w:val="-2"/>
        </w:rPr>
        <w:t>a</w:t>
      </w:r>
      <w:r>
        <w:rPr>
          <w:spacing w:val="-11"/>
        </w:rPr>
        <w:t xml:space="preserve"> </w:t>
      </w:r>
      <w:r>
        <w:rPr>
          <w:spacing w:val="-2"/>
        </w:rPr>
        <w:t>particular</w:t>
      </w:r>
      <w:r>
        <w:rPr>
          <w:spacing w:val="-11"/>
        </w:rPr>
        <w:t xml:space="preserve"> </w:t>
      </w:r>
      <w:r>
        <w:rPr>
          <w:spacing w:val="-2"/>
        </w:rPr>
        <w:t>AHA</w:t>
      </w:r>
      <w:r>
        <w:rPr>
          <w:spacing w:val="-11"/>
        </w:rPr>
        <w:t xml:space="preserve"> </w:t>
      </w:r>
      <w:r>
        <w:rPr>
          <w:spacing w:val="-2"/>
        </w:rPr>
        <w:t>plays</w:t>
      </w:r>
      <w:r>
        <w:rPr>
          <w:spacing w:val="-11"/>
        </w:rPr>
        <w:t xml:space="preserve"> </w:t>
      </w:r>
      <w:r>
        <w:rPr>
          <w:spacing w:val="-2"/>
        </w:rPr>
        <w:t>is</w:t>
      </w:r>
      <w:r>
        <w:rPr>
          <w:spacing w:val="-11"/>
        </w:rPr>
        <w:t xml:space="preserve"> </w:t>
      </w:r>
      <w:r>
        <w:rPr>
          <w:spacing w:val="-2"/>
        </w:rPr>
        <w:t>also</w:t>
      </w:r>
      <w:r>
        <w:rPr>
          <w:spacing w:val="-11"/>
        </w:rPr>
        <w:t xml:space="preserve"> </w:t>
      </w:r>
      <w:r>
        <w:rPr>
          <w:spacing w:val="-2"/>
        </w:rPr>
        <w:t>dependent</w:t>
      </w:r>
      <w:r>
        <w:rPr>
          <w:spacing w:val="-11"/>
        </w:rPr>
        <w:t xml:space="preserve"> </w:t>
      </w:r>
      <w:r>
        <w:rPr>
          <w:spacing w:val="-2"/>
        </w:rPr>
        <w:t>on</w:t>
      </w:r>
      <w:r>
        <w:rPr>
          <w:spacing w:val="-11"/>
        </w:rPr>
        <w:t xml:space="preserve"> </w:t>
      </w:r>
      <w:r>
        <w:rPr>
          <w:spacing w:val="-2"/>
        </w:rPr>
        <w:t>the</w:t>
      </w:r>
      <w:r>
        <w:rPr>
          <w:spacing w:val="-11"/>
        </w:rPr>
        <w:t xml:space="preserve"> </w:t>
      </w:r>
      <w:r>
        <w:rPr>
          <w:spacing w:val="-2"/>
        </w:rPr>
        <w:t>competencies</w:t>
      </w:r>
      <w:r>
        <w:rPr>
          <w:spacing w:val="-11"/>
        </w:rPr>
        <w:t xml:space="preserve"> </w:t>
      </w:r>
      <w:r>
        <w:rPr>
          <w:spacing w:val="-2"/>
        </w:rPr>
        <w:t>of</w:t>
      </w:r>
      <w:r>
        <w:rPr>
          <w:spacing w:val="-11"/>
        </w:rPr>
        <w:t xml:space="preserve"> </w:t>
      </w:r>
      <w:r>
        <w:rPr>
          <w:spacing w:val="-2"/>
        </w:rPr>
        <w:t>the</w:t>
      </w:r>
      <w:r>
        <w:rPr>
          <w:spacing w:val="-11"/>
        </w:rPr>
        <w:t xml:space="preserve"> </w:t>
      </w:r>
      <w:r>
        <w:rPr>
          <w:spacing w:val="-2"/>
        </w:rPr>
        <w:t>individual</w:t>
      </w:r>
      <w:r>
        <w:rPr>
          <w:spacing w:val="-11"/>
        </w:rPr>
        <w:t xml:space="preserve"> </w:t>
      </w:r>
      <w:r>
        <w:rPr>
          <w:spacing w:val="-2"/>
        </w:rPr>
        <w:t>AHA.</w:t>
      </w:r>
      <w:r>
        <w:rPr>
          <w:spacing w:val="-11"/>
        </w:rPr>
        <w:t xml:space="preserve"> </w:t>
      </w:r>
      <w:r>
        <w:rPr>
          <w:spacing w:val="-2"/>
        </w:rPr>
        <w:t xml:space="preserve">While </w:t>
      </w:r>
      <w:r>
        <w:t>the</w:t>
      </w:r>
      <w:r>
        <w:rPr>
          <w:spacing w:val="-10"/>
        </w:rPr>
        <w:t xml:space="preserve"> </w:t>
      </w:r>
      <w:r>
        <w:t>competencies</w:t>
      </w:r>
      <w:r>
        <w:rPr>
          <w:spacing w:val="-10"/>
        </w:rPr>
        <w:t xml:space="preserve"> </w:t>
      </w:r>
      <w:r>
        <w:t>that</w:t>
      </w:r>
      <w:r>
        <w:rPr>
          <w:spacing w:val="-10"/>
        </w:rPr>
        <w:t xml:space="preserve"> </w:t>
      </w:r>
      <w:r>
        <w:t>an</w:t>
      </w:r>
      <w:r>
        <w:rPr>
          <w:spacing w:val="-10"/>
        </w:rPr>
        <w:t xml:space="preserve"> </w:t>
      </w:r>
      <w:r>
        <w:t>individual</w:t>
      </w:r>
      <w:r>
        <w:rPr>
          <w:spacing w:val="-10"/>
        </w:rPr>
        <w:t xml:space="preserve"> </w:t>
      </w:r>
      <w:r>
        <w:t>possesses</w:t>
      </w:r>
      <w:r>
        <w:rPr>
          <w:spacing w:val="-10"/>
        </w:rPr>
        <w:t xml:space="preserve"> </w:t>
      </w:r>
      <w:r>
        <w:t>vary,</w:t>
      </w:r>
      <w:r>
        <w:rPr>
          <w:spacing w:val="-10"/>
        </w:rPr>
        <w:t xml:space="preserve"> </w:t>
      </w:r>
      <w:r>
        <w:t>so</w:t>
      </w:r>
      <w:r>
        <w:rPr>
          <w:spacing w:val="-10"/>
        </w:rPr>
        <w:t xml:space="preserve"> </w:t>
      </w:r>
      <w:r>
        <w:t>do</w:t>
      </w:r>
      <w:r>
        <w:rPr>
          <w:spacing w:val="-10"/>
        </w:rPr>
        <w:t xml:space="preserve"> </w:t>
      </w:r>
      <w:r>
        <w:t>the</w:t>
      </w:r>
      <w:r>
        <w:rPr>
          <w:spacing w:val="-10"/>
        </w:rPr>
        <w:t xml:space="preserve"> </w:t>
      </w:r>
      <w:r>
        <w:t>individual</w:t>
      </w:r>
      <w:r>
        <w:rPr>
          <w:spacing w:val="-10"/>
        </w:rPr>
        <w:t xml:space="preserve"> </w:t>
      </w:r>
      <w:r>
        <w:t>roles</w:t>
      </w:r>
      <w:r>
        <w:rPr>
          <w:spacing w:val="-10"/>
        </w:rPr>
        <w:t xml:space="preserve"> </w:t>
      </w:r>
      <w:r>
        <w:t>an</w:t>
      </w:r>
      <w:r>
        <w:rPr>
          <w:spacing w:val="-10"/>
        </w:rPr>
        <w:t xml:space="preserve"> </w:t>
      </w:r>
      <w:r>
        <w:t>AHA</w:t>
      </w:r>
      <w:r>
        <w:rPr>
          <w:spacing w:val="-10"/>
        </w:rPr>
        <w:t xml:space="preserve"> </w:t>
      </w:r>
      <w:r>
        <w:t>plays.</w:t>
      </w:r>
      <w:r>
        <w:rPr>
          <w:spacing w:val="-10"/>
        </w:rPr>
        <w:t xml:space="preserve"> </w:t>
      </w:r>
      <w:r>
        <w:t xml:space="preserve">The </w:t>
      </w:r>
      <w:r>
        <w:rPr>
          <w:spacing w:val="-2"/>
        </w:rPr>
        <w:t>recruitment</w:t>
      </w:r>
      <w:r>
        <w:rPr>
          <w:spacing w:val="-8"/>
        </w:rPr>
        <w:t xml:space="preserve"> </w:t>
      </w:r>
      <w:r>
        <w:rPr>
          <w:spacing w:val="-2"/>
        </w:rPr>
        <w:t>process</w:t>
      </w:r>
      <w:r>
        <w:rPr>
          <w:spacing w:val="-8"/>
        </w:rPr>
        <w:t xml:space="preserve"> </w:t>
      </w:r>
      <w:r>
        <w:rPr>
          <w:spacing w:val="-2"/>
        </w:rPr>
        <w:t>is</w:t>
      </w:r>
      <w:r>
        <w:rPr>
          <w:spacing w:val="-8"/>
        </w:rPr>
        <w:t xml:space="preserve"> </w:t>
      </w:r>
      <w:r>
        <w:rPr>
          <w:spacing w:val="-2"/>
        </w:rPr>
        <w:t>a</w:t>
      </w:r>
      <w:r>
        <w:rPr>
          <w:spacing w:val="-8"/>
        </w:rPr>
        <w:t xml:space="preserve"> </w:t>
      </w:r>
      <w:r>
        <w:rPr>
          <w:spacing w:val="-2"/>
        </w:rPr>
        <w:t>key</w:t>
      </w:r>
      <w:r>
        <w:rPr>
          <w:spacing w:val="-8"/>
        </w:rPr>
        <w:t xml:space="preserve"> </w:t>
      </w:r>
      <w:r>
        <w:rPr>
          <w:spacing w:val="-2"/>
        </w:rPr>
        <w:t>element</w:t>
      </w:r>
      <w:r>
        <w:rPr>
          <w:spacing w:val="-8"/>
        </w:rPr>
        <w:t xml:space="preserve"> </w:t>
      </w:r>
      <w:r>
        <w:rPr>
          <w:spacing w:val="-2"/>
        </w:rPr>
        <w:t>in</w:t>
      </w:r>
      <w:r>
        <w:rPr>
          <w:spacing w:val="-8"/>
        </w:rPr>
        <w:t xml:space="preserve"> </w:t>
      </w:r>
      <w:r>
        <w:rPr>
          <w:spacing w:val="-2"/>
        </w:rPr>
        <w:t>achieving</w:t>
      </w:r>
      <w:r>
        <w:rPr>
          <w:spacing w:val="-8"/>
        </w:rPr>
        <w:t xml:space="preserve"> </w:t>
      </w:r>
      <w:r>
        <w:rPr>
          <w:spacing w:val="-2"/>
        </w:rPr>
        <w:t>an</w:t>
      </w:r>
      <w:r>
        <w:rPr>
          <w:spacing w:val="-8"/>
        </w:rPr>
        <w:t xml:space="preserve"> </w:t>
      </w:r>
      <w:r>
        <w:rPr>
          <w:spacing w:val="-2"/>
        </w:rPr>
        <w:t>appropriate</w:t>
      </w:r>
      <w:r>
        <w:rPr>
          <w:spacing w:val="-8"/>
        </w:rPr>
        <w:t xml:space="preserve"> </w:t>
      </w:r>
      <w:r>
        <w:rPr>
          <w:spacing w:val="-2"/>
        </w:rPr>
        <w:t>match</w:t>
      </w:r>
      <w:r>
        <w:rPr>
          <w:spacing w:val="-8"/>
        </w:rPr>
        <w:t xml:space="preserve"> </w:t>
      </w:r>
      <w:r>
        <w:rPr>
          <w:spacing w:val="-2"/>
        </w:rPr>
        <w:t>between</w:t>
      </w:r>
      <w:r>
        <w:rPr>
          <w:spacing w:val="-8"/>
        </w:rPr>
        <w:t xml:space="preserve"> </w:t>
      </w:r>
      <w:r>
        <w:rPr>
          <w:spacing w:val="-2"/>
        </w:rPr>
        <w:t>the</w:t>
      </w:r>
      <w:r>
        <w:rPr>
          <w:spacing w:val="-8"/>
        </w:rPr>
        <w:t xml:space="preserve"> </w:t>
      </w:r>
      <w:r>
        <w:rPr>
          <w:spacing w:val="-2"/>
        </w:rPr>
        <w:t xml:space="preserve">competencies </w:t>
      </w:r>
      <w:r>
        <w:t>an</w:t>
      </w:r>
      <w:r>
        <w:rPr>
          <w:spacing w:val="-7"/>
        </w:rPr>
        <w:t xml:space="preserve"> </w:t>
      </w:r>
      <w:r>
        <w:t>AHA</w:t>
      </w:r>
      <w:r>
        <w:rPr>
          <w:spacing w:val="-7"/>
        </w:rPr>
        <w:t xml:space="preserve"> </w:t>
      </w:r>
      <w:r>
        <w:t>possesses</w:t>
      </w:r>
      <w:r>
        <w:rPr>
          <w:spacing w:val="-7"/>
        </w:rPr>
        <w:t xml:space="preserve"> </w:t>
      </w:r>
      <w:r>
        <w:t>and</w:t>
      </w:r>
      <w:r>
        <w:rPr>
          <w:spacing w:val="-7"/>
        </w:rPr>
        <w:t xml:space="preserve"> </w:t>
      </w:r>
      <w:r>
        <w:t>the</w:t>
      </w:r>
      <w:r>
        <w:rPr>
          <w:spacing w:val="-7"/>
        </w:rPr>
        <w:t xml:space="preserve"> </w:t>
      </w:r>
      <w:r>
        <w:t>requirements</w:t>
      </w:r>
      <w:r>
        <w:rPr>
          <w:spacing w:val="-7"/>
        </w:rPr>
        <w:t xml:space="preserve"> </w:t>
      </w:r>
      <w:r w:rsidR="00875B52">
        <w:t>of</w:t>
      </w:r>
      <w:r w:rsidR="00875B52">
        <w:rPr>
          <w:spacing w:val="-7"/>
        </w:rPr>
        <w:t xml:space="preserve"> </w:t>
      </w:r>
      <w:r>
        <w:t>the</w:t>
      </w:r>
      <w:r>
        <w:rPr>
          <w:spacing w:val="-7"/>
        </w:rPr>
        <w:t xml:space="preserve"> </w:t>
      </w:r>
      <w:r>
        <w:t>role.</w:t>
      </w:r>
      <w:r>
        <w:rPr>
          <w:spacing w:val="-7"/>
        </w:rPr>
        <w:t xml:space="preserve"> </w:t>
      </w:r>
      <w:r>
        <w:t>The</w:t>
      </w:r>
      <w:r>
        <w:rPr>
          <w:spacing w:val="-7"/>
        </w:rPr>
        <w:t xml:space="preserve"> </w:t>
      </w:r>
      <w:r>
        <w:t>position</w:t>
      </w:r>
      <w:r>
        <w:rPr>
          <w:spacing w:val="-7"/>
        </w:rPr>
        <w:t xml:space="preserve"> </w:t>
      </w:r>
      <w:r>
        <w:t>description</w:t>
      </w:r>
      <w:r>
        <w:rPr>
          <w:spacing w:val="-7"/>
        </w:rPr>
        <w:t xml:space="preserve"> </w:t>
      </w:r>
      <w:r>
        <w:t>provides</w:t>
      </w:r>
      <w:r>
        <w:rPr>
          <w:spacing w:val="-7"/>
        </w:rPr>
        <w:t xml:space="preserve"> </w:t>
      </w:r>
      <w:r>
        <w:t>a</w:t>
      </w:r>
      <w:r>
        <w:rPr>
          <w:spacing w:val="-7"/>
        </w:rPr>
        <w:t xml:space="preserve"> </w:t>
      </w:r>
      <w:r>
        <w:t>key governance</w:t>
      </w:r>
      <w:r>
        <w:rPr>
          <w:spacing w:val="-7"/>
        </w:rPr>
        <w:t xml:space="preserve"> </w:t>
      </w:r>
      <w:r>
        <w:t>structure,</w:t>
      </w:r>
      <w:r>
        <w:rPr>
          <w:spacing w:val="-7"/>
        </w:rPr>
        <w:t xml:space="preserve"> </w:t>
      </w:r>
      <w:r>
        <w:t>outlining</w:t>
      </w:r>
      <w:r>
        <w:rPr>
          <w:spacing w:val="-7"/>
        </w:rPr>
        <w:t xml:space="preserve"> </w:t>
      </w:r>
      <w:r>
        <w:t>the</w:t>
      </w:r>
      <w:r>
        <w:rPr>
          <w:spacing w:val="-7"/>
        </w:rPr>
        <w:t xml:space="preserve"> </w:t>
      </w:r>
      <w:r>
        <w:t>regular</w:t>
      </w:r>
      <w:r>
        <w:rPr>
          <w:spacing w:val="-7"/>
        </w:rPr>
        <w:t xml:space="preserve"> </w:t>
      </w:r>
      <w:r>
        <w:t>duties</w:t>
      </w:r>
      <w:r>
        <w:rPr>
          <w:spacing w:val="-7"/>
        </w:rPr>
        <w:t xml:space="preserve"> </w:t>
      </w:r>
      <w:r>
        <w:t>of</w:t>
      </w:r>
      <w:r>
        <w:rPr>
          <w:spacing w:val="-7"/>
        </w:rPr>
        <w:t xml:space="preserve"> </w:t>
      </w:r>
      <w:r>
        <w:t>the</w:t>
      </w:r>
      <w:r>
        <w:rPr>
          <w:spacing w:val="-7"/>
        </w:rPr>
        <w:t xml:space="preserve"> </w:t>
      </w:r>
      <w:r>
        <w:t>AHA</w:t>
      </w:r>
      <w:r>
        <w:rPr>
          <w:spacing w:val="-7"/>
        </w:rPr>
        <w:t xml:space="preserve"> </w:t>
      </w:r>
      <w:r>
        <w:t>and</w:t>
      </w:r>
      <w:r>
        <w:rPr>
          <w:spacing w:val="-7"/>
        </w:rPr>
        <w:t xml:space="preserve"> </w:t>
      </w:r>
      <w:r>
        <w:t>areas</w:t>
      </w:r>
      <w:r>
        <w:rPr>
          <w:spacing w:val="-7"/>
        </w:rPr>
        <w:t xml:space="preserve"> </w:t>
      </w:r>
      <w:r>
        <w:t>that</w:t>
      </w:r>
      <w:r>
        <w:rPr>
          <w:spacing w:val="-7"/>
        </w:rPr>
        <w:t xml:space="preserve"> </w:t>
      </w:r>
      <w:r>
        <w:t>will</w:t>
      </w:r>
      <w:r>
        <w:rPr>
          <w:spacing w:val="-7"/>
        </w:rPr>
        <w:t xml:space="preserve"> </w:t>
      </w:r>
      <w:r>
        <w:t>be</w:t>
      </w:r>
      <w:r>
        <w:rPr>
          <w:spacing w:val="-7"/>
        </w:rPr>
        <w:t xml:space="preserve"> </w:t>
      </w:r>
      <w:r>
        <w:t>delegated</w:t>
      </w:r>
      <w:r>
        <w:rPr>
          <w:spacing w:val="-7"/>
        </w:rPr>
        <w:t xml:space="preserve"> </w:t>
      </w:r>
      <w:r>
        <w:t>by</w:t>
      </w:r>
      <w:r w:rsidR="00ED5242">
        <w:t xml:space="preserve"> </w:t>
      </w:r>
      <w:r>
        <w:t>an</w:t>
      </w:r>
      <w:r>
        <w:rPr>
          <w:spacing w:val="-13"/>
        </w:rPr>
        <w:t xml:space="preserve"> </w:t>
      </w:r>
      <w:r>
        <w:rPr>
          <w:spacing w:val="-4"/>
        </w:rPr>
        <w:t>AHP.</w:t>
      </w:r>
    </w:p>
    <w:p w14:paraId="31B7E89D" w14:textId="77777777" w:rsidR="002728DA" w:rsidRDefault="00F45DD4" w:rsidP="002728DA">
      <w:pPr>
        <w:pStyle w:val="Body"/>
      </w:pPr>
      <w:r>
        <w:rPr>
          <w:spacing w:val="-2"/>
        </w:rPr>
        <w:t>While</w:t>
      </w:r>
      <w:r>
        <w:rPr>
          <w:spacing w:val="-10"/>
        </w:rPr>
        <w:t xml:space="preserve"> </w:t>
      </w:r>
      <w:r>
        <w:rPr>
          <w:spacing w:val="-2"/>
        </w:rPr>
        <w:t>AHAs</w:t>
      </w:r>
      <w:r>
        <w:rPr>
          <w:spacing w:val="-10"/>
        </w:rPr>
        <w:t xml:space="preserve"> </w:t>
      </w:r>
      <w:r>
        <w:rPr>
          <w:spacing w:val="-2"/>
        </w:rPr>
        <w:t>are</w:t>
      </w:r>
      <w:r>
        <w:rPr>
          <w:spacing w:val="-10"/>
        </w:rPr>
        <w:t xml:space="preserve"> </w:t>
      </w:r>
      <w:r>
        <w:rPr>
          <w:spacing w:val="-2"/>
        </w:rPr>
        <w:t>not</w:t>
      </w:r>
      <w:r>
        <w:rPr>
          <w:spacing w:val="-10"/>
        </w:rPr>
        <w:t xml:space="preserve"> </w:t>
      </w:r>
      <w:r>
        <w:rPr>
          <w:spacing w:val="-2"/>
        </w:rPr>
        <w:t>autonomous</w:t>
      </w:r>
      <w:r>
        <w:rPr>
          <w:spacing w:val="-10"/>
        </w:rPr>
        <w:t xml:space="preserve"> </w:t>
      </w:r>
      <w:r>
        <w:rPr>
          <w:spacing w:val="-2"/>
        </w:rPr>
        <w:t>practitioners</w:t>
      </w:r>
      <w:r>
        <w:rPr>
          <w:spacing w:val="-10"/>
        </w:rPr>
        <w:t xml:space="preserve"> </w:t>
      </w:r>
      <w:r>
        <w:rPr>
          <w:spacing w:val="-2"/>
        </w:rPr>
        <w:t>and</w:t>
      </w:r>
      <w:r>
        <w:rPr>
          <w:spacing w:val="-10"/>
        </w:rPr>
        <w:t xml:space="preserve"> </w:t>
      </w:r>
      <w:r>
        <w:rPr>
          <w:spacing w:val="-2"/>
        </w:rPr>
        <w:t>always</w:t>
      </w:r>
      <w:r>
        <w:rPr>
          <w:spacing w:val="-10"/>
        </w:rPr>
        <w:t xml:space="preserve"> </w:t>
      </w:r>
      <w:r>
        <w:rPr>
          <w:spacing w:val="-2"/>
        </w:rPr>
        <w:t>work</w:t>
      </w:r>
      <w:r>
        <w:rPr>
          <w:spacing w:val="-10"/>
        </w:rPr>
        <w:t xml:space="preserve"> </w:t>
      </w:r>
      <w:r>
        <w:rPr>
          <w:spacing w:val="-2"/>
        </w:rPr>
        <w:t>under</w:t>
      </w:r>
      <w:r>
        <w:rPr>
          <w:spacing w:val="-10"/>
        </w:rPr>
        <w:t xml:space="preserve"> </w:t>
      </w:r>
      <w:r>
        <w:rPr>
          <w:spacing w:val="-2"/>
        </w:rPr>
        <w:t>the</w:t>
      </w:r>
      <w:r>
        <w:rPr>
          <w:spacing w:val="-10"/>
        </w:rPr>
        <w:t xml:space="preserve"> </w:t>
      </w:r>
      <w:r>
        <w:rPr>
          <w:spacing w:val="-2"/>
        </w:rPr>
        <w:t>overarching</w:t>
      </w:r>
      <w:r>
        <w:rPr>
          <w:spacing w:val="-10"/>
        </w:rPr>
        <w:t xml:space="preserve"> </w:t>
      </w:r>
      <w:r>
        <w:rPr>
          <w:spacing w:val="-2"/>
        </w:rPr>
        <w:t>auspice and</w:t>
      </w:r>
      <w:r>
        <w:rPr>
          <w:spacing w:val="-7"/>
        </w:rPr>
        <w:t xml:space="preserve"> </w:t>
      </w:r>
      <w:r>
        <w:rPr>
          <w:spacing w:val="-2"/>
        </w:rPr>
        <w:t>clinical</w:t>
      </w:r>
      <w:r>
        <w:rPr>
          <w:spacing w:val="-7"/>
        </w:rPr>
        <w:t xml:space="preserve"> </w:t>
      </w:r>
      <w:r>
        <w:rPr>
          <w:spacing w:val="-2"/>
        </w:rPr>
        <w:t>oversight</w:t>
      </w:r>
      <w:r>
        <w:rPr>
          <w:spacing w:val="-7"/>
        </w:rPr>
        <w:t xml:space="preserve"> </w:t>
      </w:r>
      <w:r>
        <w:rPr>
          <w:spacing w:val="-2"/>
        </w:rPr>
        <w:t>of</w:t>
      </w:r>
      <w:r>
        <w:rPr>
          <w:spacing w:val="-7"/>
        </w:rPr>
        <w:t xml:space="preserve"> </w:t>
      </w:r>
      <w:r>
        <w:rPr>
          <w:spacing w:val="-2"/>
        </w:rPr>
        <w:t>the</w:t>
      </w:r>
      <w:r>
        <w:rPr>
          <w:spacing w:val="-7"/>
        </w:rPr>
        <w:t xml:space="preserve"> </w:t>
      </w:r>
      <w:r>
        <w:rPr>
          <w:spacing w:val="-2"/>
        </w:rPr>
        <w:t>AHP,</w:t>
      </w:r>
      <w:r>
        <w:rPr>
          <w:spacing w:val="-7"/>
        </w:rPr>
        <w:t xml:space="preserve"> </w:t>
      </w:r>
      <w:r>
        <w:rPr>
          <w:spacing w:val="-2"/>
        </w:rPr>
        <w:t>the</w:t>
      </w:r>
      <w:r>
        <w:rPr>
          <w:spacing w:val="-7"/>
        </w:rPr>
        <w:t xml:space="preserve"> </w:t>
      </w:r>
      <w:r>
        <w:rPr>
          <w:spacing w:val="-2"/>
        </w:rPr>
        <w:t>degree</w:t>
      </w:r>
      <w:r>
        <w:rPr>
          <w:spacing w:val="-7"/>
        </w:rPr>
        <w:t xml:space="preserve"> </w:t>
      </w:r>
      <w:r>
        <w:rPr>
          <w:spacing w:val="-2"/>
        </w:rPr>
        <w:t>of</w:t>
      </w:r>
      <w:r>
        <w:rPr>
          <w:spacing w:val="-7"/>
        </w:rPr>
        <w:t xml:space="preserve"> </w:t>
      </w:r>
      <w:r>
        <w:rPr>
          <w:spacing w:val="-2"/>
        </w:rPr>
        <w:t>monitoring</w:t>
      </w:r>
      <w:r>
        <w:rPr>
          <w:spacing w:val="-7"/>
        </w:rPr>
        <w:t xml:space="preserve"> </w:t>
      </w:r>
      <w:r>
        <w:rPr>
          <w:spacing w:val="-2"/>
        </w:rPr>
        <w:t>required</w:t>
      </w:r>
      <w:r>
        <w:rPr>
          <w:spacing w:val="-7"/>
        </w:rPr>
        <w:t xml:space="preserve"> </w:t>
      </w:r>
      <w:r>
        <w:rPr>
          <w:spacing w:val="-2"/>
        </w:rPr>
        <w:t>will</w:t>
      </w:r>
      <w:r>
        <w:rPr>
          <w:spacing w:val="-7"/>
        </w:rPr>
        <w:t xml:space="preserve"> </w:t>
      </w:r>
      <w:r>
        <w:rPr>
          <w:spacing w:val="-2"/>
        </w:rPr>
        <w:t>vary</w:t>
      </w:r>
      <w:r>
        <w:rPr>
          <w:spacing w:val="-7"/>
        </w:rPr>
        <w:t xml:space="preserve"> </w:t>
      </w:r>
      <w:r>
        <w:rPr>
          <w:spacing w:val="-2"/>
        </w:rPr>
        <w:t>depending</w:t>
      </w:r>
      <w:r>
        <w:rPr>
          <w:spacing w:val="-7"/>
        </w:rPr>
        <w:t xml:space="preserve"> </w:t>
      </w:r>
      <w:r>
        <w:rPr>
          <w:spacing w:val="-2"/>
        </w:rPr>
        <w:t>on</w:t>
      </w:r>
      <w:r>
        <w:rPr>
          <w:spacing w:val="-7"/>
        </w:rPr>
        <w:t xml:space="preserve"> </w:t>
      </w:r>
      <w:r>
        <w:rPr>
          <w:spacing w:val="-2"/>
        </w:rPr>
        <w:t xml:space="preserve">the </w:t>
      </w:r>
      <w:r>
        <w:t>knowledge,</w:t>
      </w:r>
      <w:r>
        <w:rPr>
          <w:spacing w:val="-2"/>
        </w:rPr>
        <w:t xml:space="preserve"> </w:t>
      </w:r>
      <w:r>
        <w:t>experience,</w:t>
      </w:r>
      <w:r>
        <w:rPr>
          <w:spacing w:val="-2"/>
        </w:rPr>
        <w:t xml:space="preserve"> </w:t>
      </w:r>
      <w:r>
        <w:t>skill</w:t>
      </w:r>
      <w:r>
        <w:rPr>
          <w:spacing w:val="-2"/>
        </w:rPr>
        <w:t xml:space="preserve"> </w:t>
      </w:r>
      <w:r>
        <w:t>level</w:t>
      </w:r>
      <w:r>
        <w:rPr>
          <w:spacing w:val="-2"/>
        </w:rPr>
        <w:t xml:space="preserve"> </w:t>
      </w:r>
      <w:r>
        <w:t>and</w:t>
      </w:r>
      <w:r>
        <w:rPr>
          <w:spacing w:val="-2"/>
        </w:rPr>
        <w:t xml:space="preserve"> </w:t>
      </w:r>
      <w:r w:rsidR="00875B52">
        <w:t>grade</w:t>
      </w:r>
      <w:r w:rsidR="00875B52">
        <w:rPr>
          <w:spacing w:val="-2"/>
        </w:rPr>
        <w:t xml:space="preserve"> </w:t>
      </w:r>
      <w:r>
        <w:t>of</w:t>
      </w:r>
      <w:r>
        <w:rPr>
          <w:spacing w:val="-2"/>
        </w:rPr>
        <w:t xml:space="preserve"> </w:t>
      </w:r>
      <w:r>
        <w:t>the</w:t>
      </w:r>
      <w:r>
        <w:rPr>
          <w:spacing w:val="-2"/>
        </w:rPr>
        <w:t xml:space="preserve"> </w:t>
      </w:r>
      <w:r>
        <w:t>AHA</w:t>
      </w:r>
      <w:r w:rsidR="002728DA">
        <w:t>. Activities undertaken by an AHA can be direct or indirect.</w:t>
      </w:r>
    </w:p>
    <w:p w14:paraId="7E926494" w14:textId="5ED245F7" w:rsidR="002728DA" w:rsidRDefault="002728DA" w:rsidP="009948D1">
      <w:pPr>
        <w:pStyle w:val="Heading4"/>
      </w:pPr>
      <w:r>
        <w:t>Direct support work</w:t>
      </w:r>
    </w:p>
    <w:p w14:paraId="43D302CD" w14:textId="6620C8F3" w:rsidR="002728DA" w:rsidRDefault="009948D1" w:rsidP="002728DA">
      <w:pPr>
        <w:pStyle w:val="Body"/>
      </w:pPr>
      <w:r>
        <w:t>Direct support work with patients may include:</w:t>
      </w:r>
    </w:p>
    <w:p w14:paraId="4AF65EE7" w14:textId="77777777" w:rsidR="009948D1" w:rsidRDefault="009948D1" w:rsidP="009948D1">
      <w:pPr>
        <w:pStyle w:val="Bullet1"/>
      </w:pPr>
      <w:r>
        <w:t>Physical and social support to patients</w:t>
      </w:r>
    </w:p>
    <w:p w14:paraId="68A3B356" w14:textId="77777777" w:rsidR="009948D1" w:rsidRDefault="009948D1" w:rsidP="009948D1">
      <w:pPr>
        <w:pStyle w:val="Bullet1"/>
      </w:pPr>
      <w:r>
        <w:t>Implementing and facilitating therapy programs designed by professionals</w:t>
      </w:r>
    </w:p>
    <w:p w14:paraId="6B23C7E6" w14:textId="77777777" w:rsidR="009948D1" w:rsidRDefault="009948D1" w:rsidP="009948D1">
      <w:pPr>
        <w:pStyle w:val="Bullet1"/>
      </w:pPr>
      <w:r>
        <w:t>Assisting professionals in the safe use of equipment</w:t>
      </w:r>
    </w:p>
    <w:p w14:paraId="56B8C4B4" w14:textId="77777777" w:rsidR="009948D1" w:rsidRDefault="009948D1" w:rsidP="009948D1">
      <w:pPr>
        <w:pStyle w:val="Bullet1"/>
      </w:pPr>
      <w:r>
        <w:t>Providing assistance for patient therapy or exercise programs</w:t>
      </w:r>
    </w:p>
    <w:p w14:paraId="095F1ADD" w14:textId="77777777" w:rsidR="009948D1" w:rsidRDefault="009948D1" w:rsidP="009948D1">
      <w:pPr>
        <w:pStyle w:val="Bullet1"/>
      </w:pPr>
      <w:r>
        <w:t>Supporting and supervising patients with activities of daily living</w:t>
      </w:r>
    </w:p>
    <w:p w14:paraId="20965239" w14:textId="77777777" w:rsidR="009948D1" w:rsidRDefault="009948D1" w:rsidP="009948D1">
      <w:pPr>
        <w:pStyle w:val="Bullet1"/>
      </w:pPr>
      <w:r>
        <w:t>Administering clinical services and modalities as delegated by professionals</w:t>
      </w:r>
    </w:p>
    <w:p w14:paraId="41DD288D" w14:textId="77777777" w:rsidR="009948D1" w:rsidRDefault="009948D1" w:rsidP="009948D1">
      <w:pPr>
        <w:pStyle w:val="Bullet1"/>
      </w:pPr>
      <w:r>
        <w:lastRenderedPageBreak/>
        <w:t>Working with patients towards rehabilitation goals</w:t>
      </w:r>
    </w:p>
    <w:p w14:paraId="5C698CE0" w14:textId="77777777" w:rsidR="009948D1" w:rsidRDefault="009948D1" w:rsidP="009948D1">
      <w:pPr>
        <w:pStyle w:val="Bullet1"/>
      </w:pPr>
      <w:r>
        <w:t>Gathering and documenting objective and subjective patient information for AHP assessment, diagnosis, care planning or evaluation of interventions.</w:t>
      </w:r>
    </w:p>
    <w:p w14:paraId="584E5D8B" w14:textId="77777777" w:rsidR="009948D1" w:rsidRDefault="009948D1" w:rsidP="009948D1">
      <w:pPr>
        <w:pStyle w:val="Bullet1"/>
      </w:pPr>
      <w:r>
        <w:t>Transferring patients</w:t>
      </w:r>
    </w:p>
    <w:p w14:paraId="5167741D" w14:textId="77777777" w:rsidR="009948D1" w:rsidRDefault="009948D1" w:rsidP="009948D1">
      <w:pPr>
        <w:pStyle w:val="Bullet1"/>
      </w:pPr>
      <w:r>
        <w:t>Communicating patient progress to other staff</w:t>
      </w:r>
    </w:p>
    <w:p w14:paraId="08DE557B" w14:textId="77777777" w:rsidR="009948D1" w:rsidRDefault="009948D1" w:rsidP="009948D1">
      <w:pPr>
        <w:pStyle w:val="Bullet1"/>
      </w:pPr>
      <w:r>
        <w:t>Assisting with mobility and gait</w:t>
      </w:r>
    </w:p>
    <w:p w14:paraId="5481F419" w14:textId="77777777" w:rsidR="009948D1" w:rsidRDefault="009948D1" w:rsidP="009948D1">
      <w:pPr>
        <w:pStyle w:val="Bullet1"/>
      </w:pPr>
      <w:r>
        <w:t>Provision of equipment</w:t>
      </w:r>
    </w:p>
    <w:p w14:paraId="187E4790" w14:textId="77777777" w:rsidR="009948D1" w:rsidRDefault="009948D1" w:rsidP="009948D1">
      <w:pPr>
        <w:pStyle w:val="Bullet1"/>
      </w:pPr>
      <w:r>
        <w:t>Patient education as prescribed by a health professional, where permitted by the professional association</w:t>
      </w:r>
    </w:p>
    <w:p w14:paraId="3F8C290B" w14:textId="77777777" w:rsidR="009948D1" w:rsidRDefault="009948D1" w:rsidP="009948D1">
      <w:pPr>
        <w:pStyle w:val="Bullet1"/>
      </w:pPr>
      <w:r>
        <w:t>Health promotion activities developed by health professionals</w:t>
      </w:r>
    </w:p>
    <w:p w14:paraId="7F0F5AA4" w14:textId="77777777" w:rsidR="009948D1" w:rsidRDefault="009948D1" w:rsidP="009948D1">
      <w:pPr>
        <w:pStyle w:val="Bullet1"/>
      </w:pPr>
      <w:r>
        <w:t>Provision of healthcare to patients in accordance with treatment plans</w:t>
      </w:r>
    </w:p>
    <w:p w14:paraId="0B154902" w14:textId="77777777" w:rsidR="009948D1" w:rsidRDefault="009948D1" w:rsidP="009948D1">
      <w:pPr>
        <w:pStyle w:val="Bullet1"/>
      </w:pPr>
      <w:r>
        <w:t>Supervising and conducting exercise classes</w:t>
      </w:r>
    </w:p>
    <w:p w14:paraId="4A9E75EB" w14:textId="77777777" w:rsidR="009948D1" w:rsidRDefault="009948D1" w:rsidP="009948D1">
      <w:pPr>
        <w:pStyle w:val="Bullet1"/>
      </w:pPr>
      <w:r>
        <w:t>Preparing patients for treatment</w:t>
      </w:r>
    </w:p>
    <w:p w14:paraId="518F9882" w14:textId="77777777" w:rsidR="009948D1" w:rsidRDefault="009948D1" w:rsidP="009948D1">
      <w:pPr>
        <w:pStyle w:val="Bullet1"/>
      </w:pPr>
      <w:r>
        <w:t>Undertaking individual or group therapy</w:t>
      </w:r>
    </w:p>
    <w:p w14:paraId="37D00861" w14:textId="77777777" w:rsidR="009948D1" w:rsidRDefault="009948D1" w:rsidP="009948D1">
      <w:pPr>
        <w:pStyle w:val="Heading4"/>
      </w:pPr>
      <w:r>
        <w:t>Indirect support work</w:t>
      </w:r>
    </w:p>
    <w:p w14:paraId="7FBF0C96" w14:textId="77777777" w:rsidR="009948D1" w:rsidRDefault="009948D1" w:rsidP="009948D1">
      <w:pPr>
        <w:pStyle w:val="Body"/>
      </w:pPr>
      <w:r>
        <w:t>Indirect support with patients may include:</w:t>
      </w:r>
    </w:p>
    <w:p w14:paraId="5EF6F83C" w14:textId="77777777" w:rsidR="009948D1" w:rsidRDefault="009948D1" w:rsidP="009948D1">
      <w:pPr>
        <w:pStyle w:val="Bullet1"/>
      </w:pPr>
      <w:r>
        <w:t>Administration</w:t>
      </w:r>
    </w:p>
    <w:p w14:paraId="439E0331" w14:textId="77777777" w:rsidR="009948D1" w:rsidRDefault="009948D1" w:rsidP="009948D1">
      <w:pPr>
        <w:pStyle w:val="Bullet1"/>
      </w:pPr>
      <w:r>
        <w:t>Ordering stock</w:t>
      </w:r>
    </w:p>
    <w:p w14:paraId="1FED5023" w14:textId="77777777" w:rsidR="009948D1" w:rsidRDefault="009948D1" w:rsidP="009948D1">
      <w:pPr>
        <w:pStyle w:val="Bullet1"/>
      </w:pPr>
      <w:r>
        <w:t>Assisting and coordinating services</w:t>
      </w:r>
    </w:p>
    <w:p w14:paraId="6E280051" w14:textId="77777777" w:rsidR="009948D1" w:rsidRDefault="009948D1" w:rsidP="009948D1">
      <w:pPr>
        <w:pStyle w:val="Bullet1"/>
      </w:pPr>
      <w:r>
        <w:t>Preparing and/or maintaining environment</w:t>
      </w:r>
    </w:p>
    <w:p w14:paraId="0FA106B6" w14:textId="77777777" w:rsidR="009948D1" w:rsidRDefault="009948D1" w:rsidP="009948D1">
      <w:pPr>
        <w:pStyle w:val="Bullet1"/>
      </w:pPr>
      <w:r>
        <w:t>Maintenance of equipment</w:t>
      </w:r>
    </w:p>
    <w:p w14:paraId="2F8B1B28" w14:textId="77777777" w:rsidR="009948D1" w:rsidRDefault="009948D1" w:rsidP="009948D1">
      <w:pPr>
        <w:pStyle w:val="Bullet1"/>
      </w:pPr>
      <w:r>
        <w:t>Manufacturing and adjusting support devices</w:t>
      </w:r>
    </w:p>
    <w:p w14:paraId="069D995D" w14:textId="77777777" w:rsidR="009948D1" w:rsidRDefault="009948D1" w:rsidP="009948D1">
      <w:pPr>
        <w:pStyle w:val="Bullet1"/>
      </w:pPr>
      <w:r>
        <w:t>Monitoring and updating databases</w:t>
      </w:r>
    </w:p>
    <w:p w14:paraId="6711315E" w14:textId="77777777" w:rsidR="009948D1" w:rsidRDefault="009948D1" w:rsidP="009948D1">
      <w:pPr>
        <w:pStyle w:val="Bullet1"/>
      </w:pPr>
      <w:r>
        <w:t>Maintaining records of work undertaken with patients</w:t>
      </w:r>
    </w:p>
    <w:p w14:paraId="199FBFEA" w14:textId="77777777" w:rsidR="009948D1" w:rsidRDefault="009948D1" w:rsidP="009948D1">
      <w:pPr>
        <w:pStyle w:val="Bullet1"/>
      </w:pPr>
      <w:r>
        <w:t>Recording activities and undertaking statistics</w:t>
      </w:r>
    </w:p>
    <w:p w14:paraId="33D34ED9" w14:textId="2238C4A3" w:rsidR="00F45DD4" w:rsidRPr="009948D1" w:rsidRDefault="009948D1" w:rsidP="00C73123">
      <w:pPr>
        <w:pStyle w:val="Bullet1"/>
        <w:rPr>
          <w:rFonts w:ascii="Times New Roman"/>
          <w:sz w:val="18"/>
        </w:rPr>
        <w:sectPr w:rsidR="00F45DD4" w:rsidRPr="009948D1" w:rsidSect="00E0276E">
          <w:pgSz w:w="11910" w:h="16840"/>
          <w:pgMar w:top="1418" w:right="1304" w:bottom="1134" w:left="1304" w:header="680" w:footer="850" w:gutter="0"/>
          <w:cols w:space="720"/>
          <w:docGrid w:linePitch="286"/>
        </w:sectPr>
      </w:pPr>
      <w:r>
        <w:t>Cleaning</w:t>
      </w:r>
    </w:p>
    <w:p w14:paraId="61F98DDB" w14:textId="77777777" w:rsidR="00F45DD4" w:rsidRDefault="00F45DD4" w:rsidP="007A49ED">
      <w:pPr>
        <w:pStyle w:val="Body"/>
      </w:pPr>
      <w:r>
        <w:lastRenderedPageBreak/>
        <w:t>Within</w:t>
      </w:r>
      <w:r>
        <w:rPr>
          <w:spacing w:val="-10"/>
        </w:rPr>
        <w:t xml:space="preserve"> </w:t>
      </w:r>
      <w:r>
        <w:t>Victoria,</w:t>
      </w:r>
      <w:r>
        <w:rPr>
          <w:spacing w:val="-9"/>
        </w:rPr>
        <w:t xml:space="preserve"> </w:t>
      </w:r>
      <w:r>
        <w:t>the</w:t>
      </w:r>
      <w:r>
        <w:rPr>
          <w:spacing w:val="-9"/>
        </w:rPr>
        <w:t xml:space="preserve"> </w:t>
      </w:r>
      <w:r>
        <w:t>scope</w:t>
      </w:r>
      <w:r>
        <w:rPr>
          <w:spacing w:val="-9"/>
        </w:rPr>
        <w:t xml:space="preserve"> </w:t>
      </w:r>
      <w:r>
        <w:t>of</w:t>
      </w:r>
      <w:r>
        <w:rPr>
          <w:spacing w:val="-9"/>
        </w:rPr>
        <w:t xml:space="preserve"> </w:t>
      </w:r>
      <w:r>
        <w:t>an</w:t>
      </w:r>
      <w:r>
        <w:rPr>
          <w:spacing w:val="-10"/>
        </w:rPr>
        <w:t xml:space="preserve"> </w:t>
      </w:r>
      <w:r>
        <w:t>AHA</w:t>
      </w:r>
      <w:r>
        <w:rPr>
          <w:spacing w:val="-9"/>
        </w:rPr>
        <w:t xml:space="preserve"> </w:t>
      </w:r>
      <w:r>
        <w:t>role</w:t>
      </w:r>
      <w:r>
        <w:rPr>
          <w:spacing w:val="-9"/>
        </w:rPr>
        <w:t xml:space="preserve"> </w:t>
      </w:r>
      <w:r>
        <w:t>is</w:t>
      </w:r>
      <w:r>
        <w:rPr>
          <w:spacing w:val="-9"/>
        </w:rPr>
        <w:t xml:space="preserve"> </w:t>
      </w:r>
      <w:r>
        <w:t>defined</w:t>
      </w:r>
      <w:r>
        <w:rPr>
          <w:spacing w:val="-9"/>
        </w:rPr>
        <w:t xml:space="preserve"> </w:t>
      </w:r>
      <w:r>
        <w:t>by</w:t>
      </w:r>
      <w:r>
        <w:rPr>
          <w:spacing w:val="-10"/>
        </w:rPr>
        <w:t xml:space="preserve"> </w:t>
      </w:r>
      <w:r>
        <w:t>the</w:t>
      </w:r>
      <w:r>
        <w:rPr>
          <w:spacing w:val="-9"/>
        </w:rPr>
        <w:t xml:space="preserve"> </w:t>
      </w:r>
      <w:r>
        <w:t>current</w:t>
      </w:r>
      <w:r>
        <w:rPr>
          <w:spacing w:val="-9"/>
        </w:rPr>
        <w:t xml:space="preserve"> </w:t>
      </w:r>
      <w:r>
        <w:t>classification</w:t>
      </w:r>
      <w:r>
        <w:rPr>
          <w:spacing w:val="-9"/>
        </w:rPr>
        <w:t xml:space="preserve"> </w:t>
      </w:r>
      <w:r>
        <w:t>descriptors.</w:t>
      </w:r>
      <w:r>
        <w:rPr>
          <w:position w:val="6"/>
          <w:sz w:val="11"/>
        </w:rPr>
        <w:t>2</w:t>
      </w:r>
      <w:r>
        <w:rPr>
          <w:spacing w:val="51"/>
          <w:position w:val="6"/>
          <w:sz w:val="11"/>
        </w:rPr>
        <w:t xml:space="preserve"> </w:t>
      </w:r>
      <w:r>
        <w:t>Figure</w:t>
      </w:r>
      <w:r>
        <w:rPr>
          <w:spacing w:val="-9"/>
        </w:rPr>
        <w:t xml:space="preserve"> </w:t>
      </w:r>
      <w:r>
        <w:t xml:space="preserve">3.1 </w:t>
      </w:r>
      <w:r>
        <w:rPr>
          <w:spacing w:val="-6"/>
        </w:rPr>
        <w:t xml:space="preserve">details the duties </w:t>
      </w:r>
      <w:r w:rsidRPr="00880126">
        <w:t>of</w:t>
      </w:r>
      <w:r>
        <w:rPr>
          <w:spacing w:val="-6"/>
        </w:rPr>
        <w:t xml:space="preserve"> Grade 1, 2 and 3 AHA roles, the level of supervision required and educational levels </w:t>
      </w:r>
      <w:r>
        <w:t>for each grade.* It shows the differences in roles and summarises the AHA career structure.</w:t>
      </w:r>
    </w:p>
    <w:p w14:paraId="3DC407B0" w14:textId="198BFD47" w:rsidR="00F45DD4" w:rsidRPr="007A49ED" w:rsidRDefault="00F45DD4" w:rsidP="007A49ED">
      <w:pPr>
        <w:pStyle w:val="Body"/>
      </w:pPr>
      <w:r w:rsidRPr="00880126">
        <w:t xml:space="preserve">Please note that these structures and definitions apply at the time of printing however as with any </w:t>
      </w:r>
      <w:r w:rsidRPr="007A49ED">
        <w:t>industrial</w:t>
      </w:r>
      <w:r w:rsidRPr="00880126">
        <w:t xml:space="preserve"> </w:t>
      </w:r>
      <w:r w:rsidRPr="007A49ED">
        <w:t>obligation</w:t>
      </w:r>
      <w:r w:rsidRPr="00880126">
        <w:t xml:space="preserve"> </w:t>
      </w:r>
      <w:r w:rsidRPr="007A49ED">
        <w:t>it</w:t>
      </w:r>
      <w:r w:rsidRPr="00880126">
        <w:t xml:space="preserve"> </w:t>
      </w:r>
      <w:r w:rsidRPr="007A49ED">
        <w:t>is</w:t>
      </w:r>
      <w:r w:rsidRPr="00880126">
        <w:t xml:space="preserve"> </w:t>
      </w:r>
      <w:r w:rsidRPr="007A49ED">
        <w:t>recommended</w:t>
      </w:r>
      <w:r w:rsidRPr="00880126">
        <w:t xml:space="preserve"> </w:t>
      </w:r>
      <w:r w:rsidRPr="007A49ED">
        <w:t>that</w:t>
      </w:r>
      <w:r w:rsidRPr="00880126">
        <w:t xml:space="preserve"> </w:t>
      </w:r>
      <w:r w:rsidRPr="007A49ED">
        <w:t>the</w:t>
      </w:r>
      <w:r w:rsidRPr="00880126">
        <w:t xml:space="preserve"> </w:t>
      </w:r>
      <w:r w:rsidRPr="007A49ED">
        <w:t>latest</w:t>
      </w:r>
      <w:r w:rsidRPr="00880126">
        <w:t xml:space="preserve"> </w:t>
      </w:r>
      <w:r w:rsidRPr="007A49ED">
        <w:t>version</w:t>
      </w:r>
      <w:r w:rsidRPr="00880126">
        <w:t xml:space="preserve"> </w:t>
      </w:r>
      <w:r w:rsidRPr="007A49ED">
        <w:t>of</w:t>
      </w:r>
      <w:r w:rsidRPr="00880126">
        <w:t xml:space="preserve"> </w:t>
      </w:r>
      <w:r w:rsidRPr="007A49ED">
        <w:t>the</w:t>
      </w:r>
      <w:r w:rsidRPr="00880126">
        <w:t xml:space="preserve"> </w:t>
      </w:r>
      <w:r w:rsidRPr="007A49ED">
        <w:t>relevant</w:t>
      </w:r>
      <w:r w:rsidRPr="00880126">
        <w:t xml:space="preserve"> </w:t>
      </w:r>
      <w:r w:rsidRPr="007A49ED">
        <w:t>EBA</w:t>
      </w:r>
      <w:r w:rsidRPr="00880126">
        <w:t xml:space="preserve"> </w:t>
      </w:r>
      <w:r w:rsidRPr="007A49ED">
        <w:t>is</w:t>
      </w:r>
      <w:r w:rsidRPr="00880126">
        <w:t xml:space="preserve"> </w:t>
      </w:r>
      <w:r w:rsidRPr="007A49ED">
        <w:t>consulted</w:t>
      </w:r>
      <w:r w:rsidRPr="00880126">
        <w:t xml:space="preserve"> </w:t>
      </w:r>
      <w:r w:rsidRPr="007A49ED">
        <w:t>to ensure compliance with the most up</w:t>
      </w:r>
      <w:r w:rsidR="00875B52" w:rsidRPr="007A49ED">
        <w:t>-</w:t>
      </w:r>
      <w:r w:rsidRPr="007A49ED">
        <w:t>to</w:t>
      </w:r>
      <w:r w:rsidR="00875B52" w:rsidRPr="007A49ED">
        <w:t>-</w:t>
      </w:r>
      <w:r w:rsidRPr="007A49ED">
        <w:t>date requirements.</w:t>
      </w:r>
    </w:p>
    <w:p w14:paraId="2467D1D1" w14:textId="77777777" w:rsidR="00F45DD4" w:rsidRDefault="00F45DD4" w:rsidP="007A49ED">
      <w:pPr>
        <w:pStyle w:val="Body"/>
      </w:pPr>
      <w:r>
        <w:t>In</w:t>
      </w:r>
      <w:r>
        <w:rPr>
          <w:spacing w:val="-11"/>
        </w:rPr>
        <w:t xml:space="preserve"> </w:t>
      </w:r>
      <w:r>
        <w:t>developing</w:t>
      </w:r>
      <w:r>
        <w:rPr>
          <w:spacing w:val="-11"/>
        </w:rPr>
        <w:t xml:space="preserve"> </w:t>
      </w:r>
      <w:r>
        <w:t>position</w:t>
      </w:r>
      <w:r>
        <w:rPr>
          <w:spacing w:val="-11"/>
        </w:rPr>
        <w:t xml:space="preserve"> </w:t>
      </w:r>
      <w:r>
        <w:t>descriptions</w:t>
      </w:r>
      <w:r>
        <w:rPr>
          <w:spacing w:val="-11"/>
        </w:rPr>
        <w:t xml:space="preserve"> </w:t>
      </w:r>
      <w:r>
        <w:t>for</w:t>
      </w:r>
      <w:r>
        <w:rPr>
          <w:spacing w:val="-11"/>
        </w:rPr>
        <w:t xml:space="preserve"> </w:t>
      </w:r>
      <w:r>
        <w:t>AHAs,</w:t>
      </w:r>
      <w:r>
        <w:rPr>
          <w:spacing w:val="-11"/>
        </w:rPr>
        <w:t xml:space="preserve"> </w:t>
      </w:r>
      <w:r w:rsidRPr="00880126">
        <w:t>allied</w:t>
      </w:r>
      <w:r>
        <w:rPr>
          <w:spacing w:val="-11"/>
        </w:rPr>
        <w:t xml:space="preserve"> </w:t>
      </w:r>
      <w:r>
        <w:t>health</w:t>
      </w:r>
      <w:r>
        <w:rPr>
          <w:spacing w:val="-11"/>
        </w:rPr>
        <w:t xml:space="preserve"> </w:t>
      </w:r>
      <w:r>
        <w:t>directors/managers</w:t>
      </w:r>
      <w:r>
        <w:rPr>
          <w:spacing w:val="-11"/>
        </w:rPr>
        <w:t xml:space="preserve"> </w:t>
      </w:r>
      <w:r>
        <w:t>should</w:t>
      </w:r>
      <w:r>
        <w:rPr>
          <w:spacing w:val="-11"/>
        </w:rPr>
        <w:t xml:space="preserve"> </w:t>
      </w:r>
      <w:r>
        <w:t>consider the</w:t>
      </w:r>
      <w:r>
        <w:rPr>
          <w:spacing w:val="-8"/>
        </w:rPr>
        <w:t xml:space="preserve"> </w:t>
      </w:r>
      <w:r>
        <w:t>varying</w:t>
      </w:r>
      <w:r>
        <w:rPr>
          <w:spacing w:val="-8"/>
        </w:rPr>
        <w:t xml:space="preserve"> </w:t>
      </w:r>
      <w:r>
        <w:t>activities</w:t>
      </w:r>
      <w:r>
        <w:rPr>
          <w:spacing w:val="-8"/>
        </w:rPr>
        <w:t xml:space="preserve"> </w:t>
      </w:r>
      <w:r>
        <w:t>that</w:t>
      </w:r>
      <w:r>
        <w:rPr>
          <w:spacing w:val="-8"/>
        </w:rPr>
        <w:t xml:space="preserve"> </w:t>
      </w:r>
      <w:r>
        <w:t>it</w:t>
      </w:r>
      <w:r>
        <w:rPr>
          <w:spacing w:val="-8"/>
        </w:rPr>
        <w:t xml:space="preserve"> </w:t>
      </w:r>
      <w:r>
        <w:t>is</w:t>
      </w:r>
      <w:r>
        <w:rPr>
          <w:spacing w:val="-8"/>
        </w:rPr>
        <w:t xml:space="preserve"> </w:t>
      </w:r>
      <w:r>
        <w:t>appropriate</w:t>
      </w:r>
      <w:r>
        <w:rPr>
          <w:spacing w:val="-8"/>
        </w:rPr>
        <w:t xml:space="preserve"> </w:t>
      </w:r>
      <w:r>
        <w:t>for</w:t>
      </w:r>
      <w:r>
        <w:rPr>
          <w:spacing w:val="-8"/>
        </w:rPr>
        <w:t xml:space="preserve"> </w:t>
      </w:r>
      <w:r>
        <w:t>AHAs</w:t>
      </w:r>
      <w:r>
        <w:rPr>
          <w:spacing w:val="-8"/>
        </w:rPr>
        <w:t xml:space="preserve"> </w:t>
      </w:r>
      <w:r>
        <w:t>to</w:t>
      </w:r>
      <w:r>
        <w:rPr>
          <w:spacing w:val="-8"/>
        </w:rPr>
        <w:t xml:space="preserve"> </w:t>
      </w:r>
      <w:r>
        <w:t>undertake</w:t>
      </w:r>
      <w:r>
        <w:rPr>
          <w:spacing w:val="-8"/>
        </w:rPr>
        <w:t xml:space="preserve"> </w:t>
      </w:r>
      <w:r>
        <w:t>at</w:t>
      </w:r>
      <w:r>
        <w:rPr>
          <w:spacing w:val="-8"/>
        </w:rPr>
        <w:t xml:space="preserve"> </w:t>
      </w:r>
      <w:r>
        <w:t>different</w:t>
      </w:r>
      <w:r>
        <w:rPr>
          <w:spacing w:val="-8"/>
        </w:rPr>
        <w:t xml:space="preserve"> </w:t>
      </w:r>
      <w:r>
        <w:t>grade</w:t>
      </w:r>
      <w:r>
        <w:rPr>
          <w:spacing w:val="-8"/>
        </w:rPr>
        <w:t xml:space="preserve"> </w:t>
      </w:r>
      <w:r>
        <w:t>levels.</w:t>
      </w:r>
    </w:p>
    <w:p w14:paraId="3DE90176" w14:textId="7BDE9E3E" w:rsidR="00F45DD4" w:rsidRDefault="00F45DD4" w:rsidP="00547887">
      <w:pPr>
        <w:pStyle w:val="Body"/>
      </w:pPr>
      <w:r>
        <w:rPr>
          <w:spacing w:val="-2"/>
        </w:rPr>
        <w:t>It</w:t>
      </w:r>
      <w:r>
        <w:rPr>
          <w:spacing w:val="-9"/>
        </w:rPr>
        <w:t xml:space="preserve"> </w:t>
      </w:r>
      <w:r>
        <w:rPr>
          <w:spacing w:val="-2"/>
        </w:rPr>
        <w:t>is</w:t>
      </w:r>
      <w:r>
        <w:rPr>
          <w:spacing w:val="-9"/>
        </w:rPr>
        <w:t xml:space="preserve"> </w:t>
      </w:r>
      <w:r>
        <w:rPr>
          <w:spacing w:val="-2"/>
        </w:rPr>
        <w:t>important</w:t>
      </w:r>
      <w:r>
        <w:rPr>
          <w:spacing w:val="-9"/>
        </w:rPr>
        <w:t xml:space="preserve"> </w:t>
      </w:r>
      <w:r>
        <w:rPr>
          <w:spacing w:val="-2"/>
        </w:rPr>
        <w:t>that</w:t>
      </w:r>
      <w:r>
        <w:rPr>
          <w:spacing w:val="-9"/>
        </w:rPr>
        <w:t xml:space="preserve"> </w:t>
      </w:r>
      <w:r>
        <w:rPr>
          <w:spacing w:val="-2"/>
        </w:rPr>
        <w:t>professional</w:t>
      </w:r>
      <w:r>
        <w:rPr>
          <w:spacing w:val="-9"/>
        </w:rPr>
        <w:t xml:space="preserve"> </w:t>
      </w:r>
      <w:r>
        <w:rPr>
          <w:spacing w:val="-2"/>
        </w:rPr>
        <w:t>development</w:t>
      </w:r>
      <w:r>
        <w:rPr>
          <w:spacing w:val="-9"/>
        </w:rPr>
        <w:t xml:space="preserve"> </w:t>
      </w:r>
      <w:r>
        <w:rPr>
          <w:spacing w:val="-2"/>
        </w:rPr>
        <w:t>plans</w:t>
      </w:r>
      <w:r>
        <w:rPr>
          <w:spacing w:val="-9"/>
        </w:rPr>
        <w:t xml:space="preserve"> </w:t>
      </w:r>
      <w:r>
        <w:rPr>
          <w:spacing w:val="-2"/>
        </w:rPr>
        <w:t>for</w:t>
      </w:r>
      <w:r>
        <w:rPr>
          <w:spacing w:val="-9"/>
        </w:rPr>
        <w:t xml:space="preserve"> </w:t>
      </w:r>
      <w:r>
        <w:rPr>
          <w:spacing w:val="-2"/>
        </w:rPr>
        <w:t>AHAs</w:t>
      </w:r>
      <w:r>
        <w:rPr>
          <w:spacing w:val="-9"/>
        </w:rPr>
        <w:t xml:space="preserve"> </w:t>
      </w:r>
      <w:r>
        <w:rPr>
          <w:spacing w:val="-2"/>
        </w:rPr>
        <w:t>support</w:t>
      </w:r>
      <w:r>
        <w:rPr>
          <w:spacing w:val="-9"/>
        </w:rPr>
        <w:t xml:space="preserve"> </w:t>
      </w:r>
      <w:r>
        <w:rPr>
          <w:spacing w:val="-2"/>
        </w:rPr>
        <w:t>their</w:t>
      </w:r>
      <w:r>
        <w:rPr>
          <w:spacing w:val="-9"/>
        </w:rPr>
        <w:t xml:space="preserve"> </w:t>
      </w:r>
      <w:r>
        <w:rPr>
          <w:spacing w:val="-2"/>
        </w:rPr>
        <w:t>career</w:t>
      </w:r>
      <w:r>
        <w:rPr>
          <w:spacing w:val="-9"/>
        </w:rPr>
        <w:t xml:space="preserve"> </w:t>
      </w:r>
      <w:r>
        <w:rPr>
          <w:spacing w:val="-2"/>
        </w:rPr>
        <w:t xml:space="preserve">progression, </w:t>
      </w:r>
      <w:r>
        <w:t>so</w:t>
      </w:r>
      <w:r>
        <w:rPr>
          <w:spacing w:val="-1"/>
        </w:rPr>
        <w:t xml:space="preserve"> </w:t>
      </w:r>
      <w:r>
        <w:t>that</w:t>
      </w:r>
      <w:r>
        <w:rPr>
          <w:spacing w:val="-1"/>
        </w:rPr>
        <w:t xml:space="preserve"> </w:t>
      </w:r>
      <w:r>
        <w:t>over</w:t>
      </w:r>
      <w:r>
        <w:rPr>
          <w:spacing w:val="-1"/>
        </w:rPr>
        <w:t xml:space="preserve"> </w:t>
      </w:r>
      <w:r>
        <w:t>time,</w:t>
      </w:r>
      <w:r>
        <w:rPr>
          <w:spacing w:val="-1"/>
        </w:rPr>
        <w:t xml:space="preserve"> </w:t>
      </w:r>
      <w:r>
        <w:t>they</w:t>
      </w:r>
      <w:r>
        <w:rPr>
          <w:spacing w:val="-1"/>
        </w:rPr>
        <w:t xml:space="preserve"> </w:t>
      </w:r>
      <w:r w:rsidR="00397255">
        <w:t>can</w:t>
      </w:r>
      <w:r>
        <w:rPr>
          <w:spacing w:val="-1"/>
        </w:rPr>
        <w:t xml:space="preserve"> </w:t>
      </w:r>
      <w:r>
        <w:t>take</w:t>
      </w:r>
      <w:r>
        <w:rPr>
          <w:spacing w:val="-1"/>
        </w:rPr>
        <w:t xml:space="preserve"> </w:t>
      </w:r>
      <w:r>
        <w:t>on</w:t>
      </w:r>
      <w:r>
        <w:rPr>
          <w:spacing w:val="-1"/>
        </w:rPr>
        <w:t xml:space="preserve"> </w:t>
      </w:r>
      <w:r>
        <w:t>more</w:t>
      </w:r>
      <w:r>
        <w:rPr>
          <w:spacing w:val="-1"/>
        </w:rPr>
        <w:t xml:space="preserve"> </w:t>
      </w:r>
      <w:r>
        <w:t>advanced</w:t>
      </w:r>
      <w:r>
        <w:rPr>
          <w:spacing w:val="-1"/>
        </w:rPr>
        <w:t xml:space="preserve"> </w:t>
      </w:r>
      <w:r>
        <w:t>roles.</w:t>
      </w:r>
    </w:p>
    <w:p w14:paraId="2EE9F119" w14:textId="617C7103" w:rsidR="00F45DD4" w:rsidRPr="00875B52" w:rsidRDefault="00821D8A" w:rsidP="00880126">
      <w:pPr>
        <w:pStyle w:val="Figurecaption"/>
      </w:pPr>
      <w:r>
        <w:t>Table</w:t>
      </w:r>
      <w:r w:rsidR="00F45DD4" w:rsidRPr="00880126">
        <w:t xml:space="preserve"> 3.</w:t>
      </w:r>
      <w:r>
        <w:t>2</w:t>
      </w:r>
      <w:r w:rsidR="00F45DD4" w:rsidRPr="00880126">
        <w:t>: Duties of AHAs, education-level entry criteria and career pathways</w:t>
      </w:r>
    </w:p>
    <w:tbl>
      <w:tblPr>
        <w:tblStyle w:val="TableGrid"/>
        <w:tblW w:w="0" w:type="auto"/>
        <w:tblLook w:val="04A0" w:firstRow="1" w:lastRow="0" w:firstColumn="1" w:lastColumn="0" w:noHBand="0" w:noVBand="1"/>
      </w:tblPr>
      <w:tblGrid>
        <w:gridCol w:w="3097"/>
        <w:gridCol w:w="3097"/>
        <w:gridCol w:w="3098"/>
      </w:tblGrid>
      <w:tr w:rsidR="00821D8A" w14:paraId="7ECEFE4B" w14:textId="77777777" w:rsidTr="180DDF2C">
        <w:tc>
          <w:tcPr>
            <w:tcW w:w="3097" w:type="dxa"/>
            <w:shd w:val="clear" w:color="auto" w:fill="17365D" w:themeFill="text2" w:themeFillShade="BF"/>
          </w:tcPr>
          <w:p w14:paraId="6733156D" w14:textId="35FACF4C" w:rsidR="00821D8A" w:rsidRPr="00821D8A" w:rsidRDefault="00821D8A" w:rsidP="00821D8A">
            <w:pPr>
              <w:pStyle w:val="Tablecolheadreverse"/>
            </w:pPr>
            <w:r w:rsidRPr="00821D8A">
              <w:t>Grade 1 AHA</w:t>
            </w:r>
          </w:p>
        </w:tc>
        <w:tc>
          <w:tcPr>
            <w:tcW w:w="3097" w:type="dxa"/>
            <w:shd w:val="clear" w:color="auto" w:fill="17365D" w:themeFill="text2" w:themeFillShade="BF"/>
          </w:tcPr>
          <w:p w14:paraId="2DC9F30E" w14:textId="2DA63066" w:rsidR="00821D8A" w:rsidRPr="00821D8A" w:rsidRDefault="00821D8A" w:rsidP="00821D8A">
            <w:pPr>
              <w:pStyle w:val="Tablecolheadreverse"/>
            </w:pPr>
            <w:r>
              <w:t>Grade 2 AHA</w:t>
            </w:r>
          </w:p>
        </w:tc>
        <w:tc>
          <w:tcPr>
            <w:tcW w:w="3098" w:type="dxa"/>
            <w:shd w:val="clear" w:color="auto" w:fill="17365D" w:themeFill="text2" w:themeFillShade="BF"/>
          </w:tcPr>
          <w:p w14:paraId="377E2E9D" w14:textId="08299083" w:rsidR="00821D8A" w:rsidRPr="00821D8A" w:rsidRDefault="00821D8A" w:rsidP="00821D8A">
            <w:pPr>
              <w:pStyle w:val="Tablecolheadreverse"/>
            </w:pPr>
            <w:r>
              <w:t>Grade 3 AHA</w:t>
            </w:r>
          </w:p>
        </w:tc>
      </w:tr>
      <w:tr w:rsidR="00821D8A" w14:paraId="2412FE7A" w14:textId="77777777" w:rsidTr="180DDF2C">
        <w:tc>
          <w:tcPr>
            <w:tcW w:w="3097" w:type="dxa"/>
          </w:tcPr>
          <w:p w14:paraId="0B5AC81F" w14:textId="77777777" w:rsidR="00821D8A" w:rsidRDefault="00821D8A" w:rsidP="00821D8A">
            <w:pPr>
              <w:pStyle w:val="Tabletext"/>
            </w:pPr>
            <w:r w:rsidRPr="00821D8A">
              <w:t>Super</w:t>
            </w:r>
            <w:r>
              <w:t>vision and nature of work:</w:t>
            </w:r>
          </w:p>
          <w:p w14:paraId="0B856D3C" w14:textId="6331240B" w:rsidR="00821D8A" w:rsidRDefault="00821D8A" w:rsidP="00821D8A">
            <w:pPr>
              <w:pStyle w:val="Tablebullet1"/>
            </w:pPr>
            <w:r>
              <w:t>Will be require</w:t>
            </w:r>
            <w:r w:rsidR="282252C1">
              <w:t>d</w:t>
            </w:r>
            <w:r>
              <w:t xml:space="preserve"> to perform work of a general nature under the direct supervision of an AHP</w:t>
            </w:r>
          </w:p>
          <w:p w14:paraId="16767786" w14:textId="77777777" w:rsidR="00821D8A" w:rsidRDefault="00821D8A" w:rsidP="00821D8A">
            <w:pPr>
              <w:pStyle w:val="Tabletext"/>
            </w:pPr>
            <w:r>
              <w:t>Education level entry criteria:</w:t>
            </w:r>
          </w:p>
          <w:p w14:paraId="6CC1F9BF" w14:textId="77777777" w:rsidR="00821D8A" w:rsidRDefault="00821D8A" w:rsidP="00821D8A">
            <w:pPr>
              <w:pStyle w:val="Tablebullet1"/>
            </w:pPr>
            <w:r>
              <w:t>No formal qualifications</w:t>
            </w:r>
          </w:p>
          <w:p w14:paraId="49A42DC7" w14:textId="77777777" w:rsidR="00821D8A" w:rsidRDefault="00821D8A" w:rsidP="00821D8A">
            <w:pPr>
              <w:pStyle w:val="Tabletext"/>
            </w:pPr>
            <w:r>
              <w:t>Duties:</w:t>
            </w:r>
          </w:p>
          <w:p w14:paraId="43FA7A90" w14:textId="77777777" w:rsidR="00821D8A" w:rsidRDefault="00821D8A" w:rsidP="00821D8A">
            <w:pPr>
              <w:pStyle w:val="Tablebullet1"/>
            </w:pPr>
            <w:r>
              <w:t>May include collection and preparation of equipment, maintaining client contract details, monitoring clients to ensure they follow their programs.</w:t>
            </w:r>
          </w:p>
          <w:p w14:paraId="65FE8B77" w14:textId="5B489676" w:rsidR="00821D8A" w:rsidRPr="00821D8A" w:rsidRDefault="00821D8A" w:rsidP="00821D8A">
            <w:pPr>
              <w:pStyle w:val="Tablebullet1"/>
            </w:pPr>
            <w:r>
              <w:t>Completing basic delegated therapy interventions with patients/clients, under direct supervision of an AHP</w:t>
            </w:r>
          </w:p>
        </w:tc>
        <w:tc>
          <w:tcPr>
            <w:tcW w:w="3097" w:type="dxa"/>
          </w:tcPr>
          <w:p w14:paraId="4B7C22E8" w14:textId="77777777" w:rsidR="00821D8A" w:rsidRDefault="00821D8A" w:rsidP="00821D8A">
            <w:pPr>
              <w:pStyle w:val="Tabletext"/>
            </w:pPr>
            <w:r w:rsidRPr="00821D8A">
              <w:t>Super</w:t>
            </w:r>
            <w:r>
              <w:t>vision and nature of work:</w:t>
            </w:r>
          </w:p>
          <w:p w14:paraId="49F1C8EE" w14:textId="34851885" w:rsidR="00821D8A" w:rsidRDefault="00821D8A" w:rsidP="00821D8A">
            <w:pPr>
              <w:pStyle w:val="Tablebullet1"/>
            </w:pPr>
            <w:r>
              <w:t>Will be require</w:t>
            </w:r>
            <w:r w:rsidR="2C38FEDD">
              <w:t>d</w:t>
            </w:r>
            <w:r>
              <w:t xml:space="preserve"> to perform work of a general nature under the supervision of an AHP</w:t>
            </w:r>
          </w:p>
          <w:p w14:paraId="54F80835" w14:textId="77777777" w:rsidR="00821D8A" w:rsidRDefault="00821D8A" w:rsidP="00821D8A">
            <w:pPr>
              <w:pStyle w:val="Tabletext"/>
            </w:pPr>
            <w:r>
              <w:t>Education level entry criteria:</w:t>
            </w:r>
          </w:p>
          <w:p w14:paraId="74314007" w14:textId="77777777" w:rsidR="00821D8A" w:rsidRDefault="00821D8A" w:rsidP="00821D8A">
            <w:pPr>
              <w:pStyle w:val="Tablebullet1"/>
            </w:pPr>
            <w:r>
              <w:t>Holds an Allied Health Assistant Qualification</w:t>
            </w:r>
          </w:p>
          <w:p w14:paraId="56BC567D" w14:textId="77777777" w:rsidR="00821D8A" w:rsidRDefault="00821D8A" w:rsidP="00821D8A">
            <w:pPr>
              <w:pStyle w:val="Tabletext"/>
            </w:pPr>
            <w:r>
              <w:t>Duties:</w:t>
            </w:r>
          </w:p>
          <w:p w14:paraId="1FC49A9F" w14:textId="77777777" w:rsidR="00821D8A" w:rsidRDefault="00821D8A" w:rsidP="00821D8A">
            <w:pPr>
              <w:pStyle w:val="Tablebullet1"/>
            </w:pPr>
            <w:r>
              <w:t>Perform the full range of duties of a Grade 1</w:t>
            </w:r>
          </w:p>
          <w:p w14:paraId="55C07886" w14:textId="5DCF0516" w:rsidR="00821D8A" w:rsidRDefault="00821D8A" w:rsidP="00821D8A">
            <w:pPr>
              <w:pStyle w:val="Tablebullet1"/>
            </w:pPr>
            <w:r>
              <w:t>Work directly with an AHP; work alone or in teams under supervision following a prescribed program of activity</w:t>
            </w:r>
            <w:r w:rsidR="00F220B0">
              <w:t>.</w:t>
            </w:r>
          </w:p>
          <w:p w14:paraId="52AA7794" w14:textId="71DB10B0" w:rsidR="00821D8A" w:rsidRDefault="00821D8A" w:rsidP="00821D8A">
            <w:pPr>
              <w:pStyle w:val="Tablebullet1"/>
            </w:pPr>
            <w:r>
              <w:t>Use communication and interpersonal skills to assist in meeting the needs of clients</w:t>
            </w:r>
            <w:r w:rsidR="00F220B0">
              <w:t>.</w:t>
            </w:r>
          </w:p>
          <w:p w14:paraId="766BA40C" w14:textId="7C1C1E9A" w:rsidR="00821D8A" w:rsidRDefault="00821D8A" w:rsidP="00821D8A">
            <w:pPr>
              <w:pStyle w:val="Tablebullet1"/>
            </w:pPr>
            <w:r>
              <w:t>Accurately document client</w:t>
            </w:r>
            <w:r w:rsidR="00F220B0">
              <w:t xml:space="preserve"> progress and maintain documents as required.</w:t>
            </w:r>
          </w:p>
          <w:p w14:paraId="108A469F" w14:textId="77777777" w:rsidR="00F220B0" w:rsidRDefault="00F220B0" w:rsidP="00821D8A">
            <w:pPr>
              <w:pStyle w:val="Tablebullet1"/>
            </w:pPr>
            <w:r>
              <w:t>Demonstrates the capacity to work flexibly across a range of therapeutic and program related activities.</w:t>
            </w:r>
          </w:p>
          <w:p w14:paraId="1FCE3DDE" w14:textId="4AC77AD2" w:rsidR="00F220B0" w:rsidRDefault="00F220B0" w:rsidP="00821D8A">
            <w:pPr>
              <w:pStyle w:val="Tablebullet1"/>
            </w:pPr>
            <w:r>
              <w:t>Identify client circumstances that need additional input from the AHP.</w:t>
            </w:r>
          </w:p>
          <w:p w14:paraId="713936C2" w14:textId="45618F69" w:rsidR="00F220B0" w:rsidRPr="00821D8A" w:rsidRDefault="00F220B0" w:rsidP="00821D8A">
            <w:pPr>
              <w:pStyle w:val="Tablebullet1"/>
            </w:pPr>
            <w:r>
              <w:t>Prioritise work and accept responsibilities for outcomes within the limit of their capabilities.</w:t>
            </w:r>
          </w:p>
        </w:tc>
        <w:tc>
          <w:tcPr>
            <w:tcW w:w="3098" w:type="dxa"/>
          </w:tcPr>
          <w:p w14:paraId="1DFFEE0B" w14:textId="77777777" w:rsidR="00821D8A" w:rsidRDefault="00821D8A" w:rsidP="00821D8A">
            <w:pPr>
              <w:pStyle w:val="Tabletext"/>
            </w:pPr>
            <w:r w:rsidRPr="00821D8A">
              <w:t>Super</w:t>
            </w:r>
            <w:r>
              <w:t>vision and nature of work:</w:t>
            </w:r>
          </w:p>
          <w:p w14:paraId="7E5BF130" w14:textId="780CA38F" w:rsidR="00821D8A" w:rsidRDefault="00821D8A" w:rsidP="00821D8A">
            <w:pPr>
              <w:pStyle w:val="Tablebullet1"/>
            </w:pPr>
            <w:r>
              <w:t>Will be require</w:t>
            </w:r>
            <w:r w:rsidR="0C6F5A13">
              <w:t>d</w:t>
            </w:r>
            <w:r>
              <w:t xml:space="preserve"> to perform work of a general nature under the supervision of an AHP</w:t>
            </w:r>
          </w:p>
          <w:p w14:paraId="2840AC6F" w14:textId="77777777" w:rsidR="00821D8A" w:rsidRDefault="00821D8A" w:rsidP="00821D8A">
            <w:pPr>
              <w:pStyle w:val="Tabletext"/>
            </w:pPr>
            <w:r>
              <w:t>Education level entry criteria:</w:t>
            </w:r>
          </w:p>
          <w:p w14:paraId="5423EAAD" w14:textId="51B22707" w:rsidR="00821D8A" w:rsidRDefault="00F220B0" w:rsidP="00821D8A">
            <w:pPr>
              <w:pStyle w:val="Tablebullet1"/>
            </w:pPr>
            <w:r>
              <w:t>A Grade 3 AHA is a person appointed as such.</w:t>
            </w:r>
          </w:p>
          <w:p w14:paraId="3A9022EA" w14:textId="11C74323" w:rsidR="00F220B0" w:rsidRDefault="00F220B0" w:rsidP="00821D8A">
            <w:pPr>
              <w:pStyle w:val="Tablebullet1"/>
            </w:pPr>
            <w:r>
              <w:t>Formal qualifications of at least Certificate IV from RTO, or its equivalent.</w:t>
            </w:r>
          </w:p>
          <w:p w14:paraId="24675B53" w14:textId="513C9AA2" w:rsidR="00F220B0" w:rsidRDefault="00F220B0" w:rsidP="00821D8A">
            <w:pPr>
              <w:pStyle w:val="Tablebullet1"/>
            </w:pPr>
            <w:r>
              <w:t xml:space="preserve">Has three </w:t>
            </w:r>
            <w:r w:rsidR="00132998">
              <w:t>years’ experience</w:t>
            </w:r>
            <w:r>
              <w:t xml:space="preserve"> (full time equivalent) as a Grade 2 AHA</w:t>
            </w:r>
          </w:p>
          <w:p w14:paraId="00EECC36" w14:textId="77777777" w:rsidR="00821D8A" w:rsidRDefault="00821D8A" w:rsidP="00821D8A">
            <w:pPr>
              <w:pStyle w:val="Tabletext"/>
            </w:pPr>
            <w:r>
              <w:t>Duties:</w:t>
            </w:r>
          </w:p>
          <w:p w14:paraId="7F08B4F9" w14:textId="77777777" w:rsidR="00821D8A" w:rsidRDefault="00F220B0" w:rsidP="00F220B0">
            <w:pPr>
              <w:pStyle w:val="Tablebullet1"/>
            </w:pPr>
            <w:r>
              <w:t>Perform the full range of duties of a Grade 1 and Grade 2.</w:t>
            </w:r>
          </w:p>
          <w:p w14:paraId="045E6B8A" w14:textId="77777777" w:rsidR="00F220B0" w:rsidRDefault="00F220B0" w:rsidP="00F220B0">
            <w:pPr>
              <w:pStyle w:val="Tablebullet1"/>
            </w:pPr>
            <w:r>
              <w:t>Understand the basic theoretical principles of the work undertaken by the AHP whom the are employed to support.</w:t>
            </w:r>
          </w:p>
          <w:p w14:paraId="6BA569EB" w14:textId="77777777" w:rsidR="00F220B0" w:rsidRDefault="00F220B0" w:rsidP="00F220B0">
            <w:pPr>
              <w:pStyle w:val="Tablebullet1"/>
            </w:pPr>
            <w:r>
              <w:t>Work with minimum supervision to implement therapeutic and related activities, including maintenance of appropriate documentation.</w:t>
            </w:r>
          </w:p>
          <w:p w14:paraId="7238E61B" w14:textId="77777777" w:rsidR="00F220B0" w:rsidRDefault="00F220B0" w:rsidP="00F220B0">
            <w:pPr>
              <w:pStyle w:val="Tablebullet1"/>
            </w:pPr>
            <w:r>
              <w:t>Identify client circumstances that need additional input from the AHP, including suggestions as to appropriate interventions.</w:t>
            </w:r>
          </w:p>
          <w:p w14:paraId="4147FB08" w14:textId="29550660" w:rsidR="70E047A2" w:rsidRDefault="70E047A2" w:rsidP="180DDF2C">
            <w:pPr>
              <w:pStyle w:val="Tablebullet1"/>
              <w:rPr>
                <w:szCs w:val="21"/>
              </w:rPr>
            </w:pPr>
            <w:r w:rsidRPr="180DDF2C">
              <w:rPr>
                <w:szCs w:val="21"/>
              </w:rPr>
              <w:lastRenderedPageBreak/>
              <w:t>Lead and contribute to quality initiatives</w:t>
            </w:r>
          </w:p>
          <w:p w14:paraId="2377B738" w14:textId="77777777" w:rsidR="00F220B0" w:rsidRDefault="00F220B0" w:rsidP="00F220B0">
            <w:pPr>
              <w:pStyle w:val="Tablebullet1"/>
            </w:pPr>
            <w:r>
              <w:t>Demonstrate proficient communication and interpersonal skills.</w:t>
            </w:r>
          </w:p>
          <w:p w14:paraId="2F882AFE" w14:textId="4B0F50D3" w:rsidR="00F220B0" w:rsidRDefault="00F220B0" w:rsidP="00F220B0">
            <w:pPr>
              <w:pStyle w:val="Tablebullet1"/>
            </w:pPr>
            <w:r>
              <w:t>Organise their own workload and set work priorities within the program established by the AGP.</w:t>
            </w:r>
          </w:p>
          <w:p w14:paraId="3AF6AB36" w14:textId="6F9F3DB6" w:rsidR="00F220B0" w:rsidRPr="00821D8A" w:rsidRDefault="00F220B0" w:rsidP="00F220B0">
            <w:pPr>
              <w:pStyle w:val="Tablebullet1"/>
            </w:pPr>
            <w:r>
              <w:t>If required, assist in the supervision of the work being performed by Grade 1 and 2 AHAs and those in training</w:t>
            </w:r>
          </w:p>
        </w:tc>
      </w:tr>
    </w:tbl>
    <w:p w14:paraId="41B2BEF5" w14:textId="68836265" w:rsidR="00F45DD4" w:rsidRDefault="00F45DD4" w:rsidP="00880126">
      <w:pPr>
        <w:pStyle w:val="Bodyaftertablefigure"/>
      </w:pPr>
      <w:r>
        <w:lastRenderedPageBreak/>
        <w:t>*</w:t>
      </w:r>
      <w:r>
        <w:rPr>
          <w:spacing w:val="71"/>
        </w:rPr>
        <w:t xml:space="preserve"> </w:t>
      </w:r>
      <w:r>
        <w:t xml:space="preserve">The current classification structure (which came into effect on </w:t>
      </w:r>
      <w:r w:rsidR="00325ED2">
        <w:t>03</w:t>
      </w:r>
      <w:r>
        <w:t>/</w:t>
      </w:r>
      <w:r w:rsidR="00325ED2">
        <w:t>06</w:t>
      </w:r>
      <w:r>
        <w:t>/20</w:t>
      </w:r>
      <w:r w:rsidR="00325ED2">
        <w:t>22</w:t>
      </w:r>
      <w:r>
        <w:t>) replaced the previous structure, which supported unqualified and qualified AHAs.</w:t>
      </w:r>
    </w:p>
    <w:p w14:paraId="01548A8F" w14:textId="77777777" w:rsidR="00F45DD4" w:rsidRDefault="00F45DD4" w:rsidP="00F45DD4">
      <w:pPr>
        <w:spacing w:line="278" w:lineRule="auto"/>
        <w:rPr>
          <w:sz w:val="15"/>
        </w:rPr>
        <w:sectPr w:rsidR="00F45DD4" w:rsidSect="00E0276E">
          <w:pgSz w:w="11910" w:h="16840"/>
          <w:pgMar w:top="1418" w:right="1304" w:bottom="1134" w:left="1304" w:header="680" w:footer="850" w:gutter="0"/>
          <w:cols w:space="720"/>
          <w:docGrid w:linePitch="286"/>
        </w:sectPr>
      </w:pPr>
    </w:p>
    <w:p w14:paraId="1DF77615" w14:textId="77777777" w:rsidR="00F45DD4" w:rsidRDefault="00F45DD4" w:rsidP="001D3C8A">
      <w:pPr>
        <w:pStyle w:val="Body"/>
      </w:pPr>
      <w:r>
        <w:lastRenderedPageBreak/>
        <w:t>There</w:t>
      </w:r>
      <w:r>
        <w:rPr>
          <w:spacing w:val="-14"/>
        </w:rPr>
        <w:t xml:space="preserve"> </w:t>
      </w:r>
      <w:r>
        <w:t>is</w:t>
      </w:r>
      <w:r>
        <w:rPr>
          <w:spacing w:val="-13"/>
        </w:rPr>
        <w:t xml:space="preserve"> </w:t>
      </w:r>
      <w:r>
        <w:t>no</w:t>
      </w:r>
      <w:r>
        <w:rPr>
          <w:spacing w:val="-13"/>
        </w:rPr>
        <w:t xml:space="preserve"> </w:t>
      </w:r>
      <w:r>
        <w:t>specific</w:t>
      </w:r>
      <w:r>
        <w:rPr>
          <w:spacing w:val="-13"/>
        </w:rPr>
        <w:t xml:space="preserve"> </w:t>
      </w:r>
      <w:r>
        <w:t>education</w:t>
      </w:r>
      <w:r>
        <w:rPr>
          <w:spacing w:val="-13"/>
        </w:rPr>
        <w:t xml:space="preserve"> </w:t>
      </w:r>
      <w:r>
        <w:t>level</w:t>
      </w:r>
      <w:r>
        <w:rPr>
          <w:spacing w:val="-13"/>
        </w:rPr>
        <w:t xml:space="preserve"> </w:t>
      </w:r>
      <w:r>
        <w:t>or</w:t>
      </w:r>
      <w:r>
        <w:rPr>
          <w:spacing w:val="-14"/>
        </w:rPr>
        <w:t xml:space="preserve"> </w:t>
      </w:r>
      <w:r>
        <w:t>entry</w:t>
      </w:r>
      <w:r>
        <w:rPr>
          <w:spacing w:val="-13"/>
        </w:rPr>
        <w:t xml:space="preserve"> </w:t>
      </w:r>
      <w:r>
        <w:t>criterion</w:t>
      </w:r>
      <w:r>
        <w:rPr>
          <w:spacing w:val="-13"/>
        </w:rPr>
        <w:t xml:space="preserve"> </w:t>
      </w:r>
      <w:r>
        <w:t>for</w:t>
      </w:r>
      <w:r>
        <w:rPr>
          <w:spacing w:val="-13"/>
        </w:rPr>
        <w:t xml:space="preserve"> </w:t>
      </w:r>
      <w:r>
        <w:t>a</w:t>
      </w:r>
      <w:r>
        <w:rPr>
          <w:spacing w:val="-13"/>
        </w:rPr>
        <w:t xml:space="preserve"> </w:t>
      </w:r>
      <w:r>
        <w:t>Grade</w:t>
      </w:r>
      <w:r>
        <w:rPr>
          <w:spacing w:val="-13"/>
        </w:rPr>
        <w:t xml:space="preserve"> </w:t>
      </w:r>
      <w:r>
        <w:t>1</w:t>
      </w:r>
      <w:r>
        <w:rPr>
          <w:spacing w:val="-14"/>
        </w:rPr>
        <w:t xml:space="preserve"> </w:t>
      </w:r>
      <w:r>
        <w:t>AHA.</w:t>
      </w:r>
      <w:r>
        <w:rPr>
          <w:spacing w:val="-13"/>
        </w:rPr>
        <w:t xml:space="preserve"> </w:t>
      </w:r>
      <w:r>
        <w:t>It</w:t>
      </w:r>
      <w:r>
        <w:rPr>
          <w:spacing w:val="-13"/>
        </w:rPr>
        <w:t xml:space="preserve"> </w:t>
      </w:r>
      <w:r>
        <w:t>is</w:t>
      </w:r>
      <w:r>
        <w:rPr>
          <w:spacing w:val="-13"/>
        </w:rPr>
        <w:t xml:space="preserve"> </w:t>
      </w:r>
      <w:r>
        <w:t>a</w:t>
      </w:r>
      <w:r>
        <w:rPr>
          <w:spacing w:val="-13"/>
        </w:rPr>
        <w:t xml:space="preserve"> </w:t>
      </w:r>
      <w:r>
        <w:t>requirement</w:t>
      </w:r>
      <w:r>
        <w:rPr>
          <w:spacing w:val="-13"/>
        </w:rPr>
        <w:t xml:space="preserve"> </w:t>
      </w:r>
      <w:r>
        <w:t>that</w:t>
      </w:r>
      <w:r>
        <w:rPr>
          <w:spacing w:val="-14"/>
        </w:rPr>
        <w:t xml:space="preserve"> </w:t>
      </w:r>
      <w:r>
        <w:t xml:space="preserve">they </w:t>
      </w:r>
      <w:r>
        <w:rPr>
          <w:spacing w:val="-2"/>
        </w:rPr>
        <w:t>are</w:t>
      </w:r>
      <w:r>
        <w:rPr>
          <w:spacing w:val="-12"/>
        </w:rPr>
        <w:t xml:space="preserve"> </w:t>
      </w:r>
      <w:r>
        <w:rPr>
          <w:spacing w:val="-2"/>
        </w:rPr>
        <w:t>directly</w:t>
      </w:r>
      <w:r>
        <w:rPr>
          <w:spacing w:val="-11"/>
        </w:rPr>
        <w:t xml:space="preserve"> </w:t>
      </w:r>
      <w:r>
        <w:rPr>
          <w:spacing w:val="-2"/>
        </w:rPr>
        <w:t>supervised</w:t>
      </w:r>
      <w:r>
        <w:rPr>
          <w:spacing w:val="-11"/>
        </w:rPr>
        <w:t xml:space="preserve"> </w:t>
      </w:r>
      <w:r>
        <w:rPr>
          <w:spacing w:val="-2"/>
        </w:rPr>
        <w:t>by</w:t>
      </w:r>
      <w:r>
        <w:rPr>
          <w:spacing w:val="-11"/>
        </w:rPr>
        <w:t xml:space="preserve"> </w:t>
      </w:r>
      <w:r>
        <w:rPr>
          <w:spacing w:val="-2"/>
        </w:rPr>
        <w:t>an</w:t>
      </w:r>
      <w:r>
        <w:rPr>
          <w:spacing w:val="-11"/>
        </w:rPr>
        <w:t xml:space="preserve"> </w:t>
      </w:r>
      <w:r>
        <w:rPr>
          <w:spacing w:val="-2"/>
        </w:rPr>
        <w:t>AHP.</w:t>
      </w:r>
      <w:r>
        <w:rPr>
          <w:spacing w:val="-12"/>
        </w:rPr>
        <w:t xml:space="preserve"> </w:t>
      </w:r>
      <w:r>
        <w:rPr>
          <w:spacing w:val="-2"/>
        </w:rPr>
        <w:t>Their</w:t>
      </w:r>
      <w:r>
        <w:rPr>
          <w:spacing w:val="-11"/>
        </w:rPr>
        <w:t xml:space="preserve"> </w:t>
      </w:r>
      <w:r>
        <w:rPr>
          <w:spacing w:val="-2"/>
        </w:rPr>
        <w:t>duties</w:t>
      </w:r>
      <w:r>
        <w:rPr>
          <w:spacing w:val="-11"/>
        </w:rPr>
        <w:t xml:space="preserve"> </w:t>
      </w:r>
      <w:r>
        <w:rPr>
          <w:spacing w:val="-2"/>
        </w:rPr>
        <w:t>are</w:t>
      </w:r>
      <w:r>
        <w:rPr>
          <w:spacing w:val="-11"/>
        </w:rPr>
        <w:t xml:space="preserve"> </w:t>
      </w:r>
      <w:r>
        <w:rPr>
          <w:spacing w:val="-2"/>
        </w:rPr>
        <w:t>of</w:t>
      </w:r>
      <w:r>
        <w:rPr>
          <w:spacing w:val="-11"/>
        </w:rPr>
        <w:t xml:space="preserve"> </w:t>
      </w:r>
      <w:r>
        <w:rPr>
          <w:spacing w:val="-2"/>
        </w:rPr>
        <w:t>a</w:t>
      </w:r>
      <w:r>
        <w:rPr>
          <w:spacing w:val="-12"/>
        </w:rPr>
        <w:t xml:space="preserve"> </w:t>
      </w:r>
      <w:r>
        <w:rPr>
          <w:spacing w:val="-2"/>
        </w:rPr>
        <w:t>general</w:t>
      </w:r>
      <w:r>
        <w:rPr>
          <w:spacing w:val="-11"/>
        </w:rPr>
        <w:t xml:space="preserve"> </w:t>
      </w:r>
      <w:r>
        <w:rPr>
          <w:spacing w:val="-2"/>
        </w:rPr>
        <w:t>nature,</w:t>
      </w:r>
      <w:r>
        <w:rPr>
          <w:spacing w:val="-11"/>
        </w:rPr>
        <w:t xml:space="preserve"> </w:t>
      </w:r>
      <w:r>
        <w:rPr>
          <w:spacing w:val="-2"/>
        </w:rPr>
        <w:t>and</w:t>
      </w:r>
      <w:r>
        <w:rPr>
          <w:spacing w:val="-11"/>
        </w:rPr>
        <w:t xml:space="preserve"> </w:t>
      </w:r>
      <w:r>
        <w:rPr>
          <w:spacing w:val="-2"/>
        </w:rPr>
        <w:t>include</w:t>
      </w:r>
      <w:r>
        <w:rPr>
          <w:spacing w:val="-11"/>
        </w:rPr>
        <w:t xml:space="preserve"> </w:t>
      </w:r>
      <w:r>
        <w:rPr>
          <w:spacing w:val="-2"/>
        </w:rPr>
        <w:t>the</w:t>
      </w:r>
      <w:r>
        <w:rPr>
          <w:spacing w:val="-12"/>
        </w:rPr>
        <w:t xml:space="preserve"> </w:t>
      </w:r>
      <w:r>
        <w:rPr>
          <w:spacing w:val="-2"/>
        </w:rPr>
        <w:t>collection</w:t>
      </w:r>
      <w:r>
        <w:rPr>
          <w:spacing w:val="-11"/>
        </w:rPr>
        <w:t xml:space="preserve"> </w:t>
      </w:r>
      <w:r>
        <w:rPr>
          <w:spacing w:val="-2"/>
        </w:rPr>
        <w:t xml:space="preserve">and </w:t>
      </w:r>
      <w:r>
        <w:t>preparation</w:t>
      </w:r>
      <w:r>
        <w:rPr>
          <w:spacing w:val="-14"/>
        </w:rPr>
        <w:t xml:space="preserve"> </w:t>
      </w:r>
      <w:r>
        <w:t>of</w:t>
      </w:r>
      <w:r>
        <w:rPr>
          <w:spacing w:val="-13"/>
        </w:rPr>
        <w:t xml:space="preserve"> </w:t>
      </w:r>
      <w:r>
        <w:t>equipment,</w:t>
      </w:r>
      <w:r>
        <w:rPr>
          <w:spacing w:val="-13"/>
        </w:rPr>
        <w:t xml:space="preserve"> </w:t>
      </w:r>
      <w:r>
        <w:t>maintenance</w:t>
      </w:r>
      <w:r>
        <w:rPr>
          <w:spacing w:val="-13"/>
        </w:rPr>
        <w:t xml:space="preserve"> </w:t>
      </w:r>
      <w:r>
        <w:t>of</w:t>
      </w:r>
      <w:r>
        <w:rPr>
          <w:spacing w:val="-13"/>
        </w:rPr>
        <w:t xml:space="preserve"> </w:t>
      </w:r>
      <w:r>
        <w:t>patient</w:t>
      </w:r>
      <w:r>
        <w:rPr>
          <w:spacing w:val="-14"/>
        </w:rPr>
        <w:t xml:space="preserve"> </w:t>
      </w:r>
      <w:r>
        <w:t>contact</w:t>
      </w:r>
      <w:r>
        <w:rPr>
          <w:spacing w:val="-13"/>
        </w:rPr>
        <w:t xml:space="preserve"> </w:t>
      </w:r>
      <w:r>
        <w:t>details,</w:t>
      </w:r>
      <w:r>
        <w:rPr>
          <w:spacing w:val="-13"/>
        </w:rPr>
        <w:t xml:space="preserve"> </w:t>
      </w:r>
      <w:r>
        <w:t>and</w:t>
      </w:r>
      <w:r>
        <w:rPr>
          <w:spacing w:val="-13"/>
        </w:rPr>
        <w:t xml:space="preserve"> </w:t>
      </w:r>
      <w:r>
        <w:t>monitoring</w:t>
      </w:r>
      <w:r>
        <w:rPr>
          <w:spacing w:val="-13"/>
        </w:rPr>
        <w:t xml:space="preserve"> </w:t>
      </w:r>
      <w:r>
        <w:t>patients</w:t>
      </w:r>
      <w:r>
        <w:rPr>
          <w:spacing w:val="-14"/>
        </w:rPr>
        <w:t xml:space="preserve"> </w:t>
      </w:r>
      <w:r>
        <w:t>to</w:t>
      </w:r>
      <w:r>
        <w:rPr>
          <w:spacing w:val="-13"/>
        </w:rPr>
        <w:t xml:space="preserve"> </w:t>
      </w:r>
      <w:r>
        <w:t>ensure they</w:t>
      </w:r>
      <w:r>
        <w:rPr>
          <w:spacing w:val="-14"/>
        </w:rPr>
        <w:t xml:space="preserve"> </w:t>
      </w:r>
      <w:r>
        <w:t>follow</w:t>
      </w:r>
      <w:r>
        <w:rPr>
          <w:spacing w:val="-13"/>
        </w:rPr>
        <w:t xml:space="preserve"> </w:t>
      </w:r>
      <w:r>
        <w:t>their</w:t>
      </w:r>
      <w:r>
        <w:rPr>
          <w:spacing w:val="-13"/>
        </w:rPr>
        <w:t xml:space="preserve"> </w:t>
      </w:r>
      <w:r>
        <w:t>program.</w:t>
      </w:r>
      <w:r>
        <w:rPr>
          <w:spacing w:val="-13"/>
        </w:rPr>
        <w:t xml:space="preserve"> </w:t>
      </w:r>
      <w:r>
        <w:t>Under</w:t>
      </w:r>
      <w:r>
        <w:rPr>
          <w:spacing w:val="-13"/>
        </w:rPr>
        <w:t xml:space="preserve"> </w:t>
      </w:r>
      <w:r>
        <w:t>the</w:t>
      </w:r>
      <w:r>
        <w:rPr>
          <w:spacing w:val="-14"/>
        </w:rPr>
        <w:t xml:space="preserve"> </w:t>
      </w:r>
      <w:r>
        <w:t>classification</w:t>
      </w:r>
      <w:r>
        <w:rPr>
          <w:spacing w:val="-13"/>
        </w:rPr>
        <w:t xml:space="preserve"> </w:t>
      </w:r>
      <w:r>
        <w:t>descriptors</w:t>
      </w:r>
      <w:r>
        <w:rPr>
          <w:spacing w:val="-13"/>
        </w:rPr>
        <w:t xml:space="preserve"> </w:t>
      </w:r>
      <w:r>
        <w:t>for</w:t>
      </w:r>
      <w:r>
        <w:rPr>
          <w:spacing w:val="-13"/>
        </w:rPr>
        <w:t xml:space="preserve"> </w:t>
      </w:r>
      <w:r>
        <w:t>AHAs,</w:t>
      </w:r>
      <w:r>
        <w:rPr>
          <w:spacing w:val="-13"/>
        </w:rPr>
        <w:t xml:space="preserve"> </w:t>
      </w:r>
      <w:r>
        <w:t>automatic</w:t>
      </w:r>
      <w:r>
        <w:rPr>
          <w:spacing w:val="-14"/>
        </w:rPr>
        <w:t xml:space="preserve"> </w:t>
      </w:r>
      <w:r>
        <w:t xml:space="preserve">progression </w:t>
      </w:r>
      <w:r>
        <w:rPr>
          <w:spacing w:val="-2"/>
        </w:rPr>
        <w:t>occurs</w:t>
      </w:r>
      <w:r>
        <w:rPr>
          <w:spacing w:val="-12"/>
        </w:rPr>
        <w:t xml:space="preserve"> </w:t>
      </w:r>
      <w:r>
        <w:rPr>
          <w:spacing w:val="-2"/>
        </w:rPr>
        <w:t>from</w:t>
      </w:r>
      <w:r>
        <w:rPr>
          <w:spacing w:val="-11"/>
        </w:rPr>
        <w:t xml:space="preserve"> </w:t>
      </w:r>
      <w:r>
        <w:rPr>
          <w:spacing w:val="-2"/>
        </w:rPr>
        <w:t>Grade</w:t>
      </w:r>
      <w:r>
        <w:rPr>
          <w:spacing w:val="-11"/>
        </w:rPr>
        <w:t xml:space="preserve"> </w:t>
      </w:r>
      <w:r>
        <w:rPr>
          <w:spacing w:val="-2"/>
        </w:rPr>
        <w:t>1</w:t>
      </w:r>
      <w:r>
        <w:rPr>
          <w:spacing w:val="-11"/>
        </w:rPr>
        <w:t xml:space="preserve"> </w:t>
      </w:r>
      <w:r>
        <w:rPr>
          <w:spacing w:val="-2"/>
        </w:rPr>
        <w:t>to</w:t>
      </w:r>
      <w:r>
        <w:rPr>
          <w:spacing w:val="-11"/>
        </w:rPr>
        <w:t xml:space="preserve"> </w:t>
      </w:r>
      <w:r>
        <w:rPr>
          <w:spacing w:val="-2"/>
        </w:rPr>
        <w:t>Grade</w:t>
      </w:r>
      <w:r>
        <w:rPr>
          <w:spacing w:val="-12"/>
        </w:rPr>
        <w:t xml:space="preserve"> </w:t>
      </w:r>
      <w:r>
        <w:rPr>
          <w:spacing w:val="-2"/>
        </w:rPr>
        <w:t>2</w:t>
      </w:r>
      <w:r>
        <w:rPr>
          <w:spacing w:val="-11"/>
        </w:rPr>
        <w:t xml:space="preserve"> </w:t>
      </w:r>
      <w:r>
        <w:rPr>
          <w:spacing w:val="-2"/>
        </w:rPr>
        <w:t>on</w:t>
      </w:r>
      <w:r>
        <w:rPr>
          <w:spacing w:val="-11"/>
        </w:rPr>
        <w:t xml:space="preserve"> </w:t>
      </w:r>
      <w:r>
        <w:rPr>
          <w:spacing w:val="-2"/>
        </w:rPr>
        <w:t>successful</w:t>
      </w:r>
      <w:r>
        <w:rPr>
          <w:spacing w:val="-11"/>
        </w:rPr>
        <w:t xml:space="preserve"> </w:t>
      </w:r>
      <w:r>
        <w:rPr>
          <w:spacing w:val="-2"/>
        </w:rPr>
        <w:t>completion</w:t>
      </w:r>
      <w:r>
        <w:rPr>
          <w:spacing w:val="-11"/>
        </w:rPr>
        <w:t xml:space="preserve"> </w:t>
      </w:r>
      <w:r>
        <w:rPr>
          <w:spacing w:val="-2"/>
        </w:rPr>
        <w:t>of</w:t>
      </w:r>
      <w:r>
        <w:rPr>
          <w:spacing w:val="-12"/>
        </w:rPr>
        <w:t xml:space="preserve"> a </w:t>
      </w:r>
      <w:r>
        <w:rPr>
          <w:spacing w:val="-2"/>
        </w:rPr>
        <w:t>Certificate</w:t>
      </w:r>
      <w:r>
        <w:rPr>
          <w:spacing w:val="-11"/>
        </w:rPr>
        <w:t xml:space="preserve"> </w:t>
      </w:r>
      <w:r>
        <w:rPr>
          <w:spacing w:val="-2"/>
        </w:rPr>
        <w:t>III</w:t>
      </w:r>
      <w:r>
        <w:rPr>
          <w:spacing w:val="-11"/>
        </w:rPr>
        <w:t xml:space="preserve"> or Certificate IV </w:t>
      </w:r>
      <w:r>
        <w:rPr>
          <w:spacing w:val="-2"/>
        </w:rPr>
        <w:t>in</w:t>
      </w:r>
      <w:r>
        <w:rPr>
          <w:spacing w:val="-11"/>
        </w:rPr>
        <w:t xml:space="preserve"> </w:t>
      </w:r>
      <w:r>
        <w:rPr>
          <w:spacing w:val="-2"/>
        </w:rPr>
        <w:t>Allied</w:t>
      </w:r>
      <w:r>
        <w:rPr>
          <w:spacing w:val="-11"/>
        </w:rPr>
        <w:t xml:space="preserve"> </w:t>
      </w:r>
      <w:r>
        <w:rPr>
          <w:spacing w:val="-2"/>
        </w:rPr>
        <w:t>Health</w:t>
      </w:r>
      <w:r>
        <w:rPr>
          <w:spacing w:val="-12"/>
        </w:rPr>
        <w:t xml:space="preserve"> </w:t>
      </w:r>
      <w:r>
        <w:rPr>
          <w:spacing w:val="-2"/>
        </w:rPr>
        <w:t>Assistance.</w:t>
      </w:r>
    </w:p>
    <w:p w14:paraId="3979B8FB" w14:textId="4FF50757" w:rsidR="00F45DD4" w:rsidRPr="001D3C8A" w:rsidRDefault="00F45DD4" w:rsidP="001D3C8A">
      <w:pPr>
        <w:pStyle w:val="Body"/>
      </w:pPr>
      <w:r w:rsidRPr="00880126">
        <w:t xml:space="preserve">A Grade 2 AHA </w:t>
      </w:r>
      <w:r w:rsidR="000E475A" w:rsidRPr="00880126">
        <w:t>can</w:t>
      </w:r>
      <w:r w:rsidRPr="00880126">
        <w:t xml:space="preserve"> perform the full range of duties of a Grade 1 AHA. However, they have </w:t>
      </w:r>
      <w:r w:rsidRPr="001D3C8A">
        <w:t>a</w:t>
      </w:r>
      <w:r w:rsidRPr="00880126">
        <w:t xml:space="preserve"> </w:t>
      </w:r>
      <w:r w:rsidRPr="001D3C8A">
        <w:t>broader</w:t>
      </w:r>
      <w:r w:rsidRPr="00880126">
        <w:t xml:space="preserve"> </w:t>
      </w:r>
      <w:r w:rsidRPr="001D3C8A">
        <w:t>role</w:t>
      </w:r>
      <w:r w:rsidRPr="00880126">
        <w:t xml:space="preserve"> </w:t>
      </w:r>
      <w:r w:rsidRPr="001D3C8A">
        <w:t>and</w:t>
      </w:r>
      <w:r w:rsidRPr="00880126">
        <w:t xml:space="preserve"> </w:t>
      </w:r>
      <w:r w:rsidR="000E475A" w:rsidRPr="001D3C8A">
        <w:t>can</w:t>
      </w:r>
      <w:r w:rsidRPr="00880126">
        <w:t xml:space="preserve"> </w:t>
      </w:r>
      <w:r w:rsidRPr="001D3C8A">
        <w:t>work</w:t>
      </w:r>
      <w:r w:rsidRPr="00880126">
        <w:t xml:space="preserve"> </w:t>
      </w:r>
      <w:r w:rsidRPr="001D3C8A">
        <w:t>with</w:t>
      </w:r>
      <w:r w:rsidRPr="00880126">
        <w:t xml:space="preserve"> </w:t>
      </w:r>
      <w:r w:rsidRPr="001D3C8A">
        <w:t>AHPs</w:t>
      </w:r>
      <w:r w:rsidRPr="00880126">
        <w:t xml:space="preserve"> </w:t>
      </w:r>
      <w:r w:rsidRPr="001D3C8A">
        <w:t>to</w:t>
      </w:r>
      <w:r w:rsidRPr="00880126">
        <w:t xml:space="preserve"> </w:t>
      </w:r>
      <w:r w:rsidRPr="001D3C8A">
        <w:t>provide</w:t>
      </w:r>
      <w:r w:rsidRPr="00880126">
        <w:t xml:space="preserve"> </w:t>
      </w:r>
      <w:r w:rsidRPr="001D3C8A">
        <w:t>care</w:t>
      </w:r>
      <w:r w:rsidRPr="00880126">
        <w:t xml:space="preserve"> </w:t>
      </w:r>
      <w:r w:rsidRPr="001D3C8A">
        <w:t>in</w:t>
      </w:r>
      <w:r w:rsidRPr="00880126">
        <w:t xml:space="preserve"> </w:t>
      </w:r>
      <w:r w:rsidRPr="001D3C8A">
        <w:t>accordance</w:t>
      </w:r>
      <w:r w:rsidRPr="00880126">
        <w:t xml:space="preserve"> </w:t>
      </w:r>
      <w:r w:rsidRPr="001D3C8A">
        <w:t>with</w:t>
      </w:r>
      <w:r w:rsidRPr="00880126">
        <w:t xml:space="preserve"> </w:t>
      </w:r>
      <w:r w:rsidRPr="001D3C8A">
        <w:t>prescribed treatment plans for patients.</w:t>
      </w:r>
    </w:p>
    <w:p w14:paraId="0DBA3540" w14:textId="4FF974AE" w:rsidR="00F45DD4" w:rsidRPr="001D3C8A" w:rsidRDefault="00F45DD4" w:rsidP="001D3C8A">
      <w:pPr>
        <w:pStyle w:val="Body"/>
      </w:pPr>
      <w:r w:rsidRPr="00880126">
        <w:t xml:space="preserve">Grade 3 AHAs have broader roles again. In addition to performing the full range of duties of a Grade </w:t>
      </w:r>
      <w:r w:rsidRPr="001D3C8A">
        <w:t>1</w:t>
      </w:r>
      <w:r w:rsidRPr="00880126">
        <w:t xml:space="preserve"> </w:t>
      </w:r>
      <w:r w:rsidRPr="001D3C8A">
        <w:t>and</w:t>
      </w:r>
      <w:r w:rsidRPr="00880126">
        <w:t xml:space="preserve"> </w:t>
      </w:r>
      <w:r w:rsidRPr="001D3C8A">
        <w:t>Grade</w:t>
      </w:r>
      <w:r w:rsidRPr="00880126">
        <w:t xml:space="preserve"> </w:t>
      </w:r>
      <w:r w:rsidRPr="001D3C8A">
        <w:t>2</w:t>
      </w:r>
      <w:r w:rsidRPr="00880126">
        <w:t xml:space="preserve"> </w:t>
      </w:r>
      <w:r w:rsidRPr="001D3C8A">
        <w:t>AHA,</w:t>
      </w:r>
      <w:r w:rsidRPr="00880126">
        <w:t xml:space="preserve"> </w:t>
      </w:r>
      <w:r w:rsidRPr="001D3C8A">
        <w:t>the</w:t>
      </w:r>
      <w:r w:rsidRPr="00880126">
        <w:t xml:space="preserve"> </w:t>
      </w:r>
      <w:r w:rsidRPr="001D3C8A">
        <w:t>Grade</w:t>
      </w:r>
      <w:r w:rsidRPr="00880126">
        <w:t xml:space="preserve"> </w:t>
      </w:r>
      <w:r w:rsidRPr="001D3C8A">
        <w:t>3</w:t>
      </w:r>
      <w:r w:rsidRPr="00880126">
        <w:t xml:space="preserve"> </w:t>
      </w:r>
      <w:r w:rsidRPr="001D3C8A">
        <w:t>AHA</w:t>
      </w:r>
      <w:r w:rsidRPr="00880126">
        <w:t xml:space="preserve"> </w:t>
      </w:r>
      <w:r w:rsidR="000E475A" w:rsidRPr="001D3C8A">
        <w:t>can</w:t>
      </w:r>
      <w:r w:rsidRPr="00880126">
        <w:t xml:space="preserve"> </w:t>
      </w:r>
      <w:r w:rsidRPr="001D3C8A">
        <w:t>‘work</w:t>
      </w:r>
      <w:r w:rsidRPr="00880126">
        <w:t xml:space="preserve"> </w:t>
      </w:r>
      <w:r w:rsidRPr="001D3C8A">
        <w:t>with</w:t>
      </w:r>
      <w:r w:rsidRPr="00880126">
        <w:t xml:space="preserve"> </w:t>
      </w:r>
      <w:r w:rsidRPr="001D3C8A">
        <w:t>minimum</w:t>
      </w:r>
      <w:r w:rsidRPr="00880126">
        <w:t xml:space="preserve"> </w:t>
      </w:r>
      <w:r w:rsidRPr="001D3C8A">
        <w:t>supervision’</w:t>
      </w:r>
      <w:r w:rsidRPr="00880126">
        <w:t xml:space="preserve"> </w:t>
      </w:r>
      <w:r w:rsidRPr="001D3C8A">
        <w:t>to</w:t>
      </w:r>
      <w:r w:rsidRPr="00880126">
        <w:t xml:space="preserve"> </w:t>
      </w:r>
      <w:r w:rsidRPr="001D3C8A">
        <w:t>implement therapeutic</w:t>
      </w:r>
      <w:r w:rsidRPr="00880126">
        <w:t xml:space="preserve"> </w:t>
      </w:r>
      <w:r w:rsidRPr="001D3C8A">
        <w:t>treatments</w:t>
      </w:r>
      <w:r w:rsidRPr="00880126">
        <w:t xml:space="preserve"> </w:t>
      </w:r>
      <w:r w:rsidRPr="001D3C8A">
        <w:t>for</w:t>
      </w:r>
      <w:r w:rsidRPr="00880126">
        <w:t xml:space="preserve"> </w:t>
      </w:r>
      <w:r w:rsidRPr="001D3C8A">
        <w:t>patients</w:t>
      </w:r>
      <w:r w:rsidRPr="00880126">
        <w:t xml:space="preserve"> </w:t>
      </w:r>
      <w:r w:rsidRPr="001D3C8A">
        <w:t>in</w:t>
      </w:r>
      <w:r w:rsidRPr="00880126">
        <w:t xml:space="preserve"> </w:t>
      </w:r>
      <w:r w:rsidRPr="001D3C8A">
        <w:t>accordance</w:t>
      </w:r>
      <w:r w:rsidRPr="00880126">
        <w:t xml:space="preserve"> </w:t>
      </w:r>
      <w:r w:rsidRPr="001D3C8A">
        <w:t>with</w:t>
      </w:r>
      <w:r w:rsidRPr="00880126">
        <w:t xml:space="preserve"> </w:t>
      </w:r>
      <w:r w:rsidRPr="001D3C8A">
        <w:t>care</w:t>
      </w:r>
      <w:r w:rsidRPr="00880126">
        <w:t xml:space="preserve"> </w:t>
      </w:r>
      <w:r w:rsidRPr="001D3C8A">
        <w:t>plans,</w:t>
      </w:r>
      <w:r w:rsidRPr="00880126">
        <w:t xml:space="preserve"> </w:t>
      </w:r>
      <w:r w:rsidRPr="001D3C8A">
        <w:t>seeking</w:t>
      </w:r>
      <w:r w:rsidRPr="00880126">
        <w:t xml:space="preserve"> </w:t>
      </w:r>
      <w:r w:rsidRPr="001D3C8A">
        <w:t>input</w:t>
      </w:r>
      <w:r w:rsidRPr="00880126">
        <w:t xml:space="preserve"> </w:t>
      </w:r>
      <w:r w:rsidRPr="001D3C8A">
        <w:t>from</w:t>
      </w:r>
      <w:r w:rsidRPr="00880126">
        <w:t xml:space="preserve"> </w:t>
      </w:r>
      <w:r w:rsidRPr="001D3C8A">
        <w:t>AHPs</w:t>
      </w:r>
      <w:r w:rsidRPr="00880126">
        <w:t xml:space="preserve"> </w:t>
      </w:r>
      <w:r w:rsidRPr="001D3C8A">
        <w:t>as required.</w:t>
      </w:r>
      <w:r w:rsidRPr="00880126">
        <w:t xml:space="preserve"> </w:t>
      </w:r>
      <w:r w:rsidRPr="001D3C8A">
        <w:t>In</w:t>
      </w:r>
      <w:r w:rsidRPr="00880126">
        <w:t xml:space="preserve"> </w:t>
      </w:r>
      <w:r w:rsidRPr="001D3C8A">
        <w:t>a</w:t>
      </w:r>
      <w:r w:rsidRPr="00880126">
        <w:t xml:space="preserve"> </w:t>
      </w:r>
      <w:r w:rsidRPr="001D3C8A">
        <w:t>rural</w:t>
      </w:r>
      <w:r w:rsidRPr="00880126">
        <w:t xml:space="preserve"> </w:t>
      </w:r>
      <w:r w:rsidRPr="001D3C8A">
        <w:t>context,</w:t>
      </w:r>
      <w:r w:rsidRPr="00880126">
        <w:t xml:space="preserve"> </w:t>
      </w:r>
      <w:r w:rsidRPr="001D3C8A">
        <w:t>many</w:t>
      </w:r>
      <w:r w:rsidRPr="00880126">
        <w:t xml:space="preserve"> </w:t>
      </w:r>
      <w:r w:rsidRPr="001D3C8A">
        <w:t>Grade</w:t>
      </w:r>
      <w:r w:rsidRPr="00880126">
        <w:t xml:space="preserve"> </w:t>
      </w:r>
      <w:r w:rsidRPr="001D3C8A">
        <w:t>3</w:t>
      </w:r>
      <w:r w:rsidRPr="00880126">
        <w:t xml:space="preserve"> </w:t>
      </w:r>
      <w:r w:rsidRPr="001D3C8A">
        <w:t>AHAs</w:t>
      </w:r>
      <w:r w:rsidRPr="00880126">
        <w:t xml:space="preserve"> </w:t>
      </w:r>
      <w:r w:rsidRPr="001D3C8A">
        <w:t>have</w:t>
      </w:r>
      <w:r w:rsidRPr="00880126">
        <w:t xml:space="preserve"> </w:t>
      </w:r>
      <w:r w:rsidRPr="001D3C8A">
        <w:t>roles</w:t>
      </w:r>
      <w:r w:rsidRPr="00880126">
        <w:t xml:space="preserve"> </w:t>
      </w:r>
      <w:r w:rsidRPr="001D3C8A">
        <w:t>supporting</w:t>
      </w:r>
      <w:r w:rsidRPr="00880126">
        <w:t xml:space="preserve"> </w:t>
      </w:r>
      <w:r w:rsidRPr="001D3C8A">
        <w:t>patients</w:t>
      </w:r>
      <w:r w:rsidRPr="00880126">
        <w:t xml:space="preserve"> </w:t>
      </w:r>
      <w:r w:rsidRPr="001D3C8A">
        <w:t>in</w:t>
      </w:r>
      <w:r w:rsidRPr="00880126">
        <w:t xml:space="preserve"> </w:t>
      </w:r>
      <w:r w:rsidRPr="001D3C8A">
        <w:t>the</w:t>
      </w:r>
      <w:r w:rsidRPr="00880126">
        <w:t xml:space="preserve"> </w:t>
      </w:r>
      <w:r w:rsidRPr="001D3C8A">
        <w:t>community and involving home visits. Grade 3 AHAs also lead and contribute to quality initiatives.</w:t>
      </w:r>
    </w:p>
    <w:p w14:paraId="3B999757" w14:textId="429D3111" w:rsidR="00F45DD4" w:rsidRPr="001D3C8A" w:rsidRDefault="00F45DD4" w:rsidP="001D3C8A">
      <w:pPr>
        <w:pStyle w:val="Body"/>
      </w:pPr>
      <w:r>
        <w:t>The</w:t>
      </w:r>
      <w:r>
        <w:rPr>
          <w:spacing w:val="-12"/>
        </w:rPr>
        <w:t xml:space="preserve"> </w:t>
      </w:r>
      <w:r>
        <w:t>entry</w:t>
      </w:r>
      <w:r>
        <w:rPr>
          <w:spacing w:val="-11"/>
        </w:rPr>
        <w:t xml:space="preserve"> </w:t>
      </w:r>
      <w:r>
        <w:t>level</w:t>
      </w:r>
      <w:r>
        <w:rPr>
          <w:spacing w:val="-11"/>
        </w:rPr>
        <w:t xml:space="preserve"> education requirements </w:t>
      </w:r>
      <w:r>
        <w:t>to</w:t>
      </w:r>
      <w:r>
        <w:rPr>
          <w:spacing w:val="-11"/>
        </w:rPr>
        <w:t xml:space="preserve"> </w:t>
      </w:r>
      <w:r>
        <w:t>a</w:t>
      </w:r>
      <w:r>
        <w:rPr>
          <w:spacing w:val="-11"/>
        </w:rPr>
        <w:t xml:space="preserve"> </w:t>
      </w:r>
      <w:r>
        <w:t>Grade</w:t>
      </w:r>
      <w:r>
        <w:rPr>
          <w:spacing w:val="-12"/>
        </w:rPr>
        <w:t xml:space="preserve"> </w:t>
      </w:r>
      <w:r>
        <w:t>3</w:t>
      </w:r>
      <w:r>
        <w:rPr>
          <w:spacing w:val="-11"/>
        </w:rPr>
        <w:t xml:space="preserve"> </w:t>
      </w:r>
      <w:r>
        <w:t>AHA</w:t>
      </w:r>
      <w:r>
        <w:rPr>
          <w:spacing w:val="-11"/>
        </w:rPr>
        <w:t xml:space="preserve"> </w:t>
      </w:r>
      <w:r>
        <w:t>position</w:t>
      </w:r>
      <w:r>
        <w:rPr>
          <w:spacing w:val="-11"/>
        </w:rPr>
        <w:t xml:space="preserve"> </w:t>
      </w:r>
      <w:r>
        <w:t>is</w:t>
      </w:r>
      <w:r>
        <w:rPr>
          <w:spacing w:val="-11"/>
        </w:rPr>
        <w:t xml:space="preserve"> </w:t>
      </w:r>
      <w:r>
        <w:t>a</w:t>
      </w:r>
      <w:r>
        <w:rPr>
          <w:spacing w:val="-12"/>
        </w:rPr>
        <w:t xml:space="preserve"> </w:t>
      </w:r>
      <w:r>
        <w:t>Certificate</w:t>
      </w:r>
      <w:r>
        <w:rPr>
          <w:spacing w:val="-11"/>
        </w:rPr>
        <w:t xml:space="preserve"> </w:t>
      </w:r>
      <w:r>
        <w:t>IV</w:t>
      </w:r>
      <w:r>
        <w:rPr>
          <w:spacing w:val="-11"/>
        </w:rPr>
        <w:t xml:space="preserve"> </w:t>
      </w:r>
      <w:r>
        <w:t>in</w:t>
      </w:r>
      <w:r>
        <w:rPr>
          <w:spacing w:val="-11"/>
        </w:rPr>
        <w:t xml:space="preserve"> </w:t>
      </w:r>
      <w:r>
        <w:t>Allied</w:t>
      </w:r>
      <w:r>
        <w:rPr>
          <w:spacing w:val="-11"/>
        </w:rPr>
        <w:t xml:space="preserve"> </w:t>
      </w:r>
      <w:r>
        <w:t>Health</w:t>
      </w:r>
      <w:r>
        <w:rPr>
          <w:spacing w:val="-12"/>
        </w:rPr>
        <w:t xml:space="preserve"> </w:t>
      </w:r>
      <w:r>
        <w:t>Assistance.</w:t>
      </w:r>
      <w:r>
        <w:rPr>
          <w:spacing w:val="-11"/>
        </w:rPr>
        <w:t xml:space="preserve"> </w:t>
      </w:r>
      <w:r>
        <w:t>In</w:t>
      </w:r>
      <w:r>
        <w:rPr>
          <w:spacing w:val="-11"/>
        </w:rPr>
        <w:t xml:space="preserve"> </w:t>
      </w:r>
      <w:r>
        <w:t>addition, it would be expected that a Grade 3 AHA has completed a minimum of three years of experience (full-time equivalent) as a Grade 2 or equivalent.</w:t>
      </w:r>
    </w:p>
    <w:p w14:paraId="0E4FBC33" w14:textId="15DE1CDE" w:rsidR="00F45DD4" w:rsidRDefault="00F45DD4" w:rsidP="001D3C8A">
      <w:pPr>
        <w:pStyle w:val="Body"/>
      </w:pPr>
      <w:r>
        <w:rPr>
          <w:spacing w:val="-6"/>
        </w:rPr>
        <w:t xml:space="preserve">Employers determine whether a position is classified as a Grade 3 AHA role. Attainment of a Certificate </w:t>
      </w:r>
      <w:r>
        <w:t>IV</w:t>
      </w:r>
      <w:r>
        <w:rPr>
          <w:spacing w:val="-9"/>
        </w:rPr>
        <w:t xml:space="preserve"> </w:t>
      </w:r>
      <w:r>
        <w:t>in</w:t>
      </w:r>
      <w:r>
        <w:rPr>
          <w:spacing w:val="-9"/>
        </w:rPr>
        <w:t xml:space="preserve"> </w:t>
      </w:r>
      <w:r>
        <w:t>Allied</w:t>
      </w:r>
      <w:r>
        <w:rPr>
          <w:spacing w:val="-9"/>
        </w:rPr>
        <w:t xml:space="preserve"> </w:t>
      </w:r>
      <w:r>
        <w:t>Health</w:t>
      </w:r>
      <w:r>
        <w:rPr>
          <w:spacing w:val="-9"/>
        </w:rPr>
        <w:t xml:space="preserve"> </w:t>
      </w:r>
      <w:r>
        <w:t>Assistance</w:t>
      </w:r>
      <w:r>
        <w:rPr>
          <w:spacing w:val="-9"/>
        </w:rPr>
        <w:t xml:space="preserve"> </w:t>
      </w:r>
      <w:r>
        <w:t>does</w:t>
      </w:r>
      <w:r>
        <w:rPr>
          <w:spacing w:val="-9"/>
        </w:rPr>
        <w:t xml:space="preserve"> </w:t>
      </w:r>
      <w:r>
        <w:t>not</w:t>
      </w:r>
      <w:r>
        <w:rPr>
          <w:spacing w:val="-9"/>
        </w:rPr>
        <w:t xml:space="preserve"> </w:t>
      </w:r>
      <w:r>
        <w:t>result</w:t>
      </w:r>
      <w:r>
        <w:rPr>
          <w:spacing w:val="-9"/>
        </w:rPr>
        <w:t xml:space="preserve"> </w:t>
      </w:r>
      <w:r>
        <w:t>in</w:t>
      </w:r>
      <w:r>
        <w:rPr>
          <w:spacing w:val="-9"/>
        </w:rPr>
        <w:t xml:space="preserve"> </w:t>
      </w:r>
      <w:r>
        <w:t>automatic</w:t>
      </w:r>
      <w:r>
        <w:rPr>
          <w:spacing w:val="-9"/>
        </w:rPr>
        <w:t xml:space="preserve"> </w:t>
      </w:r>
      <w:r>
        <w:t>progression</w:t>
      </w:r>
      <w:r>
        <w:rPr>
          <w:spacing w:val="-9"/>
        </w:rPr>
        <w:t xml:space="preserve"> </w:t>
      </w:r>
      <w:r>
        <w:t>to</w:t>
      </w:r>
      <w:r>
        <w:rPr>
          <w:spacing w:val="-9"/>
        </w:rPr>
        <w:t xml:space="preserve"> </w:t>
      </w:r>
      <w:r>
        <w:t>a</w:t>
      </w:r>
      <w:r>
        <w:rPr>
          <w:spacing w:val="-9"/>
        </w:rPr>
        <w:t xml:space="preserve"> </w:t>
      </w:r>
      <w:r>
        <w:t>Grade</w:t>
      </w:r>
      <w:r>
        <w:rPr>
          <w:spacing w:val="-9"/>
        </w:rPr>
        <w:t xml:space="preserve"> </w:t>
      </w:r>
      <w:r>
        <w:t>3</w:t>
      </w:r>
      <w:r>
        <w:rPr>
          <w:spacing w:val="-9"/>
        </w:rPr>
        <w:t xml:space="preserve"> </w:t>
      </w:r>
      <w:r>
        <w:t>position. Progression from a Grade 2 to Grade 3 AHA occurs by appointment only.</w:t>
      </w:r>
    </w:p>
    <w:p w14:paraId="23F3B0F8" w14:textId="77777777" w:rsidR="00F45DD4" w:rsidRDefault="00F45DD4" w:rsidP="001D3C8A">
      <w:pPr>
        <w:pStyle w:val="Body"/>
      </w:pPr>
      <w:r>
        <w:t>The</w:t>
      </w:r>
      <w:r>
        <w:rPr>
          <w:spacing w:val="-2"/>
        </w:rPr>
        <w:t xml:space="preserve"> </w:t>
      </w:r>
      <w:r>
        <w:t>structure</w:t>
      </w:r>
      <w:r>
        <w:rPr>
          <w:spacing w:val="-3"/>
        </w:rPr>
        <w:t xml:space="preserve"> </w:t>
      </w:r>
      <w:r>
        <w:t>of</w:t>
      </w:r>
      <w:r>
        <w:rPr>
          <w:spacing w:val="-2"/>
        </w:rPr>
        <w:t xml:space="preserve"> </w:t>
      </w:r>
      <w:r>
        <w:t>the</w:t>
      </w:r>
      <w:r>
        <w:rPr>
          <w:spacing w:val="-2"/>
        </w:rPr>
        <w:t xml:space="preserve"> </w:t>
      </w:r>
      <w:r>
        <w:t>Certificate</w:t>
      </w:r>
      <w:r>
        <w:rPr>
          <w:spacing w:val="-2"/>
        </w:rPr>
        <w:t xml:space="preserve"> </w:t>
      </w:r>
      <w:r>
        <w:t>III</w:t>
      </w:r>
      <w:r>
        <w:rPr>
          <w:spacing w:val="-2"/>
        </w:rPr>
        <w:t xml:space="preserve"> </w:t>
      </w:r>
      <w:r>
        <w:t>and</w:t>
      </w:r>
      <w:r>
        <w:rPr>
          <w:spacing w:val="-2"/>
        </w:rPr>
        <w:t xml:space="preserve"> </w:t>
      </w:r>
      <w:r>
        <w:t>IV</w:t>
      </w:r>
      <w:r>
        <w:rPr>
          <w:spacing w:val="-2"/>
        </w:rPr>
        <w:t xml:space="preserve"> </w:t>
      </w:r>
      <w:r>
        <w:t>in</w:t>
      </w:r>
      <w:r>
        <w:rPr>
          <w:spacing w:val="-2"/>
        </w:rPr>
        <w:t xml:space="preserve"> </w:t>
      </w:r>
      <w:r>
        <w:t>Allied</w:t>
      </w:r>
      <w:r>
        <w:rPr>
          <w:spacing w:val="-2"/>
        </w:rPr>
        <w:t xml:space="preserve"> </w:t>
      </w:r>
      <w:r>
        <w:t>Health</w:t>
      </w:r>
      <w:r>
        <w:rPr>
          <w:spacing w:val="-2"/>
        </w:rPr>
        <w:t xml:space="preserve"> </w:t>
      </w:r>
      <w:r>
        <w:t>Assistance</w:t>
      </w:r>
      <w:r>
        <w:rPr>
          <w:spacing w:val="-2"/>
        </w:rPr>
        <w:t xml:space="preserve"> </w:t>
      </w:r>
      <w:r>
        <w:t>is</w:t>
      </w:r>
      <w:r>
        <w:rPr>
          <w:spacing w:val="-2"/>
        </w:rPr>
        <w:t xml:space="preserve"> </w:t>
      </w:r>
      <w:r>
        <w:t>detailed</w:t>
      </w:r>
      <w:r>
        <w:rPr>
          <w:spacing w:val="-2"/>
        </w:rPr>
        <w:t xml:space="preserve"> </w:t>
      </w:r>
      <w:r>
        <w:t>in</w:t>
      </w:r>
      <w:r>
        <w:rPr>
          <w:spacing w:val="-2"/>
        </w:rPr>
        <w:t xml:space="preserve"> </w:t>
      </w:r>
      <w:r w:rsidRPr="00880126">
        <w:t>Appendix</w:t>
      </w:r>
      <w:r>
        <w:rPr>
          <w:spacing w:val="-2"/>
        </w:rPr>
        <w:t xml:space="preserve"> </w:t>
      </w:r>
      <w:r>
        <w:rPr>
          <w:spacing w:val="-5"/>
        </w:rPr>
        <w:t>C.</w:t>
      </w:r>
    </w:p>
    <w:p w14:paraId="3A01DACA" w14:textId="71193768" w:rsidR="00FB1EA8" w:rsidRPr="00FB1EA8" w:rsidRDefault="00F45DD4">
      <w:pPr>
        <w:pStyle w:val="Heading3"/>
        <w:numPr>
          <w:ilvl w:val="2"/>
          <w:numId w:val="7"/>
        </w:numPr>
        <w:rPr>
          <w:w w:val="105"/>
        </w:rPr>
      </w:pPr>
      <w:bookmarkStart w:id="26" w:name="_TOC_250059"/>
      <w:bookmarkEnd w:id="26"/>
      <w:r>
        <w:rPr>
          <w:w w:val="105"/>
        </w:rPr>
        <w:t>Equivalence</w:t>
      </w:r>
    </w:p>
    <w:p w14:paraId="57899DBE" w14:textId="77777777" w:rsidR="00F45DD4" w:rsidRDefault="00F45DD4" w:rsidP="004B5909">
      <w:pPr>
        <w:pStyle w:val="Body"/>
      </w:pPr>
      <w:r>
        <w:t>It</w:t>
      </w:r>
      <w:r>
        <w:rPr>
          <w:spacing w:val="-11"/>
        </w:rPr>
        <w:t xml:space="preserve"> </w:t>
      </w:r>
      <w:r>
        <w:t>is</w:t>
      </w:r>
      <w:r>
        <w:rPr>
          <w:spacing w:val="-11"/>
        </w:rPr>
        <w:t xml:space="preserve"> </w:t>
      </w:r>
      <w:r>
        <w:t>within</w:t>
      </w:r>
      <w:r>
        <w:rPr>
          <w:spacing w:val="-11"/>
        </w:rPr>
        <w:t xml:space="preserve"> </w:t>
      </w:r>
      <w:r>
        <w:t>the</w:t>
      </w:r>
      <w:r>
        <w:rPr>
          <w:spacing w:val="-11"/>
        </w:rPr>
        <w:t xml:space="preserve"> </w:t>
      </w:r>
      <w:r>
        <w:t>allied</w:t>
      </w:r>
      <w:r>
        <w:rPr>
          <w:spacing w:val="-11"/>
        </w:rPr>
        <w:t xml:space="preserve"> </w:t>
      </w:r>
      <w:r>
        <w:t>health</w:t>
      </w:r>
      <w:r>
        <w:rPr>
          <w:spacing w:val="-11"/>
        </w:rPr>
        <w:t xml:space="preserve"> </w:t>
      </w:r>
      <w:r>
        <w:t>director’s/manager’s</w:t>
      </w:r>
      <w:r>
        <w:rPr>
          <w:spacing w:val="-11"/>
        </w:rPr>
        <w:t xml:space="preserve"> </w:t>
      </w:r>
      <w:r>
        <w:t>discretion</w:t>
      </w:r>
      <w:r>
        <w:rPr>
          <w:spacing w:val="-11"/>
        </w:rPr>
        <w:t xml:space="preserve"> </w:t>
      </w:r>
      <w:r>
        <w:t>in</w:t>
      </w:r>
      <w:r>
        <w:rPr>
          <w:spacing w:val="-11"/>
        </w:rPr>
        <w:t xml:space="preserve"> </w:t>
      </w:r>
      <w:r>
        <w:t>employing</w:t>
      </w:r>
      <w:r>
        <w:rPr>
          <w:spacing w:val="-11"/>
        </w:rPr>
        <w:t xml:space="preserve"> </w:t>
      </w:r>
      <w:r>
        <w:t>staff</w:t>
      </w:r>
      <w:r>
        <w:rPr>
          <w:spacing w:val="-11"/>
        </w:rPr>
        <w:t xml:space="preserve"> </w:t>
      </w:r>
      <w:r>
        <w:t>to</w:t>
      </w:r>
      <w:r>
        <w:rPr>
          <w:spacing w:val="-11"/>
        </w:rPr>
        <w:t xml:space="preserve"> </w:t>
      </w:r>
      <w:r>
        <w:t>determine</w:t>
      </w:r>
      <w:r>
        <w:rPr>
          <w:spacing w:val="-11"/>
        </w:rPr>
        <w:t xml:space="preserve"> </w:t>
      </w:r>
      <w:r>
        <w:t>whether the</w:t>
      </w:r>
      <w:r>
        <w:rPr>
          <w:spacing w:val="-12"/>
        </w:rPr>
        <w:t xml:space="preserve"> </w:t>
      </w:r>
      <w:r>
        <w:t>qualification</w:t>
      </w:r>
      <w:r>
        <w:rPr>
          <w:spacing w:val="-12"/>
        </w:rPr>
        <w:t xml:space="preserve"> </w:t>
      </w:r>
      <w:r>
        <w:t>a</w:t>
      </w:r>
      <w:r>
        <w:rPr>
          <w:spacing w:val="-12"/>
        </w:rPr>
        <w:t xml:space="preserve"> </w:t>
      </w:r>
      <w:r>
        <w:t>person</w:t>
      </w:r>
      <w:r>
        <w:rPr>
          <w:spacing w:val="-12"/>
        </w:rPr>
        <w:t xml:space="preserve"> </w:t>
      </w:r>
      <w:r>
        <w:t>has</w:t>
      </w:r>
      <w:r>
        <w:rPr>
          <w:spacing w:val="-12"/>
        </w:rPr>
        <w:t xml:space="preserve"> </w:t>
      </w:r>
      <w:r>
        <w:t>is</w:t>
      </w:r>
      <w:r>
        <w:rPr>
          <w:spacing w:val="-12"/>
        </w:rPr>
        <w:t xml:space="preserve"> </w:t>
      </w:r>
      <w:r>
        <w:t>equivalent</w:t>
      </w:r>
      <w:r>
        <w:rPr>
          <w:spacing w:val="-12"/>
        </w:rPr>
        <w:t xml:space="preserve"> </w:t>
      </w:r>
      <w:r>
        <w:t>to</w:t>
      </w:r>
      <w:r>
        <w:rPr>
          <w:spacing w:val="-12"/>
        </w:rPr>
        <w:t xml:space="preserve"> </w:t>
      </w:r>
      <w:r>
        <w:t>a</w:t>
      </w:r>
      <w:r>
        <w:rPr>
          <w:spacing w:val="-12"/>
        </w:rPr>
        <w:t xml:space="preserve"> </w:t>
      </w:r>
      <w:r>
        <w:t>Certificate</w:t>
      </w:r>
      <w:r>
        <w:rPr>
          <w:spacing w:val="-12"/>
        </w:rPr>
        <w:t xml:space="preserve"> </w:t>
      </w:r>
      <w:r>
        <w:t>III</w:t>
      </w:r>
      <w:r>
        <w:rPr>
          <w:spacing w:val="-12"/>
        </w:rPr>
        <w:t xml:space="preserve"> </w:t>
      </w:r>
      <w:r>
        <w:t>or</w:t>
      </w:r>
      <w:r>
        <w:rPr>
          <w:spacing w:val="-12"/>
        </w:rPr>
        <w:t xml:space="preserve"> </w:t>
      </w:r>
      <w:r>
        <w:t>IV</w:t>
      </w:r>
      <w:r>
        <w:rPr>
          <w:spacing w:val="-12"/>
        </w:rPr>
        <w:t xml:space="preserve"> </w:t>
      </w:r>
      <w:r>
        <w:t>in</w:t>
      </w:r>
      <w:r>
        <w:rPr>
          <w:spacing w:val="-12"/>
        </w:rPr>
        <w:t xml:space="preserve"> </w:t>
      </w:r>
      <w:r>
        <w:t>Allied</w:t>
      </w:r>
      <w:r>
        <w:rPr>
          <w:spacing w:val="-12"/>
        </w:rPr>
        <w:t xml:space="preserve"> </w:t>
      </w:r>
      <w:r>
        <w:t>Health</w:t>
      </w:r>
      <w:r>
        <w:rPr>
          <w:spacing w:val="-12"/>
        </w:rPr>
        <w:t xml:space="preserve"> </w:t>
      </w:r>
      <w:r>
        <w:t>Assistance.</w:t>
      </w:r>
    </w:p>
    <w:p w14:paraId="55756AB3" w14:textId="77777777" w:rsidR="00F45DD4" w:rsidRDefault="00F45DD4" w:rsidP="004B5909">
      <w:pPr>
        <w:pStyle w:val="Body"/>
      </w:pPr>
      <w:r>
        <w:t>It is important that equivalence is defined and made transparent throughout recruitment, onboarding and credentialling. This will ensure an AHAs grade is accurately determined, and ensures they are utilised within their scope.</w:t>
      </w:r>
    </w:p>
    <w:p w14:paraId="148B255A" w14:textId="77777777" w:rsidR="00F45DD4" w:rsidRDefault="00F45DD4">
      <w:pPr>
        <w:pStyle w:val="Heading3"/>
        <w:numPr>
          <w:ilvl w:val="2"/>
          <w:numId w:val="7"/>
        </w:numPr>
      </w:pPr>
      <w:bookmarkStart w:id="27" w:name="_TOC_250058"/>
      <w:r>
        <w:rPr>
          <w:w w:val="105"/>
        </w:rPr>
        <w:t>Role</w:t>
      </w:r>
      <w:r>
        <w:rPr>
          <w:spacing w:val="-6"/>
          <w:w w:val="105"/>
        </w:rPr>
        <w:t xml:space="preserve"> </w:t>
      </w:r>
      <w:r>
        <w:rPr>
          <w:w w:val="105"/>
        </w:rPr>
        <w:t>of</w:t>
      </w:r>
      <w:r>
        <w:rPr>
          <w:spacing w:val="-6"/>
          <w:w w:val="105"/>
        </w:rPr>
        <w:t xml:space="preserve"> </w:t>
      </w:r>
      <w:r>
        <w:rPr>
          <w:w w:val="105"/>
        </w:rPr>
        <w:t>AHAs</w:t>
      </w:r>
      <w:r>
        <w:rPr>
          <w:spacing w:val="-6"/>
          <w:w w:val="105"/>
        </w:rPr>
        <w:t xml:space="preserve"> </w:t>
      </w:r>
      <w:r>
        <w:rPr>
          <w:w w:val="105"/>
        </w:rPr>
        <w:t>working</w:t>
      </w:r>
      <w:r>
        <w:rPr>
          <w:spacing w:val="-6"/>
          <w:w w:val="105"/>
        </w:rPr>
        <w:t xml:space="preserve"> </w:t>
      </w:r>
      <w:r>
        <w:rPr>
          <w:w w:val="105"/>
        </w:rPr>
        <w:t>within</w:t>
      </w:r>
      <w:r>
        <w:rPr>
          <w:spacing w:val="-6"/>
          <w:w w:val="105"/>
        </w:rPr>
        <w:t xml:space="preserve"> </w:t>
      </w:r>
      <w:r>
        <w:rPr>
          <w:w w:val="105"/>
        </w:rPr>
        <w:t>a</w:t>
      </w:r>
      <w:r>
        <w:rPr>
          <w:spacing w:val="-6"/>
          <w:w w:val="105"/>
        </w:rPr>
        <w:t xml:space="preserve"> </w:t>
      </w:r>
      <w:r>
        <w:rPr>
          <w:w w:val="105"/>
        </w:rPr>
        <w:t>specific</w:t>
      </w:r>
      <w:r>
        <w:rPr>
          <w:spacing w:val="-6"/>
          <w:w w:val="105"/>
        </w:rPr>
        <w:t xml:space="preserve"> </w:t>
      </w:r>
      <w:r>
        <w:rPr>
          <w:w w:val="105"/>
        </w:rPr>
        <w:t>allied</w:t>
      </w:r>
      <w:r>
        <w:rPr>
          <w:spacing w:val="-6"/>
          <w:w w:val="105"/>
        </w:rPr>
        <w:t xml:space="preserve"> </w:t>
      </w:r>
      <w:r>
        <w:rPr>
          <w:w w:val="105"/>
        </w:rPr>
        <w:t>health</w:t>
      </w:r>
      <w:r>
        <w:rPr>
          <w:spacing w:val="-6"/>
          <w:w w:val="105"/>
        </w:rPr>
        <w:t xml:space="preserve"> </w:t>
      </w:r>
      <w:bookmarkEnd w:id="27"/>
      <w:r>
        <w:rPr>
          <w:spacing w:val="-2"/>
          <w:w w:val="105"/>
        </w:rPr>
        <w:t>discipline</w:t>
      </w:r>
    </w:p>
    <w:p w14:paraId="3924BCBF" w14:textId="77777777" w:rsidR="00F45DD4" w:rsidRDefault="00F45DD4" w:rsidP="004B5909">
      <w:pPr>
        <w:pStyle w:val="Body"/>
      </w:pPr>
      <w:r>
        <w:rPr>
          <w:spacing w:val="-2"/>
        </w:rPr>
        <w:t>The</w:t>
      </w:r>
      <w:r>
        <w:rPr>
          <w:spacing w:val="-9"/>
        </w:rPr>
        <w:t xml:space="preserve"> </w:t>
      </w:r>
      <w:r>
        <w:rPr>
          <w:spacing w:val="-2"/>
        </w:rPr>
        <w:t>role</w:t>
      </w:r>
      <w:r>
        <w:rPr>
          <w:spacing w:val="-9"/>
        </w:rPr>
        <w:t xml:space="preserve"> </w:t>
      </w:r>
      <w:r>
        <w:rPr>
          <w:spacing w:val="-2"/>
        </w:rPr>
        <w:t>of</w:t>
      </w:r>
      <w:r>
        <w:rPr>
          <w:spacing w:val="-9"/>
        </w:rPr>
        <w:t xml:space="preserve"> </w:t>
      </w:r>
      <w:r>
        <w:rPr>
          <w:spacing w:val="-2"/>
        </w:rPr>
        <w:t>an</w:t>
      </w:r>
      <w:r>
        <w:rPr>
          <w:spacing w:val="-9"/>
        </w:rPr>
        <w:t xml:space="preserve"> </w:t>
      </w:r>
      <w:r>
        <w:rPr>
          <w:spacing w:val="-2"/>
        </w:rPr>
        <w:t>AHA</w:t>
      </w:r>
      <w:r>
        <w:rPr>
          <w:spacing w:val="-9"/>
        </w:rPr>
        <w:t xml:space="preserve"> </w:t>
      </w:r>
      <w:r>
        <w:rPr>
          <w:spacing w:val="-2"/>
        </w:rPr>
        <w:t>working</w:t>
      </w:r>
      <w:r>
        <w:rPr>
          <w:spacing w:val="-9"/>
        </w:rPr>
        <w:t xml:space="preserve"> </w:t>
      </w:r>
      <w:r>
        <w:rPr>
          <w:spacing w:val="-2"/>
        </w:rPr>
        <w:t>within</w:t>
      </w:r>
      <w:r>
        <w:rPr>
          <w:spacing w:val="-9"/>
        </w:rPr>
        <w:t xml:space="preserve"> </w:t>
      </w:r>
      <w:r>
        <w:rPr>
          <w:spacing w:val="-2"/>
        </w:rPr>
        <w:t>a</w:t>
      </w:r>
      <w:r>
        <w:rPr>
          <w:spacing w:val="-9"/>
        </w:rPr>
        <w:t xml:space="preserve"> </w:t>
      </w:r>
      <w:r>
        <w:rPr>
          <w:spacing w:val="-2"/>
        </w:rPr>
        <w:t>specific</w:t>
      </w:r>
      <w:r>
        <w:rPr>
          <w:spacing w:val="-9"/>
        </w:rPr>
        <w:t xml:space="preserve"> </w:t>
      </w:r>
      <w:r>
        <w:rPr>
          <w:spacing w:val="-2"/>
        </w:rPr>
        <w:t>allied</w:t>
      </w:r>
      <w:r>
        <w:rPr>
          <w:spacing w:val="-9"/>
        </w:rPr>
        <w:t xml:space="preserve"> </w:t>
      </w:r>
      <w:r>
        <w:rPr>
          <w:spacing w:val="-2"/>
        </w:rPr>
        <w:t>health</w:t>
      </w:r>
      <w:r>
        <w:rPr>
          <w:spacing w:val="-9"/>
        </w:rPr>
        <w:t xml:space="preserve"> </w:t>
      </w:r>
      <w:r>
        <w:rPr>
          <w:spacing w:val="-2"/>
        </w:rPr>
        <w:t>discipline</w:t>
      </w:r>
      <w:r>
        <w:rPr>
          <w:spacing w:val="-9"/>
        </w:rPr>
        <w:t xml:space="preserve"> </w:t>
      </w:r>
      <w:r>
        <w:rPr>
          <w:spacing w:val="-2"/>
        </w:rPr>
        <w:t>will</w:t>
      </w:r>
      <w:r>
        <w:rPr>
          <w:spacing w:val="-9"/>
        </w:rPr>
        <w:t xml:space="preserve"> </w:t>
      </w:r>
      <w:r>
        <w:rPr>
          <w:spacing w:val="-2"/>
        </w:rPr>
        <w:t>vary</w:t>
      </w:r>
      <w:r>
        <w:rPr>
          <w:spacing w:val="-9"/>
        </w:rPr>
        <w:t xml:space="preserve"> </w:t>
      </w:r>
      <w:r>
        <w:rPr>
          <w:spacing w:val="-2"/>
        </w:rPr>
        <w:t>according</w:t>
      </w:r>
      <w:r>
        <w:rPr>
          <w:spacing w:val="-9"/>
        </w:rPr>
        <w:t xml:space="preserve"> </w:t>
      </w:r>
      <w:r>
        <w:rPr>
          <w:spacing w:val="-2"/>
        </w:rPr>
        <w:t>to</w:t>
      </w:r>
      <w:r>
        <w:rPr>
          <w:spacing w:val="-9"/>
        </w:rPr>
        <w:t xml:space="preserve"> </w:t>
      </w:r>
      <w:r>
        <w:rPr>
          <w:spacing w:val="-2"/>
        </w:rPr>
        <w:t>whether</w:t>
      </w:r>
      <w:r>
        <w:rPr>
          <w:spacing w:val="-9"/>
        </w:rPr>
        <w:t xml:space="preserve"> </w:t>
      </w:r>
      <w:r>
        <w:rPr>
          <w:spacing w:val="-2"/>
        </w:rPr>
        <w:t xml:space="preserve">the </w:t>
      </w:r>
      <w:r>
        <w:t>individual</w:t>
      </w:r>
      <w:r>
        <w:rPr>
          <w:spacing w:val="-7"/>
        </w:rPr>
        <w:t xml:space="preserve"> </w:t>
      </w:r>
      <w:r>
        <w:t>AHA</w:t>
      </w:r>
      <w:r>
        <w:rPr>
          <w:spacing w:val="-7"/>
        </w:rPr>
        <w:t xml:space="preserve"> </w:t>
      </w:r>
      <w:r>
        <w:t>is</w:t>
      </w:r>
      <w:r>
        <w:rPr>
          <w:spacing w:val="-7"/>
        </w:rPr>
        <w:t xml:space="preserve"> </w:t>
      </w:r>
      <w:r>
        <w:t>at</w:t>
      </w:r>
      <w:r>
        <w:rPr>
          <w:spacing w:val="-7"/>
        </w:rPr>
        <w:t xml:space="preserve"> </w:t>
      </w:r>
      <w:r>
        <w:t>a</w:t>
      </w:r>
      <w:r>
        <w:rPr>
          <w:spacing w:val="-7"/>
        </w:rPr>
        <w:t xml:space="preserve"> </w:t>
      </w:r>
      <w:r>
        <w:t>Grade</w:t>
      </w:r>
      <w:r>
        <w:rPr>
          <w:spacing w:val="-7"/>
        </w:rPr>
        <w:t xml:space="preserve"> </w:t>
      </w:r>
      <w:r>
        <w:t>1,</w:t>
      </w:r>
      <w:r>
        <w:rPr>
          <w:spacing w:val="-7"/>
        </w:rPr>
        <w:t xml:space="preserve"> </w:t>
      </w:r>
      <w:r>
        <w:t>2</w:t>
      </w:r>
      <w:r>
        <w:rPr>
          <w:spacing w:val="-7"/>
        </w:rPr>
        <w:t xml:space="preserve"> </w:t>
      </w:r>
      <w:r>
        <w:t>or</w:t>
      </w:r>
      <w:r>
        <w:rPr>
          <w:spacing w:val="-7"/>
        </w:rPr>
        <w:t xml:space="preserve"> </w:t>
      </w:r>
      <w:r>
        <w:t>3</w:t>
      </w:r>
      <w:r>
        <w:rPr>
          <w:spacing w:val="-7"/>
        </w:rPr>
        <w:t xml:space="preserve"> </w:t>
      </w:r>
      <w:r>
        <w:t>level,</w:t>
      </w:r>
      <w:r>
        <w:rPr>
          <w:spacing w:val="-7"/>
        </w:rPr>
        <w:t xml:space="preserve"> </w:t>
      </w:r>
      <w:r>
        <w:t>and</w:t>
      </w:r>
      <w:r>
        <w:rPr>
          <w:spacing w:val="-7"/>
        </w:rPr>
        <w:t xml:space="preserve"> </w:t>
      </w:r>
      <w:r>
        <w:t>whether</w:t>
      </w:r>
      <w:r>
        <w:rPr>
          <w:spacing w:val="-7"/>
        </w:rPr>
        <w:t xml:space="preserve"> </w:t>
      </w:r>
      <w:r>
        <w:t>they</w:t>
      </w:r>
      <w:r>
        <w:rPr>
          <w:spacing w:val="-7"/>
        </w:rPr>
        <w:t xml:space="preserve"> </w:t>
      </w:r>
      <w:r>
        <w:t>have</w:t>
      </w:r>
      <w:r>
        <w:rPr>
          <w:spacing w:val="-7"/>
        </w:rPr>
        <w:t xml:space="preserve"> </w:t>
      </w:r>
      <w:r>
        <w:t>successfully</w:t>
      </w:r>
      <w:r>
        <w:rPr>
          <w:spacing w:val="-7"/>
        </w:rPr>
        <w:t xml:space="preserve"> </w:t>
      </w:r>
      <w:r>
        <w:t>completed</w:t>
      </w:r>
      <w:r>
        <w:rPr>
          <w:spacing w:val="-7"/>
        </w:rPr>
        <w:t xml:space="preserve"> </w:t>
      </w:r>
      <w:r>
        <w:t>all</w:t>
      </w:r>
      <w:r>
        <w:rPr>
          <w:spacing w:val="-7"/>
        </w:rPr>
        <w:t xml:space="preserve"> </w:t>
      </w:r>
      <w:r>
        <w:t>the mandatory</w:t>
      </w:r>
      <w:r>
        <w:rPr>
          <w:spacing w:val="-4"/>
        </w:rPr>
        <w:t xml:space="preserve"> </w:t>
      </w:r>
      <w:r>
        <w:t>training</w:t>
      </w:r>
      <w:r>
        <w:rPr>
          <w:spacing w:val="-4"/>
        </w:rPr>
        <w:t xml:space="preserve"> </w:t>
      </w:r>
      <w:r>
        <w:t>units</w:t>
      </w:r>
      <w:r>
        <w:rPr>
          <w:spacing w:val="-4"/>
        </w:rPr>
        <w:t xml:space="preserve"> </w:t>
      </w:r>
      <w:r>
        <w:t>that</w:t>
      </w:r>
      <w:r>
        <w:rPr>
          <w:spacing w:val="-4"/>
        </w:rPr>
        <w:t xml:space="preserve"> </w:t>
      </w:r>
      <w:r>
        <w:t>equip</w:t>
      </w:r>
      <w:r>
        <w:rPr>
          <w:spacing w:val="-4"/>
        </w:rPr>
        <w:t xml:space="preserve"> </w:t>
      </w:r>
      <w:r>
        <w:t>them</w:t>
      </w:r>
      <w:r>
        <w:rPr>
          <w:spacing w:val="-4"/>
        </w:rPr>
        <w:t xml:space="preserve"> </w:t>
      </w:r>
      <w:r>
        <w:t>to</w:t>
      </w:r>
      <w:r>
        <w:rPr>
          <w:spacing w:val="-4"/>
        </w:rPr>
        <w:t xml:space="preserve"> </w:t>
      </w:r>
      <w:r>
        <w:t>specialise</w:t>
      </w:r>
      <w:r>
        <w:rPr>
          <w:spacing w:val="-4"/>
        </w:rPr>
        <w:t xml:space="preserve"> </w:t>
      </w:r>
      <w:r>
        <w:t>in</w:t>
      </w:r>
      <w:r>
        <w:rPr>
          <w:spacing w:val="-4"/>
        </w:rPr>
        <w:t xml:space="preserve"> </w:t>
      </w:r>
      <w:r>
        <w:t>a</w:t>
      </w:r>
      <w:r>
        <w:rPr>
          <w:spacing w:val="-4"/>
        </w:rPr>
        <w:t xml:space="preserve"> </w:t>
      </w:r>
      <w:r>
        <w:t>particular</w:t>
      </w:r>
      <w:r>
        <w:rPr>
          <w:spacing w:val="-4"/>
        </w:rPr>
        <w:t xml:space="preserve"> </w:t>
      </w:r>
      <w:r>
        <w:t>discipline.</w:t>
      </w:r>
    </w:p>
    <w:p w14:paraId="5169B710" w14:textId="77777777" w:rsidR="00F45DD4" w:rsidRDefault="00F45DD4" w:rsidP="004B5909">
      <w:pPr>
        <w:pStyle w:val="Body"/>
      </w:pPr>
      <w:r>
        <w:rPr>
          <w:spacing w:val="-2"/>
        </w:rPr>
        <w:t>If</w:t>
      </w:r>
      <w:r>
        <w:rPr>
          <w:spacing w:val="-8"/>
        </w:rPr>
        <w:t xml:space="preserve"> </w:t>
      </w:r>
      <w:r>
        <w:rPr>
          <w:spacing w:val="-2"/>
        </w:rPr>
        <w:t>the</w:t>
      </w:r>
      <w:r>
        <w:rPr>
          <w:spacing w:val="-8"/>
        </w:rPr>
        <w:t xml:space="preserve"> </w:t>
      </w:r>
      <w:r>
        <w:rPr>
          <w:spacing w:val="-2"/>
        </w:rPr>
        <w:t>individual</w:t>
      </w:r>
      <w:r>
        <w:rPr>
          <w:spacing w:val="-8"/>
        </w:rPr>
        <w:t xml:space="preserve"> </w:t>
      </w:r>
      <w:r>
        <w:rPr>
          <w:spacing w:val="-2"/>
        </w:rPr>
        <w:t>has</w:t>
      </w:r>
      <w:r>
        <w:rPr>
          <w:spacing w:val="-8"/>
        </w:rPr>
        <w:t xml:space="preserve"> </w:t>
      </w:r>
      <w:r>
        <w:rPr>
          <w:spacing w:val="-2"/>
        </w:rPr>
        <w:t>successfully</w:t>
      </w:r>
      <w:r>
        <w:rPr>
          <w:spacing w:val="-8"/>
        </w:rPr>
        <w:t xml:space="preserve"> </w:t>
      </w:r>
      <w:r>
        <w:rPr>
          <w:spacing w:val="-2"/>
        </w:rPr>
        <w:t>completed</w:t>
      </w:r>
      <w:r>
        <w:rPr>
          <w:spacing w:val="-8"/>
        </w:rPr>
        <w:t xml:space="preserve"> </w:t>
      </w:r>
      <w:r>
        <w:rPr>
          <w:spacing w:val="-2"/>
        </w:rPr>
        <w:t>all</w:t>
      </w:r>
      <w:r>
        <w:rPr>
          <w:spacing w:val="-8"/>
        </w:rPr>
        <w:t xml:space="preserve"> </w:t>
      </w:r>
      <w:r>
        <w:rPr>
          <w:spacing w:val="-2"/>
        </w:rPr>
        <w:t>the</w:t>
      </w:r>
      <w:r>
        <w:rPr>
          <w:spacing w:val="-8"/>
        </w:rPr>
        <w:t xml:space="preserve"> </w:t>
      </w:r>
      <w:r>
        <w:rPr>
          <w:spacing w:val="-2"/>
        </w:rPr>
        <w:t>mandatory</w:t>
      </w:r>
      <w:r>
        <w:rPr>
          <w:spacing w:val="-8"/>
        </w:rPr>
        <w:t xml:space="preserve"> </w:t>
      </w:r>
      <w:r>
        <w:rPr>
          <w:spacing w:val="-2"/>
        </w:rPr>
        <w:t>units,</w:t>
      </w:r>
      <w:r>
        <w:rPr>
          <w:spacing w:val="-8"/>
        </w:rPr>
        <w:t xml:space="preserve"> </w:t>
      </w:r>
      <w:r>
        <w:rPr>
          <w:spacing w:val="-2"/>
        </w:rPr>
        <w:t>we</w:t>
      </w:r>
      <w:r>
        <w:rPr>
          <w:spacing w:val="-8"/>
        </w:rPr>
        <w:t xml:space="preserve"> </w:t>
      </w:r>
      <w:r>
        <w:rPr>
          <w:spacing w:val="-2"/>
        </w:rPr>
        <w:t>would</w:t>
      </w:r>
      <w:r>
        <w:rPr>
          <w:spacing w:val="-8"/>
        </w:rPr>
        <w:t xml:space="preserve"> </w:t>
      </w:r>
      <w:r>
        <w:rPr>
          <w:spacing w:val="-2"/>
        </w:rPr>
        <w:t>expect</w:t>
      </w:r>
      <w:r>
        <w:rPr>
          <w:spacing w:val="-8"/>
        </w:rPr>
        <w:t xml:space="preserve"> </w:t>
      </w:r>
      <w:r>
        <w:rPr>
          <w:spacing w:val="-2"/>
        </w:rPr>
        <w:t>their</w:t>
      </w:r>
      <w:r>
        <w:rPr>
          <w:spacing w:val="-8"/>
        </w:rPr>
        <w:t xml:space="preserve"> </w:t>
      </w:r>
      <w:r>
        <w:rPr>
          <w:spacing w:val="-2"/>
        </w:rPr>
        <w:t>role</w:t>
      </w:r>
      <w:r>
        <w:rPr>
          <w:spacing w:val="-8"/>
        </w:rPr>
        <w:t xml:space="preserve"> </w:t>
      </w:r>
      <w:r>
        <w:rPr>
          <w:spacing w:val="-2"/>
        </w:rPr>
        <w:t>would reflect</w:t>
      </w:r>
      <w:r>
        <w:rPr>
          <w:spacing w:val="-5"/>
        </w:rPr>
        <w:t xml:space="preserve"> </w:t>
      </w:r>
      <w:r>
        <w:rPr>
          <w:spacing w:val="-2"/>
        </w:rPr>
        <w:t>the</w:t>
      </w:r>
      <w:r>
        <w:rPr>
          <w:spacing w:val="-5"/>
        </w:rPr>
        <w:t xml:space="preserve"> </w:t>
      </w:r>
      <w:r>
        <w:rPr>
          <w:spacing w:val="-2"/>
        </w:rPr>
        <w:t>discipline-specific</w:t>
      </w:r>
      <w:r>
        <w:rPr>
          <w:spacing w:val="-5"/>
        </w:rPr>
        <w:t xml:space="preserve"> </w:t>
      </w:r>
      <w:r>
        <w:rPr>
          <w:spacing w:val="-2"/>
        </w:rPr>
        <w:t>skills</w:t>
      </w:r>
      <w:r>
        <w:rPr>
          <w:spacing w:val="-5"/>
        </w:rPr>
        <w:t xml:space="preserve"> </w:t>
      </w:r>
      <w:r>
        <w:rPr>
          <w:spacing w:val="-2"/>
        </w:rPr>
        <w:t>and</w:t>
      </w:r>
      <w:r>
        <w:rPr>
          <w:spacing w:val="-5"/>
        </w:rPr>
        <w:t xml:space="preserve"> </w:t>
      </w:r>
      <w:r>
        <w:rPr>
          <w:spacing w:val="-2"/>
        </w:rPr>
        <w:t>knowledge</w:t>
      </w:r>
      <w:r>
        <w:rPr>
          <w:spacing w:val="-5"/>
        </w:rPr>
        <w:t xml:space="preserve"> </w:t>
      </w:r>
      <w:r>
        <w:rPr>
          <w:spacing w:val="-2"/>
        </w:rPr>
        <w:t>acquired.</w:t>
      </w:r>
      <w:r>
        <w:rPr>
          <w:spacing w:val="-5"/>
        </w:rPr>
        <w:t xml:space="preserve"> </w:t>
      </w:r>
      <w:r>
        <w:rPr>
          <w:spacing w:val="-2"/>
        </w:rPr>
        <w:t>Chapter</w:t>
      </w:r>
      <w:r>
        <w:rPr>
          <w:spacing w:val="-5"/>
        </w:rPr>
        <w:t xml:space="preserve"> </w:t>
      </w:r>
      <w:r>
        <w:rPr>
          <w:spacing w:val="-2"/>
        </w:rPr>
        <w:t>6</w:t>
      </w:r>
      <w:r>
        <w:rPr>
          <w:spacing w:val="-5"/>
        </w:rPr>
        <w:t xml:space="preserve"> </w:t>
      </w:r>
      <w:r>
        <w:rPr>
          <w:spacing w:val="-2"/>
        </w:rPr>
        <w:t>details</w:t>
      </w:r>
      <w:r>
        <w:rPr>
          <w:spacing w:val="-5"/>
        </w:rPr>
        <w:t xml:space="preserve"> </w:t>
      </w:r>
      <w:r>
        <w:rPr>
          <w:spacing w:val="-2"/>
        </w:rPr>
        <w:t>the</w:t>
      </w:r>
      <w:r>
        <w:rPr>
          <w:spacing w:val="-5"/>
        </w:rPr>
        <w:t xml:space="preserve"> </w:t>
      </w:r>
      <w:r>
        <w:rPr>
          <w:spacing w:val="-2"/>
        </w:rPr>
        <w:t>competencies</w:t>
      </w:r>
      <w:r>
        <w:rPr>
          <w:spacing w:val="-5"/>
        </w:rPr>
        <w:t xml:space="preserve"> </w:t>
      </w:r>
      <w:r>
        <w:rPr>
          <w:spacing w:val="-2"/>
        </w:rPr>
        <w:t xml:space="preserve">that </w:t>
      </w:r>
      <w:r>
        <w:t>can</w:t>
      </w:r>
      <w:r>
        <w:rPr>
          <w:spacing w:val="-4"/>
        </w:rPr>
        <w:t xml:space="preserve"> </w:t>
      </w:r>
      <w:r>
        <w:t>reasonably</w:t>
      </w:r>
      <w:r>
        <w:rPr>
          <w:spacing w:val="-4"/>
        </w:rPr>
        <w:t xml:space="preserve"> </w:t>
      </w:r>
      <w:r>
        <w:t>be</w:t>
      </w:r>
      <w:r>
        <w:rPr>
          <w:spacing w:val="-4"/>
        </w:rPr>
        <w:t xml:space="preserve"> </w:t>
      </w:r>
      <w:r>
        <w:t>expected</w:t>
      </w:r>
      <w:r>
        <w:rPr>
          <w:spacing w:val="-4"/>
        </w:rPr>
        <w:t xml:space="preserve"> </w:t>
      </w:r>
      <w:r>
        <w:t>of</w:t>
      </w:r>
      <w:r>
        <w:rPr>
          <w:spacing w:val="-4"/>
        </w:rPr>
        <w:t xml:space="preserve"> </w:t>
      </w:r>
      <w:r>
        <w:t>an</w:t>
      </w:r>
      <w:r>
        <w:rPr>
          <w:spacing w:val="-4"/>
        </w:rPr>
        <w:t xml:space="preserve"> </w:t>
      </w:r>
      <w:r>
        <w:t>AHA</w:t>
      </w:r>
      <w:r>
        <w:rPr>
          <w:spacing w:val="-4"/>
        </w:rPr>
        <w:t xml:space="preserve"> </w:t>
      </w:r>
      <w:r>
        <w:t>who</w:t>
      </w:r>
      <w:r>
        <w:rPr>
          <w:spacing w:val="-4"/>
        </w:rPr>
        <w:t xml:space="preserve"> </w:t>
      </w:r>
      <w:r>
        <w:t>has</w:t>
      </w:r>
      <w:r>
        <w:rPr>
          <w:spacing w:val="-4"/>
        </w:rPr>
        <w:t xml:space="preserve"> </w:t>
      </w:r>
      <w:r>
        <w:t>successfully</w:t>
      </w:r>
      <w:r>
        <w:rPr>
          <w:spacing w:val="-4"/>
        </w:rPr>
        <w:t xml:space="preserve"> </w:t>
      </w:r>
      <w:r>
        <w:t>completed</w:t>
      </w:r>
      <w:r>
        <w:rPr>
          <w:spacing w:val="-4"/>
        </w:rPr>
        <w:t xml:space="preserve"> </w:t>
      </w:r>
      <w:r>
        <w:t>the</w:t>
      </w:r>
      <w:r>
        <w:rPr>
          <w:spacing w:val="-4"/>
        </w:rPr>
        <w:t xml:space="preserve"> </w:t>
      </w:r>
      <w:r>
        <w:t>mandatory</w:t>
      </w:r>
      <w:r>
        <w:rPr>
          <w:spacing w:val="-4"/>
        </w:rPr>
        <w:t xml:space="preserve"> </w:t>
      </w:r>
      <w:r>
        <w:t>units.</w:t>
      </w:r>
    </w:p>
    <w:p w14:paraId="5FA0CC2F" w14:textId="77777777" w:rsidR="00F45DD4" w:rsidRDefault="00F45DD4" w:rsidP="004B5909">
      <w:pPr>
        <w:pStyle w:val="Body"/>
      </w:pPr>
      <w:r>
        <w:rPr>
          <w:spacing w:val="-2"/>
        </w:rPr>
        <w:t>Where</w:t>
      </w:r>
      <w:r>
        <w:rPr>
          <w:spacing w:val="-8"/>
        </w:rPr>
        <w:t xml:space="preserve"> </w:t>
      </w:r>
      <w:r>
        <w:rPr>
          <w:spacing w:val="-2"/>
        </w:rPr>
        <w:t>an</w:t>
      </w:r>
      <w:r>
        <w:rPr>
          <w:spacing w:val="-8"/>
        </w:rPr>
        <w:t xml:space="preserve"> </w:t>
      </w:r>
      <w:r>
        <w:rPr>
          <w:spacing w:val="-2"/>
        </w:rPr>
        <w:t>AHA</w:t>
      </w:r>
      <w:r>
        <w:rPr>
          <w:spacing w:val="-8"/>
        </w:rPr>
        <w:t xml:space="preserve"> </w:t>
      </w:r>
      <w:r>
        <w:rPr>
          <w:spacing w:val="-2"/>
        </w:rPr>
        <w:t>has</w:t>
      </w:r>
      <w:r>
        <w:rPr>
          <w:spacing w:val="-8"/>
        </w:rPr>
        <w:t xml:space="preserve"> </w:t>
      </w:r>
      <w:r>
        <w:rPr>
          <w:spacing w:val="-2"/>
        </w:rPr>
        <w:t>not</w:t>
      </w:r>
      <w:r>
        <w:rPr>
          <w:spacing w:val="-8"/>
        </w:rPr>
        <w:t xml:space="preserve"> </w:t>
      </w:r>
      <w:r>
        <w:rPr>
          <w:spacing w:val="-2"/>
        </w:rPr>
        <w:t>undertaken</w:t>
      </w:r>
      <w:r>
        <w:rPr>
          <w:spacing w:val="-8"/>
        </w:rPr>
        <w:t xml:space="preserve"> </w:t>
      </w:r>
      <w:r>
        <w:rPr>
          <w:spacing w:val="-2"/>
        </w:rPr>
        <w:t>all</w:t>
      </w:r>
      <w:r>
        <w:rPr>
          <w:spacing w:val="-8"/>
        </w:rPr>
        <w:t xml:space="preserve"> </w:t>
      </w:r>
      <w:r>
        <w:rPr>
          <w:spacing w:val="-2"/>
        </w:rPr>
        <w:t>the</w:t>
      </w:r>
      <w:r>
        <w:rPr>
          <w:spacing w:val="-8"/>
        </w:rPr>
        <w:t xml:space="preserve"> </w:t>
      </w:r>
      <w:r>
        <w:rPr>
          <w:spacing w:val="-2"/>
        </w:rPr>
        <w:t>discipline-specific</w:t>
      </w:r>
      <w:r>
        <w:rPr>
          <w:spacing w:val="-8"/>
        </w:rPr>
        <w:t xml:space="preserve"> </w:t>
      </w:r>
      <w:r>
        <w:rPr>
          <w:spacing w:val="-2"/>
        </w:rPr>
        <w:t>mandatory</w:t>
      </w:r>
      <w:r>
        <w:rPr>
          <w:spacing w:val="-8"/>
        </w:rPr>
        <w:t xml:space="preserve"> </w:t>
      </w:r>
      <w:r>
        <w:rPr>
          <w:spacing w:val="-2"/>
        </w:rPr>
        <w:t>units,</w:t>
      </w:r>
      <w:r>
        <w:rPr>
          <w:spacing w:val="-8"/>
        </w:rPr>
        <w:t xml:space="preserve"> </w:t>
      </w:r>
      <w:r>
        <w:rPr>
          <w:spacing w:val="-2"/>
        </w:rPr>
        <w:t>their</w:t>
      </w:r>
      <w:r>
        <w:rPr>
          <w:spacing w:val="-8"/>
        </w:rPr>
        <w:t xml:space="preserve"> </w:t>
      </w:r>
      <w:r>
        <w:rPr>
          <w:spacing w:val="-2"/>
        </w:rPr>
        <w:t>scope</w:t>
      </w:r>
      <w:r>
        <w:rPr>
          <w:spacing w:val="-8"/>
        </w:rPr>
        <w:t xml:space="preserve"> </w:t>
      </w:r>
      <w:r>
        <w:rPr>
          <w:spacing w:val="-2"/>
        </w:rPr>
        <w:t>of</w:t>
      </w:r>
      <w:r>
        <w:rPr>
          <w:spacing w:val="-8"/>
        </w:rPr>
        <w:t xml:space="preserve"> </w:t>
      </w:r>
      <w:r>
        <w:rPr>
          <w:spacing w:val="-2"/>
        </w:rPr>
        <w:t xml:space="preserve">practice </w:t>
      </w:r>
      <w:r>
        <w:t>may be more limited. Opportunities to utilise on-the-job competency-based training can assist to build these skills.</w:t>
      </w:r>
    </w:p>
    <w:p w14:paraId="36C60C14" w14:textId="77777777" w:rsidR="00F45DD4" w:rsidRDefault="00F45DD4">
      <w:pPr>
        <w:pStyle w:val="Heading3"/>
        <w:numPr>
          <w:ilvl w:val="2"/>
          <w:numId w:val="7"/>
        </w:numPr>
      </w:pPr>
      <w:bookmarkStart w:id="28" w:name="_TOC_250057"/>
      <w:r>
        <w:rPr>
          <w:w w:val="105"/>
        </w:rPr>
        <w:lastRenderedPageBreak/>
        <w:t>Roles</w:t>
      </w:r>
      <w:r>
        <w:rPr>
          <w:spacing w:val="-6"/>
          <w:w w:val="105"/>
        </w:rPr>
        <w:t xml:space="preserve"> </w:t>
      </w:r>
      <w:r>
        <w:rPr>
          <w:w w:val="105"/>
        </w:rPr>
        <w:t>of</w:t>
      </w:r>
      <w:r>
        <w:rPr>
          <w:spacing w:val="-6"/>
          <w:w w:val="105"/>
        </w:rPr>
        <w:t xml:space="preserve"> </w:t>
      </w:r>
      <w:r>
        <w:rPr>
          <w:w w:val="105"/>
        </w:rPr>
        <w:t>AHAs</w:t>
      </w:r>
      <w:r>
        <w:rPr>
          <w:spacing w:val="-6"/>
          <w:w w:val="105"/>
        </w:rPr>
        <w:t xml:space="preserve"> </w:t>
      </w:r>
      <w:r>
        <w:rPr>
          <w:w w:val="105"/>
        </w:rPr>
        <w:t>working</w:t>
      </w:r>
      <w:r>
        <w:rPr>
          <w:spacing w:val="-6"/>
          <w:w w:val="105"/>
        </w:rPr>
        <w:t xml:space="preserve"> </w:t>
      </w:r>
      <w:r>
        <w:rPr>
          <w:w w:val="105"/>
        </w:rPr>
        <w:t>in</w:t>
      </w:r>
      <w:r>
        <w:rPr>
          <w:spacing w:val="-6"/>
          <w:w w:val="105"/>
        </w:rPr>
        <w:t xml:space="preserve"> </w:t>
      </w:r>
      <w:r>
        <w:rPr>
          <w:w w:val="105"/>
        </w:rPr>
        <w:t>a</w:t>
      </w:r>
      <w:r>
        <w:rPr>
          <w:spacing w:val="-6"/>
          <w:w w:val="105"/>
        </w:rPr>
        <w:t xml:space="preserve"> </w:t>
      </w:r>
      <w:r>
        <w:rPr>
          <w:w w:val="105"/>
        </w:rPr>
        <w:t>multidisciplinary</w:t>
      </w:r>
      <w:r>
        <w:rPr>
          <w:spacing w:val="-6"/>
          <w:w w:val="105"/>
        </w:rPr>
        <w:t xml:space="preserve"> </w:t>
      </w:r>
      <w:r>
        <w:rPr>
          <w:w w:val="105"/>
        </w:rPr>
        <w:t>and</w:t>
      </w:r>
      <w:r>
        <w:rPr>
          <w:spacing w:val="-6"/>
          <w:w w:val="105"/>
        </w:rPr>
        <w:t xml:space="preserve"> </w:t>
      </w:r>
      <w:r>
        <w:rPr>
          <w:w w:val="105"/>
        </w:rPr>
        <w:t>interdisciplinary</w:t>
      </w:r>
      <w:r>
        <w:rPr>
          <w:spacing w:val="-6"/>
          <w:w w:val="105"/>
        </w:rPr>
        <w:t xml:space="preserve"> </w:t>
      </w:r>
      <w:bookmarkEnd w:id="28"/>
      <w:r>
        <w:rPr>
          <w:w w:val="105"/>
        </w:rPr>
        <w:t>allied health team</w:t>
      </w:r>
    </w:p>
    <w:p w14:paraId="66CA2F68" w14:textId="77777777" w:rsidR="00F45DD4" w:rsidRDefault="00F45DD4" w:rsidP="004B5909">
      <w:pPr>
        <w:pStyle w:val="Body"/>
      </w:pPr>
      <w:r>
        <w:t>An</w:t>
      </w:r>
      <w:r>
        <w:rPr>
          <w:spacing w:val="-10"/>
        </w:rPr>
        <w:t xml:space="preserve"> </w:t>
      </w:r>
      <w:r>
        <w:t>AHA</w:t>
      </w:r>
      <w:r>
        <w:rPr>
          <w:spacing w:val="-8"/>
        </w:rPr>
        <w:t xml:space="preserve"> </w:t>
      </w:r>
      <w:r>
        <w:t>may</w:t>
      </w:r>
      <w:r>
        <w:rPr>
          <w:spacing w:val="-8"/>
        </w:rPr>
        <w:t xml:space="preserve"> </w:t>
      </w:r>
      <w:r>
        <w:t>specialise</w:t>
      </w:r>
      <w:r>
        <w:rPr>
          <w:spacing w:val="-8"/>
        </w:rPr>
        <w:t xml:space="preserve"> </w:t>
      </w:r>
      <w:r>
        <w:t>and</w:t>
      </w:r>
      <w:r>
        <w:rPr>
          <w:spacing w:val="-8"/>
        </w:rPr>
        <w:t xml:space="preserve"> </w:t>
      </w:r>
      <w:r>
        <w:t>support</w:t>
      </w:r>
      <w:r>
        <w:rPr>
          <w:spacing w:val="-8"/>
        </w:rPr>
        <w:t xml:space="preserve"> </w:t>
      </w:r>
      <w:r>
        <w:t>the</w:t>
      </w:r>
      <w:r>
        <w:rPr>
          <w:spacing w:val="-8"/>
        </w:rPr>
        <w:t xml:space="preserve"> </w:t>
      </w:r>
      <w:r>
        <w:t>work</w:t>
      </w:r>
      <w:r>
        <w:rPr>
          <w:spacing w:val="-8"/>
        </w:rPr>
        <w:t xml:space="preserve"> </w:t>
      </w:r>
      <w:r>
        <w:t>of</w:t>
      </w:r>
      <w:r>
        <w:rPr>
          <w:spacing w:val="-8"/>
        </w:rPr>
        <w:t xml:space="preserve"> </w:t>
      </w:r>
      <w:r>
        <w:t>an</w:t>
      </w:r>
      <w:r>
        <w:rPr>
          <w:spacing w:val="-8"/>
        </w:rPr>
        <w:t xml:space="preserve"> </w:t>
      </w:r>
      <w:r>
        <w:t>AHP</w:t>
      </w:r>
      <w:r>
        <w:rPr>
          <w:spacing w:val="-8"/>
        </w:rPr>
        <w:t xml:space="preserve"> </w:t>
      </w:r>
      <w:r>
        <w:t>in</w:t>
      </w:r>
      <w:r>
        <w:rPr>
          <w:spacing w:val="-8"/>
        </w:rPr>
        <w:t xml:space="preserve"> </w:t>
      </w:r>
      <w:r>
        <w:t>only</w:t>
      </w:r>
      <w:r>
        <w:rPr>
          <w:spacing w:val="-8"/>
        </w:rPr>
        <w:t xml:space="preserve"> </w:t>
      </w:r>
      <w:r>
        <w:t>one</w:t>
      </w:r>
      <w:r>
        <w:rPr>
          <w:spacing w:val="-8"/>
        </w:rPr>
        <w:t xml:space="preserve"> </w:t>
      </w:r>
      <w:r>
        <w:t>discipline,</w:t>
      </w:r>
      <w:r>
        <w:rPr>
          <w:spacing w:val="-8"/>
        </w:rPr>
        <w:t xml:space="preserve"> </w:t>
      </w:r>
      <w:r>
        <w:t>or</w:t>
      </w:r>
      <w:r>
        <w:rPr>
          <w:spacing w:val="-8"/>
        </w:rPr>
        <w:t xml:space="preserve"> </w:t>
      </w:r>
      <w:r>
        <w:t>they</w:t>
      </w:r>
      <w:r>
        <w:rPr>
          <w:spacing w:val="-8"/>
        </w:rPr>
        <w:t xml:space="preserve"> </w:t>
      </w:r>
      <w:r>
        <w:t>may</w:t>
      </w:r>
      <w:r>
        <w:rPr>
          <w:spacing w:val="-8"/>
        </w:rPr>
        <w:t xml:space="preserve"> </w:t>
      </w:r>
      <w:r>
        <w:t>work</w:t>
      </w:r>
      <w:r>
        <w:rPr>
          <w:spacing w:val="-8"/>
        </w:rPr>
        <w:t xml:space="preserve"> </w:t>
      </w:r>
      <w:r>
        <w:t xml:space="preserve">more </w:t>
      </w:r>
      <w:r>
        <w:rPr>
          <w:spacing w:val="-2"/>
        </w:rPr>
        <w:t>broadly</w:t>
      </w:r>
      <w:r>
        <w:t xml:space="preserve"> </w:t>
      </w:r>
      <w:r>
        <w:rPr>
          <w:spacing w:val="-2"/>
        </w:rPr>
        <w:t>and</w:t>
      </w:r>
      <w:r>
        <w:t xml:space="preserve"> </w:t>
      </w:r>
      <w:r>
        <w:rPr>
          <w:spacing w:val="-2"/>
        </w:rPr>
        <w:t>support</w:t>
      </w:r>
      <w:r>
        <w:t xml:space="preserve"> </w:t>
      </w:r>
      <w:r>
        <w:rPr>
          <w:spacing w:val="-2"/>
        </w:rPr>
        <w:t>the</w:t>
      </w:r>
      <w:r>
        <w:t xml:space="preserve"> </w:t>
      </w:r>
      <w:r>
        <w:rPr>
          <w:spacing w:val="-2"/>
        </w:rPr>
        <w:t>work</w:t>
      </w:r>
      <w:r>
        <w:t xml:space="preserve"> </w:t>
      </w:r>
      <w:r>
        <w:rPr>
          <w:spacing w:val="-2"/>
        </w:rPr>
        <w:t>of</w:t>
      </w:r>
      <w:r>
        <w:t xml:space="preserve"> </w:t>
      </w:r>
      <w:r>
        <w:rPr>
          <w:spacing w:val="-2"/>
        </w:rPr>
        <w:t>several</w:t>
      </w:r>
      <w:r>
        <w:t xml:space="preserve"> </w:t>
      </w:r>
      <w:r>
        <w:rPr>
          <w:spacing w:val="-2"/>
        </w:rPr>
        <w:t>professions</w:t>
      </w:r>
      <w:r>
        <w:t xml:space="preserve"> </w:t>
      </w:r>
      <w:r>
        <w:rPr>
          <w:spacing w:val="-2"/>
        </w:rPr>
        <w:t>in</w:t>
      </w:r>
      <w:r>
        <w:t xml:space="preserve"> </w:t>
      </w:r>
      <w:r>
        <w:rPr>
          <w:spacing w:val="-2"/>
        </w:rPr>
        <w:t>multidisciplinary</w:t>
      </w:r>
      <w:r>
        <w:t xml:space="preserve"> </w:t>
      </w:r>
      <w:r>
        <w:rPr>
          <w:spacing w:val="-2"/>
        </w:rPr>
        <w:t>or</w:t>
      </w:r>
      <w:r>
        <w:t xml:space="preserve"> </w:t>
      </w:r>
      <w:r>
        <w:rPr>
          <w:spacing w:val="-2"/>
        </w:rPr>
        <w:t>interdisciplinary</w:t>
      </w:r>
      <w:r>
        <w:t xml:space="preserve"> </w:t>
      </w:r>
      <w:r>
        <w:rPr>
          <w:spacing w:val="-2"/>
        </w:rPr>
        <w:t>teams.</w:t>
      </w:r>
    </w:p>
    <w:p w14:paraId="4D635ED5" w14:textId="77777777" w:rsidR="00F45DD4" w:rsidRPr="00A149DF" w:rsidRDefault="00F45DD4" w:rsidP="00A149DF">
      <w:pPr>
        <w:pStyle w:val="Heading4"/>
      </w:pPr>
      <w:r w:rsidRPr="00880126">
        <w:t>Multidisciplinary and interdisciplinary approaches</w:t>
      </w:r>
    </w:p>
    <w:p w14:paraId="7839FCAC" w14:textId="37B57518" w:rsidR="00F45DD4" w:rsidRDefault="00F45DD4" w:rsidP="00A149DF">
      <w:pPr>
        <w:pStyle w:val="Body"/>
      </w:pPr>
      <w:r>
        <w:t>Throughout</w:t>
      </w:r>
      <w:r>
        <w:rPr>
          <w:spacing w:val="-12"/>
        </w:rPr>
        <w:t xml:space="preserve"> </w:t>
      </w:r>
      <w:r>
        <w:t>this</w:t>
      </w:r>
      <w:r>
        <w:rPr>
          <w:spacing w:val="-11"/>
        </w:rPr>
        <w:t xml:space="preserve"> </w:t>
      </w:r>
      <w:r>
        <w:t>document,</w:t>
      </w:r>
      <w:r>
        <w:rPr>
          <w:spacing w:val="-11"/>
        </w:rPr>
        <w:t xml:space="preserve"> </w:t>
      </w:r>
      <w:r>
        <w:t>the</w:t>
      </w:r>
      <w:r>
        <w:rPr>
          <w:spacing w:val="-11"/>
        </w:rPr>
        <w:t xml:space="preserve"> </w:t>
      </w:r>
      <w:r>
        <w:t>terms</w:t>
      </w:r>
      <w:r>
        <w:rPr>
          <w:spacing w:val="-11"/>
        </w:rPr>
        <w:t xml:space="preserve"> </w:t>
      </w:r>
      <w:r w:rsidRPr="00880126">
        <w:t>multidisciplinary</w:t>
      </w:r>
      <w:r>
        <w:rPr>
          <w:spacing w:val="-12"/>
        </w:rPr>
        <w:t xml:space="preserve"> </w:t>
      </w:r>
      <w:r>
        <w:t>and</w:t>
      </w:r>
      <w:r>
        <w:rPr>
          <w:spacing w:val="-11"/>
        </w:rPr>
        <w:t xml:space="preserve"> </w:t>
      </w:r>
      <w:r>
        <w:t>interdisciplinary</w:t>
      </w:r>
      <w:r>
        <w:rPr>
          <w:spacing w:val="-11"/>
        </w:rPr>
        <w:t xml:space="preserve"> </w:t>
      </w:r>
      <w:r>
        <w:t>are</w:t>
      </w:r>
      <w:r>
        <w:rPr>
          <w:spacing w:val="-11"/>
        </w:rPr>
        <w:t xml:space="preserve"> </w:t>
      </w:r>
      <w:r>
        <w:t>used.</w:t>
      </w:r>
      <w:r>
        <w:rPr>
          <w:spacing w:val="-11"/>
        </w:rPr>
        <w:t xml:space="preserve"> </w:t>
      </w:r>
      <w:r>
        <w:t>The</w:t>
      </w:r>
      <w:r>
        <w:rPr>
          <w:spacing w:val="-12"/>
        </w:rPr>
        <w:t xml:space="preserve"> </w:t>
      </w:r>
      <w:r>
        <w:t>Services for</w:t>
      </w:r>
      <w:r>
        <w:rPr>
          <w:spacing w:val="-14"/>
        </w:rPr>
        <w:t xml:space="preserve"> </w:t>
      </w:r>
      <w:r>
        <w:t>Australian</w:t>
      </w:r>
      <w:r>
        <w:rPr>
          <w:spacing w:val="-13"/>
        </w:rPr>
        <w:t xml:space="preserve"> </w:t>
      </w:r>
      <w:r>
        <w:t>Rural</w:t>
      </w:r>
      <w:r>
        <w:rPr>
          <w:spacing w:val="-13"/>
        </w:rPr>
        <w:t xml:space="preserve"> </w:t>
      </w:r>
      <w:r>
        <w:t>and</w:t>
      </w:r>
      <w:r>
        <w:rPr>
          <w:spacing w:val="-13"/>
        </w:rPr>
        <w:t xml:space="preserve"> </w:t>
      </w:r>
      <w:r>
        <w:t>Remote</w:t>
      </w:r>
      <w:r>
        <w:rPr>
          <w:spacing w:val="-13"/>
        </w:rPr>
        <w:t xml:space="preserve"> </w:t>
      </w:r>
      <w:r>
        <w:t>Allied</w:t>
      </w:r>
      <w:r>
        <w:rPr>
          <w:spacing w:val="-14"/>
        </w:rPr>
        <w:t xml:space="preserve"> </w:t>
      </w:r>
      <w:r>
        <w:t>Health</w:t>
      </w:r>
      <w:r>
        <w:rPr>
          <w:spacing w:val="-13"/>
        </w:rPr>
        <w:t xml:space="preserve"> </w:t>
      </w:r>
      <w:r>
        <w:t>(SARRAH)</w:t>
      </w:r>
      <w:r>
        <w:rPr>
          <w:position w:val="6"/>
          <w:sz w:val="11"/>
        </w:rPr>
        <w:t>9</w:t>
      </w:r>
      <w:r w:rsidR="009948D1">
        <w:t>;</w:t>
      </w:r>
    </w:p>
    <w:p w14:paraId="639F56E1" w14:textId="4D169E19" w:rsidR="00F45DD4" w:rsidRDefault="0092388A" w:rsidP="001D0241">
      <w:pPr>
        <w:pStyle w:val="Bullet1"/>
      </w:pPr>
      <w:r>
        <w:t>d</w:t>
      </w:r>
      <w:r w:rsidR="009948D1">
        <w:t xml:space="preserve">efines </w:t>
      </w:r>
      <w:r w:rsidR="00F45DD4">
        <w:t>multidisciplinary</w:t>
      </w:r>
      <w:r w:rsidR="00F45DD4">
        <w:rPr>
          <w:spacing w:val="-8"/>
        </w:rPr>
        <w:t xml:space="preserve"> </w:t>
      </w:r>
      <w:r w:rsidR="00F45DD4">
        <w:t>approaches</w:t>
      </w:r>
      <w:r w:rsidR="00F45DD4">
        <w:rPr>
          <w:spacing w:val="-8"/>
        </w:rPr>
        <w:t xml:space="preserve"> </w:t>
      </w:r>
      <w:r w:rsidR="00F45DD4">
        <w:t>as</w:t>
      </w:r>
      <w:r w:rsidR="00F45DD4">
        <w:rPr>
          <w:spacing w:val="-8"/>
        </w:rPr>
        <w:t xml:space="preserve"> </w:t>
      </w:r>
      <w:r w:rsidR="00F45DD4">
        <w:t>utilising</w:t>
      </w:r>
      <w:r w:rsidR="00F45DD4">
        <w:rPr>
          <w:spacing w:val="-8"/>
        </w:rPr>
        <w:t xml:space="preserve"> </w:t>
      </w:r>
      <w:r w:rsidR="00F45DD4">
        <w:t>the</w:t>
      </w:r>
      <w:r w:rsidR="00F45DD4">
        <w:rPr>
          <w:spacing w:val="-8"/>
        </w:rPr>
        <w:t xml:space="preserve"> </w:t>
      </w:r>
      <w:r w:rsidR="00F45DD4">
        <w:t>skills</w:t>
      </w:r>
      <w:r w:rsidR="00F45DD4">
        <w:rPr>
          <w:spacing w:val="-8"/>
        </w:rPr>
        <w:t xml:space="preserve"> </w:t>
      </w:r>
      <w:r w:rsidR="00F45DD4">
        <w:t>and</w:t>
      </w:r>
      <w:r w:rsidR="00F45DD4">
        <w:rPr>
          <w:spacing w:val="-8"/>
        </w:rPr>
        <w:t xml:space="preserve"> </w:t>
      </w:r>
      <w:r w:rsidR="00F45DD4">
        <w:t>experience</w:t>
      </w:r>
      <w:r w:rsidR="00F45DD4">
        <w:rPr>
          <w:spacing w:val="-8"/>
        </w:rPr>
        <w:t xml:space="preserve"> </w:t>
      </w:r>
      <w:r w:rsidR="00F45DD4">
        <w:t>of</w:t>
      </w:r>
      <w:r w:rsidR="00F45DD4">
        <w:rPr>
          <w:spacing w:val="-8"/>
        </w:rPr>
        <w:t xml:space="preserve"> </w:t>
      </w:r>
      <w:r w:rsidR="00F45DD4">
        <w:t>individuals</w:t>
      </w:r>
      <w:r w:rsidR="00F45DD4">
        <w:rPr>
          <w:spacing w:val="-8"/>
        </w:rPr>
        <w:t xml:space="preserve"> </w:t>
      </w:r>
      <w:r w:rsidR="00F45DD4">
        <w:t>from</w:t>
      </w:r>
      <w:r w:rsidR="00F45DD4">
        <w:rPr>
          <w:spacing w:val="-8"/>
        </w:rPr>
        <w:t xml:space="preserve"> </w:t>
      </w:r>
      <w:r w:rsidR="00F45DD4">
        <w:t xml:space="preserve">different </w:t>
      </w:r>
      <w:r w:rsidR="00F45DD4">
        <w:rPr>
          <w:spacing w:val="-2"/>
        </w:rPr>
        <w:t>disciplines,</w:t>
      </w:r>
      <w:r w:rsidR="00F45DD4">
        <w:rPr>
          <w:spacing w:val="-8"/>
        </w:rPr>
        <w:t xml:space="preserve"> </w:t>
      </w:r>
      <w:r w:rsidR="00F45DD4">
        <w:rPr>
          <w:spacing w:val="-2"/>
        </w:rPr>
        <w:t>with</w:t>
      </w:r>
      <w:r w:rsidR="00F45DD4">
        <w:rPr>
          <w:spacing w:val="-8"/>
        </w:rPr>
        <w:t xml:space="preserve"> </w:t>
      </w:r>
      <w:r w:rsidR="00F45DD4">
        <w:rPr>
          <w:spacing w:val="-2"/>
        </w:rPr>
        <w:t>each</w:t>
      </w:r>
      <w:r w:rsidR="00F45DD4">
        <w:rPr>
          <w:spacing w:val="-8"/>
        </w:rPr>
        <w:t xml:space="preserve"> </w:t>
      </w:r>
      <w:r w:rsidR="00F45DD4">
        <w:rPr>
          <w:spacing w:val="-2"/>
        </w:rPr>
        <w:t>discipline</w:t>
      </w:r>
      <w:r w:rsidR="00F45DD4">
        <w:rPr>
          <w:spacing w:val="-8"/>
        </w:rPr>
        <w:t xml:space="preserve"> </w:t>
      </w:r>
      <w:r w:rsidR="00F45DD4">
        <w:rPr>
          <w:spacing w:val="-2"/>
        </w:rPr>
        <w:t>approaching</w:t>
      </w:r>
      <w:r w:rsidR="00F45DD4">
        <w:rPr>
          <w:spacing w:val="-8"/>
        </w:rPr>
        <w:t xml:space="preserve"> </w:t>
      </w:r>
      <w:r w:rsidR="00F45DD4">
        <w:rPr>
          <w:spacing w:val="-2"/>
        </w:rPr>
        <w:t>the</w:t>
      </w:r>
      <w:r w:rsidR="00F45DD4">
        <w:rPr>
          <w:spacing w:val="-8"/>
        </w:rPr>
        <w:t xml:space="preserve"> </w:t>
      </w:r>
      <w:r w:rsidR="00F45DD4">
        <w:rPr>
          <w:spacing w:val="-2"/>
        </w:rPr>
        <w:t>patient</w:t>
      </w:r>
      <w:r w:rsidR="00F45DD4">
        <w:rPr>
          <w:spacing w:val="-8"/>
        </w:rPr>
        <w:t xml:space="preserve"> </w:t>
      </w:r>
      <w:r w:rsidR="00F45DD4">
        <w:rPr>
          <w:spacing w:val="-2"/>
        </w:rPr>
        <w:t>from</w:t>
      </w:r>
      <w:r w:rsidR="00F45DD4">
        <w:rPr>
          <w:spacing w:val="-8"/>
        </w:rPr>
        <w:t xml:space="preserve"> </w:t>
      </w:r>
      <w:r w:rsidR="00F45DD4">
        <w:rPr>
          <w:spacing w:val="-2"/>
        </w:rPr>
        <w:t>their</w:t>
      </w:r>
      <w:r w:rsidR="00F45DD4">
        <w:rPr>
          <w:spacing w:val="-8"/>
        </w:rPr>
        <w:t xml:space="preserve"> </w:t>
      </w:r>
      <w:r w:rsidR="00F45DD4">
        <w:rPr>
          <w:spacing w:val="-2"/>
        </w:rPr>
        <w:t>own</w:t>
      </w:r>
      <w:r w:rsidR="00F45DD4">
        <w:rPr>
          <w:spacing w:val="-8"/>
        </w:rPr>
        <w:t xml:space="preserve"> </w:t>
      </w:r>
      <w:r w:rsidR="00F45DD4">
        <w:rPr>
          <w:spacing w:val="-2"/>
        </w:rPr>
        <w:t>perspective.</w:t>
      </w:r>
      <w:r w:rsidR="00F45DD4">
        <w:rPr>
          <w:spacing w:val="-8"/>
        </w:rPr>
        <w:t xml:space="preserve"> </w:t>
      </w:r>
      <w:r w:rsidR="00F45DD4">
        <w:rPr>
          <w:spacing w:val="-2"/>
        </w:rPr>
        <w:t>Each</w:t>
      </w:r>
      <w:r w:rsidR="00F45DD4">
        <w:rPr>
          <w:spacing w:val="-8"/>
        </w:rPr>
        <w:t xml:space="preserve"> </w:t>
      </w:r>
      <w:r w:rsidR="00F45DD4">
        <w:rPr>
          <w:spacing w:val="-2"/>
        </w:rPr>
        <w:t xml:space="preserve">team </w:t>
      </w:r>
      <w:r w:rsidR="00F45DD4">
        <w:t>member</w:t>
      </w:r>
      <w:r w:rsidR="00F45DD4">
        <w:rPr>
          <w:spacing w:val="-10"/>
        </w:rPr>
        <w:t xml:space="preserve"> </w:t>
      </w:r>
      <w:r w:rsidR="00F45DD4">
        <w:t>conducts</w:t>
      </w:r>
      <w:r w:rsidR="00F45DD4">
        <w:rPr>
          <w:spacing w:val="-10"/>
        </w:rPr>
        <w:t xml:space="preserve"> </w:t>
      </w:r>
      <w:r w:rsidR="00F45DD4">
        <w:t>separate</w:t>
      </w:r>
      <w:r w:rsidR="00F45DD4">
        <w:rPr>
          <w:spacing w:val="-10"/>
        </w:rPr>
        <w:t xml:space="preserve"> </w:t>
      </w:r>
      <w:r w:rsidR="00F45DD4">
        <w:t>assessment,</w:t>
      </w:r>
      <w:r w:rsidR="00F45DD4">
        <w:rPr>
          <w:spacing w:val="-10"/>
        </w:rPr>
        <w:t xml:space="preserve"> </w:t>
      </w:r>
      <w:r w:rsidR="00F45DD4">
        <w:t>planning</w:t>
      </w:r>
      <w:r w:rsidR="00F45DD4">
        <w:rPr>
          <w:spacing w:val="-10"/>
        </w:rPr>
        <w:t xml:space="preserve"> </w:t>
      </w:r>
      <w:r w:rsidR="00F45DD4">
        <w:t>and</w:t>
      </w:r>
      <w:r w:rsidR="00F45DD4">
        <w:rPr>
          <w:spacing w:val="-10"/>
        </w:rPr>
        <w:t xml:space="preserve"> </w:t>
      </w:r>
      <w:r w:rsidR="00F45DD4">
        <w:t>provision</w:t>
      </w:r>
      <w:r w:rsidR="00F45DD4">
        <w:rPr>
          <w:spacing w:val="-10"/>
        </w:rPr>
        <w:t xml:space="preserve"> </w:t>
      </w:r>
      <w:r w:rsidR="00F45DD4">
        <w:t>of</w:t>
      </w:r>
      <w:r w:rsidR="00F45DD4">
        <w:rPr>
          <w:spacing w:val="-10"/>
        </w:rPr>
        <w:t xml:space="preserve"> </w:t>
      </w:r>
      <w:r w:rsidR="00F45DD4">
        <w:t>care</w:t>
      </w:r>
      <w:r w:rsidR="00F45DD4">
        <w:rPr>
          <w:spacing w:val="-10"/>
        </w:rPr>
        <w:t xml:space="preserve"> </w:t>
      </w:r>
      <w:r w:rsidR="00F45DD4">
        <w:t>with</w:t>
      </w:r>
      <w:r w:rsidR="00F45DD4">
        <w:rPr>
          <w:spacing w:val="-10"/>
        </w:rPr>
        <w:t xml:space="preserve"> </w:t>
      </w:r>
      <w:r w:rsidR="00F45DD4">
        <w:t>varying</w:t>
      </w:r>
      <w:r w:rsidR="00F45DD4">
        <w:rPr>
          <w:spacing w:val="-10"/>
        </w:rPr>
        <w:t xml:space="preserve"> </w:t>
      </w:r>
      <w:r w:rsidR="00F45DD4">
        <w:t>degrees of</w:t>
      </w:r>
      <w:r w:rsidR="00F45DD4">
        <w:rPr>
          <w:spacing w:val="-8"/>
        </w:rPr>
        <w:t xml:space="preserve"> </w:t>
      </w:r>
      <w:r w:rsidR="00F45DD4">
        <w:t>coordination.</w:t>
      </w:r>
      <w:r w:rsidR="00F45DD4">
        <w:rPr>
          <w:spacing w:val="-8"/>
        </w:rPr>
        <w:t xml:space="preserve"> </w:t>
      </w:r>
      <w:r w:rsidR="00F45DD4">
        <w:t>The</w:t>
      </w:r>
      <w:r w:rsidR="00F45DD4">
        <w:rPr>
          <w:spacing w:val="-8"/>
        </w:rPr>
        <w:t xml:space="preserve"> </w:t>
      </w:r>
      <w:r w:rsidR="00F45DD4">
        <w:t>team,</w:t>
      </w:r>
      <w:r w:rsidR="00F45DD4">
        <w:rPr>
          <w:spacing w:val="-8"/>
        </w:rPr>
        <w:t xml:space="preserve"> </w:t>
      </w:r>
      <w:r w:rsidR="00F45DD4">
        <w:t>directly</w:t>
      </w:r>
      <w:r w:rsidR="00F45DD4">
        <w:rPr>
          <w:spacing w:val="-8"/>
        </w:rPr>
        <w:t xml:space="preserve"> </w:t>
      </w:r>
      <w:r w:rsidR="00F45DD4">
        <w:t>or</w:t>
      </w:r>
      <w:r w:rsidR="00F45DD4">
        <w:rPr>
          <w:spacing w:val="-8"/>
        </w:rPr>
        <w:t xml:space="preserve"> </w:t>
      </w:r>
      <w:r w:rsidR="00F45DD4">
        <w:t>indirectly</w:t>
      </w:r>
      <w:r w:rsidR="00F45DD4">
        <w:rPr>
          <w:spacing w:val="-8"/>
        </w:rPr>
        <w:t xml:space="preserve"> </w:t>
      </w:r>
      <w:r w:rsidR="00F45DD4">
        <w:t>shares</w:t>
      </w:r>
      <w:r w:rsidR="00F45DD4">
        <w:rPr>
          <w:spacing w:val="-8"/>
        </w:rPr>
        <w:t xml:space="preserve"> </w:t>
      </w:r>
      <w:r w:rsidR="00F45DD4">
        <w:t>information</w:t>
      </w:r>
      <w:r w:rsidR="00F45DD4">
        <w:rPr>
          <w:spacing w:val="-8"/>
        </w:rPr>
        <w:t xml:space="preserve"> </w:t>
      </w:r>
      <w:r w:rsidR="00F45DD4">
        <w:t>regarding</w:t>
      </w:r>
      <w:r w:rsidR="00F45DD4">
        <w:rPr>
          <w:spacing w:val="-8"/>
        </w:rPr>
        <w:t xml:space="preserve"> </w:t>
      </w:r>
      <w:r w:rsidR="00F45DD4">
        <w:t>the</w:t>
      </w:r>
      <w:r w:rsidR="00F45DD4">
        <w:rPr>
          <w:spacing w:val="-8"/>
        </w:rPr>
        <w:t xml:space="preserve"> </w:t>
      </w:r>
      <w:r w:rsidR="00F45DD4">
        <w:t>patient</w:t>
      </w:r>
    </w:p>
    <w:p w14:paraId="6EB272CE" w14:textId="6FCBA7CC" w:rsidR="00F45DD4" w:rsidRDefault="009948D1" w:rsidP="001D0241">
      <w:pPr>
        <w:pStyle w:val="Bullet1"/>
      </w:pPr>
      <w:r>
        <w:t xml:space="preserve">defines </w:t>
      </w:r>
      <w:r w:rsidR="00F45DD4">
        <w:t>interdisciplinary</w:t>
      </w:r>
      <w:r w:rsidR="00F45DD4">
        <w:rPr>
          <w:spacing w:val="-10"/>
        </w:rPr>
        <w:t xml:space="preserve"> </w:t>
      </w:r>
      <w:r w:rsidR="00F45DD4">
        <w:t>approaches</w:t>
      </w:r>
      <w:r w:rsidR="00F45DD4">
        <w:rPr>
          <w:spacing w:val="-10"/>
        </w:rPr>
        <w:t xml:space="preserve"> </w:t>
      </w:r>
      <w:r w:rsidR="00F45DD4">
        <w:t>as</w:t>
      </w:r>
      <w:r w:rsidR="00F45DD4">
        <w:rPr>
          <w:spacing w:val="-10"/>
        </w:rPr>
        <w:t xml:space="preserve"> </w:t>
      </w:r>
      <w:r w:rsidR="00F45DD4">
        <w:t>expanding</w:t>
      </w:r>
      <w:r w:rsidR="00F45DD4">
        <w:rPr>
          <w:spacing w:val="-10"/>
        </w:rPr>
        <w:t xml:space="preserve"> </w:t>
      </w:r>
      <w:r w:rsidR="00F45DD4">
        <w:t>the</w:t>
      </w:r>
      <w:r w:rsidR="00F45DD4">
        <w:rPr>
          <w:spacing w:val="-10"/>
        </w:rPr>
        <w:t xml:space="preserve"> </w:t>
      </w:r>
      <w:r w:rsidR="00F45DD4">
        <w:t>multidisciplinary</w:t>
      </w:r>
      <w:r w:rsidR="00F45DD4">
        <w:rPr>
          <w:spacing w:val="-10"/>
        </w:rPr>
        <w:t xml:space="preserve"> </w:t>
      </w:r>
      <w:r w:rsidR="00F45DD4">
        <w:t>team</w:t>
      </w:r>
      <w:r w:rsidR="00F45DD4">
        <w:rPr>
          <w:spacing w:val="-10"/>
        </w:rPr>
        <w:t xml:space="preserve"> </w:t>
      </w:r>
      <w:r w:rsidR="00F45DD4">
        <w:t>through</w:t>
      </w:r>
      <w:r w:rsidR="00F45DD4">
        <w:rPr>
          <w:spacing w:val="-10"/>
        </w:rPr>
        <w:t xml:space="preserve"> </w:t>
      </w:r>
      <w:r w:rsidR="00F45DD4">
        <w:t xml:space="preserve">collaborative </w:t>
      </w:r>
      <w:r w:rsidR="00F45DD4">
        <w:rPr>
          <w:spacing w:val="-2"/>
        </w:rPr>
        <w:t>communication</w:t>
      </w:r>
      <w:r w:rsidR="00F45DD4">
        <w:rPr>
          <w:spacing w:val="-4"/>
        </w:rPr>
        <w:t xml:space="preserve"> </w:t>
      </w:r>
      <w:r w:rsidR="00F45DD4">
        <w:rPr>
          <w:spacing w:val="-2"/>
        </w:rPr>
        <w:t>(rather</w:t>
      </w:r>
      <w:r w:rsidR="00F45DD4">
        <w:rPr>
          <w:spacing w:val="-4"/>
        </w:rPr>
        <w:t xml:space="preserve"> </w:t>
      </w:r>
      <w:r w:rsidR="003A6107">
        <w:rPr>
          <w:spacing w:val="-2"/>
        </w:rPr>
        <w:t>than</w:t>
      </w:r>
      <w:r w:rsidR="00F45DD4">
        <w:rPr>
          <w:spacing w:val="-4"/>
        </w:rPr>
        <w:t xml:space="preserve"> </w:t>
      </w:r>
      <w:r w:rsidR="00F45DD4">
        <w:rPr>
          <w:spacing w:val="-2"/>
        </w:rPr>
        <w:t>shared</w:t>
      </w:r>
      <w:r w:rsidR="00F45DD4">
        <w:rPr>
          <w:spacing w:val="-4"/>
        </w:rPr>
        <w:t xml:space="preserve"> </w:t>
      </w:r>
      <w:r w:rsidR="00F45DD4">
        <w:rPr>
          <w:spacing w:val="-2"/>
        </w:rPr>
        <w:t>communication)</w:t>
      </w:r>
      <w:r w:rsidR="00F45DD4">
        <w:rPr>
          <w:spacing w:val="-4"/>
        </w:rPr>
        <w:t xml:space="preserve"> </w:t>
      </w:r>
      <w:r w:rsidR="00F45DD4">
        <w:rPr>
          <w:spacing w:val="-2"/>
        </w:rPr>
        <w:t>and</w:t>
      </w:r>
      <w:r w:rsidR="00F45DD4">
        <w:rPr>
          <w:spacing w:val="-4"/>
        </w:rPr>
        <w:t xml:space="preserve"> </w:t>
      </w:r>
      <w:r w:rsidR="00F45DD4">
        <w:rPr>
          <w:spacing w:val="-2"/>
        </w:rPr>
        <w:t>interdependent</w:t>
      </w:r>
      <w:r w:rsidR="00F45DD4">
        <w:rPr>
          <w:spacing w:val="-4"/>
        </w:rPr>
        <w:t xml:space="preserve"> </w:t>
      </w:r>
      <w:r w:rsidR="00F45DD4">
        <w:rPr>
          <w:spacing w:val="-2"/>
        </w:rPr>
        <w:t>practice.</w:t>
      </w:r>
      <w:r w:rsidR="00F45DD4">
        <w:rPr>
          <w:spacing w:val="-4"/>
        </w:rPr>
        <w:t xml:space="preserve"> </w:t>
      </w:r>
      <w:r w:rsidR="00F45DD4">
        <w:rPr>
          <w:spacing w:val="-2"/>
        </w:rPr>
        <w:t xml:space="preserve">Members </w:t>
      </w:r>
      <w:r w:rsidR="00F45DD4">
        <w:t>contribute</w:t>
      </w:r>
      <w:r w:rsidR="00F45DD4">
        <w:rPr>
          <w:spacing w:val="-14"/>
        </w:rPr>
        <w:t xml:space="preserve"> </w:t>
      </w:r>
      <w:r w:rsidR="00F45DD4">
        <w:t>their</w:t>
      </w:r>
      <w:r w:rsidR="00F45DD4">
        <w:rPr>
          <w:spacing w:val="-13"/>
        </w:rPr>
        <w:t xml:space="preserve"> </w:t>
      </w:r>
      <w:r w:rsidR="00F45DD4">
        <w:t>own</w:t>
      </w:r>
      <w:r w:rsidR="00F45DD4">
        <w:rPr>
          <w:spacing w:val="-13"/>
        </w:rPr>
        <w:t xml:space="preserve"> </w:t>
      </w:r>
      <w:r w:rsidR="00F45DD4">
        <w:t>professional</w:t>
      </w:r>
      <w:r w:rsidR="00F45DD4">
        <w:rPr>
          <w:spacing w:val="-13"/>
        </w:rPr>
        <w:t xml:space="preserve"> </w:t>
      </w:r>
      <w:r w:rsidR="00F45DD4">
        <w:t>specific</w:t>
      </w:r>
      <w:r w:rsidR="00F45DD4">
        <w:rPr>
          <w:spacing w:val="-13"/>
        </w:rPr>
        <w:t xml:space="preserve"> </w:t>
      </w:r>
      <w:r w:rsidR="00F45DD4">
        <w:t>expertise,</w:t>
      </w:r>
      <w:r w:rsidR="00F45DD4">
        <w:rPr>
          <w:spacing w:val="-14"/>
        </w:rPr>
        <w:t xml:space="preserve"> </w:t>
      </w:r>
      <w:r w:rsidR="00F45DD4">
        <w:t>but</w:t>
      </w:r>
      <w:r w:rsidR="00F45DD4">
        <w:rPr>
          <w:spacing w:val="-13"/>
        </w:rPr>
        <w:t xml:space="preserve"> </w:t>
      </w:r>
      <w:r w:rsidR="00F45DD4">
        <w:t>collaborate</w:t>
      </w:r>
      <w:r w:rsidR="00F45DD4">
        <w:rPr>
          <w:spacing w:val="-13"/>
        </w:rPr>
        <w:t xml:space="preserve"> </w:t>
      </w:r>
      <w:r w:rsidR="00F45DD4">
        <w:t>to</w:t>
      </w:r>
      <w:r w:rsidR="00F45DD4">
        <w:rPr>
          <w:spacing w:val="-13"/>
        </w:rPr>
        <w:t xml:space="preserve"> </w:t>
      </w:r>
      <w:r w:rsidR="00F45DD4">
        <w:t>interpret</w:t>
      </w:r>
      <w:r w:rsidR="00F45DD4">
        <w:rPr>
          <w:spacing w:val="-13"/>
        </w:rPr>
        <w:t xml:space="preserve"> </w:t>
      </w:r>
      <w:r w:rsidR="00F45DD4">
        <w:t>findings</w:t>
      </w:r>
      <w:r w:rsidR="00F45DD4">
        <w:rPr>
          <w:spacing w:val="-14"/>
        </w:rPr>
        <w:t xml:space="preserve"> </w:t>
      </w:r>
      <w:r w:rsidR="00F45DD4">
        <w:t>and develop</w:t>
      </w:r>
      <w:r w:rsidR="00F45DD4">
        <w:rPr>
          <w:spacing w:val="-8"/>
        </w:rPr>
        <w:t xml:space="preserve"> </w:t>
      </w:r>
      <w:r w:rsidR="00F45DD4">
        <w:t>a</w:t>
      </w:r>
      <w:r w:rsidR="00F45DD4">
        <w:rPr>
          <w:spacing w:val="-8"/>
        </w:rPr>
        <w:t xml:space="preserve"> </w:t>
      </w:r>
      <w:r w:rsidR="00F45DD4">
        <w:t>care</w:t>
      </w:r>
      <w:r w:rsidR="00F45DD4">
        <w:rPr>
          <w:spacing w:val="-8"/>
        </w:rPr>
        <w:t xml:space="preserve"> </w:t>
      </w:r>
      <w:r w:rsidR="00F45DD4">
        <w:t>plan.</w:t>
      </w:r>
      <w:r w:rsidR="00F45DD4">
        <w:rPr>
          <w:spacing w:val="-8"/>
        </w:rPr>
        <w:t xml:space="preserve"> </w:t>
      </w:r>
      <w:r w:rsidR="00F45DD4">
        <w:t>Team</w:t>
      </w:r>
      <w:r w:rsidR="00F45DD4">
        <w:rPr>
          <w:spacing w:val="-8"/>
        </w:rPr>
        <w:t xml:space="preserve"> </w:t>
      </w:r>
      <w:r w:rsidR="00F45DD4">
        <w:t>members</w:t>
      </w:r>
      <w:r w:rsidR="00F45DD4">
        <w:rPr>
          <w:spacing w:val="-8"/>
        </w:rPr>
        <w:t xml:space="preserve"> </w:t>
      </w:r>
      <w:r w:rsidR="00F45DD4">
        <w:t>negotiate</w:t>
      </w:r>
      <w:r w:rsidR="00F45DD4">
        <w:rPr>
          <w:spacing w:val="-8"/>
        </w:rPr>
        <w:t xml:space="preserve"> </w:t>
      </w:r>
      <w:r w:rsidR="00F45DD4">
        <w:t>priorities</w:t>
      </w:r>
      <w:r w:rsidR="00F45DD4">
        <w:rPr>
          <w:spacing w:val="-8"/>
        </w:rPr>
        <w:t xml:space="preserve"> </w:t>
      </w:r>
      <w:r w:rsidR="00F45DD4">
        <w:t>and</w:t>
      </w:r>
      <w:r w:rsidR="00F45DD4">
        <w:rPr>
          <w:spacing w:val="-8"/>
        </w:rPr>
        <w:t xml:space="preserve"> </w:t>
      </w:r>
      <w:r w:rsidR="00F45DD4">
        <w:t>agree</w:t>
      </w:r>
      <w:r w:rsidR="00F45DD4">
        <w:rPr>
          <w:spacing w:val="-8"/>
        </w:rPr>
        <w:t xml:space="preserve"> </w:t>
      </w:r>
      <w:r w:rsidR="00F45DD4">
        <w:t>by</w:t>
      </w:r>
      <w:r w:rsidR="00F45DD4">
        <w:rPr>
          <w:spacing w:val="-8"/>
        </w:rPr>
        <w:t xml:space="preserve"> </w:t>
      </w:r>
      <w:r w:rsidR="00F45DD4">
        <w:t>consensus.</w:t>
      </w:r>
    </w:p>
    <w:p w14:paraId="4EEB4E6F" w14:textId="77777777" w:rsidR="00F45DD4" w:rsidRDefault="00F45DD4" w:rsidP="00880126">
      <w:pPr>
        <w:pStyle w:val="Bodyafterbullets"/>
      </w:pPr>
      <w:r w:rsidRPr="00A149DF">
        <w:t>Multidisciplinary</w:t>
      </w:r>
      <w:r>
        <w:t xml:space="preserve"> or interdisciplinary teams may involve a range of professionals, including (but not </w:t>
      </w:r>
      <w:r>
        <w:rPr>
          <w:spacing w:val="-2"/>
        </w:rPr>
        <w:t>limited</w:t>
      </w:r>
      <w:r>
        <w:rPr>
          <w:spacing w:val="-5"/>
        </w:rPr>
        <w:t xml:space="preserve"> </w:t>
      </w:r>
      <w:r>
        <w:rPr>
          <w:spacing w:val="-2"/>
        </w:rPr>
        <w:t>to)</w:t>
      </w:r>
      <w:r>
        <w:rPr>
          <w:spacing w:val="-5"/>
        </w:rPr>
        <w:t xml:space="preserve"> </w:t>
      </w:r>
      <w:r>
        <w:rPr>
          <w:spacing w:val="-2"/>
        </w:rPr>
        <w:t>dietitians,</w:t>
      </w:r>
      <w:r>
        <w:rPr>
          <w:spacing w:val="-5"/>
        </w:rPr>
        <w:t xml:space="preserve"> </w:t>
      </w:r>
      <w:r>
        <w:rPr>
          <w:spacing w:val="-2"/>
        </w:rPr>
        <w:t>health</w:t>
      </w:r>
      <w:r>
        <w:rPr>
          <w:spacing w:val="-5"/>
        </w:rPr>
        <w:t xml:space="preserve"> </w:t>
      </w:r>
      <w:r>
        <w:rPr>
          <w:spacing w:val="-2"/>
        </w:rPr>
        <w:t>promotion</w:t>
      </w:r>
      <w:r>
        <w:rPr>
          <w:spacing w:val="-5"/>
        </w:rPr>
        <w:t xml:space="preserve"> </w:t>
      </w:r>
      <w:r>
        <w:rPr>
          <w:spacing w:val="-2"/>
        </w:rPr>
        <w:t>officers,</w:t>
      </w:r>
      <w:r>
        <w:rPr>
          <w:spacing w:val="-5"/>
        </w:rPr>
        <w:t xml:space="preserve"> </w:t>
      </w:r>
      <w:r>
        <w:rPr>
          <w:spacing w:val="-2"/>
        </w:rPr>
        <w:t>nurses,</w:t>
      </w:r>
      <w:r>
        <w:rPr>
          <w:spacing w:val="-5"/>
        </w:rPr>
        <w:t xml:space="preserve"> </w:t>
      </w:r>
      <w:r>
        <w:rPr>
          <w:spacing w:val="-2"/>
        </w:rPr>
        <w:t>occupational</w:t>
      </w:r>
      <w:r>
        <w:rPr>
          <w:spacing w:val="-5"/>
        </w:rPr>
        <w:t xml:space="preserve"> </w:t>
      </w:r>
      <w:r>
        <w:rPr>
          <w:spacing w:val="-2"/>
        </w:rPr>
        <w:t>therapists,</w:t>
      </w:r>
      <w:r>
        <w:rPr>
          <w:spacing w:val="-5"/>
        </w:rPr>
        <w:t xml:space="preserve"> </w:t>
      </w:r>
      <w:r>
        <w:rPr>
          <w:spacing w:val="-2"/>
        </w:rPr>
        <w:t xml:space="preserve">physiotherapists, </w:t>
      </w:r>
      <w:r>
        <w:t>podiatrists, prosthetists, social workers and speech pathologists.</w:t>
      </w:r>
    </w:p>
    <w:p w14:paraId="342CCD12" w14:textId="77777777" w:rsidR="00F45DD4" w:rsidRDefault="00F45DD4" w:rsidP="00A149DF">
      <w:pPr>
        <w:pStyle w:val="Body"/>
      </w:pPr>
      <w:r>
        <w:t>Interdisciplinary</w:t>
      </w:r>
      <w:r>
        <w:rPr>
          <w:spacing w:val="-7"/>
        </w:rPr>
        <w:t xml:space="preserve"> </w:t>
      </w:r>
      <w:r>
        <w:t>teams</w:t>
      </w:r>
      <w:r>
        <w:rPr>
          <w:spacing w:val="-7"/>
        </w:rPr>
        <w:t xml:space="preserve"> </w:t>
      </w:r>
      <w:r>
        <w:t>often</w:t>
      </w:r>
      <w:r>
        <w:rPr>
          <w:spacing w:val="-7"/>
        </w:rPr>
        <w:t xml:space="preserve"> </w:t>
      </w:r>
      <w:r>
        <w:t>have</w:t>
      </w:r>
      <w:r>
        <w:rPr>
          <w:spacing w:val="-7"/>
        </w:rPr>
        <w:t xml:space="preserve"> </w:t>
      </w:r>
      <w:r>
        <w:t>a</w:t>
      </w:r>
      <w:r>
        <w:rPr>
          <w:spacing w:val="-7"/>
        </w:rPr>
        <w:t xml:space="preserve"> </w:t>
      </w:r>
      <w:r>
        <w:t>particular</w:t>
      </w:r>
      <w:r>
        <w:rPr>
          <w:spacing w:val="-7"/>
        </w:rPr>
        <w:t xml:space="preserve"> </w:t>
      </w:r>
      <w:r>
        <w:t>clinical</w:t>
      </w:r>
      <w:r>
        <w:rPr>
          <w:spacing w:val="-7"/>
        </w:rPr>
        <w:t xml:space="preserve"> </w:t>
      </w:r>
      <w:r>
        <w:t>focus</w:t>
      </w:r>
      <w:r>
        <w:rPr>
          <w:spacing w:val="-7"/>
        </w:rPr>
        <w:t xml:space="preserve"> </w:t>
      </w:r>
      <w:r>
        <w:t>and/or</w:t>
      </w:r>
      <w:r>
        <w:rPr>
          <w:spacing w:val="-7"/>
        </w:rPr>
        <w:t xml:space="preserve"> </w:t>
      </w:r>
      <w:r>
        <w:t>work</w:t>
      </w:r>
      <w:r>
        <w:rPr>
          <w:spacing w:val="-7"/>
        </w:rPr>
        <w:t xml:space="preserve"> </w:t>
      </w:r>
      <w:r>
        <w:t>with</w:t>
      </w:r>
      <w:r>
        <w:rPr>
          <w:spacing w:val="-7"/>
        </w:rPr>
        <w:t xml:space="preserve"> </w:t>
      </w:r>
      <w:r>
        <w:t>patients</w:t>
      </w:r>
      <w:r>
        <w:rPr>
          <w:spacing w:val="-7"/>
        </w:rPr>
        <w:t xml:space="preserve"> </w:t>
      </w:r>
      <w:r>
        <w:t>with</w:t>
      </w:r>
      <w:r>
        <w:rPr>
          <w:spacing w:val="-7"/>
        </w:rPr>
        <w:t xml:space="preserve"> </w:t>
      </w:r>
      <w:r>
        <w:t>complex needs and chronic health conditions, such as diabetes or continence issues.</w:t>
      </w:r>
    </w:p>
    <w:p w14:paraId="35C3EFBA" w14:textId="77777777" w:rsidR="00F45DD4" w:rsidRPr="00A149DF" w:rsidRDefault="00F45DD4" w:rsidP="00A149DF">
      <w:pPr>
        <w:pStyle w:val="Heading4"/>
      </w:pPr>
      <w:r w:rsidRPr="00A149DF">
        <w:t>Role</w:t>
      </w:r>
      <w:r w:rsidRPr="00880126">
        <w:t xml:space="preserve"> </w:t>
      </w:r>
      <w:r w:rsidRPr="00A149DF">
        <w:t>of</w:t>
      </w:r>
      <w:r w:rsidRPr="00880126">
        <w:t xml:space="preserve"> AHAs</w:t>
      </w:r>
    </w:p>
    <w:p w14:paraId="38D07149" w14:textId="77777777" w:rsidR="00F45DD4" w:rsidRDefault="00F45DD4" w:rsidP="004B5909">
      <w:pPr>
        <w:pStyle w:val="Body"/>
      </w:pPr>
      <w:r>
        <w:t>The</w:t>
      </w:r>
      <w:r>
        <w:rPr>
          <w:spacing w:val="-2"/>
        </w:rPr>
        <w:t xml:space="preserve"> </w:t>
      </w:r>
      <w:r>
        <w:t>role</w:t>
      </w:r>
      <w:r>
        <w:rPr>
          <w:spacing w:val="-1"/>
        </w:rPr>
        <w:t xml:space="preserve"> </w:t>
      </w:r>
      <w:r>
        <w:t>an</w:t>
      </w:r>
      <w:r>
        <w:rPr>
          <w:spacing w:val="-2"/>
        </w:rPr>
        <w:t xml:space="preserve"> </w:t>
      </w:r>
      <w:r>
        <w:t>AHA</w:t>
      </w:r>
      <w:r>
        <w:rPr>
          <w:spacing w:val="-1"/>
        </w:rPr>
        <w:t xml:space="preserve"> </w:t>
      </w:r>
      <w:r>
        <w:t>plays</w:t>
      </w:r>
      <w:r>
        <w:rPr>
          <w:spacing w:val="-2"/>
        </w:rPr>
        <w:t xml:space="preserve"> </w:t>
      </w:r>
      <w:r>
        <w:t>in</w:t>
      </w:r>
      <w:r>
        <w:rPr>
          <w:spacing w:val="-1"/>
        </w:rPr>
        <w:t xml:space="preserve"> </w:t>
      </w:r>
      <w:r>
        <w:t>a</w:t>
      </w:r>
      <w:r>
        <w:rPr>
          <w:spacing w:val="-2"/>
        </w:rPr>
        <w:t xml:space="preserve"> </w:t>
      </w:r>
      <w:r>
        <w:t>multidisciplinary/interdisciplinary</w:t>
      </w:r>
      <w:r>
        <w:rPr>
          <w:spacing w:val="-1"/>
        </w:rPr>
        <w:t xml:space="preserve"> </w:t>
      </w:r>
      <w:r>
        <w:t>team</w:t>
      </w:r>
      <w:r>
        <w:rPr>
          <w:spacing w:val="-2"/>
        </w:rPr>
        <w:t xml:space="preserve"> </w:t>
      </w:r>
      <w:r>
        <w:t>can</w:t>
      </w:r>
      <w:r>
        <w:rPr>
          <w:spacing w:val="-1"/>
        </w:rPr>
        <w:t xml:space="preserve"> </w:t>
      </w:r>
      <w:r>
        <w:t>vary.</w:t>
      </w:r>
    </w:p>
    <w:p w14:paraId="2F96D8A2" w14:textId="77777777" w:rsidR="00F45DD4" w:rsidRDefault="00F45DD4" w:rsidP="004B5909">
      <w:pPr>
        <w:pStyle w:val="Body"/>
      </w:pPr>
      <w:r>
        <w:t>Some</w:t>
      </w:r>
      <w:r>
        <w:rPr>
          <w:spacing w:val="-10"/>
        </w:rPr>
        <w:t xml:space="preserve"> </w:t>
      </w:r>
      <w:r>
        <w:t>AHAs</w:t>
      </w:r>
      <w:r>
        <w:rPr>
          <w:spacing w:val="-10"/>
        </w:rPr>
        <w:t xml:space="preserve"> </w:t>
      </w:r>
      <w:r>
        <w:t>work</w:t>
      </w:r>
      <w:r>
        <w:rPr>
          <w:spacing w:val="-10"/>
        </w:rPr>
        <w:t xml:space="preserve"> </w:t>
      </w:r>
      <w:r>
        <w:t>across</w:t>
      </w:r>
      <w:r>
        <w:rPr>
          <w:spacing w:val="-10"/>
        </w:rPr>
        <w:t xml:space="preserve"> </w:t>
      </w:r>
      <w:r>
        <w:t>a</w:t>
      </w:r>
      <w:r>
        <w:rPr>
          <w:spacing w:val="-10"/>
        </w:rPr>
        <w:t xml:space="preserve"> </w:t>
      </w:r>
      <w:r>
        <w:t>range</w:t>
      </w:r>
      <w:r>
        <w:rPr>
          <w:spacing w:val="-10"/>
        </w:rPr>
        <w:t xml:space="preserve"> </w:t>
      </w:r>
      <w:r>
        <w:t>of</w:t>
      </w:r>
      <w:r>
        <w:rPr>
          <w:spacing w:val="-10"/>
        </w:rPr>
        <w:t xml:space="preserve"> </w:t>
      </w:r>
      <w:r>
        <w:t>disciplines.</w:t>
      </w:r>
      <w:r>
        <w:rPr>
          <w:spacing w:val="-10"/>
        </w:rPr>
        <w:t xml:space="preserve"> </w:t>
      </w:r>
      <w:r>
        <w:t>Anecdotal</w:t>
      </w:r>
      <w:r>
        <w:rPr>
          <w:spacing w:val="-10"/>
        </w:rPr>
        <w:t xml:space="preserve"> </w:t>
      </w:r>
      <w:r>
        <w:t>evidence</w:t>
      </w:r>
      <w:r>
        <w:rPr>
          <w:spacing w:val="-10"/>
        </w:rPr>
        <w:t xml:space="preserve"> </w:t>
      </w:r>
      <w:r>
        <w:t>suggests</w:t>
      </w:r>
      <w:r>
        <w:rPr>
          <w:spacing w:val="-10"/>
        </w:rPr>
        <w:t xml:space="preserve"> </w:t>
      </w:r>
      <w:r>
        <w:t>that</w:t>
      </w:r>
      <w:r>
        <w:rPr>
          <w:spacing w:val="-10"/>
        </w:rPr>
        <w:t xml:space="preserve"> </w:t>
      </w:r>
      <w:r>
        <w:t xml:space="preserve">increasingly, </w:t>
      </w:r>
      <w:r>
        <w:rPr>
          <w:spacing w:val="-2"/>
        </w:rPr>
        <w:t>AHAs</w:t>
      </w:r>
      <w:r>
        <w:rPr>
          <w:spacing w:val="-10"/>
        </w:rPr>
        <w:t xml:space="preserve"> </w:t>
      </w:r>
      <w:r>
        <w:rPr>
          <w:spacing w:val="-2"/>
        </w:rPr>
        <w:t>are</w:t>
      </w:r>
      <w:r>
        <w:rPr>
          <w:spacing w:val="-10"/>
        </w:rPr>
        <w:t xml:space="preserve"> </w:t>
      </w:r>
      <w:r>
        <w:rPr>
          <w:spacing w:val="-2"/>
        </w:rPr>
        <w:t>working</w:t>
      </w:r>
      <w:r>
        <w:rPr>
          <w:spacing w:val="-10"/>
        </w:rPr>
        <w:t xml:space="preserve"> </w:t>
      </w:r>
      <w:r>
        <w:rPr>
          <w:spacing w:val="-2"/>
        </w:rPr>
        <w:t>in</w:t>
      </w:r>
      <w:r>
        <w:rPr>
          <w:spacing w:val="-10"/>
        </w:rPr>
        <w:t xml:space="preserve"> </w:t>
      </w:r>
      <w:r>
        <w:rPr>
          <w:spacing w:val="-2"/>
        </w:rPr>
        <w:t>roles</w:t>
      </w:r>
      <w:r>
        <w:rPr>
          <w:spacing w:val="-10"/>
        </w:rPr>
        <w:t xml:space="preserve"> </w:t>
      </w:r>
      <w:r>
        <w:rPr>
          <w:spacing w:val="-2"/>
        </w:rPr>
        <w:t>that</w:t>
      </w:r>
      <w:r>
        <w:rPr>
          <w:spacing w:val="-10"/>
        </w:rPr>
        <w:t xml:space="preserve"> </w:t>
      </w:r>
      <w:r>
        <w:rPr>
          <w:spacing w:val="-2"/>
        </w:rPr>
        <w:t>assist</w:t>
      </w:r>
      <w:r>
        <w:rPr>
          <w:spacing w:val="-10"/>
        </w:rPr>
        <w:t xml:space="preserve"> </w:t>
      </w:r>
      <w:r>
        <w:rPr>
          <w:spacing w:val="-2"/>
        </w:rPr>
        <w:t>with</w:t>
      </w:r>
      <w:r>
        <w:rPr>
          <w:spacing w:val="-10"/>
        </w:rPr>
        <w:t xml:space="preserve"> </w:t>
      </w:r>
      <w:r>
        <w:rPr>
          <w:spacing w:val="-2"/>
        </w:rPr>
        <w:t>continuity</w:t>
      </w:r>
      <w:r>
        <w:rPr>
          <w:spacing w:val="-10"/>
        </w:rPr>
        <w:t xml:space="preserve"> </w:t>
      </w:r>
      <w:r>
        <w:rPr>
          <w:spacing w:val="-2"/>
        </w:rPr>
        <w:t>of</w:t>
      </w:r>
      <w:r>
        <w:rPr>
          <w:spacing w:val="-10"/>
        </w:rPr>
        <w:t xml:space="preserve"> </w:t>
      </w:r>
      <w:r>
        <w:rPr>
          <w:spacing w:val="-2"/>
        </w:rPr>
        <w:t>care</w:t>
      </w:r>
      <w:r>
        <w:rPr>
          <w:spacing w:val="-10"/>
        </w:rPr>
        <w:t xml:space="preserve"> </w:t>
      </w:r>
      <w:r>
        <w:rPr>
          <w:spacing w:val="-2"/>
        </w:rPr>
        <w:t>and</w:t>
      </w:r>
      <w:r>
        <w:rPr>
          <w:spacing w:val="-10"/>
        </w:rPr>
        <w:t xml:space="preserve"> </w:t>
      </w:r>
      <w:r>
        <w:rPr>
          <w:spacing w:val="-2"/>
        </w:rPr>
        <w:t>care</w:t>
      </w:r>
      <w:r>
        <w:rPr>
          <w:spacing w:val="-10"/>
        </w:rPr>
        <w:t xml:space="preserve"> </w:t>
      </w:r>
      <w:r>
        <w:rPr>
          <w:spacing w:val="-2"/>
        </w:rPr>
        <w:t>planning,</w:t>
      </w:r>
      <w:r>
        <w:rPr>
          <w:spacing w:val="-10"/>
        </w:rPr>
        <w:t xml:space="preserve"> </w:t>
      </w:r>
      <w:r>
        <w:rPr>
          <w:spacing w:val="-2"/>
        </w:rPr>
        <w:t>and</w:t>
      </w:r>
      <w:r>
        <w:rPr>
          <w:spacing w:val="-10"/>
        </w:rPr>
        <w:t xml:space="preserve"> </w:t>
      </w:r>
      <w:r>
        <w:rPr>
          <w:spacing w:val="-2"/>
        </w:rPr>
        <w:t>are</w:t>
      </w:r>
      <w:r>
        <w:rPr>
          <w:spacing w:val="-10"/>
        </w:rPr>
        <w:t xml:space="preserve"> </w:t>
      </w:r>
      <w:r>
        <w:rPr>
          <w:spacing w:val="-2"/>
        </w:rPr>
        <w:t>involved</w:t>
      </w:r>
      <w:r>
        <w:rPr>
          <w:spacing w:val="-10"/>
        </w:rPr>
        <w:t xml:space="preserve"> </w:t>
      </w:r>
      <w:r>
        <w:rPr>
          <w:spacing w:val="-2"/>
        </w:rPr>
        <w:t xml:space="preserve">in </w:t>
      </w:r>
      <w:r>
        <w:t>enhancing</w:t>
      </w:r>
      <w:r>
        <w:rPr>
          <w:spacing w:val="-2"/>
        </w:rPr>
        <w:t xml:space="preserve"> </w:t>
      </w:r>
      <w:r>
        <w:t>patient-centred</w:t>
      </w:r>
      <w:r>
        <w:rPr>
          <w:spacing w:val="-2"/>
        </w:rPr>
        <w:t xml:space="preserve"> </w:t>
      </w:r>
      <w:r>
        <w:t>care</w:t>
      </w:r>
      <w:r>
        <w:rPr>
          <w:spacing w:val="-2"/>
        </w:rPr>
        <w:t xml:space="preserve"> </w:t>
      </w:r>
      <w:r>
        <w:t>by</w:t>
      </w:r>
      <w:r>
        <w:rPr>
          <w:spacing w:val="-2"/>
        </w:rPr>
        <w:t xml:space="preserve"> </w:t>
      </w:r>
      <w:r>
        <w:t>moving</w:t>
      </w:r>
      <w:r>
        <w:rPr>
          <w:spacing w:val="-2"/>
        </w:rPr>
        <w:t xml:space="preserve"> </w:t>
      </w:r>
      <w:r>
        <w:t>‘with’</w:t>
      </w:r>
      <w:r>
        <w:rPr>
          <w:spacing w:val="-2"/>
        </w:rPr>
        <w:t xml:space="preserve"> </w:t>
      </w:r>
      <w:r>
        <w:t>patients</w:t>
      </w:r>
      <w:r>
        <w:rPr>
          <w:spacing w:val="-2"/>
        </w:rPr>
        <w:t xml:space="preserve"> </w:t>
      </w:r>
      <w:r>
        <w:t>with</w:t>
      </w:r>
      <w:r>
        <w:rPr>
          <w:spacing w:val="-2"/>
        </w:rPr>
        <w:t xml:space="preserve"> </w:t>
      </w:r>
      <w:r>
        <w:t>complex</w:t>
      </w:r>
      <w:r>
        <w:rPr>
          <w:spacing w:val="-2"/>
        </w:rPr>
        <w:t xml:space="preserve"> </w:t>
      </w:r>
      <w:r>
        <w:t>needs</w:t>
      </w:r>
      <w:r>
        <w:rPr>
          <w:spacing w:val="-2"/>
        </w:rPr>
        <w:t xml:space="preserve"> </w:t>
      </w:r>
      <w:r>
        <w:t>who</w:t>
      </w:r>
      <w:r>
        <w:rPr>
          <w:spacing w:val="-2"/>
        </w:rPr>
        <w:t xml:space="preserve"> </w:t>
      </w:r>
      <w:r>
        <w:t>require</w:t>
      </w:r>
      <w:r>
        <w:rPr>
          <w:spacing w:val="-2"/>
        </w:rPr>
        <w:t xml:space="preserve"> </w:t>
      </w:r>
      <w:r>
        <w:t>care from</w:t>
      </w:r>
      <w:r>
        <w:rPr>
          <w:spacing w:val="-10"/>
        </w:rPr>
        <w:t xml:space="preserve"> </w:t>
      </w:r>
      <w:r>
        <w:t>practitioners</w:t>
      </w:r>
      <w:r>
        <w:rPr>
          <w:spacing w:val="-10"/>
        </w:rPr>
        <w:t xml:space="preserve"> </w:t>
      </w:r>
      <w:r>
        <w:t>across</w:t>
      </w:r>
      <w:r>
        <w:rPr>
          <w:spacing w:val="-10"/>
        </w:rPr>
        <w:t xml:space="preserve"> </w:t>
      </w:r>
      <w:r>
        <w:t>multiple</w:t>
      </w:r>
      <w:r>
        <w:rPr>
          <w:spacing w:val="-10"/>
        </w:rPr>
        <w:t xml:space="preserve"> </w:t>
      </w:r>
      <w:r>
        <w:t>allied</w:t>
      </w:r>
      <w:r>
        <w:rPr>
          <w:spacing w:val="-10"/>
        </w:rPr>
        <w:t xml:space="preserve"> </w:t>
      </w:r>
      <w:r>
        <w:t>health</w:t>
      </w:r>
      <w:r>
        <w:rPr>
          <w:spacing w:val="-10"/>
        </w:rPr>
        <w:t xml:space="preserve"> </w:t>
      </w:r>
      <w:r>
        <w:t>disciplines.</w:t>
      </w:r>
      <w:r>
        <w:rPr>
          <w:spacing w:val="-10"/>
        </w:rPr>
        <w:t xml:space="preserve"> </w:t>
      </w:r>
      <w:r>
        <w:t>Other</w:t>
      </w:r>
      <w:r>
        <w:rPr>
          <w:spacing w:val="-10"/>
        </w:rPr>
        <w:t xml:space="preserve"> </w:t>
      </w:r>
      <w:r>
        <w:t>AHAs</w:t>
      </w:r>
      <w:r>
        <w:rPr>
          <w:spacing w:val="-10"/>
        </w:rPr>
        <w:t xml:space="preserve"> </w:t>
      </w:r>
      <w:r>
        <w:t>support</w:t>
      </w:r>
      <w:r>
        <w:rPr>
          <w:spacing w:val="-10"/>
        </w:rPr>
        <w:t xml:space="preserve"> </w:t>
      </w:r>
      <w:r>
        <w:t>an</w:t>
      </w:r>
      <w:r>
        <w:rPr>
          <w:spacing w:val="-10"/>
        </w:rPr>
        <w:t xml:space="preserve"> </w:t>
      </w:r>
      <w:r>
        <w:t>AHP</w:t>
      </w:r>
      <w:r>
        <w:rPr>
          <w:spacing w:val="-10"/>
        </w:rPr>
        <w:t xml:space="preserve"> </w:t>
      </w:r>
      <w:r>
        <w:t>from</w:t>
      </w:r>
      <w:r>
        <w:rPr>
          <w:spacing w:val="-10"/>
        </w:rPr>
        <w:t xml:space="preserve"> </w:t>
      </w:r>
      <w:r>
        <w:t>the one discipline.</w:t>
      </w:r>
    </w:p>
    <w:p w14:paraId="490193E5" w14:textId="77777777" w:rsidR="00F45DD4" w:rsidRDefault="00F45DD4" w:rsidP="00A149DF">
      <w:pPr>
        <w:pStyle w:val="Body"/>
      </w:pPr>
      <w:r>
        <w:t>Additionally,</w:t>
      </w:r>
      <w:r>
        <w:rPr>
          <w:spacing w:val="-12"/>
        </w:rPr>
        <w:t xml:space="preserve"> </w:t>
      </w:r>
      <w:r>
        <w:t>the</w:t>
      </w:r>
      <w:r>
        <w:rPr>
          <w:spacing w:val="-11"/>
        </w:rPr>
        <w:t xml:space="preserve"> </w:t>
      </w:r>
      <w:r>
        <w:t>role</w:t>
      </w:r>
      <w:r>
        <w:rPr>
          <w:spacing w:val="-11"/>
        </w:rPr>
        <w:t xml:space="preserve"> </w:t>
      </w:r>
      <w:r>
        <w:t>of</w:t>
      </w:r>
      <w:r>
        <w:rPr>
          <w:spacing w:val="-11"/>
        </w:rPr>
        <w:t xml:space="preserve"> </w:t>
      </w:r>
      <w:r>
        <w:t>an</w:t>
      </w:r>
      <w:r>
        <w:rPr>
          <w:spacing w:val="-11"/>
        </w:rPr>
        <w:t xml:space="preserve"> </w:t>
      </w:r>
      <w:r>
        <w:t>AHA</w:t>
      </w:r>
      <w:r>
        <w:rPr>
          <w:spacing w:val="-12"/>
        </w:rPr>
        <w:t xml:space="preserve"> </w:t>
      </w:r>
      <w:r>
        <w:t>working</w:t>
      </w:r>
      <w:r>
        <w:rPr>
          <w:spacing w:val="-11"/>
        </w:rPr>
        <w:t xml:space="preserve"> </w:t>
      </w:r>
      <w:r>
        <w:t>within</w:t>
      </w:r>
      <w:r>
        <w:rPr>
          <w:spacing w:val="-11"/>
        </w:rPr>
        <w:t xml:space="preserve"> </w:t>
      </w:r>
      <w:r>
        <w:t>a</w:t>
      </w:r>
      <w:r>
        <w:rPr>
          <w:spacing w:val="-11"/>
        </w:rPr>
        <w:t xml:space="preserve"> </w:t>
      </w:r>
      <w:r>
        <w:t>multidisciplinary/interdisciplinary</w:t>
      </w:r>
      <w:r>
        <w:rPr>
          <w:spacing w:val="-11"/>
        </w:rPr>
        <w:t xml:space="preserve"> </w:t>
      </w:r>
      <w:r>
        <w:t>team</w:t>
      </w:r>
      <w:r>
        <w:rPr>
          <w:spacing w:val="-12"/>
        </w:rPr>
        <w:t xml:space="preserve"> </w:t>
      </w:r>
      <w:r>
        <w:t>will</w:t>
      </w:r>
      <w:r>
        <w:rPr>
          <w:spacing w:val="-11"/>
        </w:rPr>
        <w:t xml:space="preserve"> </w:t>
      </w:r>
      <w:r>
        <w:t>vary according</w:t>
      </w:r>
      <w:r>
        <w:rPr>
          <w:spacing w:val="-6"/>
        </w:rPr>
        <w:t xml:space="preserve"> </w:t>
      </w:r>
      <w:r>
        <w:t>to</w:t>
      </w:r>
      <w:r>
        <w:rPr>
          <w:spacing w:val="-6"/>
        </w:rPr>
        <w:t xml:space="preserve"> </w:t>
      </w:r>
      <w:r>
        <w:t>whether</w:t>
      </w:r>
      <w:r>
        <w:rPr>
          <w:spacing w:val="-6"/>
        </w:rPr>
        <w:t xml:space="preserve"> </w:t>
      </w:r>
      <w:r>
        <w:t>the</w:t>
      </w:r>
      <w:r>
        <w:rPr>
          <w:spacing w:val="-6"/>
        </w:rPr>
        <w:t xml:space="preserve"> </w:t>
      </w:r>
      <w:r>
        <w:t>individual</w:t>
      </w:r>
      <w:r>
        <w:rPr>
          <w:spacing w:val="-6"/>
        </w:rPr>
        <w:t xml:space="preserve"> </w:t>
      </w:r>
      <w:r>
        <w:t>AHA</w:t>
      </w:r>
      <w:r>
        <w:rPr>
          <w:spacing w:val="-6"/>
        </w:rPr>
        <w:t xml:space="preserve"> </w:t>
      </w:r>
      <w:r>
        <w:t>is</w:t>
      </w:r>
      <w:r>
        <w:rPr>
          <w:spacing w:val="-6"/>
        </w:rPr>
        <w:t xml:space="preserve"> </w:t>
      </w:r>
      <w:r>
        <w:t>at</w:t>
      </w:r>
      <w:r>
        <w:rPr>
          <w:spacing w:val="-6"/>
        </w:rPr>
        <w:t xml:space="preserve"> </w:t>
      </w:r>
      <w:r>
        <w:t>a</w:t>
      </w:r>
      <w:r>
        <w:rPr>
          <w:spacing w:val="-6"/>
        </w:rPr>
        <w:t xml:space="preserve"> </w:t>
      </w:r>
      <w:r>
        <w:t>Grade</w:t>
      </w:r>
      <w:r>
        <w:rPr>
          <w:spacing w:val="-6"/>
        </w:rPr>
        <w:t xml:space="preserve"> </w:t>
      </w:r>
      <w:r>
        <w:t>1,</w:t>
      </w:r>
      <w:r>
        <w:rPr>
          <w:spacing w:val="-6"/>
        </w:rPr>
        <w:t xml:space="preserve"> </w:t>
      </w:r>
      <w:r>
        <w:t>2</w:t>
      </w:r>
      <w:r>
        <w:rPr>
          <w:spacing w:val="-6"/>
        </w:rPr>
        <w:t xml:space="preserve"> </w:t>
      </w:r>
      <w:r>
        <w:t>or</w:t>
      </w:r>
      <w:r>
        <w:rPr>
          <w:spacing w:val="-6"/>
        </w:rPr>
        <w:t xml:space="preserve"> </w:t>
      </w:r>
      <w:r>
        <w:t>3</w:t>
      </w:r>
      <w:r>
        <w:rPr>
          <w:spacing w:val="-6"/>
        </w:rPr>
        <w:t xml:space="preserve"> </w:t>
      </w:r>
      <w:r>
        <w:t>level,</w:t>
      </w:r>
      <w:r>
        <w:rPr>
          <w:spacing w:val="-6"/>
        </w:rPr>
        <w:t xml:space="preserve"> </w:t>
      </w:r>
      <w:r>
        <w:t>and</w:t>
      </w:r>
      <w:r>
        <w:rPr>
          <w:spacing w:val="-6"/>
        </w:rPr>
        <w:t xml:space="preserve"> </w:t>
      </w:r>
      <w:r>
        <w:t>the</w:t>
      </w:r>
      <w:r>
        <w:rPr>
          <w:spacing w:val="-6"/>
        </w:rPr>
        <w:t xml:space="preserve"> </w:t>
      </w:r>
      <w:r>
        <w:t>extent</w:t>
      </w:r>
      <w:r>
        <w:rPr>
          <w:spacing w:val="-6"/>
        </w:rPr>
        <w:t xml:space="preserve"> </w:t>
      </w:r>
      <w:r>
        <w:t>to</w:t>
      </w:r>
      <w:r>
        <w:rPr>
          <w:spacing w:val="-6"/>
        </w:rPr>
        <w:t xml:space="preserve"> </w:t>
      </w:r>
      <w:r>
        <w:t>which they</w:t>
      </w:r>
      <w:r>
        <w:rPr>
          <w:spacing w:val="-8"/>
        </w:rPr>
        <w:t xml:space="preserve"> </w:t>
      </w:r>
      <w:r>
        <w:t>have</w:t>
      </w:r>
      <w:r>
        <w:rPr>
          <w:spacing w:val="-8"/>
        </w:rPr>
        <w:t xml:space="preserve"> </w:t>
      </w:r>
      <w:r>
        <w:t>acquired</w:t>
      </w:r>
      <w:r>
        <w:rPr>
          <w:spacing w:val="-8"/>
        </w:rPr>
        <w:t xml:space="preserve"> </w:t>
      </w:r>
      <w:r>
        <w:t>competencies</w:t>
      </w:r>
      <w:r>
        <w:rPr>
          <w:spacing w:val="-8"/>
        </w:rPr>
        <w:t xml:space="preserve"> </w:t>
      </w:r>
      <w:r>
        <w:t>in</w:t>
      </w:r>
      <w:r>
        <w:rPr>
          <w:spacing w:val="-8"/>
        </w:rPr>
        <w:t xml:space="preserve"> </w:t>
      </w:r>
      <w:r>
        <w:t>mandatory</w:t>
      </w:r>
      <w:r>
        <w:rPr>
          <w:spacing w:val="-8"/>
        </w:rPr>
        <w:t xml:space="preserve"> </w:t>
      </w:r>
      <w:r>
        <w:t>training</w:t>
      </w:r>
      <w:r>
        <w:rPr>
          <w:spacing w:val="-8"/>
        </w:rPr>
        <w:t xml:space="preserve"> </w:t>
      </w:r>
      <w:r>
        <w:t>units</w:t>
      </w:r>
      <w:r>
        <w:rPr>
          <w:spacing w:val="-8"/>
        </w:rPr>
        <w:t xml:space="preserve"> </w:t>
      </w:r>
      <w:r>
        <w:t>that</w:t>
      </w:r>
      <w:r>
        <w:rPr>
          <w:spacing w:val="-8"/>
        </w:rPr>
        <w:t xml:space="preserve"> </w:t>
      </w:r>
      <w:r>
        <w:t>equip</w:t>
      </w:r>
      <w:r>
        <w:rPr>
          <w:spacing w:val="-8"/>
        </w:rPr>
        <w:t xml:space="preserve"> </w:t>
      </w:r>
      <w:r>
        <w:t>them</w:t>
      </w:r>
      <w:r>
        <w:rPr>
          <w:spacing w:val="-8"/>
        </w:rPr>
        <w:t xml:space="preserve"> </w:t>
      </w:r>
      <w:r>
        <w:t>to</w:t>
      </w:r>
      <w:r>
        <w:rPr>
          <w:spacing w:val="-8"/>
        </w:rPr>
        <w:t xml:space="preserve"> </w:t>
      </w:r>
      <w:r>
        <w:t>specialise</w:t>
      </w:r>
      <w:r>
        <w:rPr>
          <w:spacing w:val="-8"/>
        </w:rPr>
        <w:t xml:space="preserve"> </w:t>
      </w:r>
      <w:r>
        <w:t>in</w:t>
      </w:r>
      <w:r>
        <w:rPr>
          <w:spacing w:val="-8"/>
        </w:rPr>
        <w:t xml:space="preserve"> </w:t>
      </w:r>
      <w:r>
        <w:t>a particular discipline.</w:t>
      </w:r>
    </w:p>
    <w:p w14:paraId="5C939840" w14:textId="77777777" w:rsidR="00F45DD4" w:rsidRDefault="00F45DD4" w:rsidP="00A149DF">
      <w:pPr>
        <w:pStyle w:val="Body"/>
      </w:pPr>
      <w:r>
        <w:t>As</w:t>
      </w:r>
      <w:r>
        <w:rPr>
          <w:spacing w:val="-7"/>
        </w:rPr>
        <w:t xml:space="preserve"> </w:t>
      </w:r>
      <w:r w:rsidRPr="00880126">
        <w:t>noted</w:t>
      </w:r>
      <w:r>
        <w:rPr>
          <w:spacing w:val="-7"/>
        </w:rPr>
        <w:t xml:space="preserve"> </w:t>
      </w:r>
      <w:r>
        <w:t>in</w:t>
      </w:r>
      <w:r>
        <w:rPr>
          <w:spacing w:val="-7"/>
        </w:rPr>
        <w:t xml:space="preserve"> </w:t>
      </w:r>
      <w:r>
        <w:t>the</w:t>
      </w:r>
      <w:r>
        <w:rPr>
          <w:spacing w:val="-7"/>
        </w:rPr>
        <w:t xml:space="preserve"> </w:t>
      </w:r>
      <w:r>
        <w:t>Health</w:t>
      </w:r>
      <w:r>
        <w:rPr>
          <w:spacing w:val="-7"/>
        </w:rPr>
        <w:t xml:space="preserve"> </w:t>
      </w:r>
      <w:r>
        <w:t>Training</w:t>
      </w:r>
      <w:r>
        <w:rPr>
          <w:spacing w:val="-7"/>
        </w:rPr>
        <w:t xml:space="preserve"> </w:t>
      </w:r>
      <w:r>
        <w:t>Package</w:t>
      </w:r>
      <w:r>
        <w:rPr>
          <w:spacing w:val="-7"/>
        </w:rPr>
        <w:t xml:space="preserve"> </w:t>
      </w:r>
      <w:r>
        <w:t>HLT – Health,</w:t>
      </w:r>
      <w:r>
        <w:rPr>
          <w:spacing w:val="-7"/>
        </w:rPr>
        <w:t xml:space="preserve"> </w:t>
      </w:r>
      <w:r>
        <w:t>if</w:t>
      </w:r>
      <w:r>
        <w:rPr>
          <w:spacing w:val="-7"/>
        </w:rPr>
        <w:t xml:space="preserve"> </w:t>
      </w:r>
      <w:r>
        <w:t>an</w:t>
      </w:r>
      <w:r>
        <w:rPr>
          <w:spacing w:val="-7"/>
        </w:rPr>
        <w:t xml:space="preserve"> </w:t>
      </w:r>
      <w:r>
        <w:t>AHA</w:t>
      </w:r>
      <w:r>
        <w:rPr>
          <w:spacing w:val="-7"/>
        </w:rPr>
        <w:t xml:space="preserve"> </w:t>
      </w:r>
      <w:r>
        <w:t>has</w:t>
      </w:r>
      <w:r>
        <w:rPr>
          <w:spacing w:val="-7"/>
        </w:rPr>
        <w:t xml:space="preserve"> </w:t>
      </w:r>
      <w:r>
        <w:t>undertaken</w:t>
      </w:r>
      <w:r>
        <w:rPr>
          <w:spacing w:val="-7"/>
        </w:rPr>
        <w:t xml:space="preserve"> </w:t>
      </w:r>
      <w:r>
        <w:t>generic</w:t>
      </w:r>
      <w:r>
        <w:rPr>
          <w:spacing w:val="-7"/>
        </w:rPr>
        <w:t xml:space="preserve"> </w:t>
      </w:r>
      <w:r>
        <w:t>units</w:t>
      </w:r>
      <w:r>
        <w:rPr>
          <w:spacing w:val="-7"/>
        </w:rPr>
        <w:t xml:space="preserve"> </w:t>
      </w:r>
      <w:r>
        <w:t>of</w:t>
      </w:r>
      <w:r>
        <w:rPr>
          <w:spacing w:val="-7"/>
        </w:rPr>
        <w:t xml:space="preserve"> </w:t>
      </w:r>
      <w:r>
        <w:t>study,</w:t>
      </w:r>
      <w:r>
        <w:rPr>
          <w:spacing w:val="-7"/>
        </w:rPr>
        <w:t xml:space="preserve"> </w:t>
      </w:r>
      <w:r>
        <w:t>it is</w:t>
      </w:r>
      <w:r>
        <w:rPr>
          <w:spacing w:val="-8"/>
        </w:rPr>
        <w:t xml:space="preserve"> </w:t>
      </w:r>
      <w:r>
        <w:t>reasonable</w:t>
      </w:r>
      <w:r>
        <w:rPr>
          <w:spacing w:val="-8"/>
        </w:rPr>
        <w:t xml:space="preserve"> </w:t>
      </w:r>
      <w:r>
        <w:t>to</w:t>
      </w:r>
      <w:r>
        <w:rPr>
          <w:spacing w:val="-8"/>
        </w:rPr>
        <w:t xml:space="preserve"> </w:t>
      </w:r>
      <w:r>
        <w:t>expect</w:t>
      </w:r>
      <w:r>
        <w:rPr>
          <w:spacing w:val="-8"/>
        </w:rPr>
        <w:t xml:space="preserve"> </w:t>
      </w:r>
      <w:r>
        <w:t>them</w:t>
      </w:r>
      <w:r>
        <w:rPr>
          <w:spacing w:val="-8"/>
        </w:rPr>
        <w:t xml:space="preserve"> </w:t>
      </w:r>
      <w:r>
        <w:t>to</w:t>
      </w:r>
      <w:r>
        <w:rPr>
          <w:spacing w:val="-8"/>
        </w:rPr>
        <w:t xml:space="preserve"> </w:t>
      </w:r>
      <w:r>
        <w:t>be</w:t>
      </w:r>
      <w:r>
        <w:rPr>
          <w:spacing w:val="-8"/>
        </w:rPr>
        <w:t xml:space="preserve"> </w:t>
      </w:r>
      <w:r>
        <w:t>undertaking</w:t>
      </w:r>
      <w:r>
        <w:rPr>
          <w:spacing w:val="-8"/>
        </w:rPr>
        <w:t xml:space="preserve"> </w:t>
      </w:r>
      <w:r>
        <w:t>more</w:t>
      </w:r>
      <w:r>
        <w:rPr>
          <w:spacing w:val="-8"/>
        </w:rPr>
        <w:t xml:space="preserve"> </w:t>
      </w:r>
      <w:r>
        <w:t>generic</w:t>
      </w:r>
      <w:r>
        <w:rPr>
          <w:spacing w:val="-8"/>
        </w:rPr>
        <w:t xml:space="preserve"> </w:t>
      </w:r>
      <w:r>
        <w:t>roles</w:t>
      </w:r>
      <w:r>
        <w:rPr>
          <w:spacing w:val="-8"/>
        </w:rPr>
        <w:t xml:space="preserve"> </w:t>
      </w:r>
      <w:r>
        <w:t>within</w:t>
      </w:r>
      <w:r>
        <w:rPr>
          <w:spacing w:val="-8"/>
        </w:rPr>
        <w:t xml:space="preserve"> </w:t>
      </w:r>
      <w:r>
        <w:t>the</w:t>
      </w:r>
      <w:r>
        <w:rPr>
          <w:spacing w:val="-8"/>
        </w:rPr>
        <w:t xml:space="preserve"> </w:t>
      </w:r>
      <w:r>
        <w:t>multidisciplinary</w:t>
      </w:r>
      <w:r>
        <w:rPr>
          <w:spacing w:val="-8"/>
        </w:rPr>
        <w:t xml:space="preserve"> </w:t>
      </w:r>
      <w:r>
        <w:t>team. Where</w:t>
      </w:r>
      <w:r>
        <w:rPr>
          <w:spacing w:val="-9"/>
        </w:rPr>
        <w:t xml:space="preserve"> </w:t>
      </w:r>
      <w:r>
        <w:t>this</w:t>
      </w:r>
      <w:r>
        <w:rPr>
          <w:spacing w:val="-9"/>
        </w:rPr>
        <w:t xml:space="preserve"> </w:t>
      </w:r>
      <w:r>
        <w:t>is</w:t>
      </w:r>
      <w:r>
        <w:rPr>
          <w:spacing w:val="-9"/>
        </w:rPr>
        <w:t xml:space="preserve"> </w:t>
      </w:r>
      <w:r>
        <w:t>the</w:t>
      </w:r>
      <w:r>
        <w:rPr>
          <w:spacing w:val="-9"/>
        </w:rPr>
        <w:t xml:space="preserve"> </w:t>
      </w:r>
      <w:r>
        <w:t>case,</w:t>
      </w:r>
      <w:r>
        <w:rPr>
          <w:spacing w:val="-9"/>
        </w:rPr>
        <w:t xml:space="preserve"> </w:t>
      </w:r>
      <w:r>
        <w:t>the</w:t>
      </w:r>
      <w:r>
        <w:rPr>
          <w:spacing w:val="-9"/>
        </w:rPr>
        <w:t xml:space="preserve"> </w:t>
      </w:r>
      <w:r>
        <w:t>AHA</w:t>
      </w:r>
      <w:r>
        <w:rPr>
          <w:spacing w:val="-9"/>
        </w:rPr>
        <w:t xml:space="preserve"> </w:t>
      </w:r>
      <w:r>
        <w:t>will</w:t>
      </w:r>
      <w:r>
        <w:rPr>
          <w:spacing w:val="-9"/>
        </w:rPr>
        <w:t xml:space="preserve"> </w:t>
      </w:r>
      <w:r>
        <w:t>often</w:t>
      </w:r>
      <w:r>
        <w:rPr>
          <w:spacing w:val="-9"/>
        </w:rPr>
        <w:t xml:space="preserve"> </w:t>
      </w:r>
      <w:r>
        <w:t>be</w:t>
      </w:r>
      <w:r>
        <w:rPr>
          <w:spacing w:val="-9"/>
        </w:rPr>
        <w:t xml:space="preserve"> </w:t>
      </w:r>
      <w:r>
        <w:t>involved</w:t>
      </w:r>
      <w:r>
        <w:rPr>
          <w:spacing w:val="-9"/>
        </w:rPr>
        <w:t xml:space="preserve"> </w:t>
      </w:r>
      <w:r>
        <w:t>in</w:t>
      </w:r>
      <w:r>
        <w:rPr>
          <w:spacing w:val="-9"/>
        </w:rPr>
        <w:t xml:space="preserve"> </w:t>
      </w:r>
      <w:r>
        <w:t>administrative</w:t>
      </w:r>
      <w:r>
        <w:rPr>
          <w:spacing w:val="-9"/>
        </w:rPr>
        <w:t xml:space="preserve"> </w:t>
      </w:r>
      <w:r>
        <w:t>activities</w:t>
      </w:r>
      <w:r>
        <w:rPr>
          <w:spacing w:val="-9"/>
        </w:rPr>
        <w:t xml:space="preserve"> </w:t>
      </w:r>
      <w:r>
        <w:t>such</w:t>
      </w:r>
      <w:r>
        <w:rPr>
          <w:spacing w:val="-9"/>
        </w:rPr>
        <w:t xml:space="preserve"> </w:t>
      </w:r>
      <w:r>
        <w:t>as</w:t>
      </w:r>
      <w:r>
        <w:rPr>
          <w:spacing w:val="-9"/>
        </w:rPr>
        <w:t xml:space="preserve"> </w:t>
      </w:r>
      <w:r>
        <w:t>making appointments</w:t>
      </w:r>
      <w:r>
        <w:rPr>
          <w:spacing w:val="-11"/>
        </w:rPr>
        <w:t xml:space="preserve"> </w:t>
      </w:r>
      <w:r>
        <w:t>for</w:t>
      </w:r>
      <w:r>
        <w:rPr>
          <w:spacing w:val="-11"/>
        </w:rPr>
        <w:t xml:space="preserve"> </w:t>
      </w:r>
      <w:r>
        <w:t>patients,</w:t>
      </w:r>
      <w:r>
        <w:rPr>
          <w:spacing w:val="-11"/>
        </w:rPr>
        <w:t xml:space="preserve"> </w:t>
      </w:r>
      <w:r>
        <w:t>or</w:t>
      </w:r>
      <w:r>
        <w:rPr>
          <w:spacing w:val="-11"/>
        </w:rPr>
        <w:t xml:space="preserve"> </w:t>
      </w:r>
      <w:r>
        <w:t>non-direct</w:t>
      </w:r>
      <w:r>
        <w:rPr>
          <w:spacing w:val="-11"/>
        </w:rPr>
        <w:t xml:space="preserve"> </w:t>
      </w:r>
      <w:r>
        <w:t>clinical</w:t>
      </w:r>
      <w:r>
        <w:rPr>
          <w:spacing w:val="-11"/>
        </w:rPr>
        <w:t xml:space="preserve"> </w:t>
      </w:r>
      <w:r>
        <w:t>activities</w:t>
      </w:r>
      <w:r>
        <w:rPr>
          <w:spacing w:val="-11"/>
        </w:rPr>
        <w:t xml:space="preserve"> </w:t>
      </w:r>
      <w:r>
        <w:t>such</w:t>
      </w:r>
      <w:r>
        <w:rPr>
          <w:spacing w:val="-11"/>
        </w:rPr>
        <w:t xml:space="preserve"> </w:t>
      </w:r>
      <w:r>
        <w:t>as</w:t>
      </w:r>
      <w:r>
        <w:rPr>
          <w:spacing w:val="-11"/>
        </w:rPr>
        <w:t xml:space="preserve"> </w:t>
      </w:r>
      <w:r>
        <w:t>cleaning</w:t>
      </w:r>
      <w:r>
        <w:rPr>
          <w:spacing w:val="-11"/>
        </w:rPr>
        <w:t xml:space="preserve"> </w:t>
      </w:r>
      <w:r>
        <w:t>equipment</w:t>
      </w:r>
      <w:r>
        <w:rPr>
          <w:spacing w:val="-11"/>
        </w:rPr>
        <w:t xml:space="preserve"> </w:t>
      </w:r>
      <w:r>
        <w:t>or</w:t>
      </w:r>
      <w:r>
        <w:rPr>
          <w:spacing w:val="-11"/>
        </w:rPr>
        <w:t xml:space="preserve"> </w:t>
      </w:r>
      <w:r>
        <w:t>preparing the clinic for patients.</w:t>
      </w:r>
    </w:p>
    <w:p w14:paraId="2544A3D9" w14:textId="77777777" w:rsidR="00F45DD4" w:rsidRDefault="00F45DD4" w:rsidP="00A149DF">
      <w:pPr>
        <w:pStyle w:val="Body"/>
      </w:pPr>
      <w:r>
        <w:t>However,</w:t>
      </w:r>
      <w:r>
        <w:rPr>
          <w:spacing w:val="-7"/>
        </w:rPr>
        <w:t xml:space="preserve"> </w:t>
      </w:r>
      <w:r>
        <w:t>some</w:t>
      </w:r>
      <w:r>
        <w:rPr>
          <w:spacing w:val="-7"/>
        </w:rPr>
        <w:t xml:space="preserve"> </w:t>
      </w:r>
      <w:r w:rsidRPr="00880126">
        <w:t>AHAs</w:t>
      </w:r>
      <w:r>
        <w:rPr>
          <w:spacing w:val="-7"/>
        </w:rPr>
        <w:t xml:space="preserve"> </w:t>
      </w:r>
      <w:r>
        <w:t>will</w:t>
      </w:r>
      <w:r>
        <w:rPr>
          <w:spacing w:val="-7"/>
        </w:rPr>
        <w:t xml:space="preserve"> </w:t>
      </w:r>
      <w:r>
        <w:t>have</w:t>
      </w:r>
      <w:r>
        <w:rPr>
          <w:spacing w:val="-7"/>
        </w:rPr>
        <w:t xml:space="preserve"> </w:t>
      </w:r>
      <w:r>
        <w:t>undertaken</w:t>
      </w:r>
      <w:r>
        <w:rPr>
          <w:spacing w:val="-7"/>
        </w:rPr>
        <w:t xml:space="preserve"> </w:t>
      </w:r>
      <w:r>
        <w:t>units</w:t>
      </w:r>
      <w:r>
        <w:rPr>
          <w:spacing w:val="-7"/>
        </w:rPr>
        <w:t xml:space="preserve"> </w:t>
      </w:r>
      <w:r>
        <w:t>of</w:t>
      </w:r>
      <w:r>
        <w:rPr>
          <w:spacing w:val="-7"/>
        </w:rPr>
        <w:t xml:space="preserve"> </w:t>
      </w:r>
      <w:r>
        <w:t>study</w:t>
      </w:r>
      <w:r>
        <w:rPr>
          <w:spacing w:val="-7"/>
        </w:rPr>
        <w:t xml:space="preserve"> </w:t>
      </w:r>
      <w:r>
        <w:t>that</w:t>
      </w:r>
      <w:r>
        <w:rPr>
          <w:spacing w:val="-7"/>
        </w:rPr>
        <w:t xml:space="preserve"> </w:t>
      </w:r>
      <w:r>
        <w:t>enable</w:t>
      </w:r>
      <w:r>
        <w:rPr>
          <w:spacing w:val="-7"/>
        </w:rPr>
        <w:t xml:space="preserve"> </w:t>
      </w:r>
      <w:r>
        <w:t>them</w:t>
      </w:r>
      <w:r>
        <w:rPr>
          <w:spacing w:val="-7"/>
        </w:rPr>
        <w:t xml:space="preserve"> </w:t>
      </w:r>
      <w:r>
        <w:t>to</w:t>
      </w:r>
      <w:r>
        <w:rPr>
          <w:spacing w:val="-7"/>
        </w:rPr>
        <w:t xml:space="preserve"> </w:t>
      </w:r>
      <w:r>
        <w:t>work</w:t>
      </w:r>
      <w:r>
        <w:rPr>
          <w:spacing w:val="-7"/>
        </w:rPr>
        <w:t xml:space="preserve"> </w:t>
      </w:r>
      <w:r>
        <w:t>with</w:t>
      </w:r>
      <w:r>
        <w:rPr>
          <w:spacing w:val="-7"/>
        </w:rPr>
        <w:t xml:space="preserve"> </w:t>
      </w:r>
      <w:r>
        <w:t>one</w:t>
      </w:r>
      <w:r>
        <w:rPr>
          <w:spacing w:val="-7"/>
        </w:rPr>
        <w:t xml:space="preserve"> </w:t>
      </w:r>
      <w:r>
        <w:t>or</w:t>
      </w:r>
      <w:r>
        <w:rPr>
          <w:spacing w:val="-7"/>
        </w:rPr>
        <w:t xml:space="preserve"> </w:t>
      </w:r>
      <w:r>
        <w:t>more specific</w:t>
      </w:r>
      <w:r>
        <w:rPr>
          <w:spacing w:val="-9"/>
        </w:rPr>
        <w:t xml:space="preserve"> </w:t>
      </w:r>
      <w:r>
        <w:t>discipline</w:t>
      </w:r>
      <w:r>
        <w:rPr>
          <w:spacing w:val="-9"/>
        </w:rPr>
        <w:t xml:space="preserve"> </w:t>
      </w:r>
      <w:r>
        <w:t>foci.</w:t>
      </w:r>
      <w:r>
        <w:rPr>
          <w:spacing w:val="-9"/>
        </w:rPr>
        <w:t xml:space="preserve"> </w:t>
      </w:r>
      <w:r>
        <w:t>These</w:t>
      </w:r>
      <w:r>
        <w:rPr>
          <w:spacing w:val="-9"/>
        </w:rPr>
        <w:t xml:space="preserve"> </w:t>
      </w:r>
      <w:r>
        <w:t>AHAs</w:t>
      </w:r>
      <w:r>
        <w:rPr>
          <w:spacing w:val="-9"/>
        </w:rPr>
        <w:t xml:space="preserve"> </w:t>
      </w:r>
      <w:r>
        <w:t>will</w:t>
      </w:r>
      <w:r>
        <w:rPr>
          <w:spacing w:val="-9"/>
        </w:rPr>
        <w:t xml:space="preserve"> </w:t>
      </w:r>
      <w:r>
        <w:t>obviously</w:t>
      </w:r>
      <w:r>
        <w:rPr>
          <w:spacing w:val="-9"/>
        </w:rPr>
        <w:t xml:space="preserve"> </w:t>
      </w:r>
      <w:r>
        <w:t>have</w:t>
      </w:r>
      <w:r>
        <w:rPr>
          <w:spacing w:val="-9"/>
        </w:rPr>
        <w:t xml:space="preserve"> </w:t>
      </w:r>
      <w:r>
        <w:t>roles</w:t>
      </w:r>
      <w:r>
        <w:rPr>
          <w:spacing w:val="-9"/>
        </w:rPr>
        <w:t xml:space="preserve"> </w:t>
      </w:r>
      <w:r>
        <w:t>with</w:t>
      </w:r>
      <w:r>
        <w:rPr>
          <w:spacing w:val="-9"/>
        </w:rPr>
        <w:t xml:space="preserve"> </w:t>
      </w:r>
      <w:r>
        <w:t>a</w:t>
      </w:r>
      <w:r>
        <w:rPr>
          <w:spacing w:val="-9"/>
        </w:rPr>
        <w:t xml:space="preserve"> </w:t>
      </w:r>
      <w:r>
        <w:t>more</w:t>
      </w:r>
      <w:r>
        <w:rPr>
          <w:spacing w:val="-9"/>
        </w:rPr>
        <w:t xml:space="preserve"> </w:t>
      </w:r>
      <w:r>
        <w:t>clinical</w:t>
      </w:r>
      <w:r>
        <w:rPr>
          <w:spacing w:val="-9"/>
        </w:rPr>
        <w:t xml:space="preserve"> </w:t>
      </w:r>
      <w:r>
        <w:t>focus.</w:t>
      </w:r>
    </w:p>
    <w:p w14:paraId="554E7214" w14:textId="77777777" w:rsidR="00F45DD4" w:rsidRDefault="00F45DD4" w:rsidP="00A149DF">
      <w:pPr>
        <w:pStyle w:val="Body"/>
      </w:pPr>
      <w:r>
        <w:t>AHAs</w:t>
      </w:r>
      <w:r>
        <w:rPr>
          <w:spacing w:val="-6"/>
        </w:rPr>
        <w:t xml:space="preserve"> </w:t>
      </w:r>
      <w:r>
        <w:t>can</w:t>
      </w:r>
      <w:r>
        <w:rPr>
          <w:spacing w:val="-6"/>
        </w:rPr>
        <w:t xml:space="preserve"> </w:t>
      </w:r>
      <w:r>
        <w:t>only</w:t>
      </w:r>
      <w:r>
        <w:rPr>
          <w:spacing w:val="-6"/>
        </w:rPr>
        <w:t xml:space="preserve"> </w:t>
      </w:r>
      <w:r>
        <w:t>work</w:t>
      </w:r>
      <w:r>
        <w:rPr>
          <w:spacing w:val="-6"/>
        </w:rPr>
        <w:t xml:space="preserve"> </w:t>
      </w:r>
      <w:r>
        <w:t>to</w:t>
      </w:r>
      <w:r>
        <w:rPr>
          <w:spacing w:val="-6"/>
        </w:rPr>
        <w:t xml:space="preserve"> </w:t>
      </w:r>
      <w:r w:rsidRPr="00A149DF">
        <w:t>the</w:t>
      </w:r>
      <w:r>
        <w:rPr>
          <w:spacing w:val="-6"/>
        </w:rPr>
        <w:t xml:space="preserve"> </w:t>
      </w:r>
      <w:r>
        <w:t>maximum</w:t>
      </w:r>
      <w:r>
        <w:rPr>
          <w:spacing w:val="-6"/>
        </w:rPr>
        <w:t xml:space="preserve"> </w:t>
      </w:r>
      <w:r>
        <w:t>scope</w:t>
      </w:r>
      <w:r>
        <w:rPr>
          <w:spacing w:val="-6"/>
        </w:rPr>
        <w:t xml:space="preserve"> </w:t>
      </w:r>
      <w:r>
        <w:t>of</w:t>
      </w:r>
      <w:r>
        <w:rPr>
          <w:spacing w:val="-6"/>
        </w:rPr>
        <w:t xml:space="preserve"> </w:t>
      </w:r>
      <w:r>
        <w:t>practice</w:t>
      </w:r>
      <w:r>
        <w:rPr>
          <w:spacing w:val="-6"/>
        </w:rPr>
        <w:t xml:space="preserve"> </w:t>
      </w:r>
      <w:r>
        <w:t>in</w:t>
      </w:r>
      <w:r>
        <w:rPr>
          <w:spacing w:val="-6"/>
        </w:rPr>
        <w:t xml:space="preserve"> </w:t>
      </w:r>
      <w:r>
        <w:t>a</w:t>
      </w:r>
      <w:r>
        <w:rPr>
          <w:spacing w:val="-6"/>
        </w:rPr>
        <w:t xml:space="preserve"> </w:t>
      </w:r>
      <w:r>
        <w:t>particular</w:t>
      </w:r>
      <w:r>
        <w:rPr>
          <w:spacing w:val="-6"/>
        </w:rPr>
        <w:t xml:space="preserve"> </w:t>
      </w:r>
      <w:r>
        <w:t>discipline</w:t>
      </w:r>
      <w:r>
        <w:rPr>
          <w:spacing w:val="-6"/>
        </w:rPr>
        <w:t xml:space="preserve"> </w:t>
      </w:r>
      <w:r>
        <w:t>area</w:t>
      </w:r>
      <w:r>
        <w:rPr>
          <w:spacing w:val="-6"/>
        </w:rPr>
        <w:t xml:space="preserve"> </w:t>
      </w:r>
      <w:r>
        <w:t>if</w:t>
      </w:r>
      <w:r>
        <w:rPr>
          <w:spacing w:val="-6"/>
        </w:rPr>
        <w:t xml:space="preserve"> </w:t>
      </w:r>
      <w:r>
        <w:t>they</w:t>
      </w:r>
      <w:r>
        <w:rPr>
          <w:spacing w:val="-6"/>
        </w:rPr>
        <w:t xml:space="preserve"> </w:t>
      </w:r>
      <w:r>
        <w:t>have successfully</w:t>
      </w:r>
      <w:r>
        <w:rPr>
          <w:spacing w:val="-10"/>
        </w:rPr>
        <w:t xml:space="preserve"> </w:t>
      </w:r>
      <w:r>
        <w:t>completed</w:t>
      </w:r>
      <w:r>
        <w:rPr>
          <w:spacing w:val="-10"/>
        </w:rPr>
        <w:t xml:space="preserve"> </w:t>
      </w:r>
      <w:r>
        <w:t>all</w:t>
      </w:r>
      <w:r>
        <w:rPr>
          <w:spacing w:val="-10"/>
        </w:rPr>
        <w:t xml:space="preserve"> </w:t>
      </w:r>
      <w:r>
        <w:t>the</w:t>
      </w:r>
      <w:r>
        <w:rPr>
          <w:spacing w:val="-10"/>
        </w:rPr>
        <w:t xml:space="preserve"> </w:t>
      </w:r>
      <w:r>
        <w:t>mandatory</w:t>
      </w:r>
      <w:r>
        <w:rPr>
          <w:spacing w:val="-10"/>
        </w:rPr>
        <w:t xml:space="preserve"> </w:t>
      </w:r>
      <w:r>
        <w:t>units</w:t>
      </w:r>
      <w:r>
        <w:rPr>
          <w:spacing w:val="-10"/>
        </w:rPr>
        <w:t xml:space="preserve"> </w:t>
      </w:r>
      <w:r>
        <w:t>or</w:t>
      </w:r>
      <w:r>
        <w:rPr>
          <w:spacing w:val="-10"/>
        </w:rPr>
        <w:t xml:space="preserve"> </w:t>
      </w:r>
      <w:r>
        <w:t>equivalent</w:t>
      </w:r>
      <w:r>
        <w:rPr>
          <w:spacing w:val="-10"/>
        </w:rPr>
        <w:t xml:space="preserve"> </w:t>
      </w:r>
      <w:r>
        <w:t>in</w:t>
      </w:r>
      <w:r>
        <w:rPr>
          <w:spacing w:val="-10"/>
        </w:rPr>
        <w:t xml:space="preserve"> </w:t>
      </w:r>
      <w:r>
        <w:t>that</w:t>
      </w:r>
      <w:r>
        <w:rPr>
          <w:spacing w:val="-10"/>
        </w:rPr>
        <w:t xml:space="preserve"> </w:t>
      </w:r>
      <w:r>
        <w:t>area.</w:t>
      </w:r>
      <w:r>
        <w:rPr>
          <w:spacing w:val="-10"/>
        </w:rPr>
        <w:t xml:space="preserve"> </w:t>
      </w:r>
      <w:r>
        <w:t>Under</w:t>
      </w:r>
      <w:r>
        <w:rPr>
          <w:spacing w:val="-10"/>
        </w:rPr>
        <w:t xml:space="preserve"> </w:t>
      </w:r>
      <w:r>
        <w:t>the</w:t>
      </w:r>
      <w:r>
        <w:rPr>
          <w:spacing w:val="-10"/>
        </w:rPr>
        <w:t xml:space="preserve"> </w:t>
      </w:r>
      <w:r>
        <w:t>packaging</w:t>
      </w:r>
      <w:r>
        <w:rPr>
          <w:spacing w:val="-10"/>
        </w:rPr>
        <w:t xml:space="preserve"> </w:t>
      </w:r>
      <w:r>
        <w:t>rules associated</w:t>
      </w:r>
      <w:r>
        <w:rPr>
          <w:spacing w:val="-10"/>
        </w:rPr>
        <w:t xml:space="preserve"> </w:t>
      </w:r>
      <w:r>
        <w:t>with</w:t>
      </w:r>
      <w:r>
        <w:rPr>
          <w:spacing w:val="-10"/>
        </w:rPr>
        <w:t xml:space="preserve"> </w:t>
      </w:r>
      <w:r>
        <w:t>Certificate</w:t>
      </w:r>
      <w:r>
        <w:rPr>
          <w:spacing w:val="-10"/>
        </w:rPr>
        <w:t xml:space="preserve"> </w:t>
      </w:r>
      <w:r>
        <w:t>IV</w:t>
      </w:r>
      <w:r>
        <w:rPr>
          <w:spacing w:val="-10"/>
        </w:rPr>
        <w:t xml:space="preserve"> </w:t>
      </w:r>
      <w:r>
        <w:t>in</w:t>
      </w:r>
      <w:r>
        <w:rPr>
          <w:spacing w:val="-10"/>
        </w:rPr>
        <w:t xml:space="preserve"> </w:t>
      </w:r>
      <w:r>
        <w:t>Allied</w:t>
      </w:r>
      <w:r>
        <w:rPr>
          <w:spacing w:val="-10"/>
        </w:rPr>
        <w:t xml:space="preserve"> </w:t>
      </w:r>
      <w:r>
        <w:t>Health</w:t>
      </w:r>
      <w:r>
        <w:rPr>
          <w:spacing w:val="-10"/>
        </w:rPr>
        <w:t xml:space="preserve"> </w:t>
      </w:r>
      <w:r>
        <w:t>Assistance,</w:t>
      </w:r>
      <w:r>
        <w:rPr>
          <w:spacing w:val="-10"/>
        </w:rPr>
        <w:t xml:space="preserve"> </w:t>
      </w:r>
      <w:r>
        <w:t>it</w:t>
      </w:r>
      <w:r>
        <w:rPr>
          <w:spacing w:val="-10"/>
        </w:rPr>
        <w:t xml:space="preserve"> </w:t>
      </w:r>
      <w:r>
        <w:t>is</w:t>
      </w:r>
      <w:r>
        <w:rPr>
          <w:spacing w:val="-10"/>
        </w:rPr>
        <w:t xml:space="preserve"> </w:t>
      </w:r>
      <w:r>
        <w:t>possible</w:t>
      </w:r>
      <w:r>
        <w:rPr>
          <w:spacing w:val="-10"/>
        </w:rPr>
        <w:t xml:space="preserve"> </w:t>
      </w:r>
      <w:r>
        <w:t>for</w:t>
      </w:r>
      <w:r>
        <w:rPr>
          <w:spacing w:val="-10"/>
        </w:rPr>
        <w:t xml:space="preserve"> </w:t>
      </w:r>
      <w:r>
        <w:t>an</w:t>
      </w:r>
      <w:r>
        <w:rPr>
          <w:spacing w:val="-10"/>
        </w:rPr>
        <w:t xml:space="preserve"> </w:t>
      </w:r>
      <w:r>
        <w:t>AHA</w:t>
      </w:r>
      <w:r>
        <w:rPr>
          <w:spacing w:val="-10"/>
        </w:rPr>
        <w:t xml:space="preserve"> </w:t>
      </w:r>
      <w:r>
        <w:t>to</w:t>
      </w:r>
      <w:r>
        <w:rPr>
          <w:spacing w:val="-10"/>
        </w:rPr>
        <w:t xml:space="preserve"> </w:t>
      </w:r>
      <w:r>
        <w:t>specialise</w:t>
      </w:r>
      <w:r>
        <w:rPr>
          <w:spacing w:val="-10"/>
        </w:rPr>
        <w:t xml:space="preserve"> </w:t>
      </w:r>
      <w:r>
        <w:t>in</w:t>
      </w:r>
      <w:r>
        <w:rPr>
          <w:spacing w:val="-10"/>
        </w:rPr>
        <w:t xml:space="preserve"> </w:t>
      </w:r>
      <w:r>
        <w:t xml:space="preserve">up </w:t>
      </w:r>
      <w:r>
        <w:lastRenderedPageBreak/>
        <w:t>to</w:t>
      </w:r>
      <w:r>
        <w:rPr>
          <w:spacing w:val="-10"/>
        </w:rPr>
        <w:t xml:space="preserve"> </w:t>
      </w:r>
      <w:r>
        <w:t>three</w:t>
      </w:r>
      <w:r>
        <w:rPr>
          <w:spacing w:val="-10"/>
        </w:rPr>
        <w:t xml:space="preserve"> </w:t>
      </w:r>
      <w:r>
        <w:t>allied</w:t>
      </w:r>
      <w:r>
        <w:rPr>
          <w:spacing w:val="-10"/>
        </w:rPr>
        <w:t xml:space="preserve"> </w:t>
      </w:r>
      <w:r>
        <w:t>health</w:t>
      </w:r>
      <w:r>
        <w:rPr>
          <w:spacing w:val="-10"/>
        </w:rPr>
        <w:t xml:space="preserve"> </w:t>
      </w:r>
      <w:r>
        <w:t>discipline</w:t>
      </w:r>
      <w:r>
        <w:rPr>
          <w:spacing w:val="-10"/>
        </w:rPr>
        <w:t xml:space="preserve"> </w:t>
      </w:r>
      <w:r>
        <w:t>areas.</w:t>
      </w:r>
      <w:r>
        <w:rPr>
          <w:spacing w:val="-10"/>
        </w:rPr>
        <w:t xml:space="preserve"> </w:t>
      </w:r>
      <w:r>
        <w:t>It</w:t>
      </w:r>
      <w:r>
        <w:rPr>
          <w:spacing w:val="-10"/>
        </w:rPr>
        <w:t xml:space="preserve"> </w:t>
      </w:r>
      <w:r>
        <w:t>is</w:t>
      </w:r>
      <w:r>
        <w:rPr>
          <w:spacing w:val="-10"/>
        </w:rPr>
        <w:t xml:space="preserve"> </w:t>
      </w:r>
      <w:r>
        <w:t>also</w:t>
      </w:r>
      <w:r>
        <w:rPr>
          <w:spacing w:val="-10"/>
        </w:rPr>
        <w:t xml:space="preserve"> </w:t>
      </w:r>
      <w:r>
        <w:t>possible</w:t>
      </w:r>
      <w:r>
        <w:rPr>
          <w:spacing w:val="-10"/>
        </w:rPr>
        <w:t xml:space="preserve"> </w:t>
      </w:r>
      <w:r>
        <w:t>for</w:t>
      </w:r>
      <w:r>
        <w:rPr>
          <w:spacing w:val="-10"/>
        </w:rPr>
        <w:t xml:space="preserve"> </w:t>
      </w:r>
      <w:r>
        <w:t>AHAs</w:t>
      </w:r>
      <w:r>
        <w:rPr>
          <w:spacing w:val="-10"/>
        </w:rPr>
        <w:t xml:space="preserve"> </w:t>
      </w:r>
      <w:r>
        <w:t>to</w:t>
      </w:r>
      <w:r>
        <w:rPr>
          <w:spacing w:val="-10"/>
        </w:rPr>
        <w:t xml:space="preserve"> </w:t>
      </w:r>
      <w:r>
        <w:t>complete</w:t>
      </w:r>
      <w:r>
        <w:rPr>
          <w:spacing w:val="-10"/>
        </w:rPr>
        <w:t xml:space="preserve"> </w:t>
      </w:r>
      <w:r>
        <w:t>additional</w:t>
      </w:r>
      <w:r>
        <w:rPr>
          <w:spacing w:val="-10"/>
        </w:rPr>
        <w:t xml:space="preserve"> </w:t>
      </w:r>
      <w:r>
        <w:t>units</w:t>
      </w:r>
      <w:r>
        <w:rPr>
          <w:spacing w:val="-10"/>
        </w:rPr>
        <w:t xml:space="preserve"> </w:t>
      </w:r>
      <w:r>
        <w:t>after completion</w:t>
      </w:r>
      <w:r>
        <w:rPr>
          <w:spacing w:val="-13"/>
        </w:rPr>
        <w:t xml:space="preserve"> </w:t>
      </w:r>
      <w:r>
        <w:t>of</w:t>
      </w:r>
      <w:r>
        <w:rPr>
          <w:spacing w:val="-13"/>
        </w:rPr>
        <w:t xml:space="preserve"> </w:t>
      </w:r>
      <w:r>
        <w:t>Certificate</w:t>
      </w:r>
      <w:r>
        <w:rPr>
          <w:spacing w:val="-13"/>
        </w:rPr>
        <w:t xml:space="preserve"> </w:t>
      </w:r>
      <w:r>
        <w:t>IV</w:t>
      </w:r>
      <w:r>
        <w:rPr>
          <w:spacing w:val="-13"/>
        </w:rPr>
        <w:t xml:space="preserve"> </w:t>
      </w:r>
      <w:r>
        <w:t>in</w:t>
      </w:r>
      <w:r>
        <w:rPr>
          <w:spacing w:val="-13"/>
        </w:rPr>
        <w:t xml:space="preserve"> </w:t>
      </w:r>
      <w:r>
        <w:t>Allied</w:t>
      </w:r>
      <w:r>
        <w:rPr>
          <w:spacing w:val="-13"/>
        </w:rPr>
        <w:t xml:space="preserve"> </w:t>
      </w:r>
      <w:r>
        <w:t>Health</w:t>
      </w:r>
      <w:r>
        <w:rPr>
          <w:spacing w:val="-13"/>
        </w:rPr>
        <w:t xml:space="preserve"> </w:t>
      </w:r>
      <w:r>
        <w:t>Assistance</w:t>
      </w:r>
      <w:r>
        <w:rPr>
          <w:spacing w:val="-13"/>
        </w:rPr>
        <w:t xml:space="preserve"> </w:t>
      </w:r>
      <w:r>
        <w:t>to</w:t>
      </w:r>
      <w:r>
        <w:rPr>
          <w:spacing w:val="-13"/>
        </w:rPr>
        <w:t xml:space="preserve"> </w:t>
      </w:r>
      <w:r>
        <w:t>specialise</w:t>
      </w:r>
      <w:r>
        <w:rPr>
          <w:spacing w:val="-13"/>
        </w:rPr>
        <w:t xml:space="preserve"> </w:t>
      </w:r>
      <w:r>
        <w:t>in</w:t>
      </w:r>
      <w:r>
        <w:rPr>
          <w:spacing w:val="-13"/>
        </w:rPr>
        <w:t xml:space="preserve"> </w:t>
      </w:r>
      <w:r>
        <w:t>additional</w:t>
      </w:r>
      <w:r>
        <w:rPr>
          <w:spacing w:val="-13"/>
        </w:rPr>
        <w:t xml:space="preserve"> </w:t>
      </w:r>
      <w:r>
        <w:t>discipline</w:t>
      </w:r>
      <w:r>
        <w:rPr>
          <w:spacing w:val="-13"/>
        </w:rPr>
        <w:t xml:space="preserve"> </w:t>
      </w:r>
      <w:r>
        <w:t>areas.</w:t>
      </w:r>
    </w:p>
    <w:p w14:paraId="1E30B0AF" w14:textId="77777777" w:rsidR="00F45DD4" w:rsidRPr="00A811D3" w:rsidRDefault="00F45DD4" w:rsidP="001D0241">
      <w:pPr>
        <w:pStyle w:val="Body"/>
        <w:rPr>
          <w:b/>
        </w:rPr>
      </w:pPr>
      <w:r w:rsidRPr="00A811D3">
        <w:rPr>
          <w:b/>
        </w:rPr>
        <w:t>The role an individual AHA can play within a multidisciplinary/interdisciplinary team needs to be based on the actual competencies the AHA holds.</w:t>
      </w:r>
    </w:p>
    <w:p w14:paraId="4CF6DCAD" w14:textId="77777777" w:rsidR="00F45DD4" w:rsidRDefault="00F45DD4" w:rsidP="004B5909">
      <w:pPr>
        <w:pStyle w:val="Body"/>
      </w:pPr>
      <w:r>
        <w:t>Careful</w:t>
      </w:r>
      <w:r>
        <w:rPr>
          <w:spacing w:val="-8"/>
        </w:rPr>
        <w:t xml:space="preserve"> </w:t>
      </w:r>
      <w:r>
        <w:t>attention</w:t>
      </w:r>
      <w:r>
        <w:rPr>
          <w:spacing w:val="-8"/>
        </w:rPr>
        <w:t xml:space="preserve"> </w:t>
      </w:r>
      <w:r>
        <w:t>needs</w:t>
      </w:r>
      <w:r>
        <w:rPr>
          <w:spacing w:val="-8"/>
        </w:rPr>
        <w:t xml:space="preserve"> </w:t>
      </w:r>
      <w:r>
        <w:t>to</w:t>
      </w:r>
      <w:r>
        <w:rPr>
          <w:spacing w:val="-8"/>
        </w:rPr>
        <w:t xml:space="preserve"> </w:t>
      </w:r>
      <w:r>
        <w:t>be</w:t>
      </w:r>
      <w:r>
        <w:rPr>
          <w:spacing w:val="-8"/>
        </w:rPr>
        <w:t xml:space="preserve"> </w:t>
      </w:r>
      <w:r>
        <w:t>given</w:t>
      </w:r>
      <w:r>
        <w:rPr>
          <w:spacing w:val="-8"/>
        </w:rPr>
        <w:t xml:space="preserve"> </w:t>
      </w:r>
      <w:r>
        <w:t>by</w:t>
      </w:r>
      <w:r>
        <w:rPr>
          <w:spacing w:val="-8"/>
        </w:rPr>
        <w:t xml:space="preserve"> </w:t>
      </w:r>
      <w:r>
        <w:t>allied</w:t>
      </w:r>
      <w:r>
        <w:rPr>
          <w:spacing w:val="-8"/>
        </w:rPr>
        <w:t xml:space="preserve"> </w:t>
      </w:r>
      <w:r>
        <w:t>health</w:t>
      </w:r>
      <w:r>
        <w:rPr>
          <w:spacing w:val="-8"/>
        </w:rPr>
        <w:t xml:space="preserve"> </w:t>
      </w:r>
      <w:r>
        <w:t>directors/managers</w:t>
      </w:r>
      <w:r>
        <w:rPr>
          <w:spacing w:val="-8"/>
        </w:rPr>
        <w:t xml:space="preserve"> </w:t>
      </w:r>
      <w:r>
        <w:t>in</w:t>
      </w:r>
      <w:r>
        <w:rPr>
          <w:spacing w:val="-8"/>
        </w:rPr>
        <w:t xml:space="preserve"> </w:t>
      </w:r>
      <w:r>
        <w:t>defining</w:t>
      </w:r>
      <w:r>
        <w:rPr>
          <w:spacing w:val="-8"/>
        </w:rPr>
        <w:t xml:space="preserve"> </w:t>
      </w:r>
      <w:r>
        <w:t>the</w:t>
      </w:r>
      <w:r>
        <w:rPr>
          <w:spacing w:val="-8"/>
        </w:rPr>
        <w:t xml:space="preserve"> </w:t>
      </w:r>
      <w:r>
        <w:t xml:space="preserve">breadth </w:t>
      </w:r>
      <w:r>
        <w:rPr>
          <w:spacing w:val="-2"/>
        </w:rPr>
        <w:t>and</w:t>
      </w:r>
      <w:r>
        <w:rPr>
          <w:spacing w:val="-11"/>
        </w:rPr>
        <w:t xml:space="preserve"> </w:t>
      </w:r>
      <w:r>
        <w:rPr>
          <w:spacing w:val="-2"/>
        </w:rPr>
        <w:t>depth</w:t>
      </w:r>
      <w:r>
        <w:rPr>
          <w:spacing w:val="-11"/>
        </w:rPr>
        <w:t xml:space="preserve"> </w:t>
      </w:r>
      <w:r>
        <w:rPr>
          <w:spacing w:val="-2"/>
        </w:rPr>
        <w:t>of</w:t>
      </w:r>
      <w:r>
        <w:rPr>
          <w:spacing w:val="-11"/>
        </w:rPr>
        <w:t xml:space="preserve"> </w:t>
      </w:r>
      <w:r>
        <w:rPr>
          <w:spacing w:val="-2"/>
        </w:rPr>
        <w:t>roles</w:t>
      </w:r>
      <w:r>
        <w:rPr>
          <w:spacing w:val="-11"/>
        </w:rPr>
        <w:t xml:space="preserve"> </w:t>
      </w:r>
      <w:r>
        <w:rPr>
          <w:spacing w:val="-2"/>
        </w:rPr>
        <w:t>for</w:t>
      </w:r>
      <w:r>
        <w:rPr>
          <w:spacing w:val="-11"/>
        </w:rPr>
        <w:t xml:space="preserve"> </w:t>
      </w:r>
      <w:r>
        <w:rPr>
          <w:spacing w:val="-2"/>
        </w:rPr>
        <w:t>AHAs</w:t>
      </w:r>
      <w:r>
        <w:rPr>
          <w:spacing w:val="-11"/>
        </w:rPr>
        <w:t xml:space="preserve"> </w:t>
      </w:r>
      <w:r>
        <w:rPr>
          <w:spacing w:val="-2"/>
        </w:rPr>
        <w:t>in</w:t>
      </w:r>
      <w:r>
        <w:rPr>
          <w:spacing w:val="-11"/>
        </w:rPr>
        <w:t xml:space="preserve"> </w:t>
      </w:r>
      <w:r>
        <w:rPr>
          <w:spacing w:val="-2"/>
        </w:rPr>
        <w:t>multidisciplinary/interdisciplinary</w:t>
      </w:r>
      <w:r>
        <w:rPr>
          <w:spacing w:val="-11"/>
        </w:rPr>
        <w:t xml:space="preserve"> </w:t>
      </w:r>
      <w:r>
        <w:rPr>
          <w:spacing w:val="-2"/>
        </w:rPr>
        <w:t>teams,</w:t>
      </w:r>
      <w:r>
        <w:rPr>
          <w:spacing w:val="-11"/>
        </w:rPr>
        <w:t xml:space="preserve"> </w:t>
      </w:r>
      <w:r>
        <w:rPr>
          <w:spacing w:val="-2"/>
        </w:rPr>
        <w:t>to</w:t>
      </w:r>
      <w:r>
        <w:rPr>
          <w:spacing w:val="-11"/>
        </w:rPr>
        <w:t xml:space="preserve"> </w:t>
      </w:r>
      <w:r>
        <w:rPr>
          <w:spacing w:val="-2"/>
        </w:rPr>
        <w:t>ensure</w:t>
      </w:r>
      <w:r>
        <w:rPr>
          <w:spacing w:val="-11"/>
        </w:rPr>
        <w:t xml:space="preserve"> </w:t>
      </w:r>
      <w:r>
        <w:rPr>
          <w:spacing w:val="-2"/>
        </w:rPr>
        <w:t>the</w:t>
      </w:r>
      <w:r>
        <w:rPr>
          <w:spacing w:val="-11"/>
        </w:rPr>
        <w:t xml:space="preserve"> </w:t>
      </w:r>
      <w:r>
        <w:rPr>
          <w:spacing w:val="-2"/>
        </w:rPr>
        <w:t>AHA</w:t>
      </w:r>
      <w:r>
        <w:rPr>
          <w:spacing w:val="-11"/>
        </w:rPr>
        <w:t xml:space="preserve"> </w:t>
      </w:r>
      <w:r>
        <w:rPr>
          <w:spacing w:val="-2"/>
        </w:rPr>
        <w:t>has</w:t>
      </w:r>
      <w:r>
        <w:rPr>
          <w:spacing w:val="-11"/>
        </w:rPr>
        <w:t xml:space="preserve"> </w:t>
      </w:r>
      <w:r>
        <w:rPr>
          <w:spacing w:val="-2"/>
        </w:rPr>
        <w:t xml:space="preserve">an </w:t>
      </w:r>
      <w:r>
        <w:t>appropriate</w:t>
      </w:r>
      <w:r>
        <w:rPr>
          <w:spacing w:val="-12"/>
        </w:rPr>
        <w:t xml:space="preserve"> </w:t>
      </w:r>
      <w:r>
        <w:t>patient</w:t>
      </w:r>
      <w:r>
        <w:rPr>
          <w:spacing w:val="-12"/>
        </w:rPr>
        <w:t xml:space="preserve"> </w:t>
      </w:r>
      <w:r>
        <w:t>load,</w:t>
      </w:r>
      <w:r>
        <w:rPr>
          <w:spacing w:val="-12"/>
        </w:rPr>
        <w:t xml:space="preserve"> </w:t>
      </w:r>
      <w:r>
        <w:t>having</w:t>
      </w:r>
      <w:r>
        <w:rPr>
          <w:spacing w:val="-12"/>
        </w:rPr>
        <w:t xml:space="preserve"> </w:t>
      </w:r>
      <w:r>
        <w:t>regard</w:t>
      </w:r>
      <w:r>
        <w:rPr>
          <w:spacing w:val="-12"/>
        </w:rPr>
        <w:t xml:space="preserve"> </w:t>
      </w:r>
      <w:r>
        <w:t>for</w:t>
      </w:r>
      <w:r>
        <w:rPr>
          <w:spacing w:val="-12"/>
        </w:rPr>
        <w:t xml:space="preserve"> </w:t>
      </w:r>
      <w:r>
        <w:t>the</w:t>
      </w:r>
      <w:r>
        <w:rPr>
          <w:spacing w:val="-12"/>
        </w:rPr>
        <w:t xml:space="preserve"> </w:t>
      </w:r>
      <w:r>
        <w:t>types</w:t>
      </w:r>
      <w:r>
        <w:rPr>
          <w:spacing w:val="-12"/>
        </w:rPr>
        <w:t xml:space="preserve"> </w:t>
      </w:r>
      <w:r>
        <w:t>of</w:t>
      </w:r>
      <w:r>
        <w:rPr>
          <w:spacing w:val="-12"/>
        </w:rPr>
        <w:t xml:space="preserve"> </w:t>
      </w:r>
      <w:r>
        <w:t>tasks</w:t>
      </w:r>
      <w:r>
        <w:rPr>
          <w:spacing w:val="-12"/>
        </w:rPr>
        <w:t xml:space="preserve"> </w:t>
      </w:r>
      <w:r>
        <w:t>the</w:t>
      </w:r>
      <w:r>
        <w:rPr>
          <w:spacing w:val="-12"/>
        </w:rPr>
        <w:t xml:space="preserve"> </w:t>
      </w:r>
      <w:r>
        <w:t>AHA</w:t>
      </w:r>
      <w:r>
        <w:rPr>
          <w:spacing w:val="-12"/>
        </w:rPr>
        <w:t xml:space="preserve"> </w:t>
      </w:r>
      <w:r>
        <w:t>is</w:t>
      </w:r>
      <w:r>
        <w:rPr>
          <w:spacing w:val="-12"/>
        </w:rPr>
        <w:t xml:space="preserve"> </w:t>
      </w:r>
      <w:r>
        <w:t>expected</w:t>
      </w:r>
      <w:r>
        <w:rPr>
          <w:spacing w:val="-12"/>
        </w:rPr>
        <w:t xml:space="preserve"> </w:t>
      </w:r>
      <w:r>
        <w:t>to</w:t>
      </w:r>
      <w:r>
        <w:rPr>
          <w:spacing w:val="-12"/>
        </w:rPr>
        <w:t xml:space="preserve"> </w:t>
      </w:r>
      <w:r>
        <w:t>undertake.</w:t>
      </w:r>
    </w:p>
    <w:p w14:paraId="357CAE0B" w14:textId="35B1DCC3" w:rsidR="00F45DD4" w:rsidRDefault="00F45DD4" w:rsidP="004B5909">
      <w:pPr>
        <w:pStyle w:val="Body"/>
      </w:pPr>
      <w:r>
        <w:rPr>
          <w:spacing w:val="-2"/>
        </w:rPr>
        <w:t>This</w:t>
      </w:r>
      <w:r>
        <w:rPr>
          <w:spacing w:val="-10"/>
        </w:rPr>
        <w:t xml:space="preserve"> </w:t>
      </w:r>
      <w:r>
        <w:rPr>
          <w:spacing w:val="-2"/>
        </w:rPr>
        <w:t>can</w:t>
      </w:r>
      <w:r>
        <w:rPr>
          <w:spacing w:val="-10"/>
        </w:rPr>
        <w:t xml:space="preserve"> </w:t>
      </w:r>
      <w:r>
        <w:rPr>
          <w:spacing w:val="-2"/>
        </w:rPr>
        <w:t>be</w:t>
      </w:r>
      <w:r>
        <w:rPr>
          <w:spacing w:val="-10"/>
        </w:rPr>
        <w:t xml:space="preserve"> </w:t>
      </w:r>
      <w:r>
        <w:rPr>
          <w:spacing w:val="-2"/>
        </w:rPr>
        <w:t>managed</w:t>
      </w:r>
      <w:r>
        <w:rPr>
          <w:spacing w:val="-10"/>
        </w:rPr>
        <w:t xml:space="preserve"> </w:t>
      </w:r>
      <w:r>
        <w:rPr>
          <w:spacing w:val="-2"/>
        </w:rPr>
        <w:t>by</w:t>
      </w:r>
      <w:r>
        <w:rPr>
          <w:spacing w:val="-10"/>
        </w:rPr>
        <w:t xml:space="preserve"> </w:t>
      </w:r>
      <w:r>
        <w:rPr>
          <w:spacing w:val="-2"/>
        </w:rPr>
        <w:t>limiting</w:t>
      </w:r>
      <w:r>
        <w:rPr>
          <w:spacing w:val="-10"/>
        </w:rPr>
        <w:t xml:space="preserve"> </w:t>
      </w:r>
      <w:r>
        <w:rPr>
          <w:spacing w:val="-2"/>
        </w:rPr>
        <w:t>the</w:t>
      </w:r>
      <w:r>
        <w:rPr>
          <w:spacing w:val="-10"/>
        </w:rPr>
        <w:t xml:space="preserve"> </w:t>
      </w:r>
      <w:r>
        <w:rPr>
          <w:spacing w:val="-2"/>
        </w:rPr>
        <w:t>number</w:t>
      </w:r>
      <w:r>
        <w:rPr>
          <w:spacing w:val="-10"/>
        </w:rPr>
        <w:t xml:space="preserve"> </w:t>
      </w:r>
      <w:r>
        <w:rPr>
          <w:spacing w:val="-2"/>
        </w:rPr>
        <w:t>of</w:t>
      </w:r>
      <w:r>
        <w:rPr>
          <w:spacing w:val="-10"/>
        </w:rPr>
        <w:t xml:space="preserve"> </w:t>
      </w:r>
      <w:r>
        <w:rPr>
          <w:spacing w:val="-2"/>
        </w:rPr>
        <w:t>discipline</w:t>
      </w:r>
      <w:r>
        <w:rPr>
          <w:spacing w:val="-10"/>
        </w:rPr>
        <w:t xml:space="preserve"> </w:t>
      </w:r>
      <w:r>
        <w:rPr>
          <w:spacing w:val="-2"/>
        </w:rPr>
        <w:t>areas</w:t>
      </w:r>
      <w:r>
        <w:rPr>
          <w:spacing w:val="-10"/>
        </w:rPr>
        <w:t xml:space="preserve"> </w:t>
      </w:r>
      <w:r>
        <w:rPr>
          <w:spacing w:val="-2"/>
        </w:rPr>
        <w:t>an</w:t>
      </w:r>
      <w:r>
        <w:rPr>
          <w:spacing w:val="-10"/>
        </w:rPr>
        <w:t xml:space="preserve"> </w:t>
      </w:r>
      <w:r>
        <w:rPr>
          <w:spacing w:val="-2"/>
        </w:rPr>
        <w:t>AHA</w:t>
      </w:r>
      <w:r>
        <w:rPr>
          <w:spacing w:val="-10"/>
        </w:rPr>
        <w:t xml:space="preserve"> </w:t>
      </w:r>
      <w:r>
        <w:rPr>
          <w:spacing w:val="-2"/>
        </w:rPr>
        <w:t>works</w:t>
      </w:r>
      <w:r>
        <w:rPr>
          <w:spacing w:val="-10"/>
        </w:rPr>
        <w:t xml:space="preserve"> </w:t>
      </w:r>
      <w:r>
        <w:rPr>
          <w:spacing w:val="-2"/>
        </w:rPr>
        <w:t>across.</w:t>
      </w:r>
      <w:r>
        <w:rPr>
          <w:spacing w:val="-10"/>
        </w:rPr>
        <w:t xml:space="preserve"> </w:t>
      </w:r>
      <w:r>
        <w:rPr>
          <w:spacing w:val="-2"/>
        </w:rPr>
        <w:t xml:space="preserve">Alternatively, </w:t>
      </w:r>
      <w:r>
        <w:t>where</w:t>
      </w:r>
      <w:r>
        <w:rPr>
          <w:spacing w:val="-11"/>
        </w:rPr>
        <w:t xml:space="preserve"> </w:t>
      </w:r>
      <w:r>
        <w:t>the</w:t>
      </w:r>
      <w:r>
        <w:rPr>
          <w:spacing w:val="-11"/>
        </w:rPr>
        <w:t xml:space="preserve"> </w:t>
      </w:r>
      <w:r>
        <w:t>AHA</w:t>
      </w:r>
      <w:r>
        <w:rPr>
          <w:spacing w:val="-11"/>
        </w:rPr>
        <w:t xml:space="preserve"> </w:t>
      </w:r>
      <w:r>
        <w:t>is</w:t>
      </w:r>
      <w:r>
        <w:rPr>
          <w:spacing w:val="-11"/>
        </w:rPr>
        <w:t xml:space="preserve"> </w:t>
      </w:r>
      <w:r>
        <w:t>working</w:t>
      </w:r>
      <w:r>
        <w:rPr>
          <w:spacing w:val="-11"/>
        </w:rPr>
        <w:t xml:space="preserve"> </w:t>
      </w:r>
      <w:r>
        <w:t>with</w:t>
      </w:r>
      <w:r>
        <w:rPr>
          <w:spacing w:val="-11"/>
        </w:rPr>
        <w:t xml:space="preserve"> </w:t>
      </w:r>
      <w:r>
        <w:t>patients</w:t>
      </w:r>
      <w:r>
        <w:rPr>
          <w:spacing w:val="-11"/>
        </w:rPr>
        <w:t xml:space="preserve"> </w:t>
      </w:r>
      <w:r>
        <w:t>with</w:t>
      </w:r>
      <w:r>
        <w:rPr>
          <w:spacing w:val="-11"/>
        </w:rPr>
        <w:t xml:space="preserve"> </w:t>
      </w:r>
      <w:r>
        <w:t>complex</w:t>
      </w:r>
      <w:r>
        <w:rPr>
          <w:spacing w:val="-11"/>
        </w:rPr>
        <w:t xml:space="preserve"> </w:t>
      </w:r>
      <w:r>
        <w:t>care</w:t>
      </w:r>
      <w:r>
        <w:rPr>
          <w:spacing w:val="-11"/>
        </w:rPr>
        <w:t xml:space="preserve"> </w:t>
      </w:r>
      <w:r>
        <w:t>needs</w:t>
      </w:r>
      <w:r>
        <w:rPr>
          <w:spacing w:val="-11"/>
        </w:rPr>
        <w:t xml:space="preserve"> </w:t>
      </w:r>
      <w:r>
        <w:t>requiring</w:t>
      </w:r>
      <w:r>
        <w:rPr>
          <w:spacing w:val="-11"/>
        </w:rPr>
        <w:t xml:space="preserve"> </w:t>
      </w:r>
      <w:r>
        <w:t>the</w:t>
      </w:r>
      <w:r>
        <w:rPr>
          <w:spacing w:val="-11"/>
        </w:rPr>
        <w:t xml:space="preserve"> </w:t>
      </w:r>
      <w:r>
        <w:t>AHA</w:t>
      </w:r>
      <w:r>
        <w:rPr>
          <w:spacing w:val="-11"/>
        </w:rPr>
        <w:t xml:space="preserve"> </w:t>
      </w:r>
      <w:r>
        <w:t>to</w:t>
      </w:r>
      <w:r>
        <w:rPr>
          <w:spacing w:val="-11"/>
        </w:rPr>
        <w:t xml:space="preserve"> </w:t>
      </w:r>
      <w:r>
        <w:t>work</w:t>
      </w:r>
      <w:r>
        <w:rPr>
          <w:spacing w:val="-11"/>
        </w:rPr>
        <w:t xml:space="preserve"> </w:t>
      </w:r>
      <w:r>
        <w:t>with</w:t>
      </w:r>
      <w:r>
        <w:rPr>
          <w:spacing w:val="-11"/>
        </w:rPr>
        <w:t xml:space="preserve"> </w:t>
      </w:r>
      <w:r>
        <w:t xml:space="preserve">a </w:t>
      </w:r>
      <w:r>
        <w:rPr>
          <w:spacing w:val="-2"/>
        </w:rPr>
        <w:t>broad</w:t>
      </w:r>
      <w:r>
        <w:rPr>
          <w:spacing w:val="-9"/>
        </w:rPr>
        <w:t xml:space="preserve"> </w:t>
      </w:r>
      <w:r>
        <w:rPr>
          <w:spacing w:val="-2"/>
        </w:rPr>
        <w:t>range</w:t>
      </w:r>
      <w:r>
        <w:rPr>
          <w:spacing w:val="-9"/>
        </w:rPr>
        <w:t xml:space="preserve"> </w:t>
      </w:r>
      <w:r>
        <w:rPr>
          <w:spacing w:val="-2"/>
        </w:rPr>
        <w:t>of</w:t>
      </w:r>
      <w:r>
        <w:rPr>
          <w:spacing w:val="-9"/>
        </w:rPr>
        <w:t xml:space="preserve"> </w:t>
      </w:r>
      <w:r>
        <w:rPr>
          <w:spacing w:val="-2"/>
        </w:rPr>
        <w:t>practitioners,</w:t>
      </w:r>
      <w:r>
        <w:rPr>
          <w:spacing w:val="-9"/>
        </w:rPr>
        <w:t xml:space="preserve"> </w:t>
      </w:r>
      <w:r>
        <w:rPr>
          <w:spacing w:val="-2"/>
        </w:rPr>
        <w:t>the</w:t>
      </w:r>
      <w:r>
        <w:rPr>
          <w:spacing w:val="-9"/>
        </w:rPr>
        <w:t xml:space="preserve"> </w:t>
      </w:r>
      <w:r>
        <w:rPr>
          <w:spacing w:val="-2"/>
        </w:rPr>
        <w:t>AHA</w:t>
      </w:r>
      <w:r>
        <w:rPr>
          <w:spacing w:val="-9"/>
        </w:rPr>
        <w:t xml:space="preserve"> </w:t>
      </w:r>
      <w:r>
        <w:rPr>
          <w:spacing w:val="-2"/>
        </w:rPr>
        <w:t>may</w:t>
      </w:r>
      <w:r>
        <w:rPr>
          <w:spacing w:val="-9"/>
        </w:rPr>
        <w:t xml:space="preserve"> </w:t>
      </w:r>
      <w:r>
        <w:rPr>
          <w:spacing w:val="-2"/>
        </w:rPr>
        <w:t>have</w:t>
      </w:r>
      <w:r>
        <w:rPr>
          <w:spacing w:val="-9"/>
        </w:rPr>
        <w:t xml:space="preserve"> </w:t>
      </w:r>
      <w:r>
        <w:rPr>
          <w:spacing w:val="-2"/>
        </w:rPr>
        <w:t>a</w:t>
      </w:r>
      <w:r>
        <w:rPr>
          <w:spacing w:val="-9"/>
        </w:rPr>
        <w:t xml:space="preserve"> </w:t>
      </w:r>
      <w:r>
        <w:rPr>
          <w:spacing w:val="-2"/>
        </w:rPr>
        <w:t>lower</w:t>
      </w:r>
      <w:r>
        <w:rPr>
          <w:spacing w:val="-9"/>
        </w:rPr>
        <w:t xml:space="preserve"> </w:t>
      </w:r>
      <w:r>
        <w:rPr>
          <w:spacing w:val="-2"/>
        </w:rPr>
        <w:t>than</w:t>
      </w:r>
      <w:r>
        <w:rPr>
          <w:spacing w:val="-9"/>
        </w:rPr>
        <w:t xml:space="preserve"> </w:t>
      </w:r>
      <w:r>
        <w:rPr>
          <w:spacing w:val="-2"/>
        </w:rPr>
        <w:t>average</w:t>
      </w:r>
      <w:r>
        <w:rPr>
          <w:spacing w:val="-9"/>
        </w:rPr>
        <w:t xml:space="preserve"> </w:t>
      </w:r>
      <w:r>
        <w:rPr>
          <w:spacing w:val="-2"/>
        </w:rPr>
        <w:t>caseload</w:t>
      </w:r>
      <w:r>
        <w:rPr>
          <w:spacing w:val="-9"/>
        </w:rPr>
        <w:t xml:space="preserve"> </w:t>
      </w:r>
      <w:r>
        <w:rPr>
          <w:spacing w:val="-2"/>
        </w:rPr>
        <w:t>of</w:t>
      </w:r>
      <w:r>
        <w:rPr>
          <w:spacing w:val="-9"/>
        </w:rPr>
        <w:t xml:space="preserve"> </w:t>
      </w:r>
      <w:r>
        <w:rPr>
          <w:spacing w:val="-2"/>
        </w:rPr>
        <w:t>patients</w:t>
      </w:r>
      <w:r>
        <w:rPr>
          <w:spacing w:val="-9"/>
        </w:rPr>
        <w:t xml:space="preserve"> </w:t>
      </w:r>
      <w:r>
        <w:rPr>
          <w:spacing w:val="-2"/>
        </w:rPr>
        <w:t>to</w:t>
      </w:r>
      <w:r>
        <w:rPr>
          <w:spacing w:val="-9"/>
        </w:rPr>
        <w:t xml:space="preserve"> </w:t>
      </w:r>
      <w:r>
        <w:rPr>
          <w:spacing w:val="-2"/>
        </w:rPr>
        <w:t xml:space="preserve">reflect </w:t>
      </w:r>
      <w:r>
        <w:t>the intensity of support required by the patient group.</w:t>
      </w:r>
    </w:p>
    <w:p w14:paraId="0B2DA3A2" w14:textId="7D47EC44" w:rsidR="00F45DD4" w:rsidRDefault="00F45DD4" w:rsidP="004B5909">
      <w:pPr>
        <w:pStyle w:val="Body"/>
      </w:pPr>
      <w:r>
        <w:rPr>
          <w:spacing w:val="-2"/>
        </w:rPr>
        <w:t>In</w:t>
      </w:r>
      <w:r>
        <w:rPr>
          <w:spacing w:val="-8"/>
        </w:rPr>
        <w:t xml:space="preserve"> </w:t>
      </w:r>
      <w:r>
        <w:rPr>
          <w:spacing w:val="-2"/>
        </w:rPr>
        <w:t>defining</w:t>
      </w:r>
      <w:r>
        <w:rPr>
          <w:spacing w:val="-9"/>
        </w:rPr>
        <w:t xml:space="preserve"> </w:t>
      </w:r>
      <w:r>
        <w:rPr>
          <w:spacing w:val="-2"/>
        </w:rPr>
        <w:t>the</w:t>
      </w:r>
      <w:r>
        <w:rPr>
          <w:spacing w:val="-8"/>
        </w:rPr>
        <w:t xml:space="preserve"> </w:t>
      </w:r>
      <w:r>
        <w:rPr>
          <w:spacing w:val="-2"/>
        </w:rPr>
        <w:t>breadth</w:t>
      </w:r>
      <w:r>
        <w:rPr>
          <w:spacing w:val="-9"/>
        </w:rPr>
        <w:t xml:space="preserve"> </w:t>
      </w:r>
      <w:r>
        <w:rPr>
          <w:spacing w:val="-2"/>
        </w:rPr>
        <w:t>of</w:t>
      </w:r>
      <w:r>
        <w:rPr>
          <w:spacing w:val="-8"/>
        </w:rPr>
        <w:t xml:space="preserve"> </w:t>
      </w:r>
      <w:r>
        <w:rPr>
          <w:spacing w:val="-2"/>
        </w:rPr>
        <w:t>scope</w:t>
      </w:r>
      <w:r>
        <w:rPr>
          <w:spacing w:val="-9"/>
        </w:rPr>
        <w:t xml:space="preserve"> </w:t>
      </w:r>
      <w:r>
        <w:rPr>
          <w:spacing w:val="-2"/>
        </w:rPr>
        <w:t>of</w:t>
      </w:r>
      <w:r>
        <w:rPr>
          <w:spacing w:val="-8"/>
        </w:rPr>
        <w:t xml:space="preserve"> </w:t>
      </w:r>
      <w:r>
        <w:rPr>
          <w:spacing w:val="-2"/>
        </w:rPr>
        <w:t>practice</w:t>
      </w:r>
      <w:r>
        <w:rPr>
          <w:spacing w:val="-9"/>
        </w:rPr>
        <w:t xml:space="preserve"> </w:t>
      </w:r>
      <w:r>
        <w:rPr>
          <w:spacing w:val="-2"/>
        </w:rPr>
        <w:t>for</w:t>
      </w:r>
      <w:r>
        <w:rPr>
          <w:spacing w:val="-8"/>
        </w:rPr>
        <w:t xml:space="preserve"> </w:t>
      </w:r>
      <w:r>
        <w:rPr>
          <w:spacing w:val="-2"/>
        </w:rPr>
        <w:t>an</w:t>
      </w:r>
      <w:r>
        <w:rPr>
          <w:spacing w:val="-9"/>
        </w:rPr>
        <w:t xml:space="preserve"> </w:t>
      </w:r>
      <w:r>
        <w:rPr>
          <w:spacing w:val="-2"/>
        </w:rPr>
        <w:t>AHA</w:t>
      </w:r>
      <w:r>
        <w:rPr>
          <w:spacing w:val="-8"/>
        </w:rPr>
        <w:t xml:space="preserve"> </w:t>
      </w:r>
      <w:r>
        <w:rPr>
          <w:spacing w:val="-2"/>
        </w:rPr>
        <w:t>working</w:t>
      </w:r>
      <w:r>
        <w:rPr>
          <w:spacing w:val="-9"/>
        </w:rPr>
        <w:t xml:space="preserve"> </w:t>
      </w:r>
      <w:r>
        <w:rPr>
          <w:spacing w:val="-2"/>
        </w:rPr>
        <w:t>in</w:t>
      </w:r>
      <w:r>
        <w:rPr>
          <w:spacing w:val="-8"/>
        </w:rPr>
        <w:t xml:space="preserve"> </w:t>
      </w:r>
      <w:r>
        <w:rPr>
          <w:spacing w:val="-2"/>
        </w:rPr>
        <w:t>a</w:t>
      </w:r>
      <w:r>
        <w:rPr>
          <w:spacing w:val="-9"/>
        </w:rPr>
        <w:t xml:space="preserve"> </w:t>
      </w:r>
      <w:r>
        <w:rPr>
          <w:spacing w:val="-2"/>
        </w:rPr>
        <w:t xml:space="preserve">multidisciplinary/interdisciplinary </w:t>
      </w:r>
      <w:r>
        <w:t>team,</w:t>
      </w:r>
      <w:r>
        <w:rPr>
          <w:spacing w:val="-9"/>
        </w:rPr>
        <w:t xml:space="preserve"> </w:t>
      </w:r>
      <w:r>
        <w:t>it</w:t>
      </w:r>
      <w:r>
        <w:rPr>
          <w:spacing w:val="-9"/>
        </w:rPr>
        <w:t xml:space="preserve"> </w:t>
      </w:r>
      <w:r>
        <w:t>is</w:t>
      </w:r>
      <w:r>
        <w:rPr>
          <w:spacing w:val="-9"/>
        </w:rPr>
        <w:t xml:space="preserve"> </w:t>
      </w:r>
      <w:r>
        <w:t>also</w:t>
      </w:r>
      <w:r>
        <w:rPr>
          <w:spacing w:val="-9"/>
        </w:rPr>
        <w:t xml:space="preserve"> </w:t>
      </w:r>
      <w:r>
        <w:t>important</w:t>
      </w:r>
      <w:r>
        <w:rPr>
          <w:spacing w:val="-9"/>
        </w:rPr>
        <w:t xml:space="preserve"> </w:t>
      </w:r>
      <w:r>
        <w:t>to</w:t>
      </w:r>
      <w:r>
        <w:rPr>
          <w:spacing w:val="-9"/>
        </w:rPr>
        <w:t xml:space="preserve"> </w:t>
      </w:r>
      <w:r>
        <w:t>consider</w:t>
      </w:r>
      <w:r>
        <w:rPr>
          <w:spacing w:val="-9"/>
        </w:rPr>
        <w:t xml:space="preserve"> </w:t>
      </w:r>
      <w:r>
        <w:t>that</w:t>
      </w:r>
      <w:r>
        <w:rPr>
          <w:spacing w:val="-9"/>
        </w:rPr>
        <w:t xml:space="preserve"> </w:t>
      </w:r>
      <w:r>
        <w:t>AHAs</w:t>
      </w:r>
      <w:r>
        <w:rPr>
          <w:spacing w:val="-9"/>
        </w:rPr>
        <w:t xml:space="preserve"> </w:t>
      </w:r>
      <w:r>
        <w:t>need</w:t>
      </w:r>
      <w:r>
        <w:rPr>
          <w:spacing w:val="-9"/>
        </w:rPr>
        <w:t xml:space="preserve"> </w:t>
      </w:r>
      <w:r>
        <w:t>to</w:t>
      </w:r>
      <w:r>
        <w:rPr>
          <w:spacing w:val="-9"/>
        </w:rPr>
        <w:t xml:space="preserve"> </w:t>
      </w:r>
      <w:r>
        <w:t>maintain</w:t>
      </w:r>
      <w:r>
        <w:rPr>
          <w:spacing w:val="-9"/>
        </w:rPr>
        <w:t xml:space="preserve"> </w:t>
      </w:r>
      <w:r>
        <w:t>their</w:t>
      </w:r>
      <w:r>
        <w:rPr>
          <w:spacing w:val="-9"/>
        </w:rPr>
        <w:t xml:space="preserve"> </w:t>
      </w:r>
      <w:r>
        <w:t>level</w:t>
      </w:r>
      <w:r>
        <w:rPr>
          <w:spacing w:val="-9"/>
        </w:rPr>
        <w:t xml:space="preserve"> </w:t>
      </w:r>
      <w:r>
        <w:t>of</w:t>
      </w:r>
      <w:r>
        <w:rPr>
          <w:spacing w:val="-9"/>
        </w:rPr>
        <w:t xml:space="preserve"> </w:t>
      </w:r>
      <w:r>
        <w:t>competence across</w:t>
      </w:r>
      <w:r>
        <w:rPr>
          <w:spacing w:val="-11"/>
        </w:rPr>
        <w:t xml:space="preserve"> </w:t>
      </w:r>
      <w:r>
        <w:t>the</w:t>
      </w:r>
      <w:r>
        <w:rPr>
          <w:spacing w:val="-11"/>
        </w:rPr>
        <w:t xml:space="preserve"> </w:t>
      </w:r>
      <w:r>
        <w:t>disciplines</w:t>
      </w:r>
      <w:r>
        <w:rPr>
          <w:spacing w:val="-11"/>
        </w:rPr>
        <w:t xml:space="preserve"> </w:t>
      </w:r>
      <w:r>
        <w:t>or</w:t>
      </w:r>
      <w:r>
        <w:rPr>
          <w:spacing w:val="-11"/>
        </w:rPr>
        <w:t xml:space="preserve"> </w:t>
      </w:r>
      <w:r>
        <w:t>clinical</w:t>
      </w:r>
      <w:r>
        <w:rPr>
          <w:spacing w:val="-11"/>
        </w:rPr>
        <w:t xml:space="preserve"> </w:t>
      </w:r>
      <w:r>
        <w:t>areas</w:t>
      </w:r>
      <w:r>
        <w:rPr>
          <w:spacing w:val="-11"/>
        </w:rPr>
        <w:t xml:space="preserve"> </w:t>
      </w:r>
      <w:r>
        <w:t>they</w:t>
      </w:r>
      <w:r>
        <w:rPr>
          <w:spacing w:val="-11"/>
        </w:rPr>
        <w:t xml:space="preserve"> </w:t>
      </w:r>
      <w:r>
        <w:t>work</w:t>
      </w:r>
      <w:r>
        <w:rPr>
          <w:spacing w:val="-11"/>
        </w:rPr>
        <w:t xml:space="preserve"> </w:t>
      </w:r>
      <w:r>
        <w:t>in.</w:t>
      </w:r>
      <w:r>
        <w:rPr>
          <w:spacing w:val="-11"/>
        </w:rPr>
        <w:t xml:space="preserve"> </w:t>
      </w:r>
      <w:r>
        <w:t>For</w:t>
      </w:r>
      <w:r>
        <w:rPr>
          <w:spacing w:val="-11"/>
        </w:rPr>
        <w:t xml:space="preserve"> </w:t>
      </w:r>
      <w:r>
        <w:t>new</w:t>
      </w:r>
      <w:r>
        <w:rPr>
          <w:spacing w:val="-11"/>
        </w:rPr>
        <w:t xml:space="preserve"> </w:t>
      </w:r>
      <w:r>
        <w:t>AHA</w:t>
      </w:r>
      <w:r>
        <w:rPr>
          <w:spacing w:val="-11"/>
        </w:rPr>
        <w:t xml:space="preserve"> </w:t>
      </w:r>
      <w:r>
        <w:t>graduates,</w:t>
      </w:r>
      <w:r>
        <w:rPr>
          <w:spacing w:val="-11"/>
        </w:rPr>
        <w:t xml:space="preserve"> </w:t>
      </w:r>
      <w:r>
        <w:t>it</w:t>
      </w:r>
      <w:r>
        <w:rPr>
          <w:spacing w:val="-11"/>
        </w:rPr>
        <w:t xml:space="preserve"> </w:t>
      </w:r>
      <w:r>
        <w:t>may</w:t>
      </w:r>
      <w:r>
        <w:rPr>
          <w:spacing w:val="-11"/>
        </w:rPr>
        <w:t xml:space="preserve"> </w:t>
      </w:r>
      <w:r>
        <w:t>be</w:t>
      </w:r>
      <w:r>
        <w:rPr>
          <w:spacing w:val="-11"/>
        </w:rPr>
        <w:t xml:space="preserve"> </w:t>
      </w:r>
      <w:r>
        <w:t>appropriate for</w:t>
      </w:r>
      <w:r>
        <w:rPr>
          <w:spacing w:val="-9"/>
        </w:rPr>
        <w:t xml:space="preserve"> </w:t>
      </w:r>
      <w:r>
        <w:t>their</w:t>
      </w:r>
      <w:r>
        <w:rPr>
          <w:spacing w:val="-9"/>
        </w:rPr>
        <w:t xml:space="preserve"> </w:t>
      </w:r>
      <w:r>
        <w:t>scope</w:t>
      </w:r>
      <w:r>
        <w:rPr>
          <w:spacing w:val="-9"/>
        </w:rPr>
        <w:t xml:space="preserve"> </w:t>
      </w:r>
      <w:r>
        <w:t>of</w:t>
      </w:r>
      <w:r>
        <w:rPr>
          <w:spacing w:val="-9"/>
        </w:rPr>
        <w:t xml:space="preserve"> </w:t>
      </w:r>
      <w:r>
        <w:t>practice</w:t>
      </w:r>
      <w:r>
        <w:rPr>
          <w:spacing w:val="-9"/>
        </w:rPr>
        <w:t xml:space="preserve"> </w:t>
      </w:r>
      <w:r>
        <w:t>to</w:t>
      </w:r>
      <w:r>
        <w:rPr>
          <w:spacing w:val="-9"/>
        </w:rPr>
        <w:t xml:space="preserve"> </w:t>
      </w:r>
      <w:r>
        <w:t>be</w:t>
      </w:r>
      <w:r>
        <w:rPr>
          <w:spacing w:val="-9"/>
        </w:rPr>
        <w:t xml:space="preserve"> </w:t>
      </w:r>
      <w:r>
        <w:t>limited</w:t>
      </w:r>
      <w:r>
        <w:rPr>
          <w:spacing w:val="-9"/>
        </w:rPr>
        <w:t xml:space="preserve"> </w:t>
      </w:r>
      <w:r>
        <w:t>to</w:t>
      </w:r>
      <w:r>
        <w:rPr>
          <w:spacing w:val="-9"/>
        </w:rPr>
        <w:t xml:space="preserve"> </w:t>
      </w:r>
      <w:r>
        <w:t>working</w:t>
      </w:r>
      <w:r>
        <w:rPr>
          <w:spacing w:val="-9"/>
        </w:rPr>
        <w:t xml:space="preserve"> </w:t>
      </w:r>
      <w:r>
        <w:t>across</w:t>
      </w:r>
      <w:r>
        <w:rPr>
          <w:spacing w:val="-9"/>
        </w:rPr>
        <w:t xml:space="preserve"> </w:t>
      </w:r>
      <w:r>
        <w:t>one</w:t>
      </w:r>
      <w:r>
        <w:rPr>
          <w:spacing w:val="-9"/>
        </w:rPr>
        <w:t xml:space="preserve"> </w:t>
      </w:r>
      <w:r>
        <w:t>or</w:t>
      </w:r>
      <w:r>
        <w:rPr>
          <w:spacing w:val="-9"/>
        </w:rPr>
        <w:t xml:space="preserve"> </w:t>
      </w:r>
      <w:r>
        <w:t>two</w:t>
      </w:r>
      <w:r>
        <w:rPr>
          <w:spacing w:val="-9"/>
        </w:rPr>
        <w:t xml:space="preserve"> </w:t>
      </w:r>
      <w:r>
        <w:t>disciplines</w:t>
      </w:r>
      <w:r>
        <w:rPr>
          <w:spacing w:val="-9"/>
        </w:rPr>
        <w:t xml:space="preserve"> </w:t>
      </w:r>
      <w:r>
        <w:t>or</w:t>
      </w:r>
      <w:r>
        <w:rPr>
          <w:spacing w:val="-9"/>
        </w:rPr>
        <w:t xml:space="preserve"> </w:t>
      </w:r>
      <w:r>
        <w:t>one</w:t>
      </w:r>
      <w:r>
        <w:rPr>
          <w:spacing w:val="-9"/>
        </w:rPr>
        <w:t xml:space="preserve"> </w:t>
      </w:r>
      <w:r>
        <w:t>clinical</w:t>
      </w:r>
      <w:r>
        <w:rPr>
          <w:spacing w:val="-9"/>
        </w:rPr>
        <w:t xml:space="preserve"> </w:t>
      </w:r>
      <w:r>
        <w:t xml:space="preserve">area </w:t>
      </w:r>
      <w:r>
        <w:rPr>
          <w:spacing w:val="-2"/>
        </w:rPr>
        <w:t>only,</w:t>
      </w:r>
      <w:r>
        <w:rPr>
          <w:spacing w:val="-6"/>
        </w:rPr>
        <w:t xml:space="preserve"> </w:t>
      </w:r>
      <w:r>
        <w:rPr>
          <w:spacing w:val="-2"/>
        </w:rPr>
        <w:t>so</w:t>
      </w:r>
      <w:r>
        <w:rPr>
          <w:spacing w:val="-6"/>
        </w:rPr>
        <w:t xml:space="preserve"> </w:t>
      </w:r>
      <w:r>
        <w:rPr>
          <w:spacing w:val="-2"/>
        </w:rPr>
        <w:t>that</w:t>
      </w:r>
      <w:r>
        <w:rPr>
          <w:spacing w:val="-6"/>
        </w:rPr>
        <w:t xml:space="preserve"> </w:t>
      </w:r>
      <w:r>
        <w:rPr>
          <w:spacing w:val="-2"/>
        </w:rPr>
        <w:t>they</w:t>
      </w:r>
      <w:r>
        <w:rPr>
          <w:spacing w:val="-6"/>
        </w:rPr>
        <w:t xml:space="preserve"> </w:t>
      </w:r>
      <w:r>
        <w:rPr>
          <w:spacing w:val="-2"/>
        </w:rPr>
        <w:t>have</w:t>
      </w:r>
      <w:r>
        <w:rPr>
          <w:spacing w:val="-6"/>
        </w:rPr>
        <w:t xml:space="preserve"> </w:t>
      </w:r>
      <w:r>
        <w:rPr>
          <w:spacing w:val="-2"/>
        </w:rPr>
        <w:t>the</w:t>
      </w:r>
      <w:r>
        <w:rPr>
          <w:spacing w:val="-6"/>
        </w:rPr>
        <w:t xml:space="preserve"> </w:t>
      </w:r>
      <w:r>
        <w:rPr>
          <w:spacing w:val="-2"/>
        </w:rPr>
        <w:t>capacity</w:t>
      </w:r>
      <w:r>
        <w:rPr>
          <w:spacing w:val="-6"/>
        </w:rPr>
        <w:t xml:space="preserve"> </w:t>
      </w:r>
      <w:r>
        <w:rPr>
          <w:spacing w:val="-2"/>
        </w:rPr>
        <w:t>to</w:t>
      </w:r>
      <w:r>
        <w:rPr>
          <w:spacing w:val="-6"/>
        </w:rPr>
        <w:t xml:space="preserve"> </w:t>
      </w:r>
      <w:r>
        <w:rPr>
          <w:spacing w:val="-2"/>
        </w:rPr>
        <w:t>build</w:t>
      </w:r>
      <w:r>
        <w:rPr>
          <w:spacing w:val="-6"/>
        </w:rPr>
        <w:t xml:space="preserve"> </w:t>
      </w:r>
      <w:r>
        <w:rPr>
          <w:spacing w:val="-2"/>
        </w:rPr>
        <w:t>their</w:t>
      </w:r>
      <w:r>
        <w:rPr>
          <w:spacing w:val="-6"/>
        </w:rPr>
        <w:t xml:space="preserve"> </w:t>
      </w:r>
      <w:r>
        <w:rPr>
          <w:spacing w:val="-2"/>
        </w:rPr>
        <w:t>skills</w:t>
      </w:r>
      <w:r>
        <w:rPr>
          <w:spacing w:val="-6"/>
        </w:rPr>
        <w:t xml:space="preserve"> </w:t>
      </w:r>
      <w:r>
        <w:rPr>
          <w:spacing w:val="-2"/>
        </w:rPr>
        <w:t>in</w:t>
      </w:r>
      <w:r>
        <w:rPr>
          <w:spacing w:val="-6"/>
        </w:rPr>
        <w:t xml:space="preserve"> </w:t>
      </w:r>
      <w:r>
        <w:rPr>
          <w:spacing w:val="-2"/>
        </w:rPr>
        <w:t>the</w:t>
      </w:r>
      <w:r>
        <w:rPr>
          <w:spacing w:val="-6"/>
        </w:rPr>
        <w:t xml:space="preserve"> </w:t>
      </w:r>
      <w:r>
        <w:rPr>
          <w:spacing w:val="-2"/>
        </w:rPr>
        <w:t>specific</w:t>
      </w:r>
      <w:r>
        <w:rPr>
          <w:spacing w:val="-6"/>
        </w:rPr>
        <w:t xml:space="preserve"> </w:t>
      </w:r>
      <w:r>
        <w:rPr>
          <w:spacing w:val="-2"/>
        </w:rPr>
        <w:t>discipline(s)</w:t>
      </w:r>
      <w:r>
        <w:rPr>
          <w:spacing w:val="-6"/>
        </w:rPr>
        <w:t xml:space="preserve"> </w:t>
      </w:r>
      <w:r>
        <w:rPr>
          <w:spacing w:val="-2"/>
        </w:rPr>
        <w:t>or</w:t>
      </w:r>
      <w:r>
        <w:rPr>
          <w:spacing w:val="-6"/>
        </w:rPr>
        <w:t xml:space="preserve"> </w:t>
      </w:r>
      <w:r>
        <w:rPr>
          <w:spacing w:val="-2"/>
        </w:rPr>
        <w:t>clinical</w:t>
      </w:r>
      <w:r>
        <w:rPr>
          <w:spacing w:val="-6"/>
        </w:rPr>
        <w:t xml:space="preserve"> </w:t>
      </w:r>
      <w:r>
        <w:rPr>
          <w:spacing w:val="-2"/>
        </w:rPr>
        <w:t>area.</w:t>
      </w:r>
      <w:r>
        <w:rPr>
          <w:spacing w:val="-6"/>
        </w:rPr>
        <w:t xml:space="preserve"> </w:t>
      </w:r>
      <w:r>
        <w:rPr>
          <w:spacing w:val="-2"/>
        </w:rPr>
        <w:t xml:space="preserve">As </w:t>
      </w:r>
      <w:r>
        <w:t>the</w:t>
      </w:r>
      <w:r>
        <w:rPr>
          <w:spacing w:val="-6"/>
        </w:rPr>
        <w:t xml:space="preserve"> </w:t>
      </w:r>
      <w:r>
        <w:t>AHA</w:t>
      </w:r>
      <w:r>
        <w:rPr>
          <w:spacing w:val="-6"/>
        </w:rPr>
        <w:t xml:space="preserve"> </w:t>
      </w:r>
      <w:r>
        <w:t>becomes</w:t>
      </w:r>
      <w:r>
        <w:rPr>
          <w:spacing w:val="-6"/>
        </w:rPr>
        <w:t xml:space="preserve"> </w:t>
      </w:r>
      <w:r>
        <w:t>more</w:t>
      </w:r>
      <w:r>
        <w:rPr>
          <w:spacing w:val="-6"/>
        </w:rPr>
        <w:t xml:space="preserve"> </w:t>
      </w:r>
      <w:r>
        <w:t>experienced,</w:t>
      </w:r>
      <w:r>
        <w:rPr>
          <w:spacing w:val="-6"/>
        </w:rPr>
        <w:t xml:space="preserve"> </w:t>
      </w:r>
      <w:r>
        <w:t>the</w:t>
      </w:r>
      <w:r>
        <w:rPr>
          <w:spacing w:val="-6"/>
        </w:rPr>
        <w:t xml:space="preserve"> </w:t>
      </w:r>
      <w:r>
        <w:t>scope</w:t>
      </w:r>
      <w:r>
        <w:rPr>
          <w:spacing w:val="-6"/>
        </w:rPr>
        <w:t xml:space="preserve"> </w:t>
      </w:r>
      <w:r>
        <w:t>of</w:t>
      </w:r>
      <w:r>
        <w:rPr>
          <w:spacing w:val="-6"/>
        </w:rPr>
        <w:t xml:space="preserve"> </w:t>
      </w:r>
      <w:r>
        <w:t>practice</w:t>
      </w:r>
      <w:r>
        <w:rPr>
          <w:spacing w:val="-6"/>
        </w:rPr>
        <w:t xml:space="preserve"> </w:t>
      </w:r>
      <w:r>
        <w:t>related</w:t>
      </w:r>
      <w:r>
        <w:rPr>
          <w:spacing w:val="-6"/>
        </w:rPr>
        <w:t xml:space="preserve"> </w:t>
      </w:r>
      <w:r>
        <w:t>to</w:t>
      </w:r>
      <w:r>
        <w:rPr>
          <w:spacing w:val="-6"/>
        </w:rPr>
        <w:t xml:space="preserve"> </w:t>
      </w:r>
      <w:r>
        <w:t>the</w:t>
      </w:r>
      <w:r>
        <w:rPr>
          <w:spacing w:val="-6"/>
        </w:rPr>
        <w:t xml:space="preserve"> </w:t>
      </w:r>
      <w:r>
        <w:t>number</w:t>
      </w:r>
      <w:r>
        <w:rPr>
          <w:spacing w:val="-6"/>
        </w:rPr>
        <w:t xml:space="preserve"> </w:t>
      </w:r>
      <w:r>
        <w:t>of</w:t>
      </w:r>
      <w:r>
        <w:rPr>
          <w:spacing w:val="-6"/>
        </w:rPr>
        <w:t xml:space="preserve"> </w:t>
      </w:r>
      <w:r>
        <w:t>disciplines</w:t>
      </w:r>
      <w:r>
        <w:rPr>
          <w:spacing w:val="-6"/>
        </w:rPr>
        <w:t xml:space="preserve"> </w:t>
      </w:r>
      <w:r>
        <w:t>or clinical areas they cover may expand.</w:t>
      </w:r>
    </w:p>
    <w:p w14:paraId="70EB23D6" w14:textId="77777777" w:rsidR="00F45DD4" w:rsidRDefault="00F45DD4">
      <w:pPr>
        <w:pStyle w:val="Heading3"/>
        <w:numPr>
          <w:ilvl w:val="2"/>
          <w:numId w:val="7"/>
        </w:numPr>
      </w:pPr>
      <w:bookmarkStart w:id="29" w:name="_TOC_250056"/>
      <w:r>
        <w:t>Grade</w:t>
      </w:r>
      <w:r>
        <w:rPr>
          <w:spacing w:val="1"/>
        </w:rPr>
        <w:t xml:space="preserve"> </w:t>
      </w:r>
      <w:r>
        <w:t>3</w:t>
      </w:r>
      <w:r>
        <w:rPr>
          <w:spacing w:val="2"/>
        </w:rPr>
        <w:t xml:space="preserve"> </w:t>
      </w:r>
      <w:r>
        <w:t>AHA</w:t>
      </w:r>
      <w:r>
        <w:rPr>
          <w:spacing w:val="1"/>
        </w:rPr>
        <w:t xml:space="preserve"> </w:t>
      </w:r>
      <w:bookmarkEnd w:id="29"/>
      <w:r>
        <w:rPr>
          <w:spacing w:val="-2"/>
        </w:rPr>
        <w:t>roles</w:t>
      </w:r>
    </w:p>
    <w:p w14:paraId="07CACC78" w14:textId="1401C356" w:rsidR="00F45DD4" w:rsidRDefault="00F45DD4" w:rsidP="004B5909">
      <w:pPr>
        <w:pStyle w:val="Body"/>
      </w:pPr>
      <w:r>
        <w:t>Generally,</w:t>
      </w:r>
      <w:r>
        <w:rPr>
          <w:spacing w:val="-8"/>
        </w:rPr>
        <w:t xml:space="preserve"> </w:t>
      </w:r>
      <w:r>
        <w:t>Grade</w:t>
      </w:r>
      <w:r>
        <w:rPr>
          <w:spacing w:val="-8"/>
        </w:rPr>
        <w:t xml:space="preserve"> </w:t>
      </w:r>
      <w:r>
        <w:t>3</w:t>
      </w:r>
      <w:r>
        <w:rPr>
          <w:spacing w:val="-8"/>
        </w:rPr>
        <w:t xml:space="preserve"> </w:t>
      </w:r>
      <w:r>
        <w:t>AHAs</w:t>
      </w:r>
      <w:r>
        <w:rPr>
          <w:spacing w:val="-8"/>
        </w:rPr>
        <w:t xml:space="preserve"> </w:t>
      </w:r>
      <w:r>
        <w:t>have</w:t>
      </w:r>
      <w:r>
        <w:rPr>
          <w:spacing w:val="-8"/>
        </w:rPr>
        <w:t xml:space="preserve"> </w:t>
      </w:r>
      <w:r>
        <w:t>greater</w:t>
      </w:r>
      <w:r>
        <w:rPr>
          <w:spacing w:val="-8"/>
        </w:rPr>
        <w:t xml:space="preserve"> </w:t>
      </w:r>
      <w:r>
        <w:t>scope</w:t>
      </w:r>
      <w:r>
        <w:rPr>
          <w:spacing w:val="-8"/>
        </w:rPr>
        <w:t xml:space="preserve"> </w:t>
      </w:r>
      <w:r>
        <w:t>to</w:t>
      </w:r>
      <w:r>
        <w:rPr>
          <w:spacing w:val="-8"/>
        </w:rPr>
        <w:t xml:space="preserve"> </w:t>
      </w:r>
      <w:r>
        <w:t>undertake</w:t>
      </w:r>
      <w:r>
        <w:rPr>
          <w:spacing w:val="-8"/>
        </w:rPr>
        <w:t xml:space="preserve"> </w:t>
      </w:r>
      <w:r>
        <w:t>work</w:t>
      </w:r>
      <w:r>
        <w:rPr>
          <w:spacing w:val="-8"/>
        </w:rPr>
        <w:t xml:space="preserve"> </w:t>
      </w:r>
      <w:r>
        <w:t>with</w:t>
      </w:r>
      <w:r>
        <w:rPr>
          <w:spacing w:val="-8"/>
        </w:rPr>
        <w:t xml:space="preserve"> </w:t>
      </w:r>
      <w:r>
        <w:t>a</w:t>
      </w:r>
      <w:r>
        <w:rPr>
          <w:spacing w:val="-8"/>
        </w:rPr>
        <w:t xml:space="preserve"> </w:t>
      </w:r>
      <w:r>
        <w:t>greater</w:t>
      </w:r>
      <w:r>
        <w:rPr>
          <w:spacing w:val="-8"/>
        </w:rPr>
        <w:t xml:space="preserve"> </w:t>
      </w:r>
      <w:r>
        <w:t>degree</w:t>
      </w:r>
      <w:r>
        <w:rPr>
          <w:spacing w:val="-8"/>
        </w:rPr>
        <w:t xml:space="preserve"> </w:t>
      </w:r>
      <w:r>
        <w:t xml:space="preserve">of </w:t>
      </w:r>
      <w:r>
        <w:rPr>
          <w:spacing w:val="-2"/>
        </w:rPr>
        <w:t>independence</w:t>
      </w:r>
      <w:r>
        <w:rPr>
          <w:spacing w:val="-9"/>
        </w:rPr>
        <w:t xml:space="preserve"> </w:t>
      </w:r>
      <w:r>
        <w:rPr>
          <w:spacing w:val="-2"/>
        </w:rPr>
        <w:t>and</w:t>
      </w:r>
      <w:r>
        <w:rPr>
          <w:spacing w:val="-9"/>
        </w:rPr>
        <w:t xml:space="preserve"> </w:t>
      </w:r>
      <w:r>
        <w:rPr>
          <w:spacing w:val="-2"/>
        </w:rPr>
        <w:t>autonomy</w:t>
      </w:r>
      <w:r>
        <w:rPr>
          <w:spacing w:val="-9"/>
        </w:rPr>
        <w:t xml:space="preserve"> </w:t>
      </w:r>
      <w:r>
        <w:rPr>
          <w:spacing w:val="-2"/>
        </w:rPr>
        <w:t>(within</w:t>
      </w:r>
      <w:r>
        <w:rPr>
          <w:spacing w:val="-9"/>
        </w:rPr>
        <w:t xml:space="preserve"> </w:t>
      </w:r>
      <w:r>
        <w:rPr>
          <w:spacing w:val="-2"/>
        </w:rPr>
        <w:t>the</w:t>
      </w:r>
      <w:r>
        <w:rPr>
          <w:spacing w:val="-9"/>
        </w:rPr>
        <w:t xml:space="preserve"> </w:t>
      </w:r>
      <w:r>
        <w:rPr>
          <w:spacing w:val="-2"/>
        </w:rPr>
        <w:t>pre-determined</w:t>
      </w:r>
      <w:r>
        <w:rPr>
          <w:spacing w:val="-9"/>
        </w:rPr>
        <w:t xml:space="preserve"> </w:t>
      </w:r>
      <w:r>
        <w:rPr>
          <w:spacing w:val="-2"/>
        </w:rPr>
        <w:t>parameters</w:t>
      </w:r>
      <w:r>
        <w:rPr>
          <w:spacing w:val="-9"/>
        </w:rPr>
        <w:t xml:space="preserve"> </w:t>
      </w:r>
      <w:r>
        <w:rPr>
          <w:spacing w:val="-2"/>
        </w:rPr>
        <w:t>of</w:t>
      </w:r>
      <w:r>
        <w:rPr>
          <w:spacing w:val="-9"/>
        </w:rPr>
        <w:t xml:space="preserve"> </w:t>
      </w:r>
      <w:r>
        <w:rPr>
          <w:spacing w:val="-2"/>
        </w:rPr>
        <w:t>the</w:t>
      </w:r>
      <w:r>
        <w:rPr>
          <w:spacing w:val="-9"/>
        </w:rPr>
        <w:t xml:space="preserve"> </w:t>
      </w:r>
      <w:r>
        <w:rPr>
          <w:spacing w:val="-2"/>
        </w:rPr>
        <w:t>care</w:t>
      </w:r>
      <w:r>
        <w:rPr>
          <w:spacing w:val="-9"/>
        </w:rPr>
        <w:t xml:space="preserve"> </w:t>
      </w:r>
      <w:r>
        <w:rPr>
          <w:spacing w:val="-2"/>
        </w:rPr>
        <w:t>plan</w:t>
      </w:r>
      <w:r>
        <w:rPr>
          <w:spacing w:val="-9"/>
        </w:rPr>
        <w:t xml:space="preserve"> </w:t>
      </w:r>
      <w:r>
        <w:rPr>
          <w:spacing w:val="-2"/>
        </w:rPr>
        <w:t>developed</w:t>
      </w:r>
      <w:r>
        <w:rPr>
          <w:spacing w:val="-9"/>
        </w:rPr>
        <w:t xml:space="preserve"> </w:t>
      </w:r>
      <w:r>
        <w:rPr>
          <w:spacing w:val="-2"/>
        </w:rPr>
        <w:t xml:space="preserve">by </w:t>
      </w:r>
      <w:r>
        <w:t>an</w:t>
      </w:r>
      <w:r>
        <w:rPr>
          <w:spacing w:val="-10"/>
        </w:rPr>
        <w:t xml:space="preserve"> </w:t>
      </w:r>
      <w:r>
        <w:t>AHP).</w:t>
      </w:r>
      <w:r>
        <w:rPr>
          <w:spacing w:val="-10"/>
        </w:rPr>
        <w:t xml:space="preserve"> </w:t>
      </w:r>
      <w:r w:rsidR="003050FB">
        <w:t>Most</w:t>
      </w:r>
      <w:r>
        <w:rPr>
          <w:spacing w:val="-10"/>
        </w:rPr>
        <w:t xml:space="preserve"> </w:t>
      </w:r>
      <w:r>
        <w:t>roles</w:t>
      </w:r>
      <w:r>
        <w:rPr>
          <w:spacing w:val="-10"/>
        </w:rPr>
        <w:t xml:space="preserve"> </w:t>
      </w:r>
      <w:r>
        <w:t>described</w:t>
      </w:r>
      <w:r>
        <w:rPr>
          <w:spacing w:val="-10"/>
        </w:rPr>
        <w:t xml:space="preserve"> </w:t>
      </w:r>
      <w:r>
        <w:t>for</w:t>
      </w:r>
      <w:r>
        <w:rPr>
          <w:spacing w:val="-10"/>
        </w:rPr>
        <w:t xml:space="preserve"> </w:t>
      </w:r>
      <w:r>
        <w:t>Grade</w:t>
      </w:r>
      <w:r>
        <w:rPr>
          <w:spacing w:val="-10"/>
        </w:rPr>
        <w:t xml:space="preserve"> </w:t>
      </w:r>
      <w:r>
        <w:t>3</w:t>
      </w:r>
      <w:r>
        <w:rPr>
          <w:spacing w:val="-10"/>
        </w:rPr>
        <w:t xml:space="preserve"> </w:t>
      </w:r>
      <w:r>
        <w:t>AHAs</w:t>
      </w:r>
      <w:r>
        <w:rPr>
          <w:spacing w:val="-10"/>
        </w:rPr>
        <w:t xml:space="preserve"> </w:t>
      </w:r>
      <w:r>
        <w:t>contain</w:t>
      </w:r>
      <w:r>
        <w:rPr>
          <w:spacing w:val="-10"/>
        </w:rPr>
        <w:t xml:space="preserve"> </w:t>
      </w:r>
      <w:r>
        <w:t>elements</w:t>
      </w:r>
      <w:r>
        <w:rPr>
          <w:spacing w:val="-10"/>
        </w:rPr>
        <w:t xml:space="preserve"> </w:t>
      </w:r>
      <w:r>
        <w:t>of</w:t>
      </w:r>
      <w:r>
        <w:rPr>
          <w:spacing w:val="-10"/>
        </w:rPr>
        <w:t xml:space="preserve"> </w:t>
      </w:r>
      <w:r>
        <w:t>responsibility</w:t>
      </w:r>
      <w:r>
        <w:rPr>
          <w:spacing w:val="-10"/>
        </w:rPr>
        <w:t xml:space="preserve"> </w:t>
      </w:r>
      <w:r>
        <w:t>for monitoring</w:t>
      </w:r>
      <w:r>
        <w:rPr>
          <w:spacing w:val="-14"/>
        </w:rPr>
        <w:t xml:space="preserve"> </w:t>
      </w:r>
      <w:r>
        <w:t>progress</w:t>
      </w:r>
      <w:r>
        <w:rPr>
          <w:spacing w:val="-13"/>
        </w:rPr>
        <w:t xml:space="preserve"> </w:t>
      </w:r>
      <w:r>
        <w:t>against</w:t>
      </w:r>
      <w:r>
        <w:rPr>
          <w:spacing w:val="-13"/>
        </w:rPr>
        <w:t xml:space="preserve"> </w:t>
      </w:r>
      <w:r>
        <w:t>the</w:t>
      </w:r>
      <w:r>
        <w:rPr>
          <w:spacing w:val="-13"/>
        </w:rPr>
        <w:t xml:space="preserve"> </w:t>
      </w:r>
      <w:r>
        <w:t>pre-determined</w:t>
      </w:r>
      <w:r>
        <w:rPr>
          <w:spacing w:val="-13"/>
        </w:rPr>
        <w:t xml:space="preserve"> </w:t>
      </w:r>
      <w:r>
        <w:t>goals</w:t>
      </w:r>
      <w:r>
        <w:rPr>
          <w:spacing w:val="-14"/>
        </w:rPr>
        <w:t xml:space="preserve"> </w:t>
      </w:r>
      <w:r>
        <w:t>and</w:t>
      </w:r>
      <w:r>
        <w:rPr>
          <w:spacing w:val="-13"/>
        </w:rPr>
        <w:t xml:space="preserve"> </w:t>
      </w:r>
      <w:r>
        <w:t>treatment</w:t>
      </w:r>
      <w:r>
        <w:rPr>
          <w:spacing w:val="-13"/>
        </w:rPr>
        <w:t xml:space="preserve"> </w:t>
      </w:r>
      <w:r>
        <w:t>planning</w:t>
      </w:r>
      <w:r>
        <w:rPr>
          <w:spacing w:val="-13"/>
        </w:rPr>
        <w:t xml:space="preserve"> </w:t>
      </w:r>
      <w:r>
        <w:t>with</w:t>
      </w:r>
      <w:r>
        <w:rPr>
          <w:spacing w:val="-13"/>
        </w:rPr>
        <w:t xml:space="preserve"> </w:t>
      </w:r>
      <w:r>
        <w:t>the</w:t>
      </w:r>
      <w:r>
        <w:rPr>
          <w:spacing w:val="-14"/>
        </w:rPr>
        <w:t xml:space="preserve"> </w:t>
      </w:r>
      <w:r>
        <w:t>registered therapy professional supervising the AHA.</w:t>
      </w:r>
    </w:p>
    <w:p w14:paraId="0A12D7A9" w14:textId="77777777" w:rsidR="00F45DD4" w:rsidRDefault="00F45DD4" w:rsidP="004B5909">
      <w:pPr>
        <w:pStyle w:val="Body"/>
      </w:pPr>
      <w:r>
        <w:t>While</w:t>
      </w:r>
      <w:r>
        <w:rPr>
          <w:spacing w:val="-10"/>
        </w:rPr>
        <w:t xml:space="preserve"> </w:t>
      </w:r>
      <w:r>
        <w:t>still</w:t>
      </w:r>
      <w:r>
        <w:rPr>
          <w:spacing w:val="-10"/>
        </w:rPr>
        <w:t xml:space="preserve"> </w:t>
      </w:r>
      <w:r>
        <w:t>being</w:t>
      </w:r>
      <w:r>
        <w:rPr>
          <w:spacing w:val="-10"/>
        </w:rPr>
        <w:t xml:space="preserve"> </w:t>
      </w:r>
      <w:r>
        <w:t>under</w:t>
      </w:r>
      <w:r>
        <w:rPr>
          <w:spacing w:val="-10"/>
        </w:rPr>
        <w:t xml:space="preserve"> </w:t>
      </w:r>
      <w:r>
        <w:t>the</w:t>
      </w:r>
      <w:r>
        <w:rPr>
          <w:spacing w:val="-10"/>
        </w:rPr>
        <w:t xml:space="preserve"> </w:t>
      </w:r>
      <w:r>
        <w:t>supervision</w:t>
      </w:r>
      <w:r>
        <w:rPr>
          <w:spacing w:val="-10"/>
        </w:rPr>
        <w:t xml:space="preserve"> </w:t>
      </w:r>
      <w:r>
        <w:t>and</w:t>
      </w:r>
      <w:r>
        <w:rPr>
          <w:spacing w:val="-10"/>
        </w:rPr>
        <w:t xml:space="preserve"> </w:t>
      </w:r>
      <w:r>
        <w:t>delegation of</w:t>
      </w:r>
      <w:r>
        <w:rPr>
          <w:spacing w:val="-10"/>
        </w:rPr>
        <w:t xml:space="preserve"> </w:t>
      </w:r>
      <w:r>
        <w:t>an</w:t>
      </w:r>
      <w:r>
        <w:rPr>
          <w:spacing w:val="-10"/>
        </w:rPr>
        <w:t xml:space="preserve"> </w:t>
      </w:r>
      <w:r>
        <w:t>AHP,</w:t>
      </w:r>
      <w:r>
        <w:rPr>
          <w:spacing w:val="-10"/>
        </w:rPr>
        <w:t xml:space="preserve"> </w:t>
      </w:r>
      <w:r>
        <w:t>a</w:t>
      </w:r>
      <w:r>
        <w:rPr>
          <w:spacing w:val="-10"/>
        </w:rPr>
        <w:t xml:space="preserve"> </w:t>
      </w:r>
      <w:r>
        <w:t>Grade</w:t>
      </w:r>
      <w:r>
        <w:rPr>
          <w:spacing w:val="-10"/>
        </w:rPr>
        <w:t xml:space="preserve"> </w:t>
      </w:r>
      <w:r>
        <w:t>3</w:t>
      </w:r>
      <w:r>
        <w:rPr>
          <w:spacing w:val="-10"/>
        </w:rPr>
        <w:t xml:space="preserve"> </w:t>
      </w:r>
      <w:r>
        <w:t>AHA</w:t>
      </w:r>
      <w:r>
        <w:rPr>
          <w:spacing w:val="-10"/>
        </w:rPr>
        <w:t xml:space="preserve"> </w:t>
      </w:r>
      <w:r>
        <w:t>may</w:t>
      </w:r>
      <w:r>
        <w:rPr>
          <w:spacing w:val="-10"/>
        </w:rPr>
        <w:t xml:space="preserve"> </w:t>
      </w:r>
      <w:r>
        <w:t>undertake some</w:t>
      </w:r>
      <w:r>
        <w:rPr>
          <w:spacing w:val="-14"/>
        </w:rPr>
        <w:t xml:space="preserve"> </w:t>
      </w:r>
      <w:r>
        <w:t>components</w:t>
      </w:r>
      <w:r>
        <w:rPr>
          <w:spacing w:val="-13"/>
        </w:rPr>
        <w:t xml:space="preserve"> </w:t>
      </w:r>
      <w:r>
        <w:t>of</w:t>
      </w:r>
      <w:r>
        <w:rPr>
          <w:spacing w:val="-13"/>
        </w:rPr>
        <w:t xml:space="preserve"> </w:t>
      </w:r>
      <w:r>
        <w:t>healthcare</w:t>
      </w:r>
      <w:r>
        <w:rPr>
          <w:spacing w:val="-13"/>
        </w:rPr>
        <w:t xml:space="preserve"> </w:t>
      </w:r>
      <w:r>
        <w:t>service</w:t>
      </w:r>
      <w:r>
        <w:rPr>
          <w:spacing w:val="-13"/>
        </w:rPr>
        <w:t xml:space="preserve"> </w:t>
      </w:r>
      <w:r>
        <w:t>delivery</w:t>
      </w:r>
      <w:r>
        <w:rPr>
          <w:spacing w:val="-14"/>
        </w:rPr>
        <w:t xml:space="preserve"> </w:t>
      </w:r>
      <w:r>
        <w:t>(for</w:t>
      </w:r>
      <w:r>
        <w:rPr>
          <w:spacing w:val="-13"/>
        </w:rPr>
        <w:t xml:space="preserve"> </w:t>
      </w:r>
      <w:r>
        <w:t>which</w:t>
      </w:r>
      <w:r>
        <w:rPr>
          <w:spacing w:val="-13"/>
        </w:rPr>
        <w:t xml:space="preserve"> </w:t>
      </w:r>
      <w:r>
        <w:t>an</w:t>
      </w:r>
      <w:r>
        <w:rPr>
          <w:spacing w:val="-13"/>
        </w:rPr>
        <w:t xml:space="preserve"> </w:t>
      </w:r>
      <w:r>
        <w:t>AHA</w:t>
      </w:r>
      <w:r>
        <w:rPr>
          <w:spacing w:val="-13"/>
        </w:rPr>
        <w:t xml:space="preserve"> </w:t>
      </w:r>
      <w:r>
        <w:t>has</w:t>
      </w:r>
      <w:r>
        <w:rPr>
          <w:spacing w:val="-14"/>
        </w:rPr>
        <w:t xml:space="preserve"> </w:t>
      </w:r>
      <w:r>
        <w:t>been</w:t>
      </w:r>
      <w:r>
        <w:rPr>
          <w:spacing w:val="-13"/>
        </w:rPr>
        <w:t xml:space="preserve"> </w:t>
      </w:r>
      <w:r>
        <w:t>trained</w:t>
      </w:r>
      <w:r>
        <w:rPr>
          <w:spacing w:val="-13"/>
        </w:rPr>
        <w:t xml:space="preserve"> </w:t>
      </w:r>
      <w:r>
        <w:t>and</w:t>
      </w:r>
      <w:r>
        <w:rPr>
          <w:spacing w:val="-13"/>
        </w:rPr>
        <w:t xml:space="preserve"> </w:t>
      </w:r>
      <w:r>
        <w:t>assessed as</w:t>
      </w:r>
      <w:r>
        <w:rPr>
          <w:spacing w:val="-8"/>
        </w:rPr>
        <w:t xml:space="preserve"> </w:t>
      </w:r>
      <w:r>
        <w:t>competent)</w:t>
      </w:r>
      <w:r>
        <w:rPr>
          <w:spacing w:val="-8"/>
        </w:rPr>
        <w:t xml:space="preserve"> </w:t>
      </w:r>
      <w:r>
        <w:t>in</w:t>
      </w:r>
      <w:r>
        <w:rPr>
          <w:spacing w:val="-8"/>
        </w:rPr>
        <w:t xml:space="preserve"> </w:t>
      </w:r>
      <w:r>
        <w:t>accordance</w:t>
      </w:r>
      <w:r>
        <w:rPr>
          <w:spacing w:val="-8"/>
        </w:rPr>
        <w:t xml:space="preserve"> </w:t>
      </w:r>
      <w:r>
        <w:t>with</w:t>
      </w:r>
      <w:r>
        <w:rPr>
          <w:spacing w:val="-8"/>
        </w:rPr>
        <w:t xml:space="preserve"> </w:t>
      </w:r>
      <w:r>
        <w:t>organisational</w:t>
      </w:r>
      <w:r>
        <w:rPr>
          <w:spacing w:val="-8"/>
        </w:rPr>
        <w:t xml:space="preserve"> </w:t>
      </w:r>
      <w:r>
        <w:t>policies</w:t>
      </w:r>
      <w:r>
        <w:rPr>
          <w:spacing w:val="-8"/>
        </w:rPr>
        <w:t xml:space="preserve"> </w:t>
      </w:r>
      <w:r>
        <w:t>and</w:t>
      </w:r>
      <w:r>
        <w:rPr>
          <w:spacing w:val="-8"/>
        </w:rPr>
        <w:t xml:space="preserve"> </w:t>
      </w:r>
      <w:r>
        <w:t>procedures.</w:t>
      </w:r>
      <w:r>
        <w:rPr>
          <w:spacing w:val="-8"/>
        </w:rPr>
        <w:t xml:space="preserve"> </w:t>
      </w:r>
      <w:r>
        <w:t>This</w:t>
      </w:r>
      <w:r>
        <w:rPr>
          <w:spacing w:val="-8"/>
        </w:rPr>
        <w:t xml:space="preserve"> </w:t>
      </w:r>
      <w:r>
        <w:t>may</w:t>
      </w:r>
      <w:r>
        <w:rPr>
          <w:spacing w:val="-8"/>
        </w:rPr>
        <w:t xml:space="preserve"> </w:t>
      </w:r>
      <w:r>
        <w:t>include</w:t>
      </w:r>
      <w:r>
        <w:rPr>
          <w:spacing w:val="-8"/>
        </w:rPr>
        <w:t xml:space="preserve"> </w:t>
      </w:r>
      <w:r>
        <w:t xml:space="preserve">some </w:t>
      </w:r>
      <w:r>
        <w:rPr>
          <w:spacing w:val="-2"/>
        </w:rPr>
        <w:t>components</w:t>
      </w:r>
      <w:r>
        <w:rPr>
          <w:spacing w:val="-6"/>
        </w:rPr>
        <w:t xml:space="preserve"> </w:t>
      </w:r>
      <w:r>
        <w:rPr>
          <w:spacing w:val="-2"/>
        </w:rPr>
        <w:t>of</w:t>
      </w:r>
      <w:r>
        <w:rPr>
          <w:spacing w:val="-6"/>
        </w:rPr>
        <w:t xml:space="preserve"> </w:t>
      </w:r>
      <w:r>
        <w:rPr>
          <w:spacing w:val="-2"/>
        </w:rPr>
        <w:t>activities</w:t>
      </w:r>
      <w:r>
        <w:rPr>
          <w:spacing w:val="-6"/>
        </w:rPr>
        <w:t xml:space="preserve"> </w:t>
      </w:r>
      <w:r>
        <w:rPr>
          <w:spacing w:val="-2"/>
        </w:rPr>
        <w:t>related</w:t>
      </w:r>
      <w:r>
        <w:rPr>
          <w:spacing w:val="-6"/>
        </w:rPr>
        <w:t xml:space="preserve"> </w:t>
      </w:r>
      <w:r>
        <w:rPr>
          <w:spacing w:val="-2"/>
        </w:rPr>
        <w:t>to</w:t>
      </w:r>
      <w:r>
        <w:rPr>
          <w:spacing w:val="-6"/>
        </w:rPr>
        <w:t xml:space="preserve"> </w:t>
      </w:r>
      <w:r>
        <w:rPr>
          <w:spacing w:val="-2"/>
        </w:rPr>
        <w:t>monitoring</w:t>
      </w:r>
      <w:r>
        <w:rPr>
          <w:spacing w:val="-6"/>
        </w:rPr>
        <w:t xml:space="preserve"> </w:t>
      </w:r>
      <w:r>
        <w:rPr>
          <w:spacing w:val="-2"/>
        </w:rPr>
        <w:t>ongoing</w:t>
      </w:r>
      <w:r>
        <w:rPr>
          <w:spacing w:val="-6"/>
        </w:rPr>
        <w:t xml:space="preserve"> </w:t>
      </w:r>
      <w:r>
        <w:rPr>
          <w:spacing w:val="-2"/>
        </w:rPr>
        <w:t>progress,</w:t>
      </w:r>
      <w:r>
        <w:rPr>
          <w:spacing w:val="-6"/>
        </w:rPr>
        <w:t xml:space="preserve"> </w:t>
      </w:r>
      <w:r>
        <w:rPr>
          <w:spacing w:val="-2"/>
        </w:rPr>
        <w:t>treatment</w:t>
      </w:r>
      <w:r>
        <w:rPr>
          <w:spacing w:val="-6"/>
        </w:rPr>
        <w:t xml:space="preserve"> </w:t>
      </w:r>
      <w:r>
        <w:rPr>
          <w:spacing w:val="-2"/>
        </w:rPr>
        <w:t>and</w:t>
      </w:r>
      <w:r>
        <w:rPr>
          <w:spacing w:val="-6"/>
        </w:rPr>
        <w:t xml:space="preserve"> </w:t>
      </w:r>
      <w:r>
        <w:rPr>
          <w:spacing w:val="-2"/>
        </w:rPr>
        <w:t>coordination</w:t>
      </w:r>
      <w:r>
        <w:rPr>
          <w:spacing w:val="-6"/>
        </w:rPr>
        <w:t xml:space="preserve"> </w:t>
      </w:r>
      <w:r>
        <w:rPr>
          <w:spacing w:val="-2"/>
        </w:rPr>
        <w:t>of</w:t>
      </w:r>
      <w:r>
        <w:rPr>
          <w:spacing w:val="-6"/>
        </w:rPr>
        <w:t xml:space="preserve"> </w:t>
      </w:r>
      <w:r>
        <w:rPr>
          <w:spacing w:val="-2"/>
        </w:rPr>
        <w:t>care.</w:t>
      </w:r>
    </w:p>
    <w:p w14:paraId="0FE82D7D" w14:textId="183EE8D6" w:rsidR="00F45DD4" w:rsidRDefault="00F45DD4" w:rsidP="004B5909">
      <w:pPr>
        <w:pStyle w:val="Body"/>
      </w:pPr>
      <w:r>
        <w:rPr>
          <w:spacing w:val="-2"/>
        </w:rPr>
        <w:t>In</w:t>
      </w:r>
      <w:r>
        <w:rPr>
          <w:spacing w:val="-11"/>
        </w:rPr>
        <w:t xml:space="preserve"> </w:t>
      </w:r>
      <w:r>
        <w:rPr>
          <w:spacing w:val="-2"/>
        </w:rPr>
        <w:t>the</w:t>
      </w:r>
      <w:r>
        <w:rPr>
          <w:spacing w:val="-11"/>
        </w:rPr>
        <w:t xml:space="preserve"> </w:t>
      </w:r>
      <w:r>
        <w:rPr>
          <w:spacing w:val="-2"/>
        </w:rPr>
        <w:t>absence</w:t>
      </w:r>
      <w:r>
        <w:rPr>
          <w:spacing w:val="-11"/>
        </w:rPr>
        <w:t xml:space="preserve"> </w:t>
      </w:r>
      <w:r>
        <w:rPr>
          <w:spacing w:val="-2"/>
        </w:rPr>
        <w:t>of</w:t>
      </w:r>
      <w:r>
        <w:rPr>
          <w:spacing w:val="-11"/>
        </w:rPr>
        <w:t xml:space="preserve"> </w:t>
      </w:r>
      <w:r>
        <w:rPr>
          <w:spacing w:val="-2"/>
        </w:rPr>
        <w:t>clearly</w:t>
      </w:r>
      <w:r>
        <w:rPr>
          <w:spacing w:val="-11"/>
        </w:rPr>
        <w:t xml:space="preserve"> </w:t>
      </w:r>
      <w:r>
        <w:rPr>
          <w:spacing w:val="-2"/>
        </w:rPr>
        <w:t>prescribed</w:t>
      </w:r>
      <w:r>
        <w:rPr>
          <w:spacing w:val="-11"/>
        </w:rPr>
        <w:t xml:space="preserve"> </w:t>
      </w:r>
      <w:r>
        <w:rPr>
          <w:spacing w:val="-2"/>
        </w:rPr>
        <w:t>parameters</w:t>
      </w:r>
      <w:r>
        <w:rPr>
          <w:spacing w:val="-11"/>
        </w:rPr>
        <w:t xml:space="preserve"> </w:t>
      </w:r>
      <w:r>
        <w:rPr>
          <w:spacing w:val="-2"/>
        </w:rPr>
        <w:t>of</w:t>
      </w:r>
      <w:r>
        <w:rPr>
          <w:spacing w:val="-11"/>
        </w:rPr>
        <w:t xml:space="preserve"> </w:t>
      </w:r>
      <w:r>
        <w:rPr>
          <w:spacing w:val="-2"/>
        </w:rPr>
        <w:t>practice</w:t>
      </w:r>
      <w:r>
        <w:rPr>
          <w:spacing w:val="-11"/>
        </w:rPr>
        <w:t xml:space="preserve"> </w:t>
      </w:r>
      <w:r>
        <w:rPr>
          <w:spacing w:val="-2"/>
        </w:rPr>
        <w:t>established</w:t>
      </w:r>
      <w:r>
        <w:rPr>
          <w:spacing w:val="-11"/>
        </w:rPr>
        <w:t xml:space="preserve"> </w:t>
      </w:r>
      <w:r>
        <w:rPr>
          <w:spacing w:val="-2"/>
        </w:rPr>
        <w:t>by</w:t>
      </w:r>
      <w:r>
        <w:rPr>
          <w:spacing w:val="-11"/>
        </w:rPr>
        <w:t xml:space="preserve"> </w:t>
      </w:r>
      <w:r>
        <w:rPr>
          <w:spacing w:val="-2"/>
        </w:rPr>
        <w:t>an</w:t>
      </w:r>
      <w:r>
        <w:rPr>
          <w:spacing w:val="-11"/>
        </w:rPr>
        <w:t xml:space="preserve"> </w:t>
      </w:r>
      <w:r>
        <w:rPr>
          <w:spacing w:val="-2"/>
        </w:rPr>
        <w:t>AHP,</w:t>
      </w:r>
      <w:r>
        <w:rPr>
          <w:spacing w:val="-11"/>
        </w:rPr>
        <w:t xml:space="preserve"> </w:t>
      </w:r>
      <w:r>
        <w:rPr>
          <w:spacing w:val="-2"/>
        </w:rPr>
        <w:t>the</w:t>
      </w:r>
      <w:r>
        <w:rPr>
          <w:spacing w:val="-11"/>
        </w:rPr>
        <w:t xml:space="preserve"> </w:t>
      </w:r>
      <w:r>
        <w:rPr>
          <w:spacing w:val="-2"/>
        </w:rPr>
        <w:t>AHA</w:t>
      </w:r>
      <w:r>
        <w:rPr>
          <w:spacing w:val="-11"/>
        </w:rPr>
        <w:t xml:space="preserve"> </w:t>
      </w:r>
      <w:r>
        <w:rPr>
          <w:spacing w:val="-2"/>
        </w:rPr>
        <w:t xml:space="preserve">needs </w:t>
      </w:r>
      <w:r>
        <w:t>to</w:t>
      </w:r>
      <w:r>
        <w:rPr>
          <w:spacing w:val="-4"/>
        </w:rPr>
        <w:t xml:space="preserve"> </w:t>
      </w:r>
      <w:r>
        <w:t>liaise</w:t>
      </w:r>
      <w:r>
        <w:rPr>
          <w:spacing w:val="-4"/>
        </w:rPr>
        <w:t xml:space="preserve"> </w:t>
      </w:r>
      <w:r>
        <w:t>closely</w:t>
      </w:r>
      <w:r>
        <w:rPr>
          <w:spacing w:val="-4"/>
        </w:rPr>
        <w:t xml:space="preserve"> </w:t>
      </w:r>
      <w:r>
        <w:t>with</w:t>
      </w:r>
      <w:r>
        <w:rPr>
          <w:spacing w:val="-4"/>
        </w:rPr>
        <w:t xml:space="preserve"> </w:t>
      </w:r>
      <w:r>
        <w:t>the</w:t>
      </w:r>
      <w:r>
        <w:rPr>
          <w:spacing w:val="-4"/>
        </w:rPr>
        <w:t xml:space="preserve"> </w:t>
      </w:r>
      <w:r>
        <w:t>AHP</w:t>
      </w:r>
      <w:r>
        <w:rPr>
          <w:spacing w:val="-4"/>
        </w:rPr>
        <w:t xml:space="preserve"> </w:t>
      </w:r>
      <w:r w:rsidR="003050FB">
        <w:t>regarding</w:t>
      </w:r>
      <w:r>
        <w:rPr>
          <w:spacing w:val="-4"/>
        </w:rPr>
        <w:t xml:space="preserve"> </w:t>
      </w:r>
      <w:r>
        <w:t>all</w:t>
      </w:r>
      <w:r>
        <w:rPr>
          <w:spacing w:val="-4"/>
        </w:rPr>
        <w:t xml:space="preserve"> </w:t>
      </w:r>
      <w:r>
        <w:t>activities</w:t>
      </w:r>
      <w:r>
        <w:rPr>
          <w:spacing w:val="-4"/>
        </w:rPr>
        <w:t xml:space="preserve"> </w:t>
      </w:r>
      <w:r>
        <w:t>and</w:t>
      </w:r>
      <w:r>
        <w:rPr>
          <w:spacing w:val="-4"/>
        </w:rPr>
        <w:t xml:space="preserve"> </w:t>
      </w:r>
      <w:r>
        <w:t>tasks.</w:t>
      </w:r>
    </w:p>
    <w:p w14:paraId="5925C5A3" w14:textId="77777777" w:rsidR="00F45DD4" w:rsidRDefault="00F45DD4" w:rsidP="004B5909">
      <w:pPr>
        <w:pStyle w:val="Body"/>
      </w:pPr>
      <w:r>
        <w:rPr>
          <w:spacing w:val="-2"/>
        </w:rPr>
        <w:t>While</w:t>
      </w:r>
      <w:r>
        <w:rPr>
          <w:spacing w:val="-11"/>
        </w:rPr>
        <w:t xml:space="preserve"> </w:t>
      </w:r>
      <w:r>
        <w:rPr>
          <w:spacing w:val="-2"/>
        </w:rPr>
        <w:t>in</w:t>
      </w:r>
      <w:r>
        <w:rPr>
          <w:spacing w:val="-11"/>
        </w:rPr>
        <w:t xml:space="preserve"> </w:t>
      </w:r>
      <w:r>
        <w:rPr>
          <w:spacing w:val="-2"/>
        </w:rPr>
        <w:t>some</w:t>
      </w:r>
      <w:r>
        <w:rPr>
          <w:spacing w:val="-11"/>
        </w:rPr>
        <w:t xml:space="preserve"> </w:t>
      </w:r>
      <w:r>
        <w:rPr>
          <w:spacing w:val="-2"/>
        </w:rPr>
        <w:t>instances</w:t>
      </w:r>
      <w:r>
        <w:rPr>
          <w:spacing w:val="-11"/>
        </w:rPr>
        <w:t xml:space="preserve"> </w:t>
      </w:r>
      <w:r>
        <w:rPr>
          <w:spacing w:val="-2"/>
        </w:rPr>
        <w:t>there</w:t>
      </w:r>
      <w:r>
        <w:rPr>
          <w:spacing w:val="-11"/>
        </w:rPr>
        <w:t xml:space="preserve"> </w:t>
      </w:r>
      <w:r>
        <w:rPr>
          <w:spacing w:val="-2"/>
        </w:rPr>
        <w:t>may</w:t>
      </w:r>
      <w:r>
        <w:rPr>
          <w:spacing w:val="-11"/>
        </w:rPr>
        <w:t xml:space="preserve"> </w:t>
      </w:r>
      <w:r>
        <w:rPr>
          <w:spacing w:val="-2"/>
        </w:rPr>
        <w:t>be</w:t>
      </w:r>
      <w:r>
        <w:rPr>
          <w:spacing w:val="-11"/>
        </w:rPr>
        <w:t xml:space="preserve"> </w:t>
      </w:r>
      <w:r>
        <w:rPr>
          <w:spacing w:val="-2"/>
        </w:rPr>
        <w:t>a</w:t>
      </w:r>
      <w:r>
        <w:rPr>
          <w:spacing w:val="-11"/>
        </w:rPr>
        <w:t xml:space="preserve"> </w:t>
      </w:r>
      <w:r>
        <w:rPr>
          <w:spacing w:val="-2"/>
        </w:rPr>
        <w:t>greater</w:t>
      </w:r>
      <w:r>
        <w:rPr>
          <w:spacing w:val="-11"/>
        </w:rPr>
        <w:t xml:space="preserve"> </w:t>
      </w:r>
      <w:r>
        <w:rPr>
          <w:spacing w:val="-2"/>
        </w:rPr>
        <w:t>degree</w:t>
      </w:r>
      <w:r>
        <w:rPr>
          <w:spacing w:val="-11"/>
        </w:rPr>
        <w:t xml:space="preserve"> </w:t>
      </w:r>
      <w:r>
        <w:rPr>
          <w:spacing w:val="-2"/>
        </w:rPr>
        <w:t>of</w:t>
      </w:r>
      <w:r>
        <w:rPr>
          <w:spacing w:val="-11"/>
        </w:rPr>
        <w:t xml:space="preserve"> </w:t>
      </w:r>
      <w:r>
        <w:rPr>
          <w:spacing w:val="-2"/>
        </w:rPr>
        <w:t>independence</w:t>
      </w:r>
      <w:r>
        <w:rPr>
          <w:spacing w:val="-11"/>
        </w:rPr>
        <w:t xml:space="preserve"> </w:t>
      </w:r>
      <w:r>
        <w:rPr>
          <w:spacing w:val="-2"/>
        </w:rPr>
        <w:t>and</w:t>
      </w:r>
      <w:r>
        <w:rPr>
          <w:spacing w:val="-11"/>
        </w:rPr>
        <w:t xml:space="preserve"> </w:t>
      </w:r>
      <w:r>
        <w:rPr>
          <w:spacing w:val="-2"/>
        </w:rPr>
        <w:t>autonomy</w:t>
      </w:r>
      <w:r>
        <w:rPr>
          <w:spacing w:val="-11"/>
        </w:rPr>
        <w:t xml:space="preserve"> </w:t>
      </w:r>
      <w:r>
        <w:rPr>
          <w:spacing w:val="-2"/>
        </w:rPr>
        <w:t>associated with</w:t>
      </w:r>
      <w:r>
        <w:rPr>
          <w:spacing w:val="-9"/>
        </w:rPr>
        <w:t xml:space="preserve"> </w:t>
      </w:r>
      <w:r>
        <w:rPr>
          <w:spacing w:val="-2"/>
        </w:rPr>
        <w:t>Grade</w:t>
      </w:r>
      <w:r>
        <w:rPr>
          <w:spacing w:val="-9"/>
        </w:rPr>
        <w:t xml:space="preserve"> </w:t>
      </w:r>
      <w:r>
        <w:rPr>
          <w:spacing w:val="-2"/>
        </w:rPr>
        <w:t>3</w:t>
      </w:r>
      <w:r>
        <w:rPr>
          <w:spacing w:val="-9"/>
        </w:rPr>
        <w:t xml:space="preserve"> </w:t>
      </w:r>
      <w:r>
        <w:rPr>
          <w:spacing w:val="-2"/>
        </w:rPr>
        <w:t>AHA</w:t>
      </w:r>
      <w:r>
        <w:rPr>
          <w:spacing w:val="-9"/>
        </w:rPr>
        <w:t xml:space="preserve"> </w:t>
      </w:r>
      <w:r>
        <w:rPr>
          <w:spacing w:val="-2"/>
        </w:rPr>
        <w:t>roles,</w:t>
      </w:r>
      <w:r>
        <w:rPr>
          <w:spacing w:val="-9"/>
        </w:rPr>
        <w:t xml:space="preserve"> </w:t>
      </w:r>
      <w:r>
        <w:rPr>
          <w:spacing w:val="-2"/>
        </w:rPr>
        <w:t>there</w:t>
      </w:r>
      <w:r>
        <w:rPr>
          <w:spacing w:val="-9"/>
        </w:rPr>
        <w:t xml:space="preserve"> </w:t>
      </w:r>
      <w:r>
        <w:rPr>
          <w:spacing w:val="-2"/>
        </w:rPr>
        <w:t>also</w:t>
      </w:r>
      <w:r>
        <w:rPr>
          <w:spacing w:val="-9"/>
        </w:rPr>
        <w:t xml:space="preserve"> </w:t>
      </w:r>
      <w:r>
        <w:rPr>
          <w:spacing w:val="-2"/>
        </w:rPr>
        <w:t>needs</w:t>
      </w:r>
      <w:r>
        <w:rPr>
          <w:spacing w:val="-9"/>
        </w:rPr>
        <w:t xml:space="preserve"> </w:t>
      </w:r>
      <w:r>
        <w:rPr>
          <w:spacing w:val="-2"/>
        </w:rPr>
        <w:t>to</w:t>
      </w:r>
      <w:r>
        <w:rPr>
          <w:spacing w:val="-9"/>
        </w:rPr>
        <w:t xml:space="preserve"> </w:t>
      </w:r>
      <w:r>
        <w:rPr>
          <w:spacing w:val="-2"/>
        </w:rPr>
        <w:t>be</w:t>
      </w:r>
      <w:r>
        <w:rPr>
          <w:spacing w:val="-9"/>
        </w:rPr>
        <w:t xml:space="preserve"> </w:t>
      </w:r>
      <w:r>
        <w:rPr>
          <w:spacing w:val="-2"/>
        </w:rPr>
        <w:t>clear</w:t>
      </w:r>
      <w:r>
        <w:rPr>
          <w:spacing w:val="-9"/>
        </w:rPr>
        <w:t xml:space="preserve"> </w:t>
      </w:r>
      <w:r>
        <w:rPr>
          <w:spacing w:val="-2"/>
        </w:rPr>
        <w:t>and</w:t>
      </w:r>
      <w:r>
        <w:rPr>
          <w:spacing w:val="-9"/>
        </w:rPr>
        <w:t xml:space="preserve"> </w:t>
      </w:r>
      <w:r>
        <w:rPr>
          <w:spacing w:val="-2"/>
        </w:rPr>
        <w:t>agreed</w:t>
      </w:r>
      <w:r>
        <w:rPr>
          <w:spacing w:val="-9"/>
        </w:rPr>
        <w:t xml:space="preserve"> </w:t>
      </w:r>
      <w:r>
        <w:rPr>
          <w:spacing w:val="-2"/>
        </w:rPr>
        <w:t>responsibilities</w:t>
      </w:r>
      <w:r>
        <w:rPr>
          <w:spacing w:val="-9"/>
        </w:rPr>
        <w:t xml:space="preserve"> </w:t>
      </w:r>
      <w:r>
        <w:rPr>
          <w:spacing w:val="-2"/>
        </w:rPr>
        <w:t>(between</w:t>
      </w:r>
      <w:r>
        <w:rPr>
          <w:spacing w:val="-9"/>
        </w:rPr>
        <w:t xml:space="preserve"> </w:t>
      </w:r>
      <w:r>
        <w:rPr>
          <w:spacing w:val="-2"/>
        </w:rPr>
        <w:t>the</w:t>
      </w:r>
      <w:r>
        <w:rPr>
          <w:spacing w:val="-9"/>
        </w:rPr>
        <w:t xml:space="preserve"> </w:t>
      </w:r>
      <w:r>
        <w:rPr>
          <w:spacing w:val="-2"/>
        </w:rPr>
        <w:t>AHP and</w:t>
      </w:r>
      <w:r>
        <w:rPr>
          <w:spacing w:val="-9"/>
        </w:rPr>
        <w:t xml:space="preserve"> </w:t>
      </w:r>
      <w:r>
        <w:rPr>
          <w:spacing w:val="-2"/>
        </w:rPr>
        <w:t>AHA)</w:t>
      </w:r>
      <w:r>
        <w:rPr>
          <w:spacing w:val="-9"/>
        </w:rPr>
        <w:t xml:space="preserve"> </w:t>
      </w:r>
      <w:r>
        <w:rPr>
          <w:spacing w:val="-2"/>
        </w:rPr>
        <w:t>to</w:t>
      </w:r>
      <w:r>
        <w:rPr>
          <w:spacing w:val="-9"/>
        </w:rPr>
        <w:t xml:space="preserve"> </w:t>
      </w:r>
      <w:r>
        <w:rPr>
          <w:spacing w:val="-2"/>
        </w:rPr>
        <w:t>ensure</w:t>
      </w:r>
      <w:r>
        <w:rPr>
          <w:spacing w:val="-9"/>
        </w:rPr>
        <w:t xml:space="preserve"> </w:t>
      </w:r>
      <w:r>
        <w:rPr>
          <w:spacing w:val="-2"/>
        </w:rPr>
        <w:t>the</w:t>
      </w:r>
      <w:r>
        <w:rPr>
          <w:spacing w:val="-9"/>
        </w:rPr>
        <w:t xml:space="preserve"> </w:t>
      </w:r>
      <w:r>
        <w:rPr>
          <w:spacing w:val="-2"/>
        </w:rPr>
        <w:t>AHA</w:t>
      </w:r>
      <w:r>
        <w:rPr>
          <w:spacing w:val="-9"/>
        </w:rPr>
        <w:t xml:space="preserve"> </w:t>
      </w:r>
      <w:r>
        <w:rPr>
          <w:spacing w:val="-2"/>
        </w:rPr>
        <w:t>keeps</w:t>
      </w:r>
      <w:r>
        <w:rPr>
          <w:spacing w:val="-9"/>
        </w:rPr>
        <w:t xml:space="preserve"> </w:t>
      </w:r>
      <w:r>
        <w:rPr>
          <w:spacing w:val="-2"/>
        </w:rPr>
        <w:t>the</w:t>
      </w:r>
      <w:r>
        <w:rPr>
          <w:spacing w:val="-9"/>
        </w:rPr>
        <w:t xml:space="preserve"> </w:t>
      </w:r>
      <w:r>
        <w:rPr>
          <w:spacing w:val="-2"/>
        </w:rPr>
        <w:t>AHP</w:t>
      </w:r>
      <w:r>
        <w:rPr>
          <w:spacing w:val="-9"/>
        </w:rPr>
        <w:t xml:space="preserve"> </w:t>
      </w:r>
      <w:r>
        <w:rPr>
          <w:spacing w:val="-2"/>
        </w:rPr>
        <w:t>abreast</w:t>
      </w:r>
      <w:r>
        <w:rPr>
          <w:spacing w:val="-9"/>
        </w:rPr>
        <w:t xml:space="preserve"> </w:t>
      </w:r>
      <w:r>
        <w:rPr>
          <w:spacing w:val="-2"/>
        </w:rPr>
        <w:t>of</w:t>
      </w:r>
      <w:r>
        <w:rPr>
          <w:spacing w:val="-9"/>
        </w:rPr>
        <w:t xml:space="preserve"> </w:t>
      </w:r>
      <w:r>
        <w:rPr>
          <w:spacing w:val="-2"/>
        </w:rPr>
        <w:t>any</w:t>
      </w:r>
      <w:r>
        <w:rPr>
          <w:spacing w:val="-9"/>
        </w:rPr>
        <w:t xml:space="preserve"> </w:t>
      </w:r>
      <w:r>
        <w:rPr>
          <w:spacing w:val="-2"/>
        </w:rPr>
        <w:t>clinical</w:t>
      </w:r>
      <w:r>
        <w:rPr>
          <w:spacing w:val="-9"/>
        </w:rPr>
        <w:t xml:space="preserve"> </w:t>
      </w:r>
      <w:r>
        <w:rPr>
          <w:spacing w:val="-2"/>
        </w:rPr>
        <w:t>issues</w:t>
      </w:r>
      <w:r>
        <w:rPr>
          <w:spacing w:val="-9"/>
        </w:rPr>
        <w:t xml:space="preserve"> </w:t>
      </w:r>
      <w:r>
        <w:rPr>
          <w:spacing w:val="-2"/>
        </w:rPr>
        <w:t>emerging</w:t>
      </w:r>
      <w:r>
        <w:rPr>
          <w:spacing w:val="-9"/>
        </w:rPr>
        <w:t xml:space="preserve"> </w:t>
      </w:r>
      <w:r>
        <w:rPr>
          <w:spacing w:val="-2"/>
        </w:rPr>
        <w:t>around</w:t>
      </w:r>
      <w:r>
        <w:rPr>
          <w:spacing w:val="-9"/>
        </w:rPr>
        <w:t xml:space="preserve"> </w:t>
      </w:r>
      <w:r>
        <w:rPr>
          <w:spacing w:val="-2"/>
        </w:rPr>
        <w:t xml:space="preserve">patient </w:t>
      </w:r>
      <w:r>
        <w:t>care, so the AHP can actively monitor patient progress.</w:t>
      </w:r>
    </w:p>
    <w:p w14:paraId="191BE505" w14:textId="77777777" w:rsidR="00F45DD4" w:rsidRDefault="00F45DD4" w:rsidP="004B5909">
      <w:pPr>
        <w:pStyle w:val="Body"/>
      </w:pPr>
      <w:r>
        <w:t>Grade 3 AHAs may also hold leadership portfolios, participate in research and quality improvement projects, and supervise student AHAs.</w:t>
      </w:r>
    </w:p>
    <w:p w14:paraId="5E2DAC62" w14:textId="77777777" w:rsidR="00F45DD4" w:rsidRDefault="00F45DD4">
      <w:pPr>
        <w:pStyle w:val="Heading3"/>
        <w:numPr>
          <w:ilvl w:val="2"/>
          <w:numId w:val="7"/>
        </w:numPr>
      </w:pPr>
      <w:bookmarkStart w:id="30" w:name="_TOC_250055"/>
      <w:r>
        <w:rPr>
          <w:w w:val="105"/>
        </w:rPr>
        <w:t>Working within</w:t>
      </w:r>
      <w:r>
        <w:rPr>
          <w:spacing w:val="1"/>
          <w:w w:val="105"/>
        </w:rPr>
        <w:t xml:space="preserve"> </w:t>
      </w:r>
      <w:r>
        <w:rPr>
          <w:w w:val="105"/>
        </w:rPr>
        <w:t>scope of</w:t>
      </w:r>
      <w:r>
        <w:rPr>
          <w:spacing w:val="1"/>
          <w:w w:val="105"/>
        </w:rPr>
        <w:t xml:space="preserve"> </w:t>
      </w:r>
      <w:bookmarkEnd w:id="30"/>
      <w:r>
        <w:rPr>
          <w:spacing w:val="-2"/>
          <w:w w:val="105"/>
        </w:rPr>
        <w:t>delegation</w:t>
      </w:r>
    </w:p>
    <w:p w14:paraId="193B14F4" w14:textId="7BFA6665" w:rsidR="00F45DD4" w:rsidRDefault="00744220" w:rsidP="004B5909">
      <w:pPr>
        <w:pStyle w:val="Body"/>
      </w:pPr>
      <w:r>
        <w:rPr>
          <w:spacing w:val="-2"/>
        </w:rPr>
        <w:t>When</w:t>
      </w:r>
      <w:r>
        <w:rPr>
          <w:spacing w:val="-6"/>
        </w:rPr>
        <w:t xml:space="preserve"> </w:t>
      </w:r>
      <w:r w:rsidR="00F45DD4">
        <w:rPr>
          <w:spacing w:val="-2"/>
        </w:rPr>
        <w:t>working</w:t>
      </w:r>
      <w:r w:rsidR="00F45DD4">
        <w:rPr>
          <w:spacing w:val="-6"/>
        </w:rPr>
        <w:t xml:space="preserve"> </w:t>
      </w:r>
      <w:r w:rsidR="00F45DD4">
        <w:rPr>
          <w:spacing w:val="-2"/>
        </w:rPr>
        <w:t>with</w:t>
      </w:r>
      <w:r w:rsidR="00F45DD4">
        <w:rPr>
          <w:spacing w:val="-6"/>
        </w:rPr>
        <w:t xml:space="preserve"> </w:t>
      </w:r>
      <w:r w:rsidR="00F45DD4">
        <w:rPr>
          <w:spacing w:val="-2"/>
        </w:rPr>
        <w:t>patients,</w:t>
      </w:r>
      <w:r w:rsidR="00F45DD4">
        <w:rPr>
          <w:spacing w:val="-6"/>
        </w:rPr>
        <w:t xml:space="preserve"> </w:t>
      </w:r>
      <w:r w:rsidR="00F45DD4">
        <w:rPr>
          <w:spacing w:val="-2"/>
        </w:rPr>
        <w:t>an</w:t>
      </w:r>
      <w:r w:rsidR="00F45DD4">
        <w:rPr>
          <w:spacing w:val="-6"/>
        </w:rPr>
        <w:t xml:space="preserve"> </w:t>
      </w:r>
      <w:r w:rsidR="00F45DD4">
        <w:rPr>
          <w:spacing w:val="-2"/>
        </w:rPr>
        <w:t>AHA</w:t>
      </w:r>
      <w:r w:rsidR="00F45DD4">
        <w:rPr>
          <w:spacing w:val="-6"/>
        </w:rPr>
        <w:t xml:space="preserve"> </w:t>
      </w:r>
      <w:r w:rsidR="00F45DD4">
        <w:rPr>
          <w:spacing w:val="-2"/>
        </w:rPr>
        <w:t>may</w:t>
      </w:r>
      <w:r>
        <w:rPr>
          <w:spacing w:val="-2"/>
        </w:rPr>
        <w:t>, from time-to-time,</w:t>
      </w:r>
      <w:r w:rsidR="00F45DD4">
        <w:rPr>
          <w:spacing w:val="-6"/>
        </w:rPr>
        <w:t xml:space="preserve"> </w:t>
      </w:r>
      <w:r w:rsidR="00F45DD4">
        <w:rPr>
          <w:spacing w:val="-2"/>
        </w:rPr>
        <w:t>have</w:t>
      </w:r>
      <w:r w:rsidR="00F45DD4">
        <w:rPr>
          <w:spacing w:val="-6"/>
        </w:rPr>
        <w:t xml:space="preserve"> </w:t>
      </w:r>
      <w:r w:rsidR="00F45DD4">
        <w:rPr>
          <w:spacing w:val="-2"/>
        </w:rPr>
        <w:t>concerns</w:t>
      </w:r>
      <w:r w:rsidR="00F45DD4">
        <w:rPr>
          <w:spacing w:val="-6"/>
        </w:rPr>
        <w:t xml:space="preserve"> </w:t>
      </w:r>
      <w:r w:rsidR="00F45DD4">
        <w:rPr>
          <w:spacing w:val="-2"/>
        </w:rPr>
        <w:t>about</w:t>
      </w:r>
      <w:r w:rsidR="00F45DD4">
        <w:rPr>
          <w:spacing w:val="-6"/>
        </w:rPr>
        <w:t xml:space="preserve"> </w:t>
      </w:r>
      <w:r w:rsidR="00F45DD4">
        <w:rPr>
          <w:spacing w:val="-2"/>
        </w:rPr>
        <w:t>a</w:t>
      </w:r>
      <w:r w:rsidR="00F45DD4">
        <w:rPr>
          <w:spacing w:val="-6"/>
        </w:rPr>
        <w:t xml:space="preserve"> </w:t>
      </w:r>
      <w:r w:rsidR="00F45DD4">
        <w:rPr>
          <w:spacing w:val="-2"/>
        </w:rPr>
        <w:t>patient’s</w:t>
      </w:r>
      <w:r w:rsidR="00F45DD4">
        <w:rPr>
          <w:spacing w:val="-6"/>
        </w:rPr>
        <w:t xml:space="preserve"> </w:t>
      </w:r>
      <w:r w:rsidR="00F45DD4">
        <w:rPr>
          <w:spacing w:val="-2"/>
        </w:rPr>
        <w:t xml:space="preserve">health </w:t>
      </w:r>
      <w:r w:rsidR="00F45DD4">
        <w:t>that</w:t>
      </w:r>
      <w:r w:rsidR="00F45DD4">
        <w:rPr>
          <w:spacing w:val="-6"/>
        </w:rPr>
        <w:t xml:space="preserve"> </w:t>
      </w:r>
      <w:r w:rsidR="00F45DD4">
        <w:t>requires</w:t>
      </w:r>
      <w:r w:rsidR="00F45DD4">
        <w:rPr>
          <w:spacing w:val="-6"/>
        </w:rPr>
        <w:t xml:space="preserve"> </w:t>
      </w:r>
      <w:r w:rsidR="00F45DD4">
        <w:t>referral</w:t>
      </w:r>
      <w:r w:rsidR="00F45DD4">
        <w:rPr>
          <w:spacing w:val="-6"/>
        </w:rPr>
        <w:t xml:space="preserve"> </w:t>
      </w:r>
      <w:r w:rsidR="00F45DD4">
        <w:t>to,</w:t>
      </w:r>
      <w:r w:rsidR="00F45DD4">
        <w:rPr>
          <w:spacing w:val="-6"/>
        </w:rPr>
        <w:t xml:space="preserve"> </w:t>
      </w:r>
      <w:r w:rsidR="00F45DD4">
        <w:t>or</w:t>
      </w:r>
      <w:r w:rsidR="00F45DD4">
        <w:rPr>
          <w:spacing w:val="-6"/>
        </w:rPr>
        <w:t xml:space="preserve"> </w:t>
      </w:r>
      <w:r w:rsidR="00F45DD4">
        <w:t>input</w:t>
      </w:r>
      <w:r w:rsidR="00F45DD4">
        <w:rPr>
          <w:spacing w:val="-6"/>
        </w:rPr>
        <w:t xml:space="preserve"> </w:t>
      </w:r>
      <w:r w:rsidR="00F45DD4">
        <w:t>from,</w:t>
      </w:r>
      <w:r w:rsidR="00F45DD4">
        <w:rPr>
          <w:spacing w:val="-6"/>
        </w:rPr>
        <w:t xml:space="preserve"> </w:t>
      </w:r>
      <w:r w:rsidR="00F45DD4">
        <w:t>another</w:t>
      </w:r>
      <w:r w:rsidR="00F45DD4">
        <w:rPr>
          <w:spacing w:val="-6"/>
        </w:rPr>
        <w:t xml:space="preserve"> </w:t>
      </w:r>
      <w:r w:rsidR="00F45DD4">
        <w:t>health</w:t>
      </w:r>
      <w:r w:rsidR="00F45DD4">
        <w:rPr>
          <w:spacing w:val="-6"/>
        </w:rPr>
        <w:t xml:space="preserve"> </w:t>
      </w:r>
      <w:r w:rsidR="00F45DD4">
        <w:t>practitioner</w:t>
      </w:r>
      <w:r w:rsidR="00F45DD4">
        <w:rPr>
          <w:spacing w:val="-6"/>
        </w:rPr>
        <w:t xml:space="preserve"> </w:t>
      </w:r>
      <w:r w:rsidR="00F45DD4">
        <w:t>or</w:t>
      </w:r>
      <w:r w:rsidR="00F45DD4">
        <w:rPr>
          <w:spacing w:val="-6"/>
        </w:rPr>
        <w:t xml:space="preserve"> </w:t>
      </w:r>
      <w:r w:rsidR="00F45DD4">
        <w:t>screening</w:t>
      </w:r>
      <w:r w:rsidR="00F45DD4">
        <w:rPr>
          <w:spacing w:val="-6"/>
        </w:rPr>
        <w:t xml:space="preserve"> </w:t>
      </w:r>
      <w:r w:rsidR="00F45DD4">
        <w:t>as</w:t>
      </w:r>
      <w:r w:rsidR="00F45DD4">
        <w:rPr>
          <w:spacing w:val="-6"/>
        </w:rPr>
        <w:t xml:space="preserve"> </w:t>
      </w:r>
      <w:r w:rsidR="00F45DD4">
        <w:t>part</w:t>
      </w:r>
      <w:r w:rsidR="00F45DD4">
        <w:rPr>
          <w:spacing w:val="-6"/>
        </w:rPr>
        <w:t xml:space="preserve"> </w:t>
      </w:r>
      <w:r w:rsidR="00F45DD4">
        <w:t>of</w:t>
      </w:r>
      <w:r w:rsidR="00F45DD4">
        <w:rPr>
          <w:spacing w:val="-6"/>
        </w:rPr>
        <w:t xml:space="preserve"> </w:t>
      </w:r>
      <w:r w:rsidR="00F45DD4">
        <w:t>the assessment process.</w:t>
      </w:r>
    </w:p>
    <w:p w14:paraId="73CF4909" w14:textId="60DDE9EF" w:rsidR="00F45DD4" w:rsidRDefault="00F45DD4" w:rsidP="004B5909">
      <w:pPr>
        <w:pStyle w:val="Body"/>
      </w:pPr>
      <w:r>
        <w:rPr>
          <w:spacing w:val="-2"/>
        </w:rPr>
        <w:t>In</w:t>
      </w:r>
      <w:r>
        <w:rPr>
          <w:spacing w:val="-5"/>
        </w:rPr>
        <w:t xml:space="preserve"> </w:t>
      </w:r>
      <w:r>
        <w:rPr>
          <w:spacing w:val="-2"/>
        </w:rPr>
        <w:t>some</w:t>
      </w:r>
      <w:r>
        <w:rPr>
          <w:spacing w:val="-5"/>
        </w:rPr>
        <w:t xml:space="preserve"> </w:t>
      </w:r>
      <w:r>
        <w:rPr>
          <w:spacing w:val="-2"/>
        </w:rPr>
        <w:t>instances,</w:t>
      </w:r>
      <w:r>
        <w:rPr>
          <w:spacing w:val="-5"/>
        </w:rPr>
        <w:t xml:space="preserve"> </w:t>
      </w:r>
      <w:r>
        <w:rPr>
          <w:spacing w:val="-2"/>
        </w:rPr>
        <w:t>where</w:t>
      </w:r>
      <w:r>
        <w:rPr>
          <w:spacing w:val="-5"/>
        </w:rPr>
        <w:t xml:space="preserve"> </w:t>
      </w:r>
      <w:r>
        <w:rPr>
          <w:spacing w:val="-2"/>
        </w:rPr>
        <w:t>an</w:t>
      </w:r>
      <w:r>
        <w:rPr>
          <w:spacing w:val="-5"/>
        </w:rPr>
        <w:t xml:space="preserve"> </w:t>
      </w:r>
      <w:r>
        <w:rPr>
          <w:spacing w:val="-2"/>
        </w:rPr>
        <w:t>AHA</w:t>
      </w:r>
      <w:r>
        <w:rPr>
          <w:spacing w:val="-5"/>
        </w:rPr>
        <w:t xml:space="preserve"> </w:t>
      </w:r>
      <w:r>
        <w:rPr>
          <w:spacing w:val="-2"/>
        </w:rPr>
        <w:t>is</w:t>
      </w:r>
      <w:r>
        <w:rPr>
          <w:spacing w:val="-5"/>
        </w:rPr>
        <w:t xml:space="preserve"> </w:t>
      </w:r>
      <w:r>
        <w:rPr>
          <w:spacing w:val="-2"/>
        </w:rPr>
        <w:t>working</w:t>
      </w:r>
      <w:r>
        <w:rPr>
          <w:spacing w:val="-5"/>
        </w:rPr>
        <w:t xml:space="preserve"> </w:t>
      </w:r>
      <w:r>
        <w:rPr>
          <w:spacing w:val="-2"/>
        </w:rPr>
        <w:t>within</w:t>
      </w:r>
      <w:r>
        <w:rPr>
          <w:spacing w:val="-5"/>
        </w:rPr>
        <w:t xml:space="preserve"> </w:t>
      </w:r>
      <w:r>
        <w:rPr>
          <w:spacing w:val="-2"/>
        </w:rPr>
        <w:t>their</w:t>
      </w:r>
      <w:r>
        <w:rPr>
          <w:spacing w:val="-5"/>
        </w:rPr>
        <w:t xml:space="preserve"> </w:t>
      </w:r>
      <w:r>
        <w:rPr>
          <w:spacing w:val="-2"/>
        </w:rPr>
        <w:t>predetermined</w:t>
      </w:r>
      <w:r>
        <w:rPr>
          <w:spacing w:val="-5"/>
        </w:rPr>
        <w:t xml:space="preserve"> </w:t>
      </w:r>
      <w:r>
        <w:rPr>
          <w:spacing w:val="-2"/>
        </w:rPr>
        <w:t>scope</w:t>
      </w:r>
      <w:r>
        <w:rPr>
          <w:spacing w:val="-5"/>
        </w:rPr>
        <w:t xml:space="preserve"> </w:t>
      </w:r>
      <w:r>
        <w:rPr>
          <w:spacing w:val="-2"/>
        </w:rPr>
        <w:t>of</w:t>
      </w:r>
      <w:r>
        <w:rPr>
          <w:spacing w:val="-5"/>
        </w:rPr>
        <w:t xml:space="preserve"> </w:t>
      </w:r>
      <w:r>
        <w:rPr>
          <w:spacing w:val="-2"/>
        </w:rPr>
        <w:t>delegation</w:t>
      </w:r>
      <w:r>
        <w:rPr>
          <w:spacing w:val="-5"/>
        </w:rPr>
        <w:t xml:space="preserve"> </w:t>
      </w:r>
      <w:r>
        <w:rPr>
          <w:spacing w:val="-2"/>
        </w:rPr>
        <w:t>for</w:t>
      </w:r>
      <w:r>
        <w:rPr>
          <w:spacing w:val="-5"/>
        </w:rPr>
        <w:t xml:space="preserve"> </w:t>
      </w:r>
      <w:r>
        <w:rPr>
          <w:spacing w:val="-2"/>
        </w:rPr>
        <w:t xml:space="preserve">a </w:t>
      </w:r>
      <w:r>
        <w:t>particular</w:t>
      </w:r>
      <w:r>
        <w:rPr>
          <w:spacing w:val="-12"/>
        </w:rPr>
        <w:t xml:space="preserve"> </w:t>
      </w:r>
      <w:r>
        <w:t>task</w:t>
      </w:r>
      <w:r>
        <w:rPr>
          <w:spacing w:val="-12"/>
        </w:rPr>
        <w:t xml:space="preserve"> </w:t>
      </w:r>
      <w:r>
        <w:t>(that</w:t>
      </w:r>
      <w:r>
        <w:rPr>
          <w:spacing w:val="-12"/>
        </w:rPr>
        <w:t xml:space="preserve"> </w:t>
      </w:r>
      <w:r>
        <w:t>is,</w:t>
      </w:r>
      <w:r>
        <w:rPr>
          <w:spacing w:val="-12"/>
        </w:rPr>
        <w:t xml:space="preserve"> </w:t>
      </w:r>
      <w:r>
        <w:t>they</w:t>
      </w:r>
      <w:r>
        <w:rPr>
          <w:spacing w:val="-12"/>
        </w:rPr>
        <w:t xml:space="preserve"> </w:t>
      </w:r>
      <w:r>
        <w:t>have</w:t>
      </w:r>
      <w:r>
        <w:rPr>
          <w:spacing w:val="-12"/>
        </w:rPr>
        <w:t xml:space="preserve"> </w:t>
      </w:r>
      <w:r>
        <w:t>been</w:t>
      </w:r>
      <w:r>
        <w:rPr>
          <w:spacing w:val="-12"/>
        </w:rPr>
        <w:t xml:space="preserve"> </w:t>
      </w:r>
      <w:r>
        <w:t>trained</w:t>
      </w:r>
      <w:r>
        <w:rPr>
          <w:spacing w:val="-12"/>
        </w:rPr>
        <w:t xml:space="preserve"> </w:t>
      </w:r>
      <w:r>
        <w:t>to</w:t>
      </w:r>
      <w:r>
        <w:rPr>
          <w:spacing w:val="-12"/>
        </w:rPr>
        <w:t xml:space="preserve"> </w:t>
      </w:r>
      <w:r>
        <w:t>undertake</w:t>
      </w:r>
      <w:r>
        <w:rPr>
          <w:spacing w:val="-12"/>
        </w:rPr>
        <w:t xml:space="preserve"> </w:t>
      </w:r>
      <w:r>
        <w:t>a</w:t>
      </w:r>
      <w:r>
        <w:rPr>
          <w:spacing w:val="-12"/>
        </w:rPr>
        <w:t xml:space="preserve"> </w:t>
      </w:r>
      <w:r>
        <w:t>particular</w:t>
      </w:r>
      <w:r>
        <w:rPr>
          <w:spacing w:val="-12"/>
        </w:rPr>
        <w:t xml:space="preserve"> </w:t>
      </w:r>
      <w:r>
        <w:t>activity</w:t>
      </w:r>
      <w:r>
        <w:rPr>
          <w:spacing w:val="-12"/>
        </w:rPr>
        <w:t xml:space="preserve"> </w:t>
      </w:r>
      <w:r>
        <w:t>or</w:t>
      </w:r>
      <w:r>
        <w:rPr>
          <w:spacing w:val="-12"/>
        </w:rPr>
        <w:t xml:space="preserve"> </w:t>
      </w:r>
      <w:r>
        <w:t>task</w:t>
      </w:r>
      <w:r>
        <w:rPr>
          <w:spacing w:val="-12"/>
        </w:rPr>
        <w:t xml:space="preserve"> </w:t>
      </w:r>
      <w:r>
        <w:t>described in</w:t>
      </w:r>
      <w:r>
        <w:rPr>
          <w:spacing w:val="-4"/>
        </w:rPr>
        <w:t xml:space="preserve"> </w:t>
      </w:r>
      <w:r>
        <w:lastRenderedPageBreak/>
        <w:t>their</w:t>
      </w:r>
      <w:r>
        <w:rPr>
          <w:spacing w:val="-4"/>
        </w:rPr>
        <w:t xml:space="preserve"> </w:t>
      </w:r>
      <w:r>
        <w:t>position</w:t>
      </w:r>
      <w:r>
        <w:rPr>
          <w:spacing w:val="-4"/>
        </w:rPr>
        <w:t xml:space="preserve"> </w:t>
      </w:r>
      <w:r>
        <w:t>description,</w:t>
      </w:r>
      <w:r>
        <w:rPr>
          <w:spacing w:val="-4"/>
        </w:rPr>
        <w:t xml:space="preserve"> </w:t>
      </w:r>
      <w:r>
        <w:t>for</w:t>
      </w:r>
      <w:r>
        <w:rPr>
          <w:spacing w:val="-4"/>
        </w:rPr>
        <w:t xml:space="preserve"> </w:t>
      </w:r>
      <w:r>
        <w:t>example,</w:t>
      </w:r>
      <w:r>
        <w:rPr>
          <w:spacing w:val="-4"/>
        </w:rPr>
        <w:t xml:space="preserve"> </w:t>
      </w:r>
      <w:r>
        <w:t>to</w:t>
      </w:r>
      <w:r>
        <w:rPr>
          <w:spacing w:val="-4"/>
        </w:rPr>
        <w:t xml:space="preserve"> </w:t>
      </w:r>
      <w:r>
        <w:t>apply</w:t>
      </w:r>
      <w:r>
        <w:rPr>
          <w:spacing w:val="-4"/>
        </w:rPr>
        <w:t xml:space="preserve"> </w:t>
      </w:r>
      <w:r>
        <w:t>a</w:t>
      </w:r>
      <w:r>
        <w:rPr>
          <w:spacing w:val="-4"/>
        </w:rPr>
        <w:t xml:space="preserve"> </w:t>
      </w:r>
      <w:r>
        <w:t>screening</w:t>
      </w:r>
      <w:r>
        <w:rPr>
          <w:spacing w:val="-4"/>
        </w:rPr>
        <w:t xml:space="preserve"> </w:t>
      </w:r>
      <w:r>
        <w:t>tool</w:t>
      </w:r>
      <w:r>
        <w:rPr>
          <w:spacing w:val="-4"/>
        </w:rPr>
        <w:t xml:space="preserve"> </w:t>
      </w:r>
      <w:r>
        <w:t>or</w:t>
      </w:r>
      <w:r>
        <w:rPr>
          <w:spacing w:val="-4"/>
        </w:rPr>
        <w:t xml:space="preserve"> </w:t>
      </w:r>
      <w:r>
        <w:t>highlight</w:t>
      </w:r>
      <w:r>
        <w:rPr>
          <w:spacing w:val="-4"/>
        </w:rPr>
        <w:t xml:space="preserve"> </w:t>
      </w:r>
      <w:r>
        <w:t>opportunities</w:t>
      </w:r>
      <w:r>
        <w:rPr>
          <w:spacing w:val="-4"/>
        </w:rPr>
        <w:t xml:space="preserve"> </w:t>
      </w:r>
      <w:r>
        <w:t xml:space="preserve">for </w:t>
      </w:r>
      <w:r>
        <w:rPr>
          <w:spacing w:val="-2"/>
        </w:rPr>
        <w:t>referrals</w:t>
      </w:r>
      <w:r>
        <w:rPr>
          <w:spacing w:val="-12"/>
        </w:rPr>
        <w:t xml:space="preserve"> </w:t>
      </w:r>
      <w:r>
        <w:rPr>
          <w:spacing w:val="-2"/>
        </w:rPr>
        <w:t>in</w:t>
      </w:r>
      <w:r>
        <w:rPr>
          <w:spacing w:val="-11"/>
        </w:rPr>
        <w:t xml:space="preserve"> </w:t>
      </w:r>
      <w:r>
        <w:rPr>
          <w:spacing w:val="-2"/>
        </w:rPr>
        <w:t>specific</w:t>
      </w:r>
      <w:r>
        <w:rPr>
          <w:spacing w:val="-11"/>
        </w:rPr>
        <w:t xml:space="preserve"> </w:t>
      </w:r>
      <w:r>
        <w:rPr>
          <w:spacing w:val="-2"/>
        </w:rPr>
        <w:t>circumstances</w:t>
      </w:r>
      <w:r>
        <w:rPr>
          <w:spacing w:val="-11"/>
        </w:rPr>
        <w:t xml:space="preserve"> </w:t>
      </w:r>
      <w:r>
        <w:rPr>
          <w:spacing w:val="-2"/>
        </w:rPr>
        <w:t>within</w:t>
      </w:r>
      <w:r>
        <w:rPr>
          <w:spacing w:val="-11"/>
        </w:rPr>
        <w:t xml:space="preserve"> </w:t>
      </w:r>
      <w:r>
        <w:rPr>
          <w:spacing w:val="-2"/>
        </w:rPr>
        <w:t>the</w:t>
      </w:r>
      <w:r>
        <w:rPr>
          <w:spacing w:val="-12"/>
        </w:rPr>
        <w:t xml:space="preserve"> </w:t>
      </w:r>
      <w:r>
        <w:rPr>
          <w:spacing w:val="-2"/>
        </w:rPr>
        <w:t>local</w:t>
      </w:r>
      <w:r>
        <w:rPr>
          <w:spacing w:val="-11"/>
        </w:rPr>
        <w:t xml:space="preserve"> </w:t>
      </w:r>
      <w:r>
        <w:rPr>
          <w:spacing w:val="-2"/>
        </w:rPr>
        <w:t>healthcare</w:t>
      </w:r>
      <w:r>
        <w:rPr>
          <w:spacing w:val="-11"/>
        </w:rPr>
        <w:t xml:space="preserve"> </w:t>
      </w:r>
      <w:r>
        <w:rPr>
          <w:spacing w:val="-2"/>
        </w:rPr>
        <w:t>context),</w:t>
      </w:r>
      <w:r>
        <w:rPr>
          <w:spacing w:val="-11"/>
        </w:rPr>
        <w:t xml:space="preserve"> </w:t>
      </w:r>
      <w:r>
        <w:rPr>
          <w:spacing w:val="-2"/>
        </w:rPr>
        <w:t>it</w:t>
      </w:r>
      <w:r>
        <w:rPr>
          <w:spacing w:val="-11"/>
        </w:rPr>
        <w:t xml:space="preserve"> </w:t>
      </w:r>
      <w:r>
        <w:rPr>
          <w:spacing w:val="-2"/>
        </w:rPr>
        <w:t>is</w:t>
      </w:r>
      <w:r>
        <w:rPr>
          <w:spacing w:val="-12"/>
        </w:rPr>
        <w:t xml:space="preserve"> </w:t>
      </w:r>
      <w:r>
        <w:rPr>
          <w:spacing w:val="-2"/>
        </w:rPr>
        <w:t>reasonable</w:t>
      </w:r>
      <w:r>
        <w:rPr>
          <w:spacing w:val="-11"/>
        </w:rPr>
        <w:t xml:space="preserve"> </w:t>
      </w:r>
      <w:r>
        <w:rPr>
          <w:spacing w:val="-2"/>
        </w:rPr>
        <w:t>for</w:t>
      </w:r>
      <w:r>
        <w:rPr>
          <w:spacing w:val="-11"/>
        </w:rPr>
        <w:t xml:space="preserve"> </w:t>
      </w:r>
      <w:r>
        <w:rPr>
          <w:spacing w:val="-2"/>
        </w:rPr>
        <w:t>the</w:t>
      </w:r>
      <w:r>
        <w:rPr>
          <w:spacing w:val="-11"/>
        </w:rPr>
        <w:t xml:space="preserve"> </w:t>
      </w:r>
      <w:r>
        <w:rPr>
          <w:spacing w:val="-2"/>
        </w:rPr>
        <w:t>AHA</w:t>
      </w:r>
      <w:r w:rsidR="00B05900">
        <w:t xml:space="preserve"> </w:t>
      </w:r>
      <w:r>
        <w:rPr>
          <w:spacing w:val="-2"/>
        </w:rPr>
        <w:t>to</w:t>
      </w:r>
      <w:r>
        <w:rPr>
          <w:spacing w:val="-8"/>
        </w:rPr>
        <w:t xml:space="preserve"> </w:t>
      </w:r>
      <w:r>
        <w:rPr>
          <w:spacing w:val="-2"/>
        </w:rPr>
        <w:t>initiate</w:t>
      </w:r>
      <w:r>
        <w:rPr>
          <w:spacing w:val="-8"/>
        </w:rPr>
        <w:t xml:space="preserve"> </w:t>
      </w:r>
      <w:r>
        <w:rPr>
          <w:spacing w:val="-2"/>
        </w:rPr>
        <w:t>action</w:t>
      </w:r>
      <w:r>
        <w:rPr>
          <w:spacing w:val="-8"/>
        </w:rPr>
        <w:t xml:space="preserve"> </w:t>
      </w:r>
      <w:r>
        <w:rPr>
          <w:spacing w:val="-2"/>
        </w:rPr>
        <w:t>to</w:t>
      </w:r>
      <w:r>
        <w:rPr>
          <w:spacing w:val="-8"/>
        </w:rPr>
        <w:t xml:space="preserve"> </w:t>
      </w:r>
      <w:r>
        <w:rPr>
          <w:spacing w:val="-2"/>
        </w:rPr>
        <w:t>meet</w:t>
      </w:r>
      <w:r>
        <w:rPr>
          <w:spacing w:val="-8"/>
        </w:rPr>
        <w:t xml:space="preserve"> </w:t>
      </w:r>
      <w:r>
        <w:rPr>
          <w:spacing w:val="-2"/>
        </w:rPr>
        <w:t>the</w:t>
      </w:r>
      <w:r>
        <w:rPr>
          <w:spacing w:val="-8"/>
        </w:rPr>
        <w:t xml:space="preserve"> </w:t>
      </w:r>
      <w:r>
        <w:rPr>
          <w:spacing w:val="-2"/>
        </w:rPr>
        <w:t>patient’s</w:t>
      </w:r>
      <w:r>
        <w:rPr>
          <w:spacing w:val="-8"/>
        </w:rPr>
        <w:t xml:space="preserve"> </w:t>
      </w:r>
      <w:r>
        <w:rPr>
          <w:spacing w:val="-2"/>
        </w:rPr>
        <w:t>immediate</w:t>
      </w:r>
      <w:r>
        <w:rPr>
          <w:spacing w:val="-8"/>
        </w:rPr>
        <w:t xml:space="preserve"> </w:t>
      </w:r>
      <w:r>
        <w:rPr>
          <w:spacing w:val="-2"/>
        </w:rPr>
        <w:t>needs</w:t>
      </w:r>
      <w:r>
        <w:rPr>
          <w:spacing w:val="-8"/>
        </w:rPr>
        <w:t xml:space="preserve"> </w:t>
      </w:r>
      <w:r>
        <w:rPr>
          <w:spacing w:val="-2"/>
        </w:rPr>
        <w:t>and</w:t>
      </w:r>
      <w:r>
        <w:rPr>
          <w:spacing w:val="-8"/>
        </w:rPr>
        <w:t xml:space="preserve"> </w:t>
      </w:r>
      <w:r>
        <w:rPr>
          <w:spacing w:val="-2"/>
        </w:rPr>
        <w:t>provide</w:t>
      </w:r>
      <w:r>
        <w:rPr>
          <w:spacing w:val="-8"/>
        </w:rPr>
        <w:t xml:space="preserve"> </w:t>
      </w:r>
      <w:r>
        <w:rPr>
          <w:spacing w:val="-2"/>
        </w:rPr>
        <w:t>timely</w:t>
      </w:r>
      <w:r>
        <w:rPr>
          <w:spacing w:val="-8"/>
        </w:rPr>
        <w:t xml:space="preserve"> </w:t>
      </w:r>
      <w:r>
        <w:rPr>
          <w:spacing w:val="-2"/>
        </w:rPr>
        <w:t>notification</w:t>
      </w:r>
      <w:r>
        <w:rPr>
          <w:spacing w:val="-8"/>
        </w:rPr>
        <w:t xml:space="preserve"> </w:t>
      </w:r>
      <w:r>
        <w:rPr>
          <w:spacing w:val="-2"/>
        </w:rPr>
        <w:t>to</w:t>
      </w:r>
      <w:r>
        <w:rPr>
          <w:spacing w:val="-8"/>
        </w:rPr>
        <w:t xml:space="preserve"> </w:t>
      </w:r>
      <w:r>
        <w:rPr>
          <w:spacing w:val="-2"/>
        </w:rPr>
        <w:t>the</w:t>
      </w:r>
      <w:r>
        <w:rPr>
          <w:spacing w:val="-8"/>
        </w:rPr>
        <w:t xml:space="preserve"> </w:t>
      </w:r>
      <w:r>
        <w:rPr>
          <w:spacing w:val="-2"/>
        </w:rPr>
        <w:t xml:space="preserve">relevant </w:t>
      </w:r>
      <w:r>
        <w:t>AHP</w:t>
      </w:r>
      <w:r>
        <w:rPr>
          <w:spacing w:val="-14"/>
        </w:rPr>
        <w:t xml:space="preserve"> </w:t>
      </w:r>
      <w:r>
        <w:t>in</w:t>
      </w:r>
      <w:r>
        <w:rPr>
          <w:spacing w:val="-13"/>
        </w:rPr>
        <w:t xml:space="preserve"> </w:t>
      </w:r>
      <w:r>
        <w:t>accordance</w:t>
      </w:r>
      <w:r>
        <w:rPr>
          <w:spacing w:val="-13"/>
        </w:rPr>
        <w:t xml:space="preserve"> </w:t>
      </w:r>
      <w:r>
        <w:t>with</w:t>
      </w:r>
      <w:r>
        <w:rPr>
          <w:spacing w:val="-13"/>
        </w:rPr>
        <w:t xml:space="preserve"> </w:t>
      </w:r>
      <w:r>
        <w:t>organisational</w:t>
      </w:r>
      <w:r>
        <w:rPr>
          <w:spacing w:val="-13"/>
        </w:rPr>
        <w:t xml:space="preserve"> </w:t>
      </w:r>
      <w:r>
        <w:t>policies</w:t>
      </w:r>
      <w:r>
        <w:rPr>
          <w:spacing w:val="-14"/>
        </w:rPr>
        <w:t xml:space="preserve"> </w:t>
      </w:r>
      <w:r>
        <w:t>and</w:t>
      </w:r>
      <w:r>
        <w:rPr>
          <w:spacing w:val="-13"/>
        </w:rPr>
        <w:t xml:space="preserve"> </w:t>
      </w:r>
      <w:r>
        <w:t>procedures.</w:t>
      </w:r>
      <w:r>
        <w:rPr>
          <w:spacing w:val="-13"/>
        </w:rPr>
        <w:t xml:space="preserve"> </w:t>
      </w:r>
      <w:r>
        <w:t>This</w:t>
      </w:r>
      <w:r>
        <w:rPr>
          <w:spacing w:val="-13"/>
        </w:rPr>
        <w:t xml:space="preserve"> </w:t>
      </w:r>
      <w:r>
        <w:t>can</w:t>
      </w:r>
      <w:r>
        <w:rPr>
          <w:spacing w:val="-13"/>
        </w:rPr>
        <w:t xml:space="preserve"> </w:t>
      </w:r>
      <w:r>
        <w:t>only</w:t>
      </w:r>
      <w:r>
        <w:rPr>
          <w:spacing w:val="-14"/>
        </w:rPr>
        <w:t xml:space="preserve"> </w:t>
      </w:r>
      <w:r>
        <w:t>happen</w:t>
      </w:r>
      <w:r>
        <w:rPr>
          <w:spacing w:val="-13"/>
        </w:rPr>
        <w:t xml:space="preserve"> </w:t>
      </w:r>
      <w:r>
        <w:t>if</w:t>
      </w:r>
      <w:r>
        <w:rPr>
          <w:spacing w:val="-13"/>
        </w:rPr>
        <w:t xml:space="preserve"> </w:t>
      </w:r>
      <w:r>
        <w:t>it</w:t>
      </w:r>
      <w:r>
        <w:rPr>
          <w:spacing w:val="-13"/>
        </w:rPr>
        <w:t xml:space="preserve"> </w:t>
      </w:r>
      <w:r>
        <w:t>is</w:t>
      </w:r>
      <w:r>
        <w:rPr>
          <w:spacing w:val="-13"/>
        </w:rPr>
        <w:t xml:space="preserve"> </w:t>
      </w:r>
      <w:r>
        <w:t>clearly established</w:t>
      </w:r>
      <w:r>
        <w:rPr>
          <w:spacing w:val="-8"/>
        </w:rPr>
        <w:t xml:space="preserve"> </w:t>
      </w:r>
      <w:r>
        <w:t>up</w:t>
      </w:r>
      <w:r>
        <w:rPr>
          <w:spacing w:val="-8"/>
        </w:rPr>
        <w:t xml:space="preserve"> </w:t>
      </w:r>
      <w:r>
        <w:t>front</w:t>
      </w:r>
      <w:r>
        <w:rPr>
          <w:spacing w:val="-8"/>
        </w:rPr>
        <w:t xml:space="preserve"> </w:t>
      </w:r>
      <w:r>
        <w:t>between</w:t>
      </w:r>
      <w:r>
        <w:rPr>
          <w:spacing w:val="-8"/>
        </w:rPr>
        <w:t xml:space="preserve"> </w:t>
      </w:r>
      <w:r>
        <w:t>the</w:t>
      </w:r>
      <w:r>
        <w:rPr>
          <w:spacing w:val="-8"/>
        </w:rPr>
        <w:t xml:space="preserve"> </w:t>
      </w:r>
      <w:r>
        <w:t>AHA</w:t>
      </w:r>
      <w:r>
        <w:rPr>
          <w:spacing w:val="-8"/>
        </w:rPr>
        <w:t xml:space="preserve"> </w:t>
      </w:r>
      <w:r>
        <w:t>and</w:t>
      </w:r>
      <w:r>
        <w:rPr>
          <w:spacing w:val="-8"/>
        </w:rPr>
        <w:t xml:space="preserve"> </w:t>
      </w:r>
      <w:r>
        <w:t>the</w:t>
      </w:r>
      <w:r>
        <w:rPr>
          <w:spacing w:val="-8"/>
        </w:rPr>
        <w:t xml:space="preserve"> </w:t>
      </w:r>
      <w:r>
        <w:t>supervising</w:t>
      </w:r>
      <w:r>
        <w:rPr>
          <w:spacing w:val="-8"/>
        </w:rPr>
        <w:t xml:space="preserve"> </w:t>
      </w:r>
      <w:r>
        <w:t>AHP.</w:t>
      </w:r>
      <w:r>
        <w:rPr>
          <w:spacing w:val="-8"/>
        </w:rPr>
        <w:t xml:space="preserve"> </w:t>
      </w:r>
      <w:r>
        <w:t>In</w:t>
      </w:r>
      <w:r>
        <w:rPr>
          <w:spacing w:val="-8"/>
        </w:rPr>
        <w:t xml:space="preserve"> </w:t>
      </w:r>
      <w:r>
        <w:t>the</w:t>
      </w:r>
      <w:r>
        <w:rPr>
          <w:spacing w:val="-8"/>
        </w:rPr>
        <w:t xml:space="preserve"> </w:t>
      </w:r>
      <w:r>
        <w:t>absence</w:t>
      </w:r>
      <w:r>
        <w:rPr>
          <w:spacing w:val="-8"/>
        </w:rPr>
        <w:t xml:space="preserve"> </w:t>
      </w:r>
      <w:r>
        <w:t>of</w:t>
      </w:r>
      <w:r>
        <w:rPr>
          <w:spacing w:val="-8"/>
        </w:rPr>
        <w:t xml:space="preserve"> </w:t>
      </w:r>
      <w:r>
        <w:t>this,</w:t>
      </w:r>
      <w:r>
        <w:rPr>
          <w:spacing w:val="-8"/>
        </w:rPr>
        <w:t xml:space="preserve"> </w:t>
      </w:r>
      <w:r>
        <w:t>the</w:t>
      </w:r>
      <w:r>
        <w:rPr>
          <w:spacing w:val="-8"/>
        </w:rPr>
        <w:t xml:space="preserve"> </w:t>
      </w:r>
      <w:r>
        <w:t>AHA should consult with the AHP</w:t>
      </w:r>
      <w:r w:rsidR="00A64F24">
        <w:t>.</w:t>
      </w:r>
    </w:p>
    <w:p w14:paraId="03834B23" w14:textId="72F1C407" w:rsidR="00F45DD4" w:rsidRDefault="00F45DD4" w:rsidP="004B5909">
      <w:pPr>
        <w:pStyle w:val="Body"/>
      </w:pPr>
      <w:bookmarkStart w:id="31" w:name="3.2_Knowledge_and_skill_base_of_an_AHA"/>
      <w:bookmarkEnd w:id="31"/>
      <w:r>
        <w:rPr>
          <w:spacing w:val="-2"/>
        </w:rPr>
        <w:t>In</w:t>
      </w:r>
      <w:r>
        <w:rPr>
          <w:spacing w:val="-6"/>
        </w:rPr>
        <w:t xml:space="preserve"> </w:t>
      </w:r>
      <w:r>
        <w:rPr>
          <w:spacing w:val="-2"/>
        </w:rPr>
        <w:t>such</w:t>
      </w:r>
      <w:r>
        <w:rPr>
          <w:spacing w:val="-6"/>
        </w:rPr>
        <w:t xml:space="preserve"> </w:t>
      </w:r>
      <w:r>
        <w:rPr>
          <w:spacing w:val="-2"/>
        </w:rPr>
        <w:t>circumstances,</w:t>
      </w:r>
      <w:r>
        <w:rPr>
          <w:spacing w:val="-6"/>
        </w:rPr>
        <w:t xml:space="preserve"> </w:t>
      </w:r>
      <w:r>
        <w:rPr>
          <w:spacing w:val="-2"/>
        </w:rPr>
        <w:t>it</w:t>
      </w:r>
      <w:r>
        <w:rPr>
          <w:spacing w:val="-6"/>
        </w:rPr>
        <w:t xml:space="preserve"> </w:t>
      </w:r>
      <w:r>
        <w:rPr>
          <w:spacing w:val="-2"/>
        </w:rPr>
        <w:t>is</w:t>
      </w:r>
      <w:r>
        <w:rPr>
          <w:spacing w:val="-6"/>
        </w:rPr>
        <w:t xml:space="preserve"> </w:t>
      </w:r>
      <w:r>
        <w:rPr>
          <w:spacing w:val="-2"/>
        </w:rPr>
        <w:t>important</w:t>
      </w:r>
      <w:r>
        <w:rPr>
          <w:spacing w:val="-6"/>
        </w:rPr>
        <w:t xml:space="preserve"> </w:t>
      </w:r>
      <w:r>
        <w:rPr>
          <w:spacing w:val="-2"/>
        </w:rPr>
        <w:t>for</w:t>
      </w:r>
      <w:r>
        <w:rPr>
          <w:spacing w:val="-6"/>
        </w:rPr>
        <w:t xml:space="preserve"> </w:t>
      </w:r>
      <w:r>
        <w:rPr>
          <w:spacing w:val="-2"/>
        </w:rPr>
        <w:t>the</w:t>
      </w:r>
      <w:r>
        <w:rPr>
          <w:spacing w:val="-6"/>
        </w:rPr>
        <w:t xml:space="preserve"> </w:t>
      </w:r>
      <w:r>
        <w:rPr>
          <w:spacing w:val="-2"/>
        </w:rPr>
        <w:t>AHA</w:t>
      </w:r>
      <w:r>
        <w:rPr>
          <w:spacing w:val="-6"/>
        </w:rPr>
        <w:t xml:space="preserve"> </w:t>
      </w:r>
      <w:r>
        <w:rPr>
          <w:spacing w:val="-2"/>
        </w:rPr>
        <w:t>to</w:t>
      </w:r>
      <w:r>
        <w:rPr>
          <w:spacing w:val="-6"/>
        </w:rPr>
        <w:t xml:space="preserve"> </w:t>
      </w:r>
      <w:r>
        <w:rPr>
          <w:spacing w:val="-2"/>
        </w:rPr>
        <w:t>advise</w:t>
      </w:r>
      <w:r>
        <w:rPr>
          <w:spacing w:val="-6"/>
        </w:rPr>
        <w:t xml:space="preserve"> </w:t>
      </w:r>
      <w:r>
        <w:rPr>
          <w:spacing w:val="-2"/>
        </w:rPr>
        <w:t>of</w:t>
      </w:r>
      <w:r>
        <w:rPr>
          <w:spacing w:val="-6"/>
        </w:rPr>
        <w:t xml:space="preserve"> </w:t>
      </w:r>
      <w:r>
        <w:rPr>
          <w:spacing w:val="-2"/>
        </w:rPr>
        <w:t>any</w:t>
      </w:r>
      <w:r>
        <w:rPr>
          <w:spacing w:val="-6"/>
        </w:rPr>
        <w:t xml:space="preserve"> </w:t>
      </w:r>
      <w:r>
        <w:rPr>
          <w:spacing w:val="-2"/>
        </w:rPr>
        <w:t>actions taken</w:t>
      </w:r>
      <w:r>
        <w:rPr>
          <w:spacing w:val="-6"/>
        </w:rPr>
        <w:t xml:space="preserve"> </w:t>
      </w:r>
      <w:r>
        <w:rPr>
          <w:spacing w:val="-2"/>
        </w:rPr>
        <w:t>or</w:t>
      </w:r>
      <w:r>
        <w:rPr>
          <w:spacing w:val="-6"/>
        </w:rPr>
        <w:t xml:space="preserve"> </w:t>
      </w:r>
      <w:r>
        <w:rPr>
          <w:spacing w:val="-2"/>
        </w:rPr>
        <w:t>the</w:t>
      </w:r>
      <w:r>
        <w:rPr>
          <w:spacing w:val="-6"/>
        </w:rPr>
        <w:t xml:space="preserve"> </w:t>
      </w:r>
      <w:r>
        <w:rPr>
          <w:spacing w:val="-2"/>
        </w:rPr>
        <w:t xml:space="preserve">outcomes </w:t>
      </w:r>
      <w:r>
        <w:t>of</w:t>
      </w:r>
      <w:r>
        <w:rPr>
          <w:spacing w:val="-13"/>
        </w:rPr>
        <w:t xml:space="preserve"> </w:t>
      </w:r>
      <w:r>
        <w:t>any</w:t>
      </w:r>
      <w:r>
        <w:rPr>
          <w:spacing w:val="-13"/>
        </w:rPr>
        <w:t xml:space="preserve"> </w:t>
      </w:r>
      <w:r>
        <w:t>screening</w:t>
      </w:r>
      <w:r>
        <w:rPr>
          <w:spacing w:val="-13"/>
        </w:rPr>
        <w:t xml:space="preserve"> </w:t>
      </w:r>
      <w:r>
        <w:t>(both</w:t>
      </w:r>
      <w:r>
        <w:rPr>
          <w:spacing w:val="-13"/>
        </w:rPr>
        <w:t xml:space="preserve"> </w:t>
      </w:r>
      <w:r>
        <w:t>positive</w:t>
      </w:r>
      <w:r>
        <w:rPr>
          <w:spacing w:val="-13"/>
        </w:rPr>
        <w:t xml:space="preserve"> </w:t>
      </w:r>
      <w:r>
        <w:t>or</w:t>
      </w:r>
      <w:r>
        <w:rPr>
          <w:spacing w:val="-13"/>
        </w:rPr>
        <w:t xml:space="preserve"> </w:t>
      </w:r>
      <w:r>
        <w:t>negative),</w:t>
      </w:r>
      <w:r>
        <w:rPr>
          <w:spacing w:val="-13"/>
        </w:rPr>
        <w:t xml:space="preserve"> </w:t>
      </w:r>
      <w:r>
        <w:t>so</w:t>
      </w:r>
      <w:r>
        <w:rPr>
          <w:spacing w:val="-13"/>
        </w:rPr>
        <w:t xml:space="preserve"> </w:t>
      </w:r>
      <w:r>
        <w:t>that</w:t>
      </w:r>
      <w:r>
        <w:rPr>
          <w:spacing w:val="-13"/>
        </w:rPr>
        <w:t xml:space="preserve"> </w:t>
      </w:r>
      <w:r>
        <w:t>the</w:t>
      </w:r>
      <w:r>
        <w:rPr>
          <w:spacing w:val="-13"/>
        </w:rPr>
        <w:t xml:space="preserve"> </w:t>
      </w:r>
      <w:r>
        <w:t>AHP</w:t>
      </w:r>
      <w:r>
        <w:rPr>
          <w:spacing w:val="-13"/>
        </w:rPr>
        <w:t xml:space="preserve"> </w:t>
      </w:r>
      <w:r>
        <w:t>is</w:t>
      </w:r>
      <w:r>
        <w:rPr>
          <w:spacing w:val="-13"/>
        </w:rPr>
        <w:t xml:space="preserve"> </w:t>
      </w:r>
      <w:r>
        <w:t>aware</w:t>
      </w:r>
      <w:r>
        <w:rPr>
          <w:spacing w:val="-13"/>
        </w:rPr>
        <w:t xml:space="preserve"> </w:t>
      </w:r>
      <w:r>
        <w:t>of</w:t>
      </w:r>
      <w:r>
        <w:rPr>
          <w:spacing w:val="-13"/>
        </w:rPr>
        <w:t xml:space="preserve"> </w:t>
      </w:r>
      <w:r>
        <w:t>issues</w:t>
      </w:r>
      <w:r>
        <w:rPr>
          <w:spacing w:val="-13"/>
        </w:rPr>
        <w:t xml:space="preserve"> </w:t>
      </w:r>
      <w:r>
        <w:t>identified</w:t>
      </w:r>
      <w:r>
        <w:rPr>
          <w:spacing w:val="-13"/>
        </w:rPr>
        <w:t xml:space="preserve"> </w:t>
      </w:r>
      <w:r>
        <w:t>and</w:t>
      </w:r>
      <w:r>
        <w:rPr>
          <w:spacing w:val="-13"/>
        </w:rPr>
        <w:t xml:space="preserve"> </w:t>
      </w:r>
      <w:r>
        <w:t>can undertake</w:t>
      </w:r>
      <w:r>
        <w:rPr>
          <w:spacing w:val="-9"/>
        </w:rPr>
        <w:t xml:space="preserve"> </w:t>
      </w:r>
      <w:r>
        <w:t>further</w:t>
      </w:r>
      <w:r>
        <w:rPr>
          <w:spacing w:val="-9"/>
        </w:rPr>
        <w:t xml:space="preserve"> </w:t>
      </w:r>
      <w:r>
        <w:t>assessments</w:t>
      </w:r>
      <w:r>
        <w:rPr>
          <w:spacing w:val="-9"/>
        </w:rPr>
        <w:t xml:space="preserve"> </w:t>
      </w:r>
      <w:r>
        <w:t>and/or</w:t>
      </w:r>
      <w:r>
        <w:rPr>
          <w:spacing w:val="-9"/>
        </w:rPr>
        <w:t xml:space="preserve"> </w:t>
      </w:r>
      <w:r>
        <w:t>make</w:t>
      </w:r>
      <w:r>
        <w:rPr>
          <w:spacing w:val="-9"/>
        </w:rPr>
        <w:t xml:space="preserve"> </w:t>
      </w:r>
      <w:r>
        <w:t>modifications</w:t>
      </w:r>
      <w:r>
        <w:rPr>
          <w:spacing w:val="-9"/>
        </w:rPr>
        <w:t xml:space="preserve"> </w:t>
      </w:r>
      <w:r>
        <w:t>to</w:t>
      </w:r>
      <w:r>
        <w:rPr>
          <w:spacing w:val="-9"/>
        </w:rPr>
        <w:t xml:space="preserve"> </w:t>
      </w:r>
      <w:r>
        <w:t>the</w:t>
      </w:r>
      <w:r>
        <w:rPr>
          <w:spacing w:val="-9"/>
        </w:rPr>
        <w:t xml:space="preserve"> </w:t>
      </w:r>
      <w:r>
        <w:t>treatment</w:t>
      </w:r>
      <w:r>
        <w:rPr>
          <w:spacing w:val="-9"/>
        </w:rPr>
        <w:t xml:space="preserve"> </w:t>
      </w:r>
      <w:r>
        <w:t>plan</w:t>
      </w:r>
      <w:r>
        <w:rPr>
          <w:spacing w:val="-9"/>
        </w:rPr>
        <w:t xml:space="preserve"> </w:t>
      </w:r>
      <w:r>
        <w:t>as</w:t>
      </w:r>
      <w:r>
        <w:rPr>
          <w:spacing w:val="-9"/>
        </w:rPr>
        <w:t xml:space="preserve"> </w:t>
      </w:r>
      <w:r>
        <w:t>required.</w:t>
      </w:r>
      <w:r>
        <w:rPr>
          <w:spacing w:val="-9"/>
        </w:rPr>
        <w:t xml:space="preserve"> </w:t>
      </w:r>
      <w:r>
        <w:t>It</w:t>
      </w:r>
      <w:r>
        <w:rPr>
          <w:spacing w:val="-9"/>
        </w:rPr>
        <w:t xml:space="preserve"> </w:t>
      </w:r>
      <w:r>
        <w:t xml:space="preserve">is </w:t>
      </w:r>
      <w:r>
        <w:rPr>
          <w:spacing w:val="-2"/>
        </w:rPr>
        <w:t>important</w:t>
      </w:r>
      <w:r>
        <w:rPr>
          <w:spacing w:val="-5"/>
        </w:rPr>
        <w:t xml:space="preserve"> </w:t>
      </w:r>
      <w:r>
        <w:rPr>
          <w:spacing w:val="-2"/>
        </w:rPr>
        <w:t>that</w:t>
      </w:r>
      <w:r>
        <w:rPr>
          <w:spacing w:val="-5"/>
        </w:rPr>
        <w:t xml:space="preserve"> </w:t>
      </w:r>
      <w:r>
        <w:rPr>
          <w:spacing w:val="-2"/>
        </w:rPr>
        <w:t>such</w:t>
      </w:r>
      <w:r>
        <w:rPr>
          <w:spacing w:val="-5"/>
        </w:rPr>
        <w:t xml:space="preserve"> </w:t>
      </w:r>
      <w:r>
        <w:rPr>
          <w:spacing w:val="-2"/>
        </w:rPr>
        <w:t>information</w:t>
      </w:r>
      <w:r>
        <w:rPr>
          <w:spacing w:val="-5"/>
        </w:rPr>
        <w:t xml:space="preserve"> </w:t>
      </w:r>
      <w:r>
        <w:rPr>
          <w:spacing w:val="-2"/>
        </w:rPr>
        <w:t>is</w:t>
      </w:r>
      <w:r>
        <w:rPr>
          <w:spacing w:val="-5"/>
        </w:rPr>
        <w:t xml:space="preserve"> </w:t>
      </w:r>
      <w:r>
        <w:rPr>
          <w:spacing w:val="-2"/>
        </w:rPr>
        <w:t>communicated</w:t>
      </w:r>
      <w:r>
        <w:rPr>
          <w:spacing w:val="-5"/>
        </w:rPr>
        <w:t xml:space="preserve"> </w:t>
      </w:r>
      <w:r>
        <w:rPr>
          <w:spacing w:val="-2"/>
        </w:rPr>
        <w:t>in</w:t>
      </w:r>
      <w:r>
        <w:rPr>
          <w:spacing w:val="-5"/>
        </w:rPr>
        <w:t xml:space="preserve"> </w:t>
      </w:r>
      <w:r>
        <w:rPr>
          <w:spacing w:val="-2"/>
        </w:rPr>
        <w:t>a</w:t>
      </w:r>
      <w:r>
        <w:rPr>
          <w:spacing w:val="-5"/>
        </w:rPr>
        <w:t xml:space="preserve"> </w:t>
      </w:r>
      <w:r>
        <w:rPr>
          <w:spacing w:val="-2"/>
        </w:rPr>
        <w:t>timely</w:t>
      </w:r>
      <w:r>
        <w:rPr>
          <w:spacing w:val="-5"/>
        </w:rPr>
        <w:t xml:space="preserve"> </w:t>
      </w:r>
      <w:r>
        <w:rPr>
          <w:spacing w:val="-2"/>
        </w:rPr>
        <w:t>fashion,</w:t>
      </w:r>
      <w:r>
        <w:rPr>
          <w:spacing w:val="-5"/>
        </w:rPr>
        <w:t xml:space="preserve"> </w:t>
      </w:r>
      <w:r>
        <w:rPr>
          <w:spacing w:val="-2"/>
        </w:rPr>
        <w:t>particularly</w:t>
      </w:r>
      <w:r>
        <w:rPr>
          <w:spacing w:val="-5"/>
        </w:rPr>
        <w:t xml:space="preserve"> </w:t>
      </w:r>
      <w:r w:rsidR="00744220">
        <w:rPr>
          <w:spacing w:val="-2"/>
        </w:rPr>
        <w:t>regarding</w:t>
      </w:r>
      <w:r>
        <w:rPr>
          <w:spacing w:val="-5"/>
        </w:rPr>
        <w:t xml:space="preserve"> </w:t>
      </w:r>
      <w:r>
        <w:rPr>
          <w:spacing w:val="-2"/>
        </w:rPr>
        <w:t xml:space="preserve">the </w:t>
      </w:r>
      <w:r>
        <w:t>acuity of the patient’s condition.</w:t>
      </w:r>
    </w:p>
    <w:p w14:paraId="3F19C08F" w14:textId="77777777" w:rsidR="00F45DD4" w:rsidRDefault="00F45DD4">
      <w:pPr>
        <w:pStyle w:val="Heading2"/>
        <w:numPr>
          <w:ilvl w:val="1"/>
          <w:numId w:val="7"/>
        </w:numPr>
      </w:pPr>
      <w:bookmarkStart w:id="32" w:name="_TOC_250054"/>
      <w:bookmarkStart w:id="33" w:name="_Toc143086387"/>
      <w:bookmarkStart w:id="34" w:name="_Toc151042134"/>
      <w:r>
        <w:t>Knowledge</w:t>
      </w:r>
      <w:r>
        <w:rPr>
          <w:spacing w:val="3"/>
        </w:rPr>
        <w:t xml:space="preserve"> </w:t>
      </w:r>
      <w:r>
        <w:t>and</w:t>
      </w:r>
      <w:r>
        <w:rPr>
          <w:spacing w:val="3"/>
        </w:rPr>
        <w:t xml:space="preserve"> </w:t>
      </w:r>
      <w:r>
        <w:t>skill</w:t>
      </w:r>
      <w:r>
        <w:rPr>
          <w:spacing w:val="4"/>
        </w:rPr>
        <w:t xml:space="preserve"> </w:t>
      </w:r>
      <w:r>
        <w:t>base</w:t>
      </w:r>
      <w:r>
        <w:rPr>
          <w:spacing w:val="3"/>
        </w:rPr>
        <w:t xml:space="preserve"> </w:t>
      </w:r>
      <w:r>
        <w:t>of</w:t>
      </w:r>
      <w:r>
        <w:rPr>
          <w:spacing w:val="3"/>
        </w:rPr>
        <w:t xml:space="preserve"> </w:t>
      </w:r>
      <w:r>
        <w:t>an</w:t>
      </w:r>
      <w:r>
        <w:rPr>
          <w:spacing w:val="4"/>
        </w:rPr>
        <w:t xml:space="preserve"> </w:t>
      </w:r>
      <w:bookmarkEnd w:id="32"/>
      <w:r>
        <w:rPr>
          <w:spacing w:val="-5"/>
        </w:rPr>
        <w:t>AHA</w:t>
      </w:r>
      <w:bookmarkEnd w:id="33"/>
      <w:bookmarkEnd w:id="34"/>
    </w:p>
    <w:p w14:paraId="59FD15E0" w14:textId="77777777" w:rsidR="00F45DD4" w:rsidRDefault="00F45DD4" w:rsidP="00653409">
      <w:pPr>
        <w:pStyle w:val="Body"/>
      </w:pPr>
      <w:r>
        <w:rPr>
          <w:spacing w:val="-2"/>
        </w:rPr>
        <w:t>It</w:t>
      </w:r>
      <w:r>
        <w:rPr>
          <w:spacing w:val="-8"/>
        </w:rPr>
        <w:t xml:space="preserve"> </w:t>
      </w:r>
      <w:r>
        <w:rPr>
          <w:spacing w:val="-2"/>
        </w:rPr>
        <w:t>is</w:t>
      </w:r>
      <w:r>
        <w:rPr>
          <w:spacing w:val="-8"/>
        </w:rPr>
        <w:t xml:space="preserve"> </w:t>
      </w:r>
      <w:r>
        <w:rPr>
          <w:spacing w:val="-2"/>
        </w:rPr>
        <w:t>important</w:t>
      </w:r>
      <w:r>
        <w:rPr>
          <w:spacing w:val="-8"/>
        </w:rPr>
        <w:t xml:space="preserve"> </w:t>
      </w:r>
      <w:r>
        <w:rPr>
          <w:spacing w:val="-2"/>
        </w:rPr>
        <w:t>for</w:t>
      </w:r>
      <w:r>
        <w:rPr>
          <w:spacing w:val="-8"/>
        </w:rPr>
        <w:t xml:space="preserve"> </w:t>
      </w:r>
      <w:r>
        <w:rPr>
          <w:spacing w:val="-2"/>
        </w:rPr>
        <w:t>an</w:t>
      </w:r>
      <w:r>
        <w:rPr>
          <w:spacing w:val="-8"/>
        </w:rPr>
        <w:t xml:space="preserve"> </w:t>
      </w:r>
      <w:r>
        <w:rPr>
          <w:spacing w:val="-2"/>
        </w:rPr>
        <w:t>AHP</w:t>
      </w:r>
      <w:r>
        <w:rPr>
          <w:spacing w:val="-8"/>
        </w:rPr>
        <w:t xml:space="preserve"> </w:t>
      </w:r>
      <w:r>
        <w:rPr>
          <w:spacing w:val="-2"/>
        </w:rPr>
        <w:t>supervising</w:t>
      </w:r>
      <w:r>
        <w:rPr>
          <w:spacing w:val="-8"/>
        </w:rPr>
        <w:t xml:space="preserve"> </w:t>
      </w:r>
      <w:r>
        <w:rPr>
          <w:spacing w:val="-2"/>
        </w:rPr>
        <w:t>an</w:t>
      </w:r>
      <w:r>
        <w:rPr>
          <w:spacing w:val="-8"/>
        </w:rPr>
        <w:t xml:space="preserve"> </w:t>
      </w:r>
      <w:r>
        <w:rPr>
          <w:spacing w:val="-2"/>
        </w:rPr>
        <w:t>AHA</w:t>
      </w:r>
      <w:r>
        <w:rPr>
          <w:spacing w:val="-8"/>
        </w:rPr>
        <w:t xml:space="preserve"> </w:t>
      </w:r>
      <w:r>
        <w:rPr>
          <w:spacing w:val="-2"/>
        </w:rPr>
        <w:t>to</w:t>
      </w:r>
      <w:r>
        <w:rPr>
          <w:spacing w:val="-8"/>
        </w:rPr>
        <w:t xml:space="preserve"> </w:t>
      </w:r>
      <w:r>
        <w:rPr>
          <w:spacing w:val="-2"/>
        </w:rPr>
        <w:t>be</w:t>
      </w:r>
      <w:r>
        <w:rPr>
          <w:spacing w:val="-8"/>
        </w:rPr>
        <w:t xml:space="preserve"> </w:t>
      </w:r>
      <w:r>
        <w:rPr>
          <w:spacing w:val="-2"/>
        </w:rPr>
        <w:t>aware</w:t>
      </w:r>
      <w:r>
        <w:rPr>
          <w:spacing w:val="-8"/>
        </w:rPr>
        <w:t xml:space="preserve"> </w:t>
      </w:r>
      <w:r>
        <w:rPr>
          <w:spacing w:val="-2"/>
        </w:rPr>
        <w:t>of</w:t>
      </w:r>
      <w:r>
        <w:rPr>
          <w:spacing w:val="-8"/>
        </w:rPr>
        <w:t xml:space="preserve"> </w:t>
      </w:r>
      <w:r>
        <w:rPr>
          <w:spacing w:val="-2"/>
        </w:rPr>
        <w:t>the</w:t>
      </w:r>
      <w:r>
        <w:rPr>
          <w:spacing w:val="-8"/>
        </w:rPr>
        <w:t xml:space="preserve"> </w:t>
      </w:r>
      <w:r>
        <w:rPr>
          <w:spacing w:val="-2"/>
        </w:rPr>
        <w:t>training</w:t>
      </w:r>
      <w:r>
        <w:rPr>
          <w:spacing w:val="-8"/>
        </w:rPr>
        <w:t xml:space="preserve"> </w:t>
      </w:r>
      <w:r>
        <w:rPr>
          <w:spacing w:val="-2"/>
        </w:rPr>
        <w:t>programs</w:t>
      </w:r>
      <w:r>
        <w:rPr>
          <w:spacing w:val="-8"/>
        </w:rPr>
        <w:t xml:space="preserve"> </w:t>
      </w:r>
      <w:r>
        <w:rPr>
          <w:spacing w:val="-2"/>
        </w:rPr>
        <w:t>that</w:t>
      </w:r>
      <w:r>
        <w:rPr>
          <w:spacing w:val="-8"/>
        </w:rPr>
        <w:t xml:space="preserve"> </w:t>
      </w:r>
      <w:r>
        <w:rPr>
          <w:spacing w:val="-2"/>
        </w:rPr>
        <w:t>AHAs</w:t>
      </w:r>
      <w:r>
        <w:rPr>
          <w:spacing w:val="-8"/>
        </w:rPr>
        <w:t xml:space="preserve"> </w:t>
      </w:r>
      <w:r>
        <w:rPr>
          <w:spacing w:val="-2"/>
        </w:rPr>
        <w:t xml:space="preserve">are </w:t>
      </w:r>
      <w:r>
        <w:t>participating</w:t>
      </w:r>
      <w:r>
        <w:rPr>
          <w:spacing w:val="-7"/>
        </w:rPr>
        <w:t xml:space="preserve"> </w:t>
      </w:r>
      <w:r>
        <w:t>in</w:t>
      </w:r>
      <w:r>
        <w:rPr>
          <w:spacing w:val="-7"/>
        </w:rPr>
        <w:t xml:space="preserve"> </w:t>
      </w:r>
      <w:r>
        <w:t>or</w:t>
      </w:r>
      <w:r>
        <w:rPr>
          <w:spacing w:val="-7"/>
        </w:rPr>
        <w:t xml:space="preserve"> </w:t>
      </w:r>
      <w:r>
        <w:t>the</w:t>
      </w:r>
      <w:r>
        <w:rPr>
          <w:spacing w:val="-7"/>
        </w:rPr>
        <w:t xml:space="preserve"> </w:t>
      </w:r>
      <w:r>
        <w:t>training</w:t>
      </w:r>
      <w:r>
        <w:rPr>
          <w:spacing w:val="-7"/>
        </w:rPr>
        <w:t xml:space="preserve"> </w:t>
      </w:r>
      <w:r>
        <w:t>they</w:t>
      </w:r>
      <w:r>
        <w:rPr>
          <w:spacing w:val="-7"/>
        </w:rPr>
        <w:t xml:space="preserve"> </w:t>
      </w:r>
      <w:r>
        <w:t>have</w:t>
      </w:r>
      <w:r>
        <w:rPr>
          <w:spacing w:val="-7"/>
        </w:rPr>
        <w:t xml:space="preserve"> </w:t>
      </w:r>
      <w:r>
        <w:t>received,</w:t>
      </w:r>
      <w:r>
        <w:rPr>
          <w:spacing w:val="-7"/>
        </w:rPr>
        <w:t xml:space="preserve"> </w:t>
      </w:r>
      <w:r>
        <w:t>so</w:t>
      </w:r>
      <w:r>
        <w:rPr>
          <w:spacing w:val="-7"/>
        </w:rPr>
        <w:t xml:space="preserve"> </w:t>
      </w:r>
      <w:r>
        <w:t>that</w:t>
      </w:r>
      <w:r>
        <w:rPr>
          <w:spacing w:val="-7"/>
        </w:rPr>
        <w:t xml:space="preserve"> </w:t>
      </w:r>
      <w:r>
        <w:t>the</w:t>
      </w:r>
      <w:r>
        <w:rPr>
          <w:spacing w:val="-7"/>
        </w:rPr>
        <w:t xml:space="preserve"> </w:t>
      </w:r>
      <w:r>
        <w:t>AHP</w:t>
      </w:r>
      <w:r>
        <w:rPr>
          <w:spacing w:val="-7"/>
        </w:rPr>
        <w:t xml:space="preserve"> </w:t>
      </w:r>
      <w:r>
        <w:t>can</w:t>
      </w:r>
      <w:r>
        <w:rPr>
          <w:spacing w:val="-7"/>
        </w:rPr>
        <w:t xml:space="preserve"> </w:t>
      </w:r>
      <w:r>
        <w:t>facilitate</w:t>
      </w:r>
      <w:r>
        <w:rPr>
          <w:spacing w:val="-7"/>
        </w:rPr>
        <w:t xml:space="preserve"> </w:t>
      </w:r>
      <w:r>
        <w:t>the</w:t>
      </w:r>
      <w:r>
        <w:rPr>
          <w:spacing w:val="-7"/>
        </w:rPr>
        <w:t xml:space="preserve"> </w:t>
      </w:r>
      <w:r>
        <w:t>use</w:t>
      </w:r>
      <w:r>
        <w:rPr>
          <w:spacing w:val="-7"/>
        </w:rPr>
        <w:t xml:space="preserve"> </w:t>
      </w:r>
      <w:r>
        <w:t>of</w:t>
      </w:r>
      <w:r>
        <w:rPr>
          <w:spacing w:val="-7"/>
        </w:rPr>
        <w:t xml:space="preserve"> </w:t>
      </w:r>
      <w:r>
        <w:t>their knowledge and skills in a clinical context to meet local need.</w:t>
      </w:r>
    </w:p>
    <w:p w14:paraId="5D3D09BD" w14:textId="77777777" w:rsidR="00F45DD4" w:rsidRDefault="00F45DD4" w:rsidP="00C70EB5">
      <w:pPr>
        <w:pStyle w:val="Body"/>
      </w:pPr>
      <w:r>
        <w:t>In</w:t>
      </w:r>
      <w:r>
        <w:rPr>
          <w:spacing w:val="-7"/>
        </w:rPr>
        <w:t xml:space="preserve"> </w:t>
      </w:r>
      <w:r>
        <w:t>addition</w:t>
      </w:r>
      <w:r>
        <w:rPr>
          <w:spacing w:val="-7"/>
        </w:rPr>
        <w:t xml:space="preserve"> </w:t>
      </w:r>
      <w:r>
        <w:t>to</w:t>
      </w:r>
      <w:r>
        <w:rPr>
          <w:spacing w:val="-7"/>
        </w:rPr>
        <w:t xml:space="preserve"> </w:t>
      </w:r>
      <w:r>
        <w:t>formal</w:t>
      </w:r>
      <w:r>
        <w:rPr>
          <w:spacing w:val="-7"/>
        </w:rPr>
        <w:t xml:space="preserve"> </w:t>
      </w:r>
      <w:r>
        <w:t>training</w:t>
      </w:r>
      <w:r>
        <w:rPr>
          <w:spacing w:val="-7"/>
        </w:rPr>
        <w:t xml:space="preserve"> </w:t>
      </w:r>
      <w:r>
        <w:t>programs,</w:t>
      </w:r>
      <w:r>
        <w:rPr>
          <w:spacing w:val="-7"/>
        </w:rPr>
        <w:t xml:space="preserve"> </w:t>
      </w:r>
      <w:r>
        <w:t>AHAs</w:t>
      </w:r>
      <w:r>
        <w:rPr>
          <w:spacing w:val="-7"/>
        </w:rPr>
        <w:t xml:space="preserve"> </w:t>
      </w:r>
      <w:r>
        <w:t>may</w:t>
      </w:r>
      <w:r>
        <w:rPr>
          <w:spacing w:val="-7"/>
        </w:rPr>
        <w:t xml:space="preserve"> </w:t>
      </w:r>
      <w:r>
        <w:t>need</w:t>
      </w:r>
      <w:r>
        <w:rPr>
          <w:spacing w:val="-7"/>
        </w:rPr>
        <w:t xml:space="preserve"> </w:t>
      </w:r>
      <w:r>
        <w:t>worksite</w:t>
      </w:r>
      <w:r>
        <w:rPr>
          <w:spacing w:val="-7"/>
        </w:rPr>
        <w:t xml:space="preserve"> </w:t>
      </w:r>
      <w:r>
        <w:t>role-specific</w:t>
      </w:r>
      <w:r>
        <w:rPr>
          <w:spacing w:val="-7"/>
        </w:rPr>
        <w:t xml:space="preserve"> </w:t>
      </w:r>
      <w:r>
        <w:t>training</w:t>
      </w:r>
      <w:r>
        <w:rPr>
          <w:spacing w:val="-7"/>
        </w:rPr>
        <w:t xml:space="preserve"> </w:t>
      </w:r>
      <w:r>
        <w:t>to</w:t>
      </w:r>
      <w:r>
        <w:rPr>
          <w:spacing w:val="-7"/>
        </w:rPr>
        <w:t xml:space="preserve"> </w:t>
      </w:r>
      <w:r>
        <w:t>be competent and confident in particular work tasks.</w:t>
      </w:r>
    </w:p>
    <w:p w14:paraId="09AB8FEC" w14:textId="77777777" w:rsidR="00F45DD4" w:rsidRDefault="00F45DD4" w:rsidP="00C70EB5">
      <w:pPr>
        <w:pStyle w:val="Body"/>
      </w:pPr>
      <w:r>
        <w:t>Certificate III and IV in Allied Health Assistance are delivered by a range of public and private registered</w:t>
      </w:r>
      <w:r>
        <w:rPr>
          <w:spacing w:val="-6"/>
        </w:rPr>
        <w:t xml:space="preserve"> </w:t>
      </w:r>
      <w:r>
        <w:t>training</w:t>
      </w:r>
      <w:r>
        <w:rPr>
          <w:spacing w:val="-6"/>
        </w:rPr>
        <w:t xml:space="preserve"> </w:t>
      </w:r>
      <w:r>
        <w:t>organisations</w:t>
      </w:r>
      <w:r>
        <w:rPr>
          <w:spacing w:val="-6"/>
        </w:rPr>
        <w:t xml:space="preserve"> </w:t>
      </w:r>
      <w:r>
        <w:t>(RTOs).</w:t>
      </w:r>
    </w:p>
    <w:p w14:paraId="15BD18AB" w14:textId="77777777" w:rsidR="00F45DD4" w:rsidRDefault="00F45DD4" w:rsidP="00C70EB5">
      <w:pPr>
        <w:pStyle w:val="Body"/>
      </w:pPr>
      <w:r>
        <w:t>Vocational</w:t>
      </w:r>
      <w:r>
        <w:rPr>
          <w:spacing w:val="-4"/>
        </w:rPr>
        <w:t xml:space="preserve"> </w:t>
      </w:r>
      <w:r>
        <w:t>education</w:t>
      </w:r>
      <w:r>
        <w:rPr>
          <w:spacing w:val="-4"/>
        </w:rPr>
        <w:t xml:space="preserve"> </w:t>
      </w:r>
      <w:r>
        <w:t>and</w:t>
      </w:r>
      <w:r>
        <w:rPr>
          <w:spacing w:val="-4"/>
        </w:rPr>
        <w:t xml:space="preserve"> </w:t>
      </w:r>
      <w:r>
        <w:t>training</w:t>
      </w:r>
      <w:r>
        <w:rPr>
          <w:spacing w:val="-4"/>
        </w:rPr>
        <w:t xml:space="preserve"> </w:t>
      </w:r>
      <w:r>
        <w:t>(VET)</w:t>
      </w:r>
      <w:r>
        <w:rPr>
          <w:spacing w:val="-4"/>
        </w:rPr>
        <w:t xml:space="preserve"> </w:t>
      </w:r>
      <w:r w:rsidRPr="00880126">
        <w:t>courses</w:t>
      </w:r>
      <w:r>
        <w:t>,</w:t>
      </w:r>
      <w:r>
        <w:rPr>
          <w:spacing w:val="-4"/>
        </w:rPr>
        <w:t xml:space="preserve"> </w:t>
      </w:r>
      <w:r>
        <w:t>such</w:t>
      </w:r>
      <w:r>
        <w:rPr>
          <w:spacing w:val="-4"/>
        </w:rPr>
        <w:t xml:space="preserve"> </w:t>
      </w:r>
      <w:r>
        <w:t>as</w:t>
      </w:r>
      <w:r>
        <w:rPr>
          <w:spacing w:val="-4"/>
        </w:rPr>
        <w:t xml:space="preserve"> </w:t>
      </w:r>
      <w:r>
        <w:t>Certificate</w:t>
      </w:r>
      <w:r>
        <w:rPr>
          <w:spacing w:val="-4"/>
        </w:rPr>
        <w:t xml:space="preserve"> </w:t>
      </w:r>
      <w:r>
        <w:t>III</w:t>
      </w:r>
      <w:r>
        <w:rPr>
          <w:spacing w:val="-4"/>
        </w:rPr>
        <w:t xml:space="preserve"> </w:t>
      </w:r>
      <w:r>
        <w:t>and</w:t>
      </w:r>
      <w:r>
        <w:rPr>
          <w:spacing w:val="-4"/>
        </w:rPr>
        <w:t xml:space="preserve"> </w:t>
      </w:r>
      <w:r>
        <w:t>IV</w:t>
      </w:r>
      <w:r>
        <w:rPr>
          <w:spacing w:val="-4"/>
        </w:rPr>
        <w:t xml:space="preserve"> </w:t>
      </w:r>
      <w:r>
        <w:t>in</w:t>
      </w:r>
      <w:r>
        <w:rPr>
          <w:spacing w:val="-4"/>
        </w:rPr>
        <w:t xml:space="preserve"> </w:t>
      </w:r>
      <w:r>
        <w:t>Allied</w:t>
      </w:r>
      <w:r>
        <w:rPr>
          <w:spacing w:val="-4"/>
        </w:rPr>
        <w:t xml:space="preserve"> </w:t>
      </w:r>
      <w:r>
        <w:t>Health Assistance,</w:t>
      </w:r>
      <w:r>
        <w:rPr>
          <w:spacing w:val="-8"/>
        </w:rPr>
        <w:t xml:space="preserve"> </w:t>
      </w:r>
      <w:r>
        <w:t>are</w:t>
      </w:r>
      <w:r>
        <w:rPr>
          <w:spacing w:val="-8"/>
        </w:rPr>
        <w:t xml:space="preserve"> </w:t>
      </w:r>
      <w:r>
        <w:t>designed</w:t>
      </w:r>
      <w:r>
        <w:rPr>
          <w:spacing w:val="-8"/>
        </w:rPr>
        <w:t xml:space="preserve"> </w:t>
      </w:r>
      <w:r>
        <w:t>with</w:t>
      </w:r>
      <w:r>
        <w:rPr>
          <w:spacing w:val="-8"/>
        </w:rPr>
        <w:t xml:space="preserve"> </w:t>
      </w:r>
      <w:r>
        <w:t>industry</w:t>
      </w:r>
      <w:r>
        <w:rPr>
          <w:spacing w:val="-8"/>
        </w:rPr>
        <w:t xml:space="preserve"> </w:t>
      </w:r>
      <w:r>
        <w:t>input</w:t>
      </w:r>
      <w:r>
        <w:rPr>
          <w:spacing w:val="-8"/>
        </w:rPr>
        <w:t xml:space="preserve"> </w:t>
      </w:r>
      <w:r>
        <w:t>to</w:t>
      </w:r>
      <w:r>
        <w:rPr>
          <w:spacing w:val="-8"/>
        </w:rPr>
        <w:t xml:space="preserve"> </w:t>
      </w:r>
      <w:r>
        <w:t>equip</w:t>
      </w:r>
      <w:r>
        <w:rPr>
          <w:spacing w:val="-8"/>
        </w:rPr>
        <w:t xml:space="preserve"> </w:t>
      </w:r>
      <w:r>
        <w:t>trainees</w:t>
      </w:r>
      <w:r>
        <w:rPr>
          <w:spacing w:val="-8"/>
        </w:rPr>
        <w:t xml:space="preserve"> </w:t>
      </w:r>
      <w:r>
        <w:t>with</w:t>
      </w:r>
      <w:r>
        <w:rPr>
          <w:spacing w:val="-8"/>
        </w:rPr>
        <w:t xml:space="preserve"> </w:t>
      </w:r>
      <w:r>
        <w:t>the</w:t>
      </w:r>
      <w:r>
        <w:rPr>
          <w:spacing w:val="-8"/>
        </w:rPr>
        <w:t xml:space="preserve"> </w:t>
      </w:r>
      <w:r>
        <w:t>occupational</w:t>
      </w:r>
      <w:r>
        <w:rPr>
          <w:spacing w:val="-8"/>
        </w:rPr>
        <w:t xml:space="preserve"> </w:t>
      </w:r>
      <w:r>
        <w:t>skills</w:t>
      </w:r>
      <w:r>
        <w:rPr>
          <w:spacing w:val="-8"/>
        </w:rPr>
        <w:t xml:space="preserve"> </w:t>
      </w:r>
      <w:r>
        <w:t>needed</w:t>
      </w:r>
      <w:r>
        <w:rPr>
          <w:spacing w:val="-8"/>
        </w:rPr>
        <w:t xml:space="preserve"> </w:t>
      </w:r>
      <w:r>
        <w:t>in the</w:t>
      </w:r>
      <w:r>
        <w:rPr>
          <w:spacing w:val="-14"/>
        </w:rPr>
        <w:t xml:space="preserve"> </w:t>
      </w:r>
      <w:r>
        <w:t>workplace.</w:t>
      </w:r>
      <w:r>
        <w:rPr>
          <w:spacing w:val="-13"/>
        </w:rPr>
        <w:t xml:space="preserve"> </w:t>
      </w:r>
      <w:r>
        <w:t>Some</w:t>
      </w:r>
      <w:r>
        <w:rPr>
          <w:spacing w:val="-13"/>
        </w:rPr>
        <w:t xml:space="preserve"> </w:t>
      </w:r>
      <w:r>
        <w:t>health</w:t>
      </w:r>
      <w:r>
        <w:rPr>
          <w:spacing w:val="-13"/>
        </w:rPr>
        <w:t xml:space="preserve"> </w:t>
      </w:r>
      <w:r>
        <w:t>services</w:t>
      </w:r>
      <w:r>
        <w:rPr>
          <w:spacing w:val="-13"/>
        </w:rPr>
        <w:t xml:space="preserve"> </w:t>
      </w:r>
      <w:r>
        <w:t>have</w:t>
      </w:r>
      <w:r>
        <w:rPr>
          <w:spacing w:val="-14"/>
        </w:rPr>
        <w:t xml:space="preserve"> </w:t>
      </w:r>
      <w:r>
        <w:t>established</w:t>
      </w:r>
      <w:r>
        <w:rPr>
          <w:spacing w:val="-13"/>
        </w:rPr>
        <w:t xml:space="preserve"> </w:t>
      </w:r>
      <w:r>
        <w:t>close</w:t>
      </w:r>
      <w:r>
        <w:rPr>
          <w:spacing w:val="-13"/>
        </w:rPr>
        <w:t xml:space="preserve"> </w:t>
      </w:r>
      <w:r>
        <w:t>working</w:t>
      </w:r>
      <w:r>
        <w:rPr>
          <w:spacing w:val="-13"/>
        </w:rPr>
        <w:t xml:space="preserve"> </w:t>
      </w:r>
      <w:r>
        <w:t>relationships</w:t>
      </w:r>
      <w:r>
        <w:rPr>
          <w:spacing w:val="-13"/>
        </w:rPr>
        <w:t xml:space="preserve"> </w:t>
      </w:r>
      <w:r>
        <w:t>with</w:t>
      </w:r>
      <w:r>
        <w:rPr>
          <w:spacing w:val="-14"/>
        </w:rPr>
        <w:t xml:space="preserve"> </w:t>
      </w:r>
      <w:r>
        <w:t>RTOs</w:t>
      </w:r>
      <w:r>
        <w:rPr>
          <w:spacing w:val="-13"/>
        </w:rPr>
        <w:t xml:space="preserve"> </w:t>
      </w:r>
      <w:r>
        <w:t>who deliver</w:t>
      </w:r>
      <w:r>
        <w:rPr>
          <w:spacing w:val="-5"/>
        </w:rPr>
        <w:t xml:space="preserve"> </w:t>
      </w:r>
      <w:r>
        <w:t>specific</w:t>
      </w:r>
      <w:r>
        <w:rPr>
          <w:spacing w:val="-5"/>
        </w:rPr>
        <w:t xml:space="preserve"> </w:t>
      </w:r>
      <w:r>
        <w:t>units</w:t>
      </w:r>
      <w:r>
        <w:rPr>
          <w:spacing w:val="-5"/>
        </w:rPr>
        <w:t xml:space="preserve"> </w:t>
      </w:r>
      <w:r>
        <w:t>of</w:t>
      </w:r>
      <w:r>
        <w:rPr>
          <w:spacing w:val="-5"/>
        </w:rPr>
        <w:t xml:space="preserve"> </w:t>
      </w:r>
      <w:r>
        <w:t>allied</w:t>
      </w:r>
      <w:r>
        <w:rPr>
          <w:spacing w:val="-5"/>
        </w:rPr>
        <w:t xml:space="preserve"> </w:t>
      </w:r>
      <w:r>
        <w:t>health</w:t>
      </w:r>
      <w:r>
        <w:rPr>
          <w:spacing w:val="-5"/>
        </w:rPr>
        <w:t xml:space="preserve"> </w:t>
      </w:r>
      <w:r>
        <w:t>assistance</w:t>
      </w:r>
      <w:r>
        <w:rPr>
          <w:spacing w:val="-5"/>
        </w:rPr>
        <w:t xml:space="preserve"> </w:t>
      </w:r>
      <w:r>
        <w:t>training</w:t>
      </w:r>
      <w:r>
        <w:rPr>
          <w:spacing w:val="-5"/>
        </w:rPr>
        <w:t xml:space="preserve"> </w:t>
      </w:r>
      <w:r>
        <w:t>to</w:t>
      </w:r>
      <w:r>
        <w:rPr>
          <w:spacing w:val="-5"/>
        </w:rPr>
        <w:t xml:space="preserve"> </w:t>
      </w:r>
      <w:r>
        <w:t>support</w:t>
      </w:r>
      <w:r>
        <w:rPr>
          <w:spacing w:val="-5"/>
        </w:rPr>
        <w:t xml:space="preserve"> </w:t>
      </w:r>
      <w:r>
        <w:t>AHAs</w:t>
      </w:r>
      <w:r>
        <w:rPr>
          <w:spacing w:val="-5"/>
        </w:rPr>
        <w:t xml:space="preserve"> </w:t>
      </w:r>
      <w:r>
        <w:t>to</w:t>
      </w:r>
      <w:r>
        <w:rPr>
          <w:spacing w:val="-5"/>
        </w:rPr>
        <w:t xml:space="preserve"> </w:t>
      </w:r>
      <w:r>
        <w:t>develop</w:t>
      </w:r>
      <w:r>
        <w:rPr>
          <w:spacing w:val="-5"/>
        </w:rPr>
        <w:t xml:space="preserve"> </w:t>
      </w:r>
      <w:r>
        <w:t>additional</w:t>
      </w:r>
      <w:r>
        <w:rPr>
          <w:spacing w:val="-5"/>
        </w:rPr>
        <w:t xml:space="preserve"> </w:t>
      </w:r>
      <w:r>
        <w:t>skills that</w:t>
      </w:r>
      <w:r>
        <w:rPr>
          <w:spacing w:val="-9"/>
        </w:rPr>
        <w:t xml:space="preserve"> </w:t>
      </w:r>
      <w:r>
        <w:t>individual</w:t>
      </w:r>
      <w:r>
        <w:rPr>
          <w:spacing w:val="-9"/>
        </w:rPr>
        <w:t xml:space="preserve"> </w:t>
      </w:r>
      <w:r>
        <w:t>health</w:t>
      </w:r>
      <w:r>
        <w:rPr>
          <w:spacing w:val="-9"/>
        </w:rPr>
        <w:t xml:space="preserve"> </w:t>
      </w:r>
      <w:r>
        <w:t>services</w:t>
      </w:r>
      <w:r>
        <w:rPr>
          <w:spacing w:val="-9"/>
        </w:rPr>
        <w:t xml:space="preserve"> </w:t>
      </w:r>
      <w:r>
        <w:t>may</w:t>
      </w:r>
      <w:r>
        <w:rPr>
          <w:spacing w:val="-9"/>
        </w:rPr>
        <w:t xml:space="preserve"> </w:t>
      </w:r>
      <w:r>
        <w:t>require</w:t>
      </w:r>
      <w:r>
        <w:rPr>
          <w:spacing w:val="-9"/>
        </w:rPr>
        <w:t xml:space="preserve"> </w:t>
      </w:r>
      <w:r>
        <w:t>of</w:t>
      </w:r>
      <w:r>
        <w:rPr>
          <w:spacing w:val="-9"/>
        </w:rPr>
        <w:t xml:space="preserve"> </w:t>
      </w:r>
      <w:r>
        <w:t>the</w:t>
      </w:r>
      <w:r>
        <w:rPr>
          <w:spacing w:val="-9"/>
        </w:rPr>
        <w:t xml:space="preserve"> </w:t>
      </w:r>
      <w:r>
        <w:t>role.</w:t>
      </w:r>
      <w:r>
        <w:rPr>
          <w:spacing w:val="-9"/>
        </w:rPr>
        <w:t xml:space="preserve"> </w:t>
      </w:r>
      <w:r>
        <w:t>Components</w:t>
      </w:r>
      <w:r>
        <w:rPr>
          <w:spacing w:val="-9"/>
        </w:rPr>
        <w:t xml:space="preserve"> </w:t>
      </w:r>
      <w:r>
        <w:t>of</w:t>
      </w:r>
      <w:r>
        <w:rPr>
          <w:spacing w:val="-9"/>
        </w:rPr>
        <w:t xml:space="preserve"> </w:t>
      </w:r>
      <w:r>
        <w:t>this</w:t>
      </w:r>
      <w:r>
        <w:rPr>
          <w:spacing w:val="-9"/>
        </w:rPr>
        <w:t xml:space="preserve"> </w:t>
      </w:r>
      <w:r>
        <w:t>training</w:t>
      </w:r>
      <w:r>
        <w:rPr>
          <w:spacing w:val="-9"/>
        </w:rPr>
        <w:t xml:space="preserve"> </w:t>
      </w:r>
      <w:r>
        <w:t>may</w:t>
      </w:r>
      <w:r>
        <w:rPr>
          <w:spacing w:val="-9"/>
        </w:rPr>
        <w:t xml:space="preserve"> </w:t>
      </w:r>
      <w:r>
        <w:t>be</w:t>
      </w:r>
      <w:r>
        <w:rPr>
          <w:spacing w:val="-9"/>
        </w:rPr>
        <w:t xml:space="preserve"> </w:t>
      </w:r>
      <w:r>
        <w:t>delivered on site at the health service.</w:t>
      </w:r>
    </w:p>
    <w:p w14:paraId="126819FC" w14:textId="77777777" w:rsidR="00F45DD4" w:rsidRDefault="00F45DD4" w:rsidP="00C70EB5">
      <w:pPr>
        <w:pStyle w:val="Body"/>
      </w:pPr>
      <w:r>
        <w:t>The</w:t>
      </w:r>
      <w:r>
        <w:rPr>
          <w:spacing w:val="-10"/>
        </w:rPr>
        <w:t xml:space="preserve"> </w:t>
      </w:r>
      <w:r>
        <w:t>VET</w:t>
      </w:r>
      <w:r>
        <w:rPr>
          <w:spacing w:val="-9"/>
        </w:rPr>
        <w:t xml:space="preserve"> </w:t>
      </w:r>
      <w:r>
        <w:t>system</w:t>
      </w:r>
      <w:r>
        <w:rPr>
          <w:spacing w:val="-10"/>
        </w:rPr>
        <w:t xml:space="preserve"> </w:t>
      </w:r>
      <w:r>
        <w:t>provides</w:t>
      </w:r>
      <w:r>
        <w:rPr>
          <w:spacing w:val="-9"/>
        </w:rPr>
        <w:t xml:space="preserve"> </w:t>
      </w:r>
      <w:r>
        <w:t>competency-</w:t>
      </w:r>
      <w:r w:rsidRPr="00880126">
        <w:t>based</w:t>
      </w:r>
      <w:r>
        <w:rPr>
          <w:spacing w:val="-9"/>
        </w:rPr>
        <w:t xml:space="preserve"> </w:t>
      </w:r>
      <w:r>
        <w:t>training.</w:t>
      </w:r>
      <w:r>
        <w:rPr>
          <w:spacing w:val="-10"/>
        </w:rPr>
        <w:t xml:space="preserve"> </w:t>
      </w:r>
      <w:r>
        <w:t>Competency</w:t>
      </w:r>
      <w:r>
        <w:rPr>
          <w:spacing w:val="-9"/>
        </w:rPr>
        <w:t xml:space="preserve"> </w:t>
      </w:r>
      <w:r>
        <w:t>is</w:t>
      </w:r>
      <w:r>
        <w:rPr>
          <w:spacing w:val="-9"/>
        </w:rPr>
        <w:t xml:space="preserve"> </w:t>
      </w:r>
      <w:r>
        <w:t>defined</w:t>
      </w:r>
      <w:r>
        <w:rPr>
          <w:position w:val="6"/>
          <w:sz w:val="11"/>
        </w:rPr>
        <w:t>10</w:t>
      </w:r>
      <w:r>
        <w:rPr>
          <w:spacing w:val="11"/>
          <w:position w:val="6"/>
          <w:sz w:val="11"/>
        </w:rPr>
        <w:t xml:space="preserve"> </w:t>
      </w:r>
      <w:r>
        <w:t>as</w:t>
      </w:r>
      <w:r>
        <w:rPr>
          <w:spacing w:val="-9"/>
        </w:rPr>
        <w:t xml:space="preserve"> </w:t>
      </w:r>
      <w:r>
        <w:t>involving:</w:t>
      </w:r>
    </w:p>
    <w:p w14:paraId="730C0802" w14:textId="1559C95D" w:rsidR="00F45DD4" w:rsidRPr="00880126" w:rsidRDefault="00F45DD4" w:rsidP="00C70EB5">
      <w:pPr>
        <w:pStyle w:val="Body"/>
        <w:rPr>
          <w:i/>
          <w:iCs/>
        </w:rPr>
      </w:pPr>
      <w:r w:rsidRPr="00880126">
        <w:rPr>
          <w:i/>
          <w:iCs/>
        </w:rPr>
        <w:t>‘not</w:t>
      </w:r>
      <w:r w:rsidRPr="00880126">
        <w:rPr>
          <w:i/>
          <w:iCs/>
          <w:spacing w:val="-7"/>
        </w:rPr>
        <w:t xml:space="preserve"> </w:t>
      </w:r>
      <w:r w:rsidRPr="00880126">
        <w:rPr>
          <w:i/>
          <w:iCs/>
        </w:rPr>
        <w:t>only</w:t>
      </w:r>
      <w:r w:rsidRPr="00880126">
        <w:rPr>
          <w:i/>
          <w:iCs/>
          <w:spacing w:val="-7"/>
        </w:rPr>
        <w:t xml:space="preserve"> </w:t>
      </w:r>
      <w:r w:rsidRPr="00880126">
        <w:rPr>
          <w:i/>
          <w:iCs/>
        </w:rPr>
        <w:t>observable</w:t>
      </w:r>
      <w:r w:rsidRPr="00880126">
        <w:rPr>
          <w:i/>
          <w:iCs/>
          <w:spacing w:val="-7"/>
        </w:rPr>
        <w:t xml:space="preserve"> </w:t>
      </w:r>
      <w:r w:rsidRPr="00880126">
        <w:rPr>
          <w:i/>
          <w:iCs/>
        </w:rPr>
        <w:t>behaviour</w:t>
      </w:r>
      <w:r w:rsidRPr="00880126">
        <w:rPr>
          <w:i/>
          <w:iCs/>
          <w:spacing w:val="-7"/>
        </w:rPr>
        <w:t xml:space="preserve"> </w:t>
      </w:r>
      <w:r w:rsidRPr="00880126">
        <w:rPr>
          <w:i/>
          <w:iCs/>
        </w:rPr>
        <w:t>which</w:t>
      </w:r>
      <w:r w:rsidRPr="00880126">
        <w:rPr>
          <w:i/>
          <w:iCs/>
          <w:spacing w:val="-7"/>
        </w:rPr>
        <w:t xml:space="preserve"> </w:t>
      </w:r>
      <w:r w:rsidRPr="00880126">
        <w:rPr>
          <w:i/>
          <w:iCs/>
        </w:rPr>
        <w:t>can</w:t>
      </w:r>
      <w:r w:rsidRPr="00880126">
        <w:rPr>
          <w:i/>
          <w:iCs/>
          <w:spacing w:val="-7"/>
        </w:rPr>
        <w:t xml:space="preserve"> </w:t>
      </w:r>
      <w:r w:rsidRPr="00880126">
        <w:rPr>
          <w:i/>
          <w:iCs/>
        </w:rPr>
        <w:t>be</w:t>
      </w:r>
      <w:r w:rsidRPr="00880126">
        <w:rPr>
          <w:i/>
          <w:iCs/>
          <w:spacing w:val="-7"/>
        </w:rPr>
        <w:t xml:space="preserve"> </w:t>
      </w:r>
      <w:r w:rsidRPr="00880126">
        <w:rPr>
          <w:i/>
          <w:iCs/>
        </w:rPr>
        <w:t>measured,</w:t>
      </w:r>
      <w:r w:rsidRPr="00880126">
        <w:rPr>
          <w:i/>
          <w:iCs/>
          <w:spacing w:val="-7"/>
        </w:rPr>
        <w:t xml:space="preserve"> </w:t>
      </w:r>
      <w:r w:rsidRPr="00880126">
        <w:rPr>
          <w:i/>
          <w:iCs/>
        </w:rPr>
        <w:t>but</w:t>
      </w:r>
      <w:r w:rsidRPr="00880126">
        <w:rPr>
          <w:i/>
          <w:iCs/>
          <w:spacing w:val="-7"/>
        </w:rPr>
        <w:t xml:space="preserve"> </w:t>
      </w:r>
      <w:r w:rsidRPr="00880126">
        <w:rPr>
          <w:i/>
          <w:iCs/>
        </w:rPr>
        <w:t>also</w:t>
      </w:r>
      <w:r w:rsidRPr="00880126">
        <w:rPr>
          <w:i/>
          <w:iCs/>
          <w:spacing w:val="-7"/>
        </w:rPr>
        <w:t xml:space="preserve"> </w:t>
      </w:r>
      <w:r w:rsidRPr="00880126">
        <w:rPr>
          <w:i/>
          <w:iCs/>
        </w:rPr>
        <w:t>unobservable</w:t>
      </w:r>
      <w:r w:rsidRPr="00880126">
        <w:rPr>
          <w:i/>
          <w:iCs/>
          <w:spacing w:val="-7"/>
        </w:rPr>
        <w:t xml:space="preserve"> </w:t>
      </w:r>
      <w:r w:rsidRPr="00880126">
        <w:rPr>
          <w:i/>
          <w:iCs/>
        </w:rPr>
        <w:t>attributes</w:t>
      </w:r>
      <w:r w:rsidRPr="00880126">
        <w:rPr>
          <w:i/>
          <w:iCs/>
          <w:spacing w:val="-7"/>
        </w:rPr>
        <w:t xml:space="preserve"> </w:t>
      </w:r>
      <w:r w:rsidRPr="00880126">
        <w:rPr>
          <w:i/>
          <w:iCs/>
        </w:rPr>
        <w:t>including attitudes,</w:t>
      </w:r>
      <w:r w:rsidRPr="00880126">
        <w:rPr>
          <w:i/>
          <w:iCs/>
          <w:spacing w:val="-8"/>
        </w:rPr>
        <w:t xml:space="preserve"> </w:t>
      </w:r>
      <w:r w:rsidRPr="00880126">
        <w:rPr>
          <w:i/>
          <w:iCs/>
        </w:rPr>
        <w:t>values,</w:t>
      </w:r>
      <w:r w:rsidRPr="00880126">
        <w:rPr>
          <w:i/>
          <w:iCs/>
          <w:spacing w:val="-8"/>
        </w:rPr>
        <w:t xml:space="preserve"> </w:t>
      </w:r>
      <w:r w:rsidRPr="00880126">
        <w:rPr>
          <w:i/>
          <w:iCs/>
        </w:rPr>
        <w:t>judgemental</w:t>
      </w:r>
      <w:r w:rsidRPr="00880126">
        <w:rPr>
          <w:i/>
          <w:iCs/>
          <w:spacing w:val="-8"/>
        </w:rPr>
        <w:t xml:space="preserve"> </w:t>
      </w:r>
      <w:r w:rsidRPr="00880126">
        <w:rPr>
          <w:i/>
          <w:iCs/>
        </w:rPr>
        <w:t>ability</w:t>
      </w:r>
      <w:r w:rsidRPr="00880126">
        <w:rPr>
          <w:i/>
          <w:iCs/>
          <w:spacing w:val="-8"/>
        </w:rPr>
        <w:t xml:space="preserve"> </w:t>
      </w:r>
      <w:r w:rsidRPr="00880126">
        <w:rPr>
          <w:i/>
          <w:iCs/>
        </w:rPr>
        <w:t>and</w:t>
      </w:r>
      <w:r w:rsidRPr="00880126">
        <w:rPr>
          <w:i/>
          <w:iCs/>
          <w:spacing w:val="-8"/>
        </w:rPr>
        <w:t xml:space="preserve"> </w:t>
      </w:r>
      <w:r w:rsidRPr="00880126">
        <w:rPr>
          <w:i/>
          <w:iCs/>
        </w:rPr>
        <w:t>personal</w:t>
      </w:r>
      <w:r w:rsidRPr="00880126">
        <w:rPr>
          <w:i/>
          <w:iCs/>
          <w:spacing w:val="-8"/>
        </w:rPr>
        <w:t xml:space="preserve"> </w:t>
      </w:r>
      <w:r w:rsidRPr="00880126">
        <w:rPr>
          <w:i/>
          <w:iCs/>
        </w:rPr>
        <w:t>dispositions:</w:t>
      </w:r>
      <w:r w:rsidRPr="00880126">
        <w:rPr>
          <w:i/>
          <w:iCs/>
          <w:spacing w:val="-8"/>
        </w:rPr>
        <w:t xml:space="preserve"> </w:t>
      </w:r>
      <w:r w:rsidRPr="00880126">
        <w:rPr>
          <w:i/>
          <w:iCs/>
        </w:rPr>
        <w:t>that</w:t>
      </w:r>
      <w:r w:rsidRPr="00880126">
        <w:rPr>
          <w:i/>
          <w:iCs/>
          <w:spacing w:val="-8"/>
        </w:rPr>
        <w:t xml:space="preserve"> </w:t>
      </w:r>
      <w:r w:rsidRPr="00880126">
        <w:rPr>
          <w:i/>
          <w:iCs/>
        </w:rPr>
        <w:t>is</w:t>
      </w:r>
      <w:r w:rsidRPr="00880126">
        <w:rPr>
          <w:i/>
          <w:iCs/>
          <w:spacing w:val="-8"/>
        </w:rPr>
        <w:t xml:space="preserve"> </w:t>
      </w:r>
      <w:r w:rsidRPr="00880126">
        <w:rPr>
          <w:i/>
          <w:iCs/>
        </w:rPr>
        <w:t>–</w:t>
      </w:r>
      <w:r w:rsidRPr="00880126">
        <w:rPr>
          <w:i/>
          <w:iCs/>
          <w:spacing w:val="-8"/>
        </w:rPr>
        <w:t xml:space="preserve"> </w:t>
      </w:r>
      <w:r w:rsidRPr="00880126">
        <w:rPr>
          <w:i/>
          <w:iCs/>
        </w:rPr>
        <w:t>not</w:t>
      </w:r>
      <w:r w:rsidRPr="00880126">
        <w:rPr>
          <w:i/>
          <w:iCs/>
          <w:spacing w:val="-8"/>
        </w:rPr>
        <w:t xml:space="preserve"> </w:t>
      </w:r>
      <w:r w:rsidRPr="00880126">
        <w:rPr>
          <w:i/>
          <w:iCs/>
        </w:rPr>
        <w:t>only</w:t>
      </w:r>
      <w:r w:rsidRPr="00880126">
        <w:rPr>
          <w:i/>
          <w:iCs/>
          <w:spacing w:val="-8"/>
        </w:rPr>
        <w:t xml:space="preserve"> </w:t>
      </w:r>
      <w:r w:rsidRPr="00880126">
        <w:rPr>
          <w:i/>
          <w:iCs/>
        </w:rPr>
        <w:t>performance</w:t>
      </w:r>
      <w:r w:rsidR="00653409" w:rsidRPr="00880126">
        <w:rPr>
          <w:i/>
          <w:iCs/>
        </w:rPr>
        <w:t xml:space="preserve"> </w:t>
      </w:r>
      <w:r w:rsidRPr="00880126">
        <w:rPr>
          <w:i/>
          <w:iCs/>
        </w:rPr>
        <w:t>but</w:t>
      </w:r>
      <w:r w:rsidRPr="00880126">
        <w:rPr>
          <w:i/>
          <w:iCs/>
          <w:spacing w:val="2"/>
        </w:rPr>
        <w:t xml:space="preserve"> </w:t>
      </w:r>
      <w:r w:rsidRPr="00880126">
        <w:rPr>
          <w:i/>
          <w:iCs/>
        </w:rPr>
        <w:t>capability.’</w:t>
      </w:r>
    </w:p>
    <w:p w14:paraId="2F9C2485" w14:textId="1C4DE19B" w:rsidR="00F45DD4" w:rsidRDefault="00F45DD4" w:rsidP="00F45DD4">
      <w:pPr>
        <w:pStyle w:val="BodyText"/>
        <w:spacing w:before="2"/>
        <w:rPr>
          <w:i/>
          <w:sz w:val="11"/>
        </w:rPr>
      </w:pPr>
    </w:p>
    <w:tbl>
      <w:tblPr>
        <w:tblStyle w:val="TableGrid"/>
        <w:tblW w:w="0" w:type="auto"/>
        <w:tblLook w:val="04A0" w:firstRow="1" w:lastRow="0" w:firstColumn="1" w:lastColumn="0" w:noHBand="0" w:noVBand="1"/>
      </w:tblPr>
      <w:tblGrid>
        <w:gridCol w:w="9292"/>
      </w:tblGrid>
      <w:tr w:rsidR="00C70EB5" w14:paraId="1ADB5280" w14:textId="77777777" w:rsidTr="00880126">
        <w:tc>
          <w:tcPr>
            <w:tcW w:w="9292" w:type="dxa"/>
            <w:tcMar>
              <w:top w:w="113" w:type="dxa"/>
              <w:bottom w:w="0" w:type="dxa"/>
            </w:tcMar>
          </w:tcPr>
          <w:p w14:paraId="7B8AE760" w14:textId="5D665B30" w:rsidR="00C70EB5" w:rsidRPr="00880126" w:rsidRDefault="00C70EB5" w:rsidP="00880126">
            <w:pPr>
              <w:pStyle w:val="Body"/>
            </w:pPr>
            <w:r>
              <w:rPr>
                <w:spacing w:val="-2"/>
              </w:rPr>
              <w:t>Competency</w:t>
            </w:r>
            <w:r>
              <w:rPr>
                <w:spacing w:val="-11"/>
              </w:rPr>
              <w:t xml:space="preserve"> </w:t>
            </w:r>
            <w:r>
              <w:rPr>
                <w:spacing w:val="-2"/>
              </w:rPr>
              <w:t>standards</w:t>
            </w:r>
            <w:r>
              <w:rPr>
                <w:spacing w:val="-11"/>
              </w:rPr>
              <w:t xml:space="preserve"> </w:t>
            </w:r>
            <w:r>
              <w:rPr>
                <w:spacing w:val="-2"/>
              </w:rPr>
              <w:t>for</w:t>
            </w:r>
            <w:r>
              <w:rPr>
                <w:spacing w:val="-11"/>
              </w:rPr>
              <w:t xml:space="preserve"> </w:t>
            </w:r>
            <w:r>
              <w:rPr>
                <w:spacing w:val="-2"/>
              </w:rPr>
              <w:t>all</w:t>
            </w:r>
            <w:r>
              <w:rPr>
                <w:spacing w:val="-11"/>
              </w:rPr>
              <w:t xml:space="preserve"> </w:t>
            </w:r>
            <w:r>
              <w:rPr>
                <w:spacing w:val="-2"/>
              </w:rPr>
              <w:t>units</w:t>
            </w:r>
            <w:r>
              <w:rPr>
                <w:spacing w:val="-11"/>
              </w:rPr>
              <w:t xml:space="preserve"> </w:t>
            </w:r>
            <w:r>
              <w:rPr>
                <w:spacing w:val="-2"/>
              </w:rPr>
              <w:t>undertaken</w:t>
            </w:r>
            <w:r>
              <w:rPr>
                <w:spacing w:val="-11"/>
              </w:rPr>
              <w:t xml:space="preserve"> </w:t>
            </w:r>
            <w:r>
              <w:rPr>
                <w:spacing w:val="-2"/>
              </w:rPr>
              <w:t>as</w:t>
            </w:r>
            <w:r>
              <w:rPr>
                <w:spacing w:val="-11"/>
              </w:rPr>
              <w:t xml:space="preserve"> </w:t>
            </w:r>
            <w:r>
              <w:rPr>
                <w:spacing w:val="-2"/>
              </w:rPr>
              <w:t>part</w:t>
            </w:r>
            <w:r>
              <w:rPr>
                <w:spacing w:val="-11"/>
              </w:rPr>
              <w:t xml:space="preserve"> </w:t>
            </w:r>
            <w:r>
              <w:rPr>
                <w:spacing w:val="-2"/>
              </w:rPr>
              <w:t>of</w:t>
            </w:r>
            <w:r>
              <w:rPr>
                <w:spacing w:val="-11"/>
              </w:rPr>
              <w:t xml:space="preserve"> </w:t>
            </w:r>
            <w:r>
              <w:rPr>
                <w:spacing w:val="-2"/>
              </w:rPr>
              <w:t>the</w:t>
            </w:r>
            <w:r>
              <w:rPr>
                <w:spacing w:val="-11"/>
              </w:rPr>
              <w:t xml:space="preserve"> </w:t>
            </w:r>
            <w:r>
              <w:rPr>
                <w:spacing w:val="-2"/>
              </w:rPr>
              <w:t>Certificate</w:t>
            </w:r>
            <w:r>
              <w:rPr>
                <w:spacing w:val="-11"/>
              </w:rPr>
              <w:t xml:space="preserve"> </w:t>
            </w:r>
            <w:r>
              <w:rPr>
                <w:spacing w:val="-2"/>
              </w:rPr>
              <w:t>III</w:t>
            </w:r>
            <w:r>
              <w:rPr>
                <w:spacing w:val="-11"/>
              </w:rPr>
              <w:t xml:space="preserve"> </w:t>
            </w:r>
            <w:r>
              <w:rPr>
                <w:spacing w:val="-2"/>
              </w:rPr>
              <w:t>and</w:t>
            </w:r>
            <w:r>
              <w:rPr>
                <w:spacing w:val="-11"/>
              </w:rPr>
              <w:t xml:space="preserve"> </w:t>
            </w:r>
            <w:r>
              <w:rPr>
                <w:spacing w:val="-2"/>
              </w:rPr>
              <w:t>IV</w:t>
            </w:r>
            <w:r>
              <w:rPr>
                <w:spacing w:val="-11"/>
              </w:rPr>
              <w:t xml:space="preserve"> </w:t>
            </w:r>
            <w:r>
              <w:rPr>
                <w:spacing w:val="-2"/>
              </w:rPr>
              <w:t>in</w:t>
            </w:r>
            <w:r>
              <w:rPr>
                <w:spacing w:val="-11"/>
              </w:rPr>
              <w:t xml:space="preserve"> </w:t>
            </w:r>
            <w:r>
              <w:rPr>
                <w:spacing w:val="-2"/>
              </w:rPr>
              <w:t>Allied</w:t>
            </w:r>
            <w:r>
              <w:rPr>
                <w:spacing w:val="-11"/>
              </w:rPr>
              <w:t xml:space="preserve"> </w:t>
            </w:r>
            <w:r>
              <w:rPr>
                <w:spacing w:val="-2"/>
              </w:rPr>
              <w:t xml:space="preserve">Health </w:t>
            </w:r>
            <w:r>
              <w:t>Assistance</w:t>
            </w:r>
            <w:r>
              <w:rPr>
                <w:spacing w:val="-13"/>
              </w:rPr>
              <w:t xml:space="preserve"> </w:t>
            </w:r>
            <w:r>
              <w:t>are</w:t>
            </w:r>
            <w:r>
              <w:rPr>
                <w:spacing w:val="-13"/>
              </w:rPr>
              <w:t xml:space="preserve"> </w:t>
            </w:r>
            <w:r>
              <w:t>available</w:t>
            </w:r>
            <w:r>
              <w:rPr>
                <w:spacing w:val="-13"/>
              </w:rPr>
              <w:t xml:space="preserve"> </w:t>
            </w:r>
            <w:r>
              <w:t>from</w:t>
            </w:r>
            <w:r>
              <w:rPr>
                <w:spacing w:val="-13"/>
              </w:rPr>
              <w:t xml:space="preserve"> </w:t>
            </w:r>
            <w:r>
              <w:t>the</w:t>
            </w:r>
            <w:r>
              <w:rPr>
                <w:spacing w:val="-13"/>
              </w:rPr>
              <w:t xml:space="preserve"> </w:t>
            </w:r>
            <w:hyperlink r:id="rId24" w:history="1">
              <w:r w:rsidRPr="00C70EB5">
                <w:rPr>
                  <w:rStyle w:val="Hyperlink"/>
                </w:rPr>
                <w:t>training.gov.au</w:t>
              </w:r>
              <w:r w:rsidRPr="00C70EB5">
                <w:rPr>
                  <w:rStyle w:val="Hyperlink"/>
                  <w:spacing w:val="-13"/>
                </w:rPr>
                <w:t xml:space="preserve"> </w:t>
              </w:r>
              <w:r w:rsidRPr="00C70EB5">
                <w:rPr>
                  <w:rStyle w:val="Hyperlink"/>
                </w:rPr>
                <w:t>website</w:t>
              </w:r>
            </w:hyperlink>
            <w:r>
              <w:t>.</w:t>
            </w:r>
            <w:r>
              <w:rPr>
                <w:spacing w:val="-13"/>
              </w:rPr>
              <w:t xml:space="preserve"> </w:t>
            </w:r>
            <w:r w:rsidRPr="00880126">
              <w:t>&lt;www.training.gov.au&gt;</w:t>
            </w:r>
          </w:p>
        </w:tc>
      </w:tr>
    </w:tbl>
    <w:p w14:paraId="1431DC75" w14:textId="7BFDC47A" w:rsidR="00F45DD4" w:rsidRDefault="00F45DD4" w:rsidP="00880126">
      <w:pPr>
        <w:pStyle w:val="Bodyaftertablefigure"/>
      </w:pPr>
      <w:r w:rsidRPr="00CC1E93">
        <w:t>The</w:t>
      </w:r>
      <w:r>
        <w:rPr>
          <w:spacing w:val="-13"/>
        </w:rPr>
        <w:t xml:space="preserve"> </w:t>
      </w:r>
      <w:hyperlink r:id="rId25" w:history="1">
        <w:r w:rsidRPr="00C70EB5">
          <w:rPr>
            <w:rStyle w:val="Hyperlink"/>
            <w:rFonts w:ascii="Tahoma"/>
            <w:spacing w:val="-2"/>
          </w:rPr>
          <w:t>Australian</w:t>
        </w:r>
        <w:r w:rsidRPr="00C70EB5">
          <w:rPr>
            <w:rStyle w:val="Hyperlink"/>
            <w:rFonts w:ascii="Tahoma"/>
            <w:spacing w:val="-13"/>
          </w:rPr>
          <w:t xml:space="preserve"> </w:t>
        </w:r>
        <w:r w:rsidRPr="00C70EB5">
          <w:rPr>
            <w:rStyle w:val="Hyperlink"/>
            <w:rFonts w:ascii="Tahoma"/>
            <w:spacing w:val="-2"/>
          </w:rPr>
          <w:t>Qualifications</w:t>
        </w:r>
        <w:r w:rsidRPr="00C70EB5">
          <w:rPr>
            <w:rStyle w:val="Hyperlink"/>
            <w:rFonts w:ascii="Tahoma"/>
            <w:spacing w:val="-13"/>
          </w:rPr>
          <w:t xml:space="preserve"> </w:t>
        </w:r>
        <w:r w:rsidRPr="00C70EB5">
          <w:rPr>
            <w:rStyle w:val="Hyperlink"/>
            <w:rFonts w:ascii="Tahoma"/>
            <w:spacing w:val="-2"/>
          </w:rPr>
          <w:t>Framework</w:t>
        </w:r>
      </w:hyperlink>
      <w:r>
        <w:rPr>
          <w:spacing w:val="-13"/>
        </w:rPr>
        <w:t xml:space="preserve"> </w:t>
      </w:r>
      <w:r w:rsidR="00C70EB5">
        <w:rPr>
          <w:spacing w:val="-13"/>
        </w:rPr>
        <w:t xml:space="preserve"> </w:t>
      </w:r>
      <w:r w:rsidR="00C70EB5" w:rsidRPr="00880126">
        <w:t xml:space="preserve">&lt;aqf.edu.au&gt; (handbook) </w:t>
      </w:r>
      <w:r w:rsidRPr="00C70EB5">
        <w:t>pro</w:t>
      </w:r>
      <w:r>
        <w:t>vides</w:t>
      </w:r>
      <w:r>
        <w:rPr>
          <w:spacing w:val="-13"/>
        </w:rPr>
        <w:t xml:space="preserve"> </w:t>
      </w:r>
      <w:r>
        <w:t>an</w:t>
      </w:r>
      <w:r>
        <w:rPr>
          <w:spacing w:val="-13"/>
        </w:rPr>
        <w:t xml:space="preserve"> </w:t>
      </w:r>
      <w:r>
        <w:t>overview</w:t>
      </w:r>
      <w:r>
        <w:rPr>
          <w:spacing w:val="-12"/>
        </w:rPr>
        <w:t xml:space="preserve"> </w:t>
      </w:r>
      <w:r>
        <w:t>of</w:t>
      </w:r>
      <w:r>
        <w:rPr>
          <w:spacing w:val="-13"/>
        </w:rPr>
        <w:t xml:space="preserve"> </w:t>
      </w:r>
      <w:r>
        <w:t>the</w:t>
      </w:r>
      <w:r>
        <w:rPr>
          <w:spacing w:val="-13"/>
        </w:rPr>
        <w:t xml:space="preserve"> </w:t>
      </w:r>
      <w:r>
        <w:t>characteristics</w:t>
      </w:r>
      <w:r>
        <w:rPr>
          <w:spacing w:val="-13"/>
        </w:rPr>
        <w:t xml:space="preserve"> </w:t>
      </w:r>
      <w:r>
        <w:t>of</w:t>
      </w:r>
      <w:r>
        <w:rPr>
          <w:spacing w:val="-13"/>
        </w:rPr>
        <w:t xml:space="preserve"> </w:t>
      </w:r>
      <w:r>
        <w:t>learning, comparing the breadth, depth and complexity of content in relation to work outcomes for qualifications</w:t>
      </w:r>
      <w:r>
        <w:rPr>
          <w:spacing w:val="-12"/>
        </w:rPr>
        <w:t xml:space="preserve"> </w:t>
      </w:r>
      <w:r>
        <w:t>offered</w:t>
      </w:r>
      <w:r>
        <w:rPr>
          <w:spacing w:val="-12"/>
        </w:rPr>
        <w:t xml:space="preserve"> </w:t>
      </w:r>
      <w:r>
        <w:t>at</w:t>
      </w:r>
      <w:r>
        <w:rPr>
          <w:spacing w:val="-12"/>
        </w:rPr>
        <w:t xml:space="preserve"> </w:t>
      </w:r>
      <w:r>
        <w:t>different</w:t>
      </w:r>
      <w:r>
        <w:rPr>
          <w:spacing w:val="-12"/>
        </w:rPr>
        <w:t xml:space="preserve"> </w:t>
      </w:r>
      <w:r>
        <w:t>levels.</w:t>
      </w:r>
      <w:r>
        <w:rPr>
          <w:spacing w:val="-12"/>
        </w:rPr>
        <w:t xml:space="preserve"> </w:t>
      </w:r>
      <w:r>
        <w:t>While</w:t>
      </w:r>
      <w:r>
        <w:rPr>
          <w:spacing w:val="-12"/>
        </w:rPr>
        <w:t xml:space="preserve"> </w:t>
      </w:r>
      <w:r>
        <w:t>some</w:t>
      </w:r>
      <w:r>
        <w:rPr>
          <w:spacing w:val="-12"/>
        </w:rPr>
        <w:t xml:space="preserve"> </w:t>
      </w:r>
      <w:r>
        <w:t>topics</w:t>
      </w:r>
      <w:r>
        <w:rPr>
          <w:spacing w:val="-12"/>
        </w:rPr>
        <w:t xml:space="preserve"> </w:t>
      </w:r>
      <w:r>
        <w:t>are</w:t>
      </w:r>
      <w:r>
        <w:rPr>
          <w:spacing w:val="-12"/>
        </w:rPr>
        <w:t xml:space="preserve"> </w:t>
      </w:r>
      <w:r>
        <w:t>covered</w:t>
      </w:r>
      <w:r>
        <w:rPr>
          <w:spacing w:val="-12"/>
        </w:rPr>
        <w:t xml:space="preserve"> </w:t>
      </w:r>
      <w:r>
        <w:t>at</w:t>
      </w:r>
      <w:r>
        <w:rPr>
          <w:spacing w:val="-12"/>
        </w:rPr>
        <w:t xml:space="preserve"> </w:t>
      </w:r>
      <w:r>
        <w:t>all</w:t>
      </w:r>
      <w:r>
        <w:rPr>
          <w:spacing w:val="-12"/>
        </w:rPr>
        <w:t xml:space="preserve"> </w:t>
      </w:r>
      <w:r>
        <w:t>levels,</w:t>
      </w:r>
      <w:r>
        <w:rPr>
          <w:spacing w:val="-12"/>
        </w:rPr>
        <w:t xml:space="preserve"> </w:t>
      </w:r>
      <w:r>
        <w:t>the</w:t>
      </w:r>
      <w:r>
        <w:rPr>
          <w:spacing w:val="-12"/>
        </w:rPr>
        <w:t xml:space="preserve"> </w:t>
      </w:r>
      <w:r>
        <w:t>extent of</w:t>
      </w:r>
      <w:r>
        <w:rPr>
          <w:spacing w:val="-7"/>
        </w:rPr>
        <w:t xml:space="preserve"> </w:t>
      </w:r>
      <w:r>
        <w:t>learning</w:t>
      </w:r>
      <w:r>
        <w:rPr>
          <w:spacing w:val="-7"/>
        </w:rPr>
        <w:t xml:space="preserve"> </w:t>
      </w:r>
      <w:r>
        <w:t>at</w:t>
      </w:r>
      <w:r>
        <w:rPr>
          <w:spacing w:val="-7"/>
        </w:rPr>
        <w:t xml:space="preserve"> </w:t>
      </w:r>
      <w:r>
        <w:t>each</w:t>
      </w:r>
      <w:r>
        <w:rPr>
          <w:spacing w:val="-7"/>
        </w:rPr>
        <w:t xml:space="preserve"> </w:t>
      </w:r>
      <w:r>
        <w:t>level</w:t>
      </w:r>
      <w:r>
        <w:rPr>
          <w:spacing w:val="-7"/>
        </w:rPr>
        <w:t xml:space="preserve"> </w:t>
      </w:r>
      <w:r>
        <w:t>will</w:t>
      </w:r>
      <w:r>
        <w:rPr>
          <w:spacing w:val="-7"/>
        </w:rPr>
        <w:t xml:space="preserve"> </w:t>
      </w:r>
      <w:r>
        <w:t>be</w:t>
      </w:r>
      <w:r>
        <w:rPr>
          <w:spacing w:val="-7"/>
        </w:rPr>
        <w:t xml:space="preserve"> </w:t>
      </w:r>
      <w:r>
        <w:t>different.</w:t>
      </w:r>
      <w:r>
        <w:rPr>
          <w:spacing w:val="-7"/>
        </w:rPr>
        <w:t xml:space="preserve"> </w:t>
      </w:r>
      <w:r>
        <w:t>How</w:t>
      </w:r>
      <w:r>
        <w:rPr>
          <w:spacing w:val="-7"/>
        </w:rPr>
        <w:t xml:space="preserve"> </w:t>
      </w:r>
      <w:r>
        <w:t>this</w:t>
      </w:r>
      <w:r>
        <w:rPr>
          <w:spacing w:val="-7"/>
        </w:rPr>
        <w:t xml:space="preserve"> </w:t>
      </w:r>
      <w:r>
        <w:t>translates</w:t>
      </w:r>
      <w:r>
        <w:rPr>
          <w:spacing w:val="-7"/>
        </w:rPr>
        <w:t xml:space="preserve"> </w:t>
      </w:r>
      <w:r>
        <w:t>into</w:t>
      </w:r>
      <w:r>
        <w:rPr>
          <w:spacing w:val="-7"/>
        </w:rPr>
        <w:t xml:space="preserve"> </w:t>
      </w:r>
      <w:r>
        <w:t>performance</w:t>
      </w:r>
      <w:r>
        <w:rPr>
          <w:spacing w:val="-7"/>
        </w:rPr>
        <w:t xml:space="preserve"> </w:t>
      </w:r>
      <w:r>
        <w:t>in</w:t>
      </w:r>
      <w:r>
        <w:rPr>
          <w:spacing w:val="-7"/>
        </w:rPr>
        <w:t xml:space="preserve"> </w:t>
      </w:r>
      <w:r>
        <w:t>the</w:t>
      </w:r>
      <w:r>
        <w:rPr>
          <w:spacing w:val="-7"/>
        </w:rPr>
        <w:t xml:space="preserve"> </w:t>
      </w:r>
      <w:r>
        <w:t>work environment</w:t>
      </w:r>
      <w:r>
        <w:rPr>
          <w:spacing w:val="-12"/>
        </w:rPr>
        <w:t xml:space="preserve"> </w:t>
      </w:r>
      <w:r>
        <w:t>is</w:t>
      </w:r>
      <w:r>
        <w:rPr>
          <w:spacing w:val="-11"/>
        </w:rPr>
        <w:t xml:space="preserve"> </w:t>
      </w:r>
      <w:r>
        <w:t>detailed</w:t>
      </w:r>
      <w:r>
        <w:rPr>
          <w:spacing w:val="-11"/>
        </w:rPr>
        <w:t xml:space="preserve"> </w:t>
      </w:r>
      <w:r w:rsidRPr="00880126">
        <w:t>in</w:t>
      </w:r>
      <w:r w:rsidR="00C70EB5">
        <w:t xml:space="preserve"> the handbook in</w:t>
      </w:r>
      <w:r w:rsidRPr="00880126">
        <w:t xml:space="preserve"> Table 3: Characteristics of Learning Outcomes</w:t>
      </w:r>
      <w:r w:rsidR="00C70EB5">
        <w:rPr>
          <w:i/>
          <w:spacing w:val="-11"/>
        </w:rPr>
        <w:t>.</w:t>
      </w:r>
      <w:r w:rsidR="00C70EB5">
        <w:t>.</w:t>
      </w:r>
    </w:p>
    <w:p w14:paraId="57E33BAF" w14:textId="3054367B" w:rsidR="00F45DD4" w:rsidRDefault="00F45DD4" w:rsidP="00653409">
      <w:pPr>
        <w:pStyle w:val="Body"/>
      </w:pPr>
      <w:r>
        <w:t>Some</w:t>
      </w:r>
      <w:r>
        <w:rPr>
          <w:spacing w:val="-6"/>
        </w:rPr>
        <w:t xml:space="preserve"> </w:t>
      </w:r>
      <w:r>
        <w:t>people</w:t>
      </w:r>
      <w:r>
        <w:rPr>
          <w:spacing w:val="-6"/>
        </w:rPr>
        <w:t xml:space="preserve"> </w:t>
      </w:r>
      <w:r>
        <w:t>have</w:t>
      </w:r>
      <w:r>
        <w:rPr>
          <w:spacing w:val="-6"/>
        </w:rPr>
        <w:t xml:space="preserve"> </w:t>
      </w:r>
      <w:r>
        <w:t>skills</w:t>
      </w:r>
      <w:r>
        <w:rPr>
          <w:spacing w:val="-6"/>
        </w:rPr>
        <w:t xml:space="preserve"> </w:t>
      </w:r>
      <w:r>
        <w:t>and</w:t>
      </w:r>
      <w:r>
        <w:rPr>
          <w:spacing w:val="-6"/>
        </w:rPr>
        <w:t xml:space="preserve"> </w:t>
      </w:r>
      <w:r>
        <w:t>knowledge</w:t>
      </w:r>
      <w:r>
        <w:rPr>
          <w:spacing w:val="-6"/>
        </w:rPr>
        <w:t xml:space="preserve"> </w:t>
      </w:r>
      <w:r>
        <w:t>that</w:t>
      </w:r>
      <w:r>
        <w:rPr>
          <w:spacing w:val="-6"/>
        </w:rPr>
        <w:t xml:space="preserve"> </w:t>
      </w:r>
      <w:r>
        <w:t>enable</w:t>
      </w:r>
      <w:r>
        <w:rPr>
          <w:spacing w:val="-6"/>
        </w:rPr>
        <w:t xml:space="preserve"> </w:t>
      </w:r>
      <w:r>
        <w:t>them</w:t>
      </w:r>
      <w:r>
        <w:rPr>
          <w:spacing w:val="-6"/>
        </w:rPr>
        <w:t xml:space="preserve"> </w:t>
      </w:r>
      <w:r>
        <w:t>to</w:t>
      </w:r>
      <w:r>
        <w:rPr>
          <w:spacing w:val="-6"/>
        </w:rPr>
        <w:t xml:space="preserve"> </w:t>
      </w:r>
      <w:r>
        <w:t>gain</w:t>
      </w:r>
      <w:r>
        <w:rPr>
          <w:spacing w:val="-6"/>
        </w:rPr>
        <w:t xml:space="preserve"> </w:t>
      </w:r>
      <w:r>
        <w:t>part</w:t>
      </w:r>
      <w:r>
        <w:rPr>
          <w:spacing w:val="-6"/>
        </w:rPr>
        <w:t xml:space="preserve"> </w:t>
      </w:r>
      <w:r>
        <w:t>or</w:t>
      </w:r>
      <w:r>
        <w:rPr>
          <w:spacing w:val="-6"/>
        </w:rPr>
        <w:t xml:space="preserve"> </w:t>
      </w:r>
      <w:r>
        <w:t>all</w:t>
      </w:r>
      <w:r>
        <w:rPr>
          <w:spacing w:val="-6"/>
        </w:rPr>
        <w:t xml:space="preserve"> </w:t>
      </w:r>
      <w:r>
        <w:t>of</w:t>
      </w:r>
      <w:r>
        <w:rPr>
          <w:spacing w:val="-6"/>
        </w:rPr>
        <w:t xml:space="preserve"> </w:t>
      </w:r>
      <w:r>
        <w:t>a</w:t>
      </w:r>
      <w:r>
        <w:rPr>
          <w:spacing w:val="-6"/>
        </w:rPr>
        <w:t xml:space="preserve"> </w:t>
      </w:r>
      <w:r>
        <w:t xml:space="preserve">qualification </w:t>
      </w:r>
      <w:r>
        <w:rPr>
          <w:spacing w:val="-2"/>
        </w:rPr>
        <w:t>without</w:t>
      </w:r>
      <w:r>
        <w:rPr>
          <w:spacing w:val="-7"/>
        </w:rPr>
        <w:t xml:space="preserve"> </w:t>
      </w:r>
      <w:r>
        <w:rPr>
          <w:spacing w:val="-2"/>
        </w:rPr>
        <w:t>completing</w:t>
      </w:r>
      <w:r>
        <w:rPr>
          <w:spacing w:val="-7"/>
        </w:rPr>
        <w:t xml:space="preserve"> </w:t>
      </w:r>
      <w:r>
        <w:rPr>
          <w:spacing w:val="-2"/>
        </w:rPr>
        <w:t>the</w:t>
      </w:r>
      <w:r>
        <w:rPr>
          <w:spacing w:val="-7"/>
        </w:rPr>
        <w:t xml:space="preserve"> </w:t>
      </w:r>
      <w:r>
        <w:rPr>
          <w:spacing w:val="-2"/>
        </w:rPr>
        <w:t>standard</w:t>
      </w:r>
      <w:r>
        <w:rPr>
          <w:spacing w:val="-7"/>
        </w:rPr>
        <w:t xml:space="preserve"> </w:t>
      </w:r>
      <w:r>
        <w:rPr>
          <w:spacing w:val="-2"/>
        </w:rPr>
        <w:t>training</w:t>
      </w:r>
      <w:r>
        <w:rPr>
          <w:spacing w:val="-7"/>
        </w:rPr>
        <w:t xml:space="preserve"> </w:t>
      </w:r>
      <w:r>
        <w:rPr>
          <w:spacing w:val="-2"/>
        </w:rPr>
        <w:t>program.</w:t>
      </w:r>
      <w:r>
        <w:rPr>
          <w:spacing w:val="-7"/>
        </w:rPr>
        <w:t xml:space="preserve"> </w:t>
      </w:r>
      <w:r>
        <w:rPr>
          <w:spacing w:val="-2"/>
        </w:rPr>
        <w:t>The</w:t>
      </w:r>
      <w:r>
        <w:rPr>
          <w:spacing w:val="-7"/>
        </w:rPr>
        <w:t xml:space="preserve"> </w:t>
      </w:r>
      <w:r>
        <w:rPr>
          <w:spacing w:val="-2"/>
        </w:rPr>
        <w:t>knowledge</w:t>
      </w:r>
      <w:r>
        <w:rPr>
          <w:spacing w:val="-7"/>
        </w:rPr>
        <w:t xml:space="preserve"> </w:t>
      </w:r>
      <w:r>
        <w:rPr>
          <w:spacing w:val="-2"/>
        </w:rPr>
        <w:t>and</w:t>
      </w:r>
      <w:r>
        <w:rPr>
          <w:spacing w:val="-7"/>
        </w:rPr>
        <w:t xml:space="preserve"> </w:t>
      </w:r>
      <w:r>
        <w:rPr>
          <w:spacing w:val="-2"/>
        </w:rPr>
        <w:t>skills</w:t>
      </w:r>
      <w:r>
        <w:rPr>
          <w:spacing w:val="-7"/>
        </w:rPr>
        <w:t xml:space="preserve"> </w:t>
      </w:r>
      <w:r>
        <w:rPr>
          <w:spacing w:val="-2"/>
        </w:rPr>
        <w:t>may</w:t>
      </w:r>
      <w:r>
        <w:rPr>
          <w:spacing w:val="-7"/>
        </w:rPr>
        <w:t xml:space="preserve"> </w:t>
      </w:r>
      <w:r>
        <w:rPr>
          <w:spacing w:val="-2"/>
        </w:rPr>
        <w:t>be</w:t>
      </w:r>
      <w:r>
        <w:rPr>
          <w:spacing w:val="-7"/>
        </w:rPr>
        <w:t xml:space="preserve"> </w:t>
      </w:r>
      <w:r>
        <w:rPr>
          <w:spacing w:val="-2"/>
        </w:rPr>
        <w:t>gained</w:t>
      </w:r>
      <w:r>
        <w:rPr>
          <w:spacing w:val="-7"/>
        </w:rPr>
        <w:t xml:space="preserve"> </w:t>
      </w:r>
      <w:r>
        <w:rPr>
          <w:spacing w:val="-2"/>
        </w:rPr>
        <w:t>through</w:t>
      </w:r>
      <w:r w:rsidR="000E317E">
        <w:rPr>
          <w:spacing w:val="-2"/>
        </w:rPr>
        <w:t xml:space="preserve"> </w:t>
      </w:r>
      <w:r>
        <w:t>undertaking</w:t>
      </w:r>
      <w:r>
        <w:rPr>
          <w:spacing w:val="-11"/>
        </w:rPr>
        <w:t xml:space="preserve"> </w:t>
      </w:r>
      <w:r>
        <w:t>formal</w:t>
      </w:r>
      <w:r>
        <w:rPr>
          <w:spacing w:val="-11"/>
        </w:rPr>
        <w:t xml:space="preserve"> </w:t>
      </w:r>
      <w:r>
        <w:t>courses,</w:t>
      </w:r>
      <w:r>
        <w:rPr>
          <w:spacing w:val="-11"/>
        </w:rPr>
        <w:t xml:space="preserve"> </w:t>
      </w:r>
      <w:r>
        <w:t>self-tuition,</w:t>
      </w:r>
      <w:r>
        <w:rPr>
          <w:spacing w:val="-11"/>
        </w:rPr>
        <w:t xml:space="preserve"> </w:t>
      </w:r>
      <w:r>
        <w:t>work</w:t>
      </w:r>
      <w:r>
        <w:rPr>
          <w:spacing w:val="-11"/>
        </w:rPr>
        <w:t xml:space="preserve"> </w:t>
      </w:r>
      <w:r>
        <w:t>experience</w:t>
      </w:r>
      <w:r>
        <w:rPr>
          <w:spacing w:val="-11"/>
        </w:rPr>
        <w:t xml:space="preserve"> </w:t>
      </w:r>
      <w:r>
        <w:t>or</w:t>
      </w:r>
      <w:r>
        <w:rPr>
          <w:spacing w:val="-11"/>
        </w:rPr>
        <w:t xml:space="preserve"> </w:t>
      </w:r>
      <w:r>
        <w:t>life</w:t>
      </w:r>
      <w:r>
        <w:rPr>
          <w:spacing w:val="-11"/>
        </w:rPr>
        <w:t xml:space="preserve"> </w:t>
      </w:r>
      <w:r>
        <w:t>experience.</w:t>
      </w:r>
      <w:r>
        <w:rPr>
          <w:spacing w:val="-11"/>
        </w:rPr>
        <w:t xml:space="preserve"> </w:t>
      </w:r>
      <w:r>
        <w:t>An</w:t>
      </w:r>
      <w:r>
        <w:rPr>
          <w:spacing w:val="-11"/>
        </w:rPr>
        <w:t xml:space="preserve"> </w:t>
      </w:r>
      <w:r>
        <w:t>RTO</w:t>
      </w:r>
      <w:r>
        <w:rPr>
          <w:spacing w:val="-11"/>
        </w:rPr>
        <w:t xml:space="preserve"> </w:t>
      </w:r>
      <w:r>
        <w:t>can</w:t>
      </w:r>
      <w:r>
        <w:rPr>
          <w:spacing w:val="-11"/>
        </w:rPr>
        <w:t xml:space="preserve"> </w:t>
      </w:r>
      <w:r>
        <w:t>formally recognise</w:t>
      </w:r>
      <w:r>
        <w:rPr>
          <w:spacing w:val="-4"/>
        </w:rPr>
        <w:t xml:space="preserve"> </w:t>
      </w:r>
      <w:r>
        <w:t>a</w:t>
      </w:r>
      <w:r>
        <w:rPr>
          <w:spacing w:val="-4"/>
        </w:rPr>
        <w:t xml:space="preserve"> </w:t>
      </w:r>
      <w:r>
        <w:t>student’s</w:t>
      </w:r>
      <w:r>
        <w:rPr>
          <w:spacing w:val="-4"/>
        </w:rPr>
        <w:t xml:space="preserve"> </w:t>
      </w:r>
      <w:r>
        <w:t>existing</w:t>
      </w:r>
      <w:r>
        <w:rPr>
          <w:spacing w:val="-4"/>
        </w:rPr>
        <w:t xml:space="preserve"> </w:t>
      </w:r>
      <w:r>
        <w:t>level</w:t>
      </w:r>
      <w:r>
        <w:rPr>
          <w:spacing w:val="-4"/>
        </w:rPr>
        <w:t xml:space="preserve"> </w:t>
      </w:r>
      <w:r>
        <w:t>of</w:t>
      </w:r>
      <w:r>
        <w:rPr>
          <w:spacing w:val="-4"/>
        </w:rPr>
        <w:t xml:space="preserve"> </w:t>
      </w:r>
      <w:r>
        <w:t>skill</w:t>
      </w:r>
      <w:r>
        <w:rPr>
          <w:spacing w:val="-4"/>
        </w:rPr>
        <w:t xml:space="preserve"> </w:t>
      </w:r>
      <w:r>
        <w:t>and</w:t>
      </w:r>
      <w:r>
        <w:rPr>
          <w:spacing w:val="-4"/>
        </w:rPr>
        <w:t xml:space="preserve"> </w:t>
      </w:r>
      <w:r>
        <w:t>knowledge</w:t>
      </w:r>
      <w:r>
        <w:rPr>
          <w:spacing w:val="-4"/>
        </w:rPr>
        <w:t xml:space="preserve"> </w:t>
      </w:r>
      <w:r>
        <w:t>in</w:t>
      </w:r>
      <w:r>
        <w:rPr>
          <w:spacing w:val="-4"/>
        </w:rPr>
        <w:t xml:space="preserve"> </w:t>
      </w:r>
      <w:r>
        <w:t>two</w:t>
      </w:r>
      <w:r>
        <w:rPr>
          <w:spacing w:val="-4"/>
        </w:rPr>
        <w:t xml:space="preserve"> </w:t>
      </w:r>
      <w:r>
        <w:t>ways:</w:t>
      </w:r>
    </w:p>
    <w:p w14:paraId="437597D8" w14:textId="5E3FF49E" w:rsidR="00F45DD4" w:rsidRDefault="00F45DD4">
      <w:pPr>
        <w:pStyle w:val="Bullet1"/>
        <w:numPr>
          <w:ilvl w:val="0"/>
          <w:numId w:val="25"/>
        </w:numPr>
      </w:pPr>
      <w:r>
        <w:t>recognition</w:t>
      </w:r>
      <w:r>
        <w:rPr>
          <w:spacing w:val="-6"/>
        </w:rPr>
        <w:t xml:space="preserve"> </w:t>
      </w:r>
      <w:r>
        <w:t>of</w:t>
      </w:r>
      <w:r>
        <w:rPr>
          <w:spacing w:val="-5"/>
        </w:rPr>
        <w:t xml:space="preserve"> </w:t>
      </w:r>
      <w:r>
        <w:t>prior</w:t>
      </w:r>
      <w:r>
        <w:rPr>
          <w:spacing w:val="-5"/>
        </w:rPr>
        <w:t xml:space="preserve"> </w:t>
      </w:r>
      <w:r>
        <w:t>learning</w:t>
      </w:r>
      <w:r>
        <w:rPr>
          <w:spacing w:val="-5"/>
        </w:rPr>
        <w:t xml:space="preserve"> </w:t>
      </w:r>
      <w:r>
        <w:t>(RPL)</w:t>
      </w:r>
    </w:p>
    <w:p w14:paraId="3059B125" w14:textId="77777777" w:rsidR="003C6522" w:rsidRPr="003C6522" w:rsidRDefault="00F45DD4">
      <w:pPr>
        <w:pStyle w:val="Bullet1"/>
        <w:numPr>
          <w:ilvl w:val="0"/>
          <w:numId w:val="25"/>
        </w:numPr>
      </w:pPr>
      <w:r>
        <w:lastRenderedPageBreak/>
        <w:t>credit</w:t>
      </w:r>
      <w:r w:rsidRPr="003C6522">
        <w:rPr>
          <w:spacing w:val="-2"/>
        </w:rPr>
        <w:t xml:space="preserve"> transfer.</w:t>
      </w:r>
    </w:p>
    <w:p w14:paraId="659DF36A" w14:textId="5E8119CE" w:rsidR="00F45DD4" w:rsidRDefault="00F45DD4" w:rsidP="00A372D7">
      <w:pPr>
        <w:pStyle w:val="Heading4"/>
      </w:pPr>
      <w:r w:rsidRPr="003C6522">
        <w:rPr>
          <w:w w:val="105"/>
        </w:rPr>
        <w:t>Recognition</w:t>
      </w:r>
      <w:r w:rsidRPr="003C6522">
        <w:rPr>
          <w:color w:val="414042"/>
          <w:spacing w:val="1"/>
          <w:w w:val="105"/>
        </w:rPr>
        <w:t xml:space="preserve"> </w:t>
      </w:r>
      <w:r w:rsidRPr="003C6522">
        <w:rPr>
          <w:color w:val="414042"/>
          <w:w w:val="105"/>
        </w:rPr>
        <w:t>of</w:t>
      </w:r>
      <w:r w:rsidRPr="003C6522">
        <w:rPr>
          <w:color w:val="414042"/>
          <w:spacing w:val="1"/>
          <w:w w:val="105"/>
        </w:rPr>
        <w:t xml:space="preserve"> </w:t>
      </w:r>
      <w:r w:rsidRPr="003C6522">
        <w:rPr>
          <w:color w:val="414042"/>
          <w:w w:val="105"/>
        </w:rPr>
        <w:t>prior</w:t>
      </w:r>
      <w:r w:rsidRPr="003C6522">
        <w:rPr>
          <w:color w:val="414042"/>
          <w:spacing w:val="2"/>
          <w:w w:val="105"/>
        </w:rPr>
        <w:t xml:space="preserve"> </w:t>
      </w:r>
      <w:r w:rsidRPr="003C6522">
        <w:rPr>
          <w:color w:val="414042"/>
          <w:spacing w:val="-2"/>
          <w:w w:val="105"/>
        </w:rPr>
        <w:t>learning</w:t>
      </w:r>
    </w:p>
    <w:p w14:paraId="6F7AA9D9" w14:textId="41480843" w:rsidR="00F45DD4" w:rsidRDefault="00F45DD4" w:rsidP="00653409">
      <w:pPr>
        <w:pStyle w:val="Body"/>
      </w:pPr>
      <w:r>
        <w:rPr>
          <w:spacing w:val="-2"/>
        </w:rPr>
        <w:t>RPL</w:t>
      </w:r>
      <w:r>
        <w:rPr>
          <w:spacing w:val="-7"/>
        </w:rPr>
        <w:t xml:space="preserve"> </w:t>
      </w:r>
      <w:r>
        <w:rPr>
          <w:spacing w:val="-2"/>
        </w:rPr>
        <w:t>is</w:t>
      </w:r>
      <w:r>
        <w:rPr>
          <w:spacing w:val="-7"/>
        </w:rPr>
        <w:t xml:space="preserve"> </w:t>
      </w:r>
      <w:r>
        <w:rPr>
          <w:spacing w:val="-2"/>
        </w:rPr>
        <w:t>an</w:t>
      </w:r>
      <w:r>
        <w:rPr>
          <w:spacing w:val="-7"/>
        </w:rPr>
        <w:t xml:space="preserve"> </w:t>
      </w:r>
      <w:r>
        <w:rPr>
          <w:spacing w:val="-2"/>
        </w:rPr>
        <w:t>assessment</w:t>
      </w:r>
      <w:r>
        <w:rPr>
          <w:spacing w:val="-7"/>
        </w:rPr>
        <w:t xml:space="preserve"> </w:t>
      </w:r>
      <w:r>
        <w:rPr>
          <w:spacing w:val="-2"/>
        </w:rPr>
        <w:t>process</w:t>
      </w:r>
      <w:r>
        <w:rPr>
          <w:spacing w:val="-7"/>
        </w:rPr>
        <w:t xml:space="preserve"> </w:t>
      </w:r>
      <w:r>
        <w:rPr>
          <w:spacing w:val="-2"/>
        </w:rPr>
        <w:t>that</w:t>
      </w:r>
      <w:r>
        <w:rPr>
          <w:spacing w:val="-7"/>
        </w:rPr>
        <w:t xml:space="preserve"> </w:t>
      </w:r>
      <w:r>
        <w:rPr>
          <w:spacing w:val="-2"/>
        </w:rPr>
        <w:t>recognises</w:t>
      </w:r>
      <w:r>
        <w:rPr>
          <w:spacing w:val="-7"/>
        </w:rPr>
        <w:t xml:space="preserve"> </w:t>
      </w:r>
      <w:r>
        <w:rPr>
          <w:spacing w:val="-2"/>
        </w:rPr>
        <w:t>prior</w:t>
      </w:r>
      <w:r>
        <w:rPr>
          <w:spacing w:val="-7"/>
        </w:rPr>
        <w:t xml:space="preserve"> </w:t>
      </w:r>
      <w:r>
        <w:rPr>
          <w:spacing w:val="-2"/>
        </w:rPr>
        <w:t>knowledge</w:t>
      </w:r>
      <w:r>
        <w:rPr>
          <w:spacing w:val="-7"/>
        </w:rPr>
        <w:t xml:space="preserve"> </w:t>
      </w:r>
      <w:r>
        <w:rPr>
          <w:spacing w:val="-2"/>
        </w:rPr>
        <w:t>and</w:t>
      </w:r>
      <w:r>
        <w:rPr>
          <w:spacing w:val="-7"/>
        </w:rPr>
        <w:t xml:space="preserve"> </w:t>
      </w:r>
      <w:r>
        <w:rPr>
          <w:spacing w:val="-2"/>
        </w:rPr>
        <w:t>experience,</w:t>
      </w:r>
      <w:r>
        <w:rPr>
          <w:spacing w:val="-7"/>
        </w:rPr>
        <w:t xml:space="preserve"> </w:t>
      </w:r>
      <w:r>
        <w:rPr>
          <w:spacing w:val="-2"/>
        </w:rPr>
        <w:t>and</w:t>
      </w:r>
      <w:r>
        <w:rPr>
          <w:spacing w:val="-7"/>
        </w:rPr>
        <w:t xml:space="preserve"> </w:t>
      </w:r>
      <w:r>
        <w:rPr>
          <w:spacing w:val="-2"/>
        </w:rPr>
        <w:t>measures</w:t>
      </w:r>
      <w:r>
        <w:rPr>
          <w:spacing w:val="-7"/>
        </w:rPr>
        <w:t xml:space="preserve"> </w:t>
      </w:r>
      <w:r>
        <w:rPr>
          <w:spacing w:val="-2"/>
        </w:rPr>
        <w:t xml:space="preserve">it </w:t>
      </w:r>
      <w:r>
        <w:t>against</w:t>
      </w:r>
      <w:r>
        <w:rPr>
          <w:spacing w:val="-9"/>
        </w:rPr>
        <w:t xml:space="preserve"> </w:t>
      </w:r>
      <w:r>
        <w:t>the</w:t>
      </w:r>
      <w:r>
        <w:rPr>
          <w:spacing w:val="-9"/>
        </w:rPr>
        <w:t xml:space="preserve"> </w:t>
      </w:r>
      <w:r>
        <w:t>course</w:t>
      </w:r>
      <w:r>
        <w:rPr>
          <w:spacing w:val="-9"/>
        </w:rPr>
        <w:t xml:space="preserve"> </w:t>
      </w:r>
      <w:r>
        <w:t>in</w:t>
      </w:r>
      <w:r>
        <w:rPr>
          <w:spacing w:val="-9"/>
        </w:rPr>
        <w:t xml:space="preserve"> </w:t>
      </w:r>
      <w:r>
        <w:t>which</w:t>
      </w:r>
      <w:r>
        <w:rPr>
          <w:spacing w:val="-9"/>
        </w:rPr>
        <w:t xml:space="preserve"> </w:t>
      </w:r>
      <w:r>
        <w:t>the</w:t>
      </w:r>
      <w:r>
        <w:rPr>
          <w:spacing w:val="-9"/>
        </w:rPr>
        <w:t xml:space="preserve"> </w:t>
      </w:r>
      <w:r>
        <w:t>student</w:t>
      </w:r>
      <w:r>
        <w:rPr>
          <w:spacing w:val="-9"/>
        </w:rPr>
        <w:t xml:space="preserve"> </w:t>
      </w:r>
      <w:r>
        <w:t>is</w:t>
      </w:r>
      <w:r>
        <w:rPr>
          <w:spacing w:val="-9"/>
        </w:rPr>
        <w:t xml:space="preserve"> </w:t>
      </w:r>
      <w:r>
        <w:t>enrolled.</w:t>
      </w:r>
      <w:r>
        <w:rPr>
          <w:spacing w:val="-9"/>
        </w:rPr>
        <w:t xml:space="preserve"> </w:t>
      </w:r>
      <w:r>
        <w:t>A</w:t>
      </w:r>
      <w:r>
        <w:rPr>
          <w:spacing w:val="-9"/>
        </w:rPr>
        <w:t xml:space="preserve"> </w:t>
      </w:r>
      <w:r>
        <w:t>student</w:t>
      </w:r>
      <w:r>
        <w:rPr>
          <w:spacing w:val="-9"/>
        </w:rPr>
        <w:t xml:space="preserve"> </w:t>
      </w:r>
      <w:r>
        <w:t>possessing</w:t>
      </w:r>
      <w:r>
        <w:rPr>
          <w:spacing w:val="-9"/>
        </w:rPr>
        <w:t xml:space="preserve"> </w:t>
      </w:r>
      <w:r>
        <w:t>some</w:t>
      </w:r>
      <w:r>
        <w:rPr>
          <w:spacing w:val="-9"/>
        </w:rPr>
        <w:t xml:space="preserve"> </w:t>
      </w:r>
      <w:r>
        <w:t>of</w:t>
      </w:r>
      <w:r>
        <w:rPr>
          <w:spacing w:val="-9"/>
        </w:rPr>
        <w:t xml:space="preserve"> </w:t>
      </w:r>
      <w:r>
        <w:t>the</w:t>
      </w:r>
      <w:r>
        <w:rPr>
          <w:spacing w:val="-9"/>
        </w:rPr>
        <w:t xml:space="preserve"> </w:t>
      </w:r>
      <w:r>
        <w:t>skills</w:t>
      </w:r>
      <w:r>
        <w:rPr>
          <w:spacing w:val="-9"/>
        </w:rPr>
        <w:t xml:space="preserve"> </w:t>
      </w:r>
      <w:r>
        <w:t>and/or</w:t>
      </w:r>
      <w:r>
        <w:rPr>
          <w:spacing w:val="-14"/>
        </w:rPr>
        <w:t xml:space="preserve"> </w:t>
      </w:r>
      <w:r>
        <w:t>knowledge</w:t>
      </w:r>
      <w:r>
        <w:rPr>
          <w:spacing w:val="-13"/>
        </w:rPr>
        <w:t xml:space="preserve"> </w:t>
      </w:r>
      <w:r>
        <w:t>taught</w:t>
      </w:r>
      <w:r>
        <w:rPr>
          <w:spacing w:val="-13"/>
        </w:rPr>
        <w:t xml:space="preserve"> </w:t>
      </w:r>
      <w:r>
        <w:t>in</w:t>
      </w:r>
      <w:r>
        <w:rPr>
          <w:spacing w:val="-13"/>
        </w:rPr>
        <w:t xml:space="preserve"> </w:t>
      </w:r>
      <w:r>
        <w:t>the</w:t>
      </w:r>
      <w:r>
        <w:rPr>
          <w:spacing w:val="-13"/>
        </w:rPr>
        <w:t xml:space="preserve"> </w:t>
      </w:r>
      <w:r>
        <w:t>course</w:t>
      </w:r>
      <w:r>
        <w:rPr>
          <w:spacing w:val="-14"/>
        </w:rPr>
        <w:t xml:space="preserve"> </w:t>
      </w:r>
      <w:r>
        <w:t>may</w:t>
      </w:r>
      <w:r>
        <w:rPr>
          <w:spacing w:val="-13"/>
        </w:rPr>
        <w:t xml:space="preserve"> </w:t>
      </w:r>
      <w:r>
        <w:t>not</w:t>
      </w:r>
      <w:r>
        <w:rPr>
          <w:spacing w:val="-13"/>
        </w:rPr>
        <w:t xml:space="preserve"> </w:t>
      </w:r>
      <w:r>
        <w:t>need</w:t>
      </w:r>
      <w:r>
        <w:rPr>
          <w:spacing w:val="-13"/>
        </w:rPr>
        <w:t xml:space="preserve"> </w:t>
      </w:r>
      <w:r>
        <w:t>to</w:t>
      </w:r>
      <w:r>
        <w:rPr>
          <w:spacing w:val="-13"/>
        </w:rPr>
        <w:t xml:space="preserve"> </w:t>
      </w:r>
      <w:r>
        <w:t>complete</w:t>
      </w:r>
      <w:r>
        <w:rPr>
          <w:spacing w:val="-14"/>
        </w:rPr>
        <w:t xml:space="preserve"> </w:t>
      </w:r>
      <w:r>
        <w:t>all</w:t>
      </w:r>
      <w:r>
        <w:rPr>
          <w:spacing w:val="-13"/>
        </w:rPr>
        <w:t xml:space="preserve"> </w:t>
      </w:r>
      <w:r>
        <w:t>units</w:t>
      </w:r>
      <w:r>
        <w:rPr>
          <w:spacing w:val="-13"/>
        </w:rPr>
        <w:t xml:space="preserve"> </w:t>
      </w:r>
      <w:r>
        <w:t>if</w:t>
      </w:r>
      <w:r>
        <w:rPr>
          <w:spacing w:val="-14"/>
        </w:rPr>
        <w:t xml:space="preserve"> </w:t>
      </w:r>
      <w:r>
        <w:t>the</w:t>
      </w:r>
      <w:r>
        <w:rPr>
          <w:spacing w:val="-13"/>
        </w:rPr>
        <w:t xml:space="preserve"> </w:t>
      </w:r>
      <w:r>
        <w:t>RTO</w:t>
      </w:r>
      <w:r>
        <w:rPr>
          <w:spacing w:val="-13"/>
        </w:rPr>
        <w:t xml:space="preserve"> </w:t>
      </w:r>
      <w:r>
        <w:t>makes</w:t>
      </w:r>
      <w:r>
        <w:rPr>
          <w:spacing w:val="-13"/>
        </w:rPr>
        <w:t xml:space="preserve"> </w:t>
      </w:r>
      <w:r>
        <w:t>an</w:t>
      </w:r>
      <w:r w:rsidR="000E317E">
        <w:t xml:space="preserve"> </w:t>
      </w:r>
      <w:r>
        <w:rPr>
          <w:spacing w:val="-2"/>
        </w:rPr>
        <w:t>assessment</w:t>
      </w:r>
      <w:r>
        <w:rPr>
          <w:spacing w:val="-7"/>
        </w:rPr>
        <w:t xml:space="preserve"> </w:t>
      </w:r>
      <w:r>
        <w:rPr>
          <w:spacing w:val="-2"/>
        </w:rPr>
        <w:t>that</w:t>
      </w:r>
      <w:r>
        <w:rPr>
          <w:spacing w:val="-7"/>
        </w:rPr>
        <w:t xml:space="preserve"> </w:t>
      </w:r>
      <w:r>
        <w:rPr>
          <w:spacing w:val="-2"/>
        </w:rPr>
        <w:t>the</w:t>
      </w:r>
      <w:r>
        <w:rPr>
          <w:spacing w:val="-7"/>
        </w:rPr>
        <w:t xml:space="preserve"> </w:t>
      </w:r>
      <w:r>
        <w:rPr>
          <w:spacing w:val="-2"/>
        </w:rPr>
        <w:t>student</w:t>
      </w:r>
      <w:r>
        <w:rPr>
          <w:spacing w:val="-7"/>
        </w:rPr>
        <w:t xml:space="preserve"> </w:t>
      </w:r>
      <w:r>
        <w:rPr>
          <w:spacing w:val="-2"/>
        </w:rPr>
        <w:t>has</w:t>
      </w:r>
      <w:r>
        <w:rPr>
          <w:spacing w:val="-7"/>
        </w:rPr>
        <w:t xml:space="preserve"> </w:t>
      </w:r>
      <w:r>
        <w:rPr>
          <w:spacing w:val="-2"/>
        </w:rPr>
        <w:t>achieved</w:t>
      </w:r>
      <w:r>
        <w:rPr>
          <w:spacing w:val="-7"/>
        </w:rPr>
        <w:t xml:space="preserve"> </w:t>
      </w:r>
      <w:r>
        <w:rPr>
          <w:spacing w:val="-2"/>
        </w:rPr>
        <w:t>the</w:t>
      </w:r>
      <w:r>
        <w:rPr>
          <w:spacing w:val="-7"/>
        </w:rPr>
        <w:t xml:space="preserve"> </w:t>
      </w:r>
      <w:r>
        <w:rPr>
          <w:spacing w:val="-2"/>
        </w:rPr>
        <w:t>required</w:t>
      </w:r>
      <w:r>
        <w:rPr>
          <w:spacing w:val="-7"/>
        </w:rPr>
        <w:t xml:space="preserve"> </w:t>
      </w:r>
      <w:r>
        <w:rPr>
          <w:spacing w:val="-2"/>
        </w:rPr>
        <w:t>learning</w:t>
      </w:r>
      <w:r>
        <w:rPr>
          <w:spacing w:val="-7"/>
        </w:rPr>
        <w:t xml:space="preserve"> </w:t>
      </w:r>
      <w:r>
        <w:rPr>
          <w:spacing w:val="-2"/>
        </w:rPr>
        <w:t>outcomes,</w:t>
      </w:r>
      <w:r>
        <w:rPr>
          <w:spacing w:val="-7"/>
        </w:rPr>
        <w:t xml:space="preserve"> </w:t>
      </w:r>
      <w:r>
        <w:rPr>
          <w:spacing w:val="-2"/>
        </w:rPr>
        <w:t>competency</w:t>
      </w:r>
      <w:r>
        <w:rPr>
          <w:spacing w:val="-7"/>
        </w:rPr>
        <w:t xml:space="preserve"> </w:t>
      </w:r>
      <w:r>
        <w:rPr>
          <w:spacing w:val="-2"/>
        </w:rPr>
        <w:t xml:space="preserve">outcomes, </w:t>
      </w:r>
      <w:r>
        <w:t>or standards for a particular unit.</w:t>
      </w:r>
    </w:p>
    <w:p w14:paraId="4FD2E3E4" w14:textId="77777777" w:rsidR="00F45DD4" w:rsidRDefault="00F45DD4" w:rsidP="00A372D7">
      <w:pPr>
        <w:pStyle w:val="Heading4"/>
      </w:pPr>
      <w:r>
        <w:rPr>
          <w:w w:val="105"/>
        </w:rPr>
        <w:t>Credit</w:t>
      </w:r>
      <w:r>
        <w:rPr>
          <w:color w:val="414042"/>
          <w:spacing w:val="-9"/>
          <w:w w:val="105"/>
        </w:rPr>
        <w:t xml:space="preserve"> </w:t>
      </w:r>
      <w:r>
        <w:rPr>
          <w:color w:val="414042"/>
          <w:spacing w:val="-2"/>
          <w:w w:val="105"/>
        </w:rPr>
        <w:t>transfer</w:t>
      </w:r>
    </w:p>
    <w:p w14:paraId="687D779E" w14:textId="3AE5C8EB" w:rsidR="00F45DD4" w:rsidRPr="000E317E" w:rsidRDefault="00F45DD4" w:rsidP="000E317E">
      <w:pPr>
        <w:pStyle w:val="Body"/>
      </w:pPr>
      <w:r w:rsidRPr="000E317E">
        <w:t>A credit transfer allows students to count successfully completed relevant studies at an RTO or university towards their current course or qualification. A credit transfer can work in one of two ways</w:t>
      </w:r>
      <w:r w:rsidR="00CB61D7">
        <w:t>.</w:t>
      </w:r>
    </w:p>
    <w:p w14:paraId="3062E7C7" w14:textId="77777777" w:rsidR="00F45DD4" w:rsidRPr="000E317E" w:rsidRDefault="00F45DD4" w:rsidP="00880126">
      <w:pPr>
        <w:pStyle w:val="Numberdigit"/>
      </w:pPr>
      <w:r w:rsidRPr="000E317E">
        <w:t>Students can receive a credit for units they have previously completed and receive an exemption from retaking them, thereby reducing the study load.</w:t>
      </w:r>
    </w:p>
    <w:p w14:paraId="5D628F0A" w14:textId="5EF7D295" w:rsidR="00F45DD4" w:rsidRPr="000E317E" w:rsidRDefault="00F45DD4" w:rsidP="00880126">
      <w:pPr>
        <w:pStyle w:val="Numberdigit"/>
      </w:pPr>
      <w:r w:rsidRPr="000E317E">
        <w:t>Students can be exempt from certain introductory units but are still required to complete the total number of units for the course.</w:t>
      </w:r>
    </w:p>
    <w:p w14:paraId="291652FE" w14:textId="77777777" w:rsidR="00F45DD4" w:rsidRDefault="00F45DD4">
      <w:pPr>
        <w:pStyle w:val="Heading3"/>
        <w:numPr>
          <w:ilvl w:val="2"/>
          <w:numId w:val="7"/>
        </w:numPr>
      </w:pPr>
      <w:bookmarkStart w:id="35" w:name="_TOC_250053"/>
      <w:r>
        <w:rPr>
          <w:w w:val="105"/>
        </w:rPr>
        <w:t>Employability</w:t>
      </w:r>
      <w:r>
        <w:rPr>
          <w:spacing w:val="-4"/>
          <w:w w:val="105"/>
        </w:rPr>
        <w:t xml:space="preserve"> </w:t>
      </w:r>
      <w:bookmarkEnd w:id="35"/>
      <w:r>
        <w:rPr>
          <w:spacing w:val="-2"/>
          <w:w w:val="105"/>
        </w:rPr>
        <w:t>skills</w:t>
      </w:r>
    </w:p>
    <w:p w14:paraId="587AA460" w14:textId="389AE669" w:rsidR="00F45DD4" w:rsidRDefault="00F45DD4" w:rsidP="003C6522">
      <w:pPr>
        <w:pStyle w:val="Body"/>
      </w:pPr>
      <w:r>
        <w:t>In</w:t>
      </w:r>
      <w:r>
        <w:rPr>
          <w:spacing w:val="-14"/>
        </w:rPr>
        <w:t xml:space="preserve"> </w:t>
      </w:r>
      <w:r>
        <w:t>a</w:t>
      </w:r>
      <w:r>
        <w:rPr>
          <w:spacing w:val="-13"/>
        </w:rPr>
        <w:t xml:space="preserve"> </w:t>
      </w:r>
      <w:r>
        <w:t>workplace</w:t>
      </w:r>
      <w:r>
        <w:rPr>
          <w:spacing w:val="-13"/>
        </w:rPr>
        <w:t xml:space="preserve"> </w:t>
      </w:r>
      <w:r>
        <w:t>setting,</w:t>
      </w:r>
      <w:r>
        <w:rPr>
          <w:spacing w:val="-13"/>
        </w:rPr>
        <w:t xml:space="preserve"> </w:t>
      </w:r>
      <w:r>
        <w:t>competency</w:t>
      </w:r>
      <w:r>
        <w:rPr>
          <w:spacing w:val="-13"/>
        </w:rPr>
        <w:t xml:space="preserve"> </w:t>
      </w:r>
      <w:r>
        <w:t>takes</w:t>
      </w:r>
      <w:r>
        <w:rPr>
          <w:spacing w:val="-14"/>
        </w:rPr>
        <w:t xml:space="preserve"> </w:t>
      </w:r>
      <w:r>
        <w:t>into</w:t>
      </w:r>
      <w:r>
        <w:rPr>
          <w:spacing w:val="-13"/>
        </w:rPr>
        <w:t xml:space="preserve"> </w:t>
      </w:r>
      <w:r>
        <w:t>account</w:t>
      </w:r>
      <w:r>
        <w:rPr>
          <w:spacing w:val="-13"/>
        </w:rPr>
        <w:t xml:space="preserve"> </w:t>
      </w:r>
      <w:r>
        <w:t>the</w:t>
      </w:r>
      <w:r>
        <w:rPr>
          <w:spacing w:val="-13"/>
        </w:rPr>
        <w:t xml:space="preserve"> </w:t>
      </w:r>
      <w:r>
        <w:t>complex</w:t>
      </w:r>
      <w:r>
        <w:rPr>
          <w:spacing w:val="-13"/>
        </w:rPr>
        <w:t xml:space="preserve"> </w:t>
      </w:r>
      <w:r>
        <w:t>interaction</w:t>
      </w:r>
      <w:r>
        <w:rPr>
          <w:spacing w:val="-14"/>
        </w:rPr>
        <w:t xml:space="preserve"> </w:t>
      </w:r>
      <w:r>
        <w:t>of</w:t>
      </w:r>
      <w:r>
        <w:rPr>
          <w:spacing w:val="-13"/>
        </w:rPr>
        <w:t xml:space="preserve"> </w:t>
      </w:r>
      <w:r>
        <w:t>attributes</w:t>
      </w:r>
      <w:r>
        <w:rPr>
          <w:spacing w:val="-13"/>
        </w:rPr>
        <w:t xml:space="preserve"> </w:t>
      </w:r>
      <w:r>
        <w:t>that underpin</w:t>
      </w:r>
      <w:r>
        <w:rPr>
          <w:spacing w:val="-10"/>
        </w:rPr>
        <w:t xml:space="preserve"> </w:t>
      </w:r>
      <w:r>
        <w:t>occupational</w:t>
      </w:r>
      <w:r>
        <w:rPr>
          <w:spacing w:val="-10"/>
        </w:rPr>
        <w:t xml:space="preserve"> </w:t>
      </w:r>
      <w:r>
        <w:t>performance.</w:t>
      </w:r>
      <w:r>
        <w:rPr>
          <w:spacing w:val="-10"/>
        </w:rPr>
        <w:t xml:space="preserve"> </w:t>
      </w:r>
      <w:r>
        <w:t>VET</w:t>
      </w:r>
      <w:r>
        <w:rPr>
          <w:spacing w:val="-10"/>
        </w:rPr>
        <w:t xml:space="preserve"> </w:t>
      </w:r>
      <w:r>
        <w:t>training</w:t>
      </w:r>
      <w:r>
        <w:rPr>
          <w:spacing w:val="-10"/>
        </w:rPr>
        <w:t xml:space="preserve"> </w:t>
      </w:r>
      <w:r>
        <w:t>seeks</w:t>
      </w:r>
      <w:r>
        <w:rPr>
          <w:spacing w:val="-10"/>
        </w:rPr>
        <w:t xml:space="preserve"> </w:t>
      </w:r>
      <w:r>
        <w:t>to</w:t>
      </w:r>
      <w:r>
        <w:rPr>
          <w:spacing w:val="-10"/>
        </w:rPr>
        <w:t xml:space="preserve"> </w:t>
      </w:r>
      <w:r>
        <w:t>provide</w:t>
      </w:r>
      <w:r>
        <w:rPr>
          <w:spacing w:val="-10"/>
        </w:rPr>
        <w:t xml:space="preserve"> </w:t>
      </w:r>
      <w:r>
        <w:t>trainees</w:t>
      </w:r>
      <w:r>
        <w:rPr>
          <w:spacing w:val="-10"/>
        </w:rPr>
        <w:t xml:space="preserve"> </w:t>
      </w:r>
      <w:r>
        <w:t>with</w:t>
      </w:r>
      <w:r>
        <w:rPr>
          <w:spacing w:val="-10"/>
        </w:rPr>
        <w:t xml:space="preserve"> </w:t>
      </w:r>
      <w:r>
        <w:t>the</w:t>
      </w:r>
      <w:r>
        <w:rPr>
          <w:spacing w:val="-10"/>
        </w:rPr>
        <w:t xml:space="preserve"> </w:t>
      </w:r>
      <w:r>
        <w:t>relevant knowledge,</w:t>
      </w:r>
      <w:r>
        <w:rPr>
          <w:spacing w:val="-10"/>
        </w:rPr>
        <w:t xml:space="preserve"> </w:t>
      </w:r>
      <w:r>
        <w:t>skills</w:t>
      </w:r>
      <w:r>
        <w:rPr>
          <w:spacing w:val="-10"/>
        </w:rPr>
        <w:t xml:space="preserve"> </w:t>
      </w:r>
      <w:r>
        <w:t>and</w:t>
      </w:r>
      <w:r>
        <w:rPr>
          <w:spacing w:val="-10"/>
        </w:rPr>
        <w:t xml:space="preserve"> </w:t>
      </w:r>
      <w:r>
        <w:t>attitudes</w:t>
      </w:r>
      <w:r>
        <w:rPr>
          <w:spacing w:val="-10"/>
        </w:rPr>
        <w:t xml:space="preserve"> </w:t>
      </w:r>
      <w:r>
        <w:t>to</w:t>
      </w:r>
      <w:r>
        <w:rPr>
          <w:spacing w:val="-10"/>
        </w:rPr>
        <w:t xml:space="preserve"> </w:t>
      </w:r>
      <w:r>
        <w:t>exercise</w:t>
      </w:r>
      <w:r>
        <w:rPr>
          <w:spacing w:val="-10"/>
        </w:rPr>
        <w:t xml:space="preserve"> </w:t>
      </w:r>
      <w:r>
        <w:t>judgement</w:t>
      </w:r>
      <w:r>
        <w:rPr>
          <w:spacing w:val="-10"/>
        </w:rPr>
        <w:t xml:space="preserve"> </w:t>
      </w:r>
      <w:r>
        <w:t>in</w:t>
      </w:r>
      <w:r>
        <w:rPr>
          <w:spacing w:val="-10"/>
        </w:rPr>
        <w:t xml:space="preserve"> </w:t>
      </w:r>
      <w:r>
        <w:t>undertaking</w:t>
      </w:r>
      <w:r>
        <w:rPr>
          <w:spacing w:val="-10"/>
        </w:rPr>
        <w:t xml:space="preserve"> </w:t>
      </w:r>
      <w:r>
        <w:t>activities.</w:t>
      </w:r>
      <w:r>
        <w:rPr>
          <w:spacing w:val="-10"/>
        </w:rPr>
        <w:t xml:space="preserve"> </w:t>
      </w:r>
      <w:r>
        <w:t>VET</w:t>
      </w:r>
      <w:r>
        <w:rPr>
          <w:spacing w:val="-10"/>
        </w:rPr>
        <w:t xml:space="preserve"> </w:t>
      </w:r>
      <w:r>
        <w:t>training packages</w:t>
      </w:r>
      <w:r>
        <w:rPr>
          <w:spacing w:val="-12"/>
        </w:rPr>
        <w:t xml:space="preserve"> </w:t>
      </w:r>
      <w:r>
        <w:t>incorporate</w:t>
      </w:r>
      <w:r>
        <w:rPr>
          <w:spacing w:val="-12"/>
        </w:rPr>
        <w:t xml:space="preserve"> </w:t>
      </w:r>
      <w:r>
        <w:t>employability</w:t>
      </w:r>
      <w:r>
        <w:rPr>
          <w:spacing w:val="-12"/>
        </w:rPr>
        <w:t xml:space="preserve"> </w:t>
      </w:r>
      <w:r>
        <w:t>skills</w:t>
      </w:r>
      <w:r>
        <w:rPr>
          <w:spacing w:val="-12"/>
        </w:rPr>
        <w:t xml:space="preserve"> </w:t>
      </w:r>
      <w:r>
        <w:t>that</w:t>
      </w:r>
      <w:r>
        <w:rPr>
          <w:spacing w:val="-12"/>
        </w:rPr>
        <w:t xml:space="preserve"> </w:t>
      </w:r>
      <w:r>
        <w:t>reflect</w:t>
      </w:r>
      <w:r>
        <w:rPr>
          <w:spacing w:val="-12"/>
        </w:rPr>
        <w:t xml:space="preserve"> </w:t>
      </w:r>
      <w:r>
        <w:t>higher</w:t>
      </w:r>
      <w:r>
        <w:rPr>
          <w:spacing w:val="-12"/>
        </w:rPr>
        <w:t xml:space="preserve"> </w:t>
      </w:r>
      <w:r>
        <w:t>education</w:t>
      </w:r>
      <w:r>
        <w:rPr>
          <w:spacing w:val="-12"/>
        </w:rPr>
        <w:t xml:space="preserve"> </w:t>
      </w:r>
      <w:r>
        <w:t>graduate</w:t>
      </w:r>
      <w:r>
        <w:rPr>
          <w:spacing w:val="-12"/>
        </w:rPr>
        <w:t xml:space="preserve"> </w:t>
      </w:r>
      <w:r>
        <w:t>attributes.</w:t>
      </w:r>
      <w:r>
        <w:rPr>
          <w:spacing w:val="-12"/>
        </w:rPr>
        <w:t xml:space="preserve"> </w:t>
      </w:r>
      <w:r>
        <w:t>The core</w:t>
      </w:r>
      <w:r>
        <w:rPr>
          <w:spacing w:val="-13"/>
        </w:rPr>
        <w:t xml:space="preserve"> </w:t>
      </w:r>
      <w:r>
        <w:t>employability</w:t>
      </w:r>
      <w:r>
        <w:rPr>
          <w:spacing w:val="-13"/>
        </w:rPr>
        <w:t xml:space="preserve"> </w:t>
      </w:r>
      <w:r>
        <w:t>skills</w:t>
      </w:r>
      <w:r>
        <w:rPr>
          <w:spacing w:val="-13"/>
        </w:rPr>
        <w:t xml:space="preserve"> </w:t>
      </w:r>
      <w:r>
        <w:t>embedded</w:t>
      </w:r>
      <w:r>
        <w:rPr>
          <w:spacing w:val="-13"/>
        </w:rPr>
        <w:t xml:space="preserve"> </w:t>
      </w:r>
      <w:r>
        <w:t>in</w:t>
      </w:r>
      <w:r>
        <w:rPr>
          <w:spacing w:val="-13"/>
        </w:rPr>
        <w:t xml:space="preserve"> </w:t>
      </w:r>
      <w:r>
        <w:t>Certificate</w:t>
      </w:r>
      <w:r>
        <w:rPr>
          <w:spacing w:val="-13"/>
        </w:rPr>
        <w:t xml:space="preserve"> </w:t>
      </w:r>
      <w:r>
        <w:t>III</w:t>
      </w:r>
      <w:r>
        <w:rPr>
          <w:spacing w:val="-13"/>
        </w:rPr>
        <w:t xml:space="preserve"> </w:t>
      </w:r>
      <w:r>
        <w:t>and</w:t>
      </w:r>
      <w:r>
        <w:rPr>
          <w:spacing w:val="-13"/>
        </w:rPr>
        <w:t xml:space="preserve"> </w:t>
      </w:r>
      <w:r>
        <w:t>IV</w:t>
      </w:r>
      <w:r>
        <w:rPr>
          <w:spacing w:val="-13"/>
        </w:rPr>
        <w:t xml:space="preserve"> </w:t>
      </w:r>
      <w:r>
        <w:t>in</w:t>
      </w:r>
      <w:r>
        <w:rPr>
          <w:spacing w:val="-13"/>
        </w:rPr>
        <w:t xml:space="preserve"> </w:t>
      </w:r>
      <w:r>
        <w:t>Allied</w:t>
      </w:r>
      <w:r>
        <w:rPr>
          <w:spacing w:val="-13"/>
        </w:rPr>
        <w:t xml:space="preserve"> </w:t>
      </w:r>
      <w:r>
        <w:t>Health</w:t>
      </w:r>
      <w:r>
        <w:rPr>
          <w:spacing w:val="-13"/>
        </w:rPr>
        <w:t xml:space="preserve"> </w:t>
      </w:r>
      <w:r>
        <w:t>Assistance</w:t>
      </w:r>
      <w:r>
        <w:rPr>
          <w:spacing w:val="-13"/>
        </w:rPr>
        <w:t xml:space="preserve"> </w:t>
      </w:r>
      <w:r>
        <w:t>include communication,</w:t>
      </w:r>
      <w:r>
        <w:rPr>
          <w:spacing w:val="-11"/>
        </w:rPr>
        <w:t xml:space="preserve"> </w:t>
      </w:r>
      <w:r>
        <w:t>teamwork,</w:t>
      </w:r>
      <w:r>
        <w:rPr>
          <w:spacing w:val="-11"/>
        </w:rPr>
        <w:t xml:space="preserve"> </w:t>
      </w:r>
      <w:r>
        <w:t>problem</w:t>
      </w:r>
      <w:r>
        <w:rPr>
          <w:spacing w:val="-11"/>
        </w:rPr>
        <w:t xml:space="preserve"> </w:t>
      </w:r>
      <w:r>
        <w:t>solving,</w:t>
      </w:r>
      <w:r>
        <w:rPr>
          <w:spacing w:val="-11"/>
        </w:rPr>
        <w:t xml:space="preserve"> </w:t>
      </w:r>
      <w:r>
        <w:t>initiative</w:t>
      </w:r>
      <w:r>
        <w:rPr>
          <w:spacing w:val="-11"/>
        </w:rPr>
        <w:t xml:space="preserve"> </w:t>
      </w:r>
      <w:r>
        <w:t>and</w:t>
      </w:r>
      <w:r>
        <w:rPr>
          <w:spacing w:val="-11"/>
        </w:rPr>
        <w:t xml:space="preserve"> </w:t>
      </w:r>
      <w:r>
        <w:t>enterprise,</w:t>
      </w:r>
      <w:r>
        <w:rPr>
          <w:spacing w:val="-11"/>
        </w:rPr>
        <w:t xml:space="preserve"> </w:t>
      </w:r>
      <w:r>
        <w:t>planning</w:t>
      </w:r>
      <w:r>
        <w:rPr>
          <w:spacing w:val="-11"/>
        </w:rPr>
        <w:t xml:space="preserve"> </w:t>
      </w:r>
      <w:r>
        <w:t>and</w:t>
      </w:r>
      <w:r>
        <w:rPr>
          <w:spacing w:val="-11"/>
        </w:rPr>
        <w:t xml:space="preserve"> </w:t>
      </w:r>
      <w:r>
        <w:t>organising, self-management, learning</w:t>
      </w:r>
      <w:r w:rsidR="007A36DF">
        <w:t>,</w:t>
      </w:r>
      <w:r>
        <w:t xml:space="preserve"> and technology.</w:t>
      </w:r>
    </w:p>
    <w:p w14:paraId="7400E95D" w14:textId="3179D708" w:rsidR="00F45DD4" w:rsidRPr="00642C6B" w:rsidRDefault="00F45DD4" w:rsidP="00642C6B">
      <w:pPr>
        <w:pStyle w:val="Body"/>
      </w:pPr>
      <w:r w:rsidRPr="00642C6B">
        <w:t>Appendix</w:t>
      </w:r>
      <w:r w:rsidRPr="00880126">
        <w:t xml:space="preserve"> </w:t>
      </w:r>
      <w:r w:rsidRPr="00642C6B">
        <w:t>A</w:t>
      </w:r>
      <w:r w:rsidRPr="00880126">
        <w:t xml:space="preserve"> </w:t>
      </w:r>
      <w:r w:rsidRPr="00642C6B">
        <w:t>provides</w:t>
      </w:r>
      <w:r w:rsidRPr="00880126">
        <w:t xml:space="preserve"> </w:t>
      </w:r>
      <w:r w:rsidRPr="00642C6B">
        <w:t>a</w:t>
      </w:r>
      <w:r w:rsidRPr="00880126">
        <w:t xml:space="preserve"> </w:t>
      </w:r>
      <w:r w:rsidRPr="00642C6B">
        <w:t>matrix</w:t>
      </w:r>
      <w:r w:rsidRPr="00880126">
        <w:t xml:space="preserve"> </w:t>
      </w:r>
      <w:r w:rsidRPr="00642C6B">
        <w:t>of</w:t>
      </w:r>
      <w:r w:rsidRPr="00880126">
        <w:t xml:space="preserve"> </w:t>
      </w:r>
      <w:r w:rsidRPr="00642C6B">
        <w:t>desirable</w:t>
      </w:r>
      <w:r w:rsidRPr="00880126">
        <w:t xml:space="preserve"> </w:t>
      </w:r>
      <w:r w:rsidRPr="00642C6B">
        <w:t>employability</w:t>
      </w:r>
      <w:r w:rsidRPr="00880126">
        <w:t xml:space="preserve"> </w:t>
      </w:r>
      <w:r w:rsidRPr="00642C6B">
        <w:t>skills</w:t>
      </w:r>
      <w:r w:rsidRPr="00880126">
        <w:t xml:space="preserve"> </w:t>
      </w:r>
      <w:r w:rsidRPr="00642C6B">
        <w:t>that</w:t>
      </w:r>
      <w:r w:rsidRPr="00880126">
        <w:t xml:space="preserve"> </w:t>
      </w:r>
      <w:r w:rsidRPr="00642C6B">
        <w:t>an</w:t>
      </w:r>
      <w:r w:rsidRPr="00880126">
        <w:t xml:space="preserve"> </w:t>
      </w:r>
      <w:r w:rsidRPr="00642C6B">
        <w:t>employer</w:t>
      </w:r>
      <w:r w:rsidRPr="00880126">
        <w:t xml:space="preserve"> </w:t>
      </w:r>
      <w:r w:rsidRPr="00642C6B">
        <w:t>may</w:t>
      </w:r>
      <w:r w:rsidRPr="00880126">
        <w:t xml:space="preserve"> </w:t>
      </w:r>
      <w:r w:rsidRPr="00642C6B">
        <w:t>expect</w:t>
      </w:r>
      <w:r w:rsidRPr="00880126">
        <w:t xml:space="preserve"> </w:t>
      </w:r>
      <w:r w:rsidRPr="00642C6B">
        <w:t>of</w:t>
      </w:r>
      <w:r w:rsidRPr="00880126">
        <w:t xml:space="preserve"> </w:t>
      </w:r>
      <w:r w:rsidRPr="00642C6B">
        <w:t>an</w:t>
      </w:r>
      <w:r w:rsidR="000E317E" w:rsidRPr="00642C6B">
        <w:t xml:space="preserve"> </w:t>
      </w:r>
      <w:r w:rsidRPr="00880126">
        <w:t xml:space="preserve">AHA. The employability skills matrix (developed by HMA) is based on the employability skills specified </w:t>
      </w:r>
      <w:r w:rsidRPr="00642C6B">
        <w:t>for the Health Training Package HLT</w:t>
      </w:r>
      <w:r w:rsidR="006F5D5B" w:rsidRPr="00642C6B">
        <w:t xml:space="preserve"> – Health</w:t>
      </w:r>
      <w:r w:rsidRPr="00642C6B">
        <w:t>.</w:t>
      </w:r>
    </w:p>
    <w:p w14:paraId="6205839A" w14:textId="77777777" w:rsidR="00F45DD4" w:rsidRDefault="00F45DD4">
      <w:pPr>
        <w:pStyle w:val="Heading3"/>
        <w:numPr>
          <w:ilvl w:val="2"/>
          <w:numId w:val="7"/>
        </w:numPr>
      </w:pPr>
      <w:bookmarkStart w:id="36" w:name="_TOC_250052"/>
      <w:r>
        <w:rPr>
          <w:w w:val="105"/>
        </w:rPr>
        <w:t>Common</w:t>
      </w:r>
      <w:r>
        <w:rPr>
          <w:spacing w:val="-10"/>
          <w:w w:val="105"/>
        </w:rPr>
        <w:t xml:space="preserve"> </w:t>
      </w:r>
      <w:r>
        <w:rPr>
          <w:w w:val="105"/>
        </w:rPr>
        <w:t>competencies</w:t>
      </w:r>
      <w:r>
        <w:rPr>
          <w:spacing w:val="-10"/>
          <w:w w:val="105"/>
        </w:rPr>
        <w:t xml:space="preserve"> </w:t>
      </w:r>
      <w:r>
        <w:rPr>
          <w:w w:val="105"/>
        </w:rPr>
        <w:t>held</w:t>
      </w:r>
      <w:r>
        <w:rPr>
          <w:spacing w:val="-10"/>
          <w:w w:val="105"/>
        </w:rPr>
        <w:t xml:space="preserve"> </w:t>
      </w:r>
      <w:r>
        <w:rPr>
          <w:w w:val="105"/>
        </w:rPr>
        <w:t>by</w:t>
      </w:r>
      <w:r>
        <w:rPr>
          <w:spacing w:val="-10"/>
          <w:w w:val="105"/>
        </w:rPr>
        <w:t xml:space="preserve"> </w:t>
      </w:r>
      <w:r>
        <w:rPr>
          <w:w w:val="105"/>
        </w:rPr>
        <w:t>Grade</w:t>
      </w:r>
      <w:r>
        <w:rPr>
          <w:spacing w:val="-9"/>
          <w:w w:val="105"/>
        </w:rPr>
        <w:t xml:space="preserve"> </w:t>
      </w:r>
      <w:r>
        <w:rPr>
          <w:w w:val="105"/>
        </w:rPr>
        <w:t>2</w:t>
      </w:r>
      <w:r>
        <w:rPr>
          <w:spacing w:val="-10"/>
          <w:w w:val="105"/>
        </w:rPr>
        <w:t xml:space="preserve"> </w:t>
      </w:r>
      <w:r>
        <w:rPr>
          <w:w w:val="105"/>
        </w:rPr>
        <w:t>and</w:t>
      </w:r>
      <w:r>
        <w:rPr>
          <w:spacing w:val="-10"/>
          <w:w w:val="105"/>
        </w:rPr>
        <w:t xml:space="preserve"> </w:t>
      </w:r>
      <w:r>
        <w:rPr>
          <w:w w:val="105"/>
        </w:rPr>
        <w:t>3</w:t>
      </w:r>
      <w:r>
        <w:rPr>
          <w:spacing w:val="-10"/>
          <w:w w:val="105"/>
        </w:rPr>
        <w:t xml:space="preserve"> </w:t>
      </w:r>
      <w:bookmarkEnd w:id="36"/>
      <w:r>
        <w:rPr>
          <w:spacing w:val="-4"/>
          <w:w w:val="105"/>
        </w:rPr>
        <w:t>AHAs</w:t>
      </w:r>
    </w:p>
    <w:p w14:paraId="152B39C2" w14:textId="024265BB" w:rsidR="00F45DD4" w:rsidRPr="00642C6B" w:rsidRDefault="00F45DD4" w:rsidP="00642C6B">
      <w:pPr>
        <w:pStyle w:val="Body"/>
      </w:pPr>
      <w:r w:rsidRPr="00880126">
        <w:t xml:space="preserve">To obtain a Certificate III in Allied Health Assistance, there are 7 core units that must be completed. </w:t>
      </w:r>
      <w:r w:rsidRPr="00642C6B">
        <w:t>Seven</w:t>
      </w:r>
      <w:r w:rsidRPr="00880126">
        <w:t xml:space="preserve"> </w:t>
      </w:r>
      <w:r w:rsidRPr="00642C6B">
        <w:t>of</w:t>
      </w:r>
      <w:r w:rsidRPr="00880126">
        <w:t xml:space="preserve"> </w:t>
      </w:r>
      <w:r w:rsidRPr="00642C6B">
        <w:t>these</w:t>
      </w:r>
      <w:r w:rsidRPr="00880126">
        <w:t xml:space="preserve"> </w:t>
      </w:r>
      <w:r w:rsidRPr="00642C6B">
        <w:t>core</w:t>
      </w:r>
      <w:r w:rsidRPr="00880126">
        <w:t xml:space="preserve"> </w:t>
      </w:r>
      <w:r w:rsidRPr="00642C6B">
        <w:t>units</w:t>
      </w:r>
      <w:r w:rsidRPr="00880126">
        <w:t xml:space="preserve"> </w:t>
      </w:r>
      <w:r w:rsidRPr="00642C6B">
        <w:t>are</w:t>
      </w:r>
      <w:r w:rsidRPr="00880126">
        <w:t xml:space="preserve"> </w:t>
      </w:r>
      <w:r w:rsidRPr="00642C6B">
        <w:t>also</w:t>
      </w:r>
      <w:r w:rsidRPr="00880126">
        <w:t xml:space="preserve"> </w:t>
      </w:r>
      <w:r w:rsidRPr="00642C6B">
        <w:t>pre/co-requisites</w:t>
      </w:r>
      <w:r w:rsidRPr="00880126">
        <w:t xml:space="preserve"> </w:t>
      </w:r>
      <w:r w:rsidRPr="00642C6B">
        <w:t>to</w:t>
      </w:r>
      <w:r w:rsidRPr="00880126">
        <w:t xml:space="preserve"> </w:t>
      </w:r>
      <w:r w:rsidRPr="00642C6B">
        <w:t>attaining</w:t>
      </w:r>
      <w:r w:rsidRPr="00880126">
        <w:t xml:space="preserve"> </w:t>
      </w:r>
      <w:r w:rsidRPr="00642C6B">
        <w:t>a</w:t>
      </w:r>
      <w:r w:rsidRPr="00880126">
        <w:t xml:space="preserve"> </w:t>
      </w:r>
      <w:r w:rsidRPr="00642C6B">
        <w:t>Certificate</w:t>
      </w:r>
      <w:r w:rsidRPr="00880126">
        <w:t xml:space="preserve"> </w:t>
      </w:r>
      <w:r w:rsidRPr="00642C6B">
        <w:t>IV</w:t>
      </w:r>
      <w:r w:rsidRPr="00880126">
        <w:t xml:space="preserve"> </w:t>
      </w:r>
      <w:r w:rsidRPr="00642C6B">
        <w:t>in</w:t>
      </w:r>
      <w:r w:rsidRPr="00880126">
        <w:t xml:space="preserve"> </w:t>
      </w:r>
      <w:r w:rsidRPr="00642C6B">
        <w:t>Allied</w:t>
      </w:r>
      <w:r w:rsidRPr="00880126">
        <w:t xml:space="preserve"> </w:t>
      </w:r>
      <w:r w:rsidRPr="00642C6B">
        <w:t>Health Assistance.</w:t>
      </w:r>
      <w:r w:rsidRPr="00880126">
        <w:t xml:space="preserve"> </w:t>
      </w:r>
      <w:r w:rsidRPr="00642C6B">
        <w:t>As</w:t>
      </w:r>
      <w:r w:rsidRPr="00880126">
        <w:t xml:space="preserve"> </w:t>
      </w:r>
      <w:r w:rsidRPr="00642C6B">
        <w:t>a</w:t>
      </w:r>
      <w:r w:rsidRPr="00880126">
        <w:t xml:space="preserve"> </w:t>
      </w:r>
      <w:r w:rsidRPr="00642C6B">
        <w:t>consequence,</w:t>
      </w:r>
      <w:r w:rsidRPr="00880126">
        <w:t xml:space="preserve"> </w:t>
      </w:r>
      <w:r w:rsidRPr="00642C6B">
        <w:t>it</w:t>
      </w:r>
      <w:r w:rsidRPr="00880126">
        <w:t xml:space="preserve"> </w:t>
      </w:r>
      <w:r w:rsidRPr="00642C6B">
        <w:t>is</w:t>
      </w:r>
      <w:r w:rsidRPr="00880126">
        <w:t xml:space="preserve"> </w:t>
      </w:r>
      <w:r w:rsidRPr="00642C6B">
        <w:t>reasonable</w:t>
      </w:r>
      <w:r w:rsidRPr="00880126">
        <w:t xml:space="preserve"> </w:t>
      </w:r>
      <w:r w:rsidRPr="00642C6B">
        <w:t>to</w:t>
      </w:r>
      <w:r w:rsidRPr="00880126">
        <w:t xml:space="preserve"> </w:t>
      </w:r>
      <w:r w:rsidRPr="00642C6B">
        <w:t>assume</w:t>
      </w:r>
      <w:r w:rsidRPr="00880126">
        <w:t xml:space="preserve"> </w:t>
      </w:r>
      <w:r w:rsidRPr="00642C6B">
        <w:t>that</w:t>
      </w:r>
      <w:r w:rsidRPr="00880126">
        <w:t xml:space="preserve"> </w:t>
      </w:r>
      <w:r w:rsidRPr="00642C6B">
        <w:t>AHAs</w:t>
      </w:r>
      <w:r w:rsidRPr="00880126">
        <w:t xml:space="preserve"> </w:t>
      </w:r>
      <w:r w:rsidRPr="00642C6B">
        <w:t>with</w:t>
      </w:r>
      <w:r w:rsidRPr="00880126">
        <w:t xml:space="preserve"> </w:t>
      </w:r>
      <w:r w:rsidRPr="00642C6B">
        <w:t>either</w:t>
      </w:r>
      <w:r w:rsidRPr="00880126">
        <w:t xml:space="preserve"> </w:t>
      </w:r>
      <w:r w:rsidRPr="00642C6B">
        <w:t>a</w:t>
      </w:r>
      <w:r w:rsidRPr="00880126">
        <w:t xml:space="preserve"> </w:t>
      </w:r>
      <w:r w:rsidRPr="00642C6B">
        <w:t>Certificate</w:t>
      </w:r>
      <w:r w:rsidRPr="00880126">
        <w:t xml:space="preserve"> </w:t>
      </w:r>
      <w:r w:rsidRPr="00642C6B">
        <w:t>III</w:t>
      </w:r>
      <w:r w:rsidR="00125F4A" w:rsidRPr="00642C6B">
        <w:t xml:space="preserve"> </w:t>
      </w:r>
      <w:r w:rsidRPr="00880126">
        <w:t>or IV in Allied Health Assistance will have competencies to:</w:t>
      </w:r>
    </w:p>
    <w:p w14:paraId="36538764" w14:textId="6A7A72D7" w:rsidR="00F45DD4" w:rsidRDefault="00642C6B">
      <w:pPr>
        <w:pStyle w:val="Bullet1"/>
        <w:numPr>
          <w:ilvl w:val="0"/>
          <w:numId w:val="25"/>
        </w:numPr>
      </w:pPr>
      <w:r>
        <w:t xml:space="preserve">interpret </w:t>
      </w:r>
      <w:r w:rsidR="00F45DD4">
        <w:t>and apply medical terminology appropriately</w:t>
      </w:r>
    </w:p>
    <w:p w14:paraId="3D7DDED8" w14:textId="76949E2F" w:rsidR="00F45DD4" w:rsidRDefault="00642C6B">
      <w:pPr>
        <w:pStyle w:val="Bullet1"/>
        <w:numPr>
          <w:ilvl w:val="0"/>
          <w:numId w:val="25"/>
        </w:numPr>
      </w:pPr>
      <w:r>
        <w:t xml:space="preserve">communicate </w:t>
      </w:r>
      <w:r w:rsidR="00F45DD4">
        <w:t>and work in health or community settings</w:t>
      </w:r>
    </w:p>
    <w:p w14:paraId="20DAE44E" w14:textId="3E85697C" w:rsidR="00F45DD4" w:rsidRDefault="00642C6B">
      <w:pPr>
        <w:pStyle w:val="Bullet1"/>
        <w:numPr>
          <w:ilvl w:val="0"/>
          <w:numId w:val="25"/>
        </w:numPr>
      </w:pPr>
      <w:r>
        <w:rPr>
          <w:spacing w:val="-4"/>
        </w:rPr>
        <w:t xml:space="preserve">work </w:t>
      </w:r>
      <w:r w:rsidR="00F45DD4">
        <w:rPr>
          <w:spacing w:val="-4"/>
        </w:rPr>
        <w:t>with diverse people</w:t>
      </w:r>
    </w:p>
    <w:p w14:paraId="08754407" w14:textId="0B9CC3DD" w:rsidR="00F45DD4" w:rsidRDefault="00642C6B">
      <w:pPr>
        <w:pStyle w:val="Bullet1"/>
        <w:numPr>
          <w:ilvl w:val="0"/>
          <w:numId w:val="25"/>
        </w:numPr>
      </w:pPr>
      <w:r>
        <w:rPr>
          <w:spacing w:val="-4"/>
        </w:rPr>
        <w:t>assist</w:t>
      </w:r>
      <w:r>
        <w:rPr>
          <w:spacing w:val="-5"/>
        </w:rPr>
        <w:t xml:space="preserve"> </w:t>
      </w:r>
      <w:r w:rsidR="00F45DD4">
        <w:rPr>
          <w:spacing w:val="-4"/>
        </w:rPr>
        <w:t>with</w:t>
      </w:r>
      <w:r w:rsidR="00F45DD4">
        <w:rPr>
          <w:spacing w:val="-5"/>
        </w:rPr>
        <w:t xml:space="preserve"> </w:t>
      </w:r>
      <w:r w:rsidR="00F45DD4">
        <w:rPr>
          <w:spacing w:val="-4"/>
        </w:rPr>
        <w:t>an</w:t>
      </w:r>
      <w:r w:rsidR="00F45DD4">
        <w:rPr>
          <w:spacing w:val="-5"/>
        </w:rPr>
        <w:t xml:space="preserve"> </w:t>
      </w:r>
      <w:r w:rsidR="00F45DD4">
        <w:rPr>
          <w:spacing w:val="-4"/>
        </w:rPr>
        <w:t>allied health</w:t>
      </w:r>
      <w:r w:rsidR="00F45DD4">
        <w:rPr>
          <w:spacing w:val="-5"/>
        </w:rPr>
        <w:t xml:space="preserve"> </w:t>
      </w:r>
      <w:r w:rsidR="00F45DD4">
        <w:rPr>
          <w:spacing w:val="-4"/>
        </w:rPr>
        <w:t>program</w:t>
      </w:r>
    </w:p>
    <w:p w14:paraId="15BF8328" w14:textId="1812BECB" w:rsidR="00F45DD4" w:rsidRDefault="00642C6B">
      <w:pPr>
        <w:pStyle w:val="Bullet1"/>
        <w:numPr>
          <w:ilvl w:val="0"/>
          <w:numId w:val="25"/>
        </w:numPr>
      </w:pPr>
      <w:r>
        <w:t xml:space="preserve">recognise </w:t>
      </w:r>
      <w:r w:rsidR="00F45DD4">
        <w:t>impact of health conditions</w:t>
      </w:r>
    </w:p>
    <w:p w14:paraId="6F175B5D" w14:textId="606DA0D5" w:rsidR="00F45DD4" w:rsidRDefault="00642C6B">
      <w:pPr>
        <w:pStyle w:val="Bullet1"/>
        <w:numPr>
          <w:ilvl w:val="0"/>
          <w:numId w:val="25"/>
        </w:numPr>
      </w:pPr>
      <w:r>
        <w:t xml:space="preserve">apply </w:t>
      </w:r>
      <w:r w:rsidR="00F45DD4">
        <w:t>basic principles and practices of infection prevention and control</w:t>
      </w:r>
    </w:p>
    <w:p w14:paraId="6E18E3B6" w14:textId="68BFFB05" w:rsidR="00F45DD4" w:rsidRDefault="00642C6B">
      <w:pPr>
        <w:pStyle w:val="Bullet1"/>
        <w:numPr>
          <w:ilvl w:val="0"/>
          <w:numId w:val="25"/>
        </w:numPr>
      </w:pPr>
      <w:r>
        <w:t>p</w:t>
      </w:r>
      <w:r w:rsidR="00F45DD4">
        <w:t>articipate in workplace health and safety</w:t>
      </w:r>
      <w:r>
        <w:t>.</w:t>
      </w:r>
    </w:p>
    <w:p w14:paraId="4BE4B0BB" w14:textId="007D8FEF" w:rsidR="00F45DD4" w:rsidRDefault="00F45DD4" w:rsidP="00880126">
      <w:pPr>
        <w:pStyle w:val="Bodyafterbullets"/>
      </w:pPr>
      <w:r w:rsidRPr="003C6522">
        <w:rPr>
          <w:rStyle w:val="BodyChar"/>
        </w:rPr>
        <w:lastRenderedPageBreak/>
        <w:t xml:space="preserve">To obtain a Certificate IV in Allied Health Assistance, there are a further </w:t>
      </w:r>
      <w:r w:rsidRPr="00090A83">
        <w:rPr>
          <w:rStyle w:val="BodyChar"/>
          <w:highlight w:val="yellow"/>
        </w:rPr>
        <w:t>3</w:t>
      </w:r>
      <w:r w:rsidRPr="003C6522">
        <w:rPr>
          <w:rStyle w:val="BodyChar"/>
        </w:rPr>
        <w:t xml:space="preserve"> core units that must be completed. In addition to the above competencies, all AHAs with a Certificate IV in Allied Health Assistance will also have competencies to:</w:t>
      </w:r>
    </w:p>
    <w:p w14:paraId="1F5CDA44" w14:textId="378C3C07" w:rsidR="00F45DD4" w:rsidRDefault="00642C6B">
      <w:pPr>
        <w:pStyle w:val="Bullet1"/>
        <w:numPr>
          <w:ilvl w:val="0"/>
          <w:numId w:val="25"/>
        </w:numPr>
      </w:pPr>
      <w:r>
        <w:rPr>
          <w:rStyle w:val="BodyChar"/>
        </w:rPr>
        <w:t>r</w:t>
      </w:r>
      <w:r>
        <w:rPr>
          <w:spacing w:val="-4"/>
        </w:rPr>
        <w:t xml:space="preserve">espond </w:t>
      </w:r>
      <w:r w:rsidR="00F45DD4">
        <w:rPr>
          <w:spacing w:val="-4"/>
        </w:rPr>
        <w:t>effectively to behaviours of concern</w:t>
      </w:r>
    </w:p>
    <w:p w14:paraId="482E1E7F" w14:textId="19E7A0B4" w:rsidR="00F45DD4" w:rsidRPr="00C61F02" w:rsidRDefault="00642C6B">
      <w:pPr>
        <w:pStyle w:val="Bullet1"/>
        <w:numPr>
          <w:ilvl w:val="0"/>
          <w:numId w:val="25"/>
        </w:numPr>
      </w:pPr>
      <w:r>
        <w:rPr>
          <w:spacing w:val="-4"/>
        </w:rPr>
        <w:t xml:space="preserve">support </w:t>
      </w:r>
      <w:r w:rsidR="00F45DD4">
        <w:rPr>
          <w:spacing w:val="-4"/>
        </w:rPr>
        <w:t>relationships with carer and family</w:t>
      </w:r>
    </w:p>
    <w:p w14:paraId="540F6511" w14:textId="660CC9CB" w:rsidR="00C57FD0" w:rsidRDefault="00642C6B">
      <w:pPr>
        <w:pStyle w:val="Bullet1"/>
        <w:numPr>
          <w:ilvl w:val="0"/>
          <w:numId w:val="25"/>
        </w:numPr>
      </w:pPr>
      <w:r>
        <w:t>f</w:t>
      </w:r>
      <w:r w:rsidRPr="00C57FD0">
        <w:t xml:space="preserve">acilitate </w:t>
      </w:r>
      <w:r w:rsidR="00F45DD4" w:rsidRPr="00C57FD0">
        <w:t>the empowerment of people receiving support</w:t>
      </w:r>
    </w:p>
    <w:p w14:paraId="0E032AEB" w14:textId="13A657A0" w:rsidR="00F45DD4" w:rsidRDefault="00F45DD4">
      <w:pPr>
        <w:pStyle w:val="Bullet1"/>
        <w:numPr>
          <w:ilvl w:val="0"/>
          <w:numId w:val="25"/>
        </w:numPr>
      </w:pPr>
      <w:r>
        <w:t>implement</w:t>
      </w:r>
      <w:r w:rsidRPr="00C57FD0">
        <w:rPr>
          <w:spacing w:val="-12"/>
        </w:rPr>
        <w:t xml:space="preserve"> </w:t>
      </w:r>
      <w:r>
        <w:t>and</w:t>
      </w:r>
      <w:r w:rsidRPr="00C57FD0">
        <w:rPr>
          <w:spacing w:val="-11"/>
        </w:rPr>
        <w:t xml:space="preserve"> </w:t>
      </w:r>
      <w:r>
        <w:t>monitor</w:t>
      </w:r>
      <w:r w:rsidRPr="00C57FD0">
        <w:rPr>
          <w:spacing w:val="-11"/>
        </w:rPr>
        <w:t xml:space="preserve"> </w:t>
      </w:r>
      <w:r>
        <w:t>compliance</w:t>
      </w:r>
      <w:r w:rsidRPr="00C57FD0">
        <w:rPr>
          <w:spacing w:val="-11"/>
        </w:rPr>
        <w:t xml:space="preserve"> </w:t>
      </w:r>
      <w:r>
        <w:t>with</w:t>
      </w:r>
      <w:r w:rsidRPr="00C57FD0">
        <w:rPr>
          <w:spacing w:val="-12"/>
        </w:rPr>
        <w:t xml:space="preserve"> </w:t>
      </w:r>
      <w:r>
        <w:t>legal</w:t>
      </w:r>
      <w:r w:rsidRPr="00C57FD0">
        <w:rPr>
          <w:spacing w:val="-11"/>
        </w:rPr>
        <w:t xml:space="preserve"> </w:t>
      </w:r>
      <w:r>
        <w:t>and</w:t>
      </w:r>
      <w:r w:rsidRPr="00C57FD0">
        <w:rPr>
          <w:spacing w:val="-11"/>
        </w:rPr>
        <w:t xml:space="preserve"> </w:t>
      </w:r>
      <w:r>
        <w:t>ethical</w:t>
      </w:r>
      <w:r w:rsidRPr="00C57FD0">
        <w:rPr>
          <w:spacing w:val="-11"/>
        </w:rPr>
        <w:t xml:space="preserve"> </w:t>
      </w:r>
      <w:r>
        <w:t>requirements</w:t>
      </w:r>
    </w:p>
    <w:p w14:paraId="44A30F7B" w14:textId="132703F8" w:rsidR="00F57FED" w:rsidRDefault="00F45DD4">
      <w:pPr>
        <w:pStyle w:val="Bullet1"/>
        <w:numPr>
          <w:ilvl w:val="0"/>
          <w:numId w:val="25"/>
        </w:numPr>
      </w:pPr>
      <w:r>
        <w:t>implement</w:t>
      </w:r>
      <w:r>
        <w:rPr>
          <w:spacing w:val="-13"/>
        </w:rPr>
        <w:t xml:space="preserve"> </w:t>
      </w:r>
      <w:r>
        <w:t>and</w:t>
      </w:r>
      <w:r>
        <w:rPr>
          <w:spacing w:val="-12"/>
        </w:rPr>
        <w:t xml:space="preserve"> </w:t>
      </w:r>
      <w:r>
        <w:t>monitor</w:t>
      </w:r>
      <w:r>
        <w:rPr>
          <w:spacing w:val="-12"/>
        </w:rPr>
        <w:t xml:space="preserve"> </w:t>
      </w:r>
      <w:r>
        <w:t>infection</w:t>
      </w:r>
      <w:r>
        <w:rPr>
          <w:spacing w:val="-12"/>
        </w:rPr>
        <w:t xml:space="preserve"> </w:t>
      </w:r>
      <w:r>
        <w:t>control</w:t>
      </w:r>
      <w:r>
        <w:rPr>
          <w:spacing w:val="-12"/>
        </w:rPr>
        <w:t xml:space="preserve"> </w:t>
      </w:r>
      <w:r>
        <w:t>policies</w:t>
      </w:r>
      <w:r>
        <w:rPr>
          <w:spacing w:val="-12"/>
        </w:rPr>
        <w:t xml:space="preserve"> </w:t>
      </w:r>
      <w:r>
        <w:t>and</w:t>
      </w:r>
      <w:r>
        <w:rPr>
          <w:spacing w:val="-12"/>
        </w:rPr>
        <w:t xml:space="preserve"> </w:t>
      </w:r>
      <w:r>
        <w:t>procedures.</w:t>
      </w:r>
    </w:p>
    <w:p w14:paraId="43316520" w14:textId="77777777" w:rsidR="00F45DD4" w:rsidRPr="00F57FED" w:rsidRDefault="00F45DD4" w:rsidP="00880126">
      <w:pPr>
        <w:pStyle w:val="Bodyafterbullets"/>
      </w:pPr>
      <w:r w:rsidRPr="00642C6B">
        <w:t>Appendix</w:t>
      </w:r>
      <w:r w:rsidRPr="00F57FED">
        <w:t xml:space="preserve"> A provides a knowledge and skills matrix articulating the employability skills that could reasonably be expected of an AHA who has attained:</w:t>
      </w:r>
    </w:p>
    <w:p w14:paraId="590167FF" w14:textId="77777777" w:rsidR="00F45DD4" w:rsidRPr="00642C6B" w:rsidRDefault="00F45DD4" w:rsidP="00880126">
      <w:pPr>
        <w:pStyle w:val="Bullet1"/>
      </w:pPr>
      <w:r>
        <w:t>a</w:t>
      </w:r>
      <w:r>
        <w:rPr>
          <w:spacing w:val="-7"/>
        </w:rPr>
        <w:t xml:space="preserve"> </w:t>
      </w:r>
      <w:r w:rsidRPr="00642C6B">
        <w:t>Certificate</w:t>
      </w:r>
      <w:r w:rsidRPr="00880126">
        <w:t xml:space="preserve"> </w:t>
      </w:r>
      <w:r w:rsidRPr="00642C6B">
        <w:t>III</w:t>
      </w:r>
      <w:r w:rsidRPr="00880126">
        <w:t xml:space="preserve"> </w:t>
      </w:r>
      <w:r w:rsidRPr="00642C6B">
        <w:t>in</w:t>
      </w:r>
      <w:r w:rsidRPr="00880126">
        <w:t xml:space="preserve"> </w:t>
      </w:r>
      <w:r w:rsidRPr="00642C6B">
        <w:t>Allied</w:t>
      </w:r>
      <w:r w:rsidRPr="00880126">
        <w:t xml:space="preserve"> </w:t>
      </w:r>
      <w:r w:rsidRPr="00642C6B">
        <w:t>Health</w:t>
      </w:r>
      <w:r w:rsidRPr="00880126">
        <w:t xml:space="preserve"> </w:t>
      </w:r>
      <w:r w:rsidRPr="00642C6B">
        <w:t>Assistance</w:t>
      </w:r>
    </w:p>
    <w:p w14:paraId="25FF86A4" w14:textId="77777777" w:rsidR="00F45DD4" w:rsidRDefault="00F45DD4" w:rsidP="00880126">
      <w:pPr>
        <w:pStyle w:val="Bullet1"/>
      </w:pPr>
      <w:r w:rsidRPr="00642C6B">
        <w:t>a</w:t>
      </w:r>
      <w:r w:rsidRPr="00880126">
        <w:t xml:space="preserve"> </w:t>
      </w:r>
      <w:r w:rsidRPr="00642C6B">
        <w:t>Certificate</w:t>
      </w:r>
      <w:r w:rsidRPr="00880126">
        <w:t xml:space="preserve"> </w:t>
      </w:r>
      <w:r w:rsidRPr="00642C6B">
        <w:t>I</w:t>
      </w:r>
      <w:r>
        <w:t>V</w:t>
      </w:r>
      <w:r>
        <w:rPr>
          <w:spacing w:val="-6"/>
        </w:rPr>
        <w:t xml:space="preserve"> </w:t>
      </w:r>
      <w:r>
        <w:t>in</w:t>
      </w:r>
      <w:r>
        <w:rPr>
          <w:spacing w:val="-6"/>
        </w:rPr>
        <w:t xml:space="preserve"> </w:t>
      </w:r>
      <w:r>
        <w:t>Allied</w:t>
      </w:r>
      <w:r>
        <w:rPr>
          <w:spacing w:val="-6"/>
        </w:rPr>
        <w:t xml:space="preserve"> </w:t>
      </w:r>
      <w:r>
        <w:t>Health</w:t>
      </w:r>
      <w:r>
        <w:rPr>
          <w:spacing w:val="-6"/>
        </w:rPr>
        <w:t xml:space="preserve"> </w:t>
      </w:r>
      <w:r>
        <w:t>Assistance.</w:t>
      </w:r>
    </w:p>
    <w:p w14:paraId="56DD15B9" w14:textId="77777777" w:rsidR="00F45DD4" w:rsidRDefault="00F45DD4" w:rsidP="00880126">
      <w:pPr>
        <w:pStyle w:val="Bodyafterbullets"/>
      </w:pPr>
      <w:r>
        <w:rPr>
          <w:spacing w:val="-2"/>
        </w:rPr>
        <w:t>In</w:t>
      </w:r>
      <w:r>
        <w:rPr>
          <w:spacing w:val="-7"/>
        </w:rPr>
        <w:t xml:space="preserve"> </w:t>
      </w:r>
      <w:r>
        <w:rPr>
          <w:spacing w:val="-2"/>
        </w:rPr>
        <w:t>delegating</w:t>
      </w:r>
      <w:r>
        <w:rPr>
          <w:spacing w:val="-7"/>
        </w:rPr>
        <w:t xml:space="preserve"> </w:t>
      </w:r>
      <w:r>
        <w:rPr>
          <w:spacing w:val="-2"/>
        </w:rPr>
        <w:t>tasks,</w:t>
      </w:r>
      <w:r>
        <w:rPr>
          <w:spacing w:val="-7"/>
        </w:rPr>
        <w:t xml:space="preserve"> </w:t>
      </w:r>
      <w:r>
        <w:rPr>
          <w:spacing w:val="-2"/>
        </w:rPr>
        <w:t>it</w:t>
      </w:r>
      <w:r>
        <w:rPr>
          <w:spacing w:val="-7"/>
        </w:rPr>
        <w:t xml:space="preserve"> </w:t>
      </w:r>
      <w:r>
        <w:rPr>
          <w:spacing w:val="-2"/>
        </w:rPr>
        <w:t>should</w:t>
      </w:r>
      <w:r>
        <w:rPr>
          <w:spacing w:val="-7"/>
        </w:rPr>
        <w:t xml:space="preserve"> </w:t>
      </w:r>
      <w:r>
        <w:rPr>
          <w:spacing w:val="-2"/>
        </w:rPr>
        <w:t>be</w:t>
      </w:r>
      <w:r>
        <w:rPr>
          <w:spacing w:val="-7"/>
        </w:rPr>
        <w:t xml:space="preserve"> </w:t>
      </w:r>
      <w:r>
        <w:rPr>
          <w:spacing w:val="-2"/>
        </w:rPr>
        <w:t>remembered</w:t>
      </w:r>
      <w:r>
        <w:rPr>
          <w:spacing w:val="-7"/>
        </w:rPr>
        <w:t xml:space="preserve"> </w:t>
      </w:r>
      <w:r>
        <w:rPr>
          <w:spacing w:val="-2"/>
        </w:rPr>
        <w:t>that</w:t>
      </w:r>
      <w:r>
        <w:rPr>
          <w:spacing w:val="-7"/>
        </w:rPr>
        <w:t xml:space="preserve"> </w:t>
      </w:r>
      <w:r>
        <w:rPr>
          <w:spacing w:val="-2"/>
        </w:rPr>
        <w:t>the</w:t>
      </w:r>
      <w:r>
        <w:rPr>
          <w:spacing w:val="-7"/>
        </w:rPr>
        <w:t xml:space="preserve"> </w:t>
      </w:r>
      <w:r>
        <w:rPr>
          <w:spacing w:val="-2"/>
        </w:rPr>
        <w:t>depth</w:t>
      </w:r>
      <w:r>
        <w:rPr>
          <w:spacing w:val="-7"/>
        </w:rPr>
        <w:t xml:space="preserve"> </w:t>
      </w:r>
      <w:r>
        <w:rPr>
          <w:spacing w:val="-2"/>
        </w:rPr>
        <w:t>of</w:t>
      </w:r>
      <w:r>
        <w:rPr>
          <w:spacing w:val="-7"/>
        </w:rPr>
        <w:t xml:space="preserve"> </w:t>
      </w:r>
      <w:r>
        <w:rPr>
          <w:spacing w:val="-2"/>
        </w:rPr>
        <w:t>knowledge</w:t>
      </w:r>
      <w:r>
        <w:rPr>
          <w:spacing w:val="-7"/>
        </w:rPr>
        <w:t xml:space="preserve"> </w:t>
      </w:r>
      <w:r>
        <w:rPr>
          <w:spacing w:val="-2"/>
        </w:rPr>
        <w:t>or</w:t>
      </w:r>
      <w:r>
        <w:rPr>
          <w:spacing w:val="-7"/>
        </w:rPr>
        <w:t xml:space="preserve"> </w:t>
      </w:r>
      <w:r>
        <w:rPr>
          <w:spacing w:val="-2"/>
        </w:rPr>
        <w:t>skills</w:t>
      </w:r>
      <w:r>
        <w:rPr>
          <w:spacing w:val="-7"/>
        </w:rPr>
        <w:t xml:space="preserve"> </w:t>
      </w:r>
      <w:r>
        <w:rPr>
          <w:spacing w:val="-2"/>
        </w:rPr>
        <w:t>of</w:t>
      </w:r>
      <w:r>
        <w:rPr>
          <w:spacing w:val="-7"/>
        </w:rPr>
        <w:t xml:space="preserve"> </w:t>
      </w:r>
      <w:r>
        <w:rPr>
          <w:spacing w:val="-2"/>
        </w:rPr>
        <w:t>an</w:t>
      </w:r>
      <w:r>
        <w:rPr>
          <w:spacing w:val="-7"/>
        </w:rPr>
        <w:t xml:space="preserve"> </w:t>
      </w:r>
      <w:r>
        <w:rPr>
          <w:spacing w:val="-2"/>
        </w:rPr>
        <w:t xml:space="preserve">individual </w:t>
      </w:r>
      <w:r>
        <w:t>AHA</w:t>
      </w:r>
      <w:r>
        <w:rPr>
          <w:spacing w:val="-6"/>
        </w:rPr>
        <w:t xml:space="preserve"> </w:t>
      </w:r>
      <w:r>
        <w:t>will</w:t>
      </w:r>
      <w:r>
        <w:rPr>
          <w:spacing w:val="-6"/>
        </w:rPr>
        <w:t xml:space="preserve"> </w:t>
      </w:r>
      <w:r>
        <w:t>vary</w:t>
      </w:r>
      <w:r>
        <w:rPr>
          <w:spacing w:val="-6"/>
        </w:rPr>
        <w:t xml:space="preserve"> </w:t>
      </w:r>
      <w:r>
        <w:t>depending</w:t>
      </w:r>
      <w:r>
        <w:rPr>
          <w:spacing w:val="-6"/>
        </w:rPr>
        <w:t xml:space="preserve"> </w:t>
      </w:r>
      <w:r>
        <w:t>on</w:t>
      </w:r>
      <w:r>
        <w:rPr>
          <w:spacing w:val="-6"/>
        </w:rPr>
        <w:t xml:space="preserve"> </w:t>
      </w:r>
      <w:r>
        <w:t>their</w:t>
      </w:r>
      <w:r>
        <w:rPr>
          <w:spacing w:val="-6"/>
        </w:rPr>
        <w:t xml:space="preserve"> </w:t>
      </w:r>
      <w:r>
        <w:t>experience</w:t>
      </w:r>
      <w:r>
        <w:rPr>
          <w:spacing w:val="-6"/>
        </w:rPr>
        <w:t xml:space="preserve"> </w:t>
      </w:r>
      <w:r>
        <w:t>and/or</w:t>
      </w:r>
      <w:r>
        <w:rPr>
          <w:spacing w:val="-6"/>
        </w:rPr>
        <w:t xml:space="preserve"> </w:t>
      </w:r>
      <w:r>
        <w:t>aptitude.</w:t>
      </w:r>
      <w:r>
        <w:rPr>
          <w:spacing w:val="-6"/>
        </w:rPr>
        <w:t xml:space="preserve"> </w:t>
      </w:r>
      <w:r>
        <w:t>It</w:t>
      </w:r>
      <w:r>
        <w:rPr>
          <w:spacing w:val="-6"/>
        </w:rPr>
        <w:t xml:space="preserve"> </w:t>
      </w:r>
      <w:r>
        <w:t>is</w:t>
      </w:r>
      <w:r>
        <w:rPr>
          <w:spacing w:val="-6"/>
        </w:rPr>
        <w:t xml:space="preserve"> </w:t>
      </w:r>
      <w:r>
        <w:t>also</w:t>
      </w:r>
      <w:r>
        <w:rPr>
          <w:spacing w:val="-6"/>
        </w:rPr>
        <w:t xml:space="preserve"> </w:t>
      </w:r>
      <w:r>
        <w:t>important</w:t>
      </w:r>
      <w:r>
        <w:rPr>
          <w:spacing w:val="-6"/>
        </w:rPr>
        <w:t xml:space="preserve"> </w:t>
      </w:r>
      <w:r>
        <w:t>to</w:t>
      </w:r>
      <w:r>
        <w:rPr>
          <w:spacing w:val="-6"/>
        </w:rPr>
        <w:t xml:space="preserve"> </w:t>
      </w:r>
      <w:r>
        <w:t>consider</w:t>
      </w:r>
      <w:r>
        <w:rPr>
          <w:spacing w:val="-6"/>
        </w:rPr>
        <w:t xml:space="preserve"> </w:t>
      </w:r>
      <w:r>
        <w:t>the individual’s</w:t>
      </w:r>
      <w:r>
        <w:rPr>
          <w:spacing w:val="-5"/>
        </w:rPr>
        <w:t xml:space="preserve"> </w:t>
      </w:r>
      <w:r>
        <w:t>ability</w:t>
      </w:r>
      <w:r>
        <w:rPr>
          <w:spacing w:val="-5"/>
        </w:rPr>
        <w:t xml:space="preserve"> </w:t>
      </w:r>
      <w:r>
        <w:t>to</w:t>
      </w:r>
      <w:r>
        <w:rPr>
          <w:spacing w:val="-5"/>
        </w:rPr>
        <w:t xml:space="preserve"> </w:t>
      </w:r>
      <w:r>
        <w:t>undertake</w:t>
      </w:r>
      <w:r>
        <w:rPr>
          <w:spacing w:val="-5"/>
        </w:rPr>
        <w:t xml:space="preserve"> </w:t>
      </w:r>
      <w:r>
        <w:t>the</w:t>
      </w:r>
      <w:r>
        <w:rPr>
          <w:spacing w:val="-5"/>
        </w:rPr>
        <w:t xml:space="preserve"> </w:t>
      </w:r>
      <w:r>
        <w:t>task</w:t>
      </w:r>
      <w:r>
        <w:rPr>
          <w:spacing w:val="-5"/>
        </w:rPr>
        <w:t xml:space="preserve"> </w:t>
      </w:r>
      <w:r>
        <w:t>and</w:t>
      </w:r>
      <w:r>
        <w:rPr>
          <w:spacing w:val="-5"/>
        </w:rPr>
        <w:t xml:space="preserve"> </w:t>
      </w:r>
      <w:r>
        <w:t>their</w:t>
      </w:r>
      <w:r>
        <w:rPr>
          <w:spacing w:val="-5"/>
        </w:rPr>
        <w:t xml:space="preserve"> </w:t>
      </w:r>
      <w:r>
        <w:t>capacity</w:t>
      </w:r>
      <w:r>
        <w:rPr>
          <w:spacing w:val="-5"/>
        </w:rPr>
        <w:t xml:space="preserve"> </w:t>
      </w:r>
      <w:r>
        <w:t>to</w:t>
      </w:r>
      <w:r>
        <w:rPr>
          <w:spacing w:val="-5"/>
        </w:rPr>
        <w:t xml:space="preserve"> </w:t>
      </w:r>
      <w:r>
        <w:t>develop</w:t>
      </w:r>
      <w:r>
        <w:rPr>
          <w:spacing w:val="-5"/>
        </w:rPr>
        <w:t xml:space="preserve"> </w:t>
      </w:r>
      <w:r>
        <w:t>new</w:t>
      </w:r>
      <w:r>
        <w:rPr>
          <w:spacing w:val="-5"/>
        </w:rPr>
        <w:t xml:space="preserve"> </w:t>
      </w:r>
      <w:r>
        <w:t>skills.</w:t>
      </w:r>
    </w:p>
    <w:p w14:paraId="7A97335E" w14:textId="77777777" w:rsidR="00F45DD4" w:rsidRDefault="00F45DD4" w:rsidP="003C6522">
      <w:pPr>
        <w:pStyle w:val="Body"/>
      </w:pPr>
      <w:r>
        <w:t>Further information can be found through the Victorian Department of Health’s Core Allied Health Assistant Competencies and Credentialling, Competency, and Capability Framework webpage.</w:t>
      </w:r>
    </w:p>
    <w:p w14:paraId="159AA333" w14:textId="77777777" w:rsidR="00F45DD4" w:rsidRDefault="00F45DD4">
      <w:pPr>
        <w:pStyle w:val="Heading3"/>
        <w:numPr>
          <w:ilvl w:val="2"/>
          <w:numId w:val="7"/>
        </w:numPr>
      </w:pPr>
      <w:bookmarkStart w:id="37" w:name="_TOC_250051"/>
      <w:r>
        <w:rPr>
          <w:w w:val="105"/>
        </w:rPr>
        <w:t>Discipline-specific</w:t>
      </w:r>
      <w:r>
        <w:rPr>
          <w:spacing w:val="14"/>
          <w:w w:val="105"/>
        </w:rPr>
        <w:t xml:space="preserve"> </w:t>
      </w:r>
      <w:bookmarkEnd w:id="37"/>
      <w:r>
        <w:rPr>
          <w:spacing w:val="-5"/>
          <w:w w:val="105"/>
        </w:rPr>
        <w:t>AHA</w:t>
      </w:r>
    </w:p>
    <w:p w14:paraId="68738D5A" w14:textId="77777777" w:rsidR="00F45DD4" w:rsidRDefault="00F45DD4" w:rsidP="003C6522">
      <w:pPr>
        <w:pStyle w:val="Body"/>
      </w:pPr>
      <w:r>
        <w:t>In</w:t>
      </w:r>
      <w:r>
        <w:rPr>
          <w:spacing w:val="-9"/>
        </w:rPr>
        <w:t xml:space="preserve"> </w:t>
      </w:r>
      <w:r>
        <w:t>undertaking</w:t>
      </w:r>
      <w:r>
        <w:rPr>
          <w:spacing w:val="-9"/>
        </w:rPr>
        <w:t xml:space="preserve"> </w:t>
      </w:r>
      <w:r>
        <w:t>the</w:t>
      </w:r>
      <w:r>
        <w:rPr>
          <w:spacing w:val="-9"/>
        </w:rPr>
        <w:t xml:space="preserve"> </w:t>
      </w:r>
      <w:r>
        <w:t>Certificate</w:t>
      </w:r>
      <w:r>
        <w:rPr>
          <w:spacing w:val="-9"/>
        </w:rPr>
        <w:t xml:space="preserve"> </w:t>
      </w:r>
      <w:r>
        <w:t>IV</w:t>
      </w:r>
      <w:r>
        <w:rPr>
          <w:spacing w:val="-9"/>
        </w:rPr>
        <w:t xml:space="preserve"> </w:t>
      </w:r>
      <w:r>
        <w:t>in</w:t>
      </w:r>
      <w:r>
        <w:rPr>
          <w:spacing w:val="-9"/>
        </w:rPr>
        <w:t xml:space="preserve"> </w:t>
      </w:r>
      <w:r>
        <w:t>Allied</w:t>
      </w:r>
      <w:r>
        <w:rPr>
          <w:spacing w:val="-9"/>
        </w:rPr>
        <w:t xml:space="preserve"> </w:t>
      </w:r>
      <w:r>
        <w:t>Health</w:t>
      </w:r>
      <w:r>
        <w:rPr>
          <w:spacing w:val="-9"/>
        </w:rPr>
        <w:t xml:space="preserve"> </w:t>
      </w:r>
      <w:r>
        <w:t>Assistance,</w:t>
      </w:r>
      <w:r>
        <w:rPr>
          <w:spacing w:val="-9"/>
        </w:rPr>
        <w:t xml:space="preserve"> </w:t>
      </w:r>
      <w:r>
        <w:t>focused</w:t>
      </w:r>
      <w:r>
        <w:rPr>
          <w:spacing w:val="-9"/>
        </w:rPr>
        <w:t xml:space="preserve"> </w:t>
      </w:r>
      <w:r>
        <w:t>studies</w:t>
      </w:r>
      <w:r>
        <w:rPr>
          <w:spacing w:val="-9"/>
        </w:rPr>
        <w:t xml:space="preserve"> </w:t>
      </w:r>
      <w:r>
        <w:t>are</w:t>
      </w:r>
      <w:r>
        <w:rPr>
          <w:spacing w:val="-9"/>
        </w:rPr>
        <w:t xml:space="preserve"> </w:t>
      </w:r>
      <w:r>
        <w:t>able</w:t>
      </w:r>
      <w:r>
        <w:rPr>
          <w:spacing w:val="-9"/>
        </w:rPr>
        <w:t xml:space="preserve"> </w:t>
      </w:r>
      <w:r>
        <w:t>to</w:t>
      </w:r>
      <w:r>
        <w:rPr>
          <w:spacing w:val="-9"/>
        </w:rPr>
        <w:t xml:space="preserve"> </w:t>
      </w:r>
      <w:r>
        <w:t>be undertaken</w:t>
      </w:r>
      <w:r>
        <w:rPr>
          <w:spacing w:val="-4"/>
        </w:rPr>
        <w:t xml:space="preserve"> </w:t>
      </w:r>
      <w:r>
        <w:t>to</w:t>
      </w:r>
      <w:r>
        <w:rPr>
          <w:spacing w:val="-4"/>
        </w:rPr>
        <w:t xml:space="preserve"> </w:t>
      </w:r>
      <w:r>
        <w:t>gain</w:t>
      </w:r>
      <w:r>
        <w:rPr>
          <w:spacing w:val="-4"/>
        </w:rPr>
        <w:t xml:space="preserve"> </w:t>
      </w:r>
      <w:r>
        <w:t>the</w:t>
      </w:r>
      <w:r>
        <w:rPr>
          <w:spacing w:val="-4"/>
        </w:rPr>
        <w:t xml:space="preserve"> </w:t>
      </w:r>
      <w:r>
        <w:t>specific</w:t>
      </w:r>
      <w:r>
        <w:rPr>
          <w:spacing w:val="-4"/>
        </w:rPr>
        <w:t xml:space="preserve"> </w:t>
      </w:r>
      <w:r>
        <w:t>competencies</w:t>
      </w:r>
      <w:r>
        <w:rPr>
          <w:spacing w:val="-4"/>
        </w:rPr>
        <w:t xml:space="preserve"> </w:t>
      </w:r>
      <w:r>
        <w:t>required</w:t>
      </w:r>
      <w:r>
        <w:rPr>
          <w:spacing w:val="-4"/>
        </w:rPr>
        <w:t xml:space="preserve"> </w:t>
      </w:r>
      <w:r>
        <w:t>for</w:t>
      </w:r>
      <w:r>
        <w:rPr>
          <w:spacing w:val="-4"/>
        </w:rPr>
        <w:t xml:space="preserve"> </w:t>
      </w:r>
      <w:r>
        <w:t>an</w:t>
      </w:r>
      <w:r>
        <w:rPr>
          <w:spacing w:val="-4"/>
        </w:rPr>
        <w:t xml:space="preserve"> </w:t>
      </w:r>
      <w:r>
        <w:t>AHA</w:t>
      </w:r>
      <w:r>
        <w:rPr>
          <w:spacing w:val="-4"/>
        </w:rPr>
        <w:t xml:space="preserve"> </w:t>
      </w:r>
      <w:r>
        <w:t>working</w:t>
      </w:r>
      <w:r>
        <w:rPr>
          <w:spacing w:val="-4"/>
        </w:rPr>
        <w:t xml:space="preserve"> </w:t>
      </w:r>
      <w:r>
        <w:t>with</w:t>
      </w:r>
      <w:r>
        <w:rPr>
          <w:spacing w:val="-4"/>
        </w:rPr>
        <w:t xml:space="preserve"> </w:t>
      </w:r>
      <w:r>
        <w:t xml:space="preserve">dietitians, </w:t>
      </w:r>
      <w:r>
        <w:rPr>
          <w:spacing w:val="-2"/>
        </w:rPr>
        <w:t>occupational</w:t>
      </w:r>
      <w:r>
        <w:rPr>
          <w:spacing w:val="-8"/>
        </w:rPr>
        <w:t xml:space="preserve"> </w:t>
      </w:r>
      <w:r>
        <w:rPr>
          <w:spacing w:val="-2"/>
        </w:rPr>
        <w:t>therapists,</w:t>
      </w:r>
      <w:r>
        <w:rPr>
          <w:spacing w:val="-8"/>
        </w:rPr>
        <w:t xml:space="preserve"> </w:t>
      </w:r>
      <w:r>
        <w:rPr>
          <w:spacing w:val="-2"/>
        </w:rPr>
        <w:t>physiotherapists,</w:t>
      </w:r>
      <w:r>
        <w:rPr>
          <w:spacing w:val="-8"/>
        </w:rPr>
        <w:t xml:space="preserve"> </w:t>
      </w:r>
      <w:r>
        <w:rPr>
          <w:spacing w:val="-2"/>
        </w:rPr>
        <w:t>podiatrists</w:t>
      </w:r>
      <w:r>
        <w:rPr>
          <w:spacing w:val="-8"/>
        </w:rPr>
        <w:t xml:space="preserve"> </w:t>
      </w:r>
      <w:r>
        <w:rPr>
          <w:spacing w:val="-2"/>
        </w:rPr>
        <w:t>or</w:t>
      </w:r>
      <w:r>
        <w:rPr>
          <w:spacing w:val="-8"/>
        </w:rPr>
        <w:t xml:space="preserve"> </w:t>
      </w:r>
      <w:r>
        <w:rPr>
          <w:spacing w:val="-2"/>
        </w:rPr>
        <w:t>speech</w:t>
      </w:r>
      <w:r>
        <w:rPr>
          <w:spacing w:val="-8"/>
        </w:rPr>
        <w:t xml:space="preserve"> </w:t>
      </w:r>
      <w:r>
        <w:rPr>
          <w:spacing w:val="-2"/>
        </w:rPr>
        <w:t>pathologists.</w:t>
      </w:r>
      <w:r>
        <w:rPr>
          <w:spacing w:val="-8"/>
        </w:rPr>
        <w:t xml:space="preserve"> </w:t>
      </w:r>
      <w:r>
        <w:rPr>
          <w:spacing w:val="-2"/>
        </w:rPr>
        <w:t>To</w:t>
      </w:r>
      <w:r>
        <w:rPr>
          <w:spacing w:val="-8"/>
        </w:rPr>
        <w:t xml:space="preserve"> </w:t>
      </w:r>
      <w:r>
        <w:rPr>
          <w:spacing w:val="-2"/>
        </w:rPr>
        <w:t>attain</w:t>
      </w:r>
      <w:r>
        <w:rPr>
          <w:spacing w:val="-8"/>
        </w:rPr>
        <w:t xml:space="preserve"> </w:t>
      </w:r>
      <w:r>
        <w:rPr>
          <w:spacing w:val="-2"/>
        </w:rPr>
        <w:t>a</w:t>
      </w:r>
      <w:r>
        <w:rPr>
          <w:spacing w:val="-8"/>
        </w:rPr>
        <w:t xml:space="preserve"> </w:t>
      </w:r>
      <w:r>
        <w:rPr>
          <w:spacing w:val="-2"/>
        </w:rPr>
        <w:t xml:space="preserve">discipline- </w:t>
      </w:r>
      <w:r>
        <w:t>specific</w:t>
      </w:r>
      <w:r>
        <w:rPr>
          <w:spacing w:val="-8"/>
        </w:rPr>
        <w:t xml:space="preserve"> </w:t>
      </w:r>
      <w:r>
        <w:t>AHA</w:t>
      </w:r>
      <w:r>
        <w:rPr>
          <w:spacing w:val="-8"/>
        </w:rPr>
        <w:t xml:space="preserve"> </w:t>
      </w:r>
      <w:r>
        <w:t>qualification</w:t>
      </w:r>
      <w:r>
        <w:rPr>
          <w:spacing w:val="-8"/>
        </w:rPr>
        <w:t xml:space="preserve"> </w:t>
      </w:r>
      <w:r>
        <w:t>for</w:t>
      </w:r>
      <w:r>
        <w:rPr>
          <w:spacing w:val="-8"/>
        </w:rPr>
        <w:t xml:space="preserve"> </w:t>
      </w:r>
      <w:r>
        <w:t>a</w:t>
      </w:r>
      <w:r>
        <w:rPr>
          <w:spacing w:val="-8"/>
        </w:rPr>
        <w:t xml:space="preserve"> </w:t>
      </w:r>
      <w:r>
        <w:t>particular</w:t>
      </w:r>
      <w:r>
        <w:rPr>
          <w:spacing w:val="-8"/>
        </w:rPr>
        <w:t xml:space="preserve"> </w:t>
      </w:r>
      <w:r>
        <w:t>discipline,</w:t>
      </w:r>
      <w:r>
        <w:rPr>
          <w:spacing w:val="-8"/>
        </w:rPr>
        <w:t xml:space="preserve"> </w:t>
      </w:r>
      <w:r>
        <w:t>all</w:t>
      </w:r>
      <w:r>
        <w:rPr>
          <w:spacing w:val="-8"/>
        </w:rPr>
        <w:t xml:space="preserve"> </w:t>
      </w:r>
      <w:r>
        <w:t>the</w:t>
      </w:r>
      <w:r>
        <w:rPr>
          <w:spacing w:val="-8"/>
        </w:rPr>
        <w:t xml:space="preserve"> </w:t>
      </w:r>
      <w:r>
        <w:t>mandatory</w:t>
      </w:r>
      <w:r>
        <w:rPr>
          <w:spacing w:val="-8"/>
        </w:rPr>
        <w:t xml:space="preserve"> </w:t>
      </w:r>
      <w:r>
        <w:t>units</w:t>
      </w:r>
      <w:r>
        <w:rPr>
          <w:spacing w:val="-8"/>
        </w:rPr>
        <w:t xml:space="preserve"> </w:t>
      </w:r>
      <w:r>
        <w:t>listed</w:t>
      </w:r>
      <w:r>
        <w:rPr>
          <w:spacing w:val="-8"/>
        </w:rPr>
        <w:t xml:space="preserve"> </w:t>
      </w:r>
      <w:r>
        <w:t>for</w:t>
      </w:r>
      <w:r>
        <w:rPr>
          <w:spacing w:val="-8"/>
        </w:rPr>
        <w:t xml:space="preserve"> </w:t>
      </w:r>
      <w:r>
        <w:t>that</w:t>
      </w:r>
      <w:r>
        <w:rPr>
          <w:spacing w:val="-8"/>
        </w:rPr>
        <w:t xml:space="preserve"> </w:t>
      </w:r>
      <w:r>
        <w:t>specific area of work must be completed.</w:t>
      </w:r>
    </w:p>
    <w:p w14:paraId="3402ADE2" w14:textId="77777777" w:rsidR="00F45DD4" w:rsidRDefault="00F45DD4">
      <w:pPr>
        <w:pStyle w:val="Heading3"/>
        <w:numPr>
          <w:ilvl w:val="2"/>
          <w:numId w:val="7"/>
        </w:numPr>
      </w:pPr>
      <w:bookmarkStart w:id="38" w:name="_TOC_250050"/>
      <w:r>
        <w:rPr>
          <w:w w:val="105"/>
        </w:rPr>
        <w:t>Multidisciplinary/interdisciplinary</w:t>
      </w:r>
      <w:r>
        <w:rPr>
          <w:spacing w:val="44"/>
          <w:w w:val="105"/>
        </w:rPr>
        <w:t xml:space="preserve"> </w:t>
      </w:r>
      <w:bookmarkEnd w:id="38"/>
      <w:r>
        <w:rPr>
          <w:spacing w:val="-4"/>
          <w:w w:val="105"/>
        </w:rPr>
        <w:t>AHAs</w:t>
      </w:r>
    </w:p>
    <w:p w14:paraId="65D57810" w14:textId="77777777" w:rsidR="00F45DD4" w:rsidRDefault="00F45DD4" w:rsidP="003C6522">
      <w:pPr>
        <w:pStyle w:val="Body"/>
      </w:pPr>
      <w:r>
        <w:t>Many</w:t>
      </w:r>
      <w:r>
        <w:rPr>
          <w:spacing w:val="-14"/>
        </w:rPr>
        <w:t xml:space="preserve"> </w:t>
      </w:r>
      <w:r>
        <w:t>health</w:t>
      </w:r>
      <w:r>
        <w:rPr>
          <w:spacing w:val="-13"/>
        </w:rPr>
        <w:t xml:space="preserve"> </w:t>
      </w:r>
      <w:r>
        <w:t>services</w:t>
      </w:r>
      <w:r>
        <w:rPr>
          <w:spacing w:val="-13"/>
        </w:rPr>
        <w:t xml:space="preserve"> </w:t>
      </w:r>
      <w:r>
        <w:t>provide</w:t>
      </w:r>
      <w:r>
        <w:rPr>
          <w:spacing w:val="-13"/>
        </w:rPr>
        <w:t xml:space="preserve"> </w:t>
      </w:r>
      <w:r>
        <w:t>opportunities</w:t>
      </w:r>
      <w:r>
        <w:rPr>
          <w:spacing w:val="-13"/>
        </w:rPr>
        <w:t xml:space="preserve"> </w:t>
      </w:r>
      <w:r>
        <w:t>for</w:t>
      </w:r>
      <w:r>
        <w:rPr>
          <w:spacing w:val="-14"/>
        </w:rPr>
        <w:t xml:space="preserve"> </w:t>
      </w:r>
      <w:r>
        <w:t>AHAs</w:t>
      </w:r>
      <w:r>
        <w:rPr>
          <w:spacing w:val="-13"/>
        </w:rPr>
        <w:t xml:space="preserve"> </w:t>
      </w:r>
      <w:r>
        <w:t>working</w:t>
      </w:r>
      <w:r>
        <w:rPr>
          <w:spacing w:val="-13"/>
        </w:rPr>
        <w:t xml:space="preserve"> </w:t>
      </w:r>
      <w:r>
        <w:t>in</w:t>
      </w:r>
      <w:r>
        <w:rPr>
          <w:spacing w:val="-13"/>
        </w:rPr>
        <w:t xml:space="preserve"> </w:t>
      </w:r>
      <w:r>
        <w:t>multidisciplinary/interdisciplinary teams</w:t>
      </w:r>
      <w:r>
        <w:rPr>
          <w:spacing w:val="-5"/>
        </w:rPr>
        <w:t xml:space="preserve"> </w:t>
      </w:r>
      <w:r>
        <w:t>to</w:t>
      </w:r>
      <w:r>
        <w:rPr>
          <w:spacing w:val="-5"/>
        </w:rPr>
        <w:t xml:space="preserve"> </w:t>
      </w:r>
      <w:r>
        <w:t>participate</w:t>
      </w:r>
      <w:r>
        <w:rPr>
          <w:spacing w:val="-5"/>
        </w:rPr>
        <w:t xml:space="preserve"> </w:t>
      </w:r>
      <w:r>
        <w:t>in</w:t>
      </w:r>
      <w:r>
        <w:rPr>
          <w:spacing w:val="-5"/>
        </w:rPr>
        <w:t xml:space="preserve"> </w:t>
      </w:r>
      <w:r>
        <w:t>rotations</w:t>
      </w:r>
      <w:r>
        <w:rPr>
          <w:spacing w:val="-5"/>
        </w:rPr>
        <w:t xml:space="preserve"> </w:t>
      </w:r>
      <w:r>
        <w:t>and</w:t>
      </w:r>
      <w:r>
        <w:rPr>
          <w:spacing w:val="-5"/>
        </w:rPr>
        <w:t xml:space="preserve"> </w:t>
      </w:r>
      <w:r>
        <w:t>gain</w:t>
      </w:r>
      <w:r>
        <w:rPr>
          <w:spacing w:val="-5"/>
        </w:rPr>
        <w:t xml:space="preserve"> </w:t>
      </w:r>
      <w:r>
        <w:t>experience</w:t>
      </w:r>
      <w:r>
        <w:rPr>
          <w:spacing w:val="-5"/>
        </w:rPr>
        <w:t xml:space="preserve"> </w:t>
      </w:r>
      <w:r>
        <w:t>working</w:t>
      </w:r>
      <w:r>
        <w:rPr>
          <w:spacing w:val="-5"/>
        </w:rPr>
        <w:t xml:space="preserve"> </w:t>
      </w:r>
      <w:r>
        <w:t>with</w:t>
      </w:r>
      <w:r>
        <w:rPr>
          <w:spacing w:val="-5"/>
        </w:rPr>
        <w:t xml:space="preserve"> </w:t>
      </w:r>
      <w:r>
        <w:t>practitioners</w:t>
      </w:r>
      <w:r>
        <w:rPr>
          <w:spacing w:val="-5"/>
        </w:rPr>
        <w:t xml:space="preserve"> </w:t>
      </w:r>
      <w:r>
        <w:t>of</w:t>
      </w:r>
      <w:r>
        <w:rPr>
          <w:spacing w:val="-5"/>
        </w:rPr>
        <w:t xml:space="preserve"> </w:t>
      </w:r>
      <w:r>
        <w:t xml:space="preserve">different </w:t>
      </w:r>
      <w:r>
        <w:rPr>
          <w:spacing w:val="-2"/>
        </w:rPr>
        <w:t>disciplines.</w:t>
      </w:r>
      <w:r>
        <w:rPr>
          <w:spacing w:val="-10"/>
        </w:rPr>
        <w:t xml:space="preserve"> </w:t>
      </w:r>
      <w:r>
        <w:rPr>
          <w:spacing w:val="-2"/>
        </w:rPr>
        <w:t>This</w:t>
      </w:r>
      <w:r>
        <w:rPr>
          <w:spacing w:val="-10"/>
        </w:rPr>
        <w:t xml:space="preserve"> </w:t>
      </w:r>
      <w:r>
        <w:rPr>
          <w:spacing w:val="-2"/>
        </w:rPr>
        <w:t>enables</w:t>
      </w:r>
      <w:r>
        <w:rPr>
          <w:spacing w:val="-10"/>
        </w:rPr>
        <w:t xml:space="preserve"> </w:t>
      </w:r>
      <w:r>
        <w:rPr>
          <w:spacing w:val="-2"/>
        </w:rPr>
        <w:t>them</w:t>
      </w:r>
      <w:r>
        <w:rPr>
          <w:spacing w:val="-10"/>
        </w:rPr>
        <w:t xml:space="preserve"> </w:t>
      </w:r>
      <w:r>
        <w:rPr>
          <w:spacing w:val="-2"/>
        </w:rPr>
        <w:t>to</w:t>
      </w:r>
      <w:r>
        <w:rPr>
          <w:spacing w:val="-10"/>
        </w:rPr>
        <w:t xml:space="preserve"> </w:t>
      </w:r>
      <w:r>
        <w:rPr>
          <w:spacing w:val="-2"/>
        </w:rPr>
        <w:t>gain</w:t>
      </w:r>
      <w:r>
        <w:rPr>
          <w:spacing w:val="-10"/>
        </w:rPr>
        <w:t xml:space="preserve"> </w:t>
      </w:r>
      <w:r>
        <w:rPr>
          <w:spacing w:val="-2"/>
        </w:rPr>
        <w:t>an</w:t>
      </w:r>
      <w:r>
        <w:rPr>
          <w:spacing w:val="-10"/>
        </w:rPr>
        <w:t xml:space="preserve"> </w:t>
      </w:r>
      <w:r>
        <w:rPr>
          <w:spacing w:val="-2"/>
        </w:rPr>
        <w:t>appreciation</w:t>
      </w:r>
      <w:r>
        <w:rPr>
          <w:spacing w:val="-10"/>
        </w:rPr>
        <w:t xml:space="preserve"> </w:t>
      </w:r>
      <w:r>
        <w:rPr>
          <w:spacing w:val="-2"/>
        </w:rPr>
        <w:t>of</w:t>
      </w:r>
      <w:r>
        <w:rPr>
          <w:spacing w:val="-10"/>
        </w:rPr>
        <w:t xml:space="preserve"> </w:t>
      </w:r>
      <w:r>
        <w:rPr>
          <w:spacing w:val="-2"/>
        </w:rPr>
        <w:t>the</w:t>
      </w:r>
      <w:r>
        <w:rPr>
          <w:spacing w:val="-10"/>
        </w:rPr>
        <w:t xml:space="preserve"> </w:t>
      </w:r>
      <w:r>
        <w:rPr>
          <w:spacing w:val="-2"/>
        </w:rPr>
        <w:t>roles</w:t>
      </w:r>
      <w:r>
        <w:rPr>
          <w:spacing w:val="-10"/>
        </w:rPr>
        <w:t xml:space="preserve"> </w:t>
      </w:r>
      <w:r>
        <w:rPr>
          <w:spacing w:val="-2"/>
        </w:rPr>
        <w:t>that</w:t>
      </w:r>
      <w:r>
        <w:rPr>
          <w:spacing w:val="-10"/>
        </w:rPr>
        <w:t xml:space="preserve"> </w:t>
      </w:r>
      <w:r>
        <w:rPr>
          <w:spacing w:val="-2"/>
        </w:rPr>
        <w:t>AHPs</w:t>
      </w:r>
      <w:r>
        <w:rPr>
          <w:spacing w:val="-10"/>
        </w:rPr>
        <w:t xml:space="preserve"> </w:t>
      </w:r>
      <w:r>
        <w:rPr>
          <w:spacing w:val="-2"/>
        </w:rPr>
        <w:t>of</w:t>
      </w:r>
      <w:r>
        <w:rPr>
          <w:spacing w:val="-10"/>
        </w:rPr>
        <w:t xml:space="preserve"> </w:t>
      </w:r>
      <w:r>
        <w:rPr>
          <w:spacing w:val="-2"/>
        </w:rPr>
        <w:t>different</w:t>
      </w:r>
      <w:r>
        <w:rPr>
          <w:spacing w:val="-10"/>
        </w:rPr>
        <w:t xml:space="preserve"> </w:t>
      </w:r>
      <w:r>
        <w:rPr>
          <w:spacing w:val="-2"/>
        </w:rPr>
        <w:t xml:space="preserve">disciplines </w:t>
      </w:r>
      <w:r>
        <w:t>play,</w:t>
      </w:r>
      <w:r>
        <w:rPr>
          <w:spacing w:val="-13"/>
        </w:rPr>
        <w:t xml:space="preserve"> </w:t>
      </w:r>
      <w:r>
        <w:t>as</w:t>
      </w:r>
      <w:r>
        <w:rPr>
          <w:spacing w:val="-13"/>
        </w:rPr>
        <w:t xml:space="preserve"> </w:t>
      </w:r>
      <w:r>
        <w:t>well</w:t>
      </w:r>
      <w:r>
        <w:rPr>
          <w:spacing w:val="-13"/>
        </w:rPr>
        <w:t xml:space="preserve"> </w:t>
      </w:r>
      <w:r>
        <w:t>as</w:t>
      </w:r>
      <w:r>
        <w:rPr>
          <w:spacing w:val="-13"/>
        </w:rPr>
        <w:t xml:space="preserve"> </w:t>
      </w:r>
      <w:r>
        <w:t>supporting</w:t>
      </w:r>
      <w:r>
        <w:rPr>
          <w:spacing w:val="-13"/>
        </w:rPr>
        <w:t xml:space="preserve"> </w:t>
      </w:r>
      <w:r>
        <w:t>AHAs</w:t>
      </w:r>
      <w:r>
        <w:rPr>
          <w:spacing w:val="-13"/>
        </w:rPr>
        <w:t xml:space="preserve"> </w:t>
      </w:r>
      <w:r>
        <w:t>to</w:t>
      </w:r>
      <w:r>
        <w:rPr>
          <w:spacing w:val="-13"/>
        </w:rPr>
        <w:t xml:space="preserve"> </w:t>
      </w:r>
      <w:r>
        <w:t>develop</w:t>
      </w:r>
      <w:r>
        <w:rPr>
          <w:spacing w:val="-13"/>
        </w:rPr>
        <w:t xml:space="preserve"> </w:t>
      </w:r>
      <w:r>
        <w:t>the</w:t>
      </w:r>
      <w:r>
        <w:rPr>
          <w:spacing w:val="-13"/>
        </w:rPr>
        <w:t xml:space="preserve"> </w:t>
      </w:r>
      <w:r>
        <w:t>skills</w:t>
      </w:r>
      <w:r>
        <w:rPr>
          <w:spacing w:val="-13"/>
        </w:rPr>
        <w:t xml:space="preserve"> </w:t>
      </w:r>
      <w:r>
        <w:t>associated</w:t>
      </w:r>
      <w:r>
        <w:rPr>
          <w:spacing w:val="-13"/>
        </w:rPr>
        <w:t xml:space="preserve"> </w:t>
      </w:r>
      <w:r>
        <w:t>in</w:t>
      </w:r>
      <w:r>
        <w:rPr>
          <w:spacing w:val="-13"/>
        </w:rPr>
        <w:t xml:space="preserve"> </w:t>
      </w:r>
      <w:r>
        <w:t>working</w:t>
      </w:r>
      <w:r>
        <w:rPr>
          <w:spacing w:val="-13"/>
        </w:rPr>
        <w:t xml:space="preserve"> </w:t>
      </w:r>
      <w:r>
        <w:t>in</w:t>
      </w:r>
      <w:r>
        <w:rPr>
          <w:spacing w:val="-13"/>
        </w:rPr>
        <w:t xml:space="preserve"> </w:t>
      </w:r>
      <w:r>
        <w:t>a</w:t>
      </w:r>
      <w:r>
        <w:rPr>
          <w:spacing w:val="-13"/>
        </w:rPr>
        <w:t xml:space="preserve"> </w:t>
      </w:r>
      <w:r>
        <w:t>multidisciplinary/ interdisciplinary environment.</w:t>
      </w:r>
    </w:p>
    <w:p w14:paraId="496BEA29" w14:textId="77777777" w:rsidR="00F45DD4" w:rsidRDefault="00F45DD4" w:rsidP="003C6522">
      <w:pPr>
        <w:pStyle w:val="Body"/>
      </w:pPr>
      <w:r>
        <w:t>Careful</w:t>
      </w:r>
      <w:r>
        <w:rPr>
          <w:spacing w:val="-6"/>
        </w:rPr>
        <w:t xml:space="preserve"> </w:t>
      </w:r>
      <w:r>
        <w:t>consideration</w:t>
      </w:r>
      <w:r>
        <w:rPr>
          <w:spacing w:val="-6"/>
        </w:rPr>
        <w:t xml:space="preserve"> </w:t>
      </w:r>
      <w:r>
        <w:t>needs</w:t>
      </w:r>
      <w:r>
        <w:rPr>
          <w:spacing w:val="-6"/>
        </w:rPr>
        <w:t xml:space="preserve"> </w:t>
      </w:r>
      <w:r>
        <w:t>to</w:t>
      </w:r>
      <w:r>
        <w:rPr>
          <w:spacing w:val="-6"/>
        </w:rPr>
        <w:t xml:space="preserve"> </w:t>
      </w:r>
      <w:r>
        <w:t>be</w:t>
      </w:r>
      <w:r>
        <w:rPr>
          <w:spacing w:val="-6"/>
        </w:rPr>
        <w:t xml:space="preserve"> </w:t>
      </w:r>
      <w:r>
        <w:t>given</w:t>
      </w:r>
      <w:r>
        <w:rPr>
          <w:spacing w:val="-6"/>
        </w:rPr>
        <w:t xml:space="preserve"> </w:t>
      </w:r>
      <w:r>
        <w:t>to</w:t>
      </w:r>
      <w:r>
        <w:rPr>
          <w:spacing w:val="-6"/>
        </w:rPr>
        <w:t xml:space="preserve"> </w:t>
      </w:r>
      <w:r>
        <w:t>the</w:t>
      </w:r>
      <w:r>
        <w:rPr>
          <w:spacing w:val="-6"/>
        </w:rPr>
        <w:t xml:space="preserve"> </w:t>
      </w:r>
      <w:r>
        <w:t>purpose</w:t>
      </w:r>
      <w:r>
        <w:rPr>
          <w:spacing w:val="-6"/>
        </w:rPr>
        <w:t xml:space="preserve"> </w:t>
      </w:r>
      <w:r>
        <w:t>of</w:t>
      </w:r>
      <w:r>
        <w:rPr>
          <w:spacing w:val="-6"/>
        </w:rPr>
        <w:t xml:space="preserve"> </w:t>
      </w:r>
      <w:r>
        <w:t>rotations</w:t>
      </w:r>
      <w:r>
        <w:rPr>
          <w:spacing w:val="-6"/>
        </w:rPr>
        <w:t xml:space="preserve"> </w:t>
      </w:r>
      <w:r>
        <w:t>and</w:t>
      </w:r>
      <w:r>
        <w:rPr>
          <w:spacing w:val="-6"/>
        </w:rPr>
        <w:t xml:space="preserve"> </w:t>
      </w:r>
      <w:r>
        <w:t>how</w:t>
      </w:r>
      <w:r>
        <w:rPr>
          <w:spacing w:val="-6"/>
        </w:rPr>
        <w:t xml:space="preserve"> </w:t>
      </w:r>
      <w:r>
        <w:t>they</w:t>
      </w:r>
      <w:r>
        <w:rPr>
          <w:spacing w:val="-6"/>
        </w:rPr>
        <w:t xml:space="preserve"> </w:t>
      </w:r>
      <w:r>
        <w:t>are</w:t>
      </w:r>
      <w:r>
        <w:rPr>
          <w:spacing w:val="-6"/>
        </w:rPr>
        <w:t xml:space="preserve"> </w:t>
      </w:r>
      <w:r>
        <w:t>structured, particularly</w:t>
      </w:r>
      <w:r>
        <w:rPr>
          <w:spacing w:val="-12"/>
        </w:rPr>
        <w:t xml:space="preserve"> </w:t>
      </w:r>
      <w:r>
        <w:t>where</w:t>
      </w:r>
      <w:r>
        <w:rPr>
          <w:spacing w:val="-12"/>
        </w:rPr>
        <w:t xml:space="preserve"> </w:t>
      </w:r>
      <w:r>
        <w:t>AHPs</w:t>
      </w:r>
      <w:r>
        <w:rPr>
          <w:spacing w:val="-12"/>
        </w:rPr>
        <w:t xml:space="preserve"> </w:t>
      </w:r>
      <w:r>
        <w:t>also</w:t>
      </w:r>
      <w:r>
        <w:rPr>
          <w:spacing w:val="-12"/>
        </w:rPr>
        <w:t xml:space="preserve"> </w:t>
      </w:r>
      <w:r>
        <w:t>undertake</w:t>
      </w:r>
      <w:r>
        <w:rPr>
          <w:spacing w:val="-12"/>
        </w:rPr>
        <w:t xml:space="preserve"> </w:t>
      </w:r>
      <w:r>
        <w:t>rotations</w:t>
      </w:r>
      <w:r>
        <w:rPr>
          <w:spacing w:val="-12"/>
        </w:rPr>
        <w:t xml:space="preserve"> </w:t>
      </w:r>
      <w:r>
        <w:t>across</w:t>
      </w:r>
      <w:r>
        <w:rPr>
          <w:spacing w:val="-12"/>
        </w:rPr>
        <w:t xml:space="preserve"> </w:t>
      </w:r>
      <w:r>
        <w:t>different</w:t>
      </w:r>
      <w:r>
        <w:rPr>
          <w:spacing w:val="-12"/>
        </w:rPr>
        <w:t xml:space="preserve"> </w:t>
      </w:r>
      <w:r>
        <w:t>areas</w:t>
      </w:r>
      <w:r>
        <w:rPr>
          <w:spacing w:val="-12"/>
        </w:rPr>
        <w:t xml:space="preserve"> </w:t>
      </w:r>
      <w:r>
        <w:t>of</w:t>
      </w:r>
      <w:r>
        <w:rPr>
          <w:spacing w:val="-12"/>
        </w:rPr>
        <w:t xml:space="preserve"> </w:t>
      </w:r>
      <w:r>
        <w:t>a</w:t>
      </w:r>
      <w:r>
        <w:rPr>
          <w:spacing w:val="-12"/>
        </w:rPr>
        <w:t xml:space="preserve"> </w:t>
      </w:r>
      <w:r>
        <w:t>health</w:t>
      </w:r>
      <w:r>
        <w:rPr>
          <w:spacing w:val="-12"/>
        </w:rPr>
        <w:t xml:space="preserve"> </w:t>
      </w:r>
      <w:r>
        <w:t>service,</w:t>
      </w:r>
      <w:r>
        <w:rPr>
          <w:spacing w:val="-12"/>
        </w:rPr>
        <w:t xml:space="preserve"> </w:t>
      </w:r>
      <w:r>
        <w:t xml:space="preserve">as </w:t>
      </w:r>
      <w:r>
        <w:rPr>
          <w:spacing w:val="-2"/>
        </w:rPr>
        <w:t>there</w:t>
      </w:r>
      <w:r>
        <w:rPr>
          <w:spacing w:val="-7"/>
        </w:rPr>
        <w:t xml:space="preserve"> </w:t>
      </w:r>
      <w:r>
        <w:rPr>
          <w:spacing w:val="-2"/>
        </w:rPr>
        <w:t>is</w:t>
      </w:r>
      <w:r>
        <w:rPr>
          <w:spacing w:val="-7"/>
        </w:rPr>
        <w:t xml:space="preserve"> </w:t>
      </w:r>
      <w:r>
        <w:rPr>
          <w:spacing w:val="-2"/>
        </w:rPr>
        <w:t>potential</w:t>
      </w:r>
      <w:r>
        <w:rPr>
          <w:spacing w:val="-7"/>
        </w:rPr>
        <w:t xml:space="preserve"> </w:t>
      </w:r>
      <w:r>
        <w:rPr>
          <w:spacing w:val="-2"/>
        </w:rPr>
        <w:t>for</w:t>
      </w:r>
      <w:r>
        <w:rPr>
          <w:spacing w:val="-7"/>
        </w:rPr>
        <w:t xml:space="preserve"> </w:t>
      </w:r>
      <w:r>
        <w:rPr>
          <w:spacing w:val="-2"/>
        </w:rPr>
        <w:t>team</w:t>
      </w:r>
      <w:r>
        <w:rPr>
          <w:spacing w:val="-7"/>
        </w:rPr>
        <w:t xml:space="preserve"> </w:t>
      </w:r>
      <w:r>
        <w:rPr>
          <w:spacing w:val="-2"/>
        </w:rPr>
        <w:t>stability</w:t>
      </w:r>
      <w:r>
        <w:rPr>
          <w:spacing w:val="-7"/>
        </w:rPr>
        <w:t xml:space="preserve"> </w:t>
      </w:r>
      <w:r>
        <w:rPr>
          <w:spacing w:val="-2"/>
        </w:rPr>
        <w:t>to</w:t>
      </w:r>
      <w:r>
        <w:rPr>
          <w:spacing w:val="-7"/>
        </w:rPr>
        <w:t xml:space="preserve"> </w:t>
      </w:r>
      <w:r>
        <w:rPr>
          <w:spacing w:val="-2"/>
        </w:rPr>
        <w:t>be</w:t>
      </w:r>
      <w:r>
        <w:rPr>
          <w:spacing w:val="-7"/>
        </w:rPr>
        <w:t xml:space="preserve"> </w:t>
      </w:r>
      <w:r>
        <w:rPr>
          <w:spacing w:val="-2"/>
        </w:rPr>
        <w:t>disrupted</w:t>
      </w:r>
      <w:r>
        <w:rPr>
          <w:spacing w:val="-7"/>
        </w:rPr>
        <w:t xml:space="preserve"> </w:t>
      </w:r>
      <w:r>
        <w:rPr>
          <w:spacing w:val="-2"/>
        </w:rPr>
        <w:t>if</w:t>
      </w:r>
      <w:r>
        <w:rPr>
          <w:spacing w:val="-7"/>
        </w:rPr>
        <w:t xml:space="preserve"> </w:t>
      </w:r>
      <w:r>
        <w:rPr>
          <w:spacing w:val="-2"/>
        </w:rPr>
        <w:t>rotation</w:t>
      </w:r>
      <w:r>
        <w:rPr>
          <w:spacing w:val="-7"/>
        </w:rPr>
        <w:t xml:space="preserve"> </w:t>
      </w:r>
      <w:r>
        <w:rPr>
          <w:spacing w:val="-2"/>
        </w:rPr>
        <w:t>processes</w:t>
      </w:r>
      <w:r>
        <w:rPr>
          <w:spacing w:val="-7"/>
        </w:rPr>
        <w:t xml:space="preserve"> </w:t>
      </w:r>
      <w:r>
        <w:rPr>
          <w:spacing w:val="-2"/>
        </w:rPr>
        <w:t>for</w:t>
      </w:r>
      <w:r>
        <w:rPr>
          <w:spacing w:val="-7"/>
        </w:rPr>
        <w:t xml:space="preserve"> </w:t>
      </w:r>
      <w:r>
        <w:rPr>
          <w:spacing w:val="-2"/>
        </w:rPr>
        <w:t>AHPs</w:t>
      </w:r>
      <w:r>
        <w:rPr>
          <w:spacing w:val="-7"/>
        </w:rPr>
        <w:t xml:space="preserve"> </w:t>
      </w:r>
      <w:r>
        <w:rPr>
          <w:spacing w:val="-2"/>
        </w:rPr>
        <w:t>and</w:t>
      </w:r>
      <w:r>
        <w:rPr>
          <w:spacing w:val="-7"/>
        </w:rPr>
        <w:t xml:space="preserve"> </w:t>
      </w:r>
      <w:r>
        <w:rPr>
          <w:spacing w:val="-2"/>
        </w:rPr>
        <w:t>AHAs</w:t>
      </w:r>
      <w:r>
        <w:rPr>
          <w:spacing w:val="-7"/>
        </w:rPr>
        <w:t xml:space="preserve"> </w:t>
      </w:r>
      <w:r>
        <w:rPr>
          <w:spacing w:val="-2"/>
        </w:rPr>
        <w:t>are</w:t>
      </w:r>
      <w:r>
        <w:rPr>
          <w:spacing w:val="-7"/>
        </w:rPr>
        <w:t xml:space="preserve"> </w:t>
      </w:r>
      <w:r>
        <w:rPr>
          <w:spacing w:val="-2"/>
        </w:rPr>
        <w:t xml:space="preserve">not </w:t>
      </w:r>
      <w:r>
        <w:t>carefully</w:t>
      </w:r>
      <w:r>
        <w:rPr>
          <w:spacing w:val="-14"/>
        </w:rPr>
        <w:t xml:space="preserve"> </w:t>
      </w:r>
      <w:r>
        <w:t>considered.</w:t>
      </w:r>
      <w:r>
        <w:rPr>
          <w:spacing w:val="-13"/>
        </w:rPr>
        <w:t xml:space="preserve"> </w:t>
      </w:r>
      <w:r>
        <w:t>It</w:t>
      </w:r>
      <w:r>
        <w:rPr>
          <w:spacing w:val="-13"/>
        </w:rPr>
        <w:t xml:space="preserve"> </w:t>
      </w:r>
      <w:r>
        <w:t>is</w:t>
      </w:r>
      <w:r>
        <w:rPr>
          <w:spacing w:val="-13"/>
        </w:rPr>
        <w:t xml:space="preserve"> </w:t>
      </w:r>
      <w:r>
        <w:t>important</w:t>
      </w:r>
      <w:r>
        <w:rPr>
          <w:spacing w:val="-13"/>
        </w:rPr>
        <w:t xml:space="preserve"> </w:t>
      </w:r>
      <w:r>
        <w:t>that</w:t>
      </w:r>
      <w:r>
        <w:rPr>
          <w:spacing w:val="-14"/>
        </w:rPr>
        <w:t xml:space="preserve"> </w:t>
      </w:r>
      <w:r>
        <w:t>the</w:t>
      </w:r>
      <w:r>
        <w:rPr>
          <w:spacing w:val="-13"/>
        </w:rPr>
        <w:t xml:space="preserve"> </w:t>
      </w:r>
      <w:r>
        <w:t>length</w:t>
      </w:r>
      <w:r>
        <w:rPr>
          <w:spacing w:val="-13"/>
        </w:rPr>
        <w:t xml:space="preserve"> </w:t>
      </w:r>
      <w:r>
        <w:t>of</w:t>
      </w:r>
      <w:r>
        <w:rPr>
          <w:spacing w:val="-13"/>
        </w:rPr>
        <w:t xml:space="preserve"> </w:t>
      </w:r>
      <w:r>
        <w:t>rotations</w:t>
      </w:r>
      <w:r>
        <w:rPr>
          <w:spacing w:val="-13"/>
        </w:rPr>
        <w:t xml:space="preserve"> </w:t>
      </w:r>
      <w:r>
        <w:t>is</w:t>
      </w:r>
      <w:r>
        <w:rPr>
          <w:spacing w:val="-14"/>
        </w:rPr>
        <w:t xml:space="preserve"> </w:t>
      </w:r>
      <w:r>
        <w:t>appropriate</w:t>
      </w:r>
      <w:r>
        <w:rPr>
          <w:spacing w:val="-13"/>
        </w:rPr>
        <w:t xml:space="preserve"> </w:t>
      </w:r>
      <w:r>
        <w:t>to</w:t>
      </w:r>
      <w:r>
        <w:rPr>
          <w:spacing w:val="-13"/>
        </w:rPr>
        <w:t xml:space="preserve"> </w:t>
      </w:r>
      <w:r>
        <w:t>enable</w:t>
      </w:r>
      <w:r>
        <w:rPr>
          <w:spacing w:val="-13"/>
        </w:rPr>
        <w:t xml:space="preserve"> </w:t>
      </w:r>
      <w:r>
        <w:t>the</w:t>
      </w:r>
      <w:r>
        <w:rPr>
          <w:spacing w:val="-13"/>
        </w:rPr>
        <w:t xml:space="preserve"> </w:t>
      </w:r>
      <w:r>
        <w:t>AHA</w:t>
      </w:r>
      <w:r>
        <w:rPr>
          <w:spacing w:val="-14"/>
        </w:rPr>
        <w:t xml:space="preserve"> </w:t>
      </w:r>
      <w:r>
        <w:t>to consolidate their skills in the area.</w:t>
      </w:r>
    </w:p>
    <w:p w14:paraId="4C02F365" w14:textId="77777777" w:rsidR="00F45DD4" w:rsidRDefault="00F45DD4">
      <w:pPr>
        <w:pStyle w:val="Heading3"/>
        <w:numPr>
          <w:ilvl w:val="2"/>
          <w:numId w:val="7"/>
        </w:numPr>
      </w:pPr>
      <w:bookmarkStart w:id="39" w:name="_TOC_250049"/>
      <w:r>
        <w:rPr>
          <w:w w:val="105"/>
        </w:rPr>
        <w:t>Competencies</w:t>
      </w:r>
      <w:r>
        <w:rPr>
          <w:spacing w:val="-6"/>
          <w:w w:val="105"/>
        </w:rPr>
        <w:t xml:space="preserve"> </w:t>
      </w:r>
      <w:r>
        <w:rPr>
          <w:w w:val="105"/>
        </w:rPr>
        <w:t>of</w:t>
      </w:r>
      <w:r>
        <w:rPr>
          <w:spacing w:val="-6"/>
          <w:w w:val="105"/>
        </w:rPr>
        <w:t xml:space="preserve"> </w:t>
      </w:r>
      <w:r>
        <w:rPr>
          <w:w w:val="105"/>
        </w:rPr>
        <w:t>individual</w:t>
      </w:r>
      <w:r>
        <w:rPr>
          <w:spacing w:val="-6"/>
          <w:w w:val="105"/>
        </w:rPr>
        <w:t xml:space="preserve"> </w:t>
      </w:r>
      <w:bookmarkEnd w:id="39"/>
      <w:r>
        <w:rPr>
          <w:spacing w:val="-4"/>
          <w:w w:val="105"/>
        </w:rPr>
        <w:t>AHAs</w:t>
      </w:r>
    </w:p>
    <w:p w14:paraId="284054FE" w14:textId="77777777" w:rsidR="00F45DD4" w:rsidRDefault="00F45DD4" w:rsidP="003C6522">
      <w:pPr>
        <w:pStyle w:val="Body"/>
      </w:pPr>
      <w:r>
        <w:t>AHAs</w:t>
      </w:r>
      <w:r>
        <w:rPr>
          <w:spacing w:val="-7"/>
        </w:rPr>
        <w:t xml:space="preserve"> </w:t>
      </w:r>
      <w:r>
        <w:t>will</w:t>
      </w:r>
      <w:r>
        <w:rPr>
          <w:spacing w:val="-7"/>
        </w:rPr>
        <w:t xml:space="preserve"> </w:t>
      </w:r>
      <w:r>
        <w:t>have</w:t>
      </w:r>
      <w:r>
        <w:rPr>
          <w:spacing w:val="-7"/>
        </w:rPr>
        <w:t xml:space="preserve"> </w:t>
      </w:r>
      <w:r>
        <w:t>completed</w:t>
      </w:r>
      <w:r>
        <w:rPr>
          <w:spacing w:val="-7"/>
        </w:rPr>
        <w:t xml:space="preserve"> </w:t>
      </w:r>
      <w:r>
        <w:t>a</w:t>
      </w:r>
      <w:r>
        <w:rPr>
          <w:spacing w:val="-7"/>
        </w:rPr>
        <w:t xml:space="preserve"> </w:t>
      </w:r>
      <w:r>
        <w:t>number</w:t>
      </w:r>
      <w:r>
        <w:rPr>
          <w:spacing w:val="-7"/>
        </w:rPr>
        <w:t xml:space="preserve"> </w:t>
      </w:r>
      <w:r>
        <w:t>of</w:t>
      </w:r>
      <w:r>
        <w:rPr>
          <w:spacing w:val="-7"/>
        </w:rPr>
        <w:t xml:space="preserve"> </w:t>
      </w:r>
      <w:r>
        <w:t>elective</w:t>
      </w:r>
      <w:r>
        <w:rPr>
          <w:spacing w:val="-7"/>
        </w:rPr>
        <w:t xml:space="preserve"> </w:t>
      </w:r>
      <w:r>
        <w:t>units</w:t>
      </w:r>
      <w:r>
        <w:rPr>
          <w:spacing w:val="-7"/>
        </w:rPr>
        <w:t xml:space="preserve"> </w:t>
      </w:r>
      <w:r>
        <w:t>in</w:t>
      </w:r>
      <w:r>
        <w:rPr>
          <w:spacing w:val="-7"/>
        </w:rPr>
        <w:t xml:space="preserve"> </w:t>
      </w:r>
      <w:r>
        <w:t>undertaking</w:t>
      </w:r>
      <w:r>
        <w:rPr>
          <w:spacing w:val="-7"/>
        </w:rPr>
        <w:t xml:space="preserve"> </w:t>
      </w:r>
      <w:r>
        <w:t>their</w:t>
      </w:r>
      <w:r>
        <w:rPr>
          <w:spacing w:val="-7"/>
        </w:rPr>
        <w:t xml:space="preserve"> </w:t>
      </w:r>
      <w:r>
        <w:t>Certificate</w:t>
      </w:r>
      <w:r>
        <w:rPr>
          <w:spacing w:val="-7"/>
        </w:rPr>
        <w:t xml:space="preserve"> </w:t>
      </w:r>
      <w:r>
        <w:t>III</w:t>
      </w:r>
      <w:r>
        <w:rPr>
          <w:spacing w:val="-7"/>
        </w:rPr>
        <w:t xml:space="preserve"> </w:t>
      </w:r>
      <w:r>
        <w:t>and</w:t>
      </w:r>
      <w:r>
        <w:rPr>
          <w:spacing w:val="-7"/>
        </w:rPr>
        <w:t xml:space="preserve"> </w:t>
      </w:r>
      <w:r>
        <w:t>IV</w:t>
      </w:r>
      <w:r>
        <w:rPr>
          <w:spacing w:val="-7"/>
        </w:rPr>
        <w:t xml:space="preserve"> </w:t>
      </w:r>
      <w:r>
        <w:t>in Allied</w:t>
      </w:r>
      <w:r>
        <w:rPr>
          <w:spacing w:val="-10"/>
        </w:rPr>
        <w:t xml:space="preserve"> </w:t>
      </w:r>
      <w:r>
        <w:t>Health</w:t>
      </w:r>
      <w:r>
        <w:rPr>
          <w:spacing w:val="-10"/>
        </w:rPr>
        <w:t xml:space="preserve"> </w:t>
      </w:r>
      <w:r>
        <w:t>Assistance. To</w:t>
      </w:r>
      <w:r>
        <w:rPr>
          <w:spacing w:val="-10"/>
        </w:rPr>
        <w:t xml:space="preserve"> </w:t>
      </w:r>
      <w:r>
        <w:t>fully</w:t>
      </w:r>
      <w:r>
        <w:rPr>
          <w:spacing w:val="-10"/>
        </w:rPr>
        <w:t xml:space="preserve"> </w:t>
      </w:r>
      <w:r>
        <w:t>understand</w:t>
      </w:r>
      <w:r>
        <w:rPr>
          <w:spacing w:val="-10"/>
        </w:rPr>
        <w:t xml:space="preserve"> </w:t>
      </w:r>
      <w:r>
        <w:t>the</w:t>
      </w:r>
      <w:r>
        <w:rPr>
          <w:spacing w:val="-10"/>
        </w:rPr>
        <w:t xml:space="preserve"> </w:t>
      </w:r>
      <w:r>
        <w:t>competencies</w:t>
      </w:r>
      <w:r>
        <w:rPr>
          <w:spacing w:val="-10"/>
        </w:rPr>
        <w:t xml:space="preserve"> </w:t>
      </w:r>
      <w:r>
        <w:t>an</w:t>
      </w:r>
      <w:r>
        <w:rPr>
          <w:spacing w:val="-10"/>
        </w:rPr>
        <w:t xml:space="preserve"> </w:t>
      </w:r>
      <w:r>
        <w:t>individual</w:t>
      </w:r>
      <w:r>
        <w:rPr>
          <w:spacing w:val="-10"/>
        </w:rPr>
        <w:t xml:space="preserve"> </w:t>
      </w:r>
      <w:r>
        <w:t>AHA</w:t>
      </w:r>
      <w:r>
        <w:rPr>
          <w:spacing w:val="-10"/>
        </w:rPr>
        <w:t xml:space="preserve"> </w:t>
      </w:r>
      <w:r>
        <w:t>may</w:t>
      </w:r>
      <w:r>
        <w:rPr>
          <w:spacing w:val="-10"/>
        </w:rPr>
        <w:t xml:space="preserve"> </w:t>
      </w:r>
      <w:r>
        <w:t>have,</w:t>
      </w:r>
      <w:r>
        <w:rPr>
          <w:spacing w:val="-10"/>
        </w:rPr>
        <w:t xml:space="preserve"> </w:t>
      </w:r>
      <w:r>
        <w:t>it</w:t>
      </w:r>
      <w:r>
        <w:rPr>
          <w:spacing w:val="-10"/>
        </w:rPr>
        <w:t xml:space="preserve"> </w:t>
      </w:r>
      <w:r>
        <w:t>is</w:t>
      </w:r>
      <w:r>
        <w:rPr>
          <w:spacing w:val="-10"/>
        </w:rPr>
        <w:t xml:space="preserve"> </w:t>
      </w:r>
      <w:r>
        <w:t>important</w:t>
      </w:r>
      <w:r>
        <w:rPr>
          <w:spacing w:val="-10"/>
        </w:rPr>
        <w:t xml:space="preserve"> </w:t>
      </w:r>
      <w:r>
        <w:t>to</w:t>
      </w:r>
      <w:r>
        <w:rPr>
          <w:spacing w:val="-10"/>
        </w:rPr>
        <w:t xml:space="preserve"> </w:t>
      </w:r>
      <w:r>
        <w:t>understand the</w:t>
      </w:r>
      <w:r>
        <w:rPr>
          <w:spacing w:val="-9"/>
        </w:rPr>
        <w:t xml:space="preserve"> </w:t>
      </w:r>
      <w:r>
        <w:t>elective</w:t>
      </w:r>
      <w:r>
        <w:rPr>
          <w:spacing w:val="-9"/>
        </w:rPr>
        <w:t xml:space="preserve"> </w:t>
      </w:r>
      <w:r>
        <w:t>units</w:t>
      </w:r>
      <w:r>
        <w:rPr>
          <w:spacing w:val="-9"/>
        </w:rPr>
        <w:t xml:space="preserve"> </w:t>
      </w:r>
      <w:r>
        <w:t>they</w:t>
      </w:r>
      <w:r>
        <w:rPr>
          <w:spacing w:val="-9"/>
        </w:rPr>
        <w:t xml:space="preserve"> </w:t>
      </w:r>
      <w:r>
        <w:t>have</w:t>
      </w:r>
      <w:r>
        <w:rPr>
          <w:spacing w:val="-9"/>
        </w:rPr>
        <w:t xml:space="preserve"> </w:t>
      </w:r>
      <w:r>
        <w:t>undertaken,</w:t>
      </w:r>
      <w:r>
        <w:rPr>
          <w:spacing w:val="-9"/>
        </w:rPr>
        <w:t xml:space="preserve"> </w:t>
      </w:r>
      <w:r>
        <w:t>the</w:t>
      </w:r>
      <w:r>
        <w:rPr>
          <w:spacing w:val="-9"/>
        </w:rPr>
        <w:t xml:space="preserve"> </w:t>
      </w:r>
      <w:r>
        <w:t>material</w:t>
      </w:r>
      <w:r>
        <w:rPr>
          <w:spacing w:val="-9"/>
        </w:rPr>
        <w:t xml:space="preserve"> </w:t>
      </w:r>
      <w:r>
        <w:t>covered</w:t>
      </w:r>
      <w:r>
        <w:rPr>
          <w:spacing w:val="-9"/>
        </w:rPr>
        <w:t xml:space="preserve"> </w:t>
      </w:r>
      <w:r>
        <w:t>in</w:t>
      </w:r>
      <w:r>
        <w:rPr>
          <w:spacing w:val="-9"/>
        </w:rPr>
        <w:t xml:space="preserve"> </w:t>
      </w:r>
      <w:r>
        <w:t>those</w:t>
      </w:r>
      <w:r>
        <w:rPr>
          <w:spacing w:val="-9"/>
        </w:rPr>
        <w:t xml:space="preserve"> </w:t>
      </w:r>
      <w:r>
        <w:t>elective</w:t>
      </w:r>
      <w:r>
        <w:rPr>
          <w:spacing w:val="-9"/>
        </w:rPr>
        <w:t xml:space="preserve"> </w:t>
      </w:r>
      <w:r>
        <w:t>units</w:t>
      </w:r>
      <w:r>
        <w:rPr>
          <w:spacing w:val="-9"/>
        </w:rPr>
        <w:t xml:space="preserve"> </w:t>
      </w:r>
      <w:r>
        <w:t>and</w:t>
      </w:r>
      <w:r>
        <w:rPr>
          <w:spacing w:val="-9"/>
        </w:rPr>
        <w:t xml:space="preserve"> </w:t>
      </w:r>
      <w:r>
        <w:t>the associated competencies.</w:t>
      </w:r>
    </w:p>
    <w:p w14:paraId="47094BF2" w14:textId="77777777" w:rsidR="00F45DD4" w:rsidRDefault="00F45DD4" w:rsidP="003C6522">
      <w:pPr>
        <w:pStyle w:val="Body"/>
      </w:pPr>
      <w:r>
        <w:lastRenderedPageBreak/>
        <w:t>Many</w:t>
      </w:r>
      <w:r>
        <w:rPr>
          <w:spacing w:val="-12"/>
        </w:rPr>
        <w:t xml:space="preserve"> </w:t>
      </w:r>
      <w:r>
        <w:t>AHAs</w:t>
      </w:r>
      <w:r>
        <w:rPr>
          <w:spacing w:val="-11"/>
        </w:rPr>
        <w:t xml:space="preserve"> </w:t>
      </w:r>
      <w:r>
        <w:t>have</w:t>
      </w:r>
      <w:r>
        <w:rPr>
          <w:spacing w:val="-11"/>
        </w:rPr>
        <w:t xml:space="preserve"> </w:t>
      </w:r>
      <w:r>
        <w:t>competencies</w:t>
      </w:r>
      <w:r>
        <w:rPr>
          <w:spacing w:val="-11"/>
        </w:rPr>
        <w:t xml:space="preserve"> </w:t>
      </w:r>
      <w:r>
        <w:t>they</w:t>
      </w:r>
      <w:r>
        <w:rPr>
          <w:spacing w:val="-11"/>
        </w:rPr>
        <w:t xml:space="preserve"> </w:t>
      </w:r>
      <w:r>
        <w:t>have</w:t>
      </w:r>
      <w:r>
        <w:rPr>
          <w:spacing w:val="-12"/>
        </w:rPr>
        <w:t xml:space="preserve"> </w:t>
      </w:r>
      <w:r>
        <w:t>developed</w:t>
      </w:r>
      <w:r>
        <w:rPr>
          <w:spacing w:val="-11"/>
        </w:rPr>
        <w:t xml:space="preserve"> </w:t>
      </w:r>
      <w:r>
        <w:t>as</w:t>
      </w:r>
      <w:r>
        <w:rPr>
          <w:spacing w:val="-11"/>
        </w:rPr>
        <w:t xml:space="preserve"> </w:t>
      </w:r>
      <w:r>
        <w:t>a</w:t>
      </w:r>
      <w:r>
        <w:rPr>
          <w:spacing w:val="-11"/>
        </w:rPr>
        <w:t xml:space="preserve"> </w:t>
      </w:r>
      <w:r>
        <w:t>result</w:t>
      </w:r>
      <w:r>
        <w:rPr>
          <w:spacing w:val="-11"/>
        </w:rPr>
        <w:t xml:space="preserve"> </w:t>
      </w:r>
      <w:r>
        <w:t>of</w:t>
      </w:r>
      <w:r>
        <w:rPr>
          <w:spacing w:val="-12"/>
        </w:rPr>
        <w:t xml:space="preserve"> </w:t>
      </w:r>
      <w:r>
        <w:t>participating</w:t>
      </w:r>
      <w:r>
        <w:rPr>
          <w:spacing w:val="-11"/>
        </w:rPr>
        <w:t xml:space="preserve"> </w:t>
      </w:r>
      <w:r>
        <w:t>in</w:t>
      </w:r>
      <w:r>
        <w:rPr>
          <w:spacing w:val="-11"/>
        </w:rPr>
        <w:t xml:space="preserve"> </w:t>
      </w:r>
      <w:r>
        <w:t>informal</w:t>
      </w:r>
      <w:r>
        <w:rPr>
          <w:spacing w:val="-11"/>
        </w:rPr>
        <w:t xml:space="preserve"> </w:t>
      </w:r>
      <w:r>
        <w:t>training and experience in previous roles and ‘in-house’ development opportunities.</w:t>
      </w:r>
    </w:p>
    <w:p w14:paraId="4AB35B2E" w14:textId="77777777" w:rsidR="00F45DD4" w:rsidRDefault="00F45DD4" w:rsidP="00F45DD4">
      <w:pPr>
        <w:spacing w:line="297" w:lineRule="auto"/>
        <w:sectPr w:rsidR="00F45DD4" w:rsidSect="009F14D3">
          <w:pgSz w:w="11910" w:h="16840"/>
          <w:pgMar w:top="1418" w:right="1304" w:bottom="1134" w:left="1304" w:header="680" w:footer="850" w:gutter="0"/>
          <w:cols w:space="720"/>
          <w:docGrid w:linePitch="286"/>
        </w:sectPr>
      </w:pPr>
    </w:p>
    <w:p w14:paraId="164523DA" w14:textId="77777777" w:rsidR="00F45DD4" w:rsidRDefault="00F45DD4">
      <w:pPr>
        <w:pStyle w:val="Heading2"/>
        <w:numPr>
          <w:ilvl w:val="1"/>
          <w:numId w:val="7"/>
        </w:numPr>
      </w:pPr>
      <w:bookmarkStart w:id="40" w:name="3.4_Continuing_professional_development"/>
      <w:bookmarkStart w:id="41" w:name="3.5_Role_review_and_learning_plans"/>
      <w:bookmarkStart w:id="42" w:name="_TOC_250048"/>
      <w:bookmarkStart w:id="43" w:name="_Toc143086388"/>
      <w:bookmarkStart w:id="44" w:name="_Toc151042135"/>
      <w:bookmarkEnd w:id="40"/>
      <w:bookmarkEnd w:id="41"/>
      <w:r>
        <w:lastRenderedPageBreak/>
        <w:t>Establishing</w:t>
      </w:r>
      <w:r>
        <w:rPr>
          <w:spacing w:val="6"/>
        </w:rPr>
        <w:t xml:space="preserve"> </w:t>
      </w:r>
      <w:r>
        <w:t>knowledge</w:t>
      </w:r>
      <w:r>
        <w:rPr>
          <w:spacing w:val="6"/>
        </w:rPr>
        <w:t xml:space="preserve"> </w:t>
      </w:r>
      <w:r>
        <w:t>and</w:t>
      </w:r>
      <w:r>
        <w:rPr>
          <w:spacing w:val="6"/>
        </w:rPr>
        <w:t xml:space="preserve"> </w:t>
      </w:r>
      <w:bookmarkEnd w:id="42"/>
      <w:r>
        <w:rPr>
          <w:spacing w:val="-2"/>
        </w:rPr>
        <w:t>skills</w:t>
      </w:r>
      <w:bookmarkEnd w:id="43"/>
      <w:bookmarkEnd w:id="44"/>
    </w:p>
    <w:p w14:paraId="757D28DA" w14:textId="77777777" w:rsidR="00F45DD4" w:rsidRDefault="00F45DD4" w:rsidP="003C6522">
      <w:pPr>
        <w:pStyle w:val="Body"/>
      </w:pPr>
      <w:r>
        <w:rPr>
          <w:spacing w:val="-2"/>
        </w:rPr>
        <w:t>Establishing</w:t>
      </w:r>
      <w:r>
        <w:rPr>
          <w:spacing w:val="-9"/>
        </w:rPr>
        <w:t xml:space="preserve"> </w:t>
      </w:r>
      <w:r>
        <w:rPr>
          <w:spacing w:val="-2"/>
        </w:rPr>
        <w:t>the</w:t>
      </w:r>
      <w:r>
        <w:rPr>
          <w:spacing w:val="-9"/>
        </w:rPr>
        <w:t xml:space="preserve"> </w:t>
      </w:r>
      <w:r>
        <w:rPr>
          <w:spacing w:val="-2"/>
        </w:rPr>
        <w:t>competence</w:t>
      </w:r>
      <w:r>
        <w:rPr>
          <w:spacing w:val="-9"/>
        </w:rPr>
        <w:t xml:space="preserve"> </w:t>
      </w:r>
      <w:r>
        <w:rPr>
          <w:spacing w:val="-2"/>
        </w:rPr>
        <w:t>of</w:t>
      </w:r>
      <w:r>
        <w:rPr>
          <w:spacing w:val="-9"/>
        </w:rPr>
        <w:t xml:space="preserve"> </w:t>
      </w:r>
      <w:r>
        <w:rPr>
          <w:spacing w:val="-2"/>
        </w:rPr>
        <w:t>an</w:t>
      </w:r>
      <w:r>
        <w:rPr>
          <w:spacing w:val="-9"/>
        </w:rPr>
        <w:t xml:space="preserve"> </w:t>
      </w:r>
      <w:r>
        <w:rPr>
          <w:spacing w:val="-2"/>
        </w:rPr>
        <w:t>AHA</w:t>
      </w:r>
      <w:r>
        <w:rPr>
          <w:spacing w:val="-9"/>
        </w:rPr>
        <w:t xml:space="preserve"> </w:t>
      </w:r>
      <w:r>
        <w:rPr>
          <w:spacing w:val="-2"/>
        </w:rPr>
        <w:t>in</w:t>
      </w:r>
      <w:r>
        <w:rPr>
          <w:spacing w:val="-9"/>
        </w:rPr>
        <w:t xml:space="preserve"> </w:t>
      </w:r>
      <w:r>
        <w:rPr>
          <w:spacing w:val="-2"/>
        </w:rPr>
        <w:t>relation</w:t>
      </w:r>
      <w:r>
        <w:rPr>
          <w:spacing w:val="-9"/>
        </w:rPr>
        <w:t xml:space="preserve"> </w:t>
      </w:r>
      <w:r>
        <w:rPr>
          <w:spacing w:val="-2"/>
        </w:rPr>
        <w:t>to</w:t>
      </w:r>
      <w:r>
        <w:rPr>
          <w:spacing w:val="-9"/>
        </w:rPr>
        <w:t xml:space="preserve"> </w:t>
      </w:r>
      <w:r>
        <w:rPr>
          <w:spacing w:val="-2"/>
        </w:rPr>
        <w:t>a</w:t>
      </w:r>
      <w:r>
        <w:rPr>
          <w:spacing w:val="-9"/>
        </w:rPr>
        <w:t xml:space="preserve"> </w:t>
      </w:r>
      <w:r>
        <w:rPr>
          <w:spacing w:val="-2"/>
        </w:rPr>
        <w:t>particular</w:t>
      </w:r>
      <w:r>
        <w:rPr>
          <w:spacing w:val="-9"/>
        </w:rPr>
        <w:t xml:space="preserve"> </w:t>
      </w:r>
      <w:r>
        <w:rPr>
          <w:spacing w:val="-2"/>
        </w:rPr>
        <w:t>task</w:t>
      </w:r>
      <w:r>
        <w:rPr>
          <w:spacing w:val="-9"/>
        </w:rPr>
        <w:t xml:space="preserve"> </w:t>
      </w:r>
      <w:r>
        <w:rPr>
          <w:spacing w:val="-2"/>
        </w:rPr>
        <w:t>involves</w:t>
      </w:r>
      <w:r>
        <w:rPr>
          <w:spacing w:val="-9"/>
        </w:rPr>
        <w:t xml:space="preserve"> </w:t>
      </w:r>
      <w:r>
        <w:rPr>
          <w:spacing w:val="-2"/>
        </w:rPr>
        <w:t>a</w:t>
      </w:r>
      <w:r>
        <w:rPr>
          <w:spacing w:val="-9"/>
        </w:rPr>
        <w:t xml:space="preserve"> </w:t>
      </w:r>
      <w:r>
        <w:rPr>
          <w:spacing w:val="-2"/>
        </w:rPr>
        <w:t>process</w:t>
      </w:r>
      <w:r>
        <w:rPr>
          <w:spacing w:val="-9"/>
        </w:rPr>
        <w:t xml:space="preserve"> </w:t>
      </w:r>
      <w:r>
        <w:rPr>
          <w:spacing w:val="-2"/>
        </w:rPr>
        <w:t>of</w:t>
      </w:r>
      <w:r>
        <w:rPr>
          <w:spacing w:val="-9"/>
        </w:rPr>
        <w:t xml:space="preserve"> </w:t>
      </w:r>
      <w:r>
        <w:rPr>
          <w:spacing w:val="-2"/>
        </w:rPr>
        <w:t>making</w:t>
      </w:r>
      <w:r>
        <w:rPr>
          <w:spacing w:val="-9"/>
        </w:rPr>
        <w:t xml:space="preserve"> </w:t>
      </w:r>
      <w:r>
        <w:rPr>
          <w:spacing w:val="-2"/>
        </w:rPr>
        <w:t xml:space="preserve">a </w:t>
      </w:r>
      <w:r>
        <w:t>judgement</w:t>
      </w:r>
      <w:r>
        <w:rPr>
          <w:spacing w:val="-7"/>
        </w:rPr>
        <w:t xml:space="preserve"> </w:t>
      </w:r>
      <w:r>
        <w:t>as</w:t>
      </w:r>
      <w:r>
        <w:rPr>
          <w:spacing w:val="-7"/>
        </w:rPr>
        <w:t xml:space="preserve"> </w:t>
      </w:r>
      <w:r>
        <w:t>to</w:t>
      </w:r>
      <w:r>
        <w:rPr>
          <w:spacing w:val="-7"/>
        </w:rPr>
        <w:t xml:space="preserve"> </w:t>
      </w:r>
      <w:r>
        <w:t>whether</w:t>
      </w:r>
      <w:r>
        <w:rPr>
          <w:spacing w:val="-7"/>
        </w:rPr>
        <w:t xml:space="preserve"> </w:t>
      </w:r>
      <w:r>
        <w:t>the</w:t>
      </w:r>
      <w:r>
        <w:rPr>
          <w:spacing w:val="-7"/>
        </w:rPr>
        <w:t xml:space="preserve"> </w:t>
      </w:r>
      <w:r>
        <w:t>AHA</w:t>
      </w:r>
      <w:r>
        <w:rPr>
          <w:spacing w:val="-7"/>
        </w:rPr>
        <w:t xml:space="preserve"> </w:t>
      </w:r>
      <w:r>
        <w:t>has</w:t>
      </w:r>
      <w:r>
        <w:rPr>
          <w:spacing w:val="-7"/>
        </w:rPr>
        <w:t xml:space="preserve"> </w:t>
      </w:r>
      <w:r>
        <w:t>the</w:t>
      </w:r>
      <w:r>
        <w:rPr>
          <w:spacing w:val="-7"/>
        </w:rPr>
        <w:t xml:space="preserve"> </w:t>
      </w:r>
      <w:r>
        <w:t>knowledge,</w:t>
      </w:r>
      <w:r>
        <w:rPr>
          <w:spacing w:val="-7"/>
        </w:rPr>
        <w:t xml:space="preserve"> </w:t>
      </w:r>
      <w:r>
        <w:t>skills</w:t>
      </w:r>
      <w:r>
        <w:rPr>
          <w:spacing w:val="-7"/>
        </w:rPr>
        <w:t xml:space="preserve"> </w:t>
      </w:r>
      <w:r>
        <w:t>and</w:t>
      </w:r>
      <w:r>
        <w:rPr>
          <w:spacing w:val="-7"/>
        </w:rPr>
        <w:t xml:space="preserve"> </w:t>
      </w:r>
      <w:r>
        <w:t>attitude</w:t>
      </w:r>
      <w:r>
        <w:rPr>
          <w:spacing w:val="-7"/>
        </w:rPr>
        <w:t xml:space="preserve"> </w:t>
      </w:r>
      <w:r>
        <w:t>required</w:t>
      </w:r>
      <w:r>
        <w:rPr>
          <w:spacing w:val="-7"/>
        </w:rPr>
        <w:t xml:space="preserve"> </w:t>
      </w:r>
      <w:r>
        <w:t>to</w:t>
      </w:r>
      <w:r>
        <w:rPr>
          <w:spacing w:val="-7"/>
        </w:rPr>
        <w:t xml:space="preserve"> </w:t>
      </w:r>
      <w:r>
        <w:t>perform</w:t>
      </w:r>
      <w:r>
        <w:rPr>
          <w:spacing w:val="-7"/>
        </w:rPr>
        <w:t xml:space="preserve"> </w:t>
      </w:r>
      <w:r>
        <w:t>a</w:t>
      </w:r>
      <w:r>
        <w:rPr>
          <w:spacing w:val="-7"/>
        </w:rPr>
        <w:t xml:space="preserve"> </w:t>
      </w:r>
      <w:r>
        <w:t>task to the standard expected in the workplace.</w:t>
      </w:r>
    </w:p>
    <w:p w14:paraId="3BC87115" w14:textId="698878D7" w:rsidR="00F45DD4" w:rsidRDefault="00F45DD4" w:rsidP="003C6522">
      <w:pPr>
        <w:pStyle w:val="Body"/>
      </w:pPr>
      <w:r>
        <w:rPr>
          <w:spacing w:val="-2"/>
        </w:rPr>
        <w:t>In</w:t>
      </w:r>
      <w:r>
        <w:rPr>
          <w:spacing w:val="-8"/>
        </w:rPr>
        <w:t xml:space="preserve"> </w:t>
      </w:r>
      <w:r>
        <w:rPr>
          <w:spacing w:val="-2"/>
        </w:rPr>
        <w:t>Victoria,</w:t>
      </w:r>
      <w:r>
        <w:rPr>
          <w:spacing w:val="-8"/>
        </w:rPr>
        <w:t xml:space="preserve"> </w:t>
      </w:r>
      <w:r>
        <w:rPr>
          <w:spacing w:val="-2"/>
        </w:rPr>
        <w:t>one</w:t>
      </w:r>
      <w:r>
        <w:rPr>
          <w:spacing w:val="-8"/>
        </w:rPr>
        <w:t xml:space="preserve"> </w:t>
      </w:r>
      <w:r>
        <w:rPr>
          <w:spacing w:val="-2"/>
        </w:rPr>
        <w:t>of</w:t>
      </w:r>
      <w:r>
        <w:rPr>
          <w:spacing w:val="-8"/>
        </w:rPr>
        <w:t xml:space="preserve"> </w:t>
      </w:r>
      <w:r>
        <w:rPr>
          <w:spacing w:val="-2"/>
        </w:rPr>
        <w:t>the</w:t>
      </w:r>
      <w:r>
        <w:rPr>
          <w:spacing w:val="-8"/>
        </w:rPr>
        <w:t xml:space="preserve"> </w:t>
      </w:r>
      <w:r>
        <w:rPr>
          <w:spacing w:val="-2"/>
        </w:rPr>
        <w:t>ways</w:t>
      </w:r>
      <w:r>
        <w:rPr>
          <w:spacing w:val="-8"/>
        </w:rPr>
        <w:t xml:space="preserve"> </w:t>
      </w:r>
      <w:r>
        <w:rPr>
          <w:spacing w:val="-2"/>
        </w:rPr>
        <w:t>in</w:t>
      </w:r>
      <w:r>
        <w:rPr>
          <w:spacing w:val="-8"/>
        </w:rPr>
        <w:t xml:space="preserve"> </w:t>
      </w:r>
      <w:r>
        <w:rPr>
          <w:spacing w:val="-2"/>
        </w:rPr>
        <w:t>which</w:t>
      </w:r>
      <w:r>
        <w:rPr>
          <w:spacing w:val="-8"/>
        </w:rPr>
        <w:t xml:space="preserve"> </w:t>
      </w:r>
      <w:r>
        <w:rPr>
          <w:spacing w:val="-2"/>
        </w:rPr>
        <w:t>competence</w:t>
      </w:r>
      <w:r>
        <w:rPr>
          <w:spacing w:val="-8"/>
        </w:rPr>
        <w:t xml:space="preserve"> </w:t>
      </w:r>
      <w:r>
        <w:rPr>
          <w:spacing w:val="-2"/>
        </w:rPr>
        <w:t>is</w:t>
      </w:r>
      <w:r>
        <w:rPr>
          <w:spacing w:val="-8"/>
        </w:rPr>
        <w:t xml:space="preserve"> </w:t>
      </w:r>
      <w:r>
        <w:rPr>
          <w:spacing w:val="-2"/>
        </w:rPr>
        <w:t>established</w:t>
      </w:r>
      <w:r>
        <w:rPr>
          <w:spacing w:val="-8"/>
        </w:rPr>
        <w:t xml:space="preserve"> </w:t>
      </w:r>
      <w:r>
        <w:rPr>
          <w:spacing w:val="-2"/>
        </w:rPr>
        <w:t>is</w:t>
      </w:r>
      <w:r>
        <w:rPr>
          <w:spacing w:val="-8"/>
        </w:rPr>
        <w:t xml:space="preserve"> </w:t>
      </w:r>
      <w:r>
        <w:rPr>
          <w:spacing w:val="-2"/>
        </w:rPr>
        <w:t>through</w:t>
      </w:r>
      <w:r>
        <w:rPr>
          <w:spacing w:val="-8"/>
        </w:rPr>
        <w:t xml:space="preserve"> </w:t>
      </w:r>
      <w:r>
        <w:rPr>
          <w:spacing w:val="-2"/>
        </w:rPr>
        <w:t>attainment</w:t>
      </w:r>
      <w:r>
        <w:rPr>
          <w:spacing w:val="-8"/>
        </w:rPr>
        <w:t xml:space="preserve"> </w:t>
      </w:r>
      <w:r>
        <w:rPr>
          <w:spacing w:val="-2"/>
        </w:rPr>
        <w:t>of</w:t>
      </w:r>
      <w:r>
        <w:rPr>
          <w:spacing w:val="-8"/>
        </w:rPr>
        <w:t xml:space="preserve"> </w:t>
      </w:r>
      <w:r>
        <w:rPr>
          <w:spacing w:val="-2"/>
        </w:rPr>
        <w:t>a</w:t>
      </w:r>
      <w:r>
        <w:rPr>
          <w:spacing w:val="-8"/>
        </w:rPr>
        <w:t xml:space="preserve"> </w:t>
      </w:r>
      <w:r>
        <w:rPr>
          <w:spacing w:val="-2"/>
        </w:rPr>
        <w:t>Certificate III</w:t>
      </w:r>
      <w:r>
        <w:rPr>
          <w:spacing w:val="-8"/>
        </w:rPr>
        <w:t xml:space="preserve"> </w:t>
      </w:r>
      <w:r>
        <w:rPr>
          <w:spacing w:val="-2"/>
        </w:rPr>
        <w:t>or</w:t>
      </w:r>
      <w:r>
        <w:rPr>
          <w:spacing w:val="-8"/>
        </w:rPr>
        <w:t xml:space="preserve"> </w:t>
      </w:r>
      <w:r>
        <w:rPr>
          <w:spacing w:val="-2"/>
        </w:rPr>
        <w:t>IV</w:t>
      </w:r>
      <w:r>
        <w:rPr>
          <w:spacing w:val="-8"/>
        </w:rPr>
        <w:t xml:space="preserve"> </w:t>
      </w:r>
      <w:r>
        <w:rPr>
          <w:spacing w:val="-2"/>
        </w:rPr>
        <w:t>in</w:t>
      </w:r>
      <w:r>
        <w:rPr>
          <w:spacing w:val="-8"/>
        </w:rPr>
        <w:t xml:space="preserve"> </w:t>
      </w:r>
      <w:r>
        <w:rPr>
          <w:spacing w:val="-2"/>
        </w:rPr>
        <w:t>Allied</w:t>
      </w:r>
      <w:r>
        <w:rPr>
          <w:spacing w:val="-8"/>
        </w:rPr>
        <w:t xml:space="preserve"> </w:t>
      </w:r>
      <w:r>
        <w:rPr>
          <w:spacing w:val="-2"/>
        </w:rPr>
        <w:t>Health</w:t>
      </w:r>
      <w:r>
        <w:rPr>
          <w:spacing w:val="-8"/>
        </w:rPr>
        <w:t xml:space="preserve"> </w:t>
      </w:r>
      <w:r>
        <w:rPr>
          <w:spacing w:val="-2"/>
        </w:rPr>
        <w:t>Assistance.</w:t>
      </w:r>
      <w:r>
        <w:rPr>
          <w:spacing w:val="-8"/>
        </w:rPr>
        <w:t xml:space="preserve"> </w:t>
      </w:r>
      <w:r>
        <w:rPr>
          <w:spacing w:val="-2"/>
        </w:rPr>
        <w:t>RTOs</w:t>
      </w:r>
      <w:r>
        <w:rPr>
          <w:spacing w:val="-8"/>
        </w:rPr>
        <w:t xml:space="preserve"> </w:t>
      </w:r>
      <w:r>
        <w:rPr>
          <w:spacing w:val="-2"/>
        </w:rPr>
        <w:t>are</w:t>
      </w:r>
      <w:r>
        <w:rPr>
          <w:spacing w:val="-8"/>
        </w:rPr>
        <w:t xml:space="preserve"> </w:t>
      </w:r>
      <w:r>
        <w:rPr>
          <w:spacing w:val="-2"/>
        </w:rPr>
        <w:t>responsible</w:t>
      </w:r>
      <w:r>
        <w:rPr>
          <w:spacing w:val="-8"/>
        </w:rPr>
        <w:t xml:space="preserve"> </w:t>
      </w:r>
      <w:r>
        <w:rPr>
          <w:spacing w:val="-2"/>
        </w:rPr>
        <w:t>for</w:t>
      </w:r>
      <w:r>
        <w:rPr>
          <w:spacing w:val="-8"/>
        </w:rPr>
        <w:t xml:space="preserve"> </w:t>
      </w:r>
      <w:r>
        <w:rPr>
          <w:spacing w:val="-2"/>
        </w:rPr>
        <w:t>assessing</w:t>
      </w:r>
      <w:r>
        <w:rPr>
          <w:spacing w:val="-8"/>
        </w:rPr>
        <w:t xml:space="preserve"> </w:t>
      </w:r>
      <w:r>
        <w:rPr>
          <w:spacing w:val="-2"/>
        </w:rPr>
        <w:t>the</w:t>
      </w:r>
      <w:r>
        <w:rPr>
          <w:spacing w:val="-8"/>
        </w:rPr>
        <w:t xml:space="preserve"> </w:t>
      </w:r>
      <w:r>
        <w:rPr>
          <w:spacing w:val="-2"/>
        </w:rPr>
        <w:t>competence</w:t>
      </w:r>
      <w:r>
        <w:rPr>
          <w:spacing w:val="-8"/>
        </w:rPr>
        <w:t xml:space="preserve"> </w:t>
      </w:r>
      <w:r>
        <w:rPr>
          <w:spacing w:val="-2"/>
        </w:rPr>
        <w:t>of</w:t>
      </w:r>
      <w:r>
        <w:rPr>
          <w:spacing w:val="-8"/>
        </w:rPr>
        <w:t xml:space="preserve"> </w:t>
      </w:r>
      <w:r>
        <w:rPr>
          <w:spacing w:val="-2"/>
        </w:rPr>
        <w:t xml:space="preserve">students </w:t>
      </w:r>
      <w:r>
        <w:t>against</w:t>
      </w:r>
      <w:r>
        <w:rPr>
          <w:spacing w:val="-10"/>
        </w:rPr>
        <w:t xml:space="preserve"> </w:t>
      </w:r>
      <w:r>
        <w:t>national</w:t>
      </w:r>
      <w:r>
        <w:rPr>
          <w:spacing w:val="-10"/>
        </w:rPr>
        <w:t xml:space="preserve"> </w:t>
      </w:r>
      <w:r>
        <w:t>competency</w:t>
      </w:r>
      <w:r>
        <w:rPr>
          <w:spacing w:val="-10"/>
        </w:rPr>
        <w:t xml:space="preserve"> </w:t>
      </w:r>
      <w:r>
        <w:t>standards.</w:t>
      </w:r>
      <w:r>
        <w:rPr>
          <w:spacing w:val="-10"/>
        </w:rPr>
        <w:t xml:space="preserve"> </w:t>
      </w:r>
      <w:r>
        <w:t>On</w:t>
      </w:r>
      <w:r>
        <w:rPr>
          <w:spacing w:val="-10"/>
        </w:rPr>
        <w:t xml:space="preserve"> </w:t>
      </w:r>
      <w:r>
        <w:t>attainment</w:t>
      </w:r>
      <w:r>
        <w:rPr>
          <w:spacing w:val="-10"/>
        </w:rPr>
        <w:t xml:space="preserve"> </w:t>
      </w:r>
      <w:r>
        <w:t>of</w:t>
      </w:r>
      <w:r>
        <w:rPr>
          <w:spacing w:val="-10"/>
        </w:rPr>
        <w:t xml:space="preserve"> </w:t>
      </w:r>
      <w:r>
        <w:t>the</w:t>
      </w:r>
      <w:r>
        <w:rPr>
          <w:spacing w:val="-10"/>
        </w:rPr>
        <w:t xml:space="preserve"> </w:t>
      </w:r>
      <w:r>
        <w:t>relevant</w:t>
      </w:r>
      <w:r>
        <w:rPr>
          <w:spacing w:val="-10"/>
        </w:rPr>
        <w:t xml:space="preserve"> </w:t>
      </w:r>
      <w:r>
        <w:t>certificate,</w:t>
      </w:r>
      <w:r>
        <w:rPr>
          <w:spacing w:val="-10"/>
        </w:rPr>
        <w:t xml:space="preserve"> </w:t>
      </w:r>
      <w:r>
        <w:t>it</w:t>
      </w:r>
      <w:r>
        <w:rPr>
          <w:spacing w:val="-10"/>
        </w:rPr>
        <w:t xml:space="preserve"> </w:t>
      </w:r>
      <w:r>
        <w:t>is</w:t>
      </w:r>
      <w:r>
        <w:rPr>
          <w:spacing w:val="-10"/>
        </w:rPr>
        <w:t xml:space="preserve"> </w:t>
      </w:r>
      <w:r>
        <w:t>reasonable</w:t>
      </w:r>
      <w:r w:rsidR="002960A0">
        <w:t xml:space="preserve"> </w:t>
      </w:r>
      <w:r>
        <w:rPr>
          <w:spacing w:val="-2"/>
        </w:rPr>
        <w:t>to</w:t>
      </w:r>
      <w:r>
        <w:rPr>
          <w:spacing w:val="-7"/>
        </w:rPr>
        <w:t xml:space="preserve"> </w:t>
      </w:r>
      <w:r>
        <w:rPr>
          <w:spacing w:val="-2"/>
        </w:rPr>
        <w:t>assume</w:t>
      </w:r>
      <w:r>
        <w:rPr>
          <w:spacing w:val="-7"/>
        </w:rPr>
        <w:t xml:space="preserve"> </w:t>
      </w:r>
      <w:r>
        <w:rPr>
          <w:spacing w:val="-2"/>
        </w:rPr>
        <w:t>that</w:t>
      </w:r>
      <w:r>
        <w:rPr>
          <w:spacing w:val="-7"/>
        </w:rPr>
        <w:t xml:space="preserve"> </w:t>
      </w:r>
      <w:r>
        <w:rPr>
          <w:spacing w:val="-2"/>
        </w:rPr>
        <w:t>an</w:t>
      </w:r>
      <w:r>
        <w:rPr>
          <w:spacing w:val="-7"/>
        </w:rPr>
        <w:t xml:space="preserve"> </w:t>
      </w:r>
      <w:r>
        <w:rPr>
          <w:spacing w:val="-2"/>
        </w:rPr>
        <w:t>AHA</w:t>
      </w:r>
      <w:r>
        <w:rPr>
          <w:spacing w:val="-7"/>
        </w:rPr>
        <w:t xml:space="preserve"> </w:t>
      </w:r>
      <w:r>
        <w:rPr>
          <w:spacing w:val="-2"/>
        </w:rPr>
        <w:t>has</w:t>
      </w:r>
      <w:r>
        <w:rPr>
          <w:spacing w:val="-7"/>
        </w:rPr>
        <w:t xml:space="preserve"> </w:t>
      </w:r>
      <w:r>
        <w:rPr>
          <w:spacing w:val="-2"/>
        </w:rPr>
        <w:t>the</w:t>
      </w:r>
      <w:r>
        <w:rPr>
          <w:spacing w:val="-7"/>
        </w:rPr>
        <w:t xml:space="preserve"> </w:t>
      </w:r>
      <w:r>
        <w:rPr>
          <w:spacing w:val="-2"/>
        </w:rPr>
        <w:t>required</w:t>
      </w:r>
      <w:r>
        <w:rPr>
          <w:spacing w:val="-7"/>
        </w:rPr>
        <w:t xml:space="preserve"> </w:t>
      </w:r>
      <w:r>
        <w:rPr>
          <w:spacing w:val="-2"/>
        </w:rPr>
        <w:t>level</w:t>
      </w:r>
      <w:r>
        <w:rPr>
          <w:spacing w:val="-7"/>
        </w:rPr>
        <w:t xml:space="preserve"> </w:t>
      </w:r>
      <w:r>
        <w:rPr>
          <w:spacing w:val="-2"/>
        </w:rPr>
        <w:t>of</w:t>
      </w:r>
      <w:r>
        <w:rPr>
          <w:spacing w:val="-7"/>
        </w:rPr>
        <w:t xml:space="preserve"> </w:t>
      </w:r>
      <w:r>
        <w:rPr>
          <w:spacing w:val="-2"/>
        </w:rPr>
        <w:t>competence</w:t>
      </w:r>
      <w:r>
        <w:rPr>
          <w:spacing w:val="-7"/>
        </w:rPr>
        <w:t xml:space="preserve"> </w:t>
      </w:r>
      <w:r>
        <w:rPr>
          <w:spacing w:val="-2"/>
        </w:rPr>
        <w:t>associated</w:t>
      </w:r>
      <w:r>
        <w:rPr>
          <w:spacing w:val="-7"/>
        </w:rPr>
        <w:t xml:space="preserve"> </w:t>
      </w:r>
      <w:r>
        <w:rPr>
          <w:spacing w:val="-2"/>
        </w:rPr>
        <w:t>with</w:t>
      </w:r>
      <w:r>
        <w:rPr>
          <w:spacing w:val="-7"/>
        </w:rPr>
        <w:t xml:space="preserve"> </w:t>
      </w:r>
      <w:r>
        <w:rPr>
          <w:spacing w:val="-2"/>
        </w:rPr>
        <w:t>each</w:t>
      </w:r>
      <w:r>
        <w:rPr>
          <w:spacing w:val="-7"/>
        </w:rPr>
        <w:t xml:space="preserve"> </w:t>
      </w:r>
      <w:r>
        <w:rPr>
          <w:spacing w:val="-2"/>
        </w:rPr>
        <w:t>unit</w:t>
      </w:r>
      <w:r>
        <w:rPr>
          <w:spacing w:val="-7"/>
        </w:rPr>
        <w:t xml:space="preserve"> </w:t>
      </w:r>
      <w:r>
        <w:rPr>
          <w:spacing w:val="-2"/>
        </w:rPr>
        <w:t>of</w:t>
      </w:r>
      <w:r>
        <w:rPr>
          <w:spacing w:val="-7"/>
        </w:rPr>
        <w:t xml:space="preserve"> </w:t>
      </w:r>
      <w:r>
        <w:rPr>
          <w:spacing w:val="-2"/>
        </w:rPr>
        <w:t xml:space="preserve">study </w:t>
      </w:r>
      <w:r>
        <w:t>undertaken as part of the certificate.</w:t>
      </w:r>
    </w:p>
    <w:p w14:paraId="080F665E" w14:textId="18D10D7C" w:rsidR="00F45DD4" w:rsidRPr="00F57FED" w:rsidRDefault="00F45DD4" w:rsidP="00EB154A">
      <w:pPr>
        <w:pStyle w:val="Body"/>
      </w:pPr>
      <w:r>
        <w:t>In</w:t>
      </w:r>
      <w:r>
        <w:rPr>
          <w:spacing w:val="-12"/>
        </w:rPr>
        <w:t xml:space="preserve"> </w:t>
      </w:r>
      <w:r>
        <w:t>the</w:t>
      </w:r>
      <w:r>
        <w:rPr>
          <w:spacing w:val="-12"/>
        </w:rPr>
        <w:t xml:space="preserve"> </w:t>
      </w:r>
      <w:r>
        <w:t>workplace,</w:t>
      </w:r>
      <w:r>
        <w:rPr>
          <w:spacing w:val="-12"/>
        </w:rPr>
        <w:t xml:space="preserve"> </w:t>
      </w:r>
      <w:r>
        <w:t>AHAs</w:t>
      </w:r>
      <w:r>
        <w:rPr>
          <w:spacing w:val="-12"/>
        </w:rPr>
        <w:t xml:space="preserve"> </w:t>
      </w:r>
      <w:r>
        <w:t>will</w:t>
      </w:r>
      <w:r>
        <w:rPr>
          <w:spacing w:val="-12"/>
        </w:rPr>
        <w:t xml:space="preserve"> </w:t>
      </w:r>
      <w:r>
        <w:t>be</w:t>
      </w:r>
      <w:r>
        <w:rPr>
          <w:spacing w:val="-12"/>
        </w:rPr>
        <w:t xml:space="preserve"> </w:t>
      </w:r>
      <w:r>
        <w:t>asked</w:t>
      </w:r>
      <w:r>
        <w:rPr>
          <w:spacing w:val="-12"/>
        </w:rPr>
        <w:t xml:space="preserve"> </w:t>
      </w:r>
      <w:r>
        <w:t>to</w:t>
      </w:r>
      <w:r>
        <w:rPr>
          <w:spacing w:val="-12"/>
        </w:rPr>
        <w:t xml:space="preserve"> </w:t>
      </w:r>
      <w:r>
        <w:t>apply</w:t>
      </w:r>
      <w:r>
        <w:rPr>
          <w:spacing w:val="-12"/>
        </w:rPr>
        <w:t xml:space="preserve"> </w:t>
      </w:r>
      <w:r>
        <w:t>their</w:t>
      </w:r>
      <w:r>
        <w:rPr>
          <w:spacing w:val="-12"/>
        </w:rPr>
        <w:t xml:space="preserve"> </w:t>
      </w:r>
      <w:r>
        <w:t>generalised</w:t>
      </w:r>
      <w:r>
        <w:rPr>
          <w:spacing w:val="-12"/>
        </w:rPr>
        <w:t xml:space="preserve"> </w:t>
      </w:r>
      <w:r>
        <w:t>skills</w:t>
      </w:r>
      <w:r>
        <w:rPr>
          <w:spacing w:val="-12"/>
        </w:rPr>
        <w:t xml:space="preserve"> </w:t>
      </w:r>
      <w:r>
        <w:t>and</w:t>
      </w:r>
      <w:r>
        <w:rPr>
          <w:spacing w:val="-12"/>
        </w:rPr>
        <w:t xml:space="preserve"> </w:t>
      </w:r>
      <w:r>
        <w:t>knowledge</w:t>
      </w:r>
      <w:r>
        <w:rPr>
          <w:spacing w:val="-12"/>
        </w:rPr>
        <w:t xml:space="preserve"> </w:t>
      </w:r>
      <w:r>
        <w:t>to</w:t>
      </w:r>
      <w:r>
        <w:rPr>
          <w:spacing w:val="-12"/>
        </w:rPr>
        <w:t xml:space="preserve"> </w:t>
      </w:r>
      <w:r>
        <w:t>particular tasks</w:t>
      </w:r>
      <w:r>
        <w:rPr>
          <w:spacing w:val="-7"/>
        </w:rPr>
        <w:t xml:space="preserve"> </w:t>
      </w:r>
      <w:r>
        <w:t>that</w:t>
      </w:r>
      <w:r>
        <w:rPr>
          <w:spacing w:val="-7"/>
        </w:rPr>
        <w:t xml:space="preserve"> </w:t>
      </w:r>
      <w:r>
        <w:t>an</w:t>
      </w:r>
      <w:r>
        <w:rPr>
          <w:spacing w:val="-7"/>
        </w:rPr>
        <w:t xml:space="preserve"> </w:t>
      </w:r>
      <w:r>
        <w:t>individual</w:t>
      </w:r>
      <w:r>
        <w:rPr>
          <w:spacing w:val="-7"/>
        </w:rPr>
        <w:t xml:space="preserve"> </w:t>
      </w:r>
      <w:r>
        <w:t>AHP</w:t>
      </w:r>
      <w:r>
        <w:rPr>
          <w:spacing w:val="-7"/>
        </w:rPr>
        <w:t xml:space="preserve"> </w:t>
      </w:r>
      <w:r>
        <w:t>requires</w:t>
      </w:r>
      <w:r>
        <w:rPr>
          <w:spacing w:val="-7"/>
        </w:rPr>
        <w:t xml:space="preserve"> </w:t>
      </w:r>
      <w:r>
        <w:t>of</w:t>
      </w:r>
      <w:r>
        <w:rPr>
          <w:spacing w:val="-7"/>
        </w:rPr>
        <w:t xml:space="preserve"> </w:t>
      </w:r>
      <w:r>
        <w:t>them.</w:t>
      </w:r>
      <w:r>
        <w:rPr>
          <w:spacing w:val="-7"/>
        </w:rPr>
        <w:t xml:space="preserve"> </w:t>
      </w:r>
      <w:r>
        <w:t>In</w:t>
      </w:r>
      <w:r>
        <w:rPr>
          <w:spacing w:val="-7"/>
        </w:rPr>
        <w:t xml:space="preserve"> </w:t>
      </w:r>
      <w:r>
        <w:t>delegating</w:t>
      </w:r>
      <w:r>
        <w:rPr>
          <w:spacing w:val="-7"/>
        </w:rPr>
        <w:t xml:space="preserve"> </w:t>
      </w:r>
      <w:r>
        <w:t>tasks</w:t>
      </w:r>
      <w:r>
        <w:rPr>
          <w:spacing w:val="-7"/>
        </w:rPr>
        <w:t xml:space="preserve"> </w:t>
      </w:r>
      <w:r>
        <w:t>to</w:t>
      </w:r>
      <w:r>
        <w:rPr>
          <w:spacing w:val="-7"/>
        </w:rPr>
        <w:t xml:space="preserve"> </w:t>
      </w:r>
      <w:r>
        <w:t>AHAs,</w:t>
      </w:r>
      <w:r>
        <w:rPr>
          <w:spacing w:val="-7"/>
        </w:rPr>
        <w:t xml:space="preserve"> </w:t>
      </w:r>
      <w:r>
        <w:t>it</w:t>
      </w:r>
      <w:r>
        <w:rPr>
          <w:spacing w:val="-7"/>
        </w:rPr>
        <w:t xml:space="preserve"> </w:t>
      </w:r>
      <w:r>
        <w:t>is</w:t>
      </w:r>
      <w:r>
        <w:rPr>
          <w:spacing w:val="-7"/>
        </w:rPr>
        <w:t xml:space="preserve"> </w:t>
      </w:r>
      <w:r>
        <w:t>important</w:t>
      </w:r>
      <w:r>
        <w:rPr>
          <w:spacing w:val="-7"/>
        </w:rPr>
        <w:t xml:space="preserve"> </w:t>
      </w:r>
      <w:r>
        <w:t>for</w:t>
      </w:r>
      <w:r>
        <w:rPr>
          <w:spacing w:val="-7"/>
        </w:rPr>
        <w:t xml:space="preserve"> </w:t>
      </w:r>
      <w:r>
        <w:t xml:space="preserve">the </w:t>
      </w:r>
      <w:r>
        <w:rPr>
          <w:spacing w:val="-2"/>
        </w:rPr>
        <w:t>AHP</w:t>
      </w:r>
      <w:r>
        <w:rPr>
          <w:spacing w:val="-8"/>
        </w:rPr>
        <w:t xml:space="preserve"> </w:t>
      </w:r>
      <w:r>
        <w:rPr>
          <w:spacing w:val="-2"/>
        </w:rPr>
        <w:t>to</w:t>
      </w:r>
      <w:r>
        <w:rPr>
          <w:spacing w:val="-8"/>
        </w:rPr>
        <w:t xml:space="preserve"> </w:t>
      </w:r>
      <w:r>
        <w:rPr>
          <w:spacing w:val="-2"/>
        </w:rPr>
        <w:t>establish</w:t>
      </w:r>
      <w:r>
        <w:rPr>
          <w:spacing w:val="-8"/>
        </w:rPr>
        <w:t xml:space="preserve"> </w:t>
      </w:r>
      <w:r>
        <w:rPr>
          <w:spacing w:val="-2"/>
        </w:rPr>
        <w:t>whether</w:t>
      </w:r>
      <w:r>
        <w:rPr>
          <w:spacing w:val="-8"/>
        </w:rPr>
        <w:t xml:space="preserve"> </w:t>
      </w:r>
      <w:r>
        <w:rPr>
          <w:spacing w:val="-2"/>
        </w:rPr>
        <w:t>the</w:t>
      </w:r>
      <w:r>
        <w:rPr>
          <w:spacing w:val="-8"/>
        </w:rPr>
        <w:t xml:space="preserve"> </w:t>
      </w:r>
      <w:r>
        <w:rPr>
          <w:spacing w:val="-2"/>
        </w:rPr>
        <w:t>AHA</w:t>
      </w:r>
      <w:r>
        <w:rPr>
          <w:spacing w:val="-8"/>
        </w:rPr>
        <w:t xml:space="preserve"> </w:t>
      </w:r>
      <w:r>
        <w:rPr>
          <w:spacing w:val="-2"/>
        </w:rPr>
        <w:t>has</w:t>
      </w:r>
      <w:r>
        <w:rPr>
          <w:spacing w:val="-8"/>
        </w:rPr>
        <w:t xml:space="preserve"> </w:t>
      </w:r>
      <w:r>
        <w:rPr>
          <w:spacing w:val="-2"/>
        </w:rPr>
        <w:t>competently</w:t>
      </w:r>
      <w:r>
        <w:rPr>
          <w:spacing w:val="-8"/>
        </w:rPr>
        <w:t xml:space="preserve"> </w:t>
      </w:r>
      <w:r>
        <w:rPr>
          <w:spacing w:val="-2"/>
        </w:rPr>
        <w:t>performed</w:t>
      </w:r>
      <w:r>
        <w:rPr>
          <w:spacing w:val="-8"/>
        </w:rPr>
        <w:t xml:space="preserve"> </w:t>
      </w:r>
      <w:r>
        <w:rPr>
          <w:spacing w:val="-2"/>
        </w:rPr>
        <w:t>the</w:t>
      </w:r>
      <w:r>
        <w:rPr>
          <w:spacing w:val="-8"/>
        </w:rPr>
        <w:t xml:space="preserve"> </w:t>
      </w:r>
      <w:r>
        <w:rPr>
          <w:spacing w:val="-2"/>
        </w:rPr>
        <w:t>particular</w:t>
      </w:r>
      <w:r>
        <w:rPr>
          <w:spacing w:val="-8"/>
        </w:rPr>
        <w:t xml:space="preserve"> </w:t>
      </w:r>
      <w:r>
        <w:rPr>
          <w:spacing w:val="-2"/>
        </w:rPr>
        <w:t>task</w:t>
      </w:r>
      <w:r>
        <w:rPr>
          <w:spacing w:val="-8"/>
        </w:rPr>
        <w:t xml:space="preserve"> </w:t>
      </w:r>
      <w:r>
        <w:rPr>
          <w:spacing w:val="-2"/>
        </w:rPr>
        <w:t>being</w:t>
      </w:r>
      <w:r>
        <w:rPr>
          <w:spacing w:val="-8"/>
        </w:rPr>
        <w:t xml:space="preserve"> </w:t>
      </w:r>
      <w:r>
        <w:rPr>
          <w:spacing w:val="-2"/>
        </w:rPr>
        <w:t xml:space="preserve">delegated </w:t>
      </w:r>
      <w:r>
        <w:t>in</w:t>
      </w:r>
      <w:r>
        <w:rPr>
          <w:spacing w:val="-5"/>
        </w:rPr>
        <w:t xml:space="preserve"> </w:t>
      </w:r>
      <w:r>
        <w:t>the</w:t>
      </w:r>
      <w:r>
        <w:rPr>
          <w:spacing w:val="-5"/>
        </w:rPr>
        <w:t xml:space="preserve"> </w:t>
      </w:r>
      <w:r>
        <w:t>past,</w:t>
      </w:r>
      <w:r>
        <w:rPr>
          <w:spacing w:val="-5"/>
        </w:rPr>
        <w:t xml:space="preserve"> </w:t>
      </w:r>
      <w:r>
        <w:t>and</w:t>
      </w:r>
      <w:r>
        <w:rPr>
          <w:spacing w:val="-5"/>
        </w:rPr>
        <w:t xml:space="preserve"> </w:t>
      </w:r>
      <w:r>
        <w:t>in</w:t>
      </w:r>
      <w:r>
        <w:rPr>
          <w:spacing w:val="-5"/>
        </w:rPr>
        <w:t xml:space="preserve"> </w:t>
      </w:r>
      <w:r>
        <w:t>what</w:t>
      </w:r>
      <w:r>
        <w:rPr>
          <w:spacing w:val="-5"/>
        </w:rPr>
        <w:t xml:space="preserve"> </w:t>
      </w:r>
      <w:r>
        <w:t>setting</w:t>
      </w:r>
      <w:r>
        <w:rPr>
          <w:spacing w:val="-5"/>
        </w:rPr>
        <w:t xml:space="preserve"> </w:t>
      </w:r>
      <w:r>
        <w:t>and</w:t>
      </w:r>
      <w:r>
        <w:rPr>
          <w:spacing w:val="-5"/>
        </w:rPr>
        <w:t xml:space="preserve"> </w:t>
      </w:r>
      <w:r>
        <w:t>circumstances.</w:t>
      </w:r>
      <w:r>
        <w:rPr>
          <w:spacing w:val="-5"/>
        </w:rPr>
        <w:t xml:space="preserve"> </w:t>
      </w:r>
      <w:r>
        <w:t>The</w:t>
      </w:r>
      <w:r>
        <w:rPr>
          <w:spacing w:val="-5"/>
        </w:rPr>
        <w:t xml:space="preserve"> </w:t>
      </w:r>
      <w:r>
        <w:t>AHP</w:t>
      </w:r>
      <w:r>
        <w:rPr>
          <w:spacing w:val="-5"/>
        </w:rPr>
        <w:t xml:space="preserve"> </w:t>
      </w:r>
      <w:r>
        <w:t>also</w:t>
      </w:r>
      <w:r>
        <w:rPr>
          <w:spacing w:val="-5"/>
        </w:rPr>
        <w:t xml:space="preserve"> </w:t>
      </w:r>
      <w:r>
        <w:t>needs</w:t>
      </w:r>
      <w:r>
        <w:rPr>
          <w:spacing w:val="-5"/>
        </w:rPr>
        <w:t xml:space="preserve"> </w:t>
      </w:r>
      <w:r>
        <w:t>to</w:t>
      </w:r>
      <w:r>
        <w:rPr>
          <w:spacing w:val="-5"/>
        </w:rPr>
        <w:t xml:space="preserve"> </w:t>
      </w:r>
      <w:r>
        <w:t>be</w:t>
      </w:r>
      <w:r>
        <w:rPr>
          <w:spacing w:val="-5"/>
        </w:rPr>
        <w:t xml:space="preserve"> </w:t>
      </w:r>
      <w:r>
        <w:t>confident</w:t>
      </w:r>
      <w:r>
        <w:rPr>
          <w:spacing w:val="-5"/>
        </w:rPr>
        <w:t xml:space="preserve"> </w:t>
      </w:r>
      <w:r>
        <w:t>that</w:t>
      </w:r>
      <w:r>
        <w:rPr>
          <w:spacing w:val="-5"/>
        </w:rPr>
        <w:t xml:space="preserve"> </w:t>
      </w:r>
      <w:r>
        <w:t>the AHA</w:t>
      </w:r>
      <w:r>
        <w:rPr>
          <w:spacing w:val="-14"/>
        </w:rPr>
        <w:t xml:space="preserve"> </w:t>
      </w:r>
      <w:r w:rsidR="00EB154A">
        <w:t>can</w:t>
      </w:r>
      <w:r>
        <w:rPr>
          <w:spacing w:val="-13"/>
        </w:rPr>
        <w:t xml:space="preserve"> </w:t>
      </w:r>
      <w:r>
        <w:t>perform</w:t>
      </w:r>
      <w:r>
        <w:rPr>
          <w:spacing w:val="-13"/>
        </w:rPr>
        <w:t xml:space="preserve"> </w:t>
      </w:r>
      <w:r>
        <w:t>the</w:t>
      </w:r>
      <w:r>
        <w:rPr>
          <w:spacing w:val="-14"/>
        </w:rPr>
        <w:t xml:space="preserve"> </w:t>
      </w:r>
      <w:r>
        <w:t>task</w:t>
      </w:r>
      <w:r>
        <w:rPr>
          <w:spacing w:val="-13"/>
        </w:rPr>
        <w:t xml:space="preserve"> </w:t>
      </w:r>
      <w:r>
        <w:t>competently</w:t>
      </w:r>
      <w:r>
        <w:rPr>
          <w:spacing w:val="-13"/>
        </w:rPr>
        <w:t xml:space="preserve"> </w:t>
      </w:r>
      <w:r>
        <w:t>in</w:t>
      </w:r>
      <w:r>
        <w:rPr>
          <w:spacing w:val="-13"/>
        </w:rPr>
        <w:t xml:space="preserve"> </w:t>
      </w:r>
      <w:r>
        <w:t>the</w:t>
      </w:r>
      <w:r>
        <w:rPr>
          <w:spacing w:val="-13"/>
        </w:rPr>
        <w:t xml:space="preserve"> </w:t>
      </w:r>
      <w:r>
        <w:t>future.</w:t>
      </w:r>
      <w:r>
        <w:rPr>
          <w:spacing w:val="-14"/>
        </w:rPr>
        <w:t xml:space="preserve"> </w:t>
      </w:r>
      <w:r>
        <w:t>If</w:t>
      </w:r>
      <w:r>
        <w:rPr>
          <w:spacing w:val="-13"/>
        </w:rPr>
        <w:t xml:space="preserve"> </w:t>
      </w:r>
      <w:r>
        <w:t>the</w:t>
      </w:r>
      <w:r>
        <w:rPr>
          <w:spacing w:val="-13"/>
        </w:rPr>
        <w:t xml:space="preserve"> </w:t>
      </w:r>
      <w:r>
        <w:t>AHA</w:t>
      </w:r>
      <w:r>
        <w:rPr>
          <w:spacing w:val="-13"/>
        </w:rPr>
        <w:t xml:space="preserve"> </w:t>
      </w:r>
      <w:r>
        <w:t>has</w:t>
      </w:r>
      <w:r>
        <w:rPr>
          <w:spacing w:val="-13"/>
        </w:rPr>
        <w:t xml:space="preserve"> </w:t>
      </w:r>
      <w:r>
        <w:t>not</w:t>
      </w:r>
      <w:r>
        <w:rPr>
          <w:spacing w:val="-14"/>
        </w:rPr>
        <w:t xml:space="preserve"> </w:t>
      </w:r>
      <w:r>
        <w:t>carried</w:t>
      </w:r>
      <w:r>
        <w:rPr>
          <w:spacing w:val="-13"/>
        </w:rPr>
        <w:t xml:space="preserve"> </w:t>
      </w:r>
      <w:r>
        <w:t>out</w:t>
      </w:r>
      <w:r>
        <w:rPr>
          <w:spacing w:val="-13"/>
        </w:rPr>
        <w:t xml:space="preserve"> </w:t>
      </w:r>
      <w:r>
        <w:t>a</w:t>
      </w:r>
      <w:r>
        <w:rPr>
          <w:spacing w:val="-13"/>
        </w:rPr>
        <w:t xml:space="preserve"> </w:t>
      </w:r>
      <w:r>
        <w:t>specific activity</w:t>
      </w:r>
      <w:r>
        <w:rPr>
          <w:spacing w:val="-14"/>
        </w:rPr>
        <w:t xml:space="preserve"> </w:t>
      </w:r>
      <w:r>
        <w:t>before,</w:t>
      </w:r>
      <w:r>
        <w:rPr>
          <w:spacing w:val="-13"/>
        </w:rPr>
        <w:t xml:space="preserve"> </w:t>
      </w:r>
      <w:r>
        <w:t>this</w:t>
      </w:r>
      <w:r>
        <w:rPr>
          <w:spacing w:val="-13"/>
        </w:rPr>
        <w:t xml:space="preserve"> </w:t>
      </w:r>
      <w:r>
        <w:t>indicates</w:t>
      </w:r>
      <w:r>
        <w:rPr>
          <w:spacing w:val="-13"/>
        </w:rPr>
        <w:t xml:space="preserve"> </w:t>
      </w:r>
      <w:r>
        <w:t>there</w:t>
      </w:r>
      <w:r>
        <w:rPr>
          <w:spacing w:val="-13"/>
        </w:rPr>
        <w:t xml:space="preserve"> </w:t>
      </w:r>
      <w:r>
        <w:t>is</w:t>
      </w:r>
      <w:r>
        <w:rPr>
          <w:spacing w:val="-14"/>
        </w:rPr>
        <w:t xml:space="preserve"> </w:t>
      </w:r>
      <w:r>
        <w:t>a</w:t>
      </w:r>
      <w:r>
        <w:rPr>
          <w:spacing w:val="-13"/>
        </w:rPr>
        <w:t xml:space="preserve"> </w:t>
      </w:r>
      <w:r>
        <w:t>need</w:t>
      </w:r>
      <w:r>
        <w:rPr>
          <w:spacing w:val="-13"/>
        </w:rPr>
        <w:t xml:space="preserve"> </w:t>
      </w:r>
      <w:r>
        <w:t>to</w:t>
      </w:r>
      <w:r>
        <w:rPr>
          <w:spacing w:val="-13"/>
        </w:rPr>
        <w:t xml:space="preserve"> </w:t>
      </w:r>
      <w:r>
        <w:t>instruct</w:t>
      </w:r>
      <w:r>
        <w:rPr>
          <w:spacing w:val="-13"/>
        </w:rPr>
        <w:t xml:space="preserve"> </w:t>
      </w:r>
      <w:r>
        <w:t>the</w:t>
      </w:r>
      <w:r>
        <w:rPr>
          <w:spacing w:val="-14"/>
        </w:rPr>
        <w:t xml:space="preserve"> </w:t>
      </w:r>
      <w:r>
        <w:t>AHA</w:t>
      </w:r>
      <w:r>
        <w:rPr>
          <w:spacing w:val="-13"/>
        </w:rPr>
        <w:t xml:space="preserve"> </w:t>
      </w:r>
      <w:r>
        <w:t>before</w:t>
      </w:r>
      <w:r>
        <w:rPr>
          <w:spacing w:val="-13"/>
        </w:rPr>
        <w:t xml:space="preserve"> </w:t>
      </w:r>
      <w:r>
        <w:t>delegating</w:t>
      </w:r>
      <w:r>
        <w:rPr>
          <w:spacing w:val="-13"/>
        </w:rPr>
        <w:t xml:space="preserve"> </w:t>
      </w:r>
      <w:r>
        <w:t>the</w:t>
      </w:r>
      <w:r>
        <w:rPr>
          <w:spacing w:val="-13"/>
        </w:rPr>
        <w:t xml:space="preserve"> </w:t>
      </w:r>
      <w:r>
        <w:t>task.</w:t>
      </w:r>
      <w:r>
        <w:rPr>
          <w:spacing w:val="-13"/>
        </w:rPr>
        <w:t xml:space="preserve"> </w:t>
      </w:r>
      <w:r>
        <w:t>It</w:t>
      </w:r>
      <w:r>
        <w:rPr>
          <w:spacing w:val="-14"/>
        </w:rPr>
        <w:t xml:space="preserve"> </w:t>
      </w:r>
      <w:r>
        <w:t xml:space="preserve">also </w:t>
      </w:r>
      <w:r>
        <w:rPr>
          <w:spacing w:val="-2"/>
        </w:rPr>
        <w:t>means</w:t>
      </w:r>
      <w:r>
        <w:rPr>
          <w:spacing w:val="-9"/>
        </w:rPr>
        <w:t xml:space="preserve"> </w:t>
      </w:r>
      <w:r>
        <w:rPr>
          <w:spacing w:val="-2"/>
        </w:rPr>
        <w:t>that</w:t>
      </w:r>
      <w:r>
        <w:rPr>
          <w:spacing w:val="-9"/>
        </w:rPr>
        <w:t xml:space="preserve"> </w:t>
      </w:r>
      <w:r>
        <w:rPr>
          <w:spacing w:val="-2"/>
        </w:rPr>
        <w:t>a</w:t>
      </w:r>
      <w:r>
        <w:rPr>
          <w:spacing w:val="-9"/>
        </w:rPr>
        <w:t xml:space="preserve"> </w:t>
      </w:r>
      <w:r>
        <w:rPr>
          <w:spacing w:val="-2"/>
        </w:rPr>
        <w:t>higher</w:t>
      </w:r>
      <w:r>
        <w:rPr>
          <w:spacing w:val="-9"/>
        </w:rPr>
        <w:t xml:space="preserve"> </w:t>
      </w:r>
      <w:r>
        <w:rPr>
          <w:spacing w:val="-2"/>
        </w:rPr>
        <w:t>level</w:t>
      </w:r>
      <w:r>
        <w:rPr>
          <w:spacing w:val="-9"/>
        </w:rPr>
        <w:t xml:space="preserve"> </w:t>
      </w:r>
      <w:r>
        <w:rPr>
          <w:spacing w:val="-2"/>
        </w:rPr>
        <w:t>of</w:t>
      </w:r>
      <w:r>
        <w:rPr>
          <w:spacing w:val="-9"/>
        </w:rPr>
        <w:t xml:space="preserve"> </w:t>
      </w:r>
      <w:r>
        <w:rPr>
          <w:spacing w:val="-2"/>
        </w:rPr>
        <w:t>supervision</w:t>
      </w:r>
      <w:r>
        <w:rPr>
          <w:spacing w:val="-9"/>
        </w:rPr>
        <w:t xml:space="preserve"> </w:t>
      </w:r>
      <w:r>
        <w:rPr>
          <w:spacing w:val="-2"/>
        </w:rPr>
        <w:t>may</w:t>
      </w:r>
      <w:r>
        <w:rPr>
          <w:spacing w:val="-9"/>
        </w:rPr>
        <w:t xml:space="preserve"> </w:t>
      </w:r>
      <w:r>
        <w:rPr>
          <w:spacing w:val="-2"/>
        </w:rPr>
        <w:t>be</w:t>
      </w:r>
      <w:r>
        <w:rPr>
          <w:spacing w:val="-9"/>
        </w:rPr>
        <w:t xml:space="preserve"> </w:t>
      </w:r>
      <w:r w:rsidRPr="00880126">
        <w:t>required</w:t>
      </w:r>
      <w:r>
        <w:rPr>
          <w:spacing w:val="-9"/>
        </w:rPr>
        <w:t xml:space="preserve"> </w:t>
      </w:r>
      <w:r w:rsidRPr="00880126">
        <w:t>initially</w:t>
      </w:r>
      <w:r>
        <w:rPr>
          <w:spacing w:val="-9"/>
        </w:rPr>
        <w:t xml:space="preserve"> </w:t>
      </w:r>
      <w:r>
        <w:rPr>
          <w:spacing w:val="-2"/>
        </w:rPr>
        <w:t>to</w:t>
      </w:r>
      <w:r>
        <w:rPr>
          <w:spacing w:val="-9"/>
        </w:rPr>
        <w:t xml:space="preserve"> </w:t>
      </w:r>
      <w:r>
        <w:rPr>
          <w:spacing w:val="-2"/>
        </w:rPr>
        <w:t>support</w:t>
      </w:r>
      <w:r>
        <w:rPr>
          <w:spacing w:val="-9"/>
        </w:rPr>
        <w:t xml:space="preserve"> </w:t>
      </w:r>
      <w:r>
        <w:rPr>
          <w:spacing w:val="-2"/>
        </w:rPr>
        <w:t>the</w:t>
      </w:r>
      <w:r>
        <w:rPr>
          <w:spacing w:val="-9"/>
        </w:rPr>
        <w:t xml:space="preserve"> </w:t>
      </w:r>
      <w:r>
        <w:rPr>
          <w:spacing w:val="-2"/>
        </w:rPr>
        <w:t>AHA</w:t>
      </w:r>
      <w:r>
        <w:rPr>
          <w:spacing w:val="-9"/>
        </w:rPr>
        <w:t xml:space="preserve"> </w:t>
      </w:r>
      <w:r>
        <w:rPr>
          <w:spacing w:val="-2"/>
        </w:rPr>
        <w:t>to</w:t>
      </w:r>
      <w:r>
        <w:rPr>
          <w:spacing w:val="-9"/>
        </w:rPr>
        <w:t xml:space="preserve"> </w:t>
      </w:r>
      <w:r>
        <w:rPr>
          <w:spacing w:val="-2"/>
        </w:rPr>
        <w:t>acquire</w:t>
      </w:r>
      <w:r>
        <w:rPr>
          <w:spacing w:val="-9"/>
        </w:rPr>
        <w:t xml:space="preserve"> </w:t>
      </w:r>
      <w:r>
        <w:rPr>
          <w:spacing w:val="-2"/>
        </w:rPr>
        <w:t xml:space="preserve">the </w:t>
      </w:r>
      <w:r>
        <w:t>necessary</w:t>
      </w:r>
      <w:r>
        <w:rPr>
          <w:spacing w:val="-2"/>
        </w:rPr>
        <w:t xml:space="preserve"> </w:t>
      </w:r>
      <w:r>
        <w:t>knowledge,</w:t>
      </w:r>
      <w:r>
        <w:rPr>
          <w:spacing w:val="-2"/>
        </w:rPr>
        <w:t xml:space="preserve"> </w:t>
      </w:r>
      <w:r>
        <w:t>skills</w:t>
      </w:r>
      <w:r>
        <w:rPr>
          <w:spacing w:val="-2"/>
        </w:rPr>
        <w:t xml:space="preserve"> </w:t>
      </w:r>
      <w:r>
        <w:t>or</w:t>
      </w:r>
      <w:r>
        <w:rPr>
          <w:spacing w:val="-2"/>
        </w:rPr>
        <w:t xml:space="preserve"> </w:t>
      </w:r>
      <w:r>
        <w:t>abilities</w:t>
      </w:r>
      <w:r>
        <w:rPr>
          <w:spacing w:val="-2"/>
        </w:rPr>
        <w:t xml:space="preserve"> </w:t>
      </w:r>
      <w:r>
        <w:t>associated</w:t>
      </w:r>
      <w:r>
        <w:rPr>
          <w:spacing w:val="-2"/>
        </w:rPr>
        <w:t xml:space="preserve"> </w:t>
      </w:r>
      <w:r>
        <w:t>with</w:t>
      </w:r>
      <w:r>
        <w:rPr>
          <w:spacing w:val="-2"/>
        </w:rPr>
        <w:t xml:space="preserve"> </w:t>
      </w:r>
      <w:r>
        <w:t>the</w:t>
      </w:r>
      <w:r>
        <w:rPr>
          <w:spacing w:val="-2"/>
        </w:rPr>
        <w:t xml:space="preserve"> </w:t>
      </w:r>
      <w:r>
        <w:t>task.</w:t>
      </w:r>
    </w:p>
    <w:p w14:paraId="51D6DDB1" w14:textId="77777777" w:rsidR="00F45DD4" w:rsidRDefault="00F45DD4">
      <w:pPr>
        <w:pStyle w:val="Heading2"/>
        <w:numPr>
          <w:ilvl w:val="1"/>
          <w:numId w:val="7"/>
        </w:numPr>
      </w:pPr>
      <w:bookmarkStart w:id="45" w:name="_TOC_250047"/>
      <w:bookmarkStart w:id="46" w:name="_Toc143086389"/>
      <w:bookmarkStart w:id="47" w:name="_Toc151042136"/>
      <w:r>
        <w:t>Continuing</w:t>
      </w:r>
      <w:r>
        <w:rPr>
          <w:spacing w:val="8"/>
        </w:rPr>
        <w:t xml:space="preserve"> </w:t>
      </w:r>
      <w:r>
        <w:t>professional</w:t>
      </w:r>
      <w:r>
        <w:rPr>
          <w:spacing w:val="9"/>
        </w:rPr>
        <w:t xml:space="preserve"> </w:t>
      </w:r>
      <w:bookmarkEnd w:id="45"/>
      <w:r>
        <w:rPr>
          <w:spacing w:val="-2"/>
        </w:rPr>
        <w:t>development</w:t>
      </w:r>
      <w:bookmarkEnd w:id="46"/>
      <w:bookmarkEnd w:id="47"/>
    </w:p>
    <w:p w14:paraId="3B03BC52" w14:textId="77777777" w:rsidR="00F45DD4" w:rsidRDefault="00F45DD4" w:rsidP="003C6522">
      <w:pPr>
        <w:pStyle w:val="Body"/>
      </w:pPr>
      <w:r>
        <w:t>It</w:t>
      </w:r>
      <w:r>
        <w:rPr>
          <w:spacing w:val="-8"/>
        </w:rPr>
        <w:t xml:space="preserve"> </w:t>
      </w:r>
      <w:r>
        <w:t>is</w:t>
      </w:r>
      <w:r>
        <w:rPr>
          <w:spacing w:val="-8"/>
        </w:rPr>
        <w:t xml:space="preserve"> </w:t>
      </w:r>
      <w:r>
        <w:t>important</w:t>
      </w:r>
      <w:r>
        <w:rPr>
          <w:spacing w:val="-8"/>
        </w:rPr>
        <w:t xml:space="preserve"> </w:t>
      </w:r>
      <w:r>
        <w:t>that</w:t>
      </w:r>
      <w:r>
        <w:rPr>
          <w:spacing w:val="-8"/>
        </w:rPr>
        <w:t xml:space="preserve"> </w:t>
      </w:r>
      <w:r>
        <w:t>AHAs</w:t>
      </w:r>
      <w:r>
        <w:rPr>
          <w:spacing w:val="-8"/>
        </w:rPr>
        <w:t xml:space="preserve"> </w:t>
      </w:r>
      <w:r>
        <w:t>are</w:t>
      </w:r>
      <w:r>
        <w:rPr>
          <w:spacing w:val="-8"/>
        </w:rPr>
        <w:t xml:space="preserve"> </w:t>
      </w:r>
      <w:r>
        <w:t>able</w:t>
      </w:r>
      <w:r>
        <w:rPr>
          <w:spacing w:val="-8"/>
        </w:rPr>
        <w:t xml:space="preserve"> </w:t>
      </w:r>
      <w:r>
        <w:t>to</w:t>
      </w:r>
      <w:r>
        <w:rPr>
          <w:spacing w:val="-8"/>
        </w:rPr>
        <w:t xml:space="preserve"> </w:t>
      </w:r>
      <w:r>
        <w:t>maintain</w:t>
      </w:r>
      <w:r>
        <w:rPr>
          <w:spacing w:val="-8"/>
        </w:rPr>
        <w:t xml:space="preserve"> </w:t>
      </w:r>
      <w:r>
        <w:t>their</w:t>
      </w:r>
      <w:r>
        <w:rPr>
          <w:spacing w:val="-8"/>
        </w:rPr>
        <w:t xml:space="preserve"> </w:t>
      </w:r>
      <w:r>
        <w:t>knowledge</w:t>
      </w:r>
      <w:r>
        <w:rPr>
          <w:spacing w:val="-8"/>
        </w:rPr>
        <w:t xml:space="preserve"> </w:t>
      </w:r>
      <w:r>
        <w:t>and</w:t>
      </w:r>
      <w:r>
        <w:rPr>
          <w:spacing w:val="-8"/>
        </w:rPr>
        <w:t xml:space="preserve"> </w:t>
      </w:r>
      <w:r>
        <w:t>skill</w:t>
      </w:r>
      <w:r>
        <w:rPr>
          <w:spacing w:val="-8"/>
        </w:rPr>
        <w:t xml:space="preserve"> </w:t>
      </w:r>
      <w:r>
        <w:t>base</w:t>
      </w:r>
      <w:r>
        <w:rPr>
          <w:spacing w:val="-8"/>
        </w:rPr>
        <w:t xml:space="preserve"> </w:t>
      </w:r>
      <w:r>
        <w:t>through</w:t>
      </w:r>
      <w:r>
        <w:rPr>
          <w:spacing w:val="-8"/>
        </w:rPr>
        <w:t xml:space="preserve"> </w:t>
      </w:r>
      <w:r>
        <w:t>ongoing participation</w:t>
      </w:r>
      <w:r>
        <w:rPr>
          <w:spacing w:val="-7"/>
        </w:rPr>
        <w:t xml:space="preserve"> </w:t>
      </w:r>
      <w:r>
        <w:t>in</w:t>
      </w:r>
      <w:r>
        <w:rPr>
          <w:spacing w:val="-7"/>
        </w:rPr>
        <w:t xml:space="preserve"> </w:t>
      </w:r>
      <w:r>
        <w:t>continuing</w:t>
      </w:r>
      <w:r>
        <w:rPr>
          <w:spacing w:val="-7"/>
        </w:rPr>
        <w:t xml:space="preserve"> </w:t>
      </w:r>
      <w:r>
        <w:t>professional</w:t>
      </w:r>
      <w:r>
        <w:rPr>
          <w:spacing w:val="-7"/>
        </w:rPr>
        <w:t xml:space="preserve"> </w:t>
      </w:r>
      <w:r>
        <w:t>development</w:t>
      </w:r>
      <w:r>
        <w:rPr>
          <w:spacing w:val="-7"/>
        </w:rPr>
        <w:t xml:space="preserve"> </w:t>
      </w:r>
      <w:r>
        <w:t>activities,</w:t>
      </w:r>
      <w:r>
        <w:rPr>
          <w:spacing w:val="-7"/>
        </w:rPr>
        <w:t xml:space="preserve"> </w:t>
      </w:r>
      <w:r>
        <w:t>which</w:t>
      </w:r>
      <w:r>
        <w:rPr>
          <w:spacing w:val="-7"/>
        </w:rPr>
        <w:t xml:space="preserve"> </w:t>
      </w:r>
      <w:r>
        <w:t>may</w:t>
      </w:r>
      <w:r>
        <w:rPr>
          <w:spacing w:val="-7"/>
        </w:rPr>
        <w:t xml:space="preserve"> </w:t>
      </w:r>
      <w:r>
        <w:t>include:</w:t>
      </w:r>
    </w:p>
    <w:p w14:paraId="195C7AA5" w14:textId="77777777" w:rsidR="00F45DD4" w:rsidRDefault="00F45DD4">
      <w:pPr>
        <w:pStyle w:val="Bullet1"/>
        <w:numPr>
          <w:ilvl w:val="0"/>
          <w:numId w:val="25"/>
        </w:numPr>
      </w:pPr>
      <w:r w:rsidRPr="004D5112">
        <w:rPr>
          <w:b/>
        </w:rPr>
        <w:t>short</w:t>
      </w:r>
      <w:r w:rsidRPr="004D5112">
        <w:rPr>
          <w:b/>
          <w:spacing w:val="-13"/>
        </w:rPr>
        <w:t xml:space="preserve"> </w:t>
      </w:r>
      <w:r w:rsidRPr="004D5112">
        <w:rPr>
          <w:b/>
        </w:rPr>
        <w:t>courses</w:t>
      </w:r>
      <w:r>
        <w:rPr>
          <w:spacing w:val="-13"/>
        </w:rPr>
        <w:t xml:space="preserve"> </w:t>
      </w:r>
      <w:r>
        <w:t>to</w:t>
      </w:r>
      <w:r>
        <w:rPr>
          <w:spacing w:val="-13"/>
        </w:rPr>
        <w:t xml:space="preserve"> </w:t>
      </w:r>
      <w:r>
        <w:t>address</w:t>
      </w:r>
      <w:r>
        <w:rPr>
          <w:spacing w:val="-13"/>
        </w:rPr>
        <w:t xml:space="preserve"> </w:t>
      </w:r>
      <w:r>
        <w:t>identified</w:t>
      </w:r>
      <w:r>
        <w:rPr>
          <w:spacing w:val="-13"/>
        </w:rPr>
        <w:t xml:space="preserve"> </w:t>
      </w:r>
      <w:r>
        <w:t>learning</w:t>
      </w:r>
      <w:r>
        <w:rPr>
          <w:spacing w:val="-13"/>
        </w:rPr>
        <w:t xml:space="preserve"> </w:t>
      </w:r>
      <w:r>
        <w:t>needs.</w:t>
      </w:r>
      <w:r>
        <w:rPr>
          <w:spacing w:val="-13"/>
        </w:rPr>
        <w:t xml:space="preserve"> </w:t>
      </w:r>
      <w:r>
        <w:t>For</w:t>
      </w:r>
      <w:r>
        <w:rPr>
          <w:spacing w:val="-13"/>
        </w:rPr>
        <w:t xml:space="preserve"> </w:t>
      </w:r>
      <w:r>
        <w:t>example,</w:t>
      </w:r>
      <w:r>
        <w:rPr>
          <w:spacing w:val="-13"/>
        </w:rPr>
        <w:t xml:space="preserve"> </w:t>
      </w:r>
      <w:r>
        <w:t>they</w:t>
      </w:r>
      <w:r>
        <w:rPr>
          <w:spacing w:val="-13"/>
        </w:rPr>
        <w:t xml:space="preserve"> </w:t>
      </w:r>
      <w:r>
        <w:t>may</w:t>
      </w:r>
      <w:r>
        <w:rPr>
          <w:spacing w:val="-13"/>
        </w:rPr>
        <w:t xml:space="preserve"> </w:t>
      </w:r>
      <w:r>
        <w:t>wish</w:t>
      </w:r>
      <w:r>
        <w:rPr>
          <w:spacing w:val="-13"/>
        </w:rPr>
        <w:t xml:space="preserve"> </w:t>
      </w:r>
      <w:r>
        <w:t>to</w:t>
      </w:r>
      <w:r>
        <w:rPr>
          <w:spacing w:val="-13"/>
        </w:rPr>
        <w:t xml:space="preserve"> </w:t>
      </w:r>
      <w:r>
        <w:t>take</w:t>
      </w:r>
      <w:r>
        <w:rPr>
          <w:spacing w:val="-13"/>
        </w:rPr>
        <w:t xml:space="preserve"> </w:t>
      </w:r>
      <w:r>
        <w:t>an additional</w:t>
      </w:r>
      <w:r>
        <w:rPr>
          <w:spacing w:val="-7"/>
        </w:rPr>
        <w:t xml:space="preserve"> </w:t>
      </w:r>
      <w:r>
        <w:t>AHA</w:t>
      </w:r>
      <w:r>
        <w:rPr>
          <w:spacing w:val="-7"/>
        </w:rPr>
        <w:t xml:space="preserve"> </w:t>
      </w:r>
      <w:r>
        <w:t>elective</w:t>
      </w:r>
      <w:r>
        <w:rPr>
          <w:spacing w:val="-7"/>
        </w:rPr>
        <w:t xml:space="preserve"> </w:t>
      </w:r>
      <w:r>
        <w:t>unit</w:t>
      </w:r>
      <w:r>
        <w:rPr>
          <w:spacing w:val="-7"/>
        </w:rPr>
        <w:t xml:space="preserve"> </w:t>
      </w:r>
      <w:r>
        <w:t>to</w:t>
      </w:r>
      <w:r>
        <w:rPr>
          <w:spacing w:val="-7"/>
        </w:rPr>
        <w:t xml:space="preserve"> </w:t>
      </w:r>
      <w:r>
        <w:t>expand</w:t>
      </w:r>
      <w:r>
        <w:rPr>
          <w:spacing w:val="-7"/>
        </w:rPr>
        <w:t xml:space="preserve"> </w:t>
      </w:r>
      <w:r>
        <w:t>their</w:t>
      </w:r>
      <w:r>
        <w:rPr>
          <w:spacing w:val="-7"/>
        </w:rPr>
        <w:t xml:space="preserve"> </w:t>
      </w:r>
      <w:r>
        <w:t>knowledge</w:t>
      </w:r>
      <w:r>
        <w:rPr>
          <w:spacing w:val="-7"/>
        </w:rPr>
        <w:t xml:space="preserve"> </w:t>
      </w:r>
      <w:r>
        <w:t>and</w:t>
      </w:r>
      <w:r>
        <w:rPr>
          <w:spacing w:val="-7"/>
        </w:rPr>
        <w:t xml:space="preserve"> </w:t>
      </w:r>
      <w:r>
        <w:t>skills</w:t>
      </w:r>
      <w:r>
        <w:rPr>
          <w:spacing w:val="-7"/>
        </w:rPr>
        <w:t xml:space="preserve"> </w:t>
      </w:r>
      <w:r>
        <w:t>in</w:t>
      </w:r>
      <w:r>
        <w:rPr>
          <w:spacing w:val="-7"/>
        </w:rPr>
        <w:t xml:space="preserve"> </w:t>
      </w:r>
      <w:r>
        <w:t>a</w:t>
      </w:r>
      <w:r>
        <w:rPr>
          <w:spacing w:val="-7"/>
        </w:rPr>
        <w:t xml:space="preserve"> </w:t>
      </w:r>
      <w:r>
        <w:t>particular</w:t>
      </w:r>
      <w:r>
        <w:rPr>
          <w:spacing w:val="-7"/>
        </w:rPr>
        <w:t xml:space="preserve"> </w:t>
      </w:r>
      <w:r>
        <w:t>clinical</w:t>
      </w:r>
      <w:r>
        <w:rPr>
          <w:spacing w:val="-7"/>
        </w:rPr>
        <w:t xml:space="preserve"> </w:t>
      </w:r>
      <w:r>
        <w:t>or administrative area</w:t>
      </w:r>
    </w:p>
    <w:p w14:paraId="0BD9D227" w14:textId="77777777" w:rsidR="00F45DD4" w:rsidRDefault="00F45DD4">
      <w:pPr>
        <w:pStyle w:val="Bullet1"/>
        <w:numPr>
          <w:ilvl w:val="0"/>
          <w:numId w:val="25"/>
        </w:numPr>
      </w:pPr>
      <w:r w:rsidRPr="004D5112">
        <w:rPr>
          <w:b/>
          <w:spacing w:val="-2"/>
        </w:rPr>
        <w:t>relevant</w:t>
      </w:r>
      <w:r w:rsidRPr="004D5112">
        <w:rPr>
          <w:b/>
          <w:spacing w:val="1"/>
        </w:rPr>
        <w:t xml:space="preserve"> </w:t>
      </w:r>
      <w:r w:rsidRPr="004D5112">
        <w:rPr>
          <w:b/>
          <w:spacing w:val="-2"/>
        </w:rPr>
        <w:t>programs</w:t>
      </w:r>
      <w:r>
        <w:rPr>
          <w:spacing w:val="1"/>
        </w:rPr>
        <w:t xml:space="preserve"> </w:t>
      </w:r>
      <w:r>
        <w:rPr>
          <w:spacing w:val="-2"/>
        </w:rPr>
        <w:t>delivered</w:t>
      </w:r>
      <w:r>
        <w:rPr>
          <w:spacing w:val="1"/>
        </w:rPr>
        <w:t xml:space="preserve"> </w:t>
      </w:r>
      <w:r>
        <w:rPr>
          <w:spacing w:val="-2"/>
        </w:rPr>
        <w:t>by</w:t>
      </w:r>
      <w:r>
        <w:rPr>
          <w:spacing w:val="1"/>
        </w:rPr>
        <w:t xml:space="preserve"> </w:t>
      </w:r>
      <w:r>
        <w:rPr>
          <w:spacing w:val="-2"/>
        </w:rPr>
        <w:t>professional</w:t>
      </w:r>
      <w:r>
        <w:rPr>
          <w:spacing w:val="1"/>
        </w:rPr>
        <w:t xml:space="preserve"> </w:t>
      </w:r>
      <w:r>
        <w:rPr>
          <w:spacing w:val="-2"/>
        </w:rPr>
        <w:t>associations</w:t>
      </w:r>
      <w:r>
        <w:rPr>
          <w:spacing w:val="1"/>
        </w:rPr>
        <w:t xml:space="preserve"> </w:t>
      </w:r>
      <w:r>
        <w:rPr>
          <w:spacing w:val="-2"/>
        </w:rPr>
        <w:t>or</w:t>
      </w:r>
      <w:r>
        <w:rPr>
          <w:spacing w:val="1"/>
        </w:rPr>
        <w:t xml:space="preserve"> </w:t>
      </w:r>
      <w:r>
        <w:rPr>
          <w:spacing w:val="-2"/>
        </w:rPr>
        <w:t>other</w:t>
      </w:r>
      <w:r>
        <w:rPr>
          <w:spacing w:val="1"/>
        </w:rPr>
        <w:t xml:space="preserve"> </w:t>
      </w:r>
      <w:r>
        <w:rPr>
          <w:spacing w:val="-2"/>
        </w:rPr>
        <w:t>organisations</w:t>
      </w:r>
    </w:p>
    <w:p w14:paraId="3E5FDD36" w14:textId="77777777" w:rsidR="00F45DD4" w:rsidRDefault="00F45DD4">
      <w:pPr>
        <w:pStyle w:val="Bullet1"/>
        <w:numPr>
          <w:ilvl w:val="0"/>
          <w:numId w:val="25"/>
        </w:numPr>
      </w:pPr>
      <w:r w:rsidRPr="004D5112">
        <w:rPr>
          <w:b/>
        </w:rPr>
        <w:t>in-house</w:t>
      </w:r>
      <w:r w:rsidRPr="004D5112">
        <w:rPr>
          <w:b/>
          <w:spacing w:val="-14"/>
        </w:rPr>
        <w:t xml:space="preserve"> </w:t>
      </w:r>
      <w:r w:rsidRPr="004D5112">
        <w:rPr>
          <w:b/>
        </w:rPr>
        <w:t>programs</w:t>
      </w:r>
      <w:r>
        <w:t>,</w:t>
      </w:r>
      <w:r>
        <w:rPr>
          <w:spacing w:val="-13"/>
        </w:rPr>
        <w:t xml:space="preserve"> </w:t>
      </w:r>
      <w:r>
        <w:t>which</w:t>
      </w:r>
      <w:r>
        <w:rPr>
          <w:spacing w:val="-13"/>
        </w:rPr>
        <w:t xml:space="preserve"> </w:t>
      </w:r>
      <w:r>
        <w:t>may</w:t>
      </w:r>
      <w:r>
        <w:rPr>
          <w:spacing w:val="-13"/>
        </w:rPr>
        <w:t xml:space="preserve"> </w:t>
      </w:r>
      <w:r>
        <w:t>include</w:t>
      </w:r>
      <w:r>
        <w:rPr>
          <w:spacing w:val="-13"/>
        </w:rPr>
        <w:t xml:space="preserve"> </w:t>
      </w:r>
      <w:r>
        <w:t>in-service</w:t>
      </w:r>
      <w:r>
        <w:rPr>
          <w:spacing w:val="-14"/>
        </w:rPr>
        <w:t xml:space="preserve"> </w:t>
      </w:r>
      <w:r>
        <w:t>training</w:t>
      </w:r>
      <w:r>
        <w:rPr>
          <w:spacing w:val="-13"/>
        </w:rPr>
        <w:t xml:space="preserve"> </w:t>
      </w:r>
      <w:r>
        <w:t>for</w:t>
      </w:r>
      <w:r>
        <w:rPr>
          <w:spacing w:val="-13"/>
        </w:rPr>
        <w:t xml:space="preserve"> </w:t>
      </w:r>
      <w:r>
        <w:t>all</w:t>
      </w:r>
      <w:r>
        <w:rPr>
          <w:spacing w:val="-13"/>
        </w:rPr>
        <w:t xml:space="preserve"> </w:t>
      </w:r>
      <w:r>
        <w:t>members</w:t>
      </w:r>
      <w:r>
        <w:rPr>
          <w:spacing w:val="-13"/>
        </w:rPr>
        <w:t xml:space="preserve"> </w:t>
      </w:r>
      <w:r>
        <w:t>of</w:t>
      </w:r>
      <w:r>
        <w:rPr>
          <w:spacing w:val="-14"/>
        </w:rPr>
        <w:t xml:space="preserve"> </w:t>
      </w:r>
      <w:r>
        <w:t>the</w:t>
      </w:r>
      <w:r>
        <w:rPr>
          <w:spacing w:val="-13"/>
        </w:rPr>
        <w:t xml:space="preserve"> </w:t>
      </w:r>
      <w:r>
        <w:t>allied</w:t>
      </w:r>
      <w:r>
        <w:rPr>
          <w:spacing w:val="-13"/>
        </w:rPr>
        <w:t xml:space="preserve"> </w:t>
      </w:r>
      <w:r>
        <w:t>health team,</w:t>
      </w:r>
      <w:r>
        <w:rPr>
          <w:spacing w:val="-2"/>
        </w:rPr>
        <w:t xml:space="preserve"> </w:t>
      </w:r>
      <w:r>
        <w:t>as</w:t>
      </w:r>
      <w:r>
        <w:rPr>
          <w:spacing w:val="-2"/>
        </w:rPr>
        <w:t xml:space="preserve"> </w:t>
      </w:r>
      <w:r>
        <w:t>well</w:t>
      </w:r>
      <w:r>
        <w:rPr>
          <w:spacing w:val="-2"/>
        </w:rPr>
        <w:t xml:space="preserve"> </w:t>
      </w:r>
      <w:r>
        <w:t>as</w:t>
      </w:r>
      <w:r>
        <w:rPr>
          <w:spacing w:val="-2"/>
        </w:rPr>
        <w:t xml:space="preserve"> </w:t>
      </w:r>
      <w:r>
        <w:t>specific</w:t>
      </w:r>
      <w:r>
        <w:rPr>
          <w:spacing w:val="-2"/>
        </w:rPr>
        <w:t xml:space="preserve"> </w:t>
      </w:r>
      <w:r>
        <w:t>training</w:t>
      </w:r>
      <w:r>
        <w:rPr>
          <w:spacing w:val="-2"/>
        </w:rPr>
        <w:t xml:space="preserve"> </w:t>
      </w:r>
      <w:r>
        <w:t>designed</w:t>
      </w:r>
      <w:r>
        <w:rPr>
          <w:spacing w:val="-2"/>
        </w:rPr>
        <w:t xml:space="preserve"> </w:t>
      </w:r>
      <w:r>
        <w:t>solely</w:t>
      </w:r>
      <w:r>
        <w:rPr>
          <w:spacing w:val="-2"/>
        </w:rPr>
        <w:t xml:space="preserve"> </w:t>
      </w:r>
      <w:r>
        <w:t>for</w:t>
      </w:r>
      <w:r>
        <w:rPr>
          <w:spacing w:val="-2"/>
        </w:rPr>
        <w:t xml:space="preserve"> </w:t>
      </w:r>
      <w:r>
        <w:t>AHAs</w:t>
      </w:r>
    </w:p>
    <w:p w14:paraId="7EB63F8C" w14:textId="26FF1BF9" w:rsidR="00F45DD4" w:rsidRDefault="00F45DD4">
      <w:pPr>
        <w:pStyle w:val="Bullet1"/>
        <w:numPr>
          <w:ilvl w:val="0"/>
          <w:numId w:val="25"/>
        </w:numPr>
      </w:pPr>
      <w:r w:rsidRPr="004D5112">
        <w:rPr>
          <w:b/>
        </w:rPr>
        <w:t>structured informal learning opportunities</w:t>
      </w:r>
      <w:r>
        <w:t xml:space="preserve"> provided by supervisors or a member of the allied health team</w:t>
      </w:r>
    </w:p>
    <w:p w14:paraId="30B0E362" w14:textId="77777777" w:rsidR="00F45DD4" w:rsidRDefault="00F45DD4">
      <w:pPr>
        <w:pStyle w:val="Bullet1"/>
        <w:numPr>
          <w:ilvl w:val="0"/>
          <w:numId w:val="25"/>
        </w:numPr>
      </w:pPr>
      <w:r w:rsidRPr="004D5112">
        <w:rPr>
          <w:b/>
          <w:w w:val="105"/>
        </w:rPr>
        <w:t>informal</w:t>
      </w:r>
      <w:r w:rsidRPr="004D5112">
        <w:rPr>
          <w:b/>
          <w:spacing w:val="-2"/>
          <w:w w:val="105"/>
        </w:rPr>
        <w:t xml:space="preserve"> </w:t>
      </w:r>
      <w:r w:rsidRPr="004D5112">
        <w:rPr>
          <w:b/>
          <w:w w:val="105"/>
        </w:rPr>
        <w:t>demonstration</w:t>
      </w:r>
      <w:r w:rsidRPr="004D5112">
        <w:rPr>
          <w:b/>
          <w:spacing w:val="-2"/>
          <w:w w:val="105"/>
        </w:rPr>
        <w:t xml:space="preserve"> </w:t>
      </w:r>
      <w:r w:rsidRPr="004D5112">
        <w:rPr>
          <w:b/>
          <w:w w:val="105"/>
        </w:rPr>
        <w:t>and</w:t>
      </w:r>
      <w:r w:rsidRPr="004D5112">
        <w:rPr>
          <w:b/>
          <w:spacing w:val="-2"/>
          <w:w w:val="105"/>
        </w:rPr>
        <w:t xml:space="preserve"> </w:t>
      </w:r>
      <w:r w:rsidRPr="004D5112">
        <w:rPr>
          <w:b/>
          <w:w w:val="105"/>
        </w:rPr>
        <w:t>reflection</w:t>
      </w:r>
      <w:r w:rsidRPr="004D5112">
        <w:rPr>
          <w:b/>
          <w:spacing w:val="-1"/>
          <w:w w:val="105"/>
        </w:rPr>
        <w:t xml:space="preserve"> </w:t>
      </w:r>
      <w:r w:rsidRPr="004D5112">
        <w:rPr>
          <w:b/>
          <w:w w:val="105"/>
        </w:rPr>
        <w:t>of</w:t>
      </w:r>
      <w:r w:rsidRPr="004D5112">
        <w:rPr>
          <w:b/>
          <w:spacing w:val="-2"/>
          <w:w w:val="105"/>
        </w:rPr>
        <w:t xml:space="preserve"> tasks</w:t>
      </w:r>
      <w:r>
        <w:rPr>
          <w:spacing w:val="-2"/>
          <w:w w:val="105"/>
        </w:rPr>
        <w:t>.</w:t>
      </w:r>
    </w:p>
    <w:p w14:paraId="0D0FF475" w14:textId="083EB07E" w:rsidR="00F45DD4" w:rsidRDefault="00F45DD4" w:rsidP="00880126">
      <w:pPr>
        <w:pStyle w:val="Bodyafterbullets"/>
      </w:pPr>
      <w:r>
        <w:rPr>
          <w:spacing w:val="-2"/>
        </w:rPr>
        <w:t>To</w:t>
      </w:r>
      <w:r>
        <w:rPr>
          <w:spacing w:val="-12"/>
        </w:rPr>
        <w:t xml:space="preserve"> </w:t>
      </w:r>
      <w:r>
        <w:rPr>
          <w:spacing w:val="-2"/>
        </w:rPr>
        <w:t>be</w:t>
      </w:r>
      <w:r>
        <w:rPr>
          <w:spacing w:val="-11"/>
        </w:rPr>
        <w:t xml:space="preserve"> </w:t>
      </w:r>
      <w:r>
        <w:rPr>
          <w:spacing w:val="-2"/>
        </w:rPr>
        <w:t>effective,</w:t>
      </w:r>
      <w:r>
        <w:rPr>
          <w:spacing w:val="-11"/>
        </w:rPr>
        <w:t xml:space="preserve"> </w:t>
      </w:r>
      <w:r>
        <w:rPr>
          <w:spacing w:val="-2"/>
        </w:rPr>
        <w:t>any</w:t>
      </w:r>
      <w:r>
        <w:rPr>
          <w:spacing w:val="-11"/>
        </w:rPr>
        <w:t xml:space="preserve"> </w:t>
      </w:r>
      <w:r>
        <w:rPr>
          <w:spacing w:val="-2"/>
        </w:rPr>
        <w:t>continuing</w:t>
      </w:r>
      <w:r>
        <w:rPr>
          <w:spacing w:val="-11"/>
        </w:rPr>
        <w:t xml:space="preserve"> </w:t>
      </w:r>
      <w:r>
        <w:rPr>
          <w:spacing w:val="-2"/>
        </w:rPr>
        <w:t>professional</w:t>
      </w:r>
      <w:r>
        <w:rPr>
          <w:spacing w:val="-12"/>
        </w:rPr>
        <w:t xml:space="preserve"> </w:t>
      </w:r>
      <w:r>
        <w:rPr>
          <w:spacing w:val="-2"/>
        </w:rPr>
        <w:t>development</w:t>
      </w:r>
      <w:r>
        <w:rPr>
          <w:spacing w:val="-11"/>
        </w:rPr>
        <w:t xml:space="preserve"> </w:t>
      </w:r>
      <w:r>
        <w:rPr>
          <w:spacing w:val="-2"/>
        </w:rPr>
        <w:t>activities</w:t>
      </w:r>
      <w:r>
        <w:rPr>
          <w:spacing w:val="-11"/>
        </w:rPr>
        <w:t xml:space="preserve"> </w:t>
      </w:r>
      <w:r>
        <w:rPr>
          <w:spacing w:val="-2"/>
        </w:rPr>
        <w:t>must</w:t>
      </w:r>
      <w:r>
        <w:rPr>
          <w:spacing w:val="-11"/>
        </w:rPr>
        <w:t xml:space="preserve"> </w:t>
      </w:r>
      <w:r>
        <w:rPr>
          <w:spacing w:val="-2"/>
        </w:rPr>
        <w:t>be</w:t>
      </w:r>
      <w:r>
        <w:rPr>
          <w:spacing w:val="-11"/>
        </w:rPr>
        <w:t xml:space="preserve"> </w:t>
      </w:r>
      <w:r>
        <w:rPr>
          <w:spacing w:val="-2"/>
        </w:rPr>
        <w:t>undertaken</w:t>
      </w:r>
      <w:r>
        <w:rPr>
          <w:spacing w:val="-12"/>
        </w:rPr>
        <w:t xml:space="preserve"> </w:t>
      </w:r>
      <w:r>
        <w:rPr>
          <w:spacing w:val="-2"/>
        </w:rPr>
        <w:t>and</w:t>
      </w:r>
      <w:r>
        <w:rPr>
          <w:spacing w:val="-11"/>
        </w:rPr>
        <w:t xml:space="preserve"> </w:t>
      </w:r>
      <w:r>
        <w:rPr>
          <w:spacing w:val="-2"/>
        </w:rPr>
        <w:t xml:space="preserve">planned </w:t>
      </w:r>
      <w:r>
        <w:t>with</w:t>
      </w:r>
      <w:r>
        <w:rPr>
          <w:spacing w:val="-11"/>
        </w:rPr>
        <w:t xml:space="preserve"> </w:t>
      </w:r>
      <w:r>
        <w:t>specific</w:t>
      </w:r>
      <w:r>
        <w:rPr>
          <w:spacing w:val="-11"/>
        </w:rPr>
        <w:t xml:space="preserve"> </w:t>
      </w:r>
      <w:r>
        <w:t>learning</w:t>
      </w:r>
      <w:r>
        <w:rPr>
          <w:spacing w:val="-11"/>
        </w:rPr>
        <w:t xml:space="preserve"> </w:t>
      </w:r>
      <w:r>
        <w:t>outcomes</w:t>
      </w:r>
      <w:r>
        <w:rPr>
          <w:spacing w:val="-11"/>
        </w:rPr>
        <w:t xml:space="preserve"> </w:t>
      </w:r>
      <w:r>
        <w:t>identified,</w:t>
      </w:r>
      <w:r>
        <w:rPr>
          <w:spacing w:val="-11"/>
        </w:rPr>
        <w:t xml:space="preserve"> </w:t>
      </w:r>
      <w:r>
        <w:t>communicated</w:t>
      </w:r>
      <w:r>
        <w:rPr>
          <w:spacing w:val="-11"/>
        </w:rPr>
        <w:t xml:space="preserve"> </w:t>
      </w:r>
      <w:r>
        <w:t>and</w:t>
      </w:r>
      <w:r>
        <w:rPr>
          <w:spacing w:val="-11"/>
        </w:rPr>
        <w:t xml:space="preserve"> </w:t>
      </w:r>
      <w:r>
        <w:t>assessed.</w:t>
      </w:r>
      <w:r>
        <w:rPr>
          <w:spacing w:val="-11"/>
        </w:rPr>
        <w:t xml:space="preserve"> </w:t>
      </w:r>
      <w:r>
        <w:t>The</w:t>
      </w:r>
      <w:r>
        <w:rPr>
          <w:spacing w:val="-11"/>
        </w:rPr>
        <w:t xml:space="preserve"> </w:t>
      </w:r>
      <w:r>
        <w:t>purpose</w:t>
      </w:r>
      <w:r>
        <w:rPr>
          <w:spacing w:val="-11"/>
        </w:rPr>
        <w:t xml:space="preserve"> </w:t>
      </w:r>
      <w:r>
        <w:t>of</w:t>
      </w:r>
      <w:r>
        <w:rPr>
          <w:spacing w:val="-11"/>
        </w:rPr>
        <w:t xml:space="preserve"> </w:t>
      </w:r>
      <w:r>
        <w:t>the</w:t>
      </w:r>
      <w:r>
        <w:rPr>
          <w:spacing w:val="-11"/>
        </w:rPr>
        <w:t xml:space="preserve"> </w:t>
      </w:r>
      <w:r>
        <w:t>new learning</w:t>
      </w:r>
      <w:r>
        <w:rPr>
          <w:spacing w:val="-4"/>
        </w:rPr>
        <w:t xml:space="preserve"> </w:t>
      </w:r>
      <w:r>
        <w:t>and</w:t>
      </w:r>
      <w:r>
        <w:rPr>
          <w:spacing w:val="-4"/>
        </w:rPr>
        <w:t xml:space="preserve"> </w:t>
      </w:r>
      <w:r>
        <w:t>skill</w:t>
      </w:r>
      <w:r w:rsidR="00EB154A">
        <w:rPr>
          <w:spacing w:val="-4"/>
        </w:rPr>
        <w:t xml:space="preserve"> </w:t>
      </w:r>
      <w:r>
        <w:t>and</w:t>
      </w:r>
      <w:r>
        <w:rPr>
          <w:spacing w:val="-4"/>
        </w:rPr>
        <w:t xml:space="preserve"> </w:t>
      </w:r>
      <w:r>
        <w:t>how</w:t>
      </w:r>
      <w:r>
        <w:rPr>
          <w:spacing w:val="-4"/>
        </w:rPr>
        <w:t xml:space="preserve"> </w:t>
      </w:r>
      <w:r>
        <w:t>they</w:t>
      </w:r>
      <w:r>
        <w:rPr>
          <w:spacing w:val="-4"/>
        </w:rPr>
        <w:t xml:space="preserve"> </w:t>
      </w:r>
      <w:r>
        <w:t>will</w:t>
      </w:r>
      <w:r>
        <w:rPr>
          <w:spacing w:val="-4"/>
        </w:rPr>
        <w:t xml:space="preserve"> </w:t>
      </w:r>
      <w:r>
        <w:t>be</w:t>
      </w:r>
      <w:r>
        <w:rPr>
          <w:spacing w:val="-4"/>
        </w:rPr>
        <w:t xml:space="preserve"> </w:t>
      </w:r>
      <w:r>
        <w:t>applied,</w:t>
      </w:r>
      <w:r>
        <w:rPr>
          <w:spacing w:val="-4"/>
        </w:rPr>
        <w:t xml:space="preserve"> </w:t>
      </w:r>
      <w:r>
        <w:t>also</w:t>
      </w:r>
      <w:r>
        <w:rPr>
          <w:spacing w:val="-4"/>
        </w:rPr>
        <w:t xml:space="preserve"> </w:t>
      </w:r>
      <w:r>
        <w:t>needs</w:t>
      </w:r>
      <w:r>
        <w:rPr>
          <w:spacing w:val="-4"/>
        </w:rPr>
        <w:t xml:space="preserve"> </w:t>
      </w:r>
      <w:r>
        <w:t>to</w:t>
      </w:r>
      <w:r>
        <w:rPr>
          <w:spacing w:val="-4"/>
        </w:rPr>
        <w:t xml:space="preserve"> </w:t>
      </w:r>
      <w:r>
        <w:t>be</w:t>
      </w:r>
      <w:r>
        <w:rPr>
          <w:spacing w:val="-4"/>
        </w:rPr>
        <w:t xml:space="preserve"> </w:t>
      </w:r>
      <w:r>
        <w:t>clear</w:t>
      </w:r>
      <w:r>
        <w:rPr>
          <w:spacing w:val="-4"/>
        </w:rPr>
        <w:t xml:space="preserve"> </w:t>
      </w:r>
      <w:r>
        <w:t>and</w:t>
      </w:r>
      <w:r>
        <w:rPr>
          <w:spacing w:val="-4"/>
        </w:rPr>
        <w:t xml:space="preserve"> </w:t>
      </w:r>
      <w:r>
        <w:t>well</w:t>
      </w:r>
      <w:r>
        <w:rPr>
          <w:spacing w:val="-4"/>
        </w:rPr>
        <w:t xml:space="preserve"> </w:t>
      </w:r>
      <w:r>
        <w:t>communicated</w:t>
      </w:r>
      <w:r>
        <w:rPr>
          <w:spacing w:val="-4"/>
        </w:rPr>
        <w:t xml:space="preserve"> </w:t>
      </w:r>
      <w:r>
        <w:t>to both the AHA and AHP.</w:t>
      </w:r>
    </w:p>
    <w:p w14:paraId="3821D56A" w14:textId="77777777" w:rsidR="00F45DD4" w:rsidRDefault="00F45DD4" w:rsidP="003C6522">
      <w:pPr>
        <w:pStyle w:val="Body"/>
      </w:pPr>
      <w:r>
        <w:t>Further information and resources around continuing professional development for AHAs can be found in the Victorian Allied Health Assistant Workforce Recommendations and Resources.</w:t>
      </w:r>
    </w:p>
    <w:p w14:paraId="3146655E" w14:textId="77777777" w:rsidR="00F45DD4" w:rsidRDefault="00F45DD4">
      <w:pPr>
        <w:pStyle w:val="Heading2"/>
        <w:numPr>
          <w:ilvl w:val="1"/>
          <w:numId w:val="7"/>
        </w:numPr>
      </w:pPr>
      <w:bookmarkStart w:id="48" w:name="_TOC_250046"/>
      <w:bookmarkStart w:id="49" w:name="_Toc143086390"/>
      <w:bookmarkStart w:id="50" w:name="_Toc151042137"/>
      <w:r>
        <w:t>Role</w:t>
      </w:r>
      <w:r>
        <w:rPr>
          <w:spacing w:val="-8"/>
        </w:rPr>
        <w:t xml:space="preserve"> </w:t>
      </w:r>
      <w:r>
        <w:t>review</w:t>
      </w:r>
      <w:r>
        <w:rPr>
          <w:spacing w:val="-7"/>
        </w:rPr>
        <w:t xml:space="preserve"> </w:t>
      </w:r>
      <w:r>
        <w:t>and</w:t>
      </w:r>
      <w:r>
        <w:rPr>
          <w:spacing w:val="-7"/>
        </w:rPr>
        <w:t xml:space="preserve"> </w:t>
      </w:r>
      <w:r>
        <w:t>learning</w:t>
      </w:r>
      <w:r>
        <w:rPr>
          <w:spacing w:val="-8"/>
        </w:rPr>
        <w:t xml:space="preserve"> </w:t>
      </w:r>
      <w:bookmarkEnd w:id="48"/>
      <w:r>
        <w:rPr>
          <w:spacing w:val="-2"/>
        </w:rPr>
        <w:t>plans</w:t>
      </w:r>
      <w:bookmarkEnd w:id="49"/>
      <w:bookmarkEnd w:id="50"/>
    </w:p>
    <w:p w14:paraId="74AB86E9" w14:textId="77777777" w:rsidR="00F45DD4" w:rsidRDefault="00F45DD4" w:rsidP="003C6522">
      <w:pPr>
        <w:pStyle w:val="Body"/>
      </w:pPr>
      <w:r>
        <w:t>As</w:t>
      </w:r>
      <w:r>
        <w:rPr>
          <w:spacing w:val="-11"/>
        </w:rPr>
        <w:t xml:space="preserve"> </w:t>
      </w:r>
      <w:r>
        <w:t>with</w:t>
      </w:r>
      <w:r>
        <w:rPr>
          <w:spacing w:val="-11"/>
        </w:rPr>
        <w:t xml:space="preserve"> </w:t>
      </w:r>
      <w:r>
        <w:t>all</w:t>
      </w:r>
      <w:r>
        <w:rPr>
          <w:spacing w:val="-11"/>
        </w:rPr>
        <w:t xml:space="preserve"> </w:t>
      </w:r>
      <w:r>
        <w:t>staff,</w:t>
      </w:r>
      <w:r>
        <w:rPr>
          <w:spacing w:val="-11"/>
        </w:rPr>
        <w:t xml:space="preserve"> </w:t>
      </w:r>
      <w:r>
        <w:t>it</w:t>
      </w:r>
      <w:r>
        <w:rPr>
          <w:spacing w:val="-11"/>
        </w:rPr>
        <w:t xml:space="preserve"> </w:t>
      </w:r>
      <w:r>
        <w:t>is</w:t>
      </w:r>
      <w:r>
        <w:rPr>
          <w:spacing w:val="-11"/>
        </w:rPr>
        <w:t xml:space="preserve"> </w:t>
      </w:r>
      <w:r>
        <w:t>important</w:t>
      </w:r>
      <w:r>
        <w:rPr>
          <w:spacing w:val="-11"/>
        </w:rPr>
        <w:t xml:space="preserve"> </w:t>
      </w:r>
      <w:r>
        <w:t>that</w:t>
      </w:r>
      <w:r>
        <w:rPr>
          <w:spacing w:val="-11"/>
        </w:rPr>
        <w:t xml:space="preserve"> </w:t>
      </w:r>
      <w:r>
        <w:t>the</w:t>
      </w:r>
      <w:r>
        <w:rPr>
          <w:spacing w:val="-11"/>
        </w:rPr>
        <w:t xml:space="preserve"> </w:t>
      </w:r>
      <w:r>
        <w:t>allied</w:t>
      </w:r>
      <w:r>
        <w:rPr>
          <w:spacing w:val="-11"/>
        </w:rPr>
        <w:t xml:space="preserve"> </w:t>
      </w:r>
      <w:r>
        <w:t>health</w:t>
      </w:r>
      <w:r>
        <w:rPr>
          <w:spacing w:val="-11"/>
        </w:rPr>
        <w:t xml:space="preserve"> </w:t>
      </w:r>
      <w:r>
        <w:t>director/manager</w:t>
      </w:r>
      <w:r>
        <w:rPr>
          <w:spacing w:val="-11"/>
        </w:rPr>
        <w:t xml:space="preserve"> </w:t>
      </w:r>
      <w:r>
        <w:t>undertakes</w:t>
      </w:r>
      <w:r>
        <w:rPr>
          <w:spacing w:val="-11"/>
        </w:rPr>
        <w:t xml:space="preserve"> </w:t>
      </w:r>
      <w:r>
        <w:t>an</w:t>
      </w:r>
      <w:r>
        <w:rPr>
          <w:spacing w:val="-11"/>
        </w:rPr>
        <w:t xml:space="preserve"> </w:t>
      </w:r>
      <w:r>
        <w:t>annual</w:t>
      </w:r>
      <w:r>
        <w:rPr>
          <w:spacing w:val="-11"/>
        </w:rPr>
        <w:t xml:space="preserve"> </w:t>
      </w:r>
      <w:r>
        <w:t>role review</w:t>
      </w:r>
      <w:r>
        <w:rPr>
          <w:spacing w:val="-9"/>
        </w:rPr>
        <w:t xml:space="preserve"> </w:t>
      </w:r>
      <w:r>
        <w:t>with</w:t>
      </w:r>
      <w:r>
        <w:rPr>
          <w:spacing w:val="-9"/>
        </w:rPr>
        <w:t xml:space="preserve"> </w:t>
      </w:r>
      <w:r>
        <w:t>the</w:t>
      </w:r>
      <w:r>
        <w:rPr>
          <w:spacing w:val="-9"/>
        </w:rPr>
        <w:t xml:space="preserve"> </w:t>
      </w:r>
      <w:r>
        <w:t>AHA</w:t>
      </w:r>
      <w:r>
        <w:rPr>
          <w:spacing w:val="-9"/>
        </w:rPr>
        <w:t xml:space="preserve"> </w:t>
      </w:r>
      <w:r>
        <w:t>to</w:t>
      </w:r>
      <w:r>
        <w:rPr>
          <w:spacing w:val="-9"/>
        </w:rPr>
        <w:t xml:space="preserve"> </w:t>
      </w:r>
      <w:r>
        <w:t>consider</w:t>
      </w:r>
      <w:r>
        <w:rPr>
          <w:spacing w:val="-9"/>
        </w:rPr>
        <w:t xml:space="preserve"> </w:t>
      </w:r>
      <w:r>
        <w:t>their</w:t>
      </w:r>
      <w:r>
        <w:rPr>
          <w:spacing w:val="-9"/>
        </w:rPr>
        <w:t xml:space="preserve"> </w:t>
      </w:r>
      <w:r>
        <w:t>current</w:t>
      </w:r>
      <w:r>
        <w:rPr>
          <w:spacing w:val="-9"/>
        </w:rPr>
        <w:t xml:space="preserve"> </w:t>
      </w:r>
      <w:r>
        <w:t>role,</w:t>
      </w:r>
      <w:r>
        <w:rPr>
          <w:spacing w:val="-9"/>
        </w:rPr>
        <w:t xml:space="preserve"> </w:t>
      </w:r>
      <w:r>
        <w:t>the</w:t>
      </w:r>
      <w:r>
        <w:rPr>
          <w:spacing w:val="-9"/>
        </w:rPr>
        <w:t xml:space="preserve"> </w:t>
      </w:r>
      <w:r>
        <w:t>knowledge,</w:t>
      </w:r>
      <w:r>
        <w:rPr>
          <w:spacing w:val="-9"/>
        </w:rPr>
        <w:t xml:space="preserve"> </w:t>
      </w:r>
      <w:r>
        <w:t>skills</w:t>
      </w:r>
      <w:r>
        <w:rPr>
          <w:spacing w:val="-9"/>
        </w:rPr>
        <w:t xml:space="preserve"> </w:t>
      </w:r>
      <w:r>
        <w:t>and</w:t>
      </w:r>
      <w:r>
        <w:rPr>
          <w:spacing w:val="-9"/>
        </w:rPr>
        <w:t xml:space="preserve"> </w:t>
      </w:r>
      <w:r>
        <w:t>abilities</w:t>
      </w:r>
      <w:r>
        <w:rPr>
          <w:spacing w:val="-9"/>
        </w:rPr>
        <w:t xml:space="preserve"> </w:t>
      </w:r>
      <w:r>
        <w:t>the</w:t>
      </w:r>
      <w:r>
        <w:rPr>
          <w:spacing w:val="-9"/>
        </w:rPr>
        <w:t xml:space="preserve"> </w:t>
      </w:r>
      <w:r>
        <w:t>AHA</w:t>
      </w:r>
      <w:r>
        <w:rPr>
          <w:spacing w:val="-9"/>
        </w:rPr>
        <w:t xml:space="preserve"> </w:t>
      </w:r>
      <w:r>
        <w:t>has acquired</w:t>
      </w:r>
      <w:r>
        <w:rPr>
          <w:spacing w:val="-6"/>
        </w:rPr>
        <w:t xml:space="preserve"> </w:t>
      </w:r>
      <w:r>
        <w:t>in</w:t>
      </w:r>
      <w:r>
        <w:rPr>
          <w:spacing w:val="-6"/>
        </w:rPr>
        <w:t xml:space="preserve"> </w:t>
      </w:r>
      <w:r>
        <w:t>accordance</w:t>
      </w:r>
      <w:r>
        <w:rPr>
          <w:spacing w:val="-6"/>
        </w:rPr>
        <w:t xml:space="preserve"> </w:t>
      </w:r>
      <w:r>
        <w:t>with</w:t>
      </w:r>
      <w:r>
        <w:rPr>
          <w:spacing w:val="-6"/>
        </w:rPr>
        <w:t xml:space="preserve"> </w:t>
      </w:r>
      <w:r>
        <w:t>their</w:t>
      </w:r>
      <w:r>
        <w:rPr>
          <w:spacing w:val="-6"/>
        </w:rPr>
        <w:t xml:space="preserve"> </w:t>
      </w:r>
      <w:r>
        <w:t>annual</w:t>
      </w:r>
      <w:r>
        <w:rPr>
          <w:spacing w:val="-6"/>
        </w:rPr>
        <w:t xml:space="preserve"> </w:t>
      </w:r>
      <w:r>
        <w:t>learning</w:t>
      </w:r>
      <w:r>
        <w:rPr>
          <w:spacing w:val="-6"/>
        </w:rPr>
        <w:t xml:space="preserve"> </w:t>
      </w:r>
      <w:r>
        <w:t>plan</w:t>
      </w:r>
      <w:r>
        <w:rPr>
          <w:spacing w:val="-6"/>
        </w:rPr>
        <w:t xml:space="preserve"> </w:t>
      </w:r>
      <w:r>
        <w:t>over</w:t>
      </w:r>
      <w:r>
        <w:rPr>
          <w:spacing w:val="-6"/>
        </w:rPr>
        <w:t xml:space="preserve"> </w:t>
      </w:r>
      <w:r>
        <w:t>the</w:t>
      </w:r>
      <w:r>
        <w:rPr>
          <w:spacing w:val="-6"/>
        </w:rPr>
        <w:t xml:space="preserve"> </w:t>
      </w:r>
      <w:r>
        <w:t>past</w:t>
      </w:r>
      <w:r>
        <w:rPr>
          <w:spacing w:val="-6"/>
        </w:rPr>
        <w:t xml:space="preserve"> </w:t>
      </w:r>
      <w:r>
        <w:t>year,</w:t>
      </w:r>
      <w:r>
        <w:rPr>
          <w:spacing w:val="-6"/>
        </w:rPr>
        <w:t xml:space="preserve"> </w:t>
      </w:r>
      <w:r>
        <w:t>and</w:t>
      </w:r>
      <w:r>
        <w:rPr>
          <w:spacing w:val="-6"/>
        </w:rPr>
        <w:t xml:space="preserve"> </w:t>
      </w:r>
      <w:r>
        <w:t>to</w:t>
      </w:r>
      <w:r>
        <w:rPr>
          <w:spacing w:val="-6"/>
        </w:rPr>
        <w:t xml:space="preserve"> </w:t>
      </w:r>
      <w:r>
        <w:t>identify</w:t>
      </w:r>
      <w:r>
        <w:rPr>
          <w:spacing w:val="-6"/>
        </w:rPr>
        <w:t xml:space="preserve"> </w:t>
      </w:r>
      <w:r>
        <w:t>ways</w:t>
      </w:r>
      <w:r>
        <w:rPr>
          <w:spacing w:val="-6"/>
        </w:rPr>
        <w:t xml:space="preserve"> </w:t>
      </w:r>
      <w:r>
        <w:t>in which the role could be developed into the future.</w:t>
      </w:r>
    </w:p>
    <w:p w14:paraId="7450C119" w14:textId="77777777" w:rsidR="00F45DD4" w:rsidRDefault="00F45DD4" w:rsidP="003C6522">
      <w:pPr>
        <w:pStyle w:val="Body"/>
      </w:pPr>
      <w:bookmarkStart w:id="51" w:name="3.6_Documentation"/>
      <w:bookmarkEnd w:id="51"/>
      <w:r>
        <w:t>Following</w:t>
      </w:r>
      <w:r>
        <w:rPr>
          <w:spacing w:val="-8"/>
        </w:rPr>
        <w:t xml:space="preserve"> </w:t>
      </w:r>
      <w:r>
        <w:t>this,</w:t>
      </w:r>
      <w:r>
        <w:rPr>
          <w:spacing w:val="-8"/>
        </w:rPr>
        <w:t xml:space="preserve"> </w:t>
      </w:r>
      <w:r>
        <w:t>an</w:t>
      </w:r>
      <w:r>
        <w:rPr>
          <w:spacing w:val="-7"/>
        </w:rPr>
        <w:t xml:space="preserve"> </w:t>
      </w:r>
      <w:r>
        <w:t>annual</w:t>
      </w:r>
      <w:r>
        <w:rPr>
          <w:spacing w:val="-8"/>
        </w:rPr>
        <w:t xml:space="preserve"> </w:t>
      </w:r>
      <w:r>
        <w:t>learning</w:t>
      </w:r>
      <w:r>
        <w:rPr>
          <w:spacing w:val="-8"/>
        </w:rPr>
        <w:t xml:space="preserve"> </w:t>
      </w:r>
      <w:r>
        <w:t>plan</w:t>
      </w:r>
      <w:r>
        <w:rPr>
          <w:spacing w:val="-7"/>
        </w:rPr>
        <w:t xml:space="preserve"> </w:t>
      </w:r>
      <w:r>
        <w:t>should</w:t>
      </w:r>
      <w:r>
        <w:rPr>
          <w:spacing w:val="-8"/>
        </w:rPr>
        <w:t xml:space="preserve"> </w:t>
      </w:r>
      <w:r>
        <w:t>be</w:t>
      </w:r>
      <w:r>
        <w:rPr>
          <w:spacing w:val="-8"/>
        </w:rPr>
        <w:t xml:space="preserve"> </w:t>
      </w:r>
      <w:r>
        <w:t>developed</w:t>
      </w:r>
      <w:r>
        <w:rPr>
          <w:spacing w:val="-7"/>
        </w:rPr>
        <w:t xml:space="preserve"> </w:t>
      </w:r>
      <w:r>
        <w:t>to</w:t>
      </w:r>
      <w:r>
        <w:rPr>
          <w:spacing w:val="-8"/>
        </w:rPr>
        <w:t xml:space="preserve"> </w:t>
      </w:r>
      <w:r>
        <w:t>support</w:t>
      </w:r>
      <w:r>
        <w:rPr>
          <w:spacing w:val="-8"/>
        </w:rPr>
        <w:t xml:space="preserve"> </w:t>
      </w:r>
      <w:r>
        <w:t>the</w:t>
      </w:r>
      <w:r>
        <w:rPr>
          <w:spacing w:val="-7"/>
        </w:rPr>
        <w:t xml:space="preserve"> </w:t>
      </w:r>
      <w:r>
        <w:t>AHA</w:t>
      </w:r>
      <w:r>
        <w:rPr>
          <w:spacing w:val="-8"/>
        </w:rPr>
        <w:t xml:space="preserve"> </w:t>
      </w:r>
      <w:r>
        <w:rPr>
          <w:spacing w:val="-5"/>
        </w:rPr>
        <w:t>to:</w:t>
      </w:r>
    </w:p>
    <w:p w14:paraId="590CDD1C" w14:textId="68058ACB" w:rsidR="00F45DD4" w:rsidRDefault="00F45DD4">
      <w:pPr>
        <w:pStyle w:val="Bullet1"/>
        <w:numPr>
          <w:ilvl w:val="0"/>
          <w:numId w:val="25"/>
        </w:numPr>
      </w:pPr>
      <w:r>
        <w:lastRenderedPageBreak/>
        <w:t>maintain their</w:t>
      </w:r>
      <w:r>
        <w:rPr>
          <w:spacing w:val="1"/>
        </w:rPr>
        <w:t xml:space="preserve"> </w:t>
      </w:r>
      <w:r>
        <w:t>skill level</w:t>
      </w:r>
    </w:p>
    <w:p w14:paraId="5D8B63D8" w14:textId="77777777" w:rsidR="00F45DD4" w:rsidRDefault="00F45DD4">
      <w:pPr>
        <w:pStyle w:val="Bullet1"/>
        <w:numPr>
          <w:ilvl w:val="0"/>
          <w:numId w:val="25"/>
        </w:numPr>
      </w:pPr>
      <w:r>
        <w:rPr>
          <w:spacing w:val="-4"/>
        </w:rPr>
        <w:t>acquire</w:t>
      </w:r>
      <w:r>
        <w:rPr>
          <w:spacing w:val="-3"/>
        </w:rPr>
        <w:t xml:space="preserve"> </w:t>
      </w:r>
      <w:r>
        <w:rPr>
          <w:spacing w:val="-4"/>
        </w:rPr>
        <w:t>new</w:t>
      </w:r>
      <w:r>
        <w:rPr>
          <w:spacing w:val="-2"/>
        </w:rPr>
        <w:t xml:space="preserve"> </w:t>
      </w:r>
      <w:r>
        <w:rPr>
          <w:spacing w:val="-4"/>
        </w:rPr>
        <w:t>skills</w:t>
      </w:r>
      <w:r>
        <w:rPr>
          <w:spacing w:val="-2"/>
        </w:rPr>
        <w:t xml:space="preserve"> </w:t>
      </w:r>
      <w:r>
        <w:rPr>
          <w:spacing w:val="-4"/>
        </w:rPr>
        <w:t>associated</w:t>
      </w:r>
      <w:r>
        <w:rPr>
          <w:spacing w:val="-3"/>
        </w:rPr>
        <w:t xml:space="preserve"> </w:t>
      </w:r>
      <w:r>
        <w:rPr>
          <w:spacing w:val="-4"/>
        </w:rPr>
        <w:t>with</w:t>
      </w:r>
      <w:r>
        <w:rPr>
          <w:spacing w:val="-2"/>
        </w:rPr>
        <w:t xml:space="preserve"> </w:t>
      </w:r>
      <w:r>
        <w:rPr>
          <w:spacing w:val="-4"/>
        </w:rPr>
        <w:t>their</w:t>
      </w:r>
      <w:r>
        <w:rPr>
          <w:spacing w:val="-2"/>
        </w:rPr>
        <w:t xml:space="preserve"> </w:t>
      </w:r>
      <w:r>
        <w:rPr>
          <w:spacing w:val="-4"/>
        </w:rPr>
        <w:t>current</w:t>
      </w:r>
      <w:r>
        <w:rPr>
          <w:spacing w:val="-3"/>
        </w:rPr>
        <w:t xml:space="preserve"> </w:t>
      </w:r>
      <w:r>
        <w:rPr>
          <w:spacing w:val="-4"/>
        </w:rPr>
        <w:t>or</w:t>
      </w:r>
      <w:r>
        <w:rPr>
          <w:spacing w:val="-2"/>
        </w:rPr>
        <w:t xml:space="preserve"> </w:t>
      </w:r>
      <w:r>
        <w:rPr>
          <w:spacing w:val="-4"/>
        </w:rPr>
        <w:t>future</w:t>
      </w:r>
      <w:r>
        <w:rPr>
          <w:spacing w:val="-2"/>
        </w:rPr>
        <w:t xml:space="preserve"> </w:t>
      </w:r>
      <w:r>
        <w:rPr>
          <w:spacing w:val="-4"/>
        </w:rPr>
        <w:t>role.</w:t>
      </w:r>
    </w:p>
    <w:p w14:paraId="47824C28" w14:textId="77777777" w:rsidR="00F45DD4" w:rsidRDefault="00F45DD4" w:rsidP="00880126">
      <w:pPr>
        <w:pStyle w:val="Bodyafterbullets"/>
      </w:pPr>
      <w:r>
        <w:t>The</w:t>
      </w:r>
      <w:r>
        <w:rPr>
          <w:spacing w:val="-8"/>
        </w:rPr>
        <w:t xml:space="preserve"> </w:t>
      </w:r>
      <w:r>
        <w:t>roles</w:t>
      </w:r>
      <w:r>
        <w:rPr>
          <w:spacing w:val="-8"/>
        </w:rPr>
        <w:t xml:space="preserve"> </w:t>
      </w:r>
      <w:r>
        <w:t>and</w:t>
      </w:r>
      <w:r>
        <w:rPr>
          <w:spacing w:val="-8"/>
        </w:rPr>
        <w:t xml:space="preserve"> </w:t>
      </w:r>
      <w:r>
        <w:t>demands</w:t>
      </w:r>
      <w:r>
        <w:rPr>
          <w:spacing w:val="-8"/>
        </w:rPr>
        <w:t xml:space="preserve"> </w:t>
      </w:r>
      <w:r>
        <w:t>of</w:t>
      </w:r>
      <w:r>
        <w:rPr>
          <w:spacing w:val="-8"/>
        </w:rPr>
        <w:t xml:space="preserve"> </w:t>
      </w:r>
      <w:r>
        <w:t>an</w:t>
      </w:r>
      <w:r>
        <w:rPr>
          <w:spacing w:val="-8"/>
        </w:rPr>
        <w:t xml:space="preserve"> </w:t>
      </w:r>
      <w:r>
        <w:t>AHA</w:t>
      </w:r>
      <w:r>
        <w:rPr>
          <w:spacing w:val="-8"/>
        </w:rPr>
        <w:t xml:space="preserve"> </w:t>
      </w:r>
      <w:r>
        <w:t>working</w:t>
      </w:r>
      <w:r>
        <w:rPr>
          <w:spacing w:val="-8"/>
        </w:rPr>
        <w:t xml:space="preserve"> </w:t>
      </w:r>
      <w:r>
        <w:t>in</w:t>
      </w:r>
      <w:r>
        <w:rPr>
          <w:spacing w:val="-8"/>
        </w:rPr>
        <w:t xml:space="preserve"> </w:t>
      </w:r>
      <w:r>
        <w:t>different</w:t>
      </w:r>
      <w:r>
        <w:rPr>
          <w:spacing w:val="-8"/>
        </w:rPr>
        <w:t xml:space="preserve"> </w:t>
      </w:r>
      <w:r>
        <w:t>settings</w:t>
      </w:r>
      <w:r>
        <w:rPr>
          <w:spacing w:val="-8"/>
        </w:rPr>
        <w:t xml:space="preserve"> </w:t>
      </w:r>
      <w:r>
        <w:t>will</w:t>
      </w:r>
      <w:r>
        <w:rPr>
          <w:spacing w:val="-8"/>
        </w:rPr>
        <w:t xml:space="preserve"> </w:t>
      </w:r>
      <w:r>
        <w:t>vary.</w:t>
      </w:r>
      <w:r>
        <w:rPr>
          <w:spacing w:val="-8"/>
        </w:rPr>
        <w:t xml:space="preserve"> </w:t>
      </w:r>
      <w:r>
        <w:t>It</w:t>
      </w:r>
      <w:r>
        <w:rPr>
          <w:spacing w:val="-8"/>
        </w:rPr>
        <w:t xml:space="preserve"> </w:t>
      </w:r>
      <w:r>
        <w:t>is</w:t>
      </w:r>
      <w:r>
        <w:rPr>
          <w:spacing w:val="-8"/>
        </w:rPr>
        <w:t xml:space="preserve"> </w:t>
      </w:r>
      <w:r>
        <w:t>important</w:t>
      </w:r>
      <w:r>
        <w:rPr>
          <w:spacing w:val="-8"/>
        </w:rPr>
        <w:t xml:space="preserve"> </w:t>
      </w:r>
      <w:r>
        <w:t>that</w:t>
      </w:r>
      <w:r>
        <w:rPr>
          <w:spacing w:val="-8"/>
        </w:rPr>
        <w:t xml:space="preserve"> </w:t>
      </w:r>
      <w:r>
        <w:t>when an</w:t>
      </w:r>
      <w:r>
        <w:rPr>
          <w:spacing w:val="-9"/>
        </w:rPr>
        <w:t xml:space="preserve"> </w:t>
      </w:r>
      <w:r>
        <w:t>AHA</w:t>
      </w:r>
      <w:r>
        <w:rPr>
          <w:spacing w:val="-9"/>
        </w:rPr>
        <w:t xml:space="preserve"> </w:t>
      </w:r>
      <w:r>
        <w:t>(as</w:t>
      </w:r>
      <w:r>
        <w:rPr>
          <w:spacing w:val="-9"/>
        </w:rPr>
        <w:t xml:space="preserve"> </w:t>
      </w:r>
      <w:r>
        <w:t>for</w:t>
      </w:r>
      <w:r>
        <w:rPr>
          <w:spacing w:val="-9"/>
        </w:rPr>
        <w:t xml:space="preserve"> </w:t>
      </w:r>
      <w:r>
        <w:t>any</w:t>
      </w:r>
      <w:r>
        <w:rPr>
          <w:spacing w:val="-9"/>
        </w:rPr>
        <w:t xml:space="preserve"> </w:t>
      </w:r>
      <w:r>
        <w:t>staff</w:t>
      </w:r>
      <w:r>
        <w:rPr>
          <w:spacing w:val="-9"/>
        </w:rPr>
        <w:t xml:space="preserve"> </w:t>
      </w:r>
      <w:r>
        <w:t>member)</w:t>
      </w:r>
      <w:r>
        <w:rPr>
          <w:spacing w:val="-9"/>
        </w:rPr>
        <w:t xml:space="preserve"> </w:t>
      </w:r>
      <w:r>
        <w:t>moves</w:t>
      </w:r>
      <w:r>
        <w:rPr>
          <w:spacing w:val="-9"/>
        </w:rPr>
        <w:t xml:space="preserve"> </w:t>
      </w:r>
      <w:r>
        <w:t>from</w:t>
      </w:r>
      <w:r>
        <w:rPr>
          <w:spacing w:val="-9"/>
        </w:rPr>
        <w:t xml:space="preserve"> </w:t>
      </w:r>
      <w:r>
        <w:t>one</w:t>
      </w:r>
      <w:r>
        <w:rPr>
          <w:spacing w:val="-9"/>
        </w:rPr>
        <w:t xml:space="preserve"> </w:t>
      </w:r>
      <w:r>
        <w:t>setting</w:t>
      </w:r>
      <w:r>
        <w:rPr>
          <w:spacing w:val="-9"/>
        </w:rPr>
        <w:t xml:space="preserve"> </w:t>
      </w:r>
      <w:r>
        <w:t>to</w:t>
      </w:r>
      <w:r>
        <w:rPr>
          <w:spacing w:val="-9"/>
        </w:rPr>
        <w:t xml:space="preserve"> </w:t>
      </w:r>
      <w:r>
        <w:t>another</w:t>
      </w:r>
      <w:r>
        <w:rPr>
          <w:spacing w:val="-9"/>
        </w:rPr>
        <w:t xml:space="preserve"> </w:t>
      </w:r>
      <w:r>
        <w:t>(for</w:t>
      </w:r>
      <w:r>
        <w:rPr>
          <w:spacing w:val="-9"/>
        </w:rPr>
        <w:t xml:space="preserve"> </w:t>
      </w:r>
      <w:r>
        <w:t>example,</w:t>
      </w:r>
      <w:r>
        <w:rPr>
          <w:spacing w:val="-9"/>
        </w:rPr>
        <w:t xml:space="preserve"> </w:t>
      </w:r>
      <w:r>
        <w:t>from</w:t>
      </w:r>
      <w:r>
        <w:rPr>
          <w:spacing w:val="-9"/>
        </w:rPr>
        <w:t xml:space="preserve"> </w:t>
      </w:r>
      <w:r>
        <w:t>an</w:t>
      </w:r>
      <w:r>
        <w:rPr>
          <w:spacing w:val="-9"/>
        </w:rPr>
        <w:t xml:space="preserve"> </w:t>
      </w:r>
      <w:r>
        <w:t>acute</w:t>
      </w:r>
      <w:r>
        <w:rPr>
          <w:spacing w:val="-9"/>
        </w:rPr>
        <w:t xml:space="preserve"> </w:t>
      </w:r>
      <w:r>
        <w:t>to a</w:t>
      </w:r>
      <w:r>
        <w:rPr>
          <w:spacing w:val="-5"/>
        </w:rPr>
        <w:t xml:space="preserve"> </w:t>
      </w:r>
      <w:r>
        <w:t>rehabilitation</w:t>
      </w:r>
      <w:r>
        <w:rPr>
          <w:spacing w:val="-5"/>
        </w:rPr>
        <w:t xml:space="preserve"> </w:t>
      </w:r>
      <w:r>
        <w:t>setting),</w:t>
      </w:r>
      <w:r>
        <w:rPr>
          <w:spacing w:val="-5"/>
        </w:rPr>
        <w:t xml:space="preserve"> </w:t>
      </w:r>
      <w:r>
        <w:t>the</w:t>
      </w:r>
      <w:r>
        <w:rPr>
          <w:spacing w:val="-5"/>
        </w:rPr>
        <w:t xml:space="preserve"> </w:t>
      </w:r>
      <w:r>
        <w:t>AHA</w:t>
      </w:r>
      <w:r>
        <w:rPr>
          <w:spacing w:val="-5"/>
        </w:rPr>
        <w:t xml:space="preserve"> </w:t>
      </w:r>
      <w:r>
        <w:t>is</w:t>
      </w:r>
      <w:r>
        <w:rPr>
          <w:spacing w:val="-5"/>
        </w:rPr>
        <w:t xml:space="preserve"> </w:t>
      </w:r>
      <w:r>
        <w:t>orientated</w:t>
      </w:r>
      <w:r>
        <w:rPr>
          <w:spacing w:val="-5"/>
        </w:rPr>
        <w:t xml:space="preserve"> </w:t>
      </w:r>
      <w:r>
        <w:t>to</w:t>
      </w:r>
      <w:r>
        <w:rPr>
          <w:spacing w:val="-5"/>
        </w:rPr>
        <w:t xml:space="preserve"> </w:t>
      </w:r>
      <w:r>
        <w:t>the</w:t>
      </w:r>
      <w:r>
        <w:rPr>
          <w:spacing w:val="-5"/>
        </w:rPr>
        <w:t xml:space="preserve"> </w:t>
      </w:r>
      <w:r>
        <w:t>new</w:t>
      </w:r>
      <w:r>
        <w:rPr>
          <w:spacing w:val="-5"/>
        </w:rPr>
        <w:t xml:space="preserve"> </w:t>
      </w:r>
      <w:r>
        <w:t>environment.</w:t>
      </w:r>
      <w:r>
        <w:rPr>
          <w:spacing w:val="-5"/>
        </w:rPr>
        <w:t xml:space="preserve"> </w:t>
      </w:r>
      <w:r>
        <w:t>It</w:t>
      </w:r>
      <w:r>
        <w:rPr>
          <w:spacing w:val="-5"/>
        </w:rPr>
        <w:t xml:space="preserve"> </w:t>
      </w:r>
      <w:r>
        <w:t>is</w:t>
      </w:r>
      <w:r>
        <w:rPr>
          <w:spacing w:val="-5"/>
        </w:rPr>
        <w:t xml:space="preserve"> </w:t>
      </w:r>
      <w:r>
        <w:t>also</w:t>
      </w:r>
      <w:r>
        <w:rPr>
          <w:spacing w:val="-5"/>
        </w:rPr>
        <w:t xml:space="preserve"> </w:t>
      </w:r>
      <w:r>
        <w:t>important</w:t>
      </w:r>
      <w:r>
        <w:rPr>
          <w:spacing w:val="-5"/>
        </w:rPr>
        <w:t xml:space="preserve"> </w:t>
      </w:r>
      <w:r>
        <w:t>that</w:t>
      </w:r>
      <w:r>
        <w:rPr>
          <w:spacing w:val="-5"/>
        </w:rPr>
        <w:t xml:space="preserve"> </w:t>
      </w:r>
      <w:r>
        <w:t>their supervisor</w:t>
      </w:r>
      <w:r>
        <w:rPr>
          <w:spacing w:val="-11"/>
        </w:rPr>
        <w:t xml:space="preserve"> </w:t>
      </w:r>
      <w:r>
        <w:t>gains</w:t>
      </w:r>
      <w:r>
        <w:rPr>
          <w:spacing w:val="-11"/>
        </w:rPr>
        <w:t xml:space="preserve"> </w:t>
      </w:r>
      <w:r>
        <w:t>an</w:t>
      </w:r>
      <w:r>
        <w:rPr>
          <w:spacing w:val="-11"/>
        </w:rPr>
        <w:t xml:space="preserve"> </w:t>
      </w:r>
      <w:r>
        <w:t>appreciation</w:t>
      </w:r>
      <w:r>
        <w:rPr>
          <w:spacing w:val="-11"/>
        </w:rPr>
        <w:t xml:space="preserve"> </w:t>
      </w:r>
      <w:r>
        <w:t>of</w:t>
      </w:r>
      <w:r>
        <w:rPr>
          <w:spacing w:val="-11"/>
        </w:rPr>
        <w:t xml:space="preserve"> </w:t>
      </w:r>
      <w:r>
        <w:t>the</w:t>
      </w:r>
      <w:r>
        <w:rPr>
          <w:spacing w:val="-11"/>
        </w:rPr>
        <w:t xml:space="preserve"> </w:t>
      </w:r>
      <w:r>
        <w:t>AHA’s</w:t>
      </w:r>
      <w:r>
        <w:rPr>
          <w:spacing w:val="-11"/>
        </w:rPr>
        <w:t xml:space="preserve"> </w:t>
      </w:r>
      <w:r>
        <w:t>knowledge</w:t>
      </w:r>
      <w:r>
        <w:rPr>
          <w:spacing w:val="-11"/>
        </w:rPr>
        <w:t xml:space="preserve"> </w:t>
      </w:r>
      <w:r>
        <w:t>and</w:t>
      </w:r>
      <w:r>
        <w:rPr>
          <w:spacing w:val="-11"/>
        </w:rPr>
        <w:t xml:space="preserve"> </w:t>
      </w:r>
      <w:r>
        <w:t>skill</w:t>
      </w:r>
      <w:r>
        <w:rPr>
          <w:spacing w:val="-11"/>
        </w:rPr>
        <w:t xml:space="preserve"> </w:t>
      </w:r>
      <w:r>
        <w:t>level</w:t>
      </w:r>
      <w:r>
        <w:rPr>
          <w:spacing w:val="-11"/>
        </w:rPr>
        <w:t xml:space="preserve"> </w:t>
      </w:r>
      <w:r>
        <w:t>against</w:t>
      </w:r>
      <w:r>
        <w:rPr>
          <w:spacing w:val="-11"/>
        </w:rPr>
        <w:t xml:space="preserve"> </w:t>
      </w:r>
      <w:r>
        <w:t>their</w:t>
      </w:r>
      <w:r>
        <w:rPr>
          <w:spacing w:val="-11"/>
        </w:rPr>
        <w:t xml:space="preserve"> </w:t>
      </w:r>
      <w:r>
        <w:t>new</w:t>
      </w:r>
      <w:r>
        <w:rPr>
          <w:spacing w:val="-11"/>
        </w:rPr>
        <w:t xml:space="preserve"> </w:t>
      </w:r>
      <w:r>
        <w:t>position description</w:t>
      </w:r>
      <w:r>
        <w:rPr>
          <w:spacing w:val="-6"/>
        </w:rPr>
        <w:t xml:space="preserve"> </w:t>
      </w:r>
      <w:r>
        <w:t>and</w:t>
      </w:r>
      <w:r>
        <w:rPr>
          <w:spacing w:val="-6"/>
        </w:rPr>
        <w:t xml:space="preserve"> </w:t>
      </w:r>
      <w:r>
        <w:t>develops</w:t>
      </w:r>
      <w:r>
        <w:rPr>
          <w:spacing w:val="-6"/>
        </w:rPr>
        <w:t xml:space="preserve"> </w:t>
      </w:r>
      <w:r>
        <w:t>a</w:t>
      </w:r>
      <w:r>
        <w:rPr>
          <w:spacing w:val="-6"/>
        </w:rPr>
        <w:t xml:space="preserve"> </w:t>
      </w:r>
      <w:r>
        <w:t>learning</w:t>
      </w:r>
      <w:r>
        <w:rPr>
          <w:spacing w:val="-6"/>
        </w:rPr>
        <w:t xml:space="preserve"> </w:t>
      </w:r>
      <w:r>
        <w:t>plan</w:t>
      </w:r>
      <w:r>
        <w:rPr>
          <w:spacing w:val="-6"/>
        </w:rPr>
        <w:t xml:space="preserve"> </w:t>
      </w:r>
      <w:r>
        <w:t>to</w:t>
      </w:r>
      <w:r>
        <w:rPr>
          <w:spacing w:val="-6"/>
        </w:rPr>
        <w:t xml:space="preserve"> </w:t>
      </w:r>
      <w:r>
        <w:t>support</w:t>
      </w:r>
      <w:r>
        <w:rPr>
          <w:spacing w:val="-6"/>
        </w:rPr>
        <w:t xml:space="preserve"> </w:t>
      </w:r>
      <w:r>
        <w:t>the</w:t>
      </w:r>
      <w:r>
        <w:rPr>
          <w:spacing w:val="-6"/>
        </w:rPr>
        <w:t xml:space="preserve"> </w:t>
      </w:r>
      <w:r>
        <w:t>AHA</w:t>
      </w:r>
      <w:r>
        <w:rPr>
          <w:spacing w:val="-6"/>
        </w:rPr>
        <w:t xml:space="preserve"> </w:t>
      </w:r>
      <w:r>
        <w:t>in</w:t>
      </w:r>
      <w:r>
        <w:rPr>
          <w:spacing w:val="-6"/>
        </w:rPr>
        <w:t xml:space="preserve"> </w:t>
      </w:r>
      <w:r>
        <w:t>their</w:t>
      </w:r>
      <w:r>
        <w:rPr>
          <w:spacing w:val="-6"/>
        </w:rPr>
        <w:t xml:space="preserve"> </w:t>
      </w:r>
      <w:r>
        <w:t>new</w:t>
      </w:r>
      <w:r>
        <w:rPr>
          <w:spacing w:val="-6"/>
        </w:rPr>
        <w:t xml:space="preserve"> </w:t>
      </w:r>
      <w:r>
        <w:t>role</w:t>
      </w:r>
      <w:r>
        <w:rPr>
          <w:spacing w:val="-6"/>
        </w:rPr>
        <w:t xml:space="preserve"> </w:t>
      </w:r>
      <w:r>
        <w:t>where</w:t>
      </w:r>
      <w:r>
        <w:rPr>
          <w:spacing w:val="-6"/>
        </w:rPr>
        <w:t xml:space="preserve"> </w:t>
      </w:r>
      <w:r>
        <w:t>required.</w:t>
      </w:r>
    </w:p>
    <w:p w14:paraId="46CF44CE" w14:textId="77777777" w:rsidR="00F45DD4" w:rsidRDefault="00F45DD4">
      <w:pPr>
        <w:pStyle w:val="Heading2"/>
        <w:numPr>
          <w:ilvl w:val="1"/>
          <w:numId w:val="7"/>
        </w:numPr>
      </w:pPr>
      <w:bookmarkStart w:id="52" w:name="_TOC_250045"/>
      <w:bookmarkStart w:id="53" w:name="_Toc143086391"/>
      <w:bookmarkStart w:id="54" w:name="_Toc151042138"/>
      <w:bookmarkEnd w:id="52"/>
      <w:r>
        <w:t>Documentation</w:t>
      </w:r>
      <w:bookmarkEnd w:id="53"/>
      <w:bookmarkEnd w:id="54"/>
    </w:p>
    <w:p w14:paraId="188F7E5C" w14:textId="77777777" w:rsidR="00F45DD4" w:rsidRDefault="00F45DD4" w:rsidP="003C6522">
      <w:pPr>
        <w:pStyle w:val="Body"/>
      </w:pPr>
      <w:r>
        <w:t>It</w:t>
      </w:r>
      <w:r>
        <w:rPr>
          <w:spacing w:val="-14"/>
        </w:rPr>
        <w:t xml:space="preserve"> </w:t>
      </w:r>
      <w:r>
        <w:t>is</w:t>
      </w:r>
      <w:r>
        <w:rPr>
          <w:spacing w:val="-13"/>
        </w:rPr>
        <w:t xml:space="preserve"> </w:t>
      </w:r>
      <w:r>
        <w:t>particularly</w:t>
      </w:r>
      <w:r>
        <w:rPr>
          <w:spacing w:val="-13"/>
        </w:rPr>
        <w:t xml:space="preserve"> </w:t>
      </w:r>
      <w:r>
        <w:t>important</w:t>
      </w:r>
      <w:r>
        <w:rPr>
          <w:spacing w:val="-13"/>
        </w:rPr>
        <w:t xml:space="preserve"> </w:t>
      </w:r>
      <w:r>
        <w:t>that</w:t>
      </w:r>
      <w:r>
        <w:rPr>
          <w:spacing w:val="-13"/>
        </w:rPr>
        <w:t xml:space="preserve"> </w:t>
      </w:r>
      <w:r>
        <w:t>a</w:t>
      </w:r>
      <w:r>
        <w:rPr>
          <w:spacing w:val="-14"/>
        </w:rPr>
        <w:t xml:space="preserve"> </w:t>
      </w:r>
      <w:r>
        <w:t>system</w:t>
      </w:r>
      <w:r>
        <w:rPr>
          <w:spacing w:val="-13"/>
        </w:rPr>
        <w:t xml:space="preserve"> </w:t>
      </w:r>
      <w:r>
        <w:t>is</w:t>
      </w:r>
      <w:r>
        <w:rPr>
          <w:spacing w:val="-13"/>
        </w:rPr>
        <w:t xml:space="preserve"> </w:t>
      </w:r>
      <w:r>
        <w:t>in</w:t>
      </w:r>
      <w:r>
        <w:rPr>
          <w:spacing w:val="-13"/>
        </w:rPr>
        <w:t xml:space="preserve"> </w:t>
      </w:r>
      <w:r>
        <w:t>place</w:t>
      </w:r>
      <w:r>
        <w:rPr>
          <w:spacing w:val="-13"/>
        </w:rPr>
        <w:t xml:space="preserve"> </w:t>
      </w:r>
      <w:r>
        <w:t>to</w:t>
      </w:r>
      <w:r>
        <w:rPr>
          <w:spacing w:val="-14"/>
        </w:rPr>
        <w:t xml:space="preserve"> </w:t>
      </w:r>
      <w:r>
        <w:t>support</w:t>
      </w:r>
      <w:r>
        <w:rPr>
          <w:spacing w:val="-13"/>
        </w:rPr>
        <w:t xml:space="preserve"> </w:t>
      </w:r>
      <w:r>
        <w:t>the</w:t>
      </w:r>
      <w:r>
        <w:rPr>
          <w:spacing w:val="-13"/>
        </w:rPr>
        <w:t xml:space="preserve"> </w:t>
      </w:r>
      <w:r>
        <w:t>documentation</w:t>
      </w:r>
      <w:r>
        <w:rPr>
          <w:spacing w:val="-13"/>
        </w:rPr>
        <w:t xml:space="preserve"> </w:t>
      </w:r>
      <w:r>
        <w:t>of</w:t>
      </w:r>
      <w:r>
        <w:rPr>
          <w:spacing w:val="-13"/>
        </w:rPr>
        <w:t xml:space="preserve"> </w:t>
      </w:r>
      <w:r>
        <w:t>competencies</w:t>
      </w:r>
      <w:r>
        <w:rPr>
          <w:spacing w:val="-14"/>
        </w:rPr>
        <w:t xml:space="preserve"> </w:t>
      </w:r>
      <w:r>
        <w:t>an AHA acquires as a result of:</w:t>
      </w:r>
    </w:p>
    <w:p w14:paraId="53EF5BFF" w14:textId="77777777" w:rsidR="00F45DD4" w:rsidRPr="001D4B6F" w:rsidRDefault="00F45DD4" w:rsidP="00880126">
      <w:pPr>
        <w:pStyle w:val="Bullet1"/>
      </w:pPr>
      <w:r w:rsidRPr="001D4B6F">
        <w:t>formal</w:t>
      </w:r>
      <w:r w:rsidRPr="00880126">
        <w:t xml:space="preserve"> </w:t>
      </w:r>
      <w:r w:rsidRPr="001D4B6F">
        <w:t>qualifications</w:t>
      </w:r>
      <w:r w:rsidRPr="00880126">
        <w:t xml:space="preserve"> </w:t>
      </w:r>
      <w:r w:rsidRPr="001D4B6F">
        <w:t>acquired</w:t>
      </w:r>
    </w:p>
    <w:p w14:paraId="20A937E8" w14:textId="175421CE" w:rsidR="00F45DD4" w:rsidRPr="001D4B6F" w:rsidRDefault="00F45DD4" w:rsidP="00880126">
      <w:pPr>
        <w:pStyle w:val="Bullet1"/>
      </w:pPr>
      <w:r w:rsidRPr="001D4B6F">
        <w:t>participation</w:t>
      </w:r>
      <w:r w:rsidRPr="00880126">
        <w:t xml:space="preserve"> </w:t>
      </w:r>
      <w:r w:rsidRPr="001D4B6F">
        <w:t>in</w:t>
      </w:r>
      <w:r w:rsidRPr="00880126">
        <w:t xml:space="preserve"> </w:t>
      </w:r>
      <w:r w:rsidRPr="001D4B6F">
        <w:t>professional</w:t>
      </w:r>
      <w:r w:rsidRPr="00880126">
        <w:t xml:space="preserve"> </w:t>
      </w:r>
      <w:r w:rsidRPr="001D4B6F">
        <w:t>development</w:t>
      </w:r>
      <w:r w:rsidRPr="00880126">
        <w:t xml:space="preserve"> </w:t>
      </w:r>
      <w:r w:rsidRPr="001D4B6F">
        <w:t>activities</w:t>
      </w:r>
    </w:p>
    <w:p w14:paraId="16D272D6" w14:textId="77777777" w:rsidR="00F45DD4" w:rsidRDefault="00F45DD4" w:rsidP="00880126">
      <w:pPr>
        <w:pStyle w:val="Bullet1"/>
      </w:pPr>
      <w:r w:rsidRPr="001D4B6F">
        <w:t>informal</w:t>
      </w:r>
      <w:r w:rsidRPr="00880126">
        <w:t xml:space="preserve"> </w:t>
      </w:r>
      <w:r w:rsidRPr="001D4B6F">
        <w:t>training</w:t>
      </w:r>
      <w:r w:rsidRPr="00880126">
        <w:t xml:space="preserve"> </w:t>
      </w:r>
      <w:r w:rsidRPr="001D4B6F">
        <w:t>and</w:t>
      </w:r>
      <w:r w:rsidRPr="00880126">
        <w:t xml:space="preserve"> </w:t>
      </w:r>
      <w:r w:rsidRPr="001D4B6F">
        <w:t>experience</w:t>
      </w:r>
      <w:r>
        <w:t>.</w:t>
      </w:r>
    </w:p>
    <w:p w14:paraId="228C2E05" w14:textId="77777777" w:rsidR="00F45DD4" w:rsidRDefault="00F45DD4" w:rsidP="00880126">
      <w:pPr>
        <w:pStyle w:val="Bodyafterbullets"/>
      </w:pPr>
      <w:r>
        <w:t>One</w:t>
      </w:r>
      <w:r>
        <w:rPr>
          <w:spacing w:val="-8"/>
        </w:rPr>
        <w:t xml:space="preserve"> </w:t>
      </w:r>
      <w:r>
        <w:t>of</w:t>
      </w:r>
      <w:r>
        <w:rPr>
          <w:spacing w:val="-8"/>
        </w:rPr>
        <w:t xml:space="preserve"> </w:t>
      </w:r>
      <w:r>
        <w:t>the</w:t>
      </w:r>
      <w:r>
        <w:rPr>
          <w:spacing w:val="-8"/>
        </w:rPr>
        <w:t xml:space="preserve"> </w:t>
      </w:r>
      <w:r>
        <w:t>reasons</w:t>
      </w:r>
      <w:r>
        <w:rPr>
          <w:spacing w:val="-8"/>
        </w:rPr>
        <w:t xml:space="preserve"> </w:t>
      </w:r>
      <w:r>
        <w:t>for</w:t>
      </w:r>
      <w:r>
        <w:rPr>
          <w:spacing w:val="-8"/>
        </w:rPr>
        <w:t xml:space="preserve"> </w:t>
      </w:r>
      <w:r>
        <w:t>this</w:t>
      </w:r>
      <w:r>
        <w:rPr>
          <w:spacing w:val="-8"/>
        </w:rPr>
        <w:t xml:space="preserve"> </w:t>
      </w:r>
      <w:r>
        <w:t>is</w:t>
      </w:r>
      <w:r>
        <w:rPr>
          <w:spacing w:val="-8"/>
        </w:rPr>
        <w:t xml:space="preserve"> </w:t>
      </w:r>
      <w:r>
        <w:t>to</w:t>
      </w:r>
      <w:r>
        <w:rPr>
          <w:spacing w:val="-8"/>
        </w:rPr>
        <w:t xml:space="preserve"> </w:t>
      </w:r>
      <w:r>
        <w:t>ensure</w:t>
      </w:r>
      <w:r>
        <w:rPr>
          <w:spacing w:val="-8"/>
        </w:rPr>
        <w:t xml:space="preserve"> </w:t>
      </w:r>
      <w:r>
        <w:t>that</w:t>
      </w:r>
      <w:r>
        <w:rPr>
          <w:spacing w:val="-8"/>
        </w:rPr>
        <w:t xml:space="preserve"> </w:t>
      </w:r>
      <w:r>
        <w:t>AHAs</w:t>
      </w:r>
      <w:r>
        <w:rPr>
          <w:spacing w:val="-8"/>
        </w:rPr>
        <w:t xml:space="preserve"> </w:t>
      </w:r>
      <w:r>
        <w:t>do</w:t>
      </w:r>
      <w:r>
        <w:rPr>
          <w:spacing w:val="-8"/>
        </w:rPr>
        <w:t xml:space="preserve"> </w:t>
      </w:r>
      <w:r>
        <w:t>not</w:t>
      </w:r>
      <w:r>
        <w:rPr>
          <w:spacing w:val="-8"/>
        </w:rPr>
        <w:t xml:space="preserve"> </w:t>
      </w:r>
      <w:r>
        <w:t>have</w:t>
      </w:r>
      <w:r>
        <w:rPr>
          <w:spacing w:val="-8"/>
        </w:rPr>
        <w:t xml:space="preserve"> </w:t>
      </w:r>
      <w:r>
        <w:t>to</w:t>
      </w:r>
      <w:r>
        <w:rPr>
          <w:spacing w:val="-8"/>
        </w:rPr>
        <w:t xml:space="preserve"> </w:t>
      </w:r>
      <w:r>
        <w:t>continually</w:t>
      </w:r>
      <w:r>
        <w:rPr>
          <w:spacing w:val="-8"/>
        </w:rPr>
        <w:t xml:space="preserve"> </w:t>
      </w:r>
      <w:r>
        <w:t>re-establish</w:t>
      </w:r>
      <w:r>
        <w:rPr>
          <w:spacing w:val="-8"/>
        </w:rPr>
        <w:t xml:space="preserve"> </w:t>
      </w:r>
      <w:r>
        <w:t>their competency</w:t>
      </w:r>
      <w:r>
        <w:rPr>
          <w:spacing w:val="-5"/>
        </w:rPr>
        <w:t xml:space="preserve"> </w:t>
      </w:r>
      <w:r>
        <w:t>attainment,</w:t>
      </w:r>
      <w:r>
        <w:rPr>
          <w:spacing w:val="-5"/>
        </w:rPr>
        <w:t xml:space="preserve"> </w:t>
      </w:r>
      <w:r>
        <w:t>when</w:t>
      </w:r>
      <w:r>
        <w:rPr>
          <w:spacing w:val="-5"/>
        </w:rPr>
        <w:t xml:space="preserve"> </w:t>
      </w:r>
      <w:r>
        <w:t>the</w:t>
      </w:r>
      <w:r>
        <w:rPr>
          <w:spacing w:val="-5"/>
        </w:rPr>
        <w:t xml:space="preserve"> </w:t>
      </w:r>
      <w:r>
        <w:t>AHP</w:t>
      </w:r>
      <w:r>
        <w:rPr>
          <w:spacing w:val="-5"/>
        </w:rPr>
        <w:t xml:space="preserve"> </w:t>
      </w:r>
      <w:r>
        <w:t>with</w:t>
      </w:r>
      <w:r>
        <w:rPr>
          <w:spacing w:val="-5"/>
        </w:rPr>
        <w:t xml:space="preserve"> </w:t>
      </w:r>
      <w:r>
        <w:t>responsibility</w:t>
      </w:r>
      <w:r>
        <w:rPr>
          <w:spacing w:val="-5"/>
        </w:rPr>
        <w:t xml:space="preserve"> </w:t>
      </w:r>
      <w:r>
        <w:t>for</w:t>
      </w:r>
      <w:r>
        <w:rPr>
          <w:spacing w:val="-5"/>
        </w:rPr>
        <w:t xml:space="preserve"> </w:t>
      </w:r>
      <w:r>
        <w:t>supervising</w:t>
      </w:r>
      <w:r>
        <w:rPr>
          <w:spacing w:val="-5"/>
        </w:rPr>
        <w:t xml:space="preserve"> </w:t>
      </w:r>
      <w:r>
        <w:t>them</w:t>
      </w:r>
      <w:r>
        <w:rPr>
          <w:spacing w:val="-5"/>
        </w:rPr>
        <w:t xml:space="preserve"> </w:t>
      </w:r>
      <w:r>
        <w:t>changes.</w:t>
      </w:r>
    </w:p>
    <w:p w14:paraId="76CE4B15" w14:textId="77777777" w:rsidR="00F45DD4" w:rsidRPr="001D4B6F" w:rsidRDefault="00F45DD4" w:rsidP="001D4B6F">
      <w:pPr>
        <w:pStyle w:val="Body"/>
      </w:pPr>
      <w:r w:rsidRPr="00880126">
        <w:t>It is also important that annual learning plans are documented in accordance with organisational policies.</w:t>
      </w:r>
    </w:p>
    <w:p w14:paraId="48DE68E2" w14:textId="7850C9E5" w:rsidR="00971746" w:rsidRDefault="00F45DD4" w:rsidP="00637BED">
      <w:pPr>
        <w:pStyle w:val="Body"/>
      </w:pPr>
      <w:r>
        <w:t>Further information and resources around documentation of competencies for AHAs in practice can be found in the Victorian Allied Health Assistant Workforce Recommendations and Resources.</w:t>
      </w:r>
    </w:p>
    <w:p w14:paraId="4E5E4755" w14:textId="77777777" w:rsidR="00971746" w:rsidRDefault="00971746">
      <w:pPr>
        <w:spacing w:after="0" w:line="240" w:lineRule="auto"/>
        <w:rPr>
          <w:rFonts w:eastAsia="Times"/>
        </w:rPr>
      </w:pPr>
      <w:r>
        <w:br w:type="page"/>
      </w:r>
    </w:p>
    <w:p w14:paraId="7AD9572A" w14:textId="44C1430D" w:rsidR="00155D4B" w:rsidRDefault="00155D4B">
      <w:pPr>
        <w:pStyle w:val="Heading1"/>
        <w:numPr>
          <w:ilvl w:val="0"/>
          <w:numId w:val="7"/>
        </w:numPr>
        <w:rPr>
          <w:rStyle w:val="Heading1Char"/>
        </w:rPr>
      </w:pPr>
      <w:bookmarkStart w:id="55" w:name="_Toc151042139"/>
      <w:r>
        <w:rPr>
          <w:rStyle w:val="Heading1Char"/>
        </w:rPr>
        <w:lastRenderedPageBreak/>
        <w:t>D</w:t>
      </w:r>
      <w:r w:rsidR="00B36543" w:rsidRPr="00EA3794">
        <w:rPr>
          <w:rStyle w:val="Heading1Char"/>
        </w:rPr>
        <w:t>elegation</w:t>
      </w:r>
      <w:bookmarkEnd w:id="55"/>
    </w:p>
    <w:p w14:paraId="750A0ACE" w14:textId="77777777" w:rsidR="00B36543" w:rsidRDefault="00B36543" w:rsidP="001D0241">
      <w:pPr>
        <w:pStyle w:val="Body"/>
      </w:pPr>
      <w:r>
        <w:t>This chapter defines the concept of delegation. It discusses when it is appropriate to delegate or assign tasks, and identifies factors that need to be considered in delegating tasks. It also provides a series of principles that support effective delegation, and discusses the level of accountability that AHPs and AHAs hold in relation to delegated tasks.</w:t>
      </w:r>
    </w:p>
    <w:p w14:paraId="1F0B45B5" w14:textId="06A9B2A2" w:rsidR="00D23CCC" w:rsidRPr="00D23CCC" w:rsidRDefault="00B36543">
      <w:pPr>
        <w:pStyle w:val="Heading2"/>
        <w:numPr>
          <w:ilvl w:val="1"/>
          <w:numId w:val="7"/>
        </w:numPr>
      </w:pPr>
      <w:bookmarkStart w:id="56" w:name="_Toc151042140"/>
      <w:r>
        <w:t>What is delegation?</w:t>
      </w:r>
      <w:bookmarkEnd w:id="56"/>
    </w:p>
    <w:p w14:paraId="679A8615" w14:textId="77777777" w:rsidR="00B36543" w:rsidRDefault="00B36543" w:rsidP="001D0241">
      <w:pPr>
        <w:pStyle w:val="Body"/>
      </w:pPr>
      <w:r>
        <w:t>In this context, delegation is the process by which an AHP allocates work to an AHA who is deemed competent to undertake that task. The AHA then carries out the responsibility for undertaking that task.</w:t>
      </w:r>
    </w:p>
    <w:p w14:paraId="2E16B350" w14:textId="77777777" w:rsidR="00B36543" w:rsidRDefault="00B36543" w:rsidP="001D0241">
      <w:pPr>
        <w:pStyle w:val="Body"/>
      </w:pPr>
      <w:r>
        <w:t>AHPs have responsibility for all diagnoses and clinical decisions regarding patient care, including developing care plans. It is never appropriate to delegate these responsibilities. However, delivery of care plans may involve various members of the team.</w:t>
      </w:r>
    </w:p>
    <w:p w14:paraId="37E9DC2E" w14:textId="77777777" w:rsidR="00B36543" w:rsidRDefault="00B36543" w:rsidP="001D0241">
      <w:pPr>
        <w:pStyle w:val="Body"/>
      </w:pPr>
      <w:r>
        <w:t>There is a distinction between delegation and assignment. Delegation involves the AHA being responsible for undertaking the task while the AHP retains accountability. Assignment involves both the responsibility and accountability for an activity passing from the AHP to the AHA.</w:t>
      </w:r>
    </w:p>
    <w:p w14:paraId="21B09B91" w14:textId="7B90613D" w:rsidR="0004351B" w:rsidRDefault="00B36543" w:rsidP="001D0241">
      <w:pPr>
        <w:pStyle w:val="Body"/>
      </w:pPr>
      <w:r>
        <w:t>Choosing clinical tasks that can be delegated to AHAs is a complex professional activity that depends on an AHP’s professional opinion related to the demonstrated skill level of individual AHAs to effectively undertake the clinical task for that patient or individual. For any particular task, there are no general rules.</w:t>
      </w:r>
    </w:p>
    <w:p w14:paraId="6CEF6149" w14:textId="77777777" w:rsidR="0004351B" w:rsidRDefault="0004351B">
      <w:pPr>
        <w:spacing w:after="0" w:line="240" w:lineRule="auto"/>
        <w:rPr>
          <w:rFonts w:eastAsia="Times"/>
        </w:rPr>
      </w:pPr>
      <w:r>
        <w:br w:type="page"/>
      </w:r>
    </w:p>
    <w:p w14:paraId="0F30FD05" w14:textId="65D01EE9" w:rsidR="00955DF2" w:rsidRPr="00955DF2" w:rsidRDefault="00B36543">
      <w:pPr>
        <w:pStyle w:val="Heading2"/>
        <w:numPr>
          <w:ilvl w:val="1"/>
          <w:numId w:val="7"/>
        </w:numPr>
      </w:pPr>
      <w:bookmarkStart w:id="57" w:name="_Toc151042141"/>
      <w:r>
        <w:lastRenderedPageBreak/>
        <w:t>When is it appropriate to delegate?</w:t>
      </w:r>
      <w:bookmarkEnd w:id="57"/>
    </w:p>
    <w:p w14:paraId="58A60503" w14:textId="57AA9F19" w:rsidR="00B36543" w:rsidRDefault="00B36543" w:rsidP="001D0241">
      <w:pPr>
        <w:pStyle w:val="Body"/>
      </w:pPr>
      <w:r>
        <w:t>Figure 4.1 provides a summary flow chart to assist AHPs to determine whether it is appropriate to delegate a task. If the answer to any of the key questions is no, then it is not appropriate to delegate the activity.</w:t>
      </w:r>
    </w:p>
    <w:p w14:paraId="51E3DCA4" w14:textId="25546184" w:rsidR="00B36543" w:rsidRDefault="00B36543" w:rsidP="002048BF">
      <w:pPr>
        <w:pStyle w:val="Tablecaption"/>
      </w:pPr>
      <w:bookmarkStart w:id="58" w:name="_Hlk151040788"/>
      <w:r>
        <w:t>Figure 4.1: Flow chart demonstrating the decision-making steps for delegation</w:t>
      </w:r>
    </w:p>
    <w:bookmarkEnd w:id="58"/>
    <w:p w14:paraId="679248FC" w14:textId="14A67883" w:rsidR="0004351B" w:rsidRDefault="009A7E10" w:rsidP="00E206BC">
      <w:pPr>
        <w:pStyle w:val="Body"/>
      </w:pPr>
      <w:r>
        <w:rPr>
          <w:noProof/>
        </w:rPr>
        <w:drawing>
          <wp:inline distT="0" distB="0" distL="0" distR="0" wp14:anchorId="79102229" wp14:editId="156BBE8E">
            <wp:extent cx="5906770" cy="5288915"/>
            <wp:effectExtent l="0" t="0" r="0" b="6985"/>
            <wp:docPr id="2" name="Picture 2" descr="See Appendix E for imagin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e Appendix E for imagine description"/>
                    <pic:cNvPicPr/>
                  </pic:nvPicPr>
                  <pic:blipFill>
                    <a:blip r:embed="rId26"/>
                    <a:stretch>
                      <a:fillRect/>
                    </a:stretch>
                  </pic:blipFill>
                  <pic:spPr>
                    <a:xfrm>
                      <a:off x="0" y="0"/>
                      <a:ext cx="5906770" cy="5288915"/>
                    </a:xfrm>
                    <a:prstGeom prst="rect">
                      <a:avLst/>
                    </a:prstGeom>
                  </pic:spPr>
                </pic:pic>
              </a:graphicData>
            </a:graphic>
          </wp:inline>
        </w:drawing>
      </w:r>
    </w:p>
    <w:p w14:paraId="6321861F" w14:textId="3CCB8AA2" w:rsidR="00B36543" w:rsidRDefault="00B36543" w:rsidP="00880126">
      <w:pPr>
        <w:pStyle w:val="Bodyaftertablefigure"/>
      </w:pPr>
      <w:r>
        <w:t>Note: Figure 4.1 is based on a diagram developed by the Western Australia Country Health Service, Department of Health, titled Delegation, monitoring and evaluation of allied health assistants.</w:t>
      </w:r>
      <w:r w:rsidRPr="00F365D0">
        <w:rPr>
          <w:vertAlign w:val="superscript"/>
        </w:rPr>
        <w:t>11</w:t>
      </w:r>
    </w:p>
    <w:p w14:paraId="18234827" w14:textId="7F6B1191" w:rsidR="00B36543" w:rsidRDefault="00B36543" w:rsidP="00E206BC">
      <w:pPr>
        <w:pStyle w:val="Body"/>
      </w:pPr>
      <w:r>
        <w:t xml:space="preserve">The question of whether an activity is appropriate to delegate depends on </w:t>
      </w:r>
      <w:r w:rsidR="00CE3925">
        <w:t>several</w:t>
      </w:r>
      <w:r>
        <w:t xml:space="preserve"> factors. Consideration needs to be given to</w:t>
      </w:r>
      <w:r w:rsidR="00CE3925">
        <w:t xml:space="preserve"> the following.</w:t>
      </w:r>
    </w:p>
    <w:p w14:paraId="1C93C16F" w14:textId="617EB1A8" w:rsidR="00B36543" w:rsidRDefault="00CE3925" w:rsidP="00880126">
      <w:pPr>
        <w:pStyle w:val="Bullet1"/>
      </w:pPr>
      <w:r>
        <w:t>If</w:t>
      </w:r>
      <w:r w:rsidRPr="0039384D">
        <w:rPr>
          <w:b/>
        </w:rPr>
        <w:t xml:space="preserve"> </w:t>
      </w:r>
      <w:r w:rsidR="00B36543" w:rsidRPr="0039384D">
        <w:rPr>
          <w:b/>
        </w:rPr>
        <w:t>the activity is suitable to be delegated</w:t>
      </w:r>
      <w:r w:rsidR="00B36543">
        <w:t>, considering the scope of practice of the delegating AHP, whether it is within the scope of practice for an AHA, and if any legislation or regulatory requirements prevent the activity from being delegated</w:t>
      </w:r>
      <w:r w:rsidR="003D2232">
        <w:t>.</w:t>
      </w:r>
    </w:p>
    <w:p w14:paraId="6B707AD1" w14:textId="547267E0" w:rsidR="00B36543" w:rsidRDefault="00CE3925" w:rsidP="00880126">
      <w:pPr>
        <w:pStyle w:val="Bullet1"/>
      </w:pPr>
      <w:r>
        <w:rPr>
          <w:b/>
        </w:rPr>
        <w:t>T</w:t>
      </w:r>
      <w:r w:rsidR="00B36543" w:rsidRPr="0039384D">
        <w:rPr>
          <w:b/>
        </w:rPr>
        <w:t>he competence of the AHP to delegate</w:t>
      </w:r>
      <w:r w:rsidR="00B36543">
        <w:t>, considering whether the AHP has the appropriate skills, knowledge and ability to delegate, along with skills in supervising the activity, and the willingness to accept accountability for the performance of the task</w:t>
      </w:r>
      <w:r w:rsidR="003D2232">
        <w:t>.</w:t>
      </w:r>
    </w:p>
    <w:p w14:paraId="5524864E" w14:textId="4407E127" w:rsidR="00B36543" w:rsidRDefault="00CE3925" w:rsidP="00880126">
      <w:pPr>
        <w:pStyle w:val="Bullet1"/>
      </w:pPr>
      <w:r w:rsidRPr="00880126">
        <w:lastRenderedPageBreak/>
        <w:t>T</w:t>
      </w:r>
      <w:r w:rsidR="00B36543" w:rsidRPr="00880126">
        <w:t>he</w:t>
      </w:r>
      <w:r w:rsidR="00B36543" w:rsidRPr="0039384D">
        <w:rPr>
          <w:b/>
        </w:rPr>
        <w:t xml:space="preserve"> individual AHA’s skills, competence, attitudes and experience</w:t>
      </w:r>
      <w:r w:rsidR="00B36543">
        <w:t>, considering the complexity of the task that the AHA is being asked to perform and their familiarity in undertaking the task. Key questions to ask include:</w:t>
      </w:r>
    </w:p>
    <w:p w14:paraId="46CDBBDF" w14:textId="341E43CB" w:rsidR="00B36543" w:rsidRPr="00CE3925" w:rsidRDefault="00981277" w:rsidP="00880126">
      <w:pPr>
        <w:pStyle w:val="Bullet2"/>
      </w:pPr>
      <w:r>
        <w:t>a</w:t>
      </w:r>
      <w:r w:rsidR="00B36543">
        <w:t xml:space="preserve">re the </w:t>
      </w:r>
      <w:r w:rsidR="00B36543" w:rsidRPr="00CE3925">
        <w:t>AHA’s competencies current?</w:t>
      </w:r>
    </w:p>
    <w:p w14:paraId="5DAD3E90" w14:textId="231FBD06" w:rsidR="00B36543" w:rsidRPr="00CE3925" w:rsidRDefault="00981277" w:rsidP="00880126">
      <w:pPr>
        <w:pStyle w:val="Bullet2"/>
      </w:pPr>
      <w:r w:rsidRPr="00CE3925">
        <w:t>i</w:t>
      </w:r>
      <w:r w:rsidR="00B36543" w:rsidRPr="00CE3925">
        <w:t>s the AHA confident to undertake the activity?</w:t>
      </w:r>
    </w:p>
    <w:p w14:paraId="5A46115F" w14:textId="7CB930BD" w:rsidR="00B36543" w:rsidRDefault="00981277" w:rsidP="00880126">
      <w:pPr>
        <w:pStyle w:val="Bullet2"/>
      </w:pPr>
      <w:r w:rsidRPr="00CE3925">
        <w:t>d</w:t>
      </w:r>
      <w:r w:rsidR="00B36543" w:rsidRPr="00CE3925">
        <w:t>oes the AHA</w:t>
      </w:r>
      <w:r w:rsidR="00B36543">
        <w:t xml:space="preserve"> accept delegation of the task?</w:t>
      </w:r>
    </w:p>
    <w:p w14:paraId="4D155B67" w14:textId="5353BD18" w:rsidR="00B36543" w:rsidRDefault="00CE3925" w:rsidP="00880126">
      <w:pPr>
        <w:pStyle w:val="Bullet1"/>
      </w:pPr>
      <w:r>
        <w:rPr>
          <w:b/>
        </w:rPr>
        <w:t>If</w:t>
      </w:r>
      <w:r w:rsidRPr="0039384D">
        <w:rPr>
          <w:b/>
        </w:rPr>
        <w:t xml:space="preserve"> </w:t>
      </w:r>
      <w:r w:rsidR="00B36543" w:rsidRPr="0039384D">
        <w:rPr>
          <w:b/>
        </w:rPr>
        <w:t>an activity can be appropriately monitored</w:t>
      </w:r>
      <w:r w:rsidR="00B36543">
        <w:t>, considering all of the circumstances associated with undertaking the activity</w:t>
      </w:r>
      <w:r w:rsidR="003D2232">
        <w:t>.</w:t>
      </w:r>
    </w:p>
    <w:p w14:paraId="47605BDA" w14:textId="4E8A205A" w:rsidR="00B36543" w:rsidRDefault="00CE3925" w:rsidP="00880126">
      <w:pPr>
        <w:pStyle w:val="Bullet1"/>
      </w:pPr>
      <w:r>
        <w:rPr>
          <w:b/>
        </w:rPr>
        <w:t>T</w:t>
      </w:r>
      <w:r w:rsidRPr="0039384D">
        <w:rPr>
          <w:b/>
        </w:rPr>
        <w:t xml:space="preserve">he </w:t>
      </w:r>
      <w:r w:rsidR="00B36543" w:rsidRPr="00880126">
        <w:t>nature</w:t>
      </w:r>
      <w:r w:rsidR="00B36543" w:rsidRPr="0039384D">
        <w:rPr>
          <w:b/>
        </w:rPr>
        <w:t xml:space="preserve"> of the task in the specific circumstance</w:t>
      </w:r>
      <w:r w:rsidR="00B36543">
        <w:t>, including the complexity of the task, the equipment to be used, the setting the care is being provided in (for example, hospital or community), environmental factors, and any risks to the patient associated with undertaking the task. In particular, it is important that the AHP considers the severity and complexity of the patient’s health condition, the stability of the patient and the complexity of care required.</w:t>
      </w:r>
    </w:p>
    <w:p w14:paraId="56B0A771" w14:textId="77777777" w:rsidR="00B36543" w:rsidRDefault="00B36543" w:rsidP="00880126">
      <w:pPr>
        <w:pStyle w:val="Bodyafterbullets"/>
      </w:pPr>
      <w:r w:rsidRPr="00CE3925">
        <w:t>Professional</w:t>
      </w:r>
      <w:r>
        <w:t xml:space="preserve"> associations have standards related to what activities are appropriate for an AHP to delegate and what activities cannot be delegated. The standards for each of the professions are detailed in Chapter 6.</w:t>
      </w:r>
    </w:p>
    <w:p w14:paraId="75A5239F" w14:textId="2E6C5D62" w:rsidR="00955DF2" w:rsidRPr="00955DF2" w:rsidRDefault="00B36543">
      <w:pPr>
        <w:pStyle w:val="Heading2"/>
        <w:numPr>
          <w:ilvl w:val="1"/>
          <w:numId w:val="7"/>
        </w:numPr>
      </w:pPr>
      <w:bookmarkStart w:id="59" w:name="_Toc151042142"/>
      <w:r>
        <w:t>When is it appropriate to assign responsibility?</w:t>
      </w:r>
      <w:bookmarkEnd w:id="59"/>
    </w:p>
    <w:p w14:paraId="40E74C4B" w14:textId="77777777" w:rsidR="00B36543" w:rsidRPr="007B114F" w:rsidRDefault="00B36543" w:rsidP="007B114F">
      <w:pPr>
        <w:pStyle w:val="Body"/>
      </w:pPr>
      <w:r w:rsidRPr="007B114F">
        <w:t>Generally, administrative and non-clinical tasks can be assigned to AHAs, such as picking up the mail and ordering supplies. In assigning tasks, it is important to consider the abilities of the AHA to undertake the task. Where required, it is important that appropriate familiarisation is provided in undertaking the task, and that guidelines are in place to provide guidance on how the AHA should undertake the task, the parameters within which the AHA can make decisions, and when the AHA should seek advice from their supervisor.</w:t>
      </w:r>
    </w:p>
    <w:p w14:paraId="2D5A767F" w14:textId="182AFD7B" w:rsidR="00955DF2" w:rsidRPr="00955DF2" w:rsidRDefault="00B36543">
      <w:pPr>
        <w:pStyle w:val="Heading2"/>
        <w:numPr>
          <w:ilvl w:val="1"/>
          <w:numId w:val="7"/>
        </w:numPr>
      </w:pPr>
      <w:bookmarkStart w:id="60" w:name="_Toc151042143"/>
      <w:r>
        <w:t>When is it appropriate for an AHA to refuse to accept delegation of a task?</w:t>
      </w:r>
      <w:bookmarkEnd w:id="60"/>
    </w:p>
    <w:p w14:paraId="244A9F06" w14:textId="77777777" w:rsidR="00B36543" w:rsidRDefault="00B36543" w:rsidP="00981277">
      <w:pPr>
        <w:pStyle w:val="Body"/>
      </w:pPr>
      <w:r>
        <w:t>It is important that there is open dialogue between AHPs and AHAs relating to their knowledge, skills and abilities to undertake tasks. If an AHA is concerned about their capacity to undertake a task, it is appropriate that they raise their concerns directly with the AHP seeking to delegate the task to them. Through open discussions about their concerns, it should be possible to identify if any instruction or supports are needed to enable the AHA to undertake the task.</w:t>
      </w:r>
    </w:p>
    <w:p w14:paraId="5DC35C81" w14:textId="77777777" w:rsidR="00B36543" w:rsidRDefault="00B36543" w:rsidP="00981277">
      <w:pPr>
        <w:pStyle w:val="Body"/>
      </w:pPr>
      <w:r>
        <w:t>If following discussion with the AHP, the AHA still feels uncomfortable undertaking an activity they feel they are not competent to perform, they should speak directly with their manager.</w:t>
      </w:r>
    </w:p>
    <w:p w14:paraId="2A20E3F4" w14:textId="354581E7" w:rsidR="00955DF2" w:rsidRPr="00955DF2" w:rsidRDefault="00B36543">
      <w:pPr>
        <w:pStyle w:val="Heading2"/>
        <w:numPr>
          <w:ilvl w:val="1"/>
          <w:numId w:val="7"/>
        </w:numPr>
      </w:pPr>
      <w:bookmarkStart w:id="61" w:name="_Toc151042144"/>
      <w:r>
        <w:t>Principles of effective delegation</w:t>
      </w:r>
      <w:bookmarkEnd w:id="61"/>
    </w:p>
    <w:p w14:paraId="0340AA7B" w14:textId="77777777" w:rsidR="00B36543" w:rsidRDefault="00B36543" w:rsidP="00981277">
      <w:pPr>
        <w:pStyle w:val="Body"/>
      </w:pPr>
      <w:r>
        <w:t>In delegating activities, AHPs should have regard for the following principles:</w:t>
      </w:r>
    </w:p>
    <w:p w14:paraId="62D8DD1D" w14:textId="02A68FB4" w:rsidR="00B36543" w:rsidRDefault="00B36543">
      <w:pPr>
        <w:pStyle w:val="Numberdigit"/>
        <w:numPr>
          <w:ilvl w:val="0"/>
          <w:numId w:val="14"/>
        </w:numPr>
      </w:pPr>
      <w:r>
        <w:t>The primary motivation for delegation should be to serve the interests of the patient.</w:t>
      </w:r>
    </w:p>
    <w:p w14:paraId="34A796BA" w14:textId="4D9F9AAC" w:rsidR="00B36543" w:rsidRDefault="00B36543">
      <w:pPr>
        <w:pStyle w:val="Numberdigit"/>
      </w:pPr>
      <w:r>
        <w:t>Diagnosis and clinical management and treatment plans are established by AHPs.</w:t>
      </w:r>
    </w:p>
    <w:p w14:paraId="1C4E2B59" w14:textId="0BDD15ED" w:rsidR="00B36543" w:rsidRDefault="00B36543">
      <w:pPr>
        <w:pStyle w:val="Numberdigit"/>
      </w:pPr>
      <w:r>
        <w:t>AHPs should not delegate tasks and responsibilities beyond their level of skill and experience.</w:t>
      </w:r>
    </w:p>
    <w:p w14:paraId="7DE1BDA2" w14:textId="392E4751" w:rsidR="00B36543" w:rsidRDefault="00B36543">
      <w:pPr>
        <w:pStyle w:val="Numberdigit"/>
      </w:pPr>
      <w:r>
        <w:t>AHPs should determine whether it is appropriate to delegate a task to an AHA and only delegate if it is appropriate.</w:t>
      </w:r>
    </w:p>
    <w:p w14:paraId="6583284E" w14:textId="4CF4CC58" w:rsidR="00B36543" w:rsidRDefault="00B36543">
      <w:pPr>
        <w:pStyle w:val="Numberdigit"/>
      </w:pPr>
      <w:r>
        <w:lastRenderedPageBreak/>
        <w:t>AHAs to whom tasks are being delegated must have the level of experience and skills to carry out the task.</w:t>
      </w:r>
    </w:p>
    <w:p w14:paraId="73AE1ED6" w14:textId="09D0F167" w:rsidR="00B36543" w:rsidRDefault="00B36543">
      <w:pPr>
        <w:pStyle w:val="Numberdigit"/>
      </w:pPr>
      <w:r>
        <w:t>The task being delegated should always be discussed and, if both the AHP and AHA feel confident, then the AHA can carry out the delegated task. If the AHA does not feel confident undertaking the task, then the appropriate knowledge, skills and confidence should be acquired before the task is delegated.</w:t>
      </w:r>
    </w:p>
    <w:p w14:paraId="79E1E429" w14:textId="5A2EA81F" w:rsidR="00B36543" w:rsidRDefault="00B36543">
      <w:pPr>
        <w:pStyle w:val="Numberdigit"/>
      </w:pPr>
      <w:r>
        <w:t>In delegating a task, AHPs should provide:</w:t>
      </w:r>
    </w:p>
    <w:p w14:paraId="69FAF2CD" w14:textId="5D442759" w:rsidR="00B36543" w:rsidRDefault="00B36543">
      <w:pPr>
        <w:pStyle w:val="Numberloweralphaindent"/>
      </w:pPr>
      <w:r>
        <w:t>clear instructions (written or verbal) on the outcomes to be achieved</w:t>
      </w:r>
    </w:p>
    <w:p w14:paraId="5B4190B1" w14:textId="3A044E7C" w:rsidR="00B36543" w:rsidRDefault="00B36543">
      <w:pPr>
        <w:pStyle w:val="Numberloweralphaindent"/>
      </w:pPr>
      <w:r>
        <w:t>clear processes to be followed in undertaking the task</w:t>
      </w:r>
    </w:p>
    <w:p w14:paraId="7D58B78E" w14:textId="5DA78D3B" w:rsidR="00B36543" w:rsidRDefault="00B36543">
      <w:pPr>
        <w:pStyle w:val="Numberloweralphaindent"/>
      </w:pPr>
      <w:r>
        <w:t>guidance on how to manage any perceived risks</w:t>
      </w:r>
    </w:p>
    <w:p w14:paraId="4F86B9F2" w14:textId="5FA34483" w:rsidR="00B36543" w:rsidRDefault="00B36543">
      <w:pPr>
        <w:pStyle w:val="Numberloweralphaindent"/>
      </w:pPr>
      <w:r>
        <w:t>alternative strategies to be utilised if modification is required</w:t>
      </w:r>
    </w:p>
    <w:p w14:paraId="7E986063" w14:textId="53A2C3E7" w:rsidR="00B36543" w:rsidRDefault="00B36543">
      <w:pPr>
        <w:pStyle w:val="Numberloweralphaindent"/>
      </w:pPr>
      <w:r>
        <w:t>clear guidance on when further advice or direction should be sought from the AHP.</w:t>
      </w:r>
    </w:p>
    <w:p w14:paraId="36B6B040" w14:textId="3BF4B723" w:rsidR="00B36543" w:rsidRDefault="00B36543">
      <w:pPr>
        <w:pStyle w:val="Numberdigit"/>
      </w:pPr>
      <w:r>
        <w:t>The level of supervision and feedback provided to an AHA should be appropriate, having regard for the knowledge and skill level of the AHA, the needs of the patient, the service setting and the task assigned.</w:t>
      </w:r>
    </w:p>
    <w:p w14:paraId="19944B83" w14:textId="158830DB" w:rsidR="00B36543" w:rsidRDefault="00B36543">
      <w:pPr>
        <w:pStyle w:val="Numberdigit"/>
      </w:pPr>
      <w:r>
        <w:t>AHAs have responsibility for raising any issues related to undertaking the delegated task and should request additional information and/or support as required.</w:t>
      </w:r>
    </w:p>
    <w:p w14:paraId="6921A645" w14:textId="73672972" w:rsidR="00B36543" w:rsidRDefault="00B36543">
      <w:pPr>
        <w:pStyle w:val="Numberdigit"/>
      </w:pPr>
      <w:r>
        <w:t>AHAs should be aware of the extent of their expertise at all times and seek support from AHPs as required.</w:t>
      </w:r>
    </w:p>
    <w:p w14:paraId="4AF4A26C" w14:textId="77777777" w:rsidR="00B36543" w:rsidRDefault="00B36543" w:rsidP="00981277">
      <w:pPr>
        <w:pStyle w:val="Body"/>
      </w:pPr>
      <w:r>
        <w:t>Effective delegation is a skill that needs to be mastered. It is important that AHPs have access to support to develop skills in effective delegation.</w:t>
      </w:r>
    </w:p>
    <w:p w14:paraId="16F58935" w14:textId="3F31AA69" w:rsidR="00B36543" w:rsidRDefault="00B36543" w:rsidP="00981277">
      <w:pPr>
        <w:pStyle w:val="Body"/>
      </w:pPr>
      <w:r>
        <w:t>A useful resource that may assist effective delegation is the Allied health assistant delegation tool that can be found in the Victorian Department of Health Allied Health Assistant Workforce</w:t>
      </w:r>
      <w:r w:rsidR="00351263">
        <w:t xml:space="preserve"> </w:t>
      </w:r>
      <w:r>
        <w:t>Recommendations</w:t>
      </w:r>
      <w:r w:rsidR="0096375C">
        <w:t>.</w:t>
      </w:r>
    </w:p>
    <w:p w14:paraId="4B46BA17" w14:textId="68C038AE" w:rsidR="00955DF2" w:rsidRPr="00955DF2" w:rsidRDefault="00B36543">
      <w:pPr>
        <w:pStyle w:val="Heading2"/>
        <w:numPr>
          <w:ilvl w:val="1"/>
          <w:numId w:val="7"/>
        </w:numPr>
      </w:pPr>
      <w:bookmarkStart w:id="62" w:name="_Toc151042145"/>
      <w:r>
        <w:t>Accountabili</w:t>
      </w:r>
      <w:r w:rsidR="00955DF2">
        <w:t>ty</w:t>
      </w:r>
      <w:bookmarkEnd w:id="62"/>
    </w:p>
    <w:p w14:paraId="07CE0703" w14:textId="77777777" w:rsidR="00B36543" w:rsidRDefault="00B36543" w:rsidP="00057632">
      <w:pPr>
        <w:pStyle w:val="Body"/>
      </w:pPr>
      <w:r>
        <w:t>AHPs are accountable to ensure their activities conform to legal requirements. In addition, employees are accountable to their employer to work in accordance with their contract of employment and clinical governance policies.</w:t>
      </w:r>
    </w:p>
    <w:p w14:paraId="05EFB371" w14:textId="24C6FE2D" w:rsidR="00B36543" w:rsidRDefault="00B36543" w:rsidP="00057632">
      <w:pPr>
        <w:pStyle w:val="Body"/>
      </w:pPr>
      <w:r>
        <w:t xml:space="preserve">AHPs are also accountable to regulatory and professional bodies in terms of standards of practice and patient care. </w:t>
      </w:r>
      <w:r w:rsidR="009F7E8C">
        <w:t>Several</w:t>
      </w:r>
      <w:r>
        <w:t xml:space="preserve"> professional associations have developed standards that seek to support AHPs working with AHAs. Relevant standards and support documents for each of the professions are detailed in Chapter 6.</w:t>
      </w:r>
    </w:p>
    <w:p w14:paraId="57C3B61D" w14:textId="77777777" w:rsidR="00B36543" w:rsidRDefault="00B36543" w:rsidP="00057632">
      <w:pPr>
        <w:pStyle w:val="Body"/>
      </w:pPr>
      <w:r>
        <w:t>AHPs are accountable for delegating tasks and have a legal responsibility to determine that the AHA has the knowledge and skill level required to perform the delegated task, provide an appropriate level of supervision and feedback, and to only delegate tasks that fall within the guidelines and protocols of the workplace.</w:t>
      </w:r>
    </w:p>
    <w:p w14:paraId="0A2E5BFE" w14:textId="0111DC2B" w:rsidR="00B36543" w:rsidRDefault="00B36543" w:rsidP="00057632">
      <w:pPr>
        <w:pStyle w:val="Body"/>
      </w:pPr>
      <w:r>
        <w:t>AHAs are accountable for accepting the delegated task as well as being responsible for their actions in carrying out the delegated task when they have the skills, knowledge and judgement to perform the delegation, the delegation is within the guidelines and protocols of the workplace, and the AHA has an appropriate level of supervision and feedback.</w:t>
      </w:r>
    </w:p>
    <w:p w14:paraId="76345CE7" w14:textId="1EFF5EB3" w:rsidR="008F7A88" w:rsidRDefault="00B36543" w:rsidP="00057632">
      <w:pPr>
        <w:pStyle w:val="Body"/>
      </w:pPr>
      <w:r>
        <w:lastRenderedPageBreak/>
        <w:t>It is important for AHPs to establish agreed ways of working with AHAs to ensure the AHA provides appropriate feedback on the status of patients in a timely manner and seeks the advice of AHPs where required.</w:t>
      </w:r>
    </w:p>
    <w:p w14:paraId="45E0CA2D" w14:textId="77777777" w:rsidR="008F7A88" w:rsidRDefault="008F7A88">
      <w:pPr>
        <w:spacing w:after="0" w:line="240" w:lineRule="auto"/>
        <w:rPr>
          <w:rFonts w:eastAsia="Times"/>
        </w:rPr>
      </w:pPr>
      <w:r>
        <w:br w:type="page"/>
      </w:r>
    </w:p>
    <w:p w14:paraId="3F40A73B" w14:textId="3B963123" w:rsidR="00651678" w:rsidRPr="00651678" w:rsidRDefault="008F7A88">
      <w:pPr>
        <w:pStyle w:val="Heading1"/>
        <w:numPr>
          <w:ilvl w:val="0"/>
          <w:numId w:val="7"/>
        </w:numPr>
      </w:pPr>
      <w:bookmarkStart w:id="63" w:name="_Toc151042146"/>
      <w:r>
        <w:lastRenderedPageBreak/>
        <w:t>S</w:t>
      </w:r>
      <w:r w:rsidR="00B36543">
        <w:t>upervision</w:t>
      </w:r>
      <w:bookmarkEnd w:id="63"/>
    </w:p>
    <w:p w14:paraId="131CF94E" w14:textId="77777777" w:rsidR="00B36543" w:rsidRDefault="00B36543" w:rsidP="00057632">
      <w:pPr>
        <w:pStyle w:val="Body"/>
      </w:pPr>
      <w:r>
        <w:t>AHPs are responsible for supervising and supporting AHAs to whom they delegate activities, and for monitoring the AHA’s performance of activities they delegate. Some Grade 3 AHAs also have responsibilities to assist AHPs in supervising Grade 1 and 2 AHAs.</w:t>
      </w:r>
    </w:p>
    <w:p w14:paraId="5994EC24" w14:textId="09460044" w:rsidR="00B36543" w:rsidRDefault="00B36543" w:rsidP="00057632">
      <w:pPr>
        <w:pStyle w:val="Body"/>
      </w:pPr>
      <w:r>
        <w:t xml:space="preserve">This chapter defines supervision and details the role of the supervisor in monitoring performance. It provides information about who can supervise AHAs and students, approaches to supervision, particularly within a multidisciplinary/interdisciplinary context, the characteristics of effective </w:t>
      </w:r>
      <w:r w:rsidRPr="00CD3276">
        <w:t>supervisors, giving feedback, the skills associated with supervision</w:t>
      </w:r>
      <w:r w:rsidR="00196204">
        <w:t>,</w:t>
      </w:r>
      <w:r w:rsidRPr="00CD3276">
        <w:t xml:space="preserve"> and the importance of establishing structured supervision mechanisms.</w:t>
      </w:r>
    </w:p>
    <w:p w14:paraId="3D6E7AC6" w14:textId="25380C9A" w:rsidR="00A81AC5" w:rsidRPr="00A81AC5" w:rsidRDefault="00B36543">
      <w:pPr>
        <w:pStyle w:val="Heading2"/>
        <w:numPr>
          <w:ilvl w:val="1"/>
          <w:numId w:val="7"/>
        </w:numPr>
      </w:pPr>
      <w:bookmarkStart w:id="64" w:name="_Toc151042147"/>
      <w:r>
        <w:t>Definition of supervisio</w:t>
      </w:r>
      <w:r w:rsidR="00955DF2">
        <w:t>n</w:t>
      </w:r>
      <w:bookmarkEnd w:id="64"/>
    </w:p>
    <w:tbl>
      <w:tblPr>
        <w:tblStyle w:val="TableGrid"/>
        <w:tblW w:w="0" w:type="auto"/>
        <w:tblLook w:val="04A0" w:firstRow="1" w:lastRow="0" w:firstColumn="1" w:lastColumn="0" w:noHBand="0" w:noVBand="1"/>
      </w:tblPr>
      <w:tblGrid>
        <w:gridCol w:w="9292"/>
      </w:tblGrid>
      <w:tr w:rsidR="00196204" w14:paraId="21C143A5" w14:textId="77777777" w:rsidTr="00880126">
        <w:tc>
          <w:tcPr>
            <w:tcW w:w="9292" w:type="dxa"/>
            <w:tcMar>
              <w:top w:w="113" w:type="dxa"/>
              <w:bottom w:w="0" w:type="dxa"/>
            </w:tcMar>
          </w:tcPr>
          <w:p w14:paraId="523021E6" w14:textId="77777777" w:rsidR="00196204" w:rsidRPr="00196204" w:rsidRDefault="00196204" w:rsidP="00880126">
            <w:pPr>
              <w:pStyle w:val="Body"/>
            </w:pPr>
            <w:r w:rsidRPr="00196204">
              <w:t>Supervision</w:t>
            </w:r>
            <w:r w:rsidRPr="00880126">
              <w:t xml:space="preserve"> </w:t>
            </w:r>
            <w:r w:rsidRPr="00196204">
              <w:t>has</w:t>
            </w:r>
            <w:r w:rsidRPr="00880126">
              <w:t xml:space="preserve"> </w:t>
            </w:r>
            <w:r w:rsidRPr="00196204">
              <w:t>been</w:t>
            </w:r>
            <w:r w:rsidRPr="00880126">
              <w:t xml:space="preserve"> </w:t>
            </w:r>
            <w:r w:rsidRPr="00196204">
              <w:t>defined</w:t>
            </w:r>
            <w:r w:rsidRPr="00880126">
              <w:t xml:space="preserve"> </w:t>
            </w:r>
            <w:r w:rsidRPr="00196204">
              <w:t>as</w:t>
            </w:r>
            <w:r w:rsidRPr="00880126">
              <w:t xml:space="preserve"> </w:t>
            </w:r>
            <w:r w:rsidRPr="00196204">
              <w:t>comprising</w:t>
            </w:r>
            <w:r w:rsidRPr="00880126">
              <w:t xml:space="preserve"> </w:t>
            </w:r>
            <w:r w:rsidRPr="00196204">
              <w:t>four</w:t>
            </w:r>
            <w:r w:rsidRPr="00880126">
              <w:t xml:space="preserve"> </w:t>
            </w:r>
            <w:r w:rsidRPr="00196204">
              <w:t>elements:</w:t>
            </w:r>
            <w:r w:rsidRPr="00880126">
              <w:t xml:space="preserve"> </w:t>
            </w:r>
            <w:r w:rsidRPr="00196204">
              <w:t>delegation,</w:t>
            </w:r>
            <w:r w:rsidRPr="00880126">
              <w:t xml:space="preserve"> </w:t>
            </w:r>
            <w:r w:rsidRPr="00196204">
              <w:t>direction,</w:t>
            </w:r>
            <w:r w:rsidRPr="00880126">
              <w:t xml:space="preserve"> </w:t>
            </w:r>
            <w:r w:rsidRPr="00196204">
              <w:t>guidance and support.</w:t>
            </w:r>
            <w:r w:rsidRPr="00880126">
              <w:rPr>
                <w:vertAlign w:val="superscript"/>
              </w:rPr>
              <w:t>12</w:t>
            </w:r>
            <w:r w:rsidRPr="00880126">
              <w:t xml:space="preserve"> </w:t>
            </w:r>
            <w:r w:rsidRPr="00196204">
              <w:t>The elements can vary depending on the context, complexity of the task or the needs of the patient. The elements are defined as:</w:t>
            </w:r>
          </w:p>
          <w:p w14:paraId="1B916194" w14:textId="77777777" w:rsidR="00196204" w:rsidRPr="00196204" w:rsidRDefault="00196204" w:rsidP="00880126">
            <w:pPr>
              <w:pStyle w:val="Body"/>
            </w:pPr>
            <w:r w:rsidRPr="00196204">
              <w:t>Delegation:</w:t>
            </w:r>
            <w:r w:rsidRPr="00880126">
              <w:t xml:space="preserve"> </w:t>
            </w:r>
            <w:r w:rsidRPr="00196204">
              <w:t>involves</w:t>
            </w:r>
            <w:r w:rsidRPr="00880126">
              <w:t xml:space="preserve"> </w:t>
            </w:r>
            <w:r w:rsidRPr="00196204">
              <w:t>allocating</w:t>
            </w:r>
            <w:r w:rsidRPr="00880126">
              <w:t xml:space="preserve"> </w:t>
            </w:r>
            <w:r w:rsidRPr="00196204">
              <w:t>responsibility</w:t>
            </w:r>
            <w:r w:rsidRPr="00880126">
              <w:t xml:space="preserve"> </w:t>
            </w:r>
            <w:r w:rsidRPr="00196204">
              <w:t>to</w:t>
            </w:r>
            <w:r w:rsidRPr="00880126">
              <w:t xml:space="preserve"> </w:t>
            </w:r>
            <w:r w:rsidRPr="00196204">
              <w:t>another</w:t>
            </w:r>
            <w:r w:rsidRPr="00880126">
              <w:t xml:space="preserve"> </w:t>
            </w:r>
            <w:r w:rsidRPr="00196204">
              <w:t>person</w:t>
            </w:r>
            <w:r w:rsidRPr="00880126">
              <w:t xml:space="preserve"> </w:t>
            </w:r>
            <w:r w:rsidRPr="00196204">
              <w:t>(in</w:t>
            </w:r>
            <w:r w:rsidRPr="00880126">
              <w:t xml:space="preserve"> </w:t>
            </w:r>
            <w:r w:rsidRPr="00196204">
              <w:t>this</w:t>
            </w:r>
            <w:r w:rsidRPr="00880126">
              <w:t xml:space="preserve"> </w:t>
            </w:r>
            <w:r w:rsidRPr="00196204">
              <w:t>context,</w:t>
            </w:r>
            <w:r w:rsidRPr="00880126">
              <w:t xml:space="preserve"> </w:t>
            </w:r>
            <w:r w:rsidRPr="00196204">
              <w:t>the</w:t>
            </w:r>
            <w:r w:rsidRPr="00880126">
              <w:t xml:space="preserve"> </w:t>
            </w:r>
            <w:r w:rsidRPr="00196204">
              <w:t>AHA)</w:t>
            </w:r>
            <w:r w:rsidRPr="00880126">
              <w:t xml:space="preserve"> </w:t>
            </w:r>
            <w:r w:rsidRPr="00196204">
              <w:t xml:space="preserve">to </w:t>
            </w:r>
            <w:r w:rsidRPr="00880126">
              <w:t>undertake tasks, or make decisions, while retaining accountability for the activity being delegated.</w:t>
            </w:r>
          </w:p>
          <w:p w14:paraId="33592942" w14:textId="77777777" w:rsidR="00196204" w:rsidRPr="00196204" w:rsidRDefault="00196204" w:rsidP="00880126">
            <w:pPr>
              <w:pStyle w:val="Body"/>
            </w:pPr>
            <w:r w:rsidRPr="00196204">
              <w:t>Direction:</w:t>
            </w:r>
            <w:r w:rsidRPr="00880126">
              <w:t xml:space="preserve"> </w:t>
            </w:r>
            <w:r w:rsidRPr="00196204">
              <w:t>provides</w:t>
            </w:r>
            <w:r w:rsidRPr="00880126">
              <w:t xml:space="preserve"> </w:t>
            </w:r>
            <w:r w:rsidRPr="00196204">
              <w:t>advice</w:t>
            </w:r>
            <w:r w:rsidRPr="00880126">
              <w:t xml:space="preserve"> </w:t>
            </w:r>
            <w:r w:rsidRPr="00196204">
              <w:t>on</w:t>
            </w:r>
            <w:r w:rsidRPr="00880126">
              <w:t xml:space="preserve"> </w:t>
            </w:r>
            <w:r w:rsidRPr="00196204">
              <w:t>the</w:t>
            </w:r>
            <w:r w:rsidRPr="00880126">
              <w:t xml:space="preserve"> </w:t>
            </w:r>
            <w:r w:rsidRPr="00196204">
              <w:t>course</w:t>
            </w:r>
            <w:r w:rsidRPr="00880126">
              <w:t xml:space="preserve"> </w:t>
            </w:r>
            <w:r w:rsidRPr="00196204">
              <w:t>of</w:t>
            </w:r>
            <w:r w:rsidRPr="00880126">
              <w:t xml:space="preserve"> </w:t>
            </w:r>
            <w:r w:rsidRPr="00196204">
              <w:t>action</w:t>
            </w:r>
            <w:r w:rsidRPr="00880126">
              <w:t xml:space="preserve"> </w:t>
            </w:r>
            <w:r w:rsidRPr="00196204">
              <w:t>to</w:t>
            </w:r>
            <w:r w:rsidRPr="00880126">
              <w:t xml:space="preserve"> </w:t>
            </w:r>
            <w:r w:rsidRPr="00196204">
              <w:t>be</w:t>
            </w:r>
            <w:r w:rsidRPr="00880126">
              <w:t xml:space="preserve"> taken.</w:t>
            </w:r>
          </w:p>
          <w:p w14:paraId="7E908F2E" w14:textId="77777777" w:rsidR="00196204" w:rsidRPr="00196204" w:rsidRDefault="00196204" w:rsidP="00880126">
            <w:pPr>
              <w:pStyle w:val="Body"/>
            </w:pPr>
            <w:r w:rsidRPr="00880126">
              <w:t>Guidance: shows the way for effective learning through visual/verbal/manual/mechanical aids.</w:t>
            </w:r>
          </w:p>
          <w:p w14:paraId="02F590D1" w14:textId="68394715" w:rsidR="00196204" w:rsidRDefault="00196204" w:rsidP="00880126">
            <w:pPr>
              <w:pStyle w:val="Body"/>
            </w:pPr>
            <w:r w:rsidRPr="00880126">
              <w:t>Support: nurtures, reassures and protects, enabling a person to gain skills and confidence.</w:t>
            </w:r>
          </w:p>
        </w:tc>
      </w:tr>
    </w:tbl>
    <w:p w14:paraId="562E0DB6" w14:textId="44DE14FE" w:rsidR="00B36543" w:rsidRDefault="00B36543" w:rsidP="00880126">
      <w:pPr>
        <w:pStyle w:val="Bodyaftertablefigure"/>
      </w:pPr>
      <w:r w:rsidRPr="00CC1E93">
        <w:t>Supervision</w:t>
      </w:r>
      <w:r>
        <w:t xml:space="preserve"> can vary in terms of what it covers. It may incorporate elements of direction, guidance, observation, joint working, exchanging ideas</w:t>
      </w:r>
      <w:r w:rsidR="00196204">
        <w:t>,</w:t>
      </w:r>
      <w:r>
        <w:t xml:space="preserve"> and coordination of activities.</w:t>
      </w:r>
      <w:r w:rsidRPr="00551A50">
        <w:rPr>
          <w:vertAlign w:val="superscript"/>
        </w:rPr>
        <w:t>13</w:t>
      </w:r>
      <w:r>
        <w:t xml:space="preserve"> It may be direct, indirect or remote, according to the nature of the work being delegated (please refer to Section 5.5 for definitions). In the context of AHAs undertaking clinical duties, effective supervision also incorporates a significant element of monitoring.</w:t>
      </w:r>
    </w:p>
    <w:p w14:paraId="3FD0DB6E" w14:textId="77777777" w:rsidR="00B36543" w:rsidRDefault="00B36543" w:rsidP="00015644">
      <w:pPr>
        <w:pStyle w:val="Body"/>
      </w:pPr>
      <w:r>
        <w:t>Generally, supervision plays a key role in:</w:t>
      </w:r>
    </w:p>
    <w:p w14:paraId="4A7EDC68" w14:textId="5C413479" w:rsidR="00B36543" w:rsidRPr="00015644" w:rsidRDefault="00B36543" w:rsidP="00015644">
      <w:pPr>
        <w:pStyle w:val="Bullet1"/>
      </w:pPr>
      <w:r w:rsidRPr="00015644">
        <w:t>supporting the development of individuals in line with personal needs and service requirements</w:t>
      </w:r>
    </w:p>
    <w:p w14:paraId="7FDA6CA0" w14:textId="6D1668D9" w:rsidR="00B36543" w:rsidRPr="00015644" w:rsidRDefault="00B36543" w:rsidP="00015644">
      <w:pPr>
        <w:pStyle w:val="Bullet1"/>
      </w:pPr>
      <w:r w:rsidRPr="00015644">
        <w:t>providing support to the individual through validating their work, providing clarity regarding roles and expectations, feedback and opportunities for reflection, performance of tasks, quality of care and workload</w:t>
      </w:r>
    </w:p>
    <w:p w14:paraId="79863713" w14:textId="0405F76B" w:rsidR="00B36543" w:rsidRPr="00015644" w:rsidRDefault="00B36543" w:rsidP="00015644">
      <w:pPr>
        <w:pStyle w:val="Bullet1"/>
      </w:pPr>
      <w:r w:rsidRPr="00015644">
        <w:t>monitoring workloads and quality of care in the delivery of services.</w:t>
      </w:r>
      <w:r w:rsidRPr="00551A50">
        <w:rPr>
          <w:vertAlign w:val="superscript"/>
        </w:rPr>
        <w:t>14</w:t>
      </w:r>
    </w:p>
    <w:p w14:paraId="2CFBC4F8" w14:textId="21305D59" w:rsidR="00B36543" w:rsidRPr="00015644" w:rsidRDefault="00B36543" w:rsidP="00880126">
      <w:pPr>
        <w:pStyle w:val="Bodyafterbullets"/>
      </w:pPr>
      <w:r w:rsidRPr="00015644">
        <w:t xml:space="preserve">Within the context of supervising an AHA, there can be </w:t>
      </w:r>
      <w:r w:rsidR="00196204" w:rsidRPr="00015644">
        <w:t>several</w:t>
      </w:r>
      <w:r w:rsidRPr="00015644">
        <w:t xml:space="preserve"> types of supervision.</w:t>
      </w:r>
    </w:p>
    <w:p w14:paraId="5B50F662" w14:textId="59A33006" w:rsidR="00C664CC" w:rsidRPr="00C664CC" w:rsidRDefault="00B36543">
      <w:pPr>
        <w:pStyle w:val="Heading3"/>
        <w:numPr>
          <w:ilvl w:val="2"/>
          <w:numId w:val="7"/>
        </w:numPr>
      </w:pPr>
      <w:r>
        <w:t>Importance of building a strong working relationship</w:t>
      </w:r>
    </w:p>
    <w:p w14:paraId="56BE5707" w14:textId="77777777" w:rsidR="00B36543" w:rsidRDefault="00B36543" w:rsidP="00AA1088">
      <w:pPr>
        <w:pStyle w:val="Body"/>
      </w:pPr>
      <w:r>
        <w:t>The quality of the relationship between supervisor and supervisee is one of the most important factors for effective supervision.</w:t>
      </w:r>
      <w:r w:rsidRPr="006560C6">
        <w:rPr>
          <w:vertAlign w:val="superscript"/>
        </w:rPr>
        <w:t>15</w:t>
      </w:r>
      <w:r>
        <w:t xml:space="preserve"> It important that:</w:t>
      </w:r>
    </w:p>
    <w:p w14:paraId="5F1D990F" w14:textId="599949CE" w:rsidR="00B36543" w:rsidRDefault="00B36543">
      <w:pPr>
        <w:pStyle w:val="Bullet1"/>
        <w:numPr>
          <w:ilvl w:val="0"/>
          <w:numId w:val="25"/>
        </w:numPr>
      </w:pPr>
      <w:r>
        <w:t>time is regularly set aside for formal supervision sessions or practice review. Research has identified that clinical supervision is seen more positively by participants when it is for at least an hour in length and on a monthly basis</w:t>
      </w:r>
      <w:r w:rsidR="007D619F">
        <w:t>.</w:t>
      </w:r>
      <w:r w:rsidRPr="006560C6">
        <w:rPr>
          <w:vertAlign w:val="superscript"/>
        </w:rPr>
        <w:t>16</w:t>
      </w:r>
    </w:p>
    <w:p w14:paraId="0D85B569" w14:textId="5779E949" w:rsidR="00B36543" w:rsidRDefault="00B36543">
      <w:pPr>
        <w:pStyle w:val="Bullet1"/>
        <w:numPr>
          <w:ilvl w:val="0"/>
          <w:numId w:val="25"/>
        </w:numPr>
      </w:pPr>
      <w:r>
        <w:t>the supervisor is reasonably accessible to provide support as required to ensure patient safety</w:t>
      </w:r>
    </w:p>
    <w:p w14:paraId="5D8D3244" w14:textId="4C63996B" w:rsidR="00B36543" w:rsidRDefault="00B36543">
      <w:pPr>
        <w:pStyle w:val="Bullet1"/>
        <w:numPr>
          <w:ilvl w:val="0"/>
          <w:numId w:val="25"/>
        </w:numPr>
      </w:pPr>
      <w:r>
        <w:t>there is continuity in the supervisor.</w:t>
      </w:r>
      <w:r w:rsidRPr="006560C6">
        <w:rPr>
          <w:vertAlign w:val="superscript"/>
        </w:rPr>
        <w:t>16</w:t>
      </w:r>
    </w:p>
    <w:p w14:paraId="525F17C2" w14:textId="77777777" w:rsidR="00B36543" w:rsidRDefault="00B36543" w:rsidP="00880126">
      <w:pPr>
        <w:pStyle w:val="Bodyafterbullets"/>
      </w:pPr>
      <w:r>
        <w:lastRenderedPageBreak/>
        <w:t xml:space="preserve">Research has identified that </w:t>
      </w:r>
      <w:r w:rsidRPr="007D619F">
        <w:t>supervision</w:t>
      </w:r>
      <w:r>
        <w:t xml:space="preserve"> sessions held away from the workplace can assist in building trust and rapport, strengthen skills and care, and support reflection.</w:t>
      </w:r>
      <w:r w:rsidRPr="007607A0">
        <w:rPr>
          <w:vertAlign w:val="superscript"/>
        </w:rPr>
        <w:t>16</w:t>
      </w:r>
      <w:r>
        <w:t xml:space="preserve"> This may not always be possible, but it is important to meet in a location where issues can be discussed without interruption and away from clinical settings.</w:t>
      </w:r>
    </w:p>
    <w:p w14:paraId="2F6E16AB" w14:textId="63ED24B0" w:rsidR="0078619D" w:rsidRDefault="00B36543" w:rsidP="00DE1671">
      <w:pPr>
        <w:pStyle w:val="Body"/>
      </w:pPr>
      <w:r>
        <w:t>When setting throughput targets for AHPs, it is important that allied health directors/managers have regard to the time required to supervise an AHA, so that the workload of AHPs with these responsibilities are manageable.</w:t>
      </w:r>
    </w:p>
    <w:p w14:paraId="3AE60CC6" w14:textId="4D680A54" w:rsidR="00B36543" w:rsidRDefault="00B36543">
      <w:pPr>
        <w:pStyle w:val="Heading3"/>
        <w:numPr>
          <w:ilvl w:val="2"/>
          <w:numId w:val="7"/>
        </w:numPr>
      </w:pPr>
      <w:r>
        <w:t>Types of supervision</w:t>
      </w:r>
    </w:p>
    <w:p w14:paraId="2684CF30" w14:textId="77777777" w:rsidR="00B36543" w:rsidRDefault="00B36543" w:rsidP="00D313CC">
      <w:pPr>
        <w:pStyle w:val="Body"/>
      </w:pPr>
      <w:r>
        <w:t>Table 5.1 shows the different types of supervision that may be involved, and describes the type of activity involved and the duties of the supervisor.</w:t>
      </w:r>
    </w:p>
    <w:p w14:paraId="500D344F" w14:textId="77777777" w:rsidR="00B36543" w:rsidRDefault="00B36543" w:rsidP="00D313CC">
      <w:pPr>
        <w:pStyle w:val="Tablecaption"/>
      </w:pPr>
      <w:r>
        <w:t>Table 5.1: The different types of supervision needed for an AHA</w:t>
      </w:r>
    </w:p>
    <w:tbl>
      <w:tblPr>
        <w:tblStyle w:val="TableGrid"/>
        <w:tblW w:w="0" w:type="auto"/>
        <w:tblLayout w:type="fixed"/>
        <w:tblLook w:val="01E0" w:firstRow="1" w:lastRow="1" w:firstColumn="1" w:lastColumn="1" w:noHBand="0" w:noVBand="0"/>
      </w:tblPr>
      <w:tblGrid>
        <w:gridCol w:w="2819"/>
        <w:gridCol w:w="2643"/>
        <w:gridCol w:w="2749"/>
      </w:tblGrid>
      <w:tr w:rsidR="003D1AB9" w:rsidRPr="00FA7AB4" w14:paraId="262614C5" w14:textId="77777777" w:rsidTr="00F409DB">
        <w:trPr>
          <w:trHeight w:val="400"/>
        </w:trPr>
        <w:tc>
          <w:tcPr>
            <w:tcW w:w="2819" w:type="dxa"/>
            <w:shd w:val="clear" w:color="auto" w:fill="17365D" w:themeFill="text2" w:themeFillShade="BF"/>
          </w:tcPr>
          <w:p w14:paraId="3AE18110" w14:textId="77777777" w:rsidR="003D1AB9" w:rsidRPr="00880126" w:rsidRDefault="003D1AB9" w:rsidP="00880126">
            <w:pPr>
              <w:pStyle w:val="Tablecolheadreverse"/>
              <w:rPr>
                <w:rFonts w:eastAsia="Arial"/>
              </w:rPr>
            </w:pPr>
            <w:r w:rsidRPr="00880126">
              <w:rPr>
                <w:rFonts w:eastAsia="Arial"/>
              </w:rPr>
              <w:t>Type of individual supervision</w:t>
            </w:r>
          </w:p>
        </w:tc>
        <w:tc>
          <w:tcPr>
            <w:tcW w:w="2643" w:type="dxa"/>
            <w:shd w:val="clear" w:color="auto" w:fill="17365D" w:themeFill="text2" w:themeFillShade="BF"/>
          </w:tcPr>
          <w:p w14:paraId="782114A2" w14:textId="77777777" w:rsidR="003D1AB9" w:rsidRPr="00880126" w:rsidRDefault="003D1AB9" w:rsidP="00880126">
            <w:pPr>
              <w:pStyle w:val="Tablecolheadreverse"/>
              <w:rPr>
                <w:rFonts w:eastAsia="Arial"/>
              </w:rPr>
            </w:pPr>
            <w:r w:rsidRPr="00880126">
              <w:rPr>
                <w:rFonts w:eastAsia="Arial"/>
              </w:rPr>
              <w:t>Definition</w:t>
            </w:r>
          </w:p>
        </w:tc>
        <w:tc>
          <w:tcPr>
            <w:tcW w:w="2749" w:type="dxa"/>
            <w:shd w:val="clear" w:color="auto" w:fill="17365D" w:themeFill="text2" w:themeFillShade="BF"/>
          </w:tcPr>
          <w:p w14:paraId="2821722E" w14:textId="77777777" w:rsidR="003D1AB9" w:rsidRPr="00A84907" w:rsidRDefault="003D1AB9" w:rsidP="00880126">
            <w:pPr>
              <w:pStyle w:val="Tablecolheadreverse"/>
              <w:rPr>
                <w:rFonts w:eastAsia="Arial"/>
                <w:lang w:val="en-US"/>
              </w:rPr>
            </w:pPr>
            <w:r w:rsidRPr="00A84907">
              <w:rPr>
                <w:rFonts w:eastAsia="Arial"/>
                <w:lang w:val="en-US"/>
              </w:rPr>
              <w:t>Supervisor’s</w:t>
            </w:r>
            <w:r w:rsidRPr="00A84907">
              <w:rPr>
                <w:rFonts w:eastAsia="Arial"/>
                <w:spacing w:val="25"/>
                <w:lang w:val="en-US"/>
              </w:rPr>
              <w:t xml:space="preserve"> </w:t>
            </w:r>
            <w:r w:rsidRPr="00A84907">
              <w:rPr>
                <w:rFonts w:eastAsia="Arial"/>
                <w:spacing w:val="-2"/>
                <w:lang w:val="en-US"/>
              </w:rPr>
              <w:t>duties</w:t>
            </w:r>
          </w:p>
        </w:tc>
      </w:tr>
      <w:tr w:rsidR="003D1AB9" w:rsidRPr="00FA7AB4" w14:paraId="34EAB046" w14:textId="77777777" w:rsidTr="00D66EF0">
        <w:trPr>
          <w:trHeight w:val="1436"/>
        </w:trPr>
        <w:tc>
          <w:tcPr>
            <w:tcW w:w="2819" w:type="dxa"/>
            <w:shd w:val="clear" w:color="auto" w:fill="D1D3D4"/>
          </w:tcPr>
          <w:p w14:paraId="1DF79D0A" w14:textId="77777777" w:rsidR="003D1AB9" w:rsidRPr="00FA7AB4" w:rsidRDefault="003D1AB9" w:rsidP="00514C34">
            <w:pPr>
              <w:pStyle w:val="Tabletext"/>
              <w:rPr>
                <w:rFonts w:eastAsia="Arial"/>
                <w:lang w:val="en-US"/>
              </w:rPr>
            </w:pPr>
            <w:r w:rsidRPr="00FA7AB4">
              <w:rPr>
                <w:rFonts w:eastAsia="Arial"/>
                <w:lang w:val="en-US"/>
              </w:rPr>
              <w:t>Managerial</w:t>
            </w:r>
            <w:r w:rsidRPr="00FA7AB4">
              <w:rPr>
                <w:rFonts w:eastAsia="Arial"/>
                <w:spacing w:val="26"/>
                <w:lang w:val="en-US"/>
              </w:rPr>
              <w:t xml:space="preserve"> </w:t>
            </w:r>
            <w:r w:rsidRPr="00FA7AB4">
              <w:rPr>
                <w:rFonts w:eastAsia="Arial"/>
                <w:spacing w:val="-2"/>
                <w:lang w:val="en-US"/>
              </w:rPr>
              <w:t>supervision</w:t>
            </w:r>
          </w:p>
        </w:tc>
        <w:tc>
          <w:tcPr>
            <w:tcW w:w="2643" w:type="dxa"/>
          </w:tcPr>
          <w:p w14:paraId="3F504972" w14:textId="77777777" w:rsidR="003D1AB9" w:rsidRPr="00FA7AB4" w:rsidRDefault="003D1AB9" w:rsidP="00514C34">
            <w:pPr>
              <w:pStyle w:val="Tabletext"/>
              <w:rPr>
                <w:rFonts w:eastAsia="Arial"/>
                <w:lang w:val="en-US"/>
              </w:rPr>
            </w:pPr>
            <w:r w:rsidRPr="00FA7AB4">
              <w:rPr>
                <w:rFonts w:eastAsia="Arial"/>
                <w:spacing w:val="-6"/>
                <w:lang w:val="en-US"/>
              </w:rPr>
              <w:t xml:space="preserve">Managerial supervision involves </w:t>
            </w:r>
            <w:r w:rsidRPr="00FA7AB4">
              <w:rPr>
                <w:rFonts w:eastAsia="Arial"/>
                <w:lang w:val="en-US"/>
              </w:rPr>
              <w:t>issues relating to the job description or the workplace</w:t>
            </w:r>
          </w:p>
        </w:tc>
        <w:tc>
          <w:tcPr>
            <w:tcW w:w="2749" w:type="dxa"/>
          </w:tcPr>
          <w:p w14:paraId="061E78D4" w14:textId="77777777" w:rsidR="003D1AB9" w:rsidRPr="00FA7AB4" w:rsidRDefault="003D1AB9" w:rsidP="00514C34">
            <w:pPr>
              <w:pStyle w:val="Tabletext"/>
              <w:rPr>
                <w:rFonts w:eastAsia="Arial"/>
                <w:lang w:val="en-US"/>
              </w:rPr>
            </w:pPr>
            <w:r w:rsidRPr="00FA7AB4">
              <w:rPr>
                <w:rFonts w:eastAsia="Arial"/>
                <w:spacing w:val="-4"/>
                <w:lang w:val="en-US"/>
              </w:rPr>
              <w:t>Sharing</w:t>
            </w:r>
            <w:r w:rsidRPr="00FA7AB4">
              <w:rPr>
                <w:rFonts w:eastAsia="Arial"/>
                <w:spacing w:val="-9"/>
                <w:lang w:val="en-US"/>
              </w:rPr>
              <w:t xml:space="preserve"> </w:t>
            </w:r>
            <w:r w:rsidRPr="00FA7AB4">
              <w:rPr>
                <w:rFonts w:eastAsia="Arial"/>
                <w:spacing w:val="-4"/>
                <w:lang w:val="en-US"/>
              </w:rPr>
              <w:t xml:space="preserve">information </w:t>
            </w:r>
            <w:r w:rsidRPr="00FA7AB4">
              <w:rPr>
                <w:rFonts w:eastAsia="Arial"/>
                <w:lang w:val="en-US"/>
              </w:rPr>
              <w:t>relevant to work</w:t>
            </w:r>
          </w:p>
          <w:p w14:paraId="5A0E0B65" w14:textId="77777777" w:rsidR="003D1AB9" w:rsidRPr="00FA7AB4" w:rsidRDefault="003D1AB9" w:rsidP="00514C34">
            <w:pPr>
              <w:pStyle w:val="Tabletext"/>
              <w:rPr>
                <w:rFonts w:eastAsia="Arial"/>
                <w:lang w:val="en-US"/>
              </w:rPr>
            </w:pPr>
            <w:r w:rsidRPr="00FA7AB4">
              <w:rPr>
                <w:rFonts w:eastAsia="Arial"/>
                <w:spacing w:val="-4"/>
                <w:lang w:val="en-US"/>
              </w:rPr>
              <w:t>Clarifying task</w:t>
            </w:r>
            <w:r w:rsidRPr="00FA7AB4">
              <w:rPr>
                <w:rFonts w:eastAsia="Arial"/>
                <w:spacing w:val="-3"/>
                <w:lang w:val="en-US"/>
              </w:rPr>
              <w:t xml:space="preserve"> </w:t>
            </w:r>
            <w:r w:rsidRPr="00FA7AB4">
              <w:rPr>
                <w:rFonts w:eastAsia="Arial"/>
                <w:spacing w:val="-4"/>
                <w:lang w:val="en-US"/>
              </w:rPr>
              <w:t>boundaries</w:t>
            </w:r>
          </w:p>
          <w:p w14:paraId="67D80C3D" w14:textId="77777777" w:rsidR="003D1AB9" w:rsidRPr="00FA7AB4" w:rsidRDefault="003D1AB9" w:rsidP="00514C34">
            <w:pPr>
              <w:pStyle w:val="Tabletext"/>
              <w:rPr>
                <w:rFonts w:eastAsia="Arial"/>
                <w:lang w:val="en-US"/>
              </w:rPr>
            </w:pPr>
            <w:r w:rsidRPr="00FA7AB4">
              <w:rPr>
                <w:rFonts w:eastAsia="Arial"/>
                <w:spacing w:val="-4"/>
                <w:lang w:val="en-US"/>
              </w:rPr>
              <w:t>Identifying</w:t>
            </w:r>
            <w:r w:rsidRPr="00FA7AB4">
              <w:rPr>
                <w:rFonts w:eastAsia="Arial"/>
                <w:spacing w:val="2"/>
                <w:lang w:val="en-US"/>
              </w:rPr>
              <w:t xml:space="preserve"> </w:t>
            </w:r>
            <w:r w:rsidRPr="00FA7AB4">
              <w:rPr>
                <w:rFonts w:eastAsia="Arial"/>
                <w:spacing w:val="-2"/>
                <w:lang w:val="en-US"/>
              </w:rPr>
              <w:t>training</w:t>
            </w:r>
          </w:p>
          <w:p w14:paraId="665A653D" w14:textId="77777777" w:rsidR="003D1AB9" w:rsidRPr="00FA7AB4" w:rsidRDefault="003D1AB9" w:rsidP="00514C34">
            <w:pPr>
              <w:pStyle w:val="Tabletext"/>
              <w:rPr>
                <w:rFonts w:eastAsia="Arial"/>
                <w:lang w:val="en-US"/>
              </w:rPr>
            </w:pPr>
            <w:r w:rsidRPr="00FA7AB4">
              <w:rPr>
                <w:rFonts w:eastAsia="Arial"/>
                <w:spacing w:val="-2"/>
                <w:lang w:val="en-US"/>
              </w:rPr>
              <w:t>and</w:t>
            </w:r>
            <w:r w:rsidRPr="00FA7AB4">
              <w:rPr>
                <w:rFonts w:eastAsia="Arial"/>
                <w:spacing w:val="-6"/>
                <w:lang w:val="en-US"/>
              </w:rPr>
              <w:t xml:space="preserve"> </w:t>
            </w:r>
            <w:r w:rsidRPr="00FA7AB4">
              <w:rPr>
                <w:rFonts w:eastAsia="Arial"/>
                <w:spacing w:val="-2"/>
                <w:lang w:val="en-US"/>
              </w:rPr>
              <w:t>development</w:t>
            </w:r>
            <w:r w:rsidRPr="00FA7AB4">
              <w:rPr>
                <w:rFonts w:eastAsia="Arial"/>
                <w:spacing w:val="-6"/>
                <w:lang w:val="en-US"/>
              </w:rPr>
              <w:t xml:space="preserve"> </w:t>
            </w:r>
            <w:r w:rsidRPr="00FA7AB4">
              <w:rPr>
                <w:rFonts w:eastAsia="Arial"/>
                <w:spacing w:val="-2"/>
                <w:lang w:val="en-US"/>
              </w:rPr>
              <w:t>needs</w:t>
            </w:r>
          </w:p>
        </w:tc>
      </w:tr>
      <w:tr w:rsidR="003D1AB9" w:rsidRPr="00FA7AB4" w14:paraId="73EE6969" w14:textId="77777777" w:rsidTr="00D66EF0">
        <w:trPr>
          <w:trHeight w:val="1134"/>
        </w:trPr>
        <w:tc>
          <w:tcPr>
            <w:tcW w:w="2819" w:type="dxa"/>
            <w:shd w:val="clear" w:color="auto" w:fill="D1D3D4"/>
          </w:tcPr>
          <w:p w14:paraId="2A79427A" w14:textId="77777777" w:rsidR="003D1AB9" w:rsidRPr="00FA7AB4" w:rsidRDefault="003D1AB9" w:rsidP="00514C34">
            <w:pPr>
              <w:pStyle w:val="Tabletext"/>
              <w:rPr>
                <w:rFonts w:eastAsia="Arial"/>
                <w:lang w:val="en-US"/>
              </w:rPr>
            </w:pPr>
            <w:r w:rsidRPr="00FA7AB4">
              <w:rPr>
                <w:rFonts w:eastAsia="Arial"/>
                <w:lang w:val="en-US"/>
              </w:rPr>
              <w:t xml:space="preserve">Personal (or pastoral) </w:t>
            </w:r>
            <w:r w:rsidRPr="00FA7AB4">
              <w:rPr>
                <w:rFonts w:eastAsia="Arial"/>
                <w:spacing w:val="-2"/>
                <w:lang w:val="en-US"/>
              </w:rPr>
              <w:t>supervision</w:t>
            </w:r>
          </w:p>
        </w:tc>
        <w:tc>
          <w:tcPr>
            <w:tcW w:w="2643" w:type="dxa"/>
          </w:tcPr>
          <w:p w14:paraId="08F7FC05" w14:textId="77777777" w:rsidR="003D1AB9" w:rsidRPr="00FA7AB4" w:rsidRDefault="003D1AB9" w:rsidP="00514C34">
            <w:pPr>
              <w:pStyle w:val="Tabletext"/>
              <w:rPr>
                <w:rFonts w:eastAsia="Arial"/>
                <w:lang w:val="en-US"/>
              </w:rPr>
            </w:pPr>
            <w:r w:rsidRPr="00FA7AB4">
              <w:rPr>
                <w:rFonts w:eastAsia="Arial"/>
                <w:spacing w:val="-4"/>
                <w:lang w:val="en-US"/>
              </w:rPr>
              <w:t>Personal</w:t>
            </w:r>
            <w:r w:rsidRPr="00FA7AB4">
              <w:rPr>
                <w:rFonts w:eastAsia="Arial"/>
                <w:spacing w:val="-11"/>
                <w:lang w:val="en-US"/>
              </w:rPr>
              <w:t xml:space="preserve"> </w:t>
            </w:r>
            <w:r w:rsidRPr="00FA7AB4">
              <w:rPr>
                <w:rFonts w:eastAsia="Arial"/>
                <w:spacing w:val="-4"/>
                <w:lang w:val="en-US"/>
              </w:rPr>
              <w:t>supervision</w:t>
            </w:r>
            <w:r w:rsidRPr="00FA7AB4">
              <w:rPr>
                <w:rFonts w:eastAsia="Arial"/>
                <w:spacing w:val="-8"/>
                <w:lang w:val="en-US"/>
              </w:rPr>
              <w:t xml:space="preserve"> </w:t>
            </w:r>
            <w:r w:rsidRPr="00FA7AB4">
              <w:rPr>
                <w:rFonts w:eastAsia="Arial"/>
                <w:spacing w:val="-4"/>
                <w:lang w:val="en-US"/>
              </w:rPr>
              <w:t xml:space="preserve">relates </w:t>
            </w:r>
            <w:r w:rsidRPr="00FA7AB4">
              <w:rPr>
                <w:rFonts w:eastAsia="Arial"/>
                <w:lang w:val="en-US"/>
              </w:rPr>
              <w:t>to personal issues raised through work</w:t>
            </w:r>
          </w:p>
        </w:tc>
        <w:tc>
          <w:tcPr>
            <w:tcW w:w="2749" w:type="dxa"/>
          </w:tcPr>
          <w:p w14:paraId="2C8BFA0C" w14:textId="77777777" w:rsidR="003D1AB9" w:rsidRPr="00FA7AB4" w:rsidRDefault="003D1AB9" w:rsidP="00514C34">
            <w:pPr>
              <w:pStyle w:val="Tabletext"/>
              <w:rPr>
                <w:rFonts w:eastAsia="Arial"/>
                <w:lang w:val="en-US"/>
              </w:rPr>
            </w:pPr>
            <w:r w:rsidRPr="00FA7AB4">
              <w:rPr>
                <w:rFonts w:eastAsia="Arial"/>
                <w:lang w:val="en-US"/>
              </w:rPr>
              <w:t xml:space="preserve">Discussing how outside </w:t>
            </w:r>
            <w:r w:rsidRPr="00FA7AB4">
              <w:rPr>
                <w:rFonts w:eastAsia="Arial"/>
                <w:spacing w:val="-2"/>
                <w:lang w:val="en-US"/>
              </w:rPr>
              <w:t>factors</w:t>
            </w:r>
            <w:r w:rsidRPr="00FA7AB4">
              <w:rPr>
                <w:rFonts w:eastAsia="Arial"/>
                <w:spacing w:val="-11"/>
                <w:lang w:val="en-US"/>
              </w:rPr>
              <w:t xml:space="preserve"> </w:t>
            </w:r>
            <w:r w:rsidRPr="00FA7AB4">
              <w:rPr>
                <w:rFonts w:eastAsia="Arial"/>
                <w:spacing w:val="-2"/>
                <w:lang w:val="en-US"/>
              </w:rPr>
              <w:t>are</w:t>
            </w:r>
            <w:r w:rsidRPr="00FA7AB4">
              <w:rPr>
                <w:rFonts w:eastAsia="Arial"/>
                <w:spacing w:val="-10"/>
                <w:lang w:val="en-US"/>
              </w:rPr>
              <w:t xml:space="preserve"> </w:t>
            </w:r>
            <w:r w:rsidRPr="00FA7AB4">
              <w:rPr>
                <w:rFonts w:eastAsia="Arial"/>
                <w:spacing w:val="-2"/>
                <w:lang w:val="en-US"/>
              </w:rPr>
              <w:t>affecting</w:t>
            </w:r>
            <w:r w:rsidRPr="00FA7AB4">
              <w:rPr>
                <w:rFonts w:eastAsia="Arial"/>
                <w:spacing w:val="-11"/>
                <w:lang w:val="en-US"/>
              </w:rPr>
              <w:t xml:space="preserve"> </w:t>
            </w:r>
            <w:r w:rsidRPr="00FA7AB4">
              <w:rPr>
                <w:rFonts w:eastAsia="Arial"/>
                <w:spacing w:val="-2"/>
                <w:lang w:val="en-US"/>
              </w:rPr>
              <w:t>work</w:t>
            </w:r>
          </w:p>
          <w:p w14:paraId="11047AF9" w14:textId="77777777" w:rsidR="003D1AB9" w:rsidRPr="00FA7AB4" w:rsidRDefault="003D1AB9" w:rsidP="00514C34">
            <w:pPr>
              <w:pStyle w:val="Tabletext"/>
              <w:rPr>
                <w:rFonts w:eastAsia="Arial"/>
                <w:lang w:val="en-US"/>
              </w:rPr>
            </w:pPr>
            <w:r w:rsidRPr="00FA7AB4">
              <w:rPr>
                <w:rFonts w:eastAsia="Arial"/>
                <w:spacing w:val="-4"/>
                <w:lang w:val="en-US"/>
              </w:rPr>
              <w:t>Enabling</w:t>
            </w:r>
            <w:r w:rsidRPr="00FA7AB4">
              <w:rPr>
                <w:rFonts w:eastAsia="Arial"/>
                <w:spacing w:val="-8"/>
                <w:lang w:val="en-US"/>
              </w:rPr>
              <w:t xml:space="preserve"> </w:t>
            </w:r>
            <w:r w:rsidRPr="00FA7AB4">
              <w:rPr>
                <w:rFonts w:eastAsia="Arial"/>
                <w:spacing w:val="-4"/>
                <w:lang w:val="en-US"/>
              </w:rPr>
              <w:t>people</w:t>
            </w:r>
            <w:r w:rsidRPr="00FA7AB4">
              <w:rPr>
                <w:rFonts w:eastAsia="Arial"/>
                <w:spacing w:val="-8"/>
                <w:lang w:val="en-US"/>
              </w:rPr>
              <w:t xml:space="preserve"> </w:t>
            </w:r>
            <w:r w:rsidRPr="00FA7AB4">
              <w:rPr>
                <w:rFonts w:eastAsia="Arial"/>
                <w:spacing w:val="-4"/>
                <w:lang w:val="en-US"/>
              </w:rPr>
              <w:t>to</w:t>
            </w:r>
            <w:r w:rsidRPr="00FA7AB4">
              <w:rPr>
                <w:rFonts w:eastAsia="Arial"/>
                <w:spacing w:val="-8"/>
                <w:lang w:val="en-US"/>
              </w:rPr>
              <w:t xml:space="preserve"> </w:t>
            </w:r>
            <w:r w:rsidRPr="00FA7AB4">
              <w:rPr>
                <w:rFonts w:eastAsia="Arial"/>
                <w:spacing w:val="-4"/>
                <w:lang w:val="en-US"/>
              </w:rPr>
              <w:t xml:space="preserve">deal </w:t>
            </w:r>
            <w:r w:rsidRPr="00FA7AB4">
              <w:rPr>
                <w:rFonts w:eastAsia="Arial"/>
                <w:lang w:val="en-US"/>
              </w:rPr>
              <w:t>with stress</w:t>
            </w:r>
          </w:p>
        </w:tc>
      </w:tr>
      <w:tr w:rsidR="003D1AB9" w:rsidRPr="00FA7AB4" w14:paraId="743A20D4" w14:textId="77777777" w:rsidTr="00D66EF0">
        <w:trPr>
          <w:trHeight w:val="2278"/>
        </w:trPr>
        <w:tc>
          <w:tcPr>
            <w:tcW w:w="2819" w:type="dxa"/>
            <w:shd w:val="clear" w:color="auto" w:fill="D1D3D4"/>
          </w:tcPr>
          <w:p w14:paraId="1C4EE1E0" w14:textId="77777777" w:rsidR="003D1AB9" w:rsidRPr="00FA7AB4" w:rsidRDefault="003D1AB9" w:rsidP="00514C34">
            <w:pPr>
              <w:pStyle w:val="Tabletext"/>
              <w:rPr>
                <w:rFonts w:eastAsia="Arial"/>
                <w:lang w:val="en-US"/>
              </w:rPr>
            </w:pPr>
            <w:r w:rsidRPr="00FA7AB4">
              <w:rPr>
                <w:rFonts w:eastAsia="Arial"/>
                <w:w w:val="105"/>
                <w:lang w:val="en-US"/>
              </w:rPr>
              <w:t>Clinical</w:t>
            </w:r>
            <w:r w:rsidRPr="00FA7AB4">
              <w:rPr>
                <w:rFonts w:eastAsia="Arial"/>
                <w:spacing w:val="-9"/>
                <w:w w:val="105"/>
                <w:lang w:val="en-US"/>
              </w:rPr>
              <w:t xml:space="preserve"> </w:t>
            </w:r>
            <w:r w:rsidRPr="00FA7AB4">
              <w:rPr>
                <w:rFonts w:eastAsia="Arial"/>
                <w:spacing w:val="-2"/>
                <w:w w:val="105"/>
                <w:lang w:val="en-US"/>
              </w:rPr>
              <w:t>supervision</w:t>
            </w:r>
          </w:p>
        </w:tc>
        <w:tc>
          <w:tcPr>
            <w:tcW w:w="2643" w:type="dxa"/>
          </w:tcPr>
          <w:p w14:paraId="193C0440" w14:textId="77777777" w:rsidR="003D1AB9" w:rsidRPr="00FA7AB4" w:rsidRDefault="003D1AB9" w:rsidP="00514C34">
            <w:pPr>
              <w:pStyle w:val="Tabletext"/>
              <w:rPr>
                <w:rFonts w:eastAsia="Arial"/>
                <w:lang w:val="en-US"/>
              </w:rPr>
            </w:pPr>
            <w:r w:rsidRPr="00FA7AB4">
              <w:rPr>
                <w:rFonts w:eastAsia="Arial"/>
                <w:lang w:val="en-US"/>
              </w:rPr>
              <w:t>Clinical supervision is a professional</w:t>
            </w:r>
            <w:r w:rsidRPr="00FA7AB4">
              <w:rPr>
                <w:rFonts w:eastAsia="Arial"/>
                <w:spacing w:val="-15"/>
                <w:lang w:val="en-US"/>
              </w:rPr>
              <w:t xml:space="preserve"> </w:t>
            </w:r>
            <w:r w:rsidRPr="00FA7AB4">
              <w:rPr>
                <w:rFonts w:eastAsia="Arial"/>
                <w:lang w:val="en-US"/>
              </w:rPr>
              <w:t>relationship</w:t>
            </w:r>
            <w:r w:rsidRPr="00FA7AB4">
              <w:rPr>
                <w:rFonts w:eastAsia="Arial"/>
                <w:spacing w:val="-12"/>
                <w:lang w:val="en-US"/>
              </w:rPr>
              <w:t xml:space="preserve"> </w:t>
            </w:r>
            <w:r w:rsidRPr="00FA7AB4">
              <w:rPr>
                <w:rFonts w:eastAsia="Arial"/>
                <w:lang w:val="en-US"/>
              </w:rPr>
              <w:t>that supports</w:t>
            </w:r>
            <w:r w:rsidRPr="00FA7AB4">
              <w:rPr>
                <w:rFonts w:eastAsia="Arial"/>
                <w:spacing w:val="-11"/>
                <w:lang w:val="en-US"/>
              </w:rPr>
              <w:t xml:space="preserve"> </w:t>
            </w:r>
            <w:r w:rsidRPr="00FA7AB4">
              <w:rPr>
                <w:rFonts w:eastAsia="Arial"/>
                <w:lang w:val="en-US"/>
              </w:rPr>
              <w:t>the</w:t>
            </w:r>
            <w:r w:rsidRPr="00FA7AB4">
              <w:rPr>
                <w:rFonts w:eastAsia="Arial"/>
                <w:spacing w:val="-11"/>
                <w:lang w:val="en-US"/>
              </w:rPr>
              <w:t xml:space="preserve"> </w:t>
            </w:r>
            <w:r w:rsidRPr="00FA7AB4">
              <w:rPr>
                <w:rFonts w:eastAsia="Arial"/>
                <w:lang w:val="en-US"/>
              </w:rPr>
              <w:t>AHA</w:t>
            </w:r>
            <w:r w:rsidRPr="00FA7AB4">
              <w:rPr>
                <w:rFonts w:eastAsia="Arial"/>
                <w:spacing w:val="-11"/>
                <w:lang w:val="en-US"/>
              </w:rPr>
              <w:t xml:space="preserve"> </w:t>
            </w:r>
            <w:r w:rsidRPr="00FA7AB4">
              <w:rPr>
                <w:rFonts w:eastAsia="Arial"/>
                <w:lang w:val="en-US"/>
              </w:rPr>
              <w:t>to</w:t>
            </w:r>
            <w:r w:rsidRPr="00FA7AB4">
              <w:rPr>
                <w:rFonts w:eastAsia="Arial"/>
                <w:spacing w:val="-11"/>
                <w:lang w:val="en-US"/>
              </w:rPr>
              <w:t xml:space="preserve"> </w:t>
            </w:r>
            <w:r w:rsidRPr="00FA7AB4">
              <w:rPr>
                <w:rFonts w:eastAsia="Arial"/>
                <w:lang w:val="en-US"/>
              </w:rPr>
              <w:t>develop knowledge</w:t>
            </w:r>
            <w:r w:rsidRPr="00FA7AB4">
              <w:rPr>
                <w:rFonts w:eastAsia="Arial"/>
                <w:spacing w:val="-15"/>
                <w:lang w:val="en-US"/>
              </w:rPr>
              <w:t xml:space="preserve"> </w:t>
            </w:r>
            <w:r w:rsidRPr="00FA7AB4">
              <w:rPr>
                <w:rFonts w:eastAsia="Arial"/>
                <w:lang w:val="en-US"/>
              </w:rPr>
              <w:t>and</w:t>
            </w:r>
            <w:r w:rsidRPr="00FA7AB4">
              <w:rPr>
                <w:rFonts w:eastAsia="Arial"/>
                <w:spacing w:val="-12"/>
                <w:lang w:val="en-US"/>
              </w:rPr>
              <w:t xml:space="preserve"> </w:t>
            </w:r>
            <w:r w:rsidRPr="00FA7AB4">
              <w:rPr>
                <w:rFonts w:eastAsia="Arial"/>
                <w:lang w:val="en-US"/>
              </w:rPr>
              <w:t xml:space="preserve">competence, </w:t>
            </w:r>
            <w:r w:rsidRPr="00FA7AB4">
              <w:rPr>
                <w:rFonts w:eastAsia="Arial"/>
                <w:spacing w:val="-4"/>
                <w:lang w:val="en-US"/>
              </w:rPr>
              <w:t>assume</w:t>
            </w:r>
            <w:r w:rsidRPr="00FA7AB4">
              <w:rPr>
                <w:rFonts w:eastAsia="Arial"/>
                <w:spacing w:val="-7"/>
                <w:lang w:val="en-US"/>
              </w:rPr>
              <w:t xml:space="preserve"> </w:t>
            </w:r>
            <w:r w:rsidRPr="00FA7AB4">
              <w:rPr>
                <w:rFonts w:eastAsia="Arial"/>
                <w:spacing w:val="-4"/>
                <w:lang w:val="en-US"/>
              </w:rPr>
              <w:t>responsibility</w:t>
            </w:r>
            <w:r w:rsidRPr="00FA7AB4">
              <w:rPr>
                <w:rFonts w:eastAsia="Arial"/>
                <w:spacing w:val="-7"/>
                <w:lang w:val="en-US"/>
              </w:rPr>
              <w:t xml:space="preserve"> </w:t>
            </w:r>
            <w:r w:rsidRPr="00FA7AB4">
              <w:rPr>
                <w:rFonts w:eastAsia="Arial"/>
                <w:spacing w:val="-4"/>
                <w:lang w:val="en-US"/>
              </w:rPr>
              <w:t>for</w:t>
            </w:r>
            <w:r w:rsidRPr="00FA7AB4">
              <w:rPr>
                <w:rFonts w:eastAsia="Arial"/>
                <w:spacing w:val="-7"/>
                <w:lang w:val="en-US"/>
              </w:rPr>
              <w:t xml:space="preserve"> </w:t>
            </w:r>
            <w:r w:rsidRPr="00FA7AB4">
              <w:rPr>
                <w:rFonts w:eastAsia="Arial"/>
                <w:spacing w:val="-4"/>
                <w:lang w:val="en-US"/>
              </w:rPr>
              <w:t xml:space="preserve">their </w:t>
            </w:r>
            <w:r w:rsidRPr="00FA7AB4">
              <w:rPr>
                <w:rFonts w:eastAsia="Arial"/>
                <w:lang w:val="en-US"/>
              </w:rPr>
              <w:t>own practice and enhance consumer protection and safety of care in complex clinical situations</w:t>
            </w:r>
          </w:p>
        </w:tc>
        <w:tc>
          <w:tcPr>
            <w:tcW w:w="2749" w:type="dxa"/>
          </w:tcPr>
          <w:p w14:paraId="2E7BD5BB" w14:textId="77777777" w:rsidR="003D1AB9" w:rsidRPr="00FA7AB4" w:rsidRDefault="003D1AB9" w:rsidP="00514C34">
            <w:pPr>
              <w:pStyle w:val="Tabletext"/>
              <w:rPr>
                <w:rFonts w:eastAsia="Arial"/>
                <w:lang w:val="en-US"/>
              </w:rPr>
            </w:pPr>
            <w:r w:rsidRPr="00FA7AB4">
              <w:rPr>
                <w:rFonts w:eastAsia="Arial"/>
                <w:spacing w:val="-5"/>
                <w:lang w:val="en-US"/>
              </w:rPr>
              <w:t>Prioritising</w:t>
            </w:r>
            <w:r w:rsidRPr="00FA7AB4">
              <w:rPr>
                <w:rFonts w:eastAsia="Arial"/>
                <w:spacing w:val="9"/>
                <w:lang w:val="en-US"/>
              </w:rPr>
              <w:t xml:space="preserve"> </w:t>
            </w:r>
            <w:r w:rsidRPr="00FA7AB4">
              <w:rPr>
                <w:rFonts w:eastAsia="Arial"/>
                <w:spacing w:val="-2"/>
                <w:lang w:val="en-US"/>
              </w:rPr>
              <w:t>workloads</w:t>
            </w:r>
          </w:p>
          <w:p w14:paraId="5FC32F8A" w14:textId="77777777" w:rsidR="003D1AB9" w:rsidRPr="00FA7AB4" w:rsidRDefault="003D1AB9" w:rsidP="00514C34">
            <w:pPr>
              <w:pStyle w:val="Tabletext"/>
              <w:rPr>
                <w:rFonts w:eastAsia="Arial"/>
                <w:lang w:val="en-US"/>
              </w:rPr>
            </w:pPr>
            <w:r w:rsidRPr="00FA7AB4">
              <w:rPr>
                <w:rFonts w:eastAsia="Arial"/>
                <w:spacing w:val="-2"/>
                <w:lang w:val="en-US"/>
              </w:rPr>
              <w:t>Monitoring</w:t>
            </w:r>
            <w:r w:rsidRPr="00FA7AB4">
              <w:rPr>
                <w:rFonts w:eastAsia="Arial"/>
                <w:spacing w:val="-13"/>
                <w:lang w:val="en-US"/>
              </w:rPr>
              <w:t xml:space="preserve"> </w:t>
            </w:r>
            <w:r w:rsidRPr="00FA7AB4">
              <w:rPr>
                <w:rFonts w:eastAsia="Arial"/>
                <w:spacing w:val="-2"/>
                <w:lang w:val="en-US"/>
              </w:rPr>
              <w:t>work</w:t>
            </w:r>
            <w:r w:rsidRPr="00FA7AB4">
              <w:rPr>
                <w:rFonts w:eastAsia="Arial"/>
                <w:spacing w:val="-10"/>
                <w:lang w:val="en-US"/>
              </w:rPr>
              <w:t xml:space="preserve"> </w:t>
            </w:r>
            <w:r w:rsidRPr="00FA7AB4">
              <w:rPr>
                <w:rFonts w:eastAsia="Arial"/>
                <w:spacing w:val="-2"/>
                <w:lang w:val="en-US"/>
              </w:rPr>
              <w:t xml:space="preserve">and </w:t>
            </w:r>
            <w:r w:rsidRPr="00FA7AB4">
              <w:rPr>
                <w:rFonts w:eastAsia="Arial"/>
                <w:lang w:val="en-US"/>
              </w:rPr>
              <w:t>work performance</w:t>
            </w:r>
          </w:p>
          <w:p w14:paraId="5E039B58" w14:textId="77777777" w:rsidR="003D1AB9" w:rsidRPr="00FA7AB4" w:rsidRDefault="003D1AB9" w:rsidP="00514C34">
            <w:pPr>
              <w:pStyle w:val="Tabletext"/>
              <w:rPr>
                <w:rFonts w:eastAsia="Arial"/>
                <w:lang w:val="en-US"/>
              </w:rPr>
            </w:pPr>
            <w:r w:rsidRPr="00FA7AB4">
              <w:rPr>
                <w:rFonts w:eastAsia="Arial"/>
                <w:spacing w:val="-4"/>
                <w:lang w:val="en-US"/>
              </w:rPr>
              <w:t>Monitoring</w:t>
            </w:r>
            <w:r w:rsidRPr="00FA7AB4">
              <w:rPr>
                <w:rFonts w:eastAsia="Arial"/>
                <w:spacing w:val="-9"/>
                <w:lang w:val="en-US"/>
              </w:rPr>
              <w:t xml:space="preserve"> </w:t>
            </w:r>
            <w:r w:rsidRPr="00FA7AB4">
              <w:rPr>
                <w:rFonts w:eastAsia="Arial"/>
                <w:spacing w:val="-4"/>
                <w:lang w:val="en-US"/>
              </w:rPr>
              <w:t>the</w:t>
            </w:r>
            <w:r w:rsidRPr="00FA7AB4">
              <w:rPr>
                <w:rFonts w:eastAsia="Arial"/>
                <w:spacing w:val="-8"/>
                <w:lang w:val="en-US"/>
              </w:rPr>
              <w:t xml:space="preserve"> </w:t>
            </w:r>
            <w:r w:rsidRPr="00FA7AB4">
              <w:rPr>
                <w:rFonts w:eastAsia="Arial"/>
                <w:spacing w:val="-4"/>
                <w:lang w:val="en-US"/>
              </w:rPr>
              <w:t xml:space="preserve">employee’s </w:t>
            </w:r>
            <w:r w:rsidRPr="00FA7AB4">
              <w:rPr>
                <w:rFonts w:eastAsia="Arial"/>
                <w:lang w:val="en-US"/>
              </w:rPr>
              <w:t>work with patients</w:t>
            </w:r>
          </w:p>
          <w:p w14:paraId="4B6B737B" w14:textId="77777777" w:rsidR="003D1AB9" w:rsidRPr="00FA7AB4" w:rsidRDefault="003D1AB9" w:rsidP="00514C34">
            <w:pPr>
              <w:pStyle w:val="Tabletext"/>
              <w:rPr>
                <w:rFonts w:eastAsia="Arial"/>
                <w:lang w:val="en-US"/>
              </w:rPr>
            </w:pPr>
            <w:r w:rsidRPr="00FA7AB4">
              <w:rPr>
                <w:rFonts w:eastAsia="Arial"/>
                <w:spacing w:val="-4"/>
                <w:lang w:val="en-US"/>
              </w:rPr>
              <w:t>Maintaining</w:t>
            </w:r>
            <w:r w:rsidRPr="00FA7AB4">
              <w:rPr>
                <w:rFonts w:eastAsia="Arial"/>
                <w:spacing w:val="-11"/>
                <w:lang w:val="en-US"/>
              </w:rPr>
              <w:t xml:space="preserve"> </w:t>
            </w:r>
            <w:r w:rsidRPr="00FA7AB4">
              <w:rPr>
                <w:rFonts w:eastAsia="Arial"/>
                <w:spacing w:val="-4"/>
                <w:lang w:val="en-US"/>
              </w:rPr>
              <w:t>ethical</w:t>
            </w:r>
            <w:r w:rsidRPr="00FA7AB4">
              <w:rPr>
                <w:rFonts w:eastAsia="Arial"/>
                <w:spacing w:val="-8"/>
                <w:lang w:val="en-US"/>
              </w:rPr>
              <w:t xml:space="preserve"> </w:t>
            </w:r>
            <w:r w:rsidRPr="00FA7AB4">
              <w:rPr>
                <w:rFonts w:eastAsia="Arial"/>
                <w:spacing w:val="-4"/>
                <w:lang w:val="en-US"/>
              </w:rPr>
              <w:t>and professional</w:t>
            </w:r>
            <w:r w:rsidRPr="00FA7AB4">
              <w:rPr>
                <w:rFonts w:eastAsia="Arial"/>
                <w:spacing w:val="1"/>
                <w:lang w:val="en-US"/>
              </w:rPr>
              <w:t xml:space="preserve"> </w:t>
            </w:r>
            <w:r w:rsidRPr="00FA7AB4">
              <w:rPr>
                <w:rFonts w:eastAsia="Arial"/>
                <w:spacing w:val="-2"/>
                <w:lang w:val="en-US"/>
              </w:rPr>
              <w:t>standards</w:t>
            </w:r>
          </w:p>
        </w:tc>
      </w:tr>
    </w:tbl>
    <w:p w14:paraId="44E799A0" w14:textId="77777777" w:rsidR="007E662F" w:rsidRDefault="00B36543" w:rsidP="00880126">
      <w:pPr>
        <w:pStyle w:val="Bodyaftertablefigure"/>
        <w:rPr>
          <w:vertAlign w:val="superscript"/>
        </w:rPr>
      </w:pPr>
      <w:r w:rsidRPr="007D619F">
        <w:t>Note</w:t>
      </w:r>
      <w:r>
        <w:t xml:space="preserve">: this </w:t>
      </w:r>
      <w:r w:rsidRPr="00CC1E93">
        <w:t>table</w:t>
      </w:r>
      <w:r>
        <w:t xml:space="preserve"> is based on the National Health Service’s Supervision for healthcare assistants</w:t>
      </w:r>
      <w:r w:rsidRPr="00FA7AB4">
        <w:rPr>
          <w:vertAlign w:val="superscript"/>
        </w:rPr>
        <w:t>17</w:t>
      </w:r>
    </w:p>
    <w:p w14:paraId="6BC53B2F" w14:textId="03FD65AC" w:rsidR="00B36543" w:rsidRDefault="00B36543" w:rsidP="00880126">
      <w:pPr>
        <w:pStyle w:val="Body"/>
      </w:pPr>
      <w:r>
        <w:t>Often within allied health teams, different people provide the different types of supervision. Commonly, AHAs will have:</w:t>
      </w:r>
    </w:p>
    <w:p w14:paraId="087C7D34" w14:textId="2C3C0A18" w:rsidR="00B36543" w:rsidRPr="007D619F" w:rsidRDefault="00B36543" w:rsidP="00880126">
      <w:pPr>
        <w:pStyle w:val="Bullet1"/>
      </w:pPr>
      <w:r>
        <w:t xml:space="preserve">a </w:t>
      </w:r>
      <w:r w:rsidRPr="007D619F">
        <w:t xml:space="preserve">manager they report to, who will take responsibility for supporting the AHA </w:t>
      </w:r>
      <w:r w:rsidR="00031DB9" w:rsidRPr="007D619F">
        <w:t>in regard to</w:t>
      </w:r>
      <w:r w:rsidRPr="007D619F">
        <w:t xml:space="preserve"> managerial and/or personal (pastoral) supervision. In many rural health services, team leader roles are undertaken by nurses</w:t>
      </w:r>
      <w:r w:rsidR="007D619F">
        <w:t>.</w:t>
      </w:r>
    </w:p>
    <w:p w14:paraId="508FDB19" w14:textId="7AF77A12" w:rsidR="004F4D9A" w:rsidRDefault="00B36543" w:rsidP="00880126">
      <w:pPr>
        <w:pStyle w:val="Bullet1"/>
      </w:pPr>
      <w:r w:rsidRPr="007D619F">
        <w:t>a clinical supervisor who will support the AHA in relation to all clinical aspects of the role and at times will also</w:t>
      </w:r>
      <w:r>
        <w:t xml:space="preserve"> provide personal (pastoral) supervision.</w:t>
      </w:r>
    </w:p>
    <w:p w14:paraId="141298C1" w14:textId="77777777" w:rsidR="004F4D9A" w:rsidRDefault="004F4D9A">
      <w:pPr>
        <w:spacing w:after="0" w:line="240" w:lineRule="auto"/>
        <w:rPr>
          <w:rFonts w:eastAsia="Times"/>
        </w:rPr>
      </w:pPr>
      <w:r>
        <w:br w:type="page"/>
      </w:r>
    </w:p>
    <w:p w14:paraId="67A6025B" w14:textId="17BAA8FA" w:rsidR="00A81AC5" w:rsidRPr="00A81AC5" w:rsidRDefault="00B36543">
      <w:pPr>
        <w:pStyle w:val="Heading2"/>
        <w:numPr>
          <w:ilvl w:val="1"/>
          <w:numId w:val="7"/>
        </w:numPr>
      </w:pPr>
      <w:bookmarkStart w:id="65" w:name="_Toc151042148"/>
      <w:r>
        <w:lastRenderedPageBreak/>
        <w:t>The role of a supervisor</w:t>
      </w:r>
      <w:bookmarkEnd w:id="65"/>
    </w:p>
    <w:p w14:paraId="1B74FF27" w14:textId="5B28B0BF" w:rsidR="00B36543" w:rsidRPr="007B114F" w:rsidRDefault="00B36543" w:rsidP="007B114F">
      <w:pPr>
        <w:pStyle w:val="Body"/>
      </w:pPr>
      <w:r w:rsidRPr="007B114F">
        <w:t xml:space="preserve">When working with an AHA, the supervisor </w:t>
      </w:r>
      <w:r w:rsidR="004D555F">
        <w:t>is</w:t>
      </w:r>
      <w:r w:rsidRPr="007B114F">
        <w:t xml:space="preserve"> responsibl</w:t>
      </w:r>
      <w:r w:rsidR="004D555F">
        <w:t>e</w:t>
      </w:r>
      <w:r w:rsidRPr="007B114F">
        <w:t xml:space="preserve"> </w:t>
      </w:r>
      <w:r w:rsidR="004D555F">
        <w:t>for</w:t>
      </w:r>
      <w:r w:rsidRPr="007B114F">
        <w:t xml:space="preserve"> provid</w:t>
      </w:r>
      <w:r w:rsidR="004D555F">
        <w:t>ing</w:t>
      </w:r>
      <w:r w:rsidRPr="007B114F">
        <w:t xml:space="preserve"> ongoing supervision by setting, encouraging, monitoring and assessing the standard of work performed by the AHA, to ensure they </w:t>
      </w:r>
      <w:r w:rsidR="004D555F" w:rsidRPr="007B114F">
        <w:t>can</w:t>
      </w:r>
      <w:r w:rsidRPr="007B114F">
        <w:t xml:space="preserve"> safely, effectively and efficiently perform each task. This is best achieved through the supervisor having a good awareness of an AHA’s knowledge, skills and their personal</w:t>
      </w:r>
      <w:r w:rsidR="00841638">
        <w:t xml:space="preserve"> </w:t>
      </w:r>
      <w:r w:rsidRPr="007B114F">
        <w:t>strengths and weaknesses, setting appropriate expectations, monitoring performance and providing the appropriate level of support.</w:t>
      </w:r>
    </w:p>
    <w:p w14:paraId="726D29FF" w14:textId="3C7C3649" w:rsidR="00B36543" w:rsidRDefault="00B36543">
      <w:pPr>
        <w:pStyle w:val="Heading3"/>
        <w:numPr>
          <w:ilvl w:val="2"/>
          <w:numId w:val="7"/>
        </w:numPr>
      </w:pPr>
      <w:r>
        <w:t>Monitoring performance</w:t>
      </w:r>
    </w:p>
    <w:p w14:paraId="60F109A1" w14:textId="759314F0" w:rsidR="00B36543" w:rsidRDefault="00B36543" w:rsidP="00735660">
      <w:pPr>
        <w:pStyle w:val="Body"/>
      </w:pPr>
      <w:r>
        <w:t xml:space="preserve">In the context of AHAs undertaking clinical duties, the importance of monitoring AHA performance of tasks and activities in ensuring safe and high-quality care must be emphasised. In developing the </w:t>
      </w:r>
      <w:r w:rsidR="004D555F">
        <w:t>delegation</w:t>
      </w:r>
      <w:r>
        <w:t xml:space="preserve">, monitoring and evaluation of allied health assistants resource, the Western Australian Department of Health moved away from </w:t>
      </w:r>
      <w:r w:rsidR="004D555F">
        <w:t xml:space="preserve">the </w:t>
      </w:r>
      <w:r>
        <w:t xml:space="preserve">term </w:t>
      </w:r>
      <w:r w:rsidR="004D555F">
        <w:t>‘</w:t>
      </w:r>
      <w:r>
        <w:t>supervision</w:t>
      </w:r>
      <w:r w:rsidR="004D555F">
        <w:t>’</w:t>
      </w:r>
      <w:r>
        <w:t xml:space="preserve"> in preference for the term </w:t>
      </w:r>
      <w:r w:rsidR="004D555F">
        <w:t>‘</w:t>
      </w:r>
      <w:r>
        <w:t>monitoring</w:t>
      </w:r>
      <w:r w:rsidR="004D555F">
        <w:t>’</w:t>
      </w:r>
      <w:r>
        <w:t xml:space="preserve">. Their rationale for doing this is that they believe the term </w:t>
      </w:r>
      <w:r w:rsidR="004D555F">
        <w:t>‘</w:t>
      </w:r>
      <w:r>
        <w:t>supervision</w:t>
      </w:r>
      <w:r w:rsidR="004D555F">
        <w:t>’</w:t>
      </w:r>
      <w:r>
        <w:t xml:space="preserve"> focuses attention on the role the AHP has in managing the AHA, and overshadows the importance of the delegation relationship.</w:t>
      </w:r>
    </w:p>
    <w:p w14:paraId="1A0B5835" w14:textId="269734CC" w:rsidR="00B36543" w:rsidRDefault="00B36543" w:rsidP="00735660">
      <w:pPr>
        <w:pStyle w:val="Body"/>
      </w:pPr>
      <w:r>
        <w:t>Monitoring is described</w:t>
      </w:r>
      <w:r w:rsidRPr="009F0CB0">
        <w:rPr>
          <w:vertAlign w:val="superscript"/>
        </w:rPr>
        <w:t>17</w:t>
      </w:r>
      <w:r>
        <w:t xml:space="preserve"> as a process of ensuring the delegated activity is being completed safely and competently in the manner required. Monitoring </w:t>
      </w:r>
      <w:r w:rsidR="004D555F">
        <w:t xml:space="preserve">an </w:t>
      </w:r>
      <w:r>
        <w:t xml:space="preserve">AHA’s performance of delegated activities allows </w:t>
      </w:r>
      <w:r w:rsidR="004D555F">
        <w:t xml:space="preserve">an </w:t>
      </w:r>
      <w:r>
        <w:t>AHP to:</w:t>
      </w:r>
    </w:p>
    <w:p w14:paraId="4043A040" w14:textId="1FECF32C" w:rsidR="00B36543" w:rsidRDefault="00B36543">
      <w:pPr>
        <w:pStyle w:val="Bullet1"/>
        <w:numPr>
          <w:ilvl w:val="0"/>
          <w:numId w:val="17"/>
        </w:numPr>
      </w:pPr>
      <w:r>
        <w:t>ensure the AHA is competent to undertake that activity</w:t>
      </w:r>
    </w:p>
    <w:p w14:paraId="7D679D86" w14:textId="1EFBE4C7" w:rsidR="00B36543" w:rsidRDefault="00B36543">
      <w:pPr>
        <w:pStyle w:val="Bullet1"/>
        <w:numPr>
          <w:ilvl w:val="0"/>
          <w:numId w:val="17"/>
        </w:numPr>
      </w:pPr>
      <w:r>
        <w:t>ensure the activity is being completed appropriately and is compliant with instructions</w:t>
      </w:r>
    </w:p>
    <w:p w14:paraId="0B131B90" w14:textId="3406C31D" w:rsidR="00B36543" w:rsidRDefault="00B36543">
      <w:pPr>
        <w:pStyle w:val="Bullet1"/>
        <w:numPr>
          <w:ilvl w:val="0"/>
          <w:numId w:val="17"/>
        </w:numPr>
      </w:pPr>
      <w:r>
        <w:t>modify the activity and/or instruction as required</w:t>
      </w:r>
    </w:p>
    <w:p w14:paraId="77151CC8" w14:textId="11D14875" w:rsidR="00B36543" w:rsidRDefault="00B36543">
      <w:pPr>
        <w:pStyle w:val="Bullet1"/>
        <w:numPr>
          <w:ilvl w:val="0"/>
          <w:numId w:val="17"/>
        </w:numPr>
      </w:pPr>
      <w:r>
        <w:t>determine where the AHA may need further support or development</w:t>
      </w:r>
    </w:p>
    <w:p w14:paraId="7FFE0AB4" w14:textId="41BCEFA3" w:rsidR="00B36543" w:rsidRDefault="00B36543">
      <w:pPr>
        <w:pStyle w:val="Bullet1"/>
        <w:numPr>
          <w:ilvl w:val="0"/>
          <w:numId w:val="17"/>
        </w:numPr>
      </w:pPr>
      <w:r>
        <w:t>ensure the outcomes of the activity are appropriate.</w:t>
      </w:r>
    </w:p>
    <w:p w14:paraId="71CA30C8" w14:textId="77777777" w:rsidR="00B36543" w:rsidRPr="009F0CB0" w:rsidRDefault="00B36543" w:rsidP="00880126">
      <w:pPr>
        <w:pStyle w:val="Bodyafterbullets"/>
      </w:pPr>
      <w:r w:rsidRPr="009F0CB0">
        <w:t xml:space="preserve">It is </w:t>
      </w:r>
      <w:r w:rsidRPr="004D555F">
        <w:t>important</w:t>
      </w:r>
      <w:r w:rsidRPr="009F0CB0">
        <w:t xml:space="preserve"> that AHPs ensure appropriate monitoring mechanisms are in place to monitor an AHA’s performance. The modes and frequency they utilise will often depend on a range of factors, including the nature of the delegated task, the patient condition (for example, severity and stability), the setting/environment, and the knowledge and skill level of the AHA.</w:t>
      </w:r>
    </w:p>
    <w:p w14:paraId="74BE58F9" w14:textId="77777777" w:rsidR="00B36543" w:rsidRPr="009F0CB0" w:rsidRDefault="00B36543" w:rsidP="009F0CB0">
      <w:pPr>
        <w:pStyle w:val="Body"/>
      </w:pPr>
      <w:r w:rsidRPr="009F0CB0">
        <w:t>The AHP, in exercising their professional judgement on the appropriate monitoring conditions, should have regard to the:</w:t>
      </w:r>
    </w:p>
    <w:p w14:paraId="45682D16" w14:textId="1804C403" w:rsidR="00B36543" w:rsidRDefault="00B36543">
      <w:pPr>
        <w:pStyle w:val="Bullet1"/>
        <w:numPr>
          <w:ilvl w:val="0"/>
          <w:numId w:val="18"/>
        </w:numPr>
      </w:pPr>
      <w:r>
        <w:t>nature of the delegated task, including:</w:t>
      </w:r>
    </w:p>
    <w:p w14:paraId="178B6C91" w14:textId="77777777" w:rsidR="00447CD4" w:rsidRDefault="00B36543">
      <w:pPr>
        <w:pStyle w:val="Bullet2"/>
        <w:numPr>
          <w:ilvl w:val="0"/>
          <w:numId w:val="20"/>
        </w:numPr>
      </w:pPr>
      <w:r>
        <w:t>the complexity associated with undertaking the task</w:t>
      </w:r>
    </w:p>
    <w:p w14:paraId="503C06AC" w14:textId="170AE1F7" w:rsidR="00B36543" w:rsidRDefault="00B36543">
      <w:pPr>
        <w:pStyle w:val="Bullet2"/>
        <w:numPr>
          <w:ilvl w:val="0"/>
          <w:numId w:val="20"/>
        </w:numPr>
      </w:pPr>
      <w:r>
        <w:t>whether the task carries risk of injury to the patient, health professional, or other person</w:t>
      </w:r>
    </w:p>
    <w:p w14:paraId="29D8CE2D" w14:textId="78599B1F" w:rsidR="00B36543" w:rsidRDefault="00B36543">
      <w:pPr>
        <w:pStyle w:val="Bullet1"/>
        <w:numPr>
          <w:ilvl w:val="0"/>
          <w:numId w:val="18"/>
        </w:numPr>
      </w:pPr>
      <w:r>
        <w:t>characteristics of the patient and their medical condition, in particular:</w:t>
      </w:r>
    </w:p>
    <w:p w14:paraId="4F64E379" w14:textId="77777777" w:rsidR="00F14FFE" w:rsidRDefault="00B36543">
      <w:pPr>
        <w:pStyle w:val="Bullet2"/>
        <w:numPr>
          <w:ilvl w:val="0"/>
          <w:numId w:val="21"/>
        </w:numPr>
      </w:pPr>
      <w:r>
        <w:t>the severity and complexity of the patient’s health issue</w:t>
      </w:r>
    </w:p>
    <w:p w14:paraId="263D403E" w14:textId="77777777" w:rsidR="00F14FFE" w:rsidRDefault="00B36543">
      <w:pPr>
        <w:pStyle w:val="Bullet2"/>
        <w:numPr>
          <w:ilvl w:val="0"/>
          <w:numId w:val="21"/>
        </w:numPr>
      </w:pPr>
      <w:r>
        <w:t>the stability of the patient’s health condition</w:t>
      </w:r>
    </w:p>
    <w:p w14:paraId="55C16FFF" w14:textId="77777777" w:rsidR="00F14FFE" w:rsidRDefault="00B36543">
      <w:pPr>
        <w:pStyle w:val="Bullet2"/>
        <w:numPr>
          <w:ilvl w:val="0"/>
          <w:numId w:val="21"/>
        </w:numPr>
      </w:pPr>
      <w:r>
        <w:t>the risk of deterioration in the patient’s condition</w:t>
      </w:r>
    </w:p>
    <w:p w14:paraId="719085E1" w14:textId="77777777" w:rsidR="00F14FFE" w:rsidRDefault="00B36543">
      <w:pPr>
        <w:pStyle w:val="Bullet2"/>
        <w:numPr>
          <w:ilvl w:val="0"/>
          <w:numId w:val="21"/>
        </w:numPr>
      </w:pPr>
      <w:r>
        <w:t>the potential impact of the task on the patient’s condition</w:t>
      </w:r>
    </w:p>
    <w:p w14:paraId="7F7EAFDD" w14:textId="5343F811" w:rsidR="00B36543" w:rsidRDefault="00B36543">
      <w:pPr>
        <w:pStyle w:val="Bullet2"/>
        <w:numPr>
          <w:ilvl w:val="0"/>
          <w:numId w:val="21"/>
        </w:numPr>
      </w:pPr>
      <w:r>
        <w:t>the level of patient anxiety</w:t>
      </w:r>
    </w:p>
    <w:p w14:paraId="75757425" w14:textId="289D6754" w:rsidR="00B36543" w:rsidRDefault="00B36543">
      <w:pPr>
        <w:pStyle w:val="Bullet1"/>
        <w:numPr>
          <w:ilvl w:val="0"/>
          <w:numId w:val="18"/>
        </w:numPr>
      </w:pPr>
      <w:r>
        <w:t>characteristics related to the setting/environment, including:</w:t>
      </w:r>
    </w:p>
    <w:p w14:paraId="65888A54" w14:textId="77777777" w:rsidR="00F14FFE" w:rsidRDefault="00B36543">
      <w:pPr>
        <w:pStyle w:val="Bullet2"/>
        <w:numPr>
          <w:ilvl w:val="0"/>
          <w:numId w:val="22"/>
        </w:numPr>
      </w:pPr>
      <w:r>
        <w:t>proximity to the delegating AHP</w:t>
      </w:r>
    </w:p>
    <w:p w14:paraId="6D3D1CE4" w14:textId="77777777" w:rsidR="00F14FFE" w:rsidRDefault="00B36543">
      <w:pPr>
        <w:pStyle w:val="Bullet2"/>
        <w:numPr>
          <w:ilvl w:val="0"/>
          <w:numId w:val="22"/>
        </w:numPr>
      </w:pPr>
      <w:r>
        <w:t>frequency of contact with the delegating AHP</w:t>
      </w:r>
    </w:p>
    <w:p w14:paraId="5CCE4982" w14:textId="77777777" w:rsidR="00F14FFE" w:rsidRDefault="00B36543">
      <w:pPr>
        <w:pStyle w:val="Bullet2"/>
        <w:numPr>
          <w:ilvl w:val="0"/>
          <w:numId w:val="22"/>
        </w:numPr>
      </w:pPr>
      <w:r>
        <w:t>the setting (for example, whether working in a community, acute or school setting)</w:t>
      </w:r>
    </w:p>
    <w:p w14:paraId="3C73B2D4" w14:textId="625B1F57" w:rsidR="00B36543" w:rsidRDefault="00B36543">
      <w:pPr>
        <w:pStyle w:val="Bullet2"/>
        <w:numPr>
          <w:ilvl w:val="0"/>
          <w:numId w:val="22"/>
        </w:numPr>
      </w:pPr>
      <w:r>
        <w:lastRenderedPageBreak/>
        <w:t>proximity to other health professionals and other support infrastructure</w:t>
      </w:r>
    </w:p>
    <w:p w14:paraId="3DA04FC0" w14:textId="04423639" w:rsidR="00B36543" w:rsidRDefault="00B36543">
      <w:pPr>
        <w:pStyle w:val="Bullet1"/>
        <w:numPr>
          <w:ilvl w:val="0"/>
          <w:numId w:val="18"/>
        </w:numPr>
      </w:pPr>
      <w:r>
        <w:t>qualifications, training and skills of the AHA, including:</w:t>
      </w:r>
    </w:p>
    <w:p w14:paraId="0066E8A7" w14:textId="77777777" w:rsidR="006F21B6" w:rsidRDefault="00B36543">
      <w:pPr>
        <w:pStyle w:val="Bullet2"/>
        <w:numPr>
          <w:ilvl w:val="0"/>
          <w:numId w:val="23"/>
        </w:numPr>
      </w:pPr>
      <w:r>
        <w:t>their current skills and competencies</w:t>
      </w:r>
    </w:p>
    <w:p w14:paraId="522A7DC3" w14:textId="2B052B9D" w:rsidR="00B36543" w:rsidRDefault="00B36543">
      <w:pPr>
        <w:pStyle w:val="Bullet2"/>
        <w:numPr>
          <w:ilvl w:val="0"/>
          <w:numId w:val="23"/>
        </w:numPr>
      </w:pPr>
      <w:r>
        <w:t>their level of experience in undertaking the task or similar tasks</w:t>
      </w:r>
    </w:p>
    <w:p w14:paraId="7C912BE4" w14:textId="4BCEB936" w:rsidR="002A1092" w:rsidRPr="004F4D9A" w:rsidRDefault="00B36543" w:rsidP="004F4D9A">
      <w:pPr>
        <w:pStyle w:val="Bullet1"/>
        <w:numPr>
          <w:ilvl w:val="0"/>
          <w:numId w:val="18"/>
        </w:numPr>
        <w:spacing w:after="0" w:line="240" w:lineRule="auto"/>
      </w:pPr>
      <w:r>
        <w:t>level of risk associated with undertaking the task.</w:t>
      </w:r>
    </w:p>
    <w:p w14:paraId="602D4C70" w14:textId="257F0328" w:rsidR="00B36543" w:rsidRDefault="00B36543">
      <w:pPr>
        <w:pStyle w:val="Heading3"/>
        <w:numPr>
          <w:ilvl w:val="2"/>
          <w:numId w:val="7"/>
        </w:numPr>
      </w:pPr>
      <w:r>
        <w:t>Appropriate monitoring strategies</w:t>
      </w:r>
    </w:p>
    <w:p w14:paraId="44DA4725" w14:textId="77777777" w:rsidR="00B36543" w:rsidRDefault="00B36543" w:rsidP="007B114F">
      <w:pPr>
        <w:pStyle w:val="Body"/>
      </w:pPr>
      <w:r>
        <w:t>A range of direct and indirect strategies can be utilised to monitor an AHA’s performance including:</w:t>
      </w:r>
    </w:p>
    <w:p w14:paraId="4B17ED22" w14:textId="77777777" w:rsidR="006F21B6" w:rsidRPr="0089069A" w:rsidRDefault="00B36543" w:rsidP="00880126">
      <w:pPr>
        <w:pStyle w:val="Bullet1"/>
      </w:pPr>
      <w:r>
        <w:t xml:space="preserve">direct </w:t>
      </w:r>
      <w:r w:rsidRPr="0089069A">
        <w:t>monitoring strategies, involving observation of activity performance, clinical supervision, which may be face to face or via teleconference, and verbal or written feedback from the AHP</w:t>
      </w:r>
    </w:p>
    <w:p w14:paraId="58B3E14C" w14:textId="24D57BE2" w:rsidR="00B36543" w:rsidRDefault="00B36543" w:rsidP="00880126">
      <w:pPr>
        <w:pStyle w:val="Bullet1"/>
      </w:pPr>
      <w:r w:rsidRPr="0089069A">
        <w:t>indirect and</w:t>
      </w:r>
      <w:r>
        <w:t xml:space="preserve"> remote monitoring strategies, involving tracking of activity performance, monitoring of patient progress, review of notes or records, review of </w:t>
      </w:r>
      <w:r w:rsidR="0089069A">
        <w:t>logbooks</w:t>
      </w:r>
      <w:r>
        <w:t>, diary and timetables, and measurement of outcomes using assessment tools.</w:t>
      </w:r>
    </w:p>
    <w:p w14:paraId="2198DF6B" w14:textId="7020DF73" w:rsidR="00B36543" w:rsidRDefault="00B36543" w:rsidP="00880126">
      <w:pPr>
        <w:pStyle w:val="Bodyafterbullets"/>
      </w:pPr>
      <w:r>
        <w:t>Table 5.2 provides a framework that gives assistance to AHPs in determining the frequency and type of monitoring that may be required for given tasks. The table is a guide only and must be guided by the AHP’s professional judgement.</w:t>
      </w:r>
    </w:p>
    <w:p w14:paraId="00BFD0A9" w14:textId="77777777" w:rsidR="00B36543" w:rsidRDefault="00B36543" w:rsidP="00F41DF3">
      <w:pPr>
        <w:pStyle w:val="Tablecaption"/>
      </w:pPr>
      <w:r>
        <w:t>Table 5.2: Frequency and type of activity associated with complexity of task and nature of the delegation</w:t>
      </w:r>
    </w:p>
    <w:tbl>
      <w:tblPr>
        <w:tblW w:w="5000" w:type="pct"/>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0" w:type="dxa"/>
          <w:right w:w="0" w:type="dxa"/>
        </w:tblCellMar>
        <w:tblLook w:val="01E0" w:firstRow="1" w:lastRow="1" w:firstColumn="1" w:lastColumn="1" w:noHBand="0" w:noVBand="0"/>
      </w:tblPr>
      <w:tblGrid>
        <w:gridCol w:w="1862"/>
        <w:gridCol w:w="1844"/>
        <w:gridCol w:w="1862"/>
        <w:gridCol w:w="1862"/>
        <w:gridCol w:w="1862"/>
      </w:tblGrid>
      <w:tr w:rsidR="00735660" w14:paraId="6C84EFAB" w14:textId="77777777" w:rsidTr="00F409DB">
        <w:trPr>
          <w:trHeight w:val="1142"/>
          <w:tblHeader/>
        </w:trPr>
        <w:tc>
          <w:tcPr>
            <w:tcW w:w="1002" w:type="pct"/>
            <w:tcBorders>
              <w:top w:val="single" w:sz="4" w:space="0" w:color="auto"/>
              <w:left w:val="single" w:sz="4" w:space="0" w:color="auto"/>
              <w:bottom w:val="single" w:sz="4" w:space="0" w:color="auto"/>
              <w:right w:val="single" w:sz="4" w:space="0" w:color="auto"/>
            </w:tcBorders>
            <w:shd w:val="clear" w:color="auto" w:fill="17365D" w:themeFill="text2" w:themeFillShade="BF"/>
          </w:tcPr>
          <w:p w14:paraId="52461742" w14:textId="77777777" w:rsidR="00735660" w:rsidRPr="00A96BF8" w:rsidRDefault="00735660" w:rsidP="00880126">
            <w:pPr>
              <w:pStyle w:val="Tablecolheadreverse"/>
            </w:pPr>
            <w:r w:rsidRPr="00A96BF8">
              <w:t>Task complexity/ delegation</w:t>
            </w:r>
          </w:p>
        </w:tc>
        <w:tc>
          <w:tcPr>
            <w:tcW w:w="992" w:type="pct"/>
            <w:tcBorders>
              <w:top w:val="single" w:sz="4" w:space="0" w:color="auto"/>
              <w:left w:val="single" w:sz="4" w:space="0" w:color="auto"/>
              <w:bottom w:val="single" w:sz="4" w:space="0" w:color="auto"/>
              <w:right w:val="single" w:sz="4" w:space="0" w:color="auto"/>
            </w:tcBorders>
            <w:shd w:val="clear" w:color="auto" w:fill="17365D" w:themeFill="text2" w:themeFillShade="BF"/>
          </w:tcPr>
          <w:p w14:paraId="65F71332" w14:textId="77777777" w:rsidR="00735660" w:rsidRPr="00A96BF8" w:rsidRDefault="00735660" w:rsidP="00880126">
            <w:pPr>
              <w:pStyle w:val="Tablecolheadreverse"/>
            </w:pPr>
            <w:r w:rsidRPr="00A96BF8">
              <w:t>Simple, routine task</w:t>
            </w:r>
          </w:p>
          <w:p w14:paraId="52A8454C" w14:textId="77777777" w:rsidR="00735660" w:rsidRPr="00A96BF8" w:rsidRDefault="00735660" w:rsidP="00880126">
            <w:pPr>
              <w:pStyle w:val="Tablecolheadreverse"/>
            </w:pPr>
            <w:r w:rsidRPr="00A96BF8">
              <w:t>Recurrent delegation</w:t>
            </w:r>
          </w:p>
        </w:tc>
        <w:tc>
          <w:tcPr>
            <w:tcW w:w="1002" w:type="pct"/>
            <w:tcBorders>
              <w:top w:val="single" w:sz="4" w:space="0" w:color="auto"/>
              <w:left w:val="single" w:sz="4" w:space="0" w:color="auto"/>
              <w:bottom w:val="single" w:sz="4" w:space="0" w:color="auto"/>
              <w:right w:val="single" w:sz="4" w:space="0" w:color="auto"/>
            </w:tcBorders>
            <w:shd w:val="clear" w:color="auto" w:fill="17365D" w:themeFill="text2" w:themeFillShade="BF"/>
          </w:tcPr>
          <w:p w14:paraId="284B807A" w14:textId="77777777" w:rsidR="00735660" w:rsidRPr="00A96BF8" w:rsidRDefault="00735660" w:rsidP="00880126">
            <w:pPr>
              <w:pStyle w:val="Tablecolheadreverse"/>
            </w:pPr>
            <w:r w:rsidRPr="00A96BF8">
              <w:t>Simple</w:t>
            </w:r>
          </w:p>
          <w:p w14:paraId="738C8FA6" w14:textId="77777777" w:rsidR="00735660" w:rsidRPr="00A96BF8" w:rsidRDefault="00735660" w:rsidP="00880126">
            <w:pPr>
              <w:pStyle w:val="Tablecolheadreverse"/>
            </w:pPr>
            <w:r w:rsidRPr="00A96BF8">
              <w:t>non-routine task New delegation</w:t>
            </w:r>
          </w:p>
        </w:tc>
        <w:tc>
          <w:tcPr>
            <w:tcW w:w="1002" w:type="pct"/>
            <w:tcBorders>
              <w:top w:val="single" w:sz="4" w:space="0" w:color="auto"/>
              <w:left w:val="single" w:sz="4" w:space="0" w:color="auto"/>
              <w:bottom w:val="single" w:sz="4" w:space="0" w:color="auto"/>
              <w:right w:val="single" w:sz="4" w:space="0" w:color="auto"/>
            </w:tcBorders>
            <w:shd w:val="clear" w:color="auto" w:fill="17365D" w:themeFill="text2" w:themeFillShade="BF"/>
          </w:tcPr>
          <w:p w14:paraId="726FD082" w14:textId="77777777" w:rsidR="00735660" w:rsidRPr="00A96BF8" w:rsidRDefault="00735660" w:rsidP="00880126">
            <w:pPr>
              <w:pStyle w:val="Tablecolheadreverse"/>
            </w:pPr>
            <w:r w:rsidRPr="00A96BF8">
              <w:t>Complex, routine task</w:t>
            </w:r>
          </w:p>
          <w:p w14:paraId="469EF925" w14:textId="77777777" w:rsidR="00735660" w:rsidRPr="00A96BF8" w:rsidRDefault="00735660" w:rsidP="00880126">
            <w:pPr>
              <w:pStyle w:val="Tablecolheadreverse"/>
            </w:pPr>
            <w:r w:rsidRPr="00A96BF8">
              <w:t>Recurrent delegation</w:t>
            </w:r>
          </w:p>
        </w:tc>
        <w:tc>
          <w:tcPr>
            <w:tcW w:w="1002" w:type="pct"/>
            <w:tcBorders>
              <w:top w:val="single" w:sz="4" w:space="0" w:color="auto"/>
              <w:left w:val="single" w:sz="4" w:space="0" w:color="auto"/>
              <w:bottom w:val="single" w:sz="4" w:space="0" w:color="auto"/>
              <w:right w:val="single" w:sz="4" w:space="0" w:color="auto"/>
            </w:tcBorders>
            <w:shd w:val="clear" w:color="auto" w:fill="17365D" w:themeFill="text2" w:themeFillShade="BF"/>
          </w:tcPr>
          <w:p w14:paraId="461CAECA" w14:textId="77777777" w:rsidR="00735660" w:rsidRPr="00A96BF8" w:rsidRDefault="00735660" w:rsidP="00880126">
            <w:pPr>
              <w:pStyle w:val="Tablecolheadreverse"/>
            </w:pPr>
            <w:r w:rsidRPr="00A96BF8">
              <w:t>Complex,</w:t>
            </w:r>
          </w:p>
          <w:p w14:paraId="556A5D2A" w14:textId="77777777" w:rsidR="00735660" w:rsidRPr="00A96BF8" w:rsidRDefault="00735660" w:rsidP="00880126">
            <w:pPr>
              <w:pStyle w:val="Tablecolheadreverse"/>
            </w:pPr>
            <w:r w:rsidRPr="00A96BF8">
              <w:t>non-routine task New delegation</w:t>
            </w:r>
          </w:p>
        </w:tc>
      </w:tr>
      <w:tr w:rsidR="00735660" w14:paraId="0497132D" w14:textId="77777777" w:rsidTr="006C0979">
        <w:trPr>
          <w:trHeight w:val="843"/>
        </w:trPr>
        <w:tc>
          <w:tcPr>
            <w:tcW w:w="1002" w:type="pct"/>
            <w:tcBorders>
              <w:top w:val="single" w:sz="4" w:space="0" w:color="auto"/>
              <w:left w:val="single" w:sz="4" w:space="0" w:color="auto"/>
              <w:bottom w:val="single" w:sz="4" w:space="0" w:color="auto"/>
              <w:right w:val="single" w:sz="4" w:space="0" w:color="auto"/>
            </w:tcBorders>
            <w:shd w:val="clear" w:color="auto" w:fill="D1D3D4"/>
          </w:tcPr>
          <w:p w14:paraId="42EB640A" w14:textId="77777777" w:rsidR="00735660" w:rsidRDefault="00735660" w:rsidP="00B613B6">
            <w:pPr>
              <w:pStyle w:val="Tabletext"/>
            </w:pPr>
            <w:r>
              <w:rPr>
                <w:w w:val="105"/>
              </w:rPr>
              <w:t>Patient</w:t>
            </w:r>
            <w:r>
              <w:rPr>
                <w:spacing w:val="-9"/>
                <w:w w:val="105"/>
              </w:rPr>
              <w:t xml:space="preserve"> </w:t>
            </w:r>
            <w:r>
              <w:rPr>
                <w:w w:val="105"/>
              </w:rPr>
              <w:t>condition</w:t>
            </w:r>
          </w:p>
        </w:tc>
        <w:tc>
          <w:tcPr>
            <w:tcW w:w="992" w:type="pct"/>
            <w:tcBorders>
              <w:top w:val="single" w:sz="4" w:space="0" w:color="auto"/>
              <w:left w:val="single" w:sz="4" w:space="0" w:color="auto"/>
              <w:bottom w:val="single" w:sz="4" w:space="0" w:color="auto"/>
              <w:right w:val="single" w:sz="4" w:space="0" w:color="auto"/>
            </w:tcBorders>
          </w:tcPr>
          <w:p w14:paraId="5B69A348" w14:textId="77777777" w:rsidR="00735660" w:rsidRDefault="00735660" w:rsidP="00B613B6">
            <w:pPr>
              <w:pStyle w:val="Tabletext"/>
            </w:pPr>
            <w:r>
              <w:t>Stable</w:t>
            </w:r>
          </w:p>
        </w:tc>
        <w:tc>
          <w:tcPr>
            <w:tcW w:w="1002" w:type="pct"/>
            <w:tcBorders>
              <w:top w:val="single" w:sz="4" w:space="0" w:color="auto"/>
              <w:left w:val="single" w:sz="4" w:space="0" w:color="auto"/>
              <w:bottom w:val="single" w:sz="4" w:space="0" w:color="auto"/>
              <w:right w:val="single" w:sz="4" w:space="0" w:color="auto"/>
            </w:tcBorders>
          </w:tcPr>
          <w:p w14:paraId="7EA9DE37" w14:textId="77777777" w:rsidR="00735660" w:rsidRDefault="00735660" w:rsidP="00B613B6">
            <w:pPr>
              <w:pStyle w:val="Tabletext"/>
            </w:pPr>
            <w:r>
              <w:t>Stable</w:t>
            </w:r>
          </w:p>
        </w:tc>
        <w:tc>
          <w:tcPr>
            <w:tcW w:w="1002" w:type="pct"/>
            <w:tcBorders>
              <w:top w:val="single" w:sz="4" w:space="0" w:color="auto"/>
              <w:left w:val="single" w:sz="4" w:space="0" w:color="auto"/>
              <w:bottom w:val="single" w:sz="4" w:space="0" w:color="auto"/>
              <w:right w:val="single" w:sz="4" w:space="0" w:color="auto"/>
            </w:tcBorders>
          </w:tcPr>
          <w:p w14:paraId="55BED4BF" w14:textId="77777777" w:rsidR="00735660" w:rsidRDefault="00735660" w:rsidP="00B613B6">
            <w:pPr>
              <w:pStyle w:val="Tabletext"/>
            </w:pPr>
            <w:r>
              <w:t>Fluctuating</w:t>
            </w:r>
          </w:p>
        </w:tc>
        <w:tc>
          <w:tcPr>
            <w:tcW w:w="1002" w:type="pct"/>
            <w:tcBorders>
              <w:top w:val="single" w:sz="4" w:space="0" w:color="auto"/>
              <w:left w:val="single" w:sz="4" w:space="0" w:color="auto"/>
              <w:bottom w:val="single" w:sz="4" w:space="0" w:color="auto"/>
              <w:right w:val="single" w:sz="4" w:space="0" w:color="auto"/>
            </w:tcBorders>
          </w:tcPr>
          <w:p w14:paraId="14F48B77" w14:textId="77777777" w:rsidR="00735660" w:rsidRDefault="00735660" w:rsidP="00B613B6">
            <w:pPr>
              <w:pStyle w:val="Tabletext"/>
            </w:pPr>
            <w:r>
              <w:t>High</w:t>
            </w:r>
            <w:r>
              <w:rPr>
                <w:spacing w:val="-11"/>
              </w:rPr>
              <w:t xml:space="preserve"> </w:t>
            </w:r>
            <w:r>
              <w:t>degrees of</w:t>
            </w:r>
            <w:r>
              <w:rPr>
                <w:spacing w:val="-11"/>
              </w:rPr>
              <w:t xml:space="preserve"> </w:t>
            </w:r>
            <w:r>
              <w:t>fluctuation/ instability</w:t>
            </w:r>
          </w:p>
        </w:tc>
      </w:tr>
      <w:tr w:rsidR="00735660" w14:paraId="2145B08E" w14:textId="77777777" w:rsidTr="002728DA">
        <w:trPr>
          <w:trHeight w:val="598"/>
        </w:trPr>
        <w:tc>
          <w:tcPr>
            <w:tcW w:w="1002" w:type="pct"/>
            <w:tcBorders>
              <w:top w:val="single" w:sz="4" w:space="0" w:color="auto"/>
              <w:left w:val="single" w:sz="4" w:space="0" w:color="auto"/>
              <w:bottom w:val="single" w:sz="4" w:space="0" w:color="auto"/>
              <w:right w:val="single" w:sz="4" w:space="0" w:color="auto"/>
            </w:tcBorders>
            <w:shd w:val="clear" w:color="auto" w:fill="D1D3D4"/>
          </w:tcPr>
          <w:p w14:paraId="32C748A4" w14:textId="743F398A" w:rsidR="00735660" w:rsidRDefault="002728DA" w:rsidP="00B613B6">
            <w:pPr>
              <w:pStyle w:val="Tabletext"/>
              <w:rPr>
                <w:sz w:val="2"/>
                <w:szCs w:val="2"/>
              </w:rPr>
            </w:pPr>
            <w:r>
              <w:rPr>
                <w:w w:val="105"/>
              </w:rPr>
              <w:t>Patient</w:t>
            </w:r>
            <w:r>
              <w:rPr>
                <w:spacing w:val="-9"/>
                <w:w w:val="105"/>
              </w:rPr>
              <w:t xml:space="preserve"> </w:t>
            </w:r>
            <w:r>
              <w:rPr>
                <w:w w:val="105"/>
              </w:rPr>
              <w:t>condition</w:t>
            </w:r>
          </w:p>
        </w:tc>
        <w:tc>
          <w:tcPr>
            <w:tcW w:w="992" w:type="pct"/>
            <w:tcBorders>
              <w:top w:val="single" w:sz="4" w:space="0" w:color="auto"/>
              <w:left w:val="single" w:sz="4" w:space="0" w:color="auto"/>
              <w:bottom w:val="single" w:sz="4" w:space="0" w:color="auto"/>
              <w:right w:val="single" w:sz="4" w:space="0" w:color="auto"/>
            </w:tcBorders>
          </w:tcPr>
          <w:p w14:paraId="223A8443" w14:textId="77777777" w:rsidR="00735660" w:rsidRDefault="00735660" w:rsidP="00B613B6">
            <w:pPr>
              <w:pStyle w:val="Tabletext"/>
            </w:pPr>
            <w:r>
              <w:t>Simple</w:t>
            </w:r>
            <w:r>
              <w:rPr>
                <w:spacing w:val="-11"/>
              </w:rPr>
              <w:t xml:space="preserve"> </w:t>
            </w:r>
            <w:r>
              <w:t>condition/ issues</w:t>
            </w:r>
          </w:p>
        </w:tc>
        <w:tc>
          <w:tcPr>
            <w:tcW w:w="1002" w:type="pct"/>
            <w:tcBorders>
              <w:top w:val="single" w:sz="4" w:space="0" w:color="auto"/>
              <w:left w:val="single" w:sz="4" w:space="0" w:color="auto"/>
              <w:bottom w:val="single" w:sz="4" w:space="0" w:color="auto"/>
              <w:right w:val="single" w:sz="4" w:space="0" w:color="auto"/>
            </w:tcBorders>
          </w:tcPr>
          <w:p w14:paraId="39F0B929" w14:textId="77777777" w:rsidR="00735660" w:rsidRDefault="00735660" w:rsidP="00B613B6">
            <w:pPr>
              <w:pStyle w:val="Tabletext"/>
            </w:pPr>
            <w:r>
              <w:t>More</w:t>
            </w:r>
            <w:r>
              <w:rPr>
                <w:spacing w:val="-11"/>
              </w:rPr>
              <w:t xml:space="preserve"> </w:t>
            </w:r>
            <w:r>
              <w:t>complex condition</w:t>
            </w:r>
          </w:p>
        </w:tc>
        <w:tc>
          <w:tcPr>
            <w:tcW w:w="1002" w:type="pct"/>
            <w:tcBorders>
              <w:top w:val="single" w:sz="4" w:space="0" w:color="auto"/>
              <w:left w:val="single" w:sz="4" w:space="0" w:color="auto"/>
              <w:bottom w:val="single" w:sz="4" w:space="0" w:color="auto"/>
              <w:right w:val="single" w:sz="4" w:space="0" w:color="auto"/>
            </w:tcBorders>
          </w:tcPr>
          <w:p w14:paraId="62FC23EC" w14:textId="77777777" w:rsidR="00735660" w:rsidRDefault="00735660" w:rsidP="00B613B6">
            <w:pPr>
              <w:pStyle w:val="Tabletext"/>
            </w:pPr>
            <w:r>
              <w:t>More</w:t>
            </w:r>
            <w:r>
              <w:rPr>
                <w:spacing w:val="-11"/>
              </w:rPr>
              <w:t xml:space="preserve"> </w:t>
            </w:r>
            <w:r>
              <w:t>complex condition</w:t>
            </w:r>
          </w:p>
        </w:tc>
        <w:tc>
          <w:tcPr>
            <w:tcW w:w="1002" w:type="pct"/>
            <w:tcBorders>
              <w:top w:val="single" w:sz="4" w:space="0" w:color="auto"/>
              <w:left w:val="single" w:sz="4" w:space="0" w:color="auto"/>
              <w:bottom w:val="single" w:sz="4" w:space="0" w:color="auto"/>
              <w:right w:val="single" w:sz="4" w:space="0" w:color="auto"/>
            </w:tcBorders>
          </w:tcPr>
          <w:p w14:paraId="7DFB0041" w14:textId="77777777" w:rsidR="00735660" w:rsidRDefault="00735660" w:rsidP="00B613B6">
            <w:pPr>
              <w:pStyle w:val="Tabletext"/>
            </w:pPr>
            <w:r>
              <w:t xml:space="preserve">Complex </w:t>
            </w:r>
            <w:r>
              <w:rPr>
                <w:spacing w:val="-4"/>
              </w:rPr>
              <w:t>condition/issues</w:t>
            </w:r>
          </w:p>
        </w:tc>
      </w:tr>
      <w:tr w:rsidR="00B613B6" w14:paraId="36E50C21" w14:textId="77777777" w:rsidTr="002728DA">
        <w:trPr>
          <w:trHeight w:val="1558"/>
        </w:trPr>
        <w:tc>
          <w:tcPr>
            <w:tcW w:w="1002" w:type="pct"/>
            <w:tcBorders>
              <w:top w:val="single" w:sz="4" w:space="0" w:color="auto"/>
              <w:left w:val="single" w:sz="4" w:space="0" w:color="auto"/>
              <w:bottom w:val="single" w:sz="4" w:space="0" w:color="auto"/>
              <w:right w:val="single" w:sz="4" w:space="0" w:color="auto"/>
            </w:tcBorders>
            <w:shd w:val="clear" w:color="auto" w:fill="D1D3D4"/>
          </w:tcPr>
          <w:p w14:paraId="099303A4" w14:textId="77777777" w:rsidR="00B613B6" w:rsidRPr="002728DA" w:rsidRDefault="00B613B6" w:rsidP="00B613B6">
            <w:pPr>
              <w:pStyle w:val="Tabletext"/>
              <w:rPr>
                <w:w w:val="105"/>
              </w:rPr>
            </w:pPr>
            <w:r>
              <w:rPr>
                <w:w w:val="105"/>
              </w:rPr>
              <w:t>Skills and competencies</w:t>
            </w:r>
          </w:p>
        </w:tc>
        <w:tc>
          <w:tcPr>
            <w:tcW w:w="992" w:type="pct"/>
            <w:tcBorders>
              <w:top w:val="single" w:sz="4" w:space="0" w:color="auto"/>
              <w:left w:val="single" w:sz="4" w:space="0" w:color="auto"/>
              <w:bottom w:val="single" w:sz="4" w:space="0" w:color="auto"/>
              <w:right w:val="single" w:sz="4" w:space="0" w:color="auto"/>
            </w:tcBorders>
          </w:tcPr>
          <w:p w14:paraId="67FF6C10" w14:textId="77777777" w:rsidR="00B613B6" w:rsidRDefault="00B613B6" w:rsidP="00B613B6">
            <w:pPr>
              <w:pStyle w:val="Tabletext"/>
            </w:pPr>
            <w:r>
              <w:rPr>
                <w:spacing w:val="-4"/>
              </w:rPr>
              <w:t xml:space="preserve">Demonstrated </w:t>
            </w:r>
            <w:r>
              <w:t>advanced competency</w:t>
            </w:r>
          </w:p>
        </w:tc>
        <w:tc>
          <w:tcPr>
            <w:tcW w:w="1002" w:type="pct"/>
            <w:tcBorders>
              <w:top w:val="single" w:sz="4" w:space="0" w:color="auto"/>
              <w:left w:val="single" w:sz="4" w:space="0" w:color="auto"/>
              <w:bottom w:val="single" w:sz="4" w:space="0" w:color="auto"/>
              <w:right w:val="single" w:sz="4" w:space="0" w:color="auto"/>
            </w:tcBorders>
          </w:tcPr>
          <w:p w14:paraId="4CE19893" w14:textId="77777777" w:rsidR="00B613B6" w:rsidRDefault="00B613B6" w:rsidP="00B613B6">
            <w:pPr>
              <w:pStyle w:val="Tabletext"/>
            </w:pPr>
            <w:r>
              <w:rPr>
                <w:spacing w:val="-4"/>
              </w:rPr>
              <w:t xml:space="preserve">Demonstrated </w:t>
            </w:r>
            <w:r>
              <w:t>advanced competency</w:t>
            </w:r>
          </w:p>
        </w:tc>
        <w:tc>
          <w:tcPr>
            <w:tcW w:w="1002" w:type="pct"/>
            <w:tcBorders>
              <w:top w:val="single" w:sz="4" w:space="0" w:color="auto"/>
              <w:left w:val="single" w:sz="4" w:space="0" w:color="auto"/>
              <w:bottom w:val="single" w:sz="4" w:space="0" w:color="auto"/>
              <w:right w:val="single" w:sz="4" w:space="0" w:color="auto"/>
            </w:tcBorders>
          </w:tcPr>
          <w:p w14:paraId="05A7156D" w14:textId="77777777" w:rsidR="00B613B6" w:rsidRDefault="00B613B6" w:rsidP="00B613B6">
            <w:pPr>
              <w:pStyle w:val="Tabletext"/>
            </w:pPr>
            <w:r>
              <w:rPr>
                <w:spacing w:val="-4"/>
              </w:rPr>
              <w:t xml:space="preserve">Demonstrated </w:t>
            </w:r>
            <w:r>
              <w:t>basic competency/ competency assessment required</w:t>
            </w:r>
          </w:p>
        </w:tc>
        <w:tc>
          <w:tcPr>
            <w:tcW w:w="1002" w:type="pct"/>
            <w:tcBorders>
              <w:top w:val="single" w:sz="4" w:space="0" w:color="auto"/>
              <w:left w:val="single" w:sz="4" w:space="0" w:color="auto"/>
              <w:bottom w:val="single" w:sz="4" w:space="0" w:color="auto"/>
              <w:right w:val="single" w:sz="4" w:space="0" w:color="auto"/>
            </w:tcBorders>
          </w:tcPr>
          <w:p w14:paraId="75ED97CA" w14:textId="77777777" w:rsidR="00B613B6" w:rsidRDefault="00B613B6" w:rsidP="00B613B6">
            <w:pPr>
              <w:pStyle w:val="Tabletext"/>
            </w:pPr>
            <w:r>
              <w:rPr>
                <w:spacing w:val="-4"/>
              </w:rPr>
              <w:t xml:space="preserve">Demonstrated </w:t>
            </w:r>
            <w:r>
              <w:t>basic competency/ competency assessment required</w:t>
            </w:r>
          </w:p>
        </w:tc>
      </w:tr>
      <w:tr w:rsidR="00B613B6" w14:paraId="7846B289" w14:textId="77777777" w:rsidTr="002728DA">
        <w:trPr>
          <w:trHeight w:val="598"/>
        </w:trPr>
        <w:tc>
          <w:tcPr>
            <w:tcW w:w="1002" w:type="pct"/>
            <w:tcBorders>
              <w:top w:val="single" w:sz="4" w:space="0" w:color="auto"/>
              <w:left w:val="single" w:sz="4" w:space="0" w:color="auto"/>
              <w:bottom w:val="single" w:sz="4" w:space="0" w:color="auto"/>
              <w:right w:val="single" w:sz="4" w:space="0" w:color="auto"/>
            </w:tcBorders>
            <w:shd w:val="clear" w:color="auto" w:fill="D1D3D4"/>
          </w:tcPr>
          <w:p w14:paraId="0C0F2FA0" w14:textId="70297BE2" w:rsidR="00B613B6" w:rsidRPr="002728DA" w:rsidRDefault="002728DA" w:rsidP="00B613B6">
            <w:pPr>
              <w:pStyle w:val="Tabletext"/>
              <w:rPr>
                <w:w w:val="105"/>
              </w:rPr>
            </w:pPr>
            <w:r>
              <w:rPr>
                <w:w w:val="105"/>
              </w:rPr>
              <w:t>Skills and competencies</w:t>
            </w:r>
          </w:p>
        </w:tc>
        <w:tc>
          <w:tcPr>
            <w:tcW w:w="992" w:type="pct"/>
            <w:tcBorders>
              <w:top w:val="single" w:sz="4" w:space="0" w:color="auto"/>
              <w:left w:val="single" w:sz="4" w:space="0" w:color="auto"/>
              <w:bottom w:val="single" w:sz="4" w:space="0" w:color="auto"/>
              <w:right w:val="single" w:sz="4" w:space="0" w:color="auto"/>
            </w:tcBorders>
          </w:tcPr>
          <w:p w14:paraId="3DA2B43D" w14:textId="77777777" w:rsidR="00B613B6" w:rsidRDefault="00B613B6" w:rsidP="00B613B6">
            <w:pPr>
              <w:pStyle w:val="Tabletext"/>
            </w:pPr>
            <w:r>
              <w:t xml:space="preserve">Recent </w:t>
            </w:r>
            <w:r>
              <w:rPr>
                <w:spacing w:val="-6"/>
              </w:rPr>
              <w:t>experience</w:t>
            </w:r>
          </w:p>
        </w:tc>
        <w:tc>
          <w:tcPr>
            <w:tcW w:w="1002" w:type="pct"/>
            <w:tcBorders>
              <w:top w:val="single" w:sz="4" w:space="0" w:color="auto"/>
              <w:left w:val="single" w:sz="4" w:space="0" w:color="auto"/>
              <w:bottom w:val="single" w:sz="4" w:space="0" w:color="auto"/>
              <w:right w:val="single" w:sz="4" w:space="0" w:color="auto"/>
            </w:tcBorders>
          </w:tcPr>
          <w:p w14:paraId="25E95AF5" w14:textId="77777777" w:rsidR="00B613B6" w:rsidRDefault="00B613B6" w:rsidP="00B613B6">
            <w:pPr>
              <w:pStyle w:val="Tabletext"/>
            </w:pPr>
            <w:r>
              <w:t>Past</w:t>
            </w:r>
            <w:r>
              <w:rPr>
                <w:spacing w:val="-7"/>
              </w:rPr>
              <w:t xml:space="preserve"> </w:t>
            </w:r>
            <w:r>
              <w:t>experience</w:t>
            </w:r>
          </w:p>
        </w:tc>
        <w:tc>
          <w:tcPr>
            <w:tcW w:w="1002" w:type="pct"/>
            <w:tcBorders>
              <w:top w:val="single" w:sz="4" w:space="0" w:color="auto"/>
              <w:left w:val="single" w:sz="4" w:space="0" w:color="auto"/>
              <w:bottom w:val="single" w:sz="4" w:space="0" w:color="auto"/>
              <w:right w:val="single" w:sz="4" w:space="0" w:color="auto"/>
            </w:tcBorders>
          </w:tcPr>
          <w:p w14:paraId="045337D5" w14:textId="77777777" w:rsidR="00B613B6" w:rsidRDefault="00B613B6" w:rsidP="00B613B6">
            <w:pPr>
              <w:pStyle w:val="Tabletext"/>
            </w:pPr>
            <w:r>
              <w:t>Past</w:t>
            </w:r>
            <w:r>
              <w:rPr>
                <w:spacing w:val="-7"/>
              </w:rPr>
              <w:t xml:space="preserve"> </w:t>
            </w:r>
            <w:r>
              <w:t>experience</w:t>
            </w:r>
          </w:p>
        </w:tc>
        <w:tc>
          <w:tcPr>
            <w:tcW w:w="1002" w:type="pct"/>
            <w:tcBorders>
              <w:top w:val="single" w:sz="4" w:space="0" w:color="auto"/>
              <w:left w:val="single" w:sz="4" w:space="0" w:color="auto"/>
              <w:bottom w:val="single" w:sz="4" w:space="0" w:color="auto"/>
              <w:right w:val="single" w:sz="4" w:space="0" w:color="auto"/>
            </w:tcBorders>
          </w:tcPr>
          <w:p w14:paraId="07919D28" w14:textId="77777777" w:rsidR="00B613B6" w:rsidRDefault="00B613B6" w:rsidP="00B613B6">
            <w:pPr>
              <w:pStyle w:val="Tabletext"/>
            </w:pPr>
            <w:r>
              <w:t xml:space="preserve">No past </w:t>
            </w:r>
            <w:r>
              <w:rPr>
                <w:spacing w:val="-6"/>
              </w:rPr>
              <w:t>experience</w:t>
            </w:r>
          </w:p>
        </w:tc>
      </w:tr>
      <w:tr w:rsidR="00B613B6" w14:paraId="552EF15B" w14:textId="77777777" w:rsidTr="002728DA">
        <w:trPr>
          <w:trHeight w:val="598"/>
        </w:trPr>
        <w:tc>
          <w:tcPr>
            <w:tcW w:w="1002" w:type="pct"/>
            <w:tcBorders>
              <w:top w:val="single" w:sz="4" w:space="0" w:color="auto"/>
              <w:left w:val="single" w:sz="4" w:space="0" w:color="auto"/>
              <w:bottom w:val="single" w:sz="4" w:space="0" w:color="auto"/>
              <w:right w:val="single" w:sz="4" w:space="0" w:color="auto"/>
            </w:tcBorders>
            <w:shd w:val="clear" w:color="auto" w:fill="D1D3D4"/>
          </w:tcPr>
          <w:p w14:paraId="4B3C3C03" w14:textId="76740EDB" w:rsidR="00B613B6" w:rsidRPr="002728DA" w:rsidRDefault="002728DA" w:rsidP="00B613B6">
            <w:pPr>
              <w:pStyle w:val="Tabletext"/>
              <w:rPr>
                <w:w w:val="105"/>
              </w:rPr>
            </w:pPr>
            <w:r>
              <w:rPr>
                <w:w w:val="105"/>
              </w:rPr>
              <w:t>Skills and competencies</w:t>
            </w:r>
          </w:p>
        </w:tc>
        <w:tc>
          <w:tcPr>
            <w:tcW w:w="992" w:type="pct"/>
            <w:tcBorders>
              <w:top w:val="single" w:sz="4" w:space="0" w:color="auto"/>
              <w:left w:val="single" w:sz="4" w:space="0" w:color="auto"/>
              <w:bottom w:val="single" w:sz="4" w:space="0" w:color="auto"/>
              <w:right w:val="single" w:sz="4" w:space="0" w:color="auto"/>
            </w:tcBorders>
          </w:tcPr>
          <w:p w14:paraId="60D71DDF" w14:textId="77777777" w:rsidR="00B613B6" w:rsidRDefault="00B613B6" w:rsidP="00B613B6">
            <w:pPr>
              <w:pStyle w:val="Tabletext"/>
            </w:pPr>
            <w:r>
              <w:rPr>
                <w:spacing w:val="-4"/>
              </w:rPr>
              <w:t xml:space="preserve">Frequently </w:t>
            </w:r>
            <w:r>
              <w:t>conducted</w:t>
            </w:r>
          </w:p>
        </w:tc>
        <w:tc>
          <w:tcPr>
            <w:tcW w:w="1002" w:type="pct"/>
            <w:tcBorders>
              <w:top w:val="single" w:sz="4" w:space="0" w:color="auto"/>
              <w:left w:val="single" w:sz="4" w:space="0" w:color="auto"/>
              <w:bottom w:val="single" w:sz="4" w:space="0" w:color="auto"/>
              <w:right w:val="single" w:sz="4" w:space="0" w:color="auto"/>
            </w:tcBorders>
          </w:tcPr>
          <w:p w14:paraId="37A1EB99" w14:textId="77777777" w:rsidR="00B613B6" w:rsidRDefault="00B613B6" w:rsidP="00B613B6">
            <w:pPr>
              <w:pStyle w:val="Tabletext"/>
            </w:pPr>
            <w:r>
              <w:rPr>
                <w:spacing w:val="-6"/>
              </w:rPr>
              <w:t xml:space="preserve">Occasionally </w:t>
            </w:r>
            <w:r>
              <w:t>conducted</w:t>
            </w:r>
          </w:p>
        </w:tc>
        <w:tc>
          <w:tcPr>
            <w:tcW w:w="1002" w:type="pct"/>
            <w:tcBorders>
              <w:top w:val="single" w:sz="4" w:space="0" w:color="auto"/>
              <w:left w:val="single" w:sz="4" w:space="0" w:color="auto"/>
              <w:bottom w:val="single" w:sz="4" w:space="0" w:color="auto"/>
              <w:right w:val="single" w:sz="4" w:space="0" w:color="auto"/>
            </w:tcBorders>
          </w:tcPr>
          <w:p w14:paraId="59D82286" w14:textId="77777777" w:rsidR="00B613B6" w:rsidRDefault="00B613B6" w:rsidP="00B613B6">
            <w:pPr>
              <w:pStyle w:val="Tabletext"/>
            </w:pPr>
            <w:r>
              <w:rPr>
                <w:spacing w:val="-6"/>
              </w:rPr>
              <w:t xml:space="preserve">Occasionally </w:t>
            </w:r>
            <w:r>
              <w:t>conducted</w:t>
            </w:r>
          </w:p>
        </w:tc>
        <w:tc>
          <w:tcPr>
            <w:tcW w:w="1002" w:type="pct"/>
            <w:tcBorders>
              <w:top w:val="single" w:sz="4" w:space="0" w:color="auto"/>
              <w:left w:val="single" w:sz="4" w:space="0" w:color="auto"/>
              <w:bottom w:val="single" w:sz="4" w:space="0" w:color="auto"/>
              <w:right w:val="single" w:sz="4" w:space="0" w:color="auto"/>
            </w:tcBorders>
          </w:tcPr>
          <w:p w14:paraId="53B155A1" w14:textId="77777777" w:rsidR="00B613B6" w:rsidRDefault="00B613B6" w:rsidP="00B613B6">
            <w:pPr>
              <w:pStyle w:val="Tabletext"/>
            </w:pPr>
            <w:r>
              <w:rPr>
                <w:spacing w:val="-5"/>
              </w:rPr>
              <w:t>Never</w:t>
            </w:r>
            <w:r>
              <w:rPr>
                <w:spacing w:val="-4"/>
              </w:rPr>
              <w:t xml:space="preserve"> </w:t>
            </w:r>
            <w:r>
              <w:t>conducted</w:t>
            </w:r>
          </w:p>
        </w:tc>
      </w:tr>
      <w:tr w:rsidR="00735660" w14:paraId="4C1360DC" w14:textId="77777777" w:rsidTr="006C0979">
        <w:trPr>
          <w:trHeight w:val="598"/>
        </w:trPr>
        <w:tc>
          <w:tcPr>
            <w:tcW w:w="1002" w:type="pct"/>
            <w:tcBorders>
              <w:top w:val="single" w:sz="4" w:space="0" w:color="auto"/>
              <w:left w:val="single" w:sz="4" w:space="0" w:color="auto"/>
              <w:bottom w:val="single" w:sz="4" w:space="0" w:color="auto"/>
              <w:right w:val="single" w:sz="4" w:space="0" w:color="auto"/>
            </w:tcBorders>
            <w:shd w:val="clear" w:color="auto" w:fill="D1D3D4"/>
          </w:tcPr>
          <w:p w14:paraId="04EE112B" w14:textId="77777777" w:rsidR="00735660" w:rsidRDefault="00735660" w:rsidP="00B613B6">
            <w:pPr>
              <w:pStyle w:val="Tabletext"/>
            </w:pPr>
            <w:r>
              <w:rPr>
                <w:w w:val="105"/>
              </w:rPr>
              <w:t>Impact</w:t>
            </w:r>
            <w:r>
              <w:rPr>
                <w:spacing w:val="-14"/>
                <w:w w:val="105"/>
              </w:rPr>
              <w:t xml:space="preserve"> </w:t>
            </w:r>
            <w:r>
              <w:rPr>
                <w:w w:val="105"/>
              </w:rPr>
              <w:t>on service</w:t>
            </w:r>
          </w:p>
        </w:tc>
        <w:tc>
          <w:tcPr>
            <w:tcW w:w="992" w:type="pct"/>
            <w:tcBorders>
              <w:top w:val="single" w:sz="4" w:space="0" w:color="auto"/>
              <w:left w:val="single" w:sz="4" w:space="0" w:color="auto"/>
              <w:bottom w:val="single" w:sz="4" w:space="0" w:color="auto"/>
              <w:right w:val="single" w:sz="4" w:space="0" w:color="auto"/>
            </w:tcBorders>
          </w:tcPr>
          <w:p w14:paraId="3C1561AF" w14:textId="77777777" w:rsidR="00735660" w:rsidRDefault="00735660" w:rsidP="00B613B6">
            <w:pPr>
              <w:pStyle w:val="Tabletext"/>
            </w:pPr>
            <w:r>
              <w:t>Minimal</w:t>
            </w:r>
          </w:p>
        </w:tc>
        <w:tc>
          <w:tcPr>
            <w:tcW w:w="1002" w:type="pct"/>
            <w:tcBorders>
              <w:top w:val="single" w:sz="4" w:space="0" w:color="auto"/>
              <w:left w:val="single" w:sz="4" w:space="0" w:color="auto"/>
              <w:bottom w:val="single" w:sz="4" w:space="0" w:color="auto"/>
              <w:right w:val="single" w:sz="4" w:space="0" w:color="auto"/>
            </w:tcBorders>
          </w:tcPr>
          <w:p w14:paraId="1B513FDB" w14:textId="77777777" w:rsidR="00735660" w:rsidRDefault="00735660" w:rsidP="00B613B6">
            <w:pPr>
              <w:pStyle w:val="Tabletext"/>
            </w:pPr>
            <w:r>
              <w:rPr>
                <w:spacing w:val="-4"/>
              </w:rPr>
              <w:t>Some</w:t>
            </w:r>
            <w:r>
              <w:rPr>
                <w:spacing w:val="-9"/>
              </w:rPr>
              <w:t xml:space="preserve"> </w:t>
            </w:r>
            <w:r>
              <w:rPr>
                <w:spacing w:val="-4"/>
              </w:rPr>
              <w:t xml:space="preserve">quality </w:t>
            </w:r>
            <w:r>
              <w:t>impact</w:t>
            </w:r>
          </w:p>
        </w:tc>
        <w:tc>
          <w:tcPr>
            <w:tcW w:w="1002" w:type="pct"/>
            <w:tcBorders>
              <w:top w:val="single" w:sz="4" w:space="0" w:color="auto"/>
              <w:left w:val="single" w:sz="4" w:space="0" w:color="auto"/>
              <w:bottom w:val="single" w:sz="4" w:space="0" w:color="auto"/>
              <w:right w:val="single" w:sz="4" w:space="0" w:color="auto"/>
            </w:tcBorders>
          </w:tcPr>
          <w:p w14:paraId="170B80C3" w14:textId="77777777" w:rsidR="00735660" w:rsidRDefault="00735660" w:rsidP="00B613B6">
            <w:pPr>
              <w:pStyle w:val="Tabletext"/>
            </w:pPr>
            <w:r>
              <w:t>Moderate</w:t>
            </w:r>
            <w:r>
              <w:rPr>
                <w:spacing w:val="80"/>
              </w:rPr>
              <w:t xml:space="preserve"> </w:t>
            </w:r>
            <w:r>
              <w:t>impact</w:t>
            </w:r>
            <w:r>
              <w:rPr>
                <w:spacing w:val="-13"/>
              </w:rPr>
              <w:t xml:space="preserve"> </w:t>
            </w:r>
            <w:r>
              <w:t>on</w:t>
            </w:r>
            <w:r>
              <w:rPr>
                <w:spacing w:val="-10"/>
              </w:rPr>
              <w:t xml:space="preserve"> </w:t>
            </w:r>
            <w:r>
              <w:t>quality</w:t>
            </w:r>
          </w:p>
        </w:tc>
        <w:tc>
          <w:tcPr>
            <w:tcW w:w="1002" w:type="pct"/>
            <w:tcBorders>
              <w:top w:val="single" w:sz="4" w:space="0" w:color="auto"/>
              <w:left w:val="single" w:sz="4" w:space="0" w:color="auto"/>
              <w:bottom w:val="single" w:sz="4" w:space="0" w:color="auto"/>
              <w:right w:val="single" w:sz="4" w:space="0" w:color="auto"/>
            </w:tcBorders>
          </w:tcPr>
          <w:p w14:paraId="2F578844" w14:textId="77777777" w:rsidR="00735660" w:rsidRDefault="00735660" w:rsidP="00B613B6">
            <w:pPr>
              <w:pStyle w:val="Tabletext"/>
            </w:pPr>
            <w:r>
              <w:t>Significant impact</w:t>
            </w:r>
            <w:r>
              <w:rPr>
                <w:spacing w:val="-13"/>
              </w:rPr>
              <w:t xml:space="preserve"> </w:t>
            </w:r>
            <w:r>
              <w:t>on</w:t>
            </w:r>
            <w:r>
              <w:rPr>
                <w:spacing w:val="-10"/>
              </w:rPr>
              <w:t xml:space="preserve"> </w:t>
            </w:r>
            <w:r>
              <w:t>quality</w:t>
            </w:r>
          </w:p>
        </w:tc>
      </w:tr>
      <w:tr w:rsidR="00735660" w14:paraId="35E0035E" w14:textId="77777777" w:rsidTr="006C0979">
        <w:trPr>
          <w:trHeight w:val="838"/>
        </w:trPr>
        <w:tc>
          <w:tcPr>
            <w:tcW w:w="1002" w:type="pct"/>
            <w:tcBorders>
              <w:top w:val="single" w:sz="4" w:space="0" w:color="auto"/>
              <w:left w:val="single" w:sz="4" w:space="0" w:color="auto"/>
              <w:bottom w:val="single" w:sz="4" w:space="0" w:color="auto"/>
              <w:right w:val="single" w:sz="4" w:space="0" w:color="auto"/>
            </w:tcBorders>
            <w:shd w:val="clear" w:color="auto" w:fill="D1D3D4"/>
          </w:tcPr>
          <w:p w14:paraId="1E77AEB1" w14:textId="77777777" w:rsidR="00735660" w:rsidRDefault="00735660" w:rsidP="00B613B6">
            <w:pPr>
              <w:pStyle w:val="Tabletext"/>
            </w:pPr>
            <w:r>
              <w:t>Adverse</w:t>
            </w:r>
            <w:r>
              <w:rPr>
                <w:spacing w:val="19"/>
              </w:rPr>
              <w:t xml:space="preserve"> </w:t>
            </w:r>
            <w:r>
              <w:rPr>
                <w:spacing w:val="-4"/>
              </w:rPr>
              <w:t>risk</w:t>
            </w:r>
          </w:p>
        </w:tc>
        <w:tc>
          <w:tcPr>
            <w:tcW w:w="992" w:type="pct"/>
            <w:tcBorders>
              <w:top w:val="single" w:sz="4" w:space="0" w:color="auto"/>
              <w:left w:val="single" w:sz="4" w:space="0" w:color="auto"/>
              <w:bottom w:val="single" w:sz="4" w:space="0" w:color="auto"/>
              <w:right w:val="single" w:sz="4" w:space="0" w:color="auto"/>
            </w:tcBorders>
          </w:tcPr>
          <w:p w14:paraId="70757CD0" w14:textId="77777777" w:rsidR="00735660" w:rsidRDefault="00735660" w:rsidP="00B613B6">
            <w:pPr>
              <w:pStyle w:val="Tabletext"/>
            </w:pPr>
            <w:r>
              <w:t>Minimal</w:t>
            </w:r>
          </w:p>
        </w:tc>
        <w:tc>
          <w:tcPr>
            <w:tcW w:w="1002" w:type="pct"/>
            <w:tcBorders>
              <w:top w:val="single" w:sz="4" w:space="0" w:color="auto"/>
              <w:left w:val="single" w:sz="4" w:space="0" w:color="auto"/>
              <w:bottom w:val="single" w:sz="4" w:space="0" w:color="auto"/>
              <w:right w:val="single" w:sz="4" w:space="0" w:color="auto"/>
            </w:tcBorders>
          </w:tcPr>
          <w:p w14:paraId="66422076" w14:textId="77777777" w:rsidR="00735660" w:rsidRDefault="00735660" w:rsidP="00B613B6">
            <w:pPr>
              <w:pStyle w:val="Tabletext"/>
            </w:pPr>
            <w:r>
              <w:rPr>
                <w:spacing w:val="-4"/>
              </w:rPr>
              <w:t>Mildly</w:t>
            </w:r>
            <w:r>
              <w:rPr>
                <w:spacing w:val="-9"/>
              </w:rPr>
              <w:t xml:space="preserve"> </w:t>
            </w:r>
            <w:r>
              <w:rPr>
                <w:spacing w:val="-4"/>
              </w:rPr>
              <w:t xml:space="preserve">attributable </w:t>
            </w:r>
            <w:r>
              <w:t>to performance</w:t>
            </w:r>
          </w:p>
        </w:tc>
        <w:tc>
          <w:tcPr>
            <w:tcW w:w="1002" w:type="pct"/>
            <w:tcBorders>
              <w:top w:val="single" w:sz="4" w:space="0" w:color="auto"/>
              <w:left w:val="single" w:sz="4" w:space="0" w:color="auto"/>
              <w:bottom w:val="single" w:sz="4" w:space="0" w:color="auto"/>
              <w:right w:val="single" w:sz="4" w:space="0" w:color="auto"/>
            </w:tcBorders>
          </w:tcPr>
          <w:p w14:paraId="11E43419" w14:textId="77777777" w:rsidR="00735660" w:rsidRDefault="00735660" w:rsidP="00B613B6">
            <w:pPr>
              <w:pStyle w:val="Tabletext"/>
            </w:pPr>
            <w:r>
              <w:t>Moderately attributable</w:t>
            </w:r>
            <w:r>
              <w:rPr>
                <w:spacing w:val="-11"/>
              </w:rPr>
              <w:t xml:space="preserve"> </w:t>
            </w:r>
            <w:r>
              <w:t>to performance</w:t>
            </w:r>
          </w:p>
        </w:tc>
        <w:tc>
          <w:tcPr>
            <w:tcW w:w="1002" w:type="pct"/>
            <w:tcBorders>
              <w:top w:val="single" w:sz="4" w:space="0" w:color="auto"/>
              <w:left w:val="single" w:sz="4" w:space="0" w:color="auto"/>
              <w:bottom w:val="single" w:sz="4" w:space="0" w:color="auto"/>
              <w:right w:val="single" w:sz="4" w:space="0" w:color="auto"/>
            </w:tcBorders>
          </w:tcPr>
          <w:p w14:paraId="7AAF65C4" w14:textId="77777777" w:rsidR="00735660" w:rsidRDefault="00735660" w:rsidP="00B613B6">
            <w:pPr>
              <w:pStyle w:val="Tabletext"/>
            </w:pPr>
            <w:r>
              <w:t>Directly attributable</w:t>
            </w:r>
            <w:r>
              <w:rPr>
                <w:spacing w:val="-11"/>
              </w:rPr>
              <w:t xml:space="preserve"> </w:t>
            </w:r>
            <w:r>
              <w:t>to performance</w:t>
            </w:r>
          </w:p>
        </w:tc>
      </w:tr>
      <w:tr w:rsidR="00735660" w14:paraId="025CCA70" w14:textId="77777777" w:rsidTr="006C0979">
        <w:trPr>
          <w:trHeight w:val="838"/>
        </w:trPr>
        <w:tc>
          <w:tcPr>
            <w:tcW w:w="1002" w:type="pct"/>
            <w:tcBorders>
              <w:top w:val="single" w:sz="4" w:space="0" w:color="auto"/>
              <w:left w:val="single" w:sz="4" w:space="0" w:color="auto"/>
              <w:bottom w:val="single" w:sz="4" w:space="0" w:color="auto"/>
              <w:right w:val="single" w:sz="4" w:space="0" w:color="auto"/>
            </w:tcBorders>
            <w:shd w:val="clear" w:color="auto" w:fill="D1D3D4"/>
          </w:tcPr>
          <w:p w14:paraId="6DEE0E07" w14:textId="77777777" w:rsidR="00735660" w:rsidRDefault="00735660" w:rsidP="00B613B6">
            <w:pPr>
              <w:pStyle w:val="Tabletext"/>
            </w:pPr>
            <w:r>
              <w:t>Timeframe</w:t>
            </w:r>
          </w:p>
        </w:tc>
        <w:tc>
          <w:tcPr>
            <w:tcW w:w="992" w:type="pct"/>
            <w:tcBorders>
              <w:top w:val="single" w:sz="4" w:space="0" w:color="auto"/>
              <w:left w:val="single" w:sz="4" w:space="0" w:color="auto"/>
              <w:bottom w:val="single" w:sz="4" w:space="0" w:color="auto"/>
              <w:right w:val="single" w:sz="4" w:space="0" w:color="auto"/>
            </w:tcBorders>
          </w:tcPr>
          <w:p w14:paraId="609D1D6C" w14:textId="77777777" w:rsidR="00735660" w:rsidRDefault="00735660" w:rsidP="00B613B6">
            <w:pPr>
              <w:pStyle w:val="Tabletext"/>
            </w:pPr>
            <w:r>
              <w:t xml:space="preserve">Significant time </w:t>
            </w:r>
            <w:r>
              <w:rPr>
                <w:spacing w:val="-4"/>
              </w:rPr>
              <w:t>can</w:t>
            </w:r>
            <w:r>
              <w:rPr>
                <w:spacing w:val="-11"/>
              </w:rPr>
              <w:t xml:space="preserve"> </w:t>
            </w:r>
            <w:r>
              <w:rPr>
                <w:spacing w:val="-4"/>
              </w:rPr>
              <w:t>elapse</w:t>
            </w:r>
            <w:r>
              <w:rPr>
                <w:spacing w:val="-8"/>
              </w:rPr>
              <w:t xml:space="preserve"> </w:t>
            </w:r>
            <w:r>
              <w:rPr>
                <w:spacing w:val="-4"/>
              </w:rPr>
              <w:t xml:space="preserve">before </w:t>
            </w:r>
            <w:r>
              <w:t>error has impact</w:t>
            </w:r>
          </w:p>
        </w:tc>
        <w:tc>
          <w:tcPr>
            <w:tcW w:w="1002" w:type="pct"/>
            <w:tcBorders>
              <w:top w:val="single" w:sz="4" w:space="0" w:color="auto"/>
              <w:left w:val="single" w:sz="4" w:space="0" w:color="auto"/>
              <w:bottom w:val="single" w:sz="4" w:space="0" w:color="auto"/>
              <w:right w:val="single" w:sz="4" w:space="0" w:color="auto"/>
            </w:tcBorders>
          </w:tcPr>
          <w:p w14:paraId="067EB43F" w14:textId="77777777" w:rsidR="00735660" w:rsidRDefault="00735660" w:rsidP="00B613B6">
            <w:pPr>
              <w:pStyle w:val="Tabletext"/>
            </w:pPr>
            <w:r>
              <w:rPr>
                <w:spacing w:val="-4"/>
              </w:rPr>
              <w:t>Some</w:t>
            </w:r>
            <w:r>
              <w:rPr>
                <w:spacing w:val="-11"/>
              </w:rPr>
              <w:t xml:space="preserve"> </w:t>
            </w:r>
            <w:r>
              <w:rPr>
                <w:spacing w:val="-4"/>
              </w:rPr>
              <w:t>time</w:t>
            </w:r>
            <w:r>
              <w:rPr>
                <w:spacing w:val="-8"/>
              </w:rPr>
              <w:t xml:space="preserve"> </w:t>
            </w:r>
            <w:r>
              <w:rPr>
                <w:spacing w:val="-4"/>
              </w:rPr>
              <w:t xml:space="preserve">before </w:t>
            </w:r>
            <w:r>
              <w:t>impact evident</w:t>
            </w:r>
          </w:p>
        </w:tc>
        <w:tc>
          <w:tcPr>
            <w:tcW w:w="1002" w:type="pct"/>
            <w:tcBorders>
              <w:top w:val="single" w:sz="4" w:space="0" w:color="auto"/>
              <w:left w:val="single" w:sz="4" w:space="0" w:color="auto"/>
              <w:bottom w:val="single" w:sz="4" w:space="0" w:color="auto"/>
              <w:right w:val="single" w:sz="4" w:space="0" w:color="auto"/>
            </w:tcBorders>
          </w:tcPr>
          <w:p w14:paraId="45D5799A" w14:textId="77777777" w:rsidR="00735660" w:rsidRDefault="00735660" w:rsidP="00B613B6">
            <w:pPr>
              <w:pStyle w:val="Tabletext"/>
            </w:pPr>
            <w:r>
              <w:t>Short</w:t>
            </w:r>
            <w:r>
              <w:rPr>
                <w:spacing w:val="-13"/>
              </w:rPr>
              <w:t xml:space="preserve"> </w:t>
            </w:r>
            <w:r>
              <w:t>time</w:t>
            </w:r>
            <w:r>
              <w:rPr>
                <w:spacing w:val="-10"/>
              </w:rPr>
              <w:t xml:space="preserve"> </w:t>
            </w:r>
            <w:r>
              <w:t>before impact evident</w:t>
            </w:r>
          </w:p>
        </w:tc>
        <w:tc>
          <w:tcPr>
            <w:tcW w:w="1002" w:type="pct"/>
            <w:tcBorders>
              <w:top w:val="single" w:sz="4" w:space="0" w:color="auto"/>
              <w:left w:val="single" w:sz="4" w:space="0" w:color="auto"/>
              <w:bottom w:val="single" w:sz="4" w:space="0" w:color="auto"/>
              <w:right w:val="single" w:sz="4" w:space="0" w:color="auto"/>
            </w:tcBorders>
          </w:tcPr>
          <w:p w14:paraId="29A6E2F0" w14:textId="77777777" w:rsidR="00735660" w:rsidRDefault="00735660" w:rsidP="00B613B6">
            <w:pPr>
              <w:pStyle w:val="Tabletext"/>
            </w:pPr>
            <w:r>
              <w:rPr>
                <w:spacing w:val="-4"/>
              </w:rPr>
              <w:t xml:space="preserve">Immediate/rapid </w:t>
            </w:r>
            <w:r>
              <w:t>impact evident</w:t>
            </w:r>
          </w:p>
        </w:tc>
      </w:tr>
      <w:tr w:rsidR="00063174" w14:paraId="64C056FD" w14:textId="77777777" w:rsidTr="00880126">
        <w:trPr>
          <w:trHeight w:val="825"/>
        </w:trPr>
        <w:tc>
          <w:tcPr>
            <w:tcW w:w="1002" w:type="pct"/>
            <w:tcBorders>
              <w:top w:val="single" w:sz="4" w:space="0" w:color="auto"/>
              <w:left w:val="single" w:sz="4" w:space="0" w:color="auto"/>
              <w:bottom w:val="single" w:sz="4" w:space="0" w:color="auto"/>
              <w:right w:val="single" w:sz="4" w:space="0" w:color="auto"/>
            </w:tcBorders>
            <w:shd w:val="clear" w:color="auto" w:fill="D1D3D4"/>
          </w:tcPr>
          <w:p w14:paraId="3CCED579" w14:textId="77777777" w:rsidR="00735660" w:rsidRPr="00B613B6" w:rsidRDefault="00735660" w:rsidP="00B613B6">
            <w:pPr>
              <w:pStyle w:val="Tabletext"/>
            </w:pPr>
            <w:r w:rsidRPr="00B613B6">
              <w:lastRenderedPageBreak/>
              <w:t>Frequency of monitoring</w:t>
            </w:r>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tcPr>
          <w:p w14:paraId="65E051EF" w14:textId="77777777" w:rsidR="00735660" w:rsidRPr="00B613B6" w:rsidRDefault="00735660" w:rsidP="00B613B6">
            <w:pPr>
              <w:pStyle w:val="Tabletext"/>
            </w:pPr>
            <w:r w:rsidRPr="00B613B6">
              <w:t>Intermittent monitoring</w:t>
            </w:r>
          </w:p>
        </w:tc>
        <w:tc>
          <w:tcPr>
            <w:tcW w:w="1002" w:type="pct"/>
            <w:tcBorders>
              <w:top w:val="single" w:sz="4" w:space="0" w:color="auto"/>
              <w:left w:val="single" w:sz="4" w:space="0" w:color="auto"/>
              <w:bottom w:val="single" w:sz="4" w:space="0" w:color="auto"/>
              <w:right w:val="single" w:sz="4" w:space="0" w:color="auto"/>
            </w:tcBorders>
            <w:shd w:val="clear" w:color="auto" w:fill="FFFFFF" w:themeFill="background1"/>
          </w:tcPr>
          <w:p w14:paraId="69B41989" w14:textId="77777777" w:rsidR="00735660" w:rsidRPr="00B613B6" w:rsidRDefault="00735660" w:rsidP="00B613B6">
            <w:pPr>
              <w:pStyle w:val="Tabletext"/>
            </w:pPr>
            <w:r w:rsidRPr="00B613B6">
              <w:t>Regular monitoring</w:t>
            </w:r>
          </w:p>
        </w:tc>
        <w:tc>
          <w:tcPr>
            <w:tcW w:w="1002" w:type="pct"/>
            <w:tcBorders>
              <w:top w:val="single" w:sz="4" w:space="0" w:color="auto"/>
              <w:left w:val="single" w:sz="4" w:space="0" w:color="auto"/>
              <w:bottom w:val="single" w:sz="4" w:space="0" w:color="auto"/>
              <w:right w:val="single" w:sz="4" w:space="0" w:color="auto"/>
            </w:tcBorders>
            <w:shd w:val="clear" w:color="auto" w:fill="FFFFFF" w:themeFill="background1"/>
          </w:tcPr>
          <w:p w14:paraId="3D448332" w14:textId="77777777" w:rsidR="00735660" w:rsidRPr="00B613B6" w:rsidRDefault="00735660" w:rsidP="00B613B6">
            <w:pPr>
              <w:pStyle w:val="Tabletext"/>
            </w:pPr>
            <w:r w:rsidRPr="00B613B6">
              <w:t>Frequent monitoring</w:t>
            </w:r>
          </w:p>
        </w:tc>
        <w:tc>
          <w:tcPr>
            <w:tcW w:w="1002" w:type="pct"/>
            <w:tcBorders>
              <w:top w:val="single" w:sz="4" w:space="0" w:color="auto"/>
              <w:left w:val="single" w:sz="4" w:space="0" w:color="auto"/>
              <w:bottom w:val="single" w:sz="4" w:space="0" w:color="auto"/>
              <w:right w:val="single" w:sz="4" w:space="0" w:color="auto"/>
            </w:tcBorders>
            <w:shd w:val="clear" w:color="auto" w:fill="FFFFFF" w:themeFill="background1"/>
          </w:tcPr>
          <w:p w14:paraId="0869FA9F" w14:textId="77777777" w:rsidR="00735660" w:rsidRPr="00B613B6" w:rsidRDefault="00735660" w:rsidP="00B613B6">
            <w:pPr>
              <w:pStyle w:val="Tabletext"/>
            </w:pPr>
            <w:r w:rsidRPr="00B613B6">
              <w:t>Frequent continuous monitoring</w:t>
            </w:r>
          </w:p>
        </w:tc>
      </w:tr>
      <w:tr w:rsidR="006C0979" w14:paraId="575FCA91" w14:textId="77777777" w:rsidTr="00880126">
        <w:trPr>
          <w:trHeight w:val="1435"/>
        </w:trPr>
        <w:tc>
          <w:tcPr>
            <w:tcW w:w="1002" w:type="pct"/>
            <w:tcBorders>
              <w:top w:val="single" w:sz="4" w:space="0" w:color="auto"/>
              <w:left w:val="single" w:sz="4" w:space="0" w:color="auto"/>
              <w:bottom w:val="single" w:sz="4" w:space="0" w:color="auto"/>
              <w:right w:val="single" w:sz="4" w:space="0" w:color="auto"/>
            </w:tcBorders>
            <w:shd w:val="clear" w:color="auto" w:fill="D1D3D4"/>
          </w:tcPr>
          <w:p w14:paraId="72CC84B6" w14:textId="77777777" w:rsidR="006C0979" w:rsidRPr="00B613B6" w:rsidRDefault="006C0979" w:rsidP="00B613B6">
            <w:pPr>
              <w:pStyle w:val="Tabletext"/>
            </w:pPr>
            <w:r w:rsidRPr="00B613B6">
              <w:t>Type of</w:t>
            </w:r>
          </w:p>
          <w:p w14:paraId="41D60EB6" w14:textId="2B0C35C0" w:rsidR="006C0979" w:rsidRPr="00B613B6" w:rsidRDefault="006C0979" w:rsidP="00B613B6">
            <w:pPr>
              <w:pStyle w:val="Tabletext"/>
            </w:pPr>
            <w:r w:rsidRPr="00B613B6">
              <w:t>monitoring</w:t>
            </w:r>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tcPr>
          <w:p w14:paraId="077DA134" w14:textId="77777777" w:rsidR="006C0979" w:rsidRPr="00B613B6" w:rsidRDefault="006C0979" w:rsidP="00B613B6">
            <w:pPr>
              <w:pStyle w:val="Tabletext"/>
            </w:pPr>
            <w:r w:rsidRPr="00B613B6">
              <w:t>Indirect</w:t>
            </w:r>
          </w:p>
          <w:p w14:paraId="4BFF3E0C" w14:textId="799DFBBD" w:rsidR="006C0979" w:rsidRPr="00B613B6" w:rsidRDefault="006C0979" w:rsidP="00B613B6">
            <w:pPr>
              <w:pStyle w:val="Tabletext"/>
            </w:pPr>
            <w:r w:rsidRPr="00B613B6">
              <w:t>monitoring</w:t>
            </w:r>
          </w:p>
        </w:tc>
        <w:tc>
          <w:tcPr>
            <w:tcW w:w="1002" w:type="pct"/>
            <w:tcBorders>
              <w:top w:val="single" w:sz="4" w:space="0" w:color="auto"/>
              <w:left w:val="single" w:sz="4" w:space="0" w:color="auto"/>
              <w:bottom w:val="single" w:sz="4" w:space="0" w:color="auto"/>
              <w:right w:val="single" w:sz="4" w:space="0" w:color="auto"/>
            </w:tcBorders>
            <w:shd w:val="clear" w:color="auto" w:fill="FFFFFF" w:themeFill="background1"/>
          </w:tcPr>
          <w:p w14:paraId="64285003" w14:textId="77777777" w:rsidR="006C0979" w:rsidRPr="00B613B6" w:rsidRDefault="006C0979" w:rsidP="00B613B6">
            <w:pPr>
              <w:pStyle w:val="Tabletext"/>
            </w:pPr>
            <w:r w:rsidRPr="00B613B6">
              <w:t>Direct and</w:t>
            </w:r>
          </w:p>
          <w:p w14:paraId="799275F4" w14:textId="77777777" w:rsidR="006C0979" w:rsidRPr="00B613B6" w:rsidRDefault="006C0979" w:rsidP="00B613B6">
            <w:pPr>
              <w:pStyle w:val="Tabletext"/>
            </w:pPr>
            <w:r w:rsidRPr="00B613B6">
              <w:t>indirect</w:t>
            </w:r>
          </w:p>
          <w:p w14:paraId="02C3FCF1" w14:textId="77777777" w:rsidR="006C0979" w:rsidRPr="00B613B6" w:rsidRDefault="006C0979" w:rsidP="00B613B6">
            <w:pPr>
              <w:pStyle w:val="Tabletext"/>
            </w:pPr>
            <w:r w:rsidRPr="00B613B6">
              <w:t>monitoring</w:t>
            </w:r>
          </w:p>
          <w:p w14:paraId="33CB6139" w14:textId="77777777" w:rsidR="006C0979" w:rsidRPr="00B613B6" w:rsidRDefault="006C0979" w:rsidP="00B613B6">
            <w:pPr>
              <w:pStyle w:val="Tabletext"/>
            </w:pPr>
            <w:r w:rsidRPr="00B613B6">
              <w:t>and some</w:t>
            </w:r>
          </w:p>
          <w:p w14:paraId="19FC3BB6" w14:textId="1C5D9FFA" w:rsidR="006C0979" w:rsidRPr="00B613B6" w:rsidRDefault="006C0979" w:rsidP="00B613B6">
            <w:pPr>
              <w:pStyle w:val="Tabletext"/>
            </w:pPr>
            <w:r w:rsidRPr="00B613B6">
              <w:t>supervision</w:t>
            </w:r>
          </w:p>
        </w:tc>
        <w:tc>
          <w:tcPr>
            <w:tcW w:w="1002" w:type="pct"/>
            <w:tcBorders>
              <w:top w:val="single" w:sz="4" w:space="0" w:color="auto"/>
              <w:left w:val="single" w:sz="4" w:space="0" w:color="auto"/>
              <w:bottom w:val="single" w:sz="4" w:space="0" w:color="auto"/>
              <w:right w:val="single" w:sz="4" w:space="0" w:color="auto"/>
            </w:tcBorders>
            <w:shd w:val="clear" w:color="auto" w:fill="FFFFFF" w:themeFill="background1"/>
          </w:tcPr>
          <w:p w14:paraId="44566C84" w14:textId="77777777" w:rsidR="006C0979" w:rsidRPr="00B613B6" w:rsidRDefault="006C0979" w:rsidP="00B613B6">
            <w:pPr>
              <w:pStyle w:val="Tabletext"/>
            </w:pPr>
            <w:r w:rsidRPr="00B613B6">
              <w:t>Direct and</w:t>
            </w:r>
          </w:p>
          <w:p w14:paraId="428DD8EC" w14:textId="77777777" w:rsidR="006C0979" w:rsidRPr="00B613B6" w:rsidRDefault="006C0979" w:rsidP="00B613B6">
            <w:pPr>
              <w:pStyle w:val="Tabletext"/>
            </w:pPr>
            <w:r w:rsidRPr="00B613B6">
              <w:t>indirect</w:t>
            </w:r>
          </w:p>
          <w:p w14:paraId="56C7AED3" w14:textId="77777777" w:rsidR="006C0979" w:rsidRPr="00B613B6" w:rsidRDefault="006C0979" w:rsidP="00B613B6">
            <w:pPr>
              <w:pStyle w:val="Tabletext"/>
            </w:pPr>
            <w:r w:rsidRPr="00B613B6">
              <w:t>monitoring and</w:t>
            </w:r>
          </w:p>
          <w:p w14:paraId="458AAD5E" w14:textId="77777777" w:rsidR="006C0979" w:rsidRPr="00B613B6" w:rsidRDefault="006C0979" w:rsidP="00B613B6">
            <w:pPr>
              <w:pStyle w:val="Tabletext"/>
            </w:pPr>
            <w:r w:rsidRPr="00B613B6">
              <w:t>some frequent</w:t>
            </w:r>
          </w:p>
          <w:p w14:paraId="7C8B776D" w14:textId="7429CB62" w:rsidR="006C0979" w:rsidRPr="00B613B6" w:rsidRDefault="006C0979" w:rsidP="00B613B6">
            <w:pPr>
              <w:pStyle w:val="Tabletext"/>
            </w:pPr>
            <w:r w:rsidRPr="00B613B6">
              <w:t>supervision</w:t>
            </w:r>
          </w:p>
        </w:tc>
        <w:tc>
          <w:tcPr>
            <w:tcW w:w="1002" w:type="pct"/>
            <w:tcBorders>
              <w:top w:val="single" w:sz="4" w:space="0" w:color="auto"/>
              <w:left w:val="single" w:sz="4" w:space="0" w:color="auto"/>
              <w:bottom w:val="single" w:sz="4" w:space="0" w:color="auto"/>
              <w:right w:val="single" w:sz="4" w:space="0" w:color="auto"/>
            </w:tcBorders>
            <w:shd w:val="clear" w:color="auto" w:fill="FFFFFF" w:themeFill="background1"/>
          </w:tcPr>
          <w:p w14:paraId="31C60B44" w14:textId="77777777" w:rsidR="006C0979" w:rsidRPr="00B613B6" w:rsidRDefault="006C0979" w:rsidP="00B613B6">
            <w:pPr>
              <w:pStyle w:val="Tabletext"/>
            </w:pPr>
            <w:r w:rsidRPr="00B613B6">
              <w:t>Direct</w:t>
            </w:r>
          </w:p>
          <w:p w14:paraId="15AAECFF" w14:textId="77777777" w:rsidR="006C0979" w:rsidRPr="00B613B6" w:rsidRDefault="006C0979" w:rsidP="00B613B6">
            <w:pPr>
              <w:pStyle w:val="Tabletext"/>
            </w:pPr>
            <w:r w:rsidRPr="00B613B6">
              <w:t>monitoring and</w:t>
            </w:r>
          </w:p>
          <w:p w14:paraId="5952BC71" w14:textId="77777777" w:rsidR="006C0979" w:rsidRPr="00B613B6" w:rsidRDefault="006C0979" w:rsidP="00B613B6">
            <w:pPr>
              <w:pStyle w:val="Tabletext"/>
            </w:pPr>
            <w:r w:rsidRPr="00B613B6">
              <w:t>supervision at</w:t>
            </w:r>
          </w:p>
          <w:p w14:paraId="0D71874A" w14:textId="561411AB" w:rsidR="006C0979" w:rsidRDefault="006C0979" w:rsidP="00B613B6">
            <w:pPr>
              <w:pStyle w:val="Tabletext"/>
            </w:pPr>
            <w:r w:rsidRPr="00B613B6">
              <w:t>all times</w:t>
            </w:r>
          </w:p>
        </w:tc>
      </w:tr>
    </w:tbl>
    <w:p w14:paraId="2148C702" w14:textId="584CF544" w:rsidR="00B36543" w:rsidRDefault="00B36543" w:rsidP="00B36543">
      <w:pPr>
        <w:spacing w:after="0" w:line="240" w:lineRule="auto"/>
      </w:pPr>
    </w:p>
    <w:p w14:paraId="17A19457" w14:textId="428696FE" w:rsidR="002A1092" w:rsidRDefault="00B36543" w:rsidP="00880126">
      <w:pPr>
        <w:pStyle w:val="Bodyaftertablefigure"/>
        <w:rPr>
          <w:vertAlign w:val="superscript"/>
        </w:rPr>
      </w:pPr>
      <w:r>
        <w:t>Note: this table is drawn from the Western Australian Country Health Service’s Delegation, monitoring and evaluation of allied health assistants.</w:t>
      </w:r>
      <w:r w:rsidRPr="002A1092">
        <w:rPr>
          <w:vertAlign w:val="superscript"/>
        </w:rPr>
        <w:t>18</w:t>
      </w:r>
    </w:p>
    <w:p w14:paraId="405B7227" w14:textId="77777777" w:rsidR="002A1092" w:rsidRDefault="002A1092">
      <w:pPr>
        <w:spacing w:after="0" w:line="240" w:lineRule="auto"/>
        <w:rPr>
          <w:vertAlign w:val="superscript"/>
        </w:rPr>
      </w:pPr>
      <w:r>
        <w:rPr>
          <w:vertAlign w:val="superscript"/>
        </w:rPr>
        <w:br w:type="page"/>
      </w:r>
    </w:p>
    <w:p w14:paraId="2CC48760" w14:textId="5AE20814" w:rsidR="00B36543" w:rsidRDefault="00B36543">
      <w:pPr>
        <w:pStyle w:val="Heading3"/>
        <w:numPr>
          <w:ilvl w:val="2"/>
          <w:numId w:val="7"/>
        </w:numPr>
      </w:pPr>
      <w:r>
        <w:lastRenderedPageBreak/>
        <w:t>Monitoring plans</w:t>
      </w:r>
    </w:p>
    <w:p w14:paraId="0A8A4971" w14:textId="77777777" w:rsidR="00B36543" w:rsidRDefault="00B36543" w:rsidP="00AD46E0">
      <w:pPr>
        <w:pStyle w:val="Body"/>
      </w:pPr>
      <w:r>
        <w:t>Before delegating an activity to an AHA, it is important the AHP knows how they will appropriately monitor the activity they are delegating. In doing this, they should consider:</w:t>
      </w:r>
    </w:p>
    <w:p w14:paraId="7630262D" w14:textId="4A2CB409" w:rsidR="00B36543" w:rsidRDefault="00B36543">
      <w:pPr>
        <w:pStyle w:val="Bullet1"/>
        <w:numPr>
          <w:ilvl w:val="0"/>
          <w:numId w:val="19"/>
        </w:numPr>
      </w:pPr>
      <w:r>
        <w:t>what will be monitored</w:t>
      </w:r>
    </w:p>
    <w:p w14:paraId="30357A0B" w14:textId="16BFE837" w:rsidR="00B36543" w:rsidRDefault="00B36543">
      <w:pPr>
        <w:pStyle w:val="Bullet1"/>
        <w:numPr>
          <w:ilvl w:val="0"/>
          <w:numId w:val="19"/>
        </w:numPr>
      </w:pPr>
      <w:r>
        <w:t>what monitoring strategies they will use</w:t>
      </w:r>
    </w:p>
    <w:p w14:paraId="0E97CED7" w14:textId="2CFE5C9A" w:rsidR="00B36543" w:rsidRDefault="00B36543">
      <w:pPr>
        <w:pStyle w:val="Bullet1"/>
        <w:numPr>
          <w:ilvl w:val="0"/>
          <w:numId w:val="19"/>
        </w:numPr>
      </w:pPr>
      <w:r>
        <w:t>how regularly they will monitor the activity</w:t>
      </w:r>
    </w:p>
    <w:p w14:paraId="629CC045" w14:textId="252C6FE9" w:rsidR="00B36543" w:rsidRDefault="00B36543">
      <w:pPr>
        <w:pStyle w:val="Bullet1"/>
        <w:numPr>
          <w:ilvl w:val="0"/>
          <w:numId w:val="19"/>
        </w:numPr>
      </w:pPr>
      <w:r>
        <w:t>what mode of communication they will use to monitor the activity (for example, face to face, phone, videoconference).</w:t>
      </w:r>
    </w:p>
    <w:p w14:paraId="2C8A1199" w14:textId="5E7DA99F" w:rsidR="00CD3276" w:rsidRPr="00CD3276" w:rsidRDefault="00B36543">
      <w:pPr>
        <w:pStyle w:val="Heading2"/>
        <w:numPr>
          <w:ilvl w:val="1"/>
          <w:numId w:val="7"/>
        </w:numPr>
      </w:pPr>
      <w:bookmarkStart w:id="66" w:name="_Toc151042149"/>
      <w:r>
        <w:t>Who can supervise</w:t>
      </w:r>
      <w:bookmarkEnd w:id="66"/>
    </w:p>
    <w:p w14:paraId="4C54F185" w14:textId="77777777" w:rsidR="00B36543" w:rsidRDefault="00B36543" w:rsidP="00AD46E0">
      <w:pPr>
        <w:pStyle w:val="Body"/>
      </w:pPr>
      <w:r>
        <w:t>An AHP should have a supervisory role over all clinical activities of an AHA and those in training.</w:t>
      </w:r>
    </w:p>
    <w:p w14:paraId="71C255C1" w14:textId="77777777" w:rsidR="00B36543" w:rsidRDefault="00B36543" w:rsidP="00AD46E0">
      <w:pPr>
        <w:pStyle w:val="Body"/>
      </w:pPr>
      <w:r>
        <w:t>While this is the case, the AHA classification descriptors detailed in Figure 3.1 in Section 3.1 provides for Grade 3 AHAs to assist the AHP to supervise work being performed by Grade 1 and 2 AHAs and those in training. Often, this may involve providing supervision of activities, peer support or mentoring, under the overarching auspice and clinical oversight of an AHP.</w:t>
      </w:r>
    </w:p>
    <w:p w14:paraId="4760B02B" w14:textId="77777777" w:rsidR="00B36543" w:rsidRDefault="00B36543" w:rsidP="00AD46E0">
      <w:pPr>
        <w:pStyle w:val="Body"/>
      </w:pPr>
      <w:r>
        <w:t>However, it is also reasonable to expect that Grade 3 AHAs can take full responsibility for supervising non-clinical and administrative activities of Grade 1 and 2 AHAs and those in training.</w:t>
      </w:r>
    </w:p>
    <w:p w14:paraId="0BE066C0" w14:textId="68A98BFD" w:rsidR="00B36543" w:rsidRDefault="00B36543" w:rsidP="00AD46E0">
      <w:pPr>
        <w:pStyle w:val="Body"/>
      </w:pPr>
      <w:r>
        <w:t>Managers should ensure that staff members supervising other staff members have the appropriate experience and skills to supervise others. Appendix D provides an overview of the competencies associated with supervision and a link to supervision training courses available in Victoria.</w:t>
      </w:r>
    </w:p>
    <w:p w14:paraId="2F295C08" w14:textId="3A7B43D3" w:rsidR="00CD3276" w:rsidRPr="00CD3276" w:rsidRDefault="00B36543">
      <w:pPr>
        <w:pStyle w:val="Heading2"/>
        <w:numPr>
          <w:ilvl w:val="1"/>
          <w:numId w:val="7"/>
        </w:numPr>
      </w:pPr>
      <w:bookmarkStart w:id="67" w:name="_Toc151042150"/>
      <w:r>
        <w:t>Supervision of AHA students</w:t>
      </w:r>
      <w:bookmarkEnd w:id="67"/>
    </w:p>
    <w:p w14:paraId="7B121944" w14:textId="23132B7D" w:rsidR="00B36543" w:rsidRDefault="00B36543" w:rsidP="00AD46E0">
      <w:pPr>
        <w:pStyle w:val="Body"/>
      </w:pPr>
      <w:r w:rsidRPr="00672501">
        <w:t>Melbourne Health has developed a successful model that utilises a structured team approach to the supervision of AHAs in training. It takes the form of an interdisciplinary training program for Grade</w:t>
      </w:r>
      <w:r w:rsidR="00B76669" w:rsidRPr="00672501">
        <w:t xml:space="preserve"> </w:t>
      </w:r>
      <w:r w:rsidRPr="00672501">
        <w:t xml:space="preserve">1 AHP staff to ensure they have the necessary skills to provide clinical supervision to Certificate IV in Allied Health Assistance students. </w:t>
      </w:r>
      <w:r>
        <w:t>Potential also exists for health services to develop team-based learning programs in which a Grade 3 AHA is supported to undertake a liaison/supervision role. This Grade 3 AHA role might include organising AHA-specific professional development programs for existing Grade 1 and 2 AHA staff,</w:t>
      </w:r>
      <w:r w:rsidR="00127C75">
        <w:t xml:space="preserve"> </w:t>
      </w:r>
      <w:r>
        <w:t>and managing the organisation and supervision of clinical placements for the Certificate IV in Allied Health Assistance and VET in Schools programs under the overarching auspice and clinical oversight of an AHP.</w:t>
      </w:r>
    </w:p>
    <w:p w14:paraId="3542BE3C" w14:textId="3BB1CF5C" w:rsidR="00CD3276" w:rsidRPr="00CD3276" w:rsidRDefault="00B36543">
      <w:pPr>
        <w:pStyle w:val="Heading2"/>
        <w:numPr>
          <w:ilvl w:val="1"/>
          <w:numId w:val="7"/>
        </w:numPr>
      </w:pPr>
      <w:bookmarkStart w:id="68" w:name="_Toc151042151"/>
      <w:r>
        <w:t>Mode of supervision</w:t>
      </w:r>
      <w:bookmarkEnd w:id="68"/>
    </w:p>
    <w:p w14:paraId="0F23D601" w14:textId="35334F12" w:rsidR="00B36543" w:rsidRDefault="00B36543" w:rsidP="005F28C6">
      <w:pPr>
        <w:pStyle w:val="Body"/>
      </w:pPr>
      <w:r>
        <w:t>The mode by which supervision occurs can vary. We define below what is meant by direct, indirect or remote supervision.</w:t>
      </w:r>
    </w:p>
    <w:tbl>
      <w:tblPr>
        <w:tblStyle w:val="TableGrid"/>
        <w:tblW w:w="0" w:type="auto"/>
        <w:tblLook w:val="04A0" w:firstRow="1" w:lastRow="0" w:firstColumn="1" w:lastColumn="0" w:noHBand="0" w:noVBand="1"/>
      </w:tblPr>
      <w:tblGrid>
        <w:gridCol w:w="9292"/>
      </w:tblGrid>
      <w:tr w:rsidR="00AA3AF4" w14:paraId="374150A2" w14:textId="77777777" w:rsidTr="00880126">
        <w:tc>
          <w:tcPr>
            <w:tcW w:w="9292" w:type="dxa"/>
            <w:tcMar>
              <w:top w:w="113" w:type="dxa"/>
            </w:tcMar>
          </w:tcPr>
          <w:p w14:paraId="39DDAF1A" w14:textId="77777777" w:rsidR="00AA3AF4" w:rsidRPr="00AA3AF4" w:rsidRDefault="00AA3AF4" w:rsidP="00880126">
            <w:pPr>
              <w:pStyle w:val="Body"/>
            </w:pPr>
            <w:r w:rsidRPr="00AA3AF4">
              <w:rPr>
                <w:b/>
                <w:bCs/>
              </w:rPr>
              <w:t>Direct supervision</w:t>
            </w:r>
            <w:r w:rsidRPr="00AA3AF4">
              <w:t xml:space="preserve"> is where the supervisor works alongside the AHA and is able to observe and direct the activities of the AHA, enabling immediate guidance, feedback and intervention as required.</w:t>
            </w:r>
          </w:p>
          <w:p w14:paraId="0893500A" w14:textId="5C9FE3A5" w:rsidR="00AA3AF4" w:rsidRPr="00AA3AF4" w:rsidRDefault="00AA3AF4" w:rsidP="00880126">
            <w:pPr>
              <w:pStyle w:val="Body"/>
            </w:pPr>
            <w:r w:rsidRPr="00AA3AF4">
              <w:rPr>
                <w:b/>
                <w:bCs/>
              </w:rPr>
              <w:t>Indirect supervision</w:t>
            </w:r>
            <w:r w:rsidRPr="00AA3AF4">
              <w:t xml:space="preserve"> is where the supervisor is not physically present but processes are in place to ensure the supervisor is easily contactable and accessible to provide direction, guidance and support as required.</w:t>
            </w:r>
          </w:p>
          <w:p w14:paraId="16725013" w14:textId="6CC98A56" w:rsidR="00AA3AF4" w:rsidRPr="00AA3AF4" w:rsidRDefault="00AA3AF4" w:rsidP="00880126">
            <w:pPr>
              <w:pStyle w:val="Body"/>
            </w:pPr>
            <w:r w:rsidRPr="00AA3AF4">
              <w:rPr>
                <w:b/>
                <w:bCs/>
              </w:rPr>
              <w:lastRenderedPageBreak/>
              <w:t>Remote supervision</w:t>
            </w:r>
            <w:r w:rsidRPr="00AA3AF4">
              <w:t xml:space="preserve"> is where the supervisor is located some distance from the AHA but processes are in place to ensure the supervisor is contactable and reasonably accessible to provide direction, guidance and support as required. Mechanisms will be in place allowing the supervisor to appropriately monitor and support the AHA from a distance, including the use of information communication technologies, such as multimedia messaging services and video phones.</w:t>
            </w:r>
          </w:p>
          <w:p w14:paraId="1FD486BA" w14:textId="3FED8089" w:rsidR="00AA3AF4" w:rsidRPr="00AA3AF4" w:rsidRDefault="00AA3AF4" w:rsidP="00AA3AF4">
            <w:pPr>
              <w:pStyle w:val="Body"/>
            </w:pPr>
            <w:r w:rsidRPr="00AA3AF4">
              <w:t>In determining reasonable access and the frequency of monitoring required, consideration needs to be given to the skills and competence of the AHA.</w:t>
            </w:r>
          </w:p>
        </w:tc>
      </w:tr>
    </w:tbl>
    <w:p w14:paraId="7EFFA04E" w14:textId="19024FDD" w:rsidR="00CD3276" w:rsidRPr="00CD3276" w:rsidRDefault="00B36543">
      <w:pPr>
        <w:pStyle w:val="Heading2"/>
        <w:numPr>
          <w:ilvl w:val="1"/>
          <w:numId w:val="7"/>
        </w:numPr>
      </w:pPr>
      <w:bookmarkStart w:id="69" w:name="_Toc151042152"/>
      <w:r>
        <w:lastRenderedPageBreak/>
        <w:t>Approaches to supervision</w:t>
      </w:r>
      <w:bookmarkEnd w:id="69"/>
    </w:p>
    <w:p w14:paraId="57DA441A" w14:textId="77777777" w:rsidR="00B36543" w:rsidRDefault="00B36543" w:rsidP="004A543D">
      <w:pPr>
        <w:pStyle w:val="Body"/>
      </w:pPr>
      <w:r>
        <w:t>Most models of supervision stress the need for supervisors to use approaches that are appropriate to the supervisee’s level of experience and training. Supervision is a ‘dynamic’ process requiring the supervisor to determine the supervisee’s knowledge and skill level, and evaluate and adjust their strategies to ensure care is provided safely.</w:t>
      </w:r>
    </w:p>
    <w:p w14:paraId="6B737BAD" w14:textId="2D392314" w:rsidR="00B36543" w:rsidRDefault="00B36543" w:rsidP="004A543D">
      <w:pPr>
        <w:pStyle w:val="Body"/>
      </w:pPr>
      <w:r>
        <w:t>A range of strategies, which can be used in combination, may be helpful in supervising AHAs. Effective strategies for consideration include</w:t>
      </w:r>
      <w:r w:rsidR="00017BBD">
        <w:t xml:space="preserve"> the following.</w:t>
      </w:r>
      <w:r w:rsidRPr="004A543D">
        <w:rPr>
          <w:vertAlign w:val="superscript"/>
        </w:rPr>
        <w:t>19</w:t>
      </w:r>
    </w:p>
    <w:p w14:paraId="7783A0E7" w14:textId="2605BFA0" w:rsidR="009948D1" w:rsidRDefault="00B36543" w:rsidP="009948D1">
      <w:pPr>
        <w:pStyle w:val="Heading4"/>
      </w:pPr>
      <w:r w:rsidRPr="00717243">
        <w:t>Direct observation</w:t>
      </w:r>
    </w:p>
    <w:p w14:paraId="485C7AB5" w14:textId="728BC7F9" w:rsidR="00B36543" w:rsidRDefault="009948D1" w:rsidP="009948D1">
      <w:pPr>
        <w:pStyle w:val="Body"/>
      </w:pPr>
      <w:r>
        <w:t>F</w:t>
      </w:r>
      <w:r w:rsidR="00B36543">
        <w:t>or determining technical competence and how an AHA behaves in a clinical setting. Direct observation of an AHA performing a task is a critical element to ensuring patient safety. It helps supervisors to identify the skills and abilities of an AHA. Combined with the provision of focused feedback, it has been shown to facilitate more rapid skill development and confidence. The key advantage is that the supervisor can directly observe and assess their skill level and correct performance if required. The supervisee can also seek direction if required. It is recommended that direct supervision is used:</w:t>
      </w:r>
    </w:p>
    <w:p w14:paraId="1EDC4A19" w14:textId="3EF3305F" w:rsidR="00B36543" w:rsidRDefault="00B36543" w:rsidP="009948D1">
      <w:pPr>
        <w:pStyle w:val="Bullet1"/>
      </w:pPr>
      <w:r>
        <w:t>to make an initial determination of an AHA’s skills and abilities</w:t>
      </w:r>
    </w:p>
    <w:p w14:paraId="04135A7B" w14:textId="4125B5E7" w:rsidR="00B36543" w:rsidRDefault="00B36543" w:rsidP="009948D1">
      <w:pPr>
        <w:pStyle w:val="Bullet1"/>
      </w:pPr>
      <w:r>
        <w:t>when the AHA is learning a new skill or technique</w:t>
      </w:r>
    </w:p>
    <w:p w14:paraId="7582D967" w14:textId="040375F5" w:rsidR="00B36543" w:rsidRDefault="00B36543" w:rsidP="009948D1">
      <w:pPr>
        <w:pStyle w:val="Bullet1"/>
      </w:pPr>
      <w:r>
        <w:t>when the AHA is performing a task with a patient for the first time</w:t>
      </w:r>
    </w:p>
    <w:p w14:paraId="0F8BE489" w14:textId="35BE7FA6" w:rsidR="00B36543" w:rsidRDefault="00B36543" w:rsidP="009948D1">
      <w:pPr>
        <w:pStyle w:val="Bullet1"/>
      </w:pPr>
      <w:r>
        <w:t>when the supervisor has concerns about the AHA’s ability to perform the task.</w:t>
      </w:r>
    </w:p>
    <w:p w14:paraId="2FDBCF32" w14:textId="1EA8853C" w:rsidR="009948D1" w:rsidRDefault="00B36543" w:rsidP="009948D1">
      <w:pPr>
        <w:pStyle w:val="Heading4"/>
      </w:pPr>
      <w:r w:rsidRPr="00751B80">
        <w:t>Observation via multimedia messaging services or video phones</w:t>
      </w:r>
      <w:r>
        <w:t xml:space="preserve"> </w:t>
      </w:r>
    </w:p>
    <w:p w14:paraId="04CB2295" w14:textId="1F197CF7" w:rsidR="00B36543" w:rsidRDefault="00B36543" w:rsidP="009948D1">
      <w:pPr>
        <w:pStyle w:val="Body"/>
      </w:pPr>
      <w:r>
        <w:t>AHPs in remote areas may use these technologies for observing performance. However, it is not as accurate as direct observation. This option is not appropriate as the only means of an initial determination of skill level but may be appropriate once the supervisor has confidence in the AHA’s abilities to perform the task safely. Once the AHP has confidence in the AHA’s abilities, then these technologies may be appropriate.</w:t>
      </w:r>
    </w:p>
    <w:p w14:paraId="14B86CDA" w14:textId="77777777" w:rsidR="009948D1" w:rsidRDefault="00B36543" w:rsidP="009948D1">
      <w:pPr>
        <w:pStyle w:val="Heading4"/>
      </w:pPr>
      <w:r w:rsidRPr="00751B80">
        <w:t>Medical record audit</w:t>
      </w:r>
      <w:r>
        <w:t xml:space="preserve"> </w:t>
      </w:r>
    </w:p>
    <w:p w14:paraId="7FFA5430" w14:textId="7783C20D" w:rsidR="00B36543" w:rsidRDefault="00B36543" w:rsidP="009948D1">
      <w:pPr>
        <w:pStyle w:val="Body"/>
      </w:pPr>
      <w:r>
        <w:t>can provide information regarding the completeness and quality of the care provided. Examining the medical record may assist in determining what was done and whether the care provided was in accordance with the agreed treatment plan. An audit also measures the ability of the AHA to make notes in a medical record.</w:t>
      </w:r>
    </w:p>
    <w:p w14:paraId="435CDEE1" w14:textId="48204C6D" w:rsidR="009948D1" w:rsidRDefault="00B36543" w:rsidP="009948D1">
      <w:pPr>
        <w:pStyle w:val="Heading4"/>
      </w:pPr>
      <w:r w:rsidRPr="00751B80">
        <w:lastRenderedPageBreak/>
        <w:t>Regular discussions</w:t>
      </w:r>
    </w:p>
    <w:p w14:paraId="417CC021" w14:textId="77BC96DA" w:rsidR="00B36543" w:rsidRDefault="009948D1" w:rsidP="009948D1">
      <w:pPr>
        <w:pStyle w:val="Body"/>
      </w:pPr>
      <w:r>
        <w:t>T</w:t>
      </w:r>
      <w:r w:rsidR="00B36543">
        <w:t xml:space="preserve">o appropriately monitor performance and provide support. Discussions provide opportunities to discuss workload, performance and issues where they need support. Discussions should be scheduled regularly and may be in person, by phone or </w:t>
      </w:r>
      <w:r w:rsidR="004F7DC4">
        <w:t xml:space="preserve">via </w:t>
      </w:r>
      <w:r w:rsidR="00B36543">
        <w:t>email.</w:t>
      </w:r>
    </w:p>
    <w:p w14:paraId="26320FB9" w14:textId="77777777" w:rsidR="009948D1" w:rsidRDefault="00B36543" w:rsidP="009948D1">
      <w:pPr>
        <w:pStyle w:val="Heading4"/>
      </w:pPr>
      <w:r w:rsidRPr="00751B80">
        <w:t>Regular allied health team meetings</w:t>
      </w:r>
      <w:r>
        <w:t xml:space="preserve"> </w:t>
      </w:r>
    </w:p>
    <w:p w14:paraId="5ABA0734" w14:textId="62F04AEB" w:rsidR="00B36543" w:rsidRDefault="009948D1" w:rsidP="009948D1">
      <w:pPr>
        <w:pStyle w:val="Body"/>
      </w:pPr>
      <w:r>
        <w:t>C</w:t>
      </w:r>
      <w:r w:rsidR="00B36543">
        <w:t>an help assess professional behaviour, communication and collaboration. Regular team discussions can provide the supervisor with information or perceptions that can be useful in ongoing performance reviews.</w:t>
      </w:r>
    </w:p>
    <w:p w14:paraId="1AC1E8BA" w14:textId="745C4E7D" w:rsidR="00CD3276" w:rsidRPr="00CD3276" w:rsidRDefault="00B36543">
      <w:pPr>
        <w:pStyle w:val="Heading2"/>
        <w:numPr>
          <w:ilvl w:val="1"/>
          <w:numId w:val="7"/>
        </w:numPr>
      </w:pPr>
      <w:bookmarkStart w:id="70" w:name="_Toc151042153"/>
      <w:r>
        <w:t>Multidisciplinary/interdisciplinary supervision</w:t>
      </w:r>
      <w:bookmarkEnd w:id="70"/>
    </w:p>
    <w:p w14:paraId="4DFBAD73" w14:textId="3E0BCD5D" w:rsidR="00B36543" w:rsidRDefault="00B36543" w:rsidP="005A31B6">
      <w:pPr>
        <w:pStyle w:val="Body"/>
      </w:pPr>
      <w:r>
        <w:t>It is important that an AHA, using discipline-specific qualifications within a multidisciplinary or interdisciplinary environment, has access to an AHP of the relevant discipline when exercising duties associated with that discipline. If the AHA has discipline-specific qualifications in more than one discipline area and the AHA is utilising these competencies, systems need to be in place to ensure the AHA is able to access the support of an AHP from the relevant discipline as required.</w:t>
      </w:r>
    </w:p>
    <w:p w14:paraId="4B39FC1A" w14:textId="77777777" w:rsidR="00B36543" w:rsidRDefault="00B36543" w:rsidP="005A31B6">
      <w:pPr>
        <w:pStyle w:val="Body"/>
      </w:pPr>
      <w:r>
        <w:t>Additionally, it is important that regular structured supervision or practice review sessions are available to provide AHAs with access to AHPs from each discipline that the AHA specialises in.</w:t>
      </w:r>
    </w:p>
    <w:p w14:paraId="52E0013F" w14:textId="3227705C" w:rsidR="00B36543" w:rsidRDefault="00B36543" w:rsidP="005A31B6">
      <w:pPr>
        <w:pStyle w:val="Body"/>
      </w:pPr>
      <w:r>
        <w:t>For AHAs working in a multidisciplinary environment, this may involve a supervision/practice review session with each of the AHPs appointed as their supervisor. The amount of time required across the disciplines may vary depending on the focus of the position. For example, if an AHA is working with a physiotherapist for 60 per cent of their time and an occupational therapist for 40 per cent of their time, they may spend 45 minutes with a physiotherapist for a practice review once a month and</w:t>
      </w:r>
      <w:r w:rsidR="005A31B6">
        <w:t xml:space="preserve"> </w:t>
      </w:r>
      <w:r>
        <w:t>30 minutes with an occupational therapist.</w:t>
      </w:r>
    </w:p>
    <w:p w14:paraId="769CB92E" w14:textId="77777777" w:rsidR="00B36543" w:rsidRDefault="00B36543" w:rsidP="005A31B6">
      <w:pPr>
        <w:pStyle w:val="Body"/>
      </w:pPr>
      <w:r>
        <w:t>For AHAs working in an interdisciplinary environment, the supervision/practice review session may involve all the AHPs the AHA works with, and some of this may occur within interdisciplinary meetings.</w:t>
      </w:r>
    </w:p>
    <w:p w14:paraId="75791E1B" w14:textId="77777777" w:rsidR="00B36543" w:rsidRDefault="00B36543" w:rsidP="005A31B6">
      <w:pPr>
        <w:pStyle w:val="Body"/>
      </w:pPr>
      <w:r>
        <w:t>Some health services have established regular practice review sessions for groups of AHAs involving AHPs from across the range of disciplines the AHAs work in. The positive features of group practice review sessions is that they provide opportunities for peer review and support networks to be developed across the team, along with opportunities to develop a common team approach to caring for patients.</w:t>
      </w:r>
    </w:p>
    <w:p w14:paraId="4284F083" w14:textId="77777777" w:rsidR="00B36543" w:rsidRDefault="00B36543" w:rsidP="005A31B6">
      <w:pPr>
        <w:pStyle w:val="Body"/>
      </w:pPr>
      <w:r>
        <w:t>If the roles of the AHA are generic in nature, then it is reasonable for an AHA to be supervised by any AHP from within the multidisciplinary/interdisciplinary team.</w:t>
      </w:r>
    </w:p>
    <w:p w14:paraId="687E215E" w14:textId="4C6CFBA7" w:rsidR="00B36543" w:rsidRDefault="00B36543" w:rsidP="005A31B6">
      <w:pPr>
        <w:pStyle w:val="Body"/>
      </w:pPr>
      <w:r>
        <w:t xml:space="preserve">In some health services, AHAs may be required to work across </w:t>
      </w:r>
      <w:r w:rsidR="004F7DC4">
        <w:t>several</w:t>
      </w:r>
      <w:r>
        <w:t xml:space="preserve"> campuses or wards. At times, this can add a degree of complexity that needs to be considered </w:t>
      </w:r>
      <w:r w:rsidR="004F7DC4">
        <w:t>to ensure</w:t>
      </w:r>
      <w:r>
        <w:t xml:space="preserve"> appropriate supervision arrangements are in place.</w:t>
      </w:r>
    </w:p>
    <w:p w14:paraId="4674795C" w14:textId="2407C49C" w:rsidR="00CD3276" w:rsidRPr="00CD3276" w:rsidRDefault="00B36543">
      <w:pPr>
        <w:pStyle w:val="Heading2"/>
        <w:numPr>
          <w:ilvl w:val="1"/>
          <w:numId w:val="7"/>
        </w:numPr>
      </w:pPr>
      <w:bookmarkStart w:id="71" w:name="_Toc151042154"/>
      <w:r>
        <w:t>Characteristics of effective supervisors</w:t>
      </w:r>
      <w:bookmarkEnd w:id="71"/>
    </w:p>
    <w:p w14:paraId="3C6A311E" w14:textId="53D49675" w:rsidR="00B36543" w:rsidRDefault="00B36543" w:rsidP="005A31B6">
      <w:pPr>
        <w:pStyle w:val="Body"/>
      </w:pPr>
      <w:r>
        <w:t>A review of the literature</w:t>
      </w:r>
      <w:r w:rsidRPr="005A31B6">
        <w:rPr>
          <w:vertAlign w:val="superscript"/>
        </w:rPr>
        <w:t>16</w:t>
      </w:r>
      <w:r>
        <w:t xml:space="preserve"> identifies </w:t>
      </w:r>
      <w:r w:rsidR="004F7DC4">
        <w:t>the following characteristics of effective supervisors.</w:t>
      </w:r>
    </w:p>
    <w:p w14:paraId="50EB170D" w14:textId="5852540D" w:rsidR="00B36543" w:rsidRDefault="00B36543">
      <w:pPr>
        <w:pStyle w:val="Bullet1"/>
        <w:numPr>
          <w:ilvl w:val="0"/>
          <w:numId w:val="29"/>
        </w:numPr>
      </w:pPr>
      <w:r>
        <w:t>Supervisors need to be clinically competent and knowledgeable, have good communication skills and be able to relate well to those they supervise.</w:t>
      </w:r>
    </w:p>
    <w:p w14:paraId="65E02EAE" w14:textId="705DA195" w:rsidR="00B36543" w:rsidRDefault="00B36543">
      <w:pPr>
        <w:pStyle w:val="Bullet1"/>
        <w:numPr>
          <w:ilvl w:val="0"/>
          <w:numId w:val="29"/>
        </w:numPr>
      </w:pPr>
      <w:r>
        <w:t>The relationship between the supervisor and the supervisee should recognise the AHA gaining more experience.</w:t>
      </w:r>
    </w:p>
    <w:p w14:paraId="646BA4B2" w14:textId="4A749C62" w:rsidR="00B36543" w:rsidRDefault="00B36543">
      <w:pPr>
        <w:pStyle w:val="Bullet1"/>
        <w:numPr>
          <w:ilvl w:val="0"/>
          <w:numId w:val="29"/>
        </w:numPr>
      </w:pPr>
      <w:r>
        <w:lastRenderedPageBreak/>
        <w:t>Helpful supervisory relationships include giving direct guidance on clinical work, linking theory to practice, joint problem solving</w:t>
      </w:r>
      <w:r w:rsidR="004F7DC4">
        <w:t>,</w:t>
      </w:r>
      <w:r>
        <w:t xml:space="preserve"> and offering feedback, reassurance and role models.</w:t>
      </w:r>
    </w:p>
    <w:p w14:paraId="077844AE" w14:textId="4FEAAFC4" w:rsidR="00B36543" w:rsidRDefault="00B36543">
      <w:pPr>
        <w:pStyle w:val="Bullet1"/>
        <w:numPr>
          <w:ilvl w:val="0"/>
          <w:numId w:val="29"/>
        </w:numPr>
      </w:pPr>
      <w:r>
        <w:t>Supervisors need to provide supervisees with clear feedback about their errors so they are aware of any mistakes or weaknesses. It is also very useful if supervisors can provide</w:t>
      </w:r>
      <w:r w:rsidR="003A6E10">
        <w:t xml:space="preserve"> </w:t>
      </w:r>
      <w:r>
        <w:t>suggestions to assist the AHA to avoid making mistakes in the future</w:t>
      </w:r>
      <w:r w:rsidR="004F7DC4">
        <w:t xml:space="preserve"> and</w:t>
      </w:r>
      <w:r>
        <w:t xml:space="preserve"> offer ways to strengthen their performance.</w:t>
      </w:r>
    </w:p>
    <w:p w14:paraId="2BEF7751" w14:textId="45E5B0DB" w:rsidR="00B36543" w:rsidRDefault="00B36543">
      <w:pPr>
        <w:pStyle w:val="Bullet1"/>
        <w:numPr>
          <w:ilvl w:val="0"/>
          <w:numId w:val="29"/>
        </w:numPr>
      </w:pPr>
      <w:r>
        <w:t>Ineffective supervisory behaviours include rigidity, low levels of empathy with others, failure to offer support, failure to follow up supervisees’ concerns, inability to facilitate learning, being indirect and intolerant, and focusing on evaluation and negative aspects.</w:t>
      </w:r>
    </w:p>
    <w:p w14:paraId="3DF29C53" w14:textId="09F5D620" w:rsidR="00CD3276" w:rsidRPr="00CD3276" w:rsidRDefault="00B36543">
      <w:pPr>
        <w:pStyle w:val="Heading2"/>
        <w:numPr>
          <w:ilvl w:val="1"/>
          <w:numId w:val="7"/>
        </w:numPr>
      </w:pPr>
      <w:bookmarkStart w:id="72" w:name="_Toc151042155"/>
      <w:r>
        <w:t>Giving feedback</w:t>
      </w:r>
      <w:bookmarkEnd w:id="72"/>
    </w:p>
    <w:p w14:paraId="145A07EB" w14:textId="77777777" w:rsidR="00B36543" w:rsidRDefault="00B36543" w:rsidP="005A31B6">
      <w:pPr>
        <w:pStyle w:val="Body"/>
      </w:pPr>
      <w:r>
        <w:t>Giving feedback is an important component of supervision. It is important that the supervisee knows and understands what is going well and what requires improvement. Without feedback, individuals may be unaware of errors they are making, or changes required in the way they work.</w:t>
      </w:r>
    </w:p>
    <w:p w14:paraId="42F51383" w14:textId="14067035" w:rsidR="00B36543" w:rsidRDefault="00B36543" w:rsidP="00550C1F">
      <w:pPr>
        <w:pStyle w:val="Body"/>
      </w:pPr>
      <w:r>
        <w:t>Feedback helps supervisees understand how others observe what they did, how it was done and the consequences of their behaviour. Being more aware of one’s actions enables individuals to modify and change their behaviour, becoming more effective in their interactions with others or improving their performance. The goal of feedback is to develop a specific action plan to improve performance outcomes that can be reviewed.</w:t>
      </w:r>
    </w:p>
    <w:tbl>
      <w:tblPr>
        <w:tblStyle w:val="TableGrid"/>
        <w:tblW w:w="0" w:type="auto"/>
        <w:tblLook w:val="04A0" w:firstRow="1" w:lastRow="0" w:firstColumn="1" w:lastColumn="0" w:noHBand="0" w:noVBand="1"/>
      </w:tblPr>
      <w:tblGrid>
        <w:gridCol w:w="9292"/>
      </w:tblGrid>
      <w:tr w:rsidR="0099363B" w14:paraId="500A37F1" w14:textId="77777777" w:rsidTr="00880126">
        <w:tc>
          <w:tcPr>
            <w:tcW w:w="9292" w:type="dxa"/>
            <w:tcMar>
              <w:top w:w="113" w:type="dxa"/>
              <w:bottom w:w="113" w:type="dxa"/>
            </w:tcMar>
          </w:tcPr>
          <w:p w14:paraId="049356DB" w14:textId="77777777" w:rsidR="0099363B" w:rsidRDefault="0099363B" w:rsidP="00880126">
            <w:pPr>
              <w:pStyle w:val="Body"/>
              <w:rPr>
                <w:sz w:val="11"/>
              </w:rPr>
            </w:pPr>
            <w:r w:rsidRPr="00880126">
              <w:rPr>
                <w:b/>
                <w:bCs/>
              </w:rPr>
              <w:t>Tips</w:t>
            </w:r>
            <w:r w:rsidRPr="00880126">
              <w:rPr>
                <w:b/>
                <w:bCs/>
                <w:spacing w:val="-4"/>
                <w:w w:val="105"/>
              </w:rPr>
              <w:t xml:space="preserve"> </w:t>
            </w:r>
            <w:r w:rsidRPr="00880126">
              <w:rPr>
                <w:b/>
                <w:bCs/>
                <w:w w:val="105"/>
              </w:rPr>
              <w:t>for</w:t>
            </w:r>
            <w:r w:rsidRPr="00880126">
              <w:rPr>
                <w:b/>
                <w:bCs/>
                <w:spacing w:val="-3"/>
                <w:w w:val="105"/>
              </w:rPr>
              <w:t xml:space="preserve"> </w:t>
            </w:r>
            <w:r w:rsidRPr="00880126">
              <w:rPr>
                <w:b/>
                <w:bCs/>
                <w:w w:val="105"/>
              </w:rPr>
              <w:t>providing</w:t>
            </w:r>
            <w:r w:rsidRPr="00880126">
              <w:rPr>
                <w:b/>
                <w:bCs/>
                <w:spacing w:val="-3"/>
                <w:w w:val="105"/>
              </w:rPr>
              <w:t xml:space="preserve"> </w:t>
            </w:r>
            <w:r w:rsidRPr="00880126">
              <w:rPr>
                <w:b/>
                <w:bCs/>
                <w:w w:val="105"/>
              </w:rPr>
              <w:t>and</w:t>
            </w:r>
            <w:r w:rsidRPr="00880126">
              <w:rPr>
                <w:b/>
                <w:bCs/>
                <w:spacing w:val="-3"/>
                <w:w w:val="105"/>
              </w:rPr>
              <w:t xml:space="preserve"> </w:t>
            </w:r>
            <w:r w:rsidRPr="00880126">
              <w:rPr>
                <w:b/>
                <w:bCs/>
                <w:w w:val="105"/>
              </w:rPr>
              <w:t>receiving</w:t>
            </w:r>
            <w:r w:rsidRPr="00880126">
              <w:rPr>
                <w:b/>
                <w:bCs/>
                <w:spacing w:val="-3"/>
                <w:w w:val="105"/>
              </w:rPr>
              <w:t xml:space="preserve"> </w:t>
            </w:r>
            <w:r w:rsidRPr="00880126">
              <w:rPr>
                <w:b/>
                <w:bCs/>
                <w:w w:val="105"/>
              </w:rPr>
              <w:t>positive</w:t>
            </w:r>
            <w:r w:rsidRPr="00880126">
              <w:rPr>
                <w:b/>
                <w:bCs/>
                <w:spacing w:val="-4"/>
                <w:w w:val="105"/>
              </w:rPr>
              <w:t xml:space="preserve"> </w:t>
            </w:r>
            <w:r w:rsidRPr="00880126">
              <w:rPr>
                <w:b/>
                <w:bCs/>
                <w:spacing w:val="-2"/>
                <w:w w:val="105"/>
              </w:rPr>
              <w:t>feedback</w:t>
            </w:r>
            <w:r>
              <w:rPr>
                <w:spacing w:val="-2"/>
                <w:w w:val="105"/>
                <w:position w:val="6"/>
                <w:sz w:val="11"/>
              </w:rPr>
              <w:t>20</w:t>
            </w:r>
          </w:p>
          <w:p w14:paraId="2377BFF7" w14:textId="77777777" w:rsidR="0099363B" w:rsidRDefault="0099363B" w:rsidP="00880126">
            <w:pPr>
              <w:pStyle w:val="Body"/>
            </w:pPr>
            <w:r>
              <w:t>Focus</w:t>
            </w:r>
            <w:r>
              <w:rPr>
                <w:spacing w:val="-6"/>
              </w:rPr>
              <w:t xml:space="preserve"> </w:t>
            </w:r>
            <w:r>
              <w:t>feedback</w:t>
            </w:r>
            <w:r>
              <w:rPr>
                <w:spacing w:val="-5"/>
              </w:rPr>
              <w:t xml:space="preserve"> on:</w:t>
            </w:r>
          </w:p>
          <w:p w14:paraId="440C273E" w14:textId="77777777" w:rsidR="0099363B" w:rsidRDefault="0099363B" w:rsidP="00880126">
            <w:pPr>
              <w:pStyle w:val="Bullet1"/>
            </w:pPr>
            <w:r w:rsidRPr="004B214A">
              <w:t>behaviour</w:t>
            </w:r>
            <w:r>
              <w:rPr>
                <w:spacing w:val="-3"/>
              </w:rPr>
              <w:t xml:space="preserve"> </w:t>
            </w:r>
            <w:r>
              <w:t>rather</w:t>
            </w:r>
            <w:r>
              <w:rPr>
                <w:spacing w:val="-3"/>
              </w:rPr>
              <w:t xml:space="preserve"> </w:t>
            </w:r>
            <w:r>
              <w:t>than</w:t>
            </w:r>
            <w:r>
              <w:rPr>
                <w:spacing w:val="-2"/>
              </w:rPr>
              <w:t xml:space="preserve"> </w:t>
            </w:r>
            <w:r>
              <w:t>the</w:t>
            </w:r>
            <w:r>
              <w:rPr>
                <w:spacing w:val="-3"/>
              </w:rPr>
              <w:t xml:space="preserve"> </w:t>
            </w:r>
            <w:r>
              <w:rPr>
                <w:spacing w:val="-2"/>
              </w:rPr>
              <w:t>person</w:t>
            </w:r>
          </w:p>
          <w:p w14:paraId="214A5E6D" w14:textId="77777777" w:rsidR="0099363B" w:rsidRDefault="0099363B" w:rsidP="00880126">
            <w:pPr>
              <w:pStyle w:val="Bullet1"/>
            </w:pPr>
            <w:r w:rsidRPr="004B214A">
              <w:t>observations</w:t>
            </w:r>
            <w:r>
              <w:rPr>
                <w:spacing w:val="5"/>
              </w:rPr>
              <w:t xml:space="preserve"> </w:t>
            </w:r>
            <w:r>
              <w:t>rather</w:t>
            </w:r>
            <w:r>
              <w:rPr>
                <w:spacing w:val="6"/>
              </w:rPr>
              <w:t xml:space="preserve"> </w:t>
            </w:r>
            <w:r>
              <w:t>than</w:t>
            </w:r>
            <w:r>
              <w:rPr>
                <w:spacing w:val="6"/>
              </w:rPr>
              <w:t xml:space="preserve"> </w:t>
            </w:r>
            <w:r>
              <w:rPr>
                <w:spacing w:val="-2"/>
              </w:rPr>
              <w:t>inferences</w:t>
            </w:r>
          </w:p>
          <w:p w14:paraId="3D153A77" w14:textId="77777777" w:rsidR="0099363B" w:rsidRDefault="0099363B" w:rsidP="00880126">
            <w:pPr>
              <w:pStyle w:val="Bullet1"/>
            </w:pPr>
            <w:r>
              <w:t>descriptions</w:t>
            </w:r>
            <w:r>
              <w:rPr>
                <w:spacing w:val="8"/>
              </w:rPr>
              <w:t xml:space="preserve"> </w:t>
            </w:r>
            <w:r>
              <w:t>rather</w:t>
            </w:r>
            <w:r>
              <w:rPr>
                <w:spacing w:val="8"/>
              </w:rPr>
              <w:t xml:space="preserve"> </w:t>
            </w:r>
            <w:r>
              <w:t>than</w:t>
            </w:r>
            <w:r>
              <w:rPr>
                <w:spacing w:val="8"/>
              </w:rPr>
              <w:t xml:space="preserve"> </w:t>
            </w:r>
            <w:r>
              <w:rPr>
                <w:spacing w:val="-2"/>
              </w:rPr>
              <w:t>judgements</w:t>
            </w:r>
          </w:p>
          <w:p w14:paraId="7270A9EA" w14:textId="77777777" w:rsidR="0099363B" w:rsidRDefault="0099363B" w:rsidP="00880126">
            <w:pPr>
              <w:pStyle w:val="Bullet1"/>
            </w:pPr>
            <w:r>
              <w:rPr>
                <w:rFonts w:ascii="Tahoma" w:hAnsi="Tahoma"/>
              </w:rPr>
              <w:t>behaviour</w:t>
            </w:r>
            <w:r>
              <w:rPr>
                <w:rFonts w:ascii="Tahoma" w:hAnsi="Tahoma"/>
                <w:spacing w:val="-15"/>
              </w:rPr>
              <w:t xml:space="preserve"> </w:t>
            </w:r>
            <w:r>
              <w:rPr>
                <w:rFonts w:ascii="Tahoma" w:hAnsi="Tahoma"/>
              </w:rPr>
              <w:t>descriptions</w:t>
            </w:r>
            <w:r>
              <w:rPr>
                <w:rFonts w:ascii="Tahoma" w:hAnsi="Tahoma"/>
                <w:spacing w:val="-15"/>
              </w:rPr>
              <w:t xml:space="preserve"> </w:t>
            </w:r>
            <w:r>
              <w:rPr>
                <w:rFonts w:ascii="Tahoma" w:hAnsi="Tahoma"/>
              </w:rPr>
              <w:t>in</w:t>
            </w:r>
            <w:r>
              <w:rPr>
                <w:rFonts w:ascii="Tahoma" w:hAnsi="Tahoma"/>
                <w:spacing w:val="-15"/>
              </w:rPr>
              <w:t xml:space="preserve"> </w:t>
            </w:r>
            <w:r>
              <w:rPr>
                <w:rFonts w:ascii="Tahoma" w:hAnsi="Tahoma"/>
              </w:rPr>
              <w:t>terms</w:t>
            </w:r>
            <w:r>
              <w:rPr>
                <w:rFonts w:ascii="Tahoma" w:hAnsi="Tahoma"/>
                <w:spacing w:val="-15"/>
              </w:rPr>
              <w:t xml:space="preserve"> </w:t>
            </w:r>
            <w:r>
              <w:rPr>
                <w:rFonts w:ascii="Tahoma" w:hAnsi="Tahoma"/>
              </w:rPr>
              <w:t>of</w:t>
            </w:r>
            <w:r>
              <w:rPr>
                <w:rFonts w:ascii="Tahoma" w:hAnsi="Tahoma"/>
                <w:spacing w:val="-15"/>
              </w:rPr>
              <w:t xml:space="preserve"> </w:t>
            </w:r>
            <w:r>
              <w:t>more</w:t>
            </w:r>
            <w:r>
              <w:rPr>
                <w:spacing w:val="-13"/>
              </w:rPr>
              <w:t xml:space="preserve"> </w:t>
            </w:r>
            <w:r>
              <w:t>or</w:t>
            </w:r>
            <w:r>
              <w:rPr>
                <w:spacing w:val="-13"/>
              </w:rPr>
              <w:t xml:space="preserve"> </w:t>
            </w:r>
            <w:r>
              <w:t>less,</w:t>
            </w:r>
            <w:r>
              <w:rPr>
                <w:spacing w:val="-13"/>
              </w:rPr>
              <w:t xml:space="preserve"> </w:t>
            </w:r>
            <w:r>
              <w:t>rather</w:t>
            </w:r>
            <w:r>
              <w:rPr>
                <w:spacing w:val="-13"/>
              </w:rPr>
              <w:t xml:space="preserve"> </w:t>
            </w:r>
            <w:r>
              <w:t>than</w:t>
            </w:r>
            <w:r>
              <w:rPr>
                <w:spacing w:val="-14"/>
              </w:rPr>
              <w:t xml:space="preserve"> </w:t>
            </w:r>
            <w:r>
              <w:t>‘either</w:t>
            </w:r>
            <w:r>
              <w:rPr>
                <w:spacing w:val="-10"/>
              </w:rPr>
              <w:t xml:space="preserve"> </w:t>
            </w:r>
            <w:r>
              <w:rPr>
                <w:spacing w:val="-5"/>
              </w:rPr>
              <w:t>or’</w:t>
            </w:r>
          </w:p>
          <w:p w14:paraId="6733692C" w14:textId="77777777" w:rsidR="0099363B" w:rsidRDefault="0099363B" w:rsidP="00880126">
            <w:pPr>
              <w:pStyle w:val="Bullet1"/>
            </w:pPr>
            <w:r w:rsidRPr="004B214A">
              <w:t>specific</w:t>
            </w:r>
            <w:r>
              <w:rPr>
                <w:spacing w:val="-8"/>
              </w:rPr>
              <w:t xml:space="preserve"> </w:t>
            </w:r>
            <w:r>
              <w:t>situations,</w:t>
            </w:r>
            <w:r>
              <w:rPr>
                <w:spacing w:val="-8"/>
              </w:rPr>
              <w:t xml:space="preserve"> </w:t>
            </w:r>
            <w:r>
              <w:t>preferably</w:t>
            </w:r>
            <w:r>
              <w:rPr>
                <w:spacing w:val="-8"/>
              </w:rPr>
              <w:t xml:space="preserve"> </w:t>
            </w:r>
            <w:r>
              <w:t>in</w:t>
            </w:r>
            <w:r>
              <w:rPr>
                <w:spacing w:val="-8"/>
              </w:rPr>
              <w:t xml:space="preserve"> </w:t>
            </w:r>
            <w:r>
              <w:t>the</w:t>
            </w:r>
            <w:r>
              <w:rPr>
                <w:spacing w:val="-8"/>
              </w:rPr>
              <w:t xml:space="preserve"> </w:t>
            </w:r>
            <w:r>
              <w:t>‘here</w:t>
            </w:r>
            <w:r>
              <w:rPr>
                <w:spacing w:val="-8"/>
              </w:rPr>
              <w:t xml:space="preserve"> </w:t>
            </w:r>
            <w:r>
              <w:t>and</w:t>
            </w:r>
            <w:r>
              <w:rPr>
                <w:spacing w:val="-8"/>
              </w:rPr>
              <w:t xml:space="preserve"> </w:t>
            </w:r>
            <w:r>
              <w:t>now’,</w:t>
            </w:r>
            <w:r>
              <w:rPr>
                <w:spacing w:val="-8"/>
              </w:rPr>
              <w:t xml:space="preserve"> </w:t>
            </w:r>
            <w:r>
              <w:t>rather</w:t>
            </w:r>
            <w:r>
              <w:rPr>
                <w:spacing w:val="-8"/>
              </w:rPr>
              <w:t xml:space="preserve"> </w:t>
            </w:r>
            <w:r>
              <w:t>than</w:t>
            </w:r>
            <w:r>
              <w:rPr>
                <w:spacing w:val="-8"/>
              </w:rPr>
              <w:t xml:space="preserve"> </w:t>
            </w:r>
            <w:r>
              <w:t>abstract</w:t>
            </w:r>
            <w:r>
              <w:rPr>
                <w:spacing w:val="-8"/>
              </w:rPr>
              <w:t xml:space="preserve"> </w:t>
            </w:r>
            <w:r>
              <w:t>behaviour</w:t>
            </w:r>
            <w:r>
              <w:rPr>
                <w:spacing w:val="-8"/>
              </w:rPr>
              <w:t xml:space="preserve"> </w:t>
            </w:r>
            <w:r>
              <w:t>in</w:t>
            </w:r>
            <w:r>
              <w:rPr>
                <w:spacing w:val="-8"/>
              </w:rPr>
              <w:t xml:space="preserve"> </w:t>
            </w:r>
            <w:r>
              <w:t>the ‘there and then’</w:t>
            </w:r>
          </w:p>
          <w:p w14:paraId="3A569DDE" w14:textId="77777777" w:rsidR="0099363B" w:rsidRDefault="0099363B" w:rsidP="00880126">
            <w:pPr>
              <w:pStyle w:val="Bullet1"/>
            </w:pPr>
            <w:r>
              <w:t>sharing</w:t>
            </w:r>
            <w:r>
              <w:rPr>
                <w:spacing w:val="-5"/>
              </w:rPr>
              <w:t xml:space="preserve"> </w:t>
            </w:r>
            <w:r>
              <w:t>of</w:t>
            </w:r>
            <w:r>
              <w:rPr>
                <w:spacing w:val="-4"/>
              </w:rPr>
              <w:t xml:space="preserve"> </w:t>
            </w:r>
            <w:r>
              <w:t>ideas</w:t>
            </w:r>
            <w:r>
              <w:rPr>
                <w:spacing w:val="-4"/>
              </w:rPr>
              <w:t xml:space="preserve"> </w:t>
            </w:r>
            <w:r>
              <w:t>and</w:t>
            </w:r>
            <w:r>
              <w:rPr>
                <w:spacing w:val="-4"/>
              </w:rPr>
              <w:t xml:space="preserve"> </w:t>
            </w:r>
            <w:r>
              <w:t>information,</w:t>
            </w:r>
            <w:r>
              <w:rPr>
                <w:spacing w:val="-5"/>
              </w:rPr>
              <w:t xml:space="preserve"> </w:t>
            </w:r>
            <w:r>
              <w:t>rather</w:t>
            </w:r>
            <w:r>
              <w:rPr>
                <w:spacing w:val="-4"/>
              </w:rPr>
              <w:t xml:space="preserve"> </w:t>
            </w:r>
            <w:r>
              <w:t>than</w:t>
            </w:r>
            <w:r>
              <w:rPr>
                <w:spacing w:val="-4"/>
              </w:rPr>
              <w:t xml:space="preserve"> </w:t>
            </w:r>
            <w:r>
              <w:t>giving</w:t>
            </w:r>
            <w:r>
              <w:rPr>
                <w:spacing w:val="-4"/>
              </w:rPr>
              <w:t xml:space="preserve"> </w:t>
            </w:r>
            <w:r>
              <w:t>advice</w:t>
            </w:r>
          </w:p>
          <w:p w14:paraId="27F3222B" w14:textId="77777777" w:rsidR="0099363B" w:rsidRDefault="0099363B" w:rsidP="00880126">
            <w:pPr>
              <w:pStyle w:val="Bullet1"/>
            </w:pPr>
            <w:r w:rsidRPr="004B214A">
              <w:t>exploration</w:t>
            </w:r>
            <w:r>
              <w:rPr>
                <w:spacing w:val="4"/>
              </w:rPr>
              <w:t xml:space="preserve"> </w:t>
            </w:r>
            <w:r>
              <w:t>of</w:t>
            </w:r>
            <w:r>
              <w:rPr>
                <w:spacing w:val="4"/>
              </w:rPr>
              <w:t xml:space="preserve"> </w:t>
            </w:r>
            <w:r>
              <w:t>alternatives,</w:t>
            </w:r>
            <w:r>
              <w:rPr>
                <w:spacing w:val="4"/>
              </w:rPr>
              <w:t xml:space="preserve"> </w:t>
            </w:r>
            <w:r>
              <w:t>rather</w:t>
            </w:r>
            <w:r>
              <w:rPr>
                <w:spacing w:val="4"/>
              </w:rPr>
              <w:t xml:space="preserve"> </w:t>
            </w:r>
            <w:r>
              <w:t>than</w:t>
            </w:r>
            <w:r>
              <w:rPr>
                <w:spacing w:val="4"/>
              </w:rPr>
              <w:t xml:space="preserve"> </w:t>
            </w:r>
            <w:r>
              <w:t>the</w:t>
            </w:r>
            <w:r>
              <w:rPr>
                <w:spacing w:val="4"/>
              </w:rPr>
              <w:t xml:space="preserve"> </w:t>
            </w:r>
            <w:r>
              <w:t>answers</w:t>
            </w:r>
            <w:r>
              <w:rPr>
                <w:spacing w:val="4"/>
              </w:rPr>
              <w:t xml:space="preserve"> </w:t>
            </w:r>
            <w:r>
              <w:t>or</w:t>
            </w:r>
            <w:r>
              <w:rPr>
                <w:spacing w:val="5"/>
              </w:rPr>
              <w:t xml:space="preserve"> </w:t>
            </w:r>
            <w:r>
              <w:rPr>
                <w:spacing w:val="-2"/>
              </w:rPr>
              <w:t>solutions</w:t>
            </w:r>
          </w:p>
          <w:p w14:paraId="3572A144" w14:textId="77777777" w:rsidR="0099363B" w:rsidRDefault="0099363B" w:rsidP="00880126">
            <w:pPr>
              <w:pStyle w:val="Bullet1"/>
            </w:pPr>
            <w:r>
              <w:rPr>
                <w:rFonts w:ascii="Tahoma" w:hAnsi="Tahoma"/>
              </w:rPr>
              <w:t>the</w:t>
            </w:r>
            <w:r>
              <w:rPr>
                <w:rFonts w:ascii="Tahoma" w:hAnsi="Tahoma"/>
                <w:spacing w:val="-15"/>
              </w:rPr>
              <w:t xml:space="preserve"> </w:t>
            </w:r>
            <w:r>
              <w:t>value</w:t>
            </w:r>
            <w:r>
              <w:rPr>
                <w:spacing w:val="-10"/>
              </w:rPr>
              <w:t xml:space="preserve"> </w:t>
            </w:r>
            <w:r>
              <w:t>it</w:t>
            </w:r>
            <w:r>
              <w:rPr>
                <w:spacing w:val="-9"/>
              </w:rPr>
              <w:t xml:space="preserve"> </w:t>
            </w:r>
            <w:r>
              <w:t>may</w:t>
            </w:r>
            <w:r>
              <w:rPr>
                <w:spacing w:val="-9"/>
              </w:rPr>
              <w:t xml:space="preserve"> </w:t>
            </w:r>
            <w:r>
              <w:t>have</w:t>
            </w:r>
            <w:r>
              <w:rPr>
                <w:spacing w:val="-9"/>
              </w:rPr>
              <w:t xml:space="preserve"> </w:t>
            </w:r>
            <w:r>
              <w:t>to</w:t>
            </w:r>
            <w:r>
              <w:rPr>
                <w:spacing w:val="-9"/>
              </w:rPr>
              <w:t xml:space="preserve"> </w:t>
            </w:r>
            <w:r>
              <w:t>the</w:t>
            </w:r>
            <w:r>
              <w:rPr>
                <w:spacing w:val="-9"/>
              </w:rPr>
              <w:t xml:space="preserve"> </w:t>
            </w:r>
            <w:r>
              <w:t>recipient</w:t>
            </w:r>
            <w:r>
              <w:rPr>
                <w:spacing w:val="-9"/>
              </w:rPr>
              <w:t xml:space="preserve"> </w:t>
            </w:r>
            <w:r>
              <w:t>and</w:t>
            </w:r>
            <w:r>
              <w:rPr>
                <w:spacing w:val="-9"/>
              </w:rPr>
              <w:t xml:space="preserve"> </w:t>
            </w:r>
            <w:r>
              <w:t>not</w:t>
            </w:r>
            <w:r>
              <w:rPr>
                <w:spacing w:val="-9"/>
              </w:rPr>
              <w:t xml:space="preserve"> </w:t>
            </w:r>
            <w:r>
              <w:t>the</w:t>
            </w:r>
            <w:r>
              <w:rPr>
                <w:spacing w:val="-9"/>
              </w:rPr>
              <w:t xml:space="preserve"> </w:t>
            </w:r>
            <w:r>
              <w:t>value</w:t>
            </w:r>
            <w:r>
              <w:rPr>
                <w:spacing w:val="-9"/>
              </w:rPr>
              <w:t xml:space="preserve"> </w:t>
            </w:r>
            <w:r>
              <w:t>or</w:t>
            </w:r>
            <w:r>
              <w:rPr>
                <w:spacing w:val="-9"/>
              </w:rPr>
              <w:t xml:space="preserve"> </w:t>
            </w:r>
            <w:r>
              <w:t>‘release’</w:t>
            </w:r>
            <w:r>
              <w:rPr>
                <w:spacing w:val="-9"/>
              </w:rPr>
              <w:t xml:space="preserve"> </w:t>
            </w:r>
            <w:r>
              <w:t>that</w:t>
            </w:r>
            <w:r>
              <w:rPr>
                <w:spacing w:val="-9"/>
              </w:rPr>
              <w:t xml:space="preserve"> </w:t>
            </w:r>
            <w:r>
              <w:t>it</w:t>
            </w:r>
            <w:r>
              <w:rPr>
                <w:spacing w:val="-9"/>
              </w:rPr>
              <w:t xml:space="preserve"> </w:t>
            </w:r>
            <w:r>
              <w:t>provides</w:t>
            </w:r>
            <w:r>
              <w:rPr>
                <w:spacing w:val="-9"/>
              </w:rPr>
              <w:t xml:space="preserve"> </w:t>
            </w:r>
            <w:r>
              <w:t>for</w:t>
            </w:r>
            <w:r>
              <w:rPr>
                <w:spacing w:val="-9"/>
              </w:rPr>
              <w:t xml:space="preserve"> </w:t>
            </w:r>
            <w:r>
              <w:t>the person giving the feedback</w:t>
            </w:r>
          </w:p>
          <w:p w14:paraId="09A178C9" w14:textId="77777777" w:rsidR="0099363B" w:rsidRDefault="0099363B" w:rsidP="00880126">
            <w:pPr>
              <w:pStyle w:val="Bullet1"/>
            </w:pPr>
            <w:r>
              <w:rPr>
                <w:rFonts w:ascii="Tahoma" w:hAnsi="Tahoma"/>
              </w:rPr>
              <w:t>the</w:t>
            </w:r>
            <w:r>
              <w:rPr>
                <w:rFonts w:ascii="Tahoma" w:hAnsi="Tahoma"/>
                <w:spacing w:val="-15"/>
              </w:rPr>
              <w:t xml:space="preserve"> </w:t>
            </w:r>
            <w:r>
              <w:rPr>
                <w:rFonts w:ascii="Tahoma" w:hAnsi="Tahoma"/>
              </w:rPr>
              <w:t>amount</w:t>
            </w:r>
            <w:r>
              <w:rPr>
                <w:rFonts w:ascii="Tahoma" w:hAnsi="Tahoma"/>
                <w:spacing w:val="-15"/>
              </w:rPr>
              <w:t xml:space="preserve"> </w:t>
            </w:r>
            <w:r>
              <w:rPr>
                <w:rFonts w:ascii="Tahoma" w:hAnsi="Tahoma"/>
              </w:rPr>
              <w:t>of</w:t>
            </w:r>
            <w:r>
              <w:rPr>
                <w:rFonts w:ascii="Tahoma" w:hAnsi="Tahoma"/>
                <w:spacing w:val="-15"/>
              </w:rPr>
              <w:t xml:space="preserve"> </w:t>
            </w:r>
            <w:r>
              <w:rPr>
                <w:rFonts w:ascii="Tahoma" w:hAnsi="Tahoma"/>
              </w:rPr>
              <w:t>information</w:t>
            </w:r>
            <w:r>
              <w:rPr>
                <w:rFonts w:ascii="Tahoma" w:hAnsi="Tahoma"/>
                <w:spacing w:val="-14"/>
              </w:rPr>
              <w:t xml:space="preserve"> </w:t>
            </w:r>
            <w:r>
              <w:rPr>
                <w:rFonts w:ascii="Tahoma" w:hAnsi="Tahoma"/>
              </w:rPr>
              <w:t>that</w:t>
            </w:r>
            <w:r>
              <w:rPr>
                <w:rFonts w:ascii="Tahoma" w:hAnsi="Tahoma"/>
                <w:spacing w:val="-15"/>
              </w:rPr>
              <w:t xml:space="preserve"> </w:t>
            </w:r>
            <w:r>
              <w:rPr>
                <w:rFonts w:ascii="Tahoma" w:hAnsi="Tahoma"/>
              </w:rPr>
              <w:t>the</w:t>
            </w:r>
            <w:r>
              <w:rPr>
                <w:rFonts w:ascii="Tahoma" w:hAnsi="Tahoma"/>
                <w:spacing w:val="-15"/>
              </w:rPr>
              <w:t xml:space="preserve"> </w:t>
            </w:r>
            <w:r>
              <w:t>person</w:t>
            </w:r>
            <w:r>
              <w:rPr>
                <w:spacing w:val="-8"/>
              </w:rPr>
              <w:t xml:space="preserve"> </w:t>
            </w:r>
            <w:r>
              <w:t>receiving</w:t>
            </w:r>
            <w:r>
              <w:rPr>
                <w:spacing w:val="-8"/>
              </w:rPr>
              <w:t xml:space="preserve"> </w:t>
            </w:r>
            <w:r>
              <w:t>it</w:t>
            </w:r>
            <w:r>
              <w:rPr>
                <w:spacing w:val="-8"/>
              </w:rPr>
              <w:t xml:space="preserve"> </w:t>
            </w:r>
            <w:r>
              <w:t>can</w:t>
            </w:r>
            <w:r>
              <w:rPr>
                <w:spacing w:val="-8"/>
              </w:rPr>
              <w:t xml:space="preserve"> </w:t>
            </w:r>
            <w:r>
              <w:t>use,</w:t>
            </w:r>
            <w:r>
              <w:rPr>
                <w:spacing w:val="-8"/>
              </w:rPr>
              <w:t xml:space="preserve"> </w:t>
            </w:r>
            <w:r>
              <w:t>rather</w:t>
            </w:r>
            <w:r>
              <w:rPr>
                <w:spacing w:val="-8"/>
              </w:rPr>
              <w:t xml:space="preserve"> </w:t>
            </w:r>
            <w:r>
              <w:t>than</w:t>
            </w:r>
            <w:r>
              <w:rPr>
                <w:spacing w:val="-8"/>
              </w:rPr>
              <w:t xml:space="preserve"> </w:t>
            </w:r>
            <w:r>
              <w:t>on</w:t>
            </w:r>
            <w:r>
              <w:rPr>
                <w:spacing w:val="-8"/>
              </w:rPr>
              <w:t xml:space="preserve"> </w:t>
            </w:r>
            <w:r>
              <w:t>the</w:t>
            </w:r>
            <w:r>
              <w:rPr>
                <w:spacing w:val="-8"/>
              </w:rPr>
              <w:t xml:space="preserve"> </w:t>
            </w:r>
            <w:r>
              <w:t>amount</w:t>
            </w:r>
            <w:r>
              <w:rPr>
                <w:spacing w:val="-8"/>
              </w:rPr>
              <w:t xml:space="preserve"> </w:t>
            </w:r>
            <w:r>
              <w:t>you might like to give</w:t>
            </w:r>
          </w:p>
          <w:p w14:paraId="12A36AA6" w14:textId="77777777" w:rsidR="0099363B" w:rsidRDefault="0099363B" w:rsidP="00880126">
            <w:pPr>
              <w:pStyle w:val="Bullet1"/>
            </w:pPr>
            <w:r>
              <w:t>time</w:t>
            </w:r>
            <w:r>
              <w:rPr>
                <w:spacing w:val="-7"/>
              </w:rPr>
              <w:t xml:space="preserve"> </w:t>
            </w:r>
            <w:r>
              <w:t>and</w:t>
            </w:r>
            <w:r>
              <w:rPr>
                <w:spacing w:val="-6"/>
              </w:rPr>
              <w:t xml:space="preserve"> </w:t>
            </w:r>
            <w:r>
              <w:t>place</w:t>
            </w:r>
            <w:r>
              <w:rPr>
                <w:spacing w:val="-6"/>
              </w:rPr>
              <w:t xml:space="preserve"> </w:t>
            </w:r>
            <w:r>
              <w:t>so</w:t>
            </w:r>
            <w:r>
              <w:rPr>
                <w:spacing w:val="-6"/>
              </w:rPr>
              <w:t xml:space="preserve"> </w:t>
            </w:r>
            <w:r>
              <w:t>that</w:t>
            </w:r>
            <w:r>
              <w:rPr>
                <w:spacing w:val="-6"/>
              </w:rPr>
              <w:t xml:space="preserve"> </w:t>
            </w:r>
            <w:r>
              <w:t>the</w:t>
            </w:r>
            <w:r>
              <w:rPr>
                <w:spacing w:val="-6"/>
              </w:rPr>
              <w:t xml:space="preserve"> </w:t>
            </w:r>
            <w:r>
              <w:t>personal</w:t>
            </w:r>
            <w:r>
              <w:rPr>
                <w:spacing w:val="-6"/>
              </w:rPr>
              <w:t xml:space="preserve"> </w:t>
            </w:r>
            <w:r>
              <w:t>data</w:t>
            </w:r>
            <w:r>
              <w:rPr>
                <w:spacing w:val="-6"/>
              </w:rPr>
              <w:t xml:space="preserve"> </w:t>
            </w:r>
            <w:r>
              <w:t>can</w:t>
            </w:r>
            <w:r>
              <w:rPr>
                <w:spacing w:val="-6"/>
              </w:rPr>
              <w:t xml:space="preserve"> </w:t>
            </w:r>
            <w:r>
              <w:t>be</w:t>
            </w:r>
            <w:r>
              <w:rPr>
                <w:spacing w:val="-6"/>
              </w:rPr>
              <w:t xml:space="preserve"> </w:t>
            </w:r>
            <w:r>
              <w:t>shared</w:t>
            </w:r>
            <w:r>
              <w:rPr>
                <w:spacing w:val="-7"/>
              </w:rPr>
              <w:t xml:space="preserve"> </w:t>
            </w:r>
            <w:r>
              <w:t>at</w:t>
            </w:r>
            <w:r>
              <w:rPr>
                <w:spacing w:val="-6"/>
              </w:rPr>
              <w:t xml:space="preserve"> </w:t>
            </w:r>
            <w:r>
              <w:t>the</w:t>
            </w:r>
            <w:r>
              <w:rPr>
                <w:spacing w:val="-6"/>
              </w:rPr>
              <w:t xml:space="preserve"> </w:t>
            </w:r>
            <w:r>
              <w:t>appropriate</w:t>
            </w:r>
            <w:r>
              <w:rPr>
                <w:spacing w:val="-6"/>
              </w:rPr>
              <w:t xml:space="preserve"> </w:t>
            </w:r>
            <w:r>
              <w:rPr>
                <w:spacing w:val="-4"/>
              </w:rPr>
              <w:t>time</w:t>
            </w:r>
          </w:p>
          <w:p w14:paraId="12653761" w14:textId="6FC7ED21" w:rsidR="0099363B" w:rsidRDefault="0099363B" w:rsidP="00880126">
            <w:pPr>
              <w:pStyle w:val="Bullet1"/>
            </w:pPr>
            <w:r>
              <w:t>what</w:t>
            </w:r>
            <w:r>
              <w:rPr>
                <w:spacing w:val="-8"/>
              </w:rPr>
              <w:t xml:space="preserve"> </w:t>
            </w:r>
            <w:r>
              <w:t>is</w:t>
            </w:r>
            <w:r>
              <w:rPr>
                <w:spacing w:val="-8"/>
              </w:rPr>
              <w:t xml:space="preserve"> </w:t>
            </w:r>
            <w:r>
              <w:t>said,</w:t>
            </w:r>
            <w:r>
              <w:rPr>
                <w:spacing w:val="-8"/>
              </w:rPr>
              <w:t xml:space="preserve"> </w:t>
            </w:r>
            <w:r>
              <w:t>rather</w:t>
            </w:r>
            <w:r>
              <w:rPr>
                <w:spacing w:val="-8"/>
              </w:rPr>
              <w:t xml:space="preserve"> </w:t>
            </w:r>
            <w:r>
              <w:t>than</w:t>
            </w:r>
            <w:r>
              <w:rPr>
                <w:spacing w:val="-8"/>
              </w:rPr>
              <w:t xml:space="preserve"> </w:t>
            </w:r>
            <w:r>
              <w:t>why</w:t>
            </w:r>
            <w:r>
              <w:rPr>
                <w:spacing w:val="-8"/>
              </w:rPr>
              <w:t xml:space="preserve"> </w:t>
            </w:r>
            <w:r>
              <w:t>it</w:t>
            </w:r>
            <w:r>
              <w:rPr>
                <w:spacing w:val="-8"/>
              </w:rPr>
              <w:t xml:space="preserve"> </w:t>
            </w:r>
            <w:r>
              <w:t>is</w:t>
            </w:r>
            <w:r>
              <w:rPr>
                <w:spacing w:val="-8"/>
              </w:rPr>
              <w:t xml:space="preserve"> </w:t>
            </w:r>
            <w:r>
              <w:rPr>
                <w:spacing w:val="-2"/>
              </w:rPr>
              <w:t>said.</w:t>
            </w:r>
          </w:p>
        </w:tc>
      </w:tr>
    </w:tbl>
    <w:p w14:paraId="7C0DE748" w14:textId="3F34175F" w:rsidR="00CD3276" w:rsidRPr="00CD3276" w:rsidRDefault="00B36543">
      <w:pPr>
        <w:pStyle w:val="Heading2"/>
        <w:numPr>
          <w:ilvl w:val="1"/>
          <w:numId w:val="7"/>
        </w:numPr>
      </w:pPr>
      <w:bookmarkStart w:id="73" w:name="_Toc151042156"/>
      <w:r>
        <w:t>Skills associated with supervision</w:t>
      </w:r>
      <w:bookmarkEnd w:id="73"/>
    </w:p>
    <w:p w14:paraId="75B8F1FA" w14:textId="725CE010" w:rsidR="00B36543" w:rsidRDefault="00B36543" w:rsidP="00550C1F">
      <w:pPr>
        <w:pStyle w:val="Body"/>
      </w:pPr>
      <w:r>
        <w:t>Supervision is an important skill for all AHPs, given the expectations within the public health system that AHPs will be involved in supervising students, more</w:t>
      </w:r>
      <w:r w:rsidR="003C7A03">
        <w:t>-</w:t>
      </w:r>
      <w:r>
        <w:t>junior staff and AHAs. Supervisors are responsible and accountable for the quality of supervision they provide to AHAs.</w:t>
      </w:r>
    </w:p>
    <w:p w14:paraId="5327F3FD" w14:textId="77777777" w:rsidR="00B36543" w:rsidRDefault="00B36543" w:rsidP="00550C1F">
      <w:pPr>
        <w:pStyle w:val="Body"/>
      </w:pPr>
      <w:r>
        <w:t>Staff with responsibility for supervising other staff should take responsibility for:</w:t>
      </w:r>
    </w:p>
    <w:p w14:paraId="3EC8079A" w14:textId="700CB7ED" w:rsidR="00B36543" w:rsidRDefault="00B36543" w:rsidP="00550C1F">
      <w:pPr>
        <w:pStyle w:val="Bullet1"/>
      </w:pPr>
      <w:r>
        <w:t>ensuring they have the appropriate knowledge, skills and abilities to provide supervision</w:t>
      </w:r>
    </w:p>
    <w:p w14:paraId="1AD87EDB" w14:textId="349AEAAE" w:rsidR="00B36543" w:rsidRDefault="00B36543" w:rsidP="00550C1F">
      <w:pPr>
        <w:pStyle w:val="Bullet1"/>
      </w:pPr>
      <w:r>
        <w:lastRenderedPageBreak/>
        <w:t>participating in appropriate professional development activities to acquire the necessary competencies.</w:t>
      </w:r>
    </w:p>
    <w:p w14:paraId="7E875E36" w14:textId="32F8F184" w:rsidR="00B36543" w:rsidRDefault="00B36543" w:rsidP="00880126">
      <w:pPr>
        <w:pStyle w:val="Bodyafterbullets"/>
      </w:pPr>
      <w:r>
        <w:t>Allied health directors/managers should ensure all staff with roles in the provision of clinical supervision have undertaken appropriate training and work within the organisational polices relating to supervision. Appendix D details the competencies required of clinical supervisors and links to a guide on available supervision training courses.</w:t>
      </w:r>
    </w:p>
    <w:p w14:paraId="7F950019" w14:textId="228FEC58" w:rsidR="00B36543" w:rsidRDefault="00B36543" w:rsidP="00550C1F">
      <w:pPr>
        <w:pStyle w:val="Body"/>
      </w:pPr>
      <w:r>
        <w:t>Given the level of complexity associated with the more advanced roles AHAs undertake, it is important that allied health directors/managers ensure they have access to clinical supervision from an AHP with the skills to support them in their roles.</w:t>
      </w:r>
    </w:p>
    <w:p w14:paraId="6805D7F1" w14:textId="443A99A6" w:rsidR="00CD3276" w:rsidRPr="00CD3276" w:rsidRDefault="00B36543">
      <w:pPr>
        <w:pStyle w:val="Heading2"/>
        <w:numPr>
          <w:ilvl w:val="1"/>
          <w:numId w:val="7"/>
        </w:numPr>
      </w:pPr>
      <w:bookmarkStart w:id="74" w:name="_Toc151042157"/>
      <w:r>
        <w:t>Establishing structured supervision mechanisms</w:t>
      </w:r>
      <w:bookmarkEnd w:id="74"/>
    </w:p>
    <w:p w14:paraId="16FD6271" w14:textId="13561685" w:rsidR="00B36543" w:rsidRDefault="00B36543" w:rsidP="00550C1F">
      <w:pPr>
        <w:pStyle w:val="Body"/>
      </w:pPr>
      <w:r w:rsidRPr="00550C1F">
        <w:rPr>
          <w:rStyle w:val="BodyChar"/>
        </w:rPr>
        <w:t>Managers should design supervision systems and develop policies to support maintenance of the highest possible standards of care. It is expected that supervision frameworks and policies will</w:t>
      </w:r>
      <w:r>
        <w:t xml:space="preserve"> ensure</w:t>
      </w:r>
      <w:r w:rsidR="00DF6438">
        <w:t xml:space="preserve"> the following.</w:t>
      </w:r>
    </w:p>
    <w:p w14:paraId="11B65089" w14:textId="376B856F" w:rsidR="00B36543" w:rsidRDefault="00B36543">
      <w:pPr>
        <w:pStyle w:val="Numberdigit"/>
        <w:numPr>
          <w:ilvl w:val="0"/>
          <w:numId w:val="31"/>
        </w:numPr>
      </w:pPr>
      <w:r>
        <w:t>Supervision structures and arrangements are clear. The policies should ensure:</w:t>
      </w:r>
    </w:p>
    <w:p w14:paraId="17C32EAE" w14:textId="52779211" w:rsidR="00B36543" w:rsidRDefault="00B36543">
      <w:pPr>
        <w:pStyle w:val="Bullet2"/>
        <w:numPr>
          <w:ilvl w:val="0"/>
          <w:numId w:val="33"/>
        </w:numPr>
      </w:pPr>
      <w:r>
        <w:t>the role and responsibilities of AHPs in supervising AHAs are clearly documented.</w:t>
      </w:r>
      <w:r w:rsidR="00B6360F">
        <w:t xml:space="preserve"> </w:t>
      </w:r>
      <w:r>
        <w:t>It is important that appropriate time is made available for supervisors to supervise AHAs and clinical targets set for supervisors reflect their supervision responsibilities</w:t>
      </w:r>
      <w:r w:rsidR="00DF6438">
        <w:t>.</w:t>
      </w:r>
    </w:p>
    <w:p w14:paraId="68817C1E" w14:textId="31EAE38C" w:rsidR="00B6360F" w:rsidRDefault="00B36543">
      <w:pPr>
        <w:pStyle w:val="Bullet2"/>
        <w:numPr>
          <w:ilvl w:val="0"/>
          <w:numId w:val="33"/>
        </w:numPr>
      </w:pPr>
      <w:r>
        <w:t>the different professional requirements and approaches to supervision across the disciplines are accommodated</w:t>
      </w:r>
      <w:r w:rsidR="00DF6438">
        <w:t>.</w:t>
      </w:r>
    </w:p>
    <w:p w14:paraId="0C8674C7" w14:textId="77777777" w:rsidR="00B6360F" w:rsidRDefault="00B36543">
      <w:pPr>
        <w:pStyle w:val="Bullet2"/>
        <w:numPr>
          <w:ilvl w:val="0"/>
          <w:numId w:val="33"/>
        </w:numPr>
      </w:pPr>
      <w:r>
        <w:t>AHPs are aware of the AHAs they have, including:</w:t>
      </w:r>
    </w:p>
    <w:p w14:paraId="605834EE" w14:textId="68AA9D51" w:rsidR="00B6360F" w:rsidRDefault="00B36543">
      <w:pPr>
        <w:pStyle w:val="Bullet2"/>
        <w:numPr>
          <w:ilvl w:val="1"/>
          <w:numId w:val="33"/>
        </w:numPr>
      </w:pPr>
      <w:r>
        <w:t>managerial responsibility for supervising on a day-to-day basis</w:t>
      </w:r>
    </w:p>
    <w:p w14:paraId="5C940AAB" w14:textId="4087F3F5" w:rsidR="00B36543" w:rsidRDefault="00B36543">
      <w:pPr>
        <w:pStyle w:val="Bullet2"/>
        <w:numPr>
          <w:ilvl w:val="1"/>
          <w:numId w:val="33"/>
        </w:numPr>
      </w:pPr>
      <w:r>
        <w:t>responsibility for providing clinical supervision or practice review</w:t>
      </w:r>
      <w:r w:rsidR="00DF6438">
        <w:t>.</w:t>
      </w:r>
    </w:p>
    <w:p w14:paraId="366A27F3" w14:textId="24654B6C" w:rsidR="00B36543" w:rsidRDefault="00B36543">
      <w:pPr>
        <w:pStyle w:val="Bullet2"/>
        <w:numPr>
          <w:ilvl w:val="0"/>
          <w:numId w:val="33"/>
        </w:numPr>
      </w:pPr>
      <w:r>
        <w:t>AHAs are aware of:</w:t>
      </w:r>
    </w:p>
    <w:p w14:paraId="218B6959" w14:textId="746224AF" w:rsidR="00B36543" w:rsidRDefault="00B36543">
      <w:pPr>
        <w:pStyle w:val="Bullet2"/>
        <w:numPr>
          <w:ilvl w:val="0"/>
          <w:numId w:val="34"/>
        </w:numPr>
      </w:pPr>
      <w:r>
        <w:t>the AHPs to whom they are accountable on a day-to-day basis and whom they will meet with regularly for clinical supervision or practice review</w:t>
      </w:r>
    </w:p>
    <w:p w14:paraId="7C554D86" w14:textId="7A8B22E0" w:rsidR="00B36543" w:rsidRDefault="00B36543">
      <w:pPr>
        <w:pStyle w:val="Bullet2"/>
        <w:numPr>
          <w:ilvl w:val="0"/>
          <w:numId w:val="34"/>
        </w:numPr>
      </w:pPr>
      <w:r>
        <w:t>staff members they can seek support and supervision from, if the AHP to whom they are accountable is unexpectedly absent or unavailable (for example, due to illness).</w:t>
      </w:r>
    </w:p>
    <w:p w14:paraId="6F8C17D8" w14:textId="79D39BDF" w:rsidR="00B36543" w:rsidRDefault="00B36543">
      <w:pPr>
        <w:pStyle w:val="Numberdigit"/>
        <w:numPr>
          <w:ilvl w:val="0"/>
          <w:numId w:val="31"/>
        </w:numPr>
      </w:pPr>
      <w:r>
        <w:t xml:space="preserve">Standards are set </w:t>
      </w:r>
      <w:r w:rsidR="00DF6438">
        <w:t>regarding</w:t>
      </w:r>
      <w:r>
        <w:t xml:space="preserve"> the requirements and expectations relating to clinical supervision or practice review, including frequency of clinical supervision or practice reviews, confidentiality and documentation.</w:t>
      </w:r>
    </w:p>
    <w:p w14:paraId="6C7BB792" w14:textId="460FAD54" w:rsidR="00B36543" w:rsidRDefault="00B36543">
      <w:pPr>
        <w:pStyle w:val="Numberdigit"/>
        <w:numPr>
          <w:ilvl w:val="0"/>
          <w:numId w:val="31"/>
        </w:numPr>
      </w:pPr>
      <w:r>
        <w:t>Mechanisms are in place</w:t>
      </w:r>
      <w:r w:rsidR="00DF6438">
        <w:t xml:space="preserve"> for</w:t>
      </w:r>
      <w:r>
        <w:t xml:space="preserve"> when an AHP leaves, </w:t>
      </w:r>
      <w:r w:rsidR="00DF6438">
        <w:t xml:space="preserve">to ensure </w:t>
      </w:r>
      <w:r>
        <w:t>the responsibilities for providing supervision to the AHA are reassigned and where this is not possible, the role of the AHA is reviewed. All AHAs with discipline-specific roles must be supervised by AHPs of the relevant discipline area(s). If a supervisor of the AHA leaves, then alternative supervision arrangements must be put in place immediately. If this is not possible, then the scope of practice of the AHA may need to be reduced until appropriate clinical supervision is available.</w:t>
      </w:r>
    </w:p>
    <w:p w14:paraId="5E2695BA" w14:textId="6607FFA9" w:rsidR="00B36543" w:rsidRDefault="00B36543">
      <w:pPr>
        <w:pStyle w:val="Numberdigit"/>
        <w:numPr>
          <w:ilvl w:val="0"/>
          <w:numId w:val="31"/>
        </w:numPr>
      </w:pPr>
      <w:r>
        <w:t>Training or professional development is available to support supervisors to acquire supervision skills.</w:t>
      </w:r>
    </w:p>
    <w:p w14:paraId="094AF457" w14:textId="62E5F699" w:rsidR="00B36543" w:rsidRDefault="00B36543">
      <w:pPr>
        <w:pStyle w:val="Numberdigit"/>
        <w:numPr>
          <w:ilvl w:val="0"/>
          <w:numId w:val="31"/>
        </w:numPr>
      </w:pPr>
      <w:r>
        <w:t>Training or professional development is available to support AHAs to address learning needs identified in clinical supervision or practice review sessions.</w:t>
      </w:r>
    </w:p>
    <w:p w14:paraId="715BAC7B" w14:textId="627937F8" w:rsidR="00B36543" w:rsidRDefault="00B36543" w:rsidP="00880126">
      <w:pPr>
        <w:pStyle w:val="Numberdigit"/>
        <w:numPr>
          <w:ilvl w:val="0"/>
          <w:numId w:val="31"/>
        </w:numPr>
      </w:pPr>
      <w:r>
        <w:t xml:space="preserve">Qualifications and skills of AHAs are documented. It is expected that AHAs will participate in a range of continuous professional development activities, including on-the-job training and </w:t>
      </w:r>
      <w:r>
        <w:lastRenderedPageBreak/>
        <w:t>formal training programs. It is important that formal mechanisms are in place to monitor and record the qualifications and skills they acquire.</w:t>
      </w:r>
    </w:p>
    <w:p w14:paraId="117B8A0E" w14:textId="559644B7" w:rsidR="00CD3276" w:rsidRPr="00CD3276" w:rsidRDefault="00B36543">
      <w:pPr>
        <w:pStyle w:val="Heading2"/>
        <w:numPr>
          <w:ilvl w:val="1"/>
          <w:numId w:val="7"/>
        </w:numPr>
      </w:pPr>
      <w:bookmarkStart w:id="75" w:name="_Toc151042158"/>
      <w:r>
        <w:t>Importance of structural approaches in a rural context</w:t>
      </w:r>
      <w:bookmarkEnd w:id="75"/>
    </w:p>
    <w:p w14:paraId="2353F33F" w14:textId="77777777" w:rsidR="00B36543" w:rsidRDefault="00B36543" w:rsidP="00142213">
      <w:pPr>
        <w:pStyle w:val="Body"/>
      </w:pPr>
      <w:r>
        <w:t>Given the high workforce turnover and the higher percentage of sole AHPs working in rural Victoria, it is important that risk management and contingency strategies are in place to enable AHAs to continue working with the support and supervision of an AHP, should a sole AHP leave their role.</w:t>
      </w:r>
    </w:p>
    <w:p w14:paraId="40BD35B9" w14:textId="0DB84764" w:rsidR="00B36543" w:rsidRDefault="00B36543" w:rsidP="00142213">
      <w:pPr>
        <w:pStyle w:val="Body"/>
      </w:pPr>
      <w:r>
        <w:t>If systems are not in place to allow this to occur, then it may be necessary for patients to be referred to other health services in the local area and the scope of the AHA restricted until another AHP</w:t>
      </w:r>
      <w:r w:rsidR="00875CFA">
        <w:t xml:space="preserve"> </w:t>
      </w:r>
      <w:r>
        <w:t>is employed.</w:t>
      </w:r>
    </w:p>
    <w:p w14:paraId="35C2D6D2" w14:textId="77777777" w:rsidR="00B36543" w:rsidRDefault="00B36543" w:rsidP="00142213">
      <w:pPr>
        <w:pStyle w:val="Body"/>
      </w:pPr>
      <w:r>
        <w:t>To address this issue, many rural health services have developed contractual relationships with private providers or other rural health services to provide clinical services to meet patient needs, along with supervision support for AHAs.</w:t>
      </w:r>
    </w:p>
    <w:p w14:paraId="0EB7FD40" w14:textId="77777777" w:rsidR="00B36543" w:rsidRDefault="00B36543" w:rsidP="00142213">
      <w:pPr>
        <w:pStyle w:val="Body"/>
      </w:pPr>
      <w:r>
        <w:t>Other systemic approaches that support the provision of high-quality care in a remote rural environment include:</w:t>
      </w:r>
    </w:p>
    <w:p w14:paraId="437B3440" w14:textId="242349B5" w:rsidR="00B36543" w:rsidRDefault="00E61AE2" w:rsidP="00142213">
      <w:pPr>
        <w:pStyle w:val="Bullet1"/>
      </w:pPr>
      <w:r>
        <w:t xml:space="preserve">written protocols, for all </w:t>
      </w:r>
      <w:r w:rsidR="00B36543">
        <w:t>delegated tasks and activities</w:t>
      </w:r>
      <w:r>
        <w:t>,</w:t>
      </w:r>
      <w:r w:rsidR="00B36543">
        <w:t xml:space="preserve"> </w:t>
      </w:r>
      <w:r>
        <w:t>that</w:t>
      </w:r>
      <w:r w:rsidR="00B36543">
        <w:t xml:space="preserve"> incorporate robust processes to support the AHA to undertake tasks and identify situations when they need to seek further support from an AHP</w:t>
      </w:r>
    </w:p>
    <w:p w14:paraId="68905756" w14:textId="5E6EAD7A" w:rsidR="00B36543" w:rsidRDefault="00B36543" w:rsidP="00142213">
      <w:pPr>
        <w:pStyle w:val="Bullet1"/>
      </w:pPr>
      <w:r>
        <w:t>documented care planning processes, with the AHP regularly reviewing the patient’s progress</w:t>
      </w:r>
    </w:p>
    <w:p w14:paraId="04736127" w14:textId="04EA2498" w:rsidR="00B36543" w:rsidRDefault="00B36543" w:rsidP="00142213">
      <w:pPr>
        <w:pStyle w:val="Bullet1"/>
      </w:pPr>
      <w:r>
        <w:t>regular face-to-face visits by the AHP to see patients and provide clinical supervision to the AHA</w:t>
      </w:r>
    </w:p>
    <w:p w14:paraId="5962BFA7" w14:textId="78CF68EF" w:rsidR="00B36543" w:rsidRDefault="00B36543" w:rsidP="00142213">
      <w:pPr>
        <w:pStyle w:val="Bullet1"/>
      </w:pPr>
      <w:r>
        <w:t>regular contact between the AHP and AHA to discuss any emerging issues</w:t>
      </w:r>
    </w:p>
    <w:p w14:paraId="6346B572" w14:textId="77777777" w:rsidR="00B95211" w:rsidRDefault="00B36543" w:rsidP="00142213">
      <w:pPr>
        <w:pStyle w:val="Bullet1"/>
      </w:pPr>
      <w:r>
        <w:t>good access to professional development activities as required.</w:t>
      </w:r>
    </w:p>
    <w:p w14:paraId="3BD4DE8E" w14:textId="456A3790" w:rsidR="004F4977" w:rsidRDefault="00B95211">
      <w:pPr>
        <w:spacing w:after="0" w:line="240" w:lineRule="auto"/>
        <w:rPr>
          <w:rFonts w:eastAsia="Times"/>
        </w:rPr>
      </w:pPr>
      <w:r>
        <w:br w:type="page"/>
      </w:r>
    </w:p>
    <w:p w14:paraId="07BAA57F" w14:textId="416070FD" w:rsidR="00852FFD" w:rsidRPr="00852FFD" w:rsidRDefault="00852FFD" w:rsidP="00852FFD">
      <w:pPr>
        <w:pStyle w:val="Heading1"/>
        <w:rPr>
          <w:lang w:val="en-US"/>
        </w:rPr>
      </w:pPr>
      <w:bookmarkStart w:id="76" w:name="_Toc143086418"/>
      <w:bookmarkStart w:id="77" w:name="_Toc151042159"/>
      <w:r w:rsidRPr="00852FFD">
        <w:rPr>
          <w:lang w:val="en-US"/>
        </w:rPr>
        <w:lastRenderedPageBreak/>
        <w:t>Appendices</w:t>
      </w:r>
      <w:bookmarkEnd w:id="76"/>
      <w:bookmarkEnd w:id="77"/>
    </w:p>
    <w:p w14:paraId="52FBED8F" w14:textId="2FDA947C" w:rsidR="00852FFD" w:rsidRPr="00852FFD" w:rsidRDefault="00852FFD" w:rsidP="00EB33D6">
      <w:pPr>
        <w:pStyle w:val="Bullet1"/>
        <w:rPr>
          <w:lang w:val="en-US"/>
        </w:rPr>
      </w:pPr>
      <w:r w:rsidRPr="00852FFD">
        <w:rPr>
          <w:lang w:val="en-US"/>
        </w:rPr>
        <w:t>Appendix</w:t>
      </w:r>
      <w:r w:rsidRPr="00852FFD">
        <w:rPr>
          <w:spacing w:val="-9"/>
          <w:lang w:val="en-US"/>
        </w:rPr>
        <w:t xml:space="preserve"> </w:t>
      </w:r>
      <w:r w:rsidRPr="00852FFD">
        <w:rPr>
          <w:lang w:val="en-US"/>
        </w:rPr>
        <w:t>A:</w:t>
      </w:r>
      <w:r w:rsidRPr="00852FFD">
        <w:rPr>
          <w:spacing w:val="-9"/>
          <w:lang w:val="en-US"/>
        </w:rPr>
        <w:t xml:space="preserve"> </w:t>
      </w:r>
      <w:r w:rsidRPr="00852FFD">
        <w:rPr>
          <w:lang w:val="en-US"/>
        </w:rPr>
        <w:t>Employability</w:t>
      </w:r>
      <w:r w:rsidRPr="00852FFD">
        <w:rPr>
          <w:spacing w:val="-9"/>
          <w:lang w:val="en-US"/>
        </w:rPr>
        <w:t xml:space="preserve"> </w:t>
      </w:r>
      <w:r w:rsidRPr="00852FFD">
        <w:rPr>
          <w:lang w:val="en-US"/>
        </w:rPr>
        <w:t>skills</w:t>
      </w:r>
      <w:r w:rsidRPr="00852FFD">
        <w:rPr>
          <w:spacing w:val="-9"/>
          <w:lang w:val="en-US"/>
        </w:rPr>
        <w:t xml:space="preserve"> </w:t>
      </w:r>
      <w:r w:rsidRPr="00852FFD">
        <w:rPr>
          <w:lang w:val="en-US"/>
        </w:rPr>
        <w:t>matrix</w:t>
      </w:r>
      <w:r w:rsidR="0026530A">
        <w:rPr>
          <w:lang w:val="en-US"/>
        </w:rPr>
        <w:t>.</w:t>
      </w:r>
    </w:p>
    <w:p w14:paraId="25D57159" w14:textId="41F2740A" w:rsidR="00852FFD" w:rsidRPr="00852FFD" w:rsidRDefault="00852FFD" w:rsidP="00EB33D6">
      <w:pPr>
        <w:pStyle w:val="Bullet1"/>
        <w:rPr>
          <w:lang w:val="en-US"/>
        </w:rPr>
      </w:pPr>
      <w:r w:rsidRPr="00852FFD">
        <w:rPr>
          <w:lang w:val="en-US"/>
        </w:rPr>
        <w:t>Appendix</w:t>
      </w:r>
      <w:r w:rsidRPr="00852FFD">
        <w:rPr>
          <w:spacing w:val="-13"/>
          <w:lang w:val="en-US"/>
        </w:rPr>
        <w:t xml:space="preserve"> </w:t>
      </w:r>
      <w:r w:rsidRPr="00852FFD">
        <w:rPr>
          <w:lang w:val="en-US"/>
        </w:rPr>
        <w:t>B:</w:t>
      </w:r>
      <w:r w:rsidRPr="00852FFD">
        <w:rPr>
          <w:spacing w:val="-13"/>
          <w:lang w:val="en-US"/>
        </w:rPr>
        <w:t xml:space="preserve"> </w:t>
      </w:r>
      <w:r w:rsidRPr="00852FFD">
        <w:rPr>
          <w:lang w:val="en-US"/>
        </w:rPr>
        <w:t>Skills</w:t>
      </w:r>
      <w:r w:rsidRPr="00852FFD">
        <w:rPr>
          <w:spacing w:val="-13"/>
          <w:lang w:val="en-US"/>
        </w:rPr>
        <w:t xml:space="preserve"> </w:t>
      </w:r>
      <w:r w:rsidRPr="00852FFD">
        <w:rPr>
          <w:lang w:val="en-US"/>
        </w:rPr>
        <w:t>and</w:t>
      </w:r>
      <w:r w:rsidRPr="00852FFD">
        <w:rPr>
          <w:spacing w:val="-13"/>
          <w:lang w:val="en-US"/>
        </w:rPr>
        <w:t xml:space="preserve"> </w:t>
      </w:r>
      <w:r w:rsidRPr="00852FFD">
        <w:rPr>
          <w:lang w:val="en-US"/>
        </w:rPr>
        <w:t>knowledge</w:t>
      </w:r>
      <w:r w:rsidRPr="00852FFD">
        <w:rPr>
          <w:spacing w:val="-13"/>
          <w:lang w:val="en-US"/>
        </w:rPr>
        <w:t xml:space="preserve"> </w:t>
      </w:r>
      <w:r w:rsidRPr="00852FFD">
        <w:rPr>
          <w:lang w:val="en-US"/>
        </w:rPr>
        <w:t>matrix:</w:t>
      </w:r>
      <w:r w:rsidRPr="00852FFD">
        <w:rPr>
          <w:spacing w:val="-13"/>
          <w:lang w:val="en-US"/>
        </w:rPr>
        <w:t xml:space="preserve"> </w:t>
      </w:r>
      <w:r w:rsidRPr="00852FFD">
        <w:rPr>
          <w:lang w:val="en-US"/>
        </w:rPr>
        <w:t>AHAs</w:t>
      </w:r>
      <w:r w:rsidRPr="00852FFD">
        <w:rPr>
          <w:spacing w:val="-12"/>
          <w:lang w:val="en-US"/>
        </w:rPr>
        <w:t xml:space="preserve"> </w:t>
      </w:r>
      <w:r w:rsidRPr="00852FFD">
        <w:rPr>
          <w:lang w:val="en-US"/>
        </w:rPr>
        <w:t>with</w:t>
      </w:r>
      <w:r w:rsidRPr="00852FFD">
        <w:rPr>
          <w:spacing w:val="-13"/>
          <w:lang w:val="en-US"/>
        </w:rPr>
        <w:t xml:space="preserve"> </w:t>
      </w:r>
      <w:r w:rsidRPr="00852FFD">
        <w:rPr>
          <w:lang w:val="en-US"/>
        </w:rPr>
        <w:t>Certificate</w:t>
      </w:r>
      <w:r w:rsidRPr="00852FFD">
        <w:rPr>
          <w:spacing w:val="-13"/>
          <w:lang w:val="en-US"/>
        </w:rPr>
        <w:t xml:space="preserve"> </w:t>
      </w:r>
      <w:r w:rsidRPr="00852FFD">
        <w:rPr>
          <w:lang w:val="en-US"/>
        </w:rPr>
        <w:t>III</w:t>
      </w:r>
      <w:r w:rsidRPr="00852FFD">
        <w:rPr>
          <w:spacing w:val="-13"/>
          <w:lang w:val="en-US"/>
        </w:rPr>
        <w:t xml:space="preserve"> </w:t>
      </w:r>
      <w:r w:rsidRPr="00852FFD">
        <w:rPr>
          <w:lang w:val="en-US"/>
        </w:rPr>
        <w:t>and</w:t>
      </w:r>
      <w:r w:rsidRPr="00852FFD">
        <w:rPr>
          <w:spacing w:val="-13"/>
          <w:lang w:val="en-US"/>
        </w:rPr>
        <w:t xml:space="preserve"> </w:t>
      </w:r>
      <w:r w:rsidRPr="00852FFD">
        <w:rPr>
          <w:lang w:val="en-US"/>
        </w:rPr>
        <w:t>IV</w:t>
      </w:r>
      <w:r w:rsidRPr="00852FFD">
        <w:rPr>
          <w:spacing w:val="-13"/>
          <w:lang w:val="en-US"/>
        </w:rPr>
        <w:t xml:space="preserve"> </w:t>
      </w:r>
      <w:r w:rsidRPr="00852FFD">
        <w:rPr>
          <w:lang w:val="en-US"/>
        </w:rPr>
        <w:t>in</w:t>
      </w:r>
      <w:r w:rsidRPr="00852FFD">
        <w:rPr>
          <w:spacing w:val="-12"/>
          <w:lang w:val="en-US"/>
        </w:rPr>
        <w:t xml:space="preserve"> </w:t>
      </w:r>
      <w:r w:rsidRPr="00852FFD">
        <w:rPr>
          <w:lang w:val="en-US"/>
        </w:rPr>
        <w:t>Allied Health</w:t>
      </w:r>
      <w:r w:rsidR="009D752E">
        <w:rPr>
          <w:lang w:val="en-US"/>
        </w:rPr>
        <w:t xml:space="preserve"> </w:t>
      </w:r>
      <w:r w:rsidRPr="00852FFD">
        <w:rPr>
          <w:lang w:val="en-US"/>
        </w:rPr>
        <w:t>Assistance</w:t>
      </w:r>
      <w:r w:rsidR="0026530A">
        <w:rPr>
          <w:lang w:val="en-US"/>
        </w:rPr>
        <w:t>.</w:t>
      </w:r>
    </w:p>
    <w:p w14:paraId="6E52174F" w14:textId="0FD33CCF" w:rsidR="00852FFD" w:rsidRPr="009D752E" w:rsidRDefault="00852FFD">
      <w:pPr>
        <w:pStyle w:val="Bullet1"/>
        <w:rPr>
          <w:lang w:val="en-US"/>
        </w:rPr>
      </w:pPr>
      <w:r w:rsidRPr="009D752E">
        <w:rPr>
          <w:spacing w:val="-4"/>
          <w:lang w:val="en-US"/>
        </w:rPr>
        <w:t>Appendix</w:t>
      </w:r>
      <w:r w:rsidRPr="009D752E">
        <w:rPr>
          <w:lang w:val="en-US"/>
        </w:rPr>
        <w:t xml:space="preserve"> </w:t>
      </w:r>
      <w:r w:rsidRPr="009D752E">
        <w:rPr>
          <w:spacing w:val="-4"/>
          <w:lang w:val="en-US"/>
        </w:rPr>
        <w:t>C:</w:t>
      </w:r>
      <w:r w:rsidRPr="009D752E">
        <w:rPr>
          <w:lang w:val="en-US"/>
        </w:rPr>
        <w:t xml:space="preserve"> Competencies</w:t>
      </w:r>
      <w:r w:rsidRPr="009D752E">
        <w:rPr>
          <w:spacing w:val="-5"/>
          <w:lang w:val="en-US"/>
        </w:rPr>
        <w:t xml:space="preserve"> </w:t>
      </w:r>
      <w:r w:rsidRPr="009D752E">
        <w:rPr>
          <w:lang w:val="en-US"/>
        </w:rPr>
        <w:t>required</w:t>
      </w:r>
      <w:r w:rsidRPr="009D752E">
        <w:rPr>
          <w:spacing w:val="-4"/>
          <w:lang w:val="en-US"/>
        </w:rPr>
        <w:t xml:space="preserve"> </w:t>
      </w:r>
      <w:r w:rsidRPr="009D752E">
        <w:rPr>
          <w:lang w:val="en-US"/>
        </w:rPr>
        <w:t>of</w:t>
      </w:r>
      <w:r w:rsidRPr="009D752E">
        <w:rPr>
          <w:spacing w:val="-5"/>
          <w:lang w:val="en-US"/>
        </w:rPr>
        <w:t xml:space="preserve"> </w:t>
      </w:r>
      <w:r w:rsidRPr="009D752E">
        <w:rPr>
          <w:lang w:val="en-US"/>
        </w:rPr>
        <w:t>clinical</w:t>
      </w:r>
      <w:r w:rsidRPr="009D752E">
        <w:rPr>
          <w:spacing w:val="-4"/>
          <w:lang w:val="en-US"/>
        </w:rPr>
        <w:t xml:space="preserve"> </w:t>
      </w:r>
      <w:r w:rsidRPr="009D752E">
        <w:rPr>
          <w:lang w:val="en-US"/>
        </w:rPr>
        <w:t>supervisors</w:t>
      </w:r>
      <w:r w:rsidR="0026530A">
        <w:rPr>
          <w:lang w:val="en-US"/>
        </w:rPr>
        <w:t>.</w:t>
      </w:r>
    </w:p>
    <w:p w14:paraId="5C088482" w14:textId="77777777" w:rsidR="00CD4BC0" w:rsidRDefault="00852FFD" w:rsidP="00CD4BC0">
      <w:pPr>
        <w:pStyle w:val="Bullet1"/>
        <w:rPr>
          <w:lang w:val="en-US"/>
        </w:rPr>
      </w:pPr>
      <w:r w:rsidRPr="00852FFD">
        <w:rPr>
          <w:lang w:val="en-US"/>
        </w:rPr>
        <w:t>Appendix</w:t>
      </w:r>
      <w:r w:rsidRPr="00852FFD">
        <w:rPr>
          <w:spacing w:val="-11"/>
          <w:lang w:val="en-US"/>
        </w:rPr>
        <w:t xml:space="preserve"> </w:t>
      </w:r>
      <w:r w:rsidR="009D752E">
        <w:rPr>
          <w:lang w:val="en-US"/>
        </w:rPr>
        <w:t>D</w:t>
      </w:r>
      <w:r w:rsidRPr="00852FFD">
        <w:rPr>
          <w:lang w:val="en-US"/>
        </w:rPr>
        <w:t>:</w:t>
      </w:r>
      <w:r w:rsidRPr="00852FFD">
        <w:rPr>
          <w:spacing w:val="-11"/>
          <w:lang w:val="en-US"/>
        </w:rPr>
        <w:t xml:space="preserve"> </w:t>
      </w:r>
      <w:r w:rsidRPr="00852FFD">
        <w:rPr>
          <w:lang w:val="en-US"/>
        </w:rPr>
        <w:t>Training</w:t>
      </w:r>
      <w:r w:rsidRPr="00852FFD">
        <w:rPr>
          <w:spacing w:val="-11"/>
          <w:lang w:val="en-US"/>
        </w:rPr>
        <w:t xml:space="preserve"> </w:t>
      </w:r>
      <w:r w:rsidRPr="00852FFD">
        <w:rPr>
          <w:lang w:val="en-US"/>
        </w:rPr>
        <w:t>options</w:t>
      </w:r>
      <w:r w:rsidRPr="00852FFD">
        <w:rPr>
          <w:spacing w:val="-11"/>
          <w:lang w:val="en-US"/>
        </w:rPr>
        <w:t xml:space="preserve"> </w:t>
      </w:r>
      <w:r w:rsidRPr="00852FFD">
        <w:rPr>
          <w:lang w:val="en-US"/>
        </w:rPr>
        <w:t>for</w:t>
      </w:r>
      <w:r w:rsidRPr="00852FFD">
        <w:rPr>
          <w:spacing w:val="-11"/>
          <w:lang w:val="en-US"/>
        </w:rPr>
        <w:t xml:space="preserve"> </w:t>
      </w:r>
      <w:r w:rsidRPr="00852FFD">
        <w:rPr>
          <w:lang w:val="en-US"/>
        </w:rPr>
        <w:t>clinicians</w:t>
      </w:r>
      <w:r w:rsidRPr="00852FFD">
        <w:rPr>
          <w:spacing w:val="-11"/>
          <w:lang w:val="en-US"/>
        </w:rPr>
        <w:t xml:space="preserve"> </w:t>
      </w:r>
      <w:r w:rsidRPr="00852FFD">
        <w:rPr>
          <w:lang w:val="en-US"/>
        </w:rPr>
        <w:t>and</w:t>
      </w:r>
      <w:r w:rsidRPr="00852FFD">
        <w:rPr>
          <w:spacing w:val="-11"/>
          <w:lang w:val="en-US"/>
        </w:rPr>
        <w:t xml:space="preserve"> </w:t>
      </w:r>
      <w:r w:rsidRPr="00852FFD">
        <w:rPr>
          <w:lang w:val="en-US"/>
        </w:rPr>
        <w:t>managers</w:t>
      </w:r>
      <w:r w:rsidRPr="00852FFD">
        <w:rPr>
          <w:spacing w:val="-11"/>
          <w:lang w:val="en-US"/>
        </w:rPr>
        <w:t xml:space="preserve"> </w:t>
      </w:r>
      <w:r w:rsidRPr="00852FFD">
        <w:rPr>
          <w:lang w:val="en-US"/>
        </w:rPr>
        <w:t>wanting</w:t>
      </w:r>
      <w:r w:rsidRPr="00852FFD">
        <w:rPr>
          <w:spacing w:val="-11"/>
          <w:lang w:val="en-US"/>
        </w:rPr>
        <w:t xml:space="preserve"> </w:t>
      </w:r>
      <w:r w:rsidRPr="00852FFD">
        <w:rPr>
          <w:lang w:val="en-US"/>
        </w:rPr>
        <w:t>to</w:t>
      </w:r>
      <w:r w:rsidRPr="00852FFD">
        <w:rPr>
          <w:spacing w:val="-11"/>
          <w:lang w:val="en-US"/>
        </w:rPr>
        <w:t xml:space="preserve"> </w:t>
      </w:r>
      <w:r w:rsidRPr="00852FFD">
        <w:rPr>
          <w:lang w:val="en-US"/>
        </w:rPr>
        <w:t>develop</w:t>
      </w:r>
      <w:r w:rsidRPr="00852FFD">
        <w:rPr>
          <w:spacing w:val="-11"/>
          <w:lang w:val="en-US"/>
        </w:rPr>
        <w:t xml:space="preserve"> </w:t>
      </w:r>
      <w:r w:rsidRPr="00852FFD">
        <w:rPr>
          <w:lang w:val="en-US"/>
        </w:rPr>
        <w:t>skills</w:t>
      </w:r>
      <w:r w:rsidRPr="00852FFD">
        <w:rPr>
          <w:spacing w:val="-11"/>
          <w:lang w:val="en-US"/>
        </w:rPr>
        <w:t xml:space="preserve"> </w:t>
      </w:r>
      <w:r w:rsidRPr="00852FFD">
        <w:rPr>
          <w:lang w:val="en-US"/>
        </w:rPr>
        <w:t>in workplace training and assessment</w:t>
      </w:r>
      <w:r w:rsidR="00CD4BC0">
        <w:rPr>
          <w:lang w:val="en-US"/>
        </w:rPr>
        <w:t>.</w:t>
      </w:r>
    </w:p>
    <w:p w14:paraId="0493863D" w14:textId="7DF6CB35" w:rsidR="00CD4BC0" w:rsidRPr="00CD4BC0" w:rsidRDefault="00CD4BC0" w:rsidP="00CD4BC0">
      <w:pPr>
        <w:pStyle w:val="Bullet1"/>
        <w:rPr>
          <w:lang w:val="en-US"/>
        </w:rPr>
        <w:sectPr w:rsidR="00CD4BC0" w:rsidRPr="00CD4BC0" w:rsidSect="009F14D3">
          <w:pgSz w:w="11910" w:h="16840"/>
          <w:pgMar w:top="1418" w:right="1304" w:bottom="1134" w:left="1304" w:header="680" w:footer="850" w:gutter="0"/>
          <w:cols w:space="720"/>
          <w:docGrid w:linePitch="286"/>
        </w:sectPr>
      </w:pPr>
      <w:r>
        <w:rPr>
          <w:lang w:val="en-US"/>
        </w:rPr>
        <w:t>Appendix E: Imagine descriptions</w:t>
      </w:r>
    </w:p>
    <w:p w14:paraId="2A918A35" w14:textId="6765105F" w:rsidR="00852FFD" w:rsidRPr="00852FFD" w:rsidRDefault="00852FFD" w:rsidP="0026530A">
      <w:pPr>
        <w:pStyle w:val="Heading2"/>
        <w:rPr>
          <w:rFonts w:eastAsia="Tahoma"/>
          <w:lang w:val="en-US"/>
        </w:rPr>
      </w:pPr>
      <w:bookmarkStart w:id="78" w:name="_TOC_250003"/>
      <w:bookmarkStart w:id="79" w:name="_Toc143086419"/>
      <w:bookmarkStart w:id="80" w:name="_Toc151042160"/>
      <w:r w:rsidRPr="00852FFD">
        <w:rPr>
          <w:rFonts w:eastAsia="Tahoma"/>
          <w:lang w:val="en-US"/>
        </w:rPr>
        <w:lastRenderedPageBreak/>
        <w:t>Appendix</w:t>
      </w:r>
      <w:r w:rsidRPr="00852FFD">
        <w:rPr>
          <w:rFonts w:eastAsia="Tahoma"/>
          <w:spacing w:val="9"/>
          <w:lang w:val="en-US"/>
        </w:rPr>
        <w:t xml:space="preserve"> </w:t>
      </w:r>
      <w:r w:rsidRPr="00852FFD">
        <w:rPr>
          <w:rFonts w:eastAsia="Tahoma"/>
          <w:lang w:val="en-US"/>
        </w:rPr>
        <w:t>A:</w:t>
      </w:r>
      <w:r w:rsidRPr="00852FFD">
        <w:rPr>
          <w:rFonts w:eastAsia="Tahoma"/>
          <w:spacing w:val="9"/>
          <w:lang w:val="en-US"/>
        </w:rPr>
        <w:t xml:space="preserve"> </w:t>
      </w:r>
      <w:r w:rsidRPr="00852FFD">
        <w:rPr>
          <w:rFonts w:eastAsia="Tahoma"/>
          <w:lang w:val="en-US"/>
        </w:rPr>
        <w:t>Employability</w:t>
      </w:r>
      <w:r w:rsidRPr="00852FFD">
        <w:rPr>
          <w:rFonts w:eastAsia="Tahoma"/>
          <w:spacing w:val="10"/>
          <w:lang w:val="en-US"/>
        </w:rPr>
        <w:t xml:space="preserve"> </w:t>
      </w:r>
      <w:r w:rsidRPr="00852FFD">
        <w:rPr>
          <w:rFonts w:eastAsia="Tahoma"/>
          <w:lang w:val="en-US"/>
        </w:rPr>
        <w:t>skills</w:t>
      </w:r>
      <w:r w:rsidRPr="00852FFD">
        <w:rPr>
          <w:rFonts w:eastAsia="Tahoma"/>
          <w:spacing w:val="9"/>
          <w:lang w:val="en-US"/>
        </w:rPr>
        <w:t xml:space="preserve"> </w:t>
      </w:r>
      <w:bookmarkEnd w:id="78"/>
      <w:r w:rsidRPr="00880126">
        <w:rPr>
          <w:rFonts w:eastAsia="Tahoma"/>
        </w:rPr>
        <w:t>matrix</w:t>
      </w:r>
      <w:bookmarkEnd w:id="79"/>
      <w:bookmarkEnd w:id="80"/>
    </w:p>
    <w:p w14:paraId="2C6FE800" w14:textId="77777777" w:rsidR="00852FFD" w:rsidRPr="00852FFD" w:rsidRDefault="00852FFD" w:rsidP="00852FFD">
      <w:pPr>
        <w:widowControl w:val="0"/>
        <w:autoSpaceDE w:val="0"/>
        <w:autoSpaceDN w:val="0"/>
        <w:spacing w:before="6" w:after="0" w:line="240" w:lineRule="auto"/>
        <w:rPr>
          <w:rFonts w:ascii="Tahoma" w:eastAsia="Arial" w:cs="Arial"/>
          <w:sz w:val="15"/>
          <w:szCs w:val="19"/>
          <w:lang w:val="en-US"/>
        </w:rPr>
      </w:pPr>
    </w:p>
    <w:p w14:paraId="5C240C2F" w14:textId="75662E41" w:rsidR="00852FFD" w:rsidRPr="004959AC" w:rsidRDefault="00852FFD" w:rsidP="004959AC">
      <w:pPr>
        <w:pStyle w:val="Body"/>
      </w:pPr>
      <w:r w:rsidRPr="004959AC">
        <w:t>Employability skills are also sometimes referred to as generic skills, capabilities, enabling skills or key competencies. Employability skills are embedded in training package units of competency, and employability skills summaries are prepared for each training package qualification. The employability skills specified for the HLT</w:t>
      </w:r>
      <w:r w:rsidR="006F5D5B" w:rsidRPr="004959AC">
        <w:t xml:space="preserve"> – Health</w:t>
      </w:r>
      <w:r w:rsidRPr="004959AC">
        <w:t xml:space="preserve"> are fairly generic across Certificate III and IV.</w:t>
      </w:r>
    </w:p>
    <w:p w14:paraId="6DF44C26" w14:textId="27CAB83A" w:rsidR="00852FFD" w:rsidRPr="004959AC" w:rsidRDefault="00852FFD" w:rsidP="004959AC">
      <w:pPr>
        <w:pStyle w:val="Body"/>
      </w:pPr>
      <w:r w:rsidRPr="004959AC">
        <w:t>Table 7.1 describes a set of desirable employability skills (developed by HMA) to support an employer to identify some of the employability skills they may require when recruiting an AHA. These skills fit across eight skill domains: communication, teamwork, problem solving, initiative and enterprise, planning and organising, self-management, learning, and technology.</w:t>
      </w:r>
    </w:p>
    <w:p w14:paraId="3CFF1827" w14:textId="1DE19DC7" w:rsidR="008E6C76" w:rsidRPr="004959AC" w:rsidRDefault="00852FFD" w:rsidP="004959AC">
      <w:pPr>
        <w:pStyle w:val="Body"/>
      </w:pPr>
      <w:r w:rsidRPr="004959AC">
        <w:t>This table was developed by HMA as a guide only and while it has been informed by the HLT</w:t>
      </w:r>
      <w:r w:rsidR="006F5D5B" w:rsidRPr="004959AC">
        <w:t xml:space="preserve"> – Health</w:t>
      </w:r>
      <w:r w:rsidRPr="004959AC">
        <w:t>, it is not necessarily representative of the differing levels of training or grade of an AHA. This table should be used in conjunction with the other information provided in this framework and the policies and procedures of your organisation.</w:t>
      </w:r>
      <w:r w:rsidR="008E6C76" w:rsidRPr="004959AC">
        <w:br w:type="page"/>
      </w:r>
    </w:p>
    <w:p w14:paraId="1C605234" w14:textId="147C1654" w:rsidR="00852FFD" w:rsidRPr="00852FFD" w:rsidRDefault="00852FFD" w:rsidP="00DB5DAD">
      <w:pPr>
        <w:pStyle w:val="Tablecaption"/>
        <w:rPr>
          <w:rFonts w:eastAsia="Arial"/>
          <w:lang w:val="en-US"/>
        </w:rPr>
      </w:pPr>
      <w:r w:rsidRPr="00852FFD">
        <w:rPr>
          <w:rFonts w:eastAsia="Arial"/>
          <w:w w:val="105"/>
          <w:lang w:val="en-US"/>
        </w:rPr>
        <w:lastRenderedPageBreak/>
        <w:t>Table</w:t>
      </w:r>
      <w:r w:rsidRPr="00852FFD">
        <w:rPr>
          <w:rFonts w:eastAsia="Arial"/>
          <w:spacing w:val="-9"/>
          <w:w w:val="105"/>
          <w:lang w:val="en-US"/>
        </w:rPr>
        <w:t xml:space="preserve"> </w:t>
      </w:r>
      <w:r w:rsidRPr="00852FFD">
        <w:rPr>
          <w:rFonts w:eastAsia="Arial"/>
          <w:w w:val="105"/>
          <w:lang w:val="en-US"/>
        </w:rPr>
        <w:t>7.1:</w:t>
      </w:r>
      <w:r w:rsidRPr="00852FFD">
        <w:rPr>
          <w:rFonts w:eastAsia="Arial"/>
          <w:spacing w:val="-9"/>
          <w:w w:val="105"/>
          <w:lang w:val="en-US"/>
        </w:rPr>
        <w:t xml:space="preserve"> </w:t>
      </w:r>
      <w:r w:rsidRPr="00852FFD">
        <w:rPr>
          <w:rFonts w:eastAsia="Arial"/>
          <w:w w:val="105"/>
          <w:lang w:val="en-US"/>
        </w:rPr>
        <w:t>Level</w:t>
      </w:r>
      <w:r w:rsidRPr="00852FFD">
        <w:rPr>
          <w:rFonts w:eastAsia="Arial"/>
          <w:spacing w:val="-9"/>
          <w:w w:val="105"/>
          <w:lang w:val="en-US"/>
        </w:rPr>
        <w:t xml:space="preserve"> </w:t>
      </w:r>
      <w:r w:rsidRPr="00852FFD">
        <w:rPr>
          <w:rFonts w:eastAsia="Arial"/>
          <w:w w:val="105"/>
          <w:lang w:val="en-US"/>
        </w:rPr>
        <w:t>of</w:t>
      </w:r>
      <w:r w:rsidRPr="00852FFD">
        <w:rPr>
          <w:rFonts w:eastAsia="Arial"/>
          <w:spacing w:val="-9"/>
          <w:w w:val="105"/>
          <w:lang w:val="en-US"/>
        </w:rPr>
        <w:t xml:space="preserve"> </w:t>
      </w:r>
      <w:r w:rsidRPr="00852FFD">
        <w:rPr>
          <w:rFonts w:eastAsia="Arial"/>
          <w:w w:val="105"/>
          <w:lang w:val="en-US"/>
        </w:rPr>
        <w:t>desirable</w:t>
      </w:r>
      <w:r w:rsidRPr="00852FFD">
        <w:rPr>
          <w:rFonts w:eastAsia="Arial"/>
          <w:spacing w:val="-9"/>
          <w:w w:val="105"/>
          <w:lang w:val="en-US"/>
        </w:rPr>
        <w:t xml:space="preserve"> </w:t>
      </w:r>
      <w:r w:rsidRPr="00852FFD">
        <w:rPr>
          <w:rFonts w:eastAsia="Arial"/>
          <w:w w:val="105"/>
          <w:lang w:val="en-US"/>
        </w:rPr>
        <w:t>employability</w:t>
      </w:r>
      <w:r w:rsidRPr="00852FFD">
        <w:rPr>
          <w:rFonts w:eastAsia="Arial"/>
          <w:spacing w:val="-9"/>
          <w:w w:val="105"/>
          <w:lang w:val="en-US"/>
        </w:rPr>
        <w:t xml:space="preserve"> </w:t>
      </w:r>
      <w:r w:rsidRPr="00852FFD">
        <w:rPr>
          <w:rFonts w:eastAsia="Arial"/>
          <w:w w:val="105"/>
          <w:lang w:val="en-US"/>
        </w:rPr>
        <w:t>skills</w:t>
      </w:r>
      <w:r w:rsidR="00220B79">
        <w:rPr>
          <w:rFonts w:eastAsia="Arial"/>
          <w:w w:val="105"/>
          <w:lang w:val="en-US"/>
        </w:rPr>
        <w:t xml:space="preserve"> (knowledge, skills and attitudes)</w:t>
      </w:r>
      <w:r w:rsidRPr="00852FFD">
        <w:rPr>
          <w:rFonts w:eastAsia="Arial"/>
          <w:spacing w:val="-9"/>
          <w:w w:val="105"/>
          <w:lang w:val="en-US"/>
        </w:rPr>
        <w:t xml:space="preserve"> </w:t>
      </w:r>
      <w:r w:rsidRPr="00852FFD">
        <w:rPr>
          <w:rFonts w:eastAsia="Arial"/>
          <w:w w:val="105"/>
          <w:lang w:val="en-US"/>
        </w:rPr>
        <w:t>of</w:t>
      </w:r>
      <w:r w:rsidRPr="00852FFD">
        <w:rPr>
          <w:rFonts w:eastAsia="Arial"/>
          <w:spacing w:val="-9"/>
          <w:w w:val="105"/>
          <w:lang w:val="en-US"/>
        </w:rPr>
        <w:t xml:space="preserve"> </w:t>
      </w:r>
      <w:r w:rsidRPr="00852FFD">
        <w:rPr>
          <w:rFonts w:eastAsia="Arial"/>
          <w:w w:val="105"/>
          <w:lang w:val="en-US"/>
        </w:rPr>
        <w:t>an</w:t>
      </w:r>
      <w:r w:rsidRPr="00852FFD">
        <w:rPr>
          <w:rFonts w:eastAsia="Arial"/>
          <w:spacing w:val="-9"/>
          <w:w w:val="105"/>
          <w:lang w:val="en-US"/>
        </w:rPr>
        <w:t xml:space="preserve"> </w:t>
      </w:r>
      <w:r w:rsidRPr="00852FFD">
        <w:rPr>
          <w:rFonts w:eastAsia="Arial"/>
          <w:spacing w:val="-5"/>
          <w:w w:val="105"/>
          <w:lang w:val="en-US"/>
        </w:rPr>
        <w:t>AHA</w:t>
      </w:r>
    </w:p>
    <w:p w14:paraId="363E4E96" w14:textId="77777777" w:rsidR="00852FFD" w:rsidRPr="00852FFD" w:rsidRDefault="00852FFD" w:rsidP="00852FFD">
      <w:pPr>
        <w:widowControl w:val="0"/>
        <w:autoSpaceDE w:val="0"/>
        <w:autoSpaceDN w:val="0"/>
        <w:spacing w:before="4" w:after="0" w:line="240" w:lineRule="auto"/>
        <w:rPr>
          <w:rFonts w:eastAsia="Arial" w:cs="Arial"/>
          <w:sz w:val="8"/>
          <w:szCs w:val="19"/>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85"/>
        <w:gridCol w:w="4173"/>
        <w:gridCol w:w="4002"/>
        <w:gridCol w:w="4002"/>
      </w:tblGrid>
      <w:tr w:rsidR="008E6C76" w:rsidRPr="00852FFD" w14:paraId="5EB308F0" w14:textId="77777777" w:rsidTr="180DDF2C">
        <w:trPr>
          <w:trHeight w:val="386"/>
          <w:tblHeader/>
        </w:trPr>
        <w:tc>
          <w:tcPr>
            <w:tcW w:w="731" w:type="pct"/>
            <w:shd w:val="clear" w:color="auto" w:fill="17365D" w:themeFill="text2" w:themeFillShade="BF"/>
            <w:tcMar>
              <w:top w:w="57" w:type="dxa"/>
              <w:left w:w="57" w:type="dxa"/>
              <w:right w:w="57" w:type="dxa"/>
            </w:tcMar>
          </w:tcPr>
          <w:p w14:paraId="59388D22" w14:textId="330559B3" w:rsidR="00852FFD" w:rsidRPr="00220B79" w:rsidRDefault="00220B79" w:rsidP="00880126">
            <w:pPr>
              <w:pStyle w:val="Tablecolheadreverse"/>
            </w:pPr>
            <w:r w:rsidRPr="00220B79">
              <w:t>Skill domain</w:t>
            </w:r>
          </w:p>
        </w:tc>
        <w:tc>
          <w:tcPr>
            <w:tcW w:w="1463" w:type="pct"/>
            <w:shd w:val="clear" w:color="auto" w:fill="17365D" w:themeFill="text2" w:themeFillShade="BF"/>
            <w:tcMar>
              <w:top w:w="57" w:type="dxa"/>
              <w:left w:w="57" w:type="dxa"/>
              <w:right w:w="57" w:type="dxa"/>
            </w:tcMar>
          </w:tcPr>
          <w:p w14:paraId="698B3022" w14:textId="77777777" w:rsidR="00852FFD" w:rsidRPr="00220B79" w:rsidRDefault="00852FFD" w:rsidP="00880126">
            <w:pPr>
              <w:pStyle w:val="Tablecolheadreverse"/>
            </w:pPr>
            <w:r w:rsidRPr="00220B79">
              <w:t>Base-level skills</w:t>
            </w:r>
          </w:p>
        </w:tc>
        <w:tc>
          <w:tcPr>
            <w:tcW w:w="1403" w:type="pct"/>
            <w:shd w:val="clear" w:color="auto" w:fill="17365D" w:themeFill="text2" w:themeFillShade="BF"/>
            <w:tcMar>
              <w:top w:w="57" w:type="dxa"/>
              <w:left w:w="57" w:type="dxa"/>
              <w:right w:w="57" w:type="dxa"/>
            </w:tcMar>
          </w:tcPr>
          <w:p w14:paraId="1BC27FF1" w14:textId="77777777" w:rsidR="00852FFD" w:rsidRPr="00220B79" w:rsidRDefault="00852FFD" w:rsidP="00880126">
            <w:pPr>
              <w:pStyle w:val="Tablecolheadreverse"/>
            </w:pPr>
            <w:r w:rsidRPr="00220B79">
              <w:t>Intermediate skills</w:t>
            </w:r>
          </w:p>
        </w:tc>
        <w:tc>
          <w:tcPr>
            <w:tcW w:w="1403" w:type="pct"/>
            <w:shd w:val="clear" w:color="auto" w:fill="17365D" w:themeFill="text2" w:themeFillShade="BF"/>
            <w:tcMar>
              <w:top w:w="57" w:type="dxa"/>
              <w:left w:w="57" w:type="dxa"/>
              <w:right w:w="57" w:type="dxa"/>
            </w:tcMar>
          </w:tcPr>
          <w:p w14:paraId="0FB2F022" w14:textId="77777777" w:rsidR="00852FFD" w:rsidRPr="008E6C76" w:rsidRDefault="00852FFD" w:rsidP="00880126">
            <w:pPr>
              <w:pStyle w:val="Tablecolheadreverse"/>
            </w:pPr>
            <w:r w:rsidRPr="008E6C76">
              <w:t>Advanced skills</w:t>
            </w:r>
          </w:p>
        </w:tc>
      </w:tr>
      <w:tr w:rsidR="008E6C76" w:rsidRPr="00852FFD" w14:paraId="65290B1B" w14:textId="77777777" w:rsidTr="180DDF2C">
        <w:trPr>
          <w:trHeight w:val="3281"/>
        </w:trPr>
        <w:tc>
          <w:tcPr>
            <w:tcW w:w="731" w:type="pct"/>
            <w:shd w:val="clear" w:color="auto" w:fill="D1D3D4"/>
            <w:tcMar>
              <w:top w:w="57" w:type="dxa"/>
              <w:left w:w="57" w:type="dxa"/>
              <w:right w:w="57" w:type="dxa"/>
            </w:tcMar>
          </w:tcPr>
          <w:p w14:paraId="403D3AFB" w14:textId="77777777" w:rsidR="00852FFD" w:rsidRPr="00852FFD" w:rsidRDefault="00852FFD" w:rsidP="0036326E">
            <w:pPr>
              <w:pStyle w:val="Tabletext"/>
              <w:rPr>
                <w:rFonts w:eastAsia="Arial"/>
                <w:lang w:val="en-US"/>
              </w:rPr>
            </w:pPr>
            <w:r w:rsidRPr="00852FFD">
              <w:rPr>
                <w:rFonts w:eastAsia="Arial"/>
                <w:w w:val="105"/>
                <w:lang w:val="en-US"/>
              </w:rPr>
              <w:t>Communication</w:t>
            </w:r>
          </w:p>
        </w:tc>
        <w:tc>
          <w:tcPr>
            <w:tcW w:w="1463" w:type="pct"/>
            <w:tcMar>
              <w:top w:w="57" w:type="dxa"/>
              <w:left w:w="57" w:type="dxa"/>
              <w:right w:w="57" w:type="dxa"/>
            </w:tcMar>
          </w:tcPr>
          <w:p w14:paraId="080C7758" w14:textId="77777777" w:rsidR="00852FFD" w:rsidRPr="00852FFD" w:rsidRDefault="00852FFD" w:rsidP="00B43BE1">
            <w:pPr>
              <w:pStyle w:val="Tablebullet1"/>
              <w:rPr>
                <w:rFonts w:eastAsia="Arial"/>
                <w:lang w:val="en-US"/>
              </w:rPr>
            </w:pPr>
            <w:r w:rsidRPr="00852FFD">
              <w:rPr>
                <w:rFonts w:eastAsia="Arial"/>
                <w:lang w:val="en-US"/>
              </w:rPr>
              <w:t>Able</w:t>
            </w:r>
            <w:r w:rsidRPr="00852FFD">
              <w:rPr>
                <w:rFonts w:eastAsia="Arial"/>
                <w:spacing w:val="-13"/>
                <w:lang w:val="en-US"/>
              </w:rPr>
              <w:t xml:space="preserve"> </w:t>
            </w:r>
            <w:r w:rsidRPr="00852FFD">
              <w:rPr>
                <w:rFonts w:eastAsia="Arial"/>
                <w:lang w:val="en-US"/>
              </w:rPr>
              <w:t>to</w:t>
            </w:r>
            <w:r w:rsidRPr="00852FFD">
              <w:rPr>
                <w:rFonts w:eastAsia="Arial"/>
                <w:spacing w:val="-12"/>
                <w:lang w:val="en-US"/>
              </w:rPr>
              <w:t xml:space="preserve"> </w:t>
            </w:r>
            <w:r w:rsidRPr="00852FFD">
              <w:rPr>
                <w:rFonts w:eastAsia="Arial"/>
                <w:lang w:val="en-US"/>
              </w:rPr>
              <w:t>communicate</w:t>
            </w:r>
            <w:r w:rsidRPr="00852FFD">
              <w:rPr>
                <w:rFonts w:eastAsia="Arial"/>
                <w:spacing w:val="-12"/>
                <w:lang w:val="en-US"/>
              </w:rPr>
              <w:t xml:space="preserve"> </w:t>
            </w:r>
            <w:r w:rsidRPr="00852FFD">
              <w:rPr>
                <w:rFonts w:eastAsia="Arial"/>
                <w:spacing w:val="-2"/>
                <w:lang w:val="en-US"/>
              </w:rPr>
              <w:t>effectively:</w:t>
            </w:r>
          </w:p>
          <w:p w14:paraId="614B1B5F" w14:textId="77777777" w:rsidR="00852FFD" w:rsidRPr="00852FFD" w:rsidRDefault="00852FFD" w:rsidP="00B43BE1">
            <w:pPr>
              <w:pStyle w:val="Tablebullet2"/>
              <w:rPr>
                <w:rFonts w:eastAsia="Arial"/>
                <w:lang w:val="en-US"/>
              </w:rPr>
            </w:pPr>
            <w:r w:rsidRPr="00852FFD">
              <w:rPr>
                <w:rFonts w:eastAsia="Arial"/>
                <w:lang w:val="en-US"/>
              </w:rPr>
              <w:t>speak</w:t>
            </w:r>
            <w:r w:rsidRPr="00852FFD">
              <w:rPr>
                <w:rFonts w:eastAsia="Arial"/>
                <w:spacing w:val="-12"/>
                <w:lang w:val="en-US"/>
              </w:rPr>
              <w:t xml:space="preserve"> </w:t>
            </w:r>
            <w:r w:rsidRPr="00852FFD">
              <w:rPr>
                <w:rFonts w:eastAsia="Arial"/>
                <w:lang w:val="en-US"/>
              </w:rPr>
              <w:t>clearly,</w:t>
            </w:r>
            <w:r w:rsidRPr="00852FFD">
              <w:rPr>
                <w:rFonts w:eastAsia="Arial"/>
                <w:spacing w:val="-12"/>
                <w:lang w:val="en-US"/>
              </w:rPr>
              <w:t xml:space="preserve"> </w:t>
            </w:r>
            <w:r w:rsidRPr="00852FFD">
              <w:rPr>
                <w:rFonts w:eastAsia="Arial"/>
                <w:lang w:val="en-US"/>
              </w:rPr>
              <w:t>read,</w:t>
            </w:r>
            <w:r w:rsidRPr="00852FFD">
              <w:rPr>
                <w:rFonts w:eastAsia="Arial"/>
                <w:spacing w:val="-12"/>
                <w:lang w:val="en-US"/>
              </w:rPr>
              <w:t xml:space="preserve"> </w:t>
            </w:r>
            <w:r w:rsidRPr="00852FFD">
              <w:rPr>
                <w:rFonts w:eastAsia="Arial"/>
                <w:lang w:val="en-US"/>
              </w:rPr>
              <w:t>write</w:t>
            </w:r>
            <w:r w:rsidRPr="00852FFD">
              <w:rPr>
                <w:rFonts w:eastAsia="Arial"/>
                <w:spacing w:val="-12"/>
                <w:lang w:val="en-US"/>
              </w:rPr>
              <w:t xml:space="preserve"> </w:t>
            </w:r>
            <w:r w:rsidRPr="00852FFD">
              <w:rPr>
                <w:rFonts w:eastAsia="Arial"/>
                <w:lang w:val="en-US"/>
              </w:rPr>
              <w:t>and</w:t>
            </w:r>
            <w:r w:rsidRPr="00852FFD">
              <w:rPr>
                <w:rFonts w:eastAsia="Arial"/>
                <w:spacing w:val="-12"/>
                <w:lang w:val="en-US"/>
              </w:rPr>
              <w:t xml:space="preserve"> </w:t>
            </w:r>
            <w:r w:rsidRPr="00852FFD">
              <w:rPr>
                <w:rFonts w:eastAsia="Arial"/>
                <w:lang w:val="en-US"/>
              </w:rPr>
              <w:t>use</w:t>
            </w:r>
            <w:r w:rsidRPr="00852FFD">
              <w:rPr>
                <w:rFonts w:eastAsia="Arial"/>
                <w:spacing w:val="-12"/>
                <w:lang w:val="en-US"/>
              </w:rPr>
              <w:t xml:space="preserve"> </w:t>
            </w:r>
            <w:r w:rsidRPr="00852FFD">
              <w:rPr>
                <w:rFonts w:eastAsia="Arial"/>
                <w:lang w:val="en-US"/>
              </w:rPr>
              <w:t>basic numerical skills</w:t>
            </w:r>
          </w:p>
          <w:p w14:paraId="1965F264" w14:textId="270A5D37" w:rsidR="00852FFD" w:rsidRPr="00852FFD" w:rsidRDefault="00852FFD" w:rsidP="00B43BE1">
            <w:pPr>
              <w:pStyle w:val="Tablebullet2"/>
              <w:rPr>
                <w:rFonts w:eastAsia="Arial"/>
                <w:lang w:val="en-US"/>
              </w:rPr>
            </w:pPr>
            <w:r w:rsidRPr="00852FFD">
              <w:rPr>
                <w:rFonts w:eastAsia="Arial"/>
                <w:lang w:val="en-US"/>
              </w:rPr>
              <w:t>follow</w:t>
            </w:r>
            <w:r w:rsidRPr="00852FFD">
              <w:rPr>
                <w:rFonts w:eastAsia="Arial"/>
                <w:spacing w:val="-13"/>
                <w:lang w:val="en-US"/>
              </w:rPr>
              <w:t xml:space="preserve"> </w:t>
            </w:r>
            <w:r w:rsidRPr="00852FFD">
              <w:rPr>
                <w:rFonts w:eastAsia="Arial"/>
                <w:lang w:val="en-US"/>
              </w:rPr>
              <w:t>spoken</w:t>
            </w:r>
            <w:r w:rsidRPr="00852FFD">
              <w:rPr>
                <w:rFonts w:eastAsia="Arial"/>
                <w:spacing w:val="-12"/>
                <w:lang w:val="en-US"/>
              </w:rPr>
              <w:t xml:space="preserve"> </w:t>
            </w:r>
            <w:r w:rsidRPr="00852FFD">
              <w:rPr>
                <w:rFonts w:eastAsia="Arial"/>
                <w:lang w:val="en-US"/>
              </w:rPr>
              <w:t>and</w:t>
            </w:r>
            <w:r w:rsidRPr="00852FFD">
              <w:rPr>
                <w:rFonts w:eastAsia="Arial"/>
                <w:spacing w:val="-12"/>
                <w:lang w:val="en-US"/>
              </w:rPr>
              <w:t xml:space="preserve"> </w:t>
            </w:r>
            <w:r w:rsidRPr="00852FFD">
              <w:rPr>
                <w:rFonts w:eastAsia="Arial"/>
                <w:lang w:val="en-US"/>
              </w:rPr>
              <w:t>written</w:t>
            </w:r>
            <w:r w:rsidRPr="00852FFD">
              <w:rPr>
                <w:rFonts w:eastAsia="Arial"/>
                <w:spacing w:val="-12"/>
                <w:lang w:val="en-US"/>
              </w:rPr>
              <w:t xml:space="preserve"> </w:t>
            </w:r>
            <w:r w:rsidRPr="00852FFD">
              <w:rPr>
                <w:rFonts w:eastAsia="Arial"/>
                <w:lang w:val="en-US"/>
              </w:rPr>
              <w:t>directions</w:t>
            </w:r>
            <w:r w:rsidRPr="00852FFD">
              <w:rPr>
                <w:rFonts w:eastAsia="Arial"/>
                <w:spacing w:val="-12"/>
                <w:lang w:val="en-US"/>
              </w:rPr>
              <w:t xml:space="preserve"> </w:t>
            </w:r>
            <w:r w:rsidRPr="00852FFD">
              <w:rPr>
                <w:rFonts w:eastAsia="Arial"/>
                <w:lang w:val="en-US"/>
              </w:rPr>
              <w:t>and</w:t>
            </w:r>
            <w:r w:rsidRPr="00852FFD">
              <w:rPr>
                <w:rFonts w:eastAsia="Arial"/>
                <w:spacing w:val="-12"/>
                <w:lang w:val="en-US"/>
              </w:rPr>
              <w:t xml:space="preserve"> </w:t>
            </w:r>
            <w:r w:rsidRPr="00852FFD">
              <w:rPr>
                <w:rFonts w:eastAsia="Arial"/>
                <w:lang w:val="en-US"/>
              </w:rPr>
              <w:t>write notes related to their work</w:t>
            </w:r>
          </w:p>
          <w:p w14:paraId="7710A8DD" w14:textId="77777777" w:rsidR="00852FFD" w:rsidRPr="00852FFD" w:rsidRDefault="00852FFD" w:rsidP="00B43BE1">
            <w:pPr>
              <w:pStyle w:val="Tablebullet2"/>
              <w:rPr>
                <w:rFonts w:eastAsia="Arial"/>
                <w:lang w:val="en-US"/>
              </w:rPr>
            </w:pPr>
            <w:r w:rsidRPr="00852FFD">
              <w:rPr>
                <w:rFonts w:eastAsia="Arial"/>
                <w:lang w:val="en-US"/>
              </w:rPr>
              <w:t>interpret</w:t>
            </w:r>
            <w:r w:rsidRPr="00852FFD">
              <w:rPr>
                <w:rFonts w:eastAsia="Arial"/>
                <w:spacing w:val="-9"/>
                <w:lang w:val="en-US"/>
              </w:rPr>
              <w:t xml:space="preserve"> </w:t>
            </w:r>
            <w:r w:rsidRPr="00852FFD">
              <w:rPr>
                <w:rFonts w:eastAsia="Arial"/>
                <w:lang w:val="en-US"/>
              </w:rPr>
              <w:t>the</w:t>
            </w:r>
            <w:r w:rsidRPr="00852FFD">
              <w:rPr>
                <w:rFonts w:eastAsia="Arial"/>
                <w:spacing w:val="-9"/>
                <w:lang w:val="en-US"/>
              </w:rPr>
              <w:t xml:space="preserve"> </w:t>
            </w:r>
            <w:r w:rsidRPr="00852FFD">
              <w:rPr>
                <w:rFonts w:eastAsia="Arial"/>
                <w:lang w:val="en-US"/>
              </w:rPr>
              <w:t>needs</w:t>
            </w:r>
            <w:r w:rsidRPr="00852FFD">
              <w:rPr>
                <w:rFonts w:eastAsia="Arial"/>
                <w:spacing w:val="-9"/>
                <w:lang w:val="en-US"/>
              </w:rPr>
              <w:t xml:space="preserve"> </w:t>
            </w:r>
            <w:r w:rsidRPr="00852FFD">
              <w:rPr>
                <w:rFonts w:eastAsia="Arial"/>
                <w:lang w:val="en-US"/>
              </w:rPr>
              <w:t>of</w:t>
            </w:r>
            <w:r w:rsidRPr="00852FFD">
              <w:rPr>
                <w:rFonts w:eastAsia="Arial"/>
                <w:spacing w:val="-9"/>
                <w:lang w:val="en-US"/>
              </w:rPr>
              <w:t xml:space="preserve"> </w:t>
            </w:r>
            <w:r w:rsidRPr="00852FFD">
              <w:rPr>
                <w:rFonts w:eastAsia="Arial"/>
                <w:lang w:val="en-US"/>
              </w:rPr>
              <w:t>internal</w:t>
            </w:r>
            <w:r w:rsidRPr="00852FFD">
              <w:rPr>
                <w:rFonts w:eastAsia="Arial"/>
                <w:spacing w:val="-9"/>
                <w:lang w:val="en-US"/>
              </w:rPr>
              <w:t xml:space="preserve"> </w:t>
            </w:r>
            <w:r w:rsidRPr="00852FFD">
              <w:rPr>
                <w:rFonts w:eastAsia="Arial"/>
                <w:lang w:val="en-US"/>
              </w:rPr>
              <w:t>and</w:t>
            </w:r>
            <w:r w:rsidRPr="00852FFD">
              <w:rPr>
                <w:rFonts w:eastAsia="Arial"/>
                <w:spacing w:val="-9"/>
                <w:lang w:val="en-US"/>
              </w:rPr>
              <w:t xml:space="preserve"> </w:t>
            </w:r>
            <w:r w:rsidRPr="00852FFD">
              <w:rPr>
                <w:rFonts w:eastAsia="Arial"/>
                <w:lang w:val="en-US"/>
              </w:rPr>
              <w:t>external customers from clear instructions.</w:t>
            </w:r>
          </w:p>
          <w:p w14:paraId="552B0B83" w14:textId="77777777" w:rsidR="00852FFD" w:rsidRPr="00852FFD" w:rsidRDefault="00852FFD" w:rsidP="00B43BE1">
            <w:pPr>
              <w:pStyle w:val="Tablebullet1"/>
              <w:rPr>
                <w:rFonts w:eastAsia="Arial"/>
                <w:lang w:val="en-US"/>
              </w:rPr>
            </w:pPr>
            <w:r w:rsidRPr="00852FFD">
              <w:rPr>
                <w:rFonts w:eastAsia="Arial"/>
                <w:lang w:val="en-US"/>
              </w:rPr>
              <w:t>Able</w:t>
            </w:r>
            <w:r w:rsidRPr="00852FFD">
              <w:rPr>
                <w:rFonts w:eastAsia="Arial"/>
                <w:spacing w:val="-8"/>
                <w:lang w:val="en-US"/>
              </w:rPr>
              <w:t xml:space="preserve"> </w:t>
            </w:r>
            <w:r w:rsidRPr="00852FFD">
              <w:rPr>
                <w:rFonts w:eastAsia="Arial"/>
                <w:lang w:val="en-US"/>
              </w:rPr>
              <w:t>to</w:t>
            </w:r>
            <w:r w:rsidRPr="00852FFD">
              <w:rPr>
                <w:rFonts w:eastAsia="Arial"/>
                <w:spacing w:val="-8"/>
                <w:lang w:val="en-US"/>
              </w:rPr>
              <w:t xml:space="preserve"> </w:t>
            </w:r>
            <w:r w:rsidRPr="00852FFD">
              <w:rPr>
                <w:rFonts w:eastAsia="Arial"/>
                <w:lang w:val="en-US"/>
              </w:rPr>
              <w:t>communicate</w:t>
            </w:r>
            <w:r w:rsidRPr="00852FFD">
              <w:rPr>
                <w:rFonts w:eastAsia="Arial"/>
                <w:spacing w:val="-8"/>
                <w:lang w:val="en-US"/>
              </w:rPr>
              <w:t xml:space="preserve"> </w:t>
            </w:r>
            <w:r w:rsidRPr="00852FFD">
              <w:rPr>
                <w:rFonts w:eastAsia="Arial"/>
                <w:lang w:val="en-US"/>
              </w:rPr>
              <w:t>with</w:t>
            </w:r>
            <w:r w:rsidRPr="00852FFD">
              <w:rPr>
                <w:rFonts w:eastAsia="Arial"/>
                <w:spacing w:val="-8"/>
                <w:lang w:val="en-US"/>
              </w:rPr>
              <w:t xml:space="preserve"> </w:t>
            </w:r>
            <w:r w:rsidRPr="00852FFD">
              <w:rPr>
                <w:rFonts w:eastAsia="Arial"/>
                <w:lang w:val="en-US"/>
              </w:rPr>
              <w:t>patients and show empathy.</w:t>
            </w:r>
          </w:p>
          <w:p w14:paraId="6F6589B6" w14:textId="2E0A62BE" w:rsidR="00852FFD" w:rsidRPr="00852FFD" w:rsidRDefault="00852FFD" w:rsidP="00B43BE1">
            <w:pPr>
              <w:pStyle w:val="Tablebullet1"/>
              <w:rPr>
                <w:rFonts w:eastAsia="Arial"/>
                <w:lang w:val="en-US"/>
              </w:rPr>
            </w:pPr>
            <w:r w:rsidRPr="00852FFD">
              <w:rPr>
                <w:rFonts w:eastAsia="Arial"/>
                <w:lang w:val="en-US"/>
              </w:rPr>
              <w:t>Able</w:t>
            </w:r>
            <w:r w:rsidRPr="00852FFD">
              <w:rPr>
                <w:rFonts w:eastAsia="Arial"/>
                <w:spacing w:val="-11"/>
                <w:lang w:val="en-US"/>
              </w:rPr>
              <w:t xml:space="preserve"> </w:t>
            </w:r>
            <w:r w:rsidRPr="00852FFD">
              <w:rPr>
                <w:rFonts w:eastAsia="Arial"/>
                <w:lang w:val="en-US"/>
              </w:rPr>
              <w:t>to</w:t>
            </w:r>
            <w:r w:rsidRPr="00852FFD">
              <w:rPr>
                <w:rFonts w:eastAsia="Arial"/>
                <w:spacing w:val="-10"/>
                <w:lang w:val="en-US"/>
              </w:rPr>
              <w:t xml:space="preserve"> </w:t>
            </w:r>
            <w:r w:rsidRPr="00852FFD">
              <w:rPr>
                <w:rFonts w:eastAsia="Arial"/>
                <w:lang w:val="en-US"/>
              </w:rPr>
              <w:t>negotiate</w:t>
            </w:r>
            <w:r w:rsidRPr="00852FFD">
              <w:rPr>
                <w:rFonts w:eastAsia="Arial"/>
                <w:spacing w:val="-11"/>
                <w:lang w:val="en-US"/>
              </w:rPr>
              <w:t xml:space="preserve"> </w:t>
            </w:r>
            <w:r w:rsidRPr="00852FFD">
              <w:rPr>
                <w:rFonts w:eastAsia="Arial"/>
                <w:lang w:val="en-US"/>
              </w:rPr>
              <w:t>and</w:t>
            </w:r>
            <w:r w:rsidRPr="00852FFD">
              <w:rPr>
                <w:rFonts w:eastAsia="Arial"/>
                <w:spacing w:val="-10"/>
                <w:lang w:val="en-US"/>
              </w:rPr>
              <w:t xml:space="preserve"> </w:t>
            </w:r>
            <w:r w:rsidRPr="00852FFD">
              <w:rPr>
                <w:rFonts w:eastAsia="Arial"/>
                <w:lang w:val="en-US"/>
              </w:rPr>
              <w:t>be</w:t>
            </w:r>
            <w:r w:rsidRPr="00852FFD">
              <w:rPr>
                <w:rFonts w:eastAsia="Arial"/>
                <w:spacing w:val="-11"/>
                <w:lang w:val="en-US"/>
              </w:rPr>
              <w:t xml:space="preserve"> </w:t>
            </w:r>
            <w:r w:rsidRPr="00852FFD">
              <w:rPr>
                <w:rFonts w:eastAsia="Arial"/>
                <w:lang w:val="en-US"/>
              </w:rPr>
              <w:t>assertive</w:t>
            </w:r>
            <w:r w:rsidRPr="00852FFD">
              <w:rPr>
                <w:rFonts w:eastAsia="Arial"/>
                <w:spacing w:val="-11"/>
                <w:lang w:val="en-US"/>
              </w:rPr>
              <w:t xml:space="preserve"> </w:t>
            </w:r>
            <w:r w:rsidR="3AB0EE2B" w:rsidRPr="00852FFD">
              <w:rPr>
                <w:rFonts w:eastAsia="Arial"/>
                <w:lang w:val="en-US"/>
              </w:rPr>
              <w:t>in</w:t>
            </w:r>
            <w:r w:rsidR="3AB0EE2B" w:rsidRPr="00852FFD">
              <w:rPr>
                <w:rFonts w:eastAsia="Arial"/>
                <w:spacing w:val="-10"/>
                <w:lang w:val="en-US"/>
              </w:rPr>
              <w:t xml:space="preserve"> </w:t>
            </w:r>
            <w:r w:rsidR="3AB0EE2B" w:rsidRPr="00852FFD">
              <w:rPr>
                <w:rFonts w:eastAsia="Arial"/>
                <w:lang w:val="en-US"/>
              </w:rPr>
              <w:t>regard to</w:t>
            </w:r>
            <w:r w:rsidRPr="00852FFD">
              <w:rPr>
                <w:rFonts w:eastAsia="Arial"/>
                <w:lang w:val="en-US"/>
              </w:rPr>
              <w:t xml:space="preserve"> his/her own work role and safe or ethical work practices.</w:t>
            </w:r>
          </w:p>
        </w:tc>
        <w:tc>
          <w:tcPr>
            <w:tcW w:w="1403" w:type="pct"/>
            <w:tcMar>
              <w:top w:w="57" w:type="dxa"/>
              <w:left w:w="57" w:type="dxa"/>
              <w:right w:w="57" w:type="dxa"/>
            </w:tcMar>
          </w:tcPr>
          <w:p w14:paraId="25610541" w14:textId="079EC5D3" w:rsidR="00852FFD" w:rsidRPr="00852FFD" w:rsidRDefault="00852FFD" w:rsidP="00B43BE1">
            <w:pPr>
              <w:pStyle w:val="Tablebullet1"/>
              <w:rPr>
                <w:rFonts w:eastAsia="Arial"/>
                <w:lang w:val="en-US"/>
              </w:rPr>
            </w:pPr>
            <w:r w:rsidRPr="00852FFD">
              <w:rPr>
                <w:rFonts w:eastAsia="Arial"/>
                <w:lang w:val="en-US"/>
              </w:rPr>
              <w:t>Has</w:t>
            </w:r>
            <w:r w:rsidRPr="00852FFD">
              <w:rPr>
                <w:rFonts w:eastAsia="Arial"/>
                <w:spacing w:val="-1"/>
                <w:lang w:val="en-US"/>
              </w:rPr>
              <w:t xml:space="preserve"> </w:t>
            </w:r>
            <w:r w:rsidRPr="00852FFD">
              <w:rPr>
                <w:rFonts w:eastAsia="Arial"/>
                <w:lang w:val="en-US"/>
              </w:rPr>
              <w:t>more</w:t>
            </w:r>
            <w:r w:rsidRPr="00852FFD">
              <w:rPr>
                <w:rFonts w:eastAsia="Arial"/>
                <w:spacing w:val="-1"/>
                <w:lang w:val="en-US"/>
              </w:rPr>
              <w:t xml:space="preserve"> </w:t>
            </w:r>
            <w:r w:rsidRPr="00852FFD">
              <w:rPr>
                <w:rFonts w:eastAsia="Arial"/>
                <w:lang w:val="en-US"/>
              </w:rPr>
              <w:t>developed</w:t>
            </w:r>
            <w:r w:rsidRPr="00852FFD">
              <w:rPr>
                <w:rFonts w:eastAsia="Arial"/>
                <w:spacing w:val="-1"/>
                <w:lang w:val="en-US"/>
              </w:rPr>
              <w:t xml:space="preserve"> </w:t>
            </w:r>
            <w:r w:rsidRPr="00852FFD">
              <w:rPr>
                <w:rFonts w:eastAsia="Arial"/>
                <w:lang w:val="en-US"/>
              </w:rPr>
              <w:t>communication</w:t>
            </w:r>
            <w:r w:rsidRPr="00852FFD">
              <w:rPr>
                <w:rFonts w:eastAsia="Arial"/>
                <w:spacing w:val="-1"/>
                <w:lang w:val="en-US"/>
              </w:rPr>
              <w:t xml:space="preserve"> </w:t>
            </w:r>
            <w:r w:rsidRPr="00852FFD">
              <w:rPr>
                <w:rFonts w:eastAsia="Arial"/>
                <w:lang w:val="en-US"/>
              </w:rPr>
              <w:t>skills</w:t>
            </w:r>
            <w:r w:rsidRPr="00852FFD">
              <w:rPr>
                <w:rFonts w:eastAsia="Arial"/>
                <w:spacing w:val="-1"/>
                <w:lang w:val="en-US"/>
              </w:rPr>
              <w:t xml:space="preserve"> </w:t>
            </w:r>
            <w:r w:rsidRPr="00852FFD">
              <w:rPr>
                <w:rFonts w:eastAsia="Arial"/>
                <w:lang w:val="en-US"/>
              </w:rPr>
              <w:t>to</w:t>
            </w:r>
            <w:r w:rsidRPr="00852FFD">
              <w:rPr>
                <w:rFonts w:eastAsia="Arial"/>
                <w:spacing w:val="-1"/>
                <w:lang w:val="en-US"/>
              </w:rPr>
              <w:t xml:space="preserve"> </w:t>
            </w:r>
            <w:r w:rsidRPr="00852FFD">
              <w:rPr>
                <w:rFonts w:eastAsia="Arial"/>
                <w:lang w:val="en-US"/>
              </w:rPr>
              <w:t>a point where they can effectively communicate about</w:t>
            </w:r>
            <w:r w:rsidRPr="00852FFD">
              <w:rPr>
                <w:rFonts w:eastAsia="Arial"/>
                <w:spacing w:val="-13"/>
                <w:lang w:val="en-US"/>
              </w:rPr>
              <w:t xml:space="preserve"> </w:t>
            </w:r>
            <w:r w:rsidRPr="00852FFD">
              <w:rPr>
                <w:rFonts w:eastAsia="Arial"/>
                <w:lang w:val="en-US"/>
              </w:rPr>
              <w:t>patients</w:t>
            </w:r>
            <w:r w:rsidRPr="00852FFD">
              <w:rPr>
                <w:rFonts w:eastAsia="Arial"/>
                <w:spacing w:val="-12"/>
                <w:lang w:val="en-US"/>
              </w:rPr>
              <w:t xml:space="preserve"> </w:t>
            </w:r>
            <w:r w:rsidRPr="00852FFD">
              <w:rPr>
                <w:rFonts w:eastAsia="Arial"/>
                <w:lang w:val="en-US"/>
              </w:rPr>
              <w:t>to</w:t>
            </w:r>
            <w:r w:rsidRPr="00852FFD">
              <w:rPr>
                <w:rFonts w:eastAsia="Arial"/>
                <w:spacing w:val="-13"/>
                <w:lang w:val="en-US"/>
              </w:rPr>
              <w:t xml:space="preserve"> </w:t>
            </w:r>
            <w:r w:rsidRPr="00852FFD">
              <w:rPr>
                <w:rFonts w:eastAsia="Arial"/>
                <w:lang w:val="en-US"/>
              </w:rPr>
              <w:t>other</w:t>
            </w:r>
            <w:r w:rsidRPr="00852FFD">
              <w:rPr>
                <w:rFonts w:eastAsia="Arial"/>
                <w:spacing w:val="-12"/>
                <w:lang w:val="en-US"/>
              </w:rPr>
              <w:t xml:space="preserve"> </w:t>
            </w:r>
            <w:r w:rsidRPr="00852FFD">
              <w:rPr>
                <w:rFonts w:eastAsia="Arial"/>
                <w:lang w:val="en-US"/>
              </w:rPr>
              <w:t>team</w:t>
            </w:r>
            <w:r w:rsidRPr="00852FFD">
              <w:rPr>
                <w:rFonts w:eastAsia="Arial"/>
                <w:spacing w:val="-13"/>
                <w:lang w:val="en-US"/>
              </w:rPr>
              <w:t xml:space="preserve"> </w:t>
            </w:r>
            <w:r w:rsidRPr="00852FFD">
              <w:rPr>
                <w:rFonts w:eastAsia="Arial"/>
                <w:lang w:val="en-US"/>
              </w:rPr>
              <w:t>members</w:t>
            </w:r>
            <w:r w:rsidRPr="00852FFD">
              <w:rPr>
                <w:rFonts w:eastAsia="Arial"/>
                <w:spacing w:val="-13"/>
                <w:lang w:val="en-US"/>
              </w:rPr>
              <w:t xml:space="preserve"> </w:t>
            </w:r>
            <w:r w:rsidRPr="00852FFD">
              <w:rPr>
                <w:rFonts w:eastAsia="Arial"/>
                <w:lang w:val="en-US"/>
              </w:rPr>
              <w:t>and</w:t>
            </w:r>
            <w:r w:rsidRPr="00852FFD">
              <w:rPr>
                <w:rFonts w:eastAsia="Arial"/>
                <w:spacing w:val="-12"/>
                <w:lang w:val="en-US"/>
              </w:rPr>
              <w:t xml:space="preserve"> </w:t>
            </w:r>
            <w:r w:rsidRPr="00852FFD">
              <w:rPr>
                <w:rFonts w:eastAsia="Arial"/>
                <w:lang w:val="en-US"/>
              </w:rPr>
              <w:t>with patients and their carers</w:t>
            </w:r>
            <w:r w:rsidR="62A60876">
              <w:rPr>
                <w:rFonts w:eastAsia="Arial"/>
                <w:lang w:val="en-US"/>
              </w:rPr>
              <w:t>.</w:t>
            </w:r>
          </w:p>
          <w:p w14:paraId="16134517" w14:textId="08903F87" w:rsidR="00852FFD" w:rsidRPr="00852FFD" w:rsidRDefault="00852FFD" w:rsidP="00B43BE1">
            <w:pPr>
              <w:pStyle w:val="Tablebullet1"/>
              <w:rPr>
                <w:rFonts w:eastAsia="Arial"/>
                <w:lang w:val="en-US"/>
              </w:rPr>
            </w:pPr>
            <w:r w:rsidRPr="00852FFD">
              <w:rPr>
                <w:rFonts w:eastAsia="Arial"/>
                <w:spacing w:val="-2"/>
                <w:lang w:val="en-US"/>
              </w:rPr>
              <w:t>Has</w:t>
            </w:r>
            <w:r w:rsidRPr="00852FFD">
              <w:rPr>
                <w:rFonts w:eastAsia="Arial"/>
                <w:spacing w:val="-8"/>
                <w:lang w:val="en-US"/>
              </w:rPr>
              <w:t xml:space="preserve"> </w:t>
            </w:r>
            <w:r w:rsidRPr="00852FFD">
              <w:rPr>
                <w:rFonts w:eastAsia="Arial"/>
                <w:spacing w:val="-2"/>
                <w:lang w:val="en-US"/>
              </w:rPr>
              <w:t>good</w:t>
            </w:r>
            <w:r w:rsidRPr="00852FFD">
              <w:rPr>
                <w:rFonts w:eastAsia="Arial"/>
                <w:spacing w:val="-9"/>
                <w:lang w:val="en-US"/>
              </w:rPr>
              <w:t xml:space="preserve"> </w:t>
            </w:r>
            <w:r w:rsidRPr="00852FFD">
              <w:rPr>
                <w:rFonts w:eastAsia="Arial"/>
                <w:spacing w:val="-2"/>
                <w:lang w:val="en-US"/>
              </w:rPr>
              <w:t>written</w:t>
            </w:r>
            <w:r w:rsidRPr="00852FFD">
              <w:rPr>
                <w:rFonts w:eastAsia="Arial"/>
                <w:spacing w:val="-8"/>
                <w:lang w:val="en-US"/>
              </w:rPr>
              <w:t xml:space="preserve"> </w:t>
            </w:r>
            <w:r w:rsidRPr="00852FFD">
              <w:rPr>
                <w:rFonts w:eastAsia="Arial"/>
                <w:spacing w:val="-2"/>
                <w:lang w:val="en-US"/>
              </w:rPr>
              <w:t>and</w:t>
            </w:r>
            <w:r w:rsidRPr="00852FFD">
              <w:rPr>
                <w:rFonts w:eastAsia="Arial"/>
                <w:spacing w:val="-9"/>
                <w:lang w:val="en-US"/>
              </w:rPr>
              <w:t xml:space="preserve"> </w:t>
            </w:r>
            <w:r w:rsidRPr="00852FFD">
              <w:rPr>
                <w:rFonts w:eastAsia="Arial"/>
                <w:spacing w:val="-2"/>
                <w:lang w:val="en-US"/>
              </w:rPr>
              <w:t>verbal</w:t>
            </w:r>
            <w:r w:rsidRPr="00852FFD">
              <w:rPr>
                <w:rFonts w:eastAsia="Arial"/>
                <w:spacing w:val="-8"/>
                <w:lang w:val="en-US"/>
              </w:rPr>
              <w:t xml:space="preserve"> </w:t>
            </w:r>
            <w:r w:rsidRPr="00852FFD">
              <w:rPr>
                <w:rFonts w:eastAsia="Arial"/>
                <w:spacing w:val="-2"/>
                <w:lang w:val="en-US"/>
              </w:rPr>
              <w:t xml:space="preserve">communication </w:t>
            </w:r>
            <w:r w:rsidRPr="00852FFD">
              <w:rPr>
                <w:rFonts w:eastAsia="Arial"/>
                <w:lang w:val="en-US"/>
              </w:rPr>
              <w:t>skills and numeracy skills</w:t>
            </w:r>
            <w:r w:rsidR="62A60876">
              <w:rPr>
                <w:rFonts w:eastAsia="Arial"/>
                <w:lang w:val="en-US"/>
              </w:rPr>
              <w:t>.</w:t>
            </w:r>
          </w:p>
          <w:p w14:paraId="7C4E38DA" w14:textId="77777777" w:rsidR="00852FFD" w:rsidRPr="00852FFD" w:rsidRDefault="00852FFD" w:rsidP="00B43BE1">
            <w:pPr>
              <w:pStyle w:val="Tablebullet1"/>
              <w:rPr>
                <w:rFonts w:eastAsia="Arial"/>
                <w:lang w:val="en-US"/>
              </w:rPr>
            </w:pPr>
            <w:r w:rsidRPr="00852FFD">
              <w:rPr>
                <w:rFonts w:eastAsia="Arial"/>
                <w:spacing w:val="-4"/>
                <w:lang w:val="en-US"/>
              </w:rPr>
              <w:t>Is</w:t>
            </w:r>
            <w:r w:rsidRPr="00852FFD">
              <w:rPr>
                <w:rFonts w:eastAsia="Arial"/>
                <w:spacing w:val="-6"/>
                <w:lang w:val="en-US"/>
              </w:rPr>
              <w:t xml:space="preserve"> </w:t>
            </w:r>
            <w:r w:rsidRPr="00852FFD">
              <w:rPr>
                <w:rFonts w:eastAsia="Arial"/>
                <w:spacing w:val="-4"/>
                <w:lang w:val="en-US"/>
              </w:rPr>
              <w:t>an</w:t>
            </w:r>
            <w:r w:rsidRPr="00852FFD">
              <w:rPr>
                <w:rFonts w:eastAsia="Arial"/>
                <w:spacing w:val="-6"/>
                <w:lang w:val="en-US"/>
              </w:rPr>
              <w:t xml:space="preserve"> </w:t>
            </w:r>
            <w:r w:rsidRPr="00852FFD">
              <w:rPr>
                <w:rFonts w:eastAsia="Arial"/>
                <w:spacing w:val="-4"/>
                <w:lang w:val="en-US"/>
              </w:rPr>
              <w:t>effective</w:t>
            </w:r>
            <w:r w:rsidRPr="00852FFD">
              <w:rPr>
                <w:rFonts w:eastAsia="Arial"/>
                <w:spacing w:val="-6"/>
                <w:lang w:val="en-US"/>
              </w:rPr>
              <w:t xml:space="preserve"> </w:t>
            </w:r>
            <w:r w:rsidRPr="00852FFD">
              <w:rPr>
                <w:rFonts w:eastAsia="Arial"/>
                <w:spacing w:val="-4"/>
                <w:lang w:val="en-US"/>
              </w:rPr>
              <w:t>and</w:t>
            </w:r>
            <w:r w:rsidRPr="00852FFD">
              <w:rPr>
                <w:rFonts w:eastAsia="Arial"/>
                <w:spacing w:val="-6"/>
                <w:lang w:val="en-US"/>
              </w:rPr>
              <w:t xml:space="preserve"> </w:t>
            </w:r>
            <w:r w:rsidRPr="00852FFD">
              <w:rPr>
                <w:rFonts w:eastAsia="Arial"/>
                <w:spacing w:val="-4"/>
                <w:lang w:val="en-US"/>
              </w:rPr>
              <w:t>assertive</w:t>
            </w:r>
            <w:r w:rsidRPr="00852FFD">
              <w:rPr>
                <w:rFonts w:eastAsia="Arial"/>
                <w:spacing w:val="-6"/>
                <w:lang w:val="en-US"/>
              </w:rPr>
              <w:t xml:space="preserve"> </w:t>
            </w:r>
            <w:r w:rsidRPr="00852FFD">
              <w:rPr>
                <w:rFonts w:eastAsia="Arial"/>
                <w:spacing w:val="-4"/>
                <w:lang w:val="en-US"/>
              </w:rPr>
              <w:t>team</w:t>
            </w:r>
            <w:r w:rsidRPr="00852FFD">
              <w:rPr>
                <w:rFonts w:eastAsia="Arial"/>
                <w:spacing w:val="-6"/>
                <w:lang w:val="en-US"/>
              </w:rPr>
              <w:t xml:space="preserve"> </w:t>
            </w:r>
            <w:r w:rsidRPr="00852FFD">
              <w:rPr>
                <w:rFonts w:eastAsia="Arial"/>
                <w:spacing w:val="-4"/>
                <w:lang w:val="en-US"/>
              </w:rPr>
              <w:t>member,</w:t>
            </w:r>
            <w:r w:rsidRPr="00852FFD">
              <w:rPr>
                <w:rFonts w:eastAsia="Arial"/>
                <w:spacing w:val="-6"/>
                <w:lang w:val="en-US"/>
              </w:rPr>
              <w:t xml:space="preserve"> </w:t>
            </w:r>
            <w:r w:rsidRPr="00852FFD">
              <w:rPr>
                <w:rFonts w:eastAsia="Arial"/>
                <w:spacing w:val="-4"/>
                <w:lang w:val="en-US"/>
              </w:rPr>
              <w:t xml:space="preserve">able </w:t>
            </w:r>
            <w:r w:rsidRPr="00852FFD">
              <w:rPr>
                <w:rFonts w:eastAsia="Arial"/>
                <w:lang w:val="en-US"/>
              </w:rPr>
              <w:t>to work with patients and colleagues.</w:t>
            </w:r>
          </w:p>
        </w:tc>
        <w:tc>
          <w:tcPr>
            <w:tcW w:w="1403" w:type="pct"/>
            <w:tcMar>
              <w:top w:w="57" w:type="dxa"/>
              <w:left w:w="57" w:type="dxa"/>
              <w:right w:w="57" w:type="dxa"/>
            </w:tcMar>
          </w:tcPr>
          <w:p w14:paraId="5FE7F78F" w14:textId="1D745854" w:rsidR="00852FFD" w:rsidRPr="00880126" w:rsidRDefault="00852FFD" w:rsidP="00FA056F">
            <w:pPr>
              <w:pStyle w:val="Tablebullet1"/>
              <w:rPr>
                <w:rFonts w:eastAsia="Arial"/>
              </w:rPr>
            </w:pPr>
            <w:r w:rsidRPr="180DDF2C">
              <w:rPr>
                <w:rFonts w:eastAsia="Arial"/>
              </w:rPr>
              <w:t xml:space="preserve">Has very </w:t>
            </w:r>
            <w:r w:rsidR="62A60876" w:rsidRPr="180DDF2C">
              <w:rPr>
                <w:rFonts w:eastAsia="Arial"/>
              </w:rPr>
              <w:t>well-developed</w:t>
            </w:r>
            <w:r w:rsidRPr="180DDF2C">
              <w:rPr>
                <w:rFonts w:eastAsia="Arial"/>
              </w:rPr>
              <w:t xml:space="preserve"> communication skills, enabling them to be highly effective team members</w:t>
            </w:r>
            <w:r w:rsidR="62A60876" w:rsidRPr="180DDF2C">
              <w:rPr>
                <w:rFonts w:eastAsia="Arial"/>
              </w:rPr>
              <w:t>.</w:t>
            </w:r>
          </w:p>
          <w:p w14:paraId="6111063C" w14:textId="77777777" w:rsidR="00852FFD" w:rsidRPr="00880126" w:rsidRDefault="00852FFD" w:rsidP="00FA056F">
            <w:pPr>
              <w:pStyle w:val="Tablebullet1"/>
              <w:rPr>
                <w:rFonts w:eastAsia="Arial"/>
              </w:rPr>
            </w:pPr>
            <w:r w:rsidRPr="180DDF2C">
              <w:rPr>
                <w:rFonts w:eastAsia="Arial"/>
              </w:rPr>
              <w:t>Works effectively, not only within their team, but has the ability to communicate with other areas of the organisation under the supervision of an AHP.</w:t>
            </w:r>
          </w:p>
        </w:tc>
      </w:tr>
      <w:tr w:rsidR="00B61515" w:rsidRPr="00852FFD" w14:paraId="74790EB7" w14:textId="77777777" w:rsidTr="180DDF2C">
        <w:trPr>
          <w:trHeight w:val="3281"/>
        </w:trPr>
        <w:tc>
          <w:tcPr>
            <w:tcW w:w="731" w:type="pct"/>
            <w:tcBorders>
              <w:top w:val="single" w:sz="4" w:space="0" w:color="auto"/>
              <w:left w:val="single" w:sz="4" w:space="0" w:color="auto"/>
              <w:bottom w:val="single" w:sz="4" w:space="0" w:color="auto"/>
              <w:right w:val="single" w:sz="4" w:space="0" w:color="auto"/>
            </w:tcBorders>
            <w:shd w:val="clear" w:color="auto" w:fill="D1D3D4"/>
            <w:tcMar>
              <w:top w:w="57" w:type="dxa"/>
              <w:left w:w="57" w:type="dxa"/>
              <w:right w:w="57" w:type="dxa"/>
            </w:tcMar>
          </w:tcPr>
          <w:p w14:paraId="2742D4CF" w14:textId="77777777" w:rsidR="00B61515" w:rsidRPr="00B61515" w:rsidRDefault="00B61515">
            <w:pPr>
              <w:pStyle w:val="Tabletext"/>
              <w:rPr>
                <w:rFonts w:eastAsia="Arial"/>
                <w:w w:val="105"/>
                <w:lang w:val="en-US"/>
              </w:rPr>
            </w:pPr>
            <w:r w:rsidRPr="00852FFD">
              <w:rPr>
                <w:rFonts w:eastAsia="Arial"/>
                <w:w w:val="105"/>
                <w:lang w:val="en-US"/>
              </w:rPr>
              <w:t>Teamwork</w:t>
            </w:r>
          </w:p>
        </w:tc>
        <w:tc>
          <w:tcPr>
            <w:tcW w:w="1463" w:type="pct"/>
            <w:tcBorders>
              <w:top w:val="single" w:sz="4" w:space="0" w:color="auto"/>
              <w:left w:val="single" w:sz="4" w:space="0" w:color="auto"/>
              <w:bottom w:val="single" w:sz="4" w:space="0" w:color="auto"/>
              <w:right w:val="single" w:sz="4" w:space="0" w:color="auto"/>
            </w:tcBorders>
            <w:tcMar>
              <w:top w:w="57" w:type="dxa"/>
              <w:left w:w="57" w:type="dxa"/>
              <w:right w:w="57" w:type="dxa"/>
            </w:tcMar>
          </w:tcPr>
          <w:p w14:paraId="49EAE0CA" w14:textId="0A6C983C" w:rsidR="00B61515" w:rsidRPr="00852FFD" w:rsidRDefault="2F9F9C53" w:rsidP="00B43BE1">
            <w:pPr>
              <w:pStyle w:val="Tablebullet1"/>
              <w:rPr>
                <w:rFonts w:eastAsia="Arial"/>
                <w:lang w:val="en-US"/>
              </w:rPr>
            </w:pPr>
            <w:r w:rsidRPr="180DDF2C">
              <w:rPr>
                <w:rFonts w:eastAsia="Arial"/>
                <w:lang w:val="en-US"/>
              </w:rPr>
              <w:t>Able to work as an individual and a team member</w:t>
            </w:r>
            <w:r w:rsidR="62A60876" w:rsidRPr="180DDF2C">
              <w:rPr>
                <w:rFonts w:eastAsia="Arial"/>
                <w:lang w:val="en-US"/>
              </w:rPr>
              <w:t>.</w:t>
            </w:r>
          </w:p>
          <w:p w14:paraId="52BE8C2F" w14:textId="04C302FA" w:rsidR="00B61515" w:rsidRPr="00852FFD" w:rsidRDefault="2F9F9C53" w:rsidP="00B43BE1">
            <w:pPr>
              <w:pStyle w:val="Tablebullet1"/>
              <w:rPr>
                <w:rFonts w:eastAsia="Arial"/>
                <w:lang w:val="en-US"/>
              </w:rPr>
            </w:pPr>
            <w:r w:rsidRPr="180DDF2C">
              <w:rPr>
                <w:rFonts w:eastAsia="Arial"/>
                <w:lang w:val="en-US"/>
              </w:rPr>
              <w:t>Able to work effectively with a diverse range of individuals and groups</w:t>
            </w:r>
            <w:r w:rsidR="62A60876" w:rsidRPr="180DDF2C">
              <w:rPr>
                <w:rFonts w:eastAsia="Arial"/>
                <w:lang w:val="en-US"/>
              </w:rPr>
              <w:t>.</w:t>
            </w:r>
          </w:p>
          <w:p w14:paraId="7314C901" w14:textId="77777777" w:rsidR="00B61515" w:rsidRPr="00852FFD" w:rsidRDefault="2F9F9C53" w:rsidP="00B43BE1">
            <w:pPr>
              <w:pStyle w:val="Tablebullet1"/>
              <w:rPr>
                <w:rFonts w:eastAsia="Arial"/>
                <w:lang w:val="en-US"/>
              </w:rPr>
            </w:pPr>
            <w:r w:rsidRPr="180DDF2C">
              <w:rPr>
                <w:rFonts w:eastAsia="Arial"/>
                <w:lang w:val="en-US"/>
              </w:rPr>
              <w:t>Able to identify and utilise the strengths of other team members as required, in line with identified functions.</w:t>
            </w:r>
          </w:p>
        </w:tc>
        <w:tc>
          <w:tcPr>
            <w:tcW w:w="1403" w:type="pct"/>
            <w:tcBorders>
              <w:top w:val="single" w:sz="4" w:space="0" w:color="auto"/>
              <w:left w:val="single" w:sz="4" w:space="0" w:color="auto"/>
              <w:bottom w:val="single" w:sz="4" w:space="0" w:color="auto"/>
              <w:right w:val="single" w:sz="4" w:space="0" w:color="auto"/>
            </w:tcBorders>
            <w:tcMar>
              <w:top w:w="57" w:type="dxa"/>
              <w:left w:w="57" w:type="dxa"/>
              <w:right w:w="57" w:type="dxa"/>
            </w:tcMar>
          </w:tcPr>
          <w:p w14:paraId="7F7014B5" w14:textId="0DB28DF6" w:rsidR="00B61515" w:rsidRPr="00852FFD" w:rsidRDefault="2F9F9C53" w:rsidP="00B43BE1">
            <w:pPr>
              <w:pStyle w:val="Tablebullet1"/>
              <w:rPr>
                <w:rFonts w:eastAsia="Arial"/>
                <w:lang w:val="en-US"/>
              </w:rPr>
            </w:pPr>
            <w:r w:rsidRPr="180DDF2C">
              <w:rPr>
                <w:rFonts w:eastAsia="Arial"/>
                <w:lang w:val="en-US"/>
              </w:rPr>
              <w:t>Has more developed teamwork skills to a point where they can work effectively with other team members, patients and their carers in a team environment</w:t>
            </w:r>
            <w:r w:rsidR="62A60876" w:rsidRPr="180DDF2C">
              <w:rPr>
                <w:rFonts w:eastAsia="Arial"/>
                <w:lang w:val="en-US"/>
              </w:rPr>
              <w:t>.</w:t>
            </w:r>
          </w:p>
          <w:p w14:paraId="09D772F2" w14:textId="6639AA0D" w:rsidR="00B61515" w:rsidRPr="00852FFD" w:rsidRDefault="2F9F9C53" w:rsidP="00B43BE1">
            <w:pPr>
              <w:pStyle w:val="Tablebullet1"/>
              <w:rPr>
                <w:rFonts w:eastAsia="Arial"/>
                <w:lang w:val="en-US"/>
              </w:rPr>
            </w:pPr>
            <w:r w:rsidRPr="180DDF2C">
              <w:rPr>
                <w:rFonts w:eastAsia="Arial"/>
                <w:lang w:val="en-US"/>
              </w:rPr>
              <w:t>Has developed an ability to identify and utilise the strengths of other team members and will actively participate in and promote teamwork in a limited range of situations</w:t>
            </w:r>
            <w:r w:rsidR="62A60876" w:rsidRPr="180DDF2C">
              <w:rPr>
                <w:rFonts w:eastAsia="Arial"/>
                <w:lang w:val="en-US"/>
              </w:rPr>
              <w:t>.</w:t>
            </w:r>
          </w:p>
          <w:p w14:paraId="296165E3" w14:textId="77777777" w:rsidR="00B61515" w:rsidRPr="00852FFD" w:rsidRDefault="2F9F9C53" w:rsidP="00B43BE1">
            <w:pPr>
              <w:pStyle w:val="Tablebullet1"/>
              <w:rPr>
                <w:rFonts w:eastAsia="Arial"/>
                <w:lang w:val="en-US"/>
              </w:rPr>
            </w:pPr>
            <w:r w:rsidRPr="180DDF2C">
              <w:rPr>
                <w:rFonts w:eastAsia="Arial"/>
                <w:lang w:val="en-US"/>
              </w:rPr>
              <w:t>Is capable of being involved in some instances in giving feedback, coaching or mentoring.</w:t>
            </w:r>
          </w:p>
        </w:tc>
        <w:tc>
          <w:tcPr>
            <w:tcW w:w="1403" w:type="pct"/>
            <w:tcBorders>
              <w:top w:val="single" w:sz="4" w:space="0" w:color="auto"/>
              <w:left w:val="single" w:sz="4" w:space="0" w:color="auto"/>
              <w:bottom w:val="single" w:sz="4" w:space="0" w:color="auto"/>
              <w:right w:val="single" w:sz="4" w:space="0" w:color="auto"/>
            </w:tcBorders>
            <w:tcMar>
              <w:top w:w="57" w:type="dxa"/>
              <w:left w:w="57" w:type="dxa"/>
              <w:right w:w="57" w:type="dxa"/>
            </w:tcMar>
          </w:tcPr>
          <w:p w14:paraId="188E833E" w14:textId="61E29AEF" w:rsidR="00B61515" w:rsidRPr="00852FFD" w:rsidRDefault="2F9F9C53" w:rsidP="00B43BE1">
            <w:pPr>
              <w:pStyle w:val="Tablebullet1"/>
              <w:rPr>
                <w:rFonts w:eastAsia="Arial"/>
                <w:lang w:val="en-US"/>
              </w:rPr>
            </w:pPr>
            <w:r w:rsidRPr="180DDF2C">
              <w:rPr>
                <w:rFonts w:eastAsia="Arial"/>
                <w:lang w:val="en-US"/>
              </w:rPr>
              <w:t xml:space="preserve">Has very </w:t>
            </w:r>
            <w:r w:rsidR="62A60876" w:rsidRPr="180DDF2C">
              <w:rPr>
                <w:rFonts w:eastAsia="Arial"/>
                <w:lang w:val="en-US"/>
              </w:rPr>
              <w:t>well-developed</w:t>
            </w:r>
            <w:r w:rsidRPr="180DDF2C">
              <w:rPr>
                <w:rFonts w:eastAsia="Arial"/>
                <w:lang w:val="en-US"/>
              </w:rPr>
              <w:t xml:space="preserve"> teamwork skills that enable them to work as highly effective team members. They will work effectively not only within their team, but will have the ability to work in teams with other areas of the organisation under the supervision of an AHP.</w:t>
            </w:r>
          </w:p>
          <w:p w14:paraId="2E4DA9D5" w14:textId="77777777" w:rsidR="00B61515" w:rsidRPr="00852FFD" w:rsidRDefault="2F9F9C53" w:rsidP="00B43BE1">
            <w:pPr>
              <w:pStyle w:val="Tablebullet1"/>
              <w:rPr>
                <w:rFonts w:eastAsia="Arial"/>
                <w:lang w:val="en-US"/>
              </w:rPr>
            </w:pPr>
            <w:r w:rsidRPr="180DDF2C">
              <w:rPr>
                <w:rFonts w:eastAsia="Arial"/>
                <w:lang w:val="en-US"/>
              </w:rPr>
              <w:t>Will have the capacity to undertake roles that involve giving feedback, coaching or mentoring.</w:t>
            </w:r>
          </w:p>
        </w:tc>
      </w:tr>
      <w:tr w:rsidR="00B61515" w:rsidRPr="00852FFD" w14:paraId="30182853" w14:textId="77777777" w:rsidTr="180DDF2C">
        <w:trPr>
          <w:trHeight w:val="3281"/>
        </w:trPr>
        <w:tc>
          <w:tcPr>
            <w:tcW w:w="731" w:type="pct"/>
            <w:tcBorders>
              <w:top w:val="single" w:sz="4" w:space="0" w:color="auto"/>
              <w:left w:val="single" w:sz="4" w:space="0" w:color="auto"/>
              <w:bottom w:val="single" w:sz="4" w:space="0" w:color="auto"/>
              <w:right w:val="single" w:sz="4" w:space="0" w:color="auto"/>
            </w:tcBorders>
            <w:shd w:val="clear" w:color="auto" w:fill="D1D3D4"/>
            <w:tcMar>
              <w:top w:w="57" w:type="dxa"/>
              <w:left w:w="57" w:type="dxa"/>
              <w:right w:w="57" w:type="dxa"/>
            </w:tcMar>
          </w:tcPr>
          <w:p w14:paraId="6336877A" w14:textId="77777777" w:rsidR="00B61515" w:rsidRPr="00B61515" w:rsidRDefault="00B61515">
            <w:pPr>
              <w:pStyle w:val="Tabletext"/>
              <w:rPr>
                <w:rFonts w:eastAsia="Arial"/>
                <w:w w:val="105"/>
                <w:lang w:val="en-US"/>
              </w:rPr>
            </w:pPr>
            <w:r w:rsidRPr="00852FFD">
              <w:rPr>
                <w:rFonts w:eastAsia="Arial"/>
                <w:w w:val="105"/>
                <w:lang w:val="en-US"/>
              </w:rPr>
              <w:lastRenderedPageBreak/>
              <w:t>Problem solving</w:t>
            </w:r>
          </w:p>
        </w:tc>
        <w:tc>
          <w:tcPr>
            <w:tcW w:w="1463" w:type="pct"/>
            <w:tcBorders>
              <w:top w:val="single" w:sz="4" w:space="0" w:color="auto"/>
              <w:left w:val="single" w:sz="4" w:space="0" w:color="auto"/>
              <w:bottom w:val="single" w:sz="4" w:space="0" w:color="auto"/>
              <w:right w:val="single" w:sz="4" w:space="0" w:color="auto"/>
            </w:tcBorders>
            <w:tcMar>
              <w:top w:w="57" w:type="dxa"/>
              <w:left w:w="57" w:type="dxa"/>
              <w:right w:w="57" w:type="dxa"/>
            </w:tcMar>
          </w:tcPr>
          <w:p w14:paraId="3DF83D0B" w14:textId="43A0BAD3" w:rsidR="00B61515" w:rsidRPr="00852FFD" w:rsidRDefault="2F9F9C53" w:rsidP="00B43BE1">
            <w:pPr>
              <w:pStyle w:val="Tablebullet1"/>
              <w:rPr>
                <w:rFonts w:eastAsia="Arial"/>
                <w:lang w:val="en-US"/>
              </w:rPr>
            </w:pPr>
            <w:r w:rsidRPr="180DDF2C">
              <w:rPr>
                <w:rFonts w:eastAsia="Arial"/>
                <w:lang w:val="en-US"/>
              </w:rPr>
              <w:t>Able to show some independence and initiative in identifying workplace problems and developing practical solutions</w:t>
            </w:r>
            <w:r w:rsidR="04C8FBDB" w:rsidRPr="180DDF2C">
              <w:rPr>
                <w:rFonts w:eastAsia="Arial"/>
                <w:lang w:val="en-US"/>
              </w:rPr>
              <w:t>.</w:t>
            </w:r>
          </w:p>
          <w:p w14:paraId="774AB425" w14:textId="06ACE4BD" w:rsidR="00B61515" w:rsidRPr="00852FFD" w:rsidRDefault="2F9F9C53" w:rsidP="00B43BE1">
            <w:pPr>
              <w:pStyle w:val="Tablebullet1"/>
              <w:rPr>
                <w:rFonts w:eastAsia="Arial"/>
                <w:lang w:val="en-US"/>
              </w:rPr>
            </w:pPr>
            <w:r w:rsidRPr="180DDF2C">
              <w:rPr>
                <w:rFonts w:eastAsia="Arial"/>
                <w:lang w:val="en-US"/>
              </w:rPr>
              <w:t>Able to solve problems individually or in teams, including using numeracy skills (for example, time management and utilising resources)</w:t>
            </w:r>
            <w:r w:rsidR="04C8FBDB" w:rsidRPr="180DDF2C">
              <w:rPr>
                <w:rFonts w:eastAsia="Arial"/>
                <w:lang w:val="en-US"/>
              </w:rPr>
              <w:t>.</w:t>
            </w:r>
          </w:p>
          <w:p w14:paraId="07EDF7E4" w14:textId="77777777" w:rsidR="00B61515" w:rsidRPr="00852FFD" w:rsidRDefault="2F9F9C53" w:rsidP="00B43BE1">
            <w:pPr>
              <w:pStyle w:val="Tablebullet1"/>
              <w:rPr>
                <w:rFonts w:eastAsia="Arial"/>
                <w:lang w:val="en-US"/>
              </w:rPr>
            </w:pPr>
            <w:r w:rsidRPr="180DDF2C">
              <w:rPr>
                <w:rFonts w:eastAsia="Arial"/>
                <w:lang w:val="en-US"/>
              </w:rPr>
              <w:t>Able to listen to and resolve concerns in relation to workplace issues where the issues are simple, and will understand the need to obtain assistance with issues requiring intervention at a higher level.</w:t>
            </w:r>
          </w:p>
        </w:tc>
        <w:tc>
          <w:tcPr>
            <w:tcW w:w="1403" w:type="pct"/>
            <w:tcBorders>
              <w:top w:val="single" w:sz="4" w:space="0" w:color="auto"/>
              <w:left w:val="single" w:sz="4" w:space="0" w:color="auto"/>
              <w:bottom w:val="single" w:sz="4" w:space="0" w:color="auto"/>
              <w:right w:val="single" w:sz="4" w:space="0" w:color="auto"/>
            </w:tcBorders>
            <w:tcMar>
              <w:top w:w="57" w:type="dxa"/>
              <w:left w:w="57" w:type="dxa"/>
              <w:right w:w="57" w:type="dxa"/>
            </w:tcMar>
          </w:tcPr>
          <w:p w14:paraId="4F4B9076" w14:textId="373AB02B" w:rsidR="00B61515" w:rsidRPr="00852FFD" w:rsidRDefault="2F9F9C53" w:rsidP="00B43BE1">
            <w:pPr>
              <w:pStyle w:val="Tablebullet1"/>
              <w:rPr>
                <w:rFonts w:eastAsia="Arial"/>
                <w:lang w:val="en-US"/>
              </w:rPr>
            </w:pPr>
            <w:r w:rsidRPr="180DDF2C">
              <w:rPr>
                <w:rFonts w:eastAsia="Arial"/>
                <w:lang w:val="en-US"/>
              </w:rPr>
              <w:t>Will show independence and initiative in identifying workplace problems and developing practical solutions</w:t>
            </w:r>
            <w:r w:rsidR="04C8FBDB" w:rsidRPr="180DDF2C">
              <w:rPr>
                <w:rFonts w:eastAsia="Arial"/>
                <w:lang w:val="en-US"/>
              </w:rPr>
              <w:t>.</w:t>
            </w:r>
          </w:p>
          <w:p w14:paraId="20F1E645" w14:textId="0C52FDD1" w:rsidR="00B61515" w:rsidRPr="00852FFD" w:rsidRDefault="2F9F9C53" w:rsidP="00B43BE1">
            <w:pPr>
              <w:pStyle w:val="Tablebullet1"/>
              <w:rPr>
                <w:rFonts w:eastAsia="Arial"/>
                <w:lang w:val="en-US"/>
              </w:rPr>
            </w:pPr>
            <w:r w:rsidRPr="180DDF2C">
              <w:rPr>
                <w:rFonts w:eastAsia="Arial"/>
                <w:lang w:val="en-US"/>
              </w:rPr>
              <w:t>Able to solve more complex problems individually or in teams</w:t>
            </w:r>
            <w:r w:rsidR="04C8FBDB" w:rsidRPr="180DDF2C">
              <w:rPr>
                <w:rFonts w:eastAsia="Arial"/>
                <w:lang w:val="en-US"/>
              </w:rPr>
              <w:t>.</w:t>
            </w:r>
          </w:p>
          <w:p w14:paraId="7B1BB204" w14:textId="77777777" w:rsidR="00B61515" w:rsidRPr="00852FFD" w:rsidRDefault="2F9F9C53" w:rsidP="00B43BE1">
            <w:pPr>
              <w:pStyle w:val="Tablebullet1"/>
              <w:rPr>
                <w:rFonts w:eastAsia="Arial"/>
                <w:lang w:val="en-US"/>
              </w:rPr>
            </w:pPr>
            <w:r w:rsidRPr="180DDF2C">
              <w:rPr>
                <w:rFonts w:eastAsia="Arial"/>
                <w:lang w:val="en-US"/>
              </w:rPr>
              <w:t>Able to listen to and resolve concerns in relation to workplace issues where the issues are of intermediate complexity, and determine when problem resolution requires the assistance of intervention at a higher level.</w:t>
            </w:r>
          </w:p>
        </w:tc>
        <w:tc>
          <w:tcPr>
            <w:tcW w:w="1403" w:type="pct"/>
            <w:tcBorders>
              <w:top w:val="single" w:sz="4" w:space="0" w:color="auto"/>
              <w:left w:val="single" w:sz="4" w:space="0" w:color="auto"/>
              <w:bottom w:val="single" w:sz="4" w:space="0" w:color="auto"/>
              <w:right w:val="single" w:sz="4" w:space="0" w:color="auto"/>
            </w:tcBorders>
            <w:tcMar>
              <w:top w:w="57" w:type="dxa"/>
              <w:left w:w="57" w:type="dxa"/>
              <w:right w:w="57" w:type="dxa"/>
            </w:tcMar>
          </w:tcPr>
          <w:p w14:paraId="70893232" w14:textId="19FA36EE" w:rsidR="00B61515" w:rsidRPr="00852FFD" w:rsidRDefault="2F9F9C53" w:rsidP="00B43BE1">
            <w:pPr>
              <w:pStyle w:val="Tablebullet1"/>
              <w:rPr>
                <w:rFonts w:eastAsia="Arial"/>
                <w:lang w:val="en-US"/>
              </w:rPr>
            </w:pPr>
            <w:r w:rsidRPr="180DDF2C">
              <w:rPr>
                <w:rFonts w:eastAsia="Arial"/>
                <w:lang w:val="en-US"/>
              </w:rPr>
              <w:t>Will show a high level of independence and initiative in identifying workplace problems and in the development of practical solutions</w:t>
            </w:r>
            <w:r w:rsidR="04C8FBDB" w:rsidRPr="180DDF2C">
              <w:rPr>
                <w:rFonts w:eastAsia="Arial"/>
                <w:lang w:val="en-US"/>
              </w:rPr>
              <w:t>.</w:t>
            </w:r>
          </w:p>
          <w:p w14:paraId="5A5793FC" w14:textId="4C50EC2A" w:rsidR="00B61515" w:rsidRPr="00852FFD" w:rsidRDefault="2F9F9C53" w:rsidP="00B43BE1">
            <w:pPr>
              <w:pStyle w:val="Tablebullet1"/>
              <w:rPr>
                <w:rFonts w:eastAsia="Arial"/>
                <w:lang w:val="en-US"/>
              </w:rPr>
            </w:pPr>
            <w:r w:rsidRPr="180DDF2C">
              <w:rPr>
                <w:rFonts w:eastAsia="Arial"/>
                <w:lang w:val="en-US"/>
              </w:rPr>
              <w:t>Able to solve relatively complex problems individually or in teams</w:t>
            </w:r>
            <w:r w:rsidR="04C8FBDB" w:rsidRPr="180DDF2C">
              <w:rPr>
                <w:rFonts w:eastAsia="Arial"/>
                <w:lang w:val="en-US"/>
              </w:rPr>
              <w:t>.</w:t>
            </w:r>
          </w:p>
          <w:p w14:paraId="4549824A" w14:textId="4BADE20B" w:rsidR="00B61515" w:rsidRPr="00DD39BA" w:rsidRDefault="2F9F9C53" w:rsidP="00DD39BA">
            <w:pPr>
              <w:pStyle w:val="Tablebullet1"/>
              <w:rPr>
                <w:rFonts w:eastAsia="Arial"/>
                <w:lang w:val="en-US"/>
              </w:rPr>
            </w:pPr>
            <w:r w:rsidRPr="180DDF2C">
              <w:rPr>
                <w:rFonts w:eastAsia="Arial"/>
                <w:lang w:val="en-US"/>
              </w:rPr>
              <w:t>Able to listen to and resolve concerns in relation to workplace issues, where the issues are</w:t>
            </w:r>
            <w:r w:rsidR="311E8317" w:rsidRPr="180DDF2C">
              <w:rPr>
                <w:rFonts w:eastAsia="Arial"/>
                <w:lang w:val="en-US"/>
              </w:rPr>
              <w:t xml:space="preserve"> </w:t>
            </w:r>
            <w:r w:rsidRPr="180DDF2C">
              <w:rPr>
                <w:rFonts w:eastAsia="Arial"/>
                <w:lang w:val="en-US"/>
              </w:rPr>
              <w:t>quite complex, and determine when problem resolution requires the assistance of intervention at a higher level.</w:t>
            </w:r>
          </w:p>
        </w:tc>
      </w:tr>
      <w:tr w:rsidR="00B61515" w:rsidRPr="00852FFD" w14:paraId="3D874B85" w14:textId="77777777" w:rsidTr="180DDF2C">
        <w:trPr>
          <w:trHeight w:val="3281"/>
        </w:trPr>
        <w:tc>
          <w:tcPr>
            <w:tcW w:w="731" w:type="pct"/>
            <w:tcBorders>
              <w:top w:val="single" w:sz="4" w:space="0" w:color="auto"/>
              <w:left w:val="single" w:sz="4" w:space="0" w:color="auto"/>
              <w:bottom w:val="single" w:sz="4" w:space="0" w:color="auto"/>
              <w:right w:val="single" w:sz="4" w:space="0" w:color="auto"/>
            </w:tcBorders>
            <w:shd w:val="clear" w:color="auto" w:fill="D1D3D4"/>
            <w:tcMar>
              <w:top w:w="57" w:type="dxa"/>
              <w:left w:w="57" w:type="dxa"/>
              <w:right w:w="57" w:type="dxa"/>
            </w:tcMar>
          </w:tcPr>
          <w:p w14:paraId="29CFD105" w14:textId="77777777" w:rsidR="00B61515" w:rsidRPr="00B61515" w:rsidRDefault="00B61515">
            <w:pPr>
              <w:pStyle w:val="Tabletext"/>
              <w:rPr>
                <w:rFonts w:eastAsia="Arial"/>
                <w:w w:val="105"/>
                <w:lang w:val="en-US"/>
              </w:rPr>
            </w:pPr>
            <w:r w:rsidRPr="00852FFD">
              <w:rPr>
                <w:rFonts w:eastAsia="Arial"/>
                <w:w w:val="105"/>
                <w:lang w:val="en-US"/>
              </w:rPr>
              <w:t>Initiative</w:t>
            </w:r>
            <w:r w:rsidRPr="00B61515">
              <w:rPr>
                <w:rFonts w:eastAsia="Arial"/>
                <w:w w:val="105"/>
                <w:lang w:val="en-US"/>
              </w:rPr>
              <w:t xml:space="preserve"> </w:t>
            </w:r>
            <w:r w:rsidRPr="00852FFD">
              <w:rPr>
                <w:rFonts w:eastAsia="Arial"/>
                <w:w w:val="105"/>
                <w:lang w:val="en-US"/>
              </w:rPr>
              <w:t>and enterprise</w:t>
            </w:r>
          </w:p>
        </w:tc>
        <w:tc>
          <w:tcPr>
            <w:tcW w:w="1463" w:type="pct"/>
            <w:tcBorders>
              <w:top w:val="single" w:sz="4" w:space="0" w:color="auto"/>
              <w:left w:val="single" w:sz="4" w:space="0" w:color="auto"/>
              <w:bottom w:val="single" w:sz="4" w:space="0" w:color="auto"/>
              <w:right w:val="single" w:sz="4" w:space="0" w:color="auto"/>
            </w:tcBorders>
            <w:tcMar>
              <w:top w:w="57" w:type="dxa"/>
              <w:left w:w="57" w:type="dxa"/>
              <w:right w:w="57" w:type="dxa"/>
            </w:tcMar>
          </w:tcPr>
          <w:p w14:paraId="249270A1" w14:textId="4D5EB5EA" w:rsidR="00B61515" w:rsidRPr="00852FFD" w:rsidRDefault="2F9F9C53" w:rsidP="00B43BE1">
            <w:pPr>
              <w:pStyle w:val="Tablebullet1"/>
              <w:rPr>
                <w:rFonts w:eastAsia="Arial"/>
                <w:lang w:val="en-US"/>
              </w:rPr>
            </w:pPr>
            <w:r w:rsidRPr="180DDF2C">
              <w:rPr>
                <w:rFonts w:eastAsia="Arial"/>
                <w:lang w:val="en-US"/>
              </w:rPr>
              <w:t>Able to adapt to a limited range of new situations (within scope of their role)</w:t>
            </w:r>
            <w:r w:rsidR="04C8FBDB" w:rsidRPr="180DDF2C">
              <w:rPr>
                <w:rFonts w:eastAsia="Arial"/>
                <w:lang w:val="en-US"/>
              </w:rPr>
              <w:t>.</w:t>
            </w:r>
          </w:p>
          <w:p w14:paraId="20F792BA" w14:textId="08203F6D" w:rsidR="00B61515" w:rsidRPr="00852FFD" w:rsidRDefault="2F9F9C53" w:rsidP="00B43BE1">
            <w:pPr>
              <w:pStyle w:val="Tablebullet1"/>
              <w:rPr>
                <w:rFonts w:eastAsia="Arial"/>
                <w:lang w:val="en-US"/>
              </w:rPr>
            </w:pPr>
            <w:r w:rsidRPr="180DDF2C">
              <w:rPr>
                <w:rFonts w:eastAsia="Arial"/>
                <w:lang w:val="en-US"/>
              </w:rPr>
              <w:t>Able to creatively respond to workplace challenges of a simple nature. They will sometimes be able to translate ideas into action</w:t>
            </w:r>
            <w:r w:rsidR="04C8FBDB" w:rsidRPr="180DDF2C">
              <w:rPr>
                <w:rFonts w:eastAsia="Arial"/>
                <w:lang w:val="en-US"/>
              </w:rPr>
              <w:t>s</w:t>
            </w:r>
            <w:r w:rsidRPr="180DDF2C">
              <w:rPr>
                <w:rFonts w:eastAsia="Arial"/>
                <w:lang w:val="en-US"/>
              </w:rPr>
              <w:t xml:space="preserve"> and develop innovative solutions (within a team or supervised work context, and within established guidelines).</w:t>
            </w:r>
          </w:p>
        </w:tc>
        <w:tc>
          <w:tcPr>
            <w:tcW w:w="1403" w:type="pct"/>
            <w:tcBorders>
              <w:top w:val="single" w:sz="4" w:space="0" w:color="auto"/>
              <w:left w:val="single" w:sz="4" w:space="0" w:color="auto"/>
              <w:bottom w:val="single" w:sz="4" w:space="0" w:color="auto"/>
              <w:right w:val="single" w:sz="4" w:space="0" w:color="auto"/>
            </w:tcBorders>
            <w:tcMar>
              <w:top w:w="57" w:type="dxa"/>
              <w:left w:w="57" w:type="dxa"/>
              <w:right w:w="57" w:type="dxa"/>
            </w:tcMar>
          </w:tcPr>
          <w:p w14:paraId="54C4B2ED" w14:textId="4575ABD9" w:rsidR="00B61515" w:rsidRPr="00852FFD" w:rsidRDefault="2F9F9C53" w:rsidP="00B43BE1">
            <w:pPr>
              <w:pStyle w:val="Tablebullet1"/>
              <w:rPr>
                <w:rFonts w:eastAsia="Arial"/>
                <w:lang w:val="en-US"/>
              </w:rPr>
            </w:pPr>
            <w:r w:rsidRPr="180DDF2C">
              <w:rPr>
                <w:rFonts w:eastAsia="Arial"/>
                <w:lang w:val="en-US"/>
              </w:rPr>
              <w:t>Able to adapt to a range of new situations (within scope of their role)</w:t>
            </w:r>
            <w:r w:rsidR="04C8FBDB" w:rsidRPr="180DDF2C">
              <w:rPr>
                <w:rFonts w:eastAsia="Arial"/>
                <w:lang w:val="en-US"/>
              </w:rPr>
              <w:t>.</w:t>
            </w:r>
          </w:p>
          <w:p w14:paraId="19110145" w14:textId="4E4E7581" w:rsidR="00B61515" w:rsidRPr="00852FFD" w:rsidRDefault="2F9F9C53" w:rsidP="00B43BE1">
            <w:pPr>
              <w:pStyle w:val="Tablebullet1"/>
              <w:rPr>
                <w:rFonts w:eastAsia="Arial"/>
                <w:lang w:val="en-US"/>
              </w:rPr>
            </w:pPr>
            <w:r w:rsidRPr="180DDF2C">
              <w:rPr>
                <w:rFonts w:eastAsia="Arial"/>
                <w:lang w:val="en-US"/>
              </w:rPr>
              <w:t>Able to creatively respond to more complex workplace challenges</w:t>
            </w:r>
            <w:r w:rsidR="04C8FBDB" w:rsidRPr="180DDF2C">
              <w:rPr>
                <w:rFonts w:eastAsia="Arial"/>
                <w:lang w:val="en-US"/>
              </w:rPr>
              <w:t>.</w:t>
            </w:r>
          </w:p>
          <w:p w14:paraId="3C6A7F5F" w14:textId="0F001FC4" w:rsidR="00B61515" w:rsidRPr="00852FFD" w:rsidRDefault="2F9F9C53" w:rsidP="00B43BE1">
            <w:pPr>
              <w:pStyle w:val="Tablebullet1"/>
              <w:rPr>
                <w:rFonts w:eastAsia="Arial"/>
                <w:lang w:val="en-US"/>
              </w:rPr>
            </w:pPr>
            <w:r w:rsidRPr="180DDF2C">
              <w:rPr>
                <w:rFonts w:eastAsia="Arial"/>
                <w:lang w:val="en-US"/>
              </w:rPr>
              <w:t>Able to translate ideas into action</w:t>
            </w:r>
            <w:r w:rsidR="04C8FBDB" w:rsidRPr="180DDF2C">
              <w:rPr>
                <w:rFonts w:eastAsia="Arial"/>
                <w:lang w:val="en-US"/>
              </w:rPr>
              <w:t>s</w:t>
            </w:r>
            <w:r w:rsidRPr="180DDF2C">
              <w:rPr>
                <w:rFonts w:eastAsia="Arial"/>
                <w:lang w:val="en-US"/>
              </w:rPr>
              <w:t xml:space="preserve"> and develop innovative solutions (within a team or supervised work context and within established guidelines).</w:t>
            </w:r>
          </w:p>
        </w:tc>
        <w:tc>
          <w:tcPr>
            <w:tcW w:w="1403" w:type="pct"/>
            <w:tcBorders>
              <w:top w:val="single" w:sz="4" w:space="0" w:color="auto"/>
              <w:left w:val="single" w:sz="4" w:space="0" w:color="auto"/>
              <w:bottom w:val="single" w:sz="4" w:space="0" w:color="auto"/>
              <w:right w:val="single" w:sz="4" w:space="0" w:color="auto"/>
            </w:tcBorders>
            <w:tcMar>
              <w:top w:w="57" w:type="dxa"/>
              <w:left w:w="57" w:type="dxa"/>
              <w:right w:w="57" w:type="dxa"/>
            </w:tcMar>
          </w:tcPr>
          <w:p w14:paraId="5CA5280A" w14:textId="25CF65B4" w:rsidR="00B61515" w:rsidRPr="00852FFD" w:rsidRDefault="2F9F9C53" w:rsidP="00B43BE1">
            <w:pPr>
              <w:pStyle w:val="Tablebullet1"/>
              <w:rPr>
                <w:rFonts w:eastAsia="Arial"/>
                <w:lang w:val="en-US"/>
              </w:rPr>
            </w:pPr>
            <w:r w:rsidRPr="180DDF2C">
              <w:rPr>
                <w:rFonts w:eastAsia="Arial"/>
                <w:lang w:val="en-US"/>
              </w:rPr>
              <w:t>Able to adapt to a wide range of new situations</w:t>
            </w:r>
            <w:r w:rsidR="04C8FBDB" w:rsidRPr="180DDF2C">
              <w:rPr>
                <w:rFonts w:eastAsia="Arial"/>
                <w:lang w:val="en-US"/>
              </w:rPr>
              <w:t>.</w:t>
            </w:r>
          </w:p>
          <w:p w14:paraId="46FE013E" w14:textId="1F4D4F02" w:rsidR="00B61515" w:rsidRPr="00852FFD" w:rsidRDefault="2F9F9C53" w:rsidP="00B43BE1">
            <w:pPr>
              <w:pStyle w:val="Tablebullet1"/>
              <w:rPr>
                <w:rFonts w:eastAsia="Arial"/>
                <w:lang w:val="en-US"/>
              </w:rPr>
            </w:pPr>
            <w:r w:rsidRPr="180DDF2C">
              <w:rPr>
                <w:rFonts w:eastAsia="Arial"/>
                <w:lang w:val="en-US"/>
              </w:rPr>
              <w:t>Able to creatively respond to workplace challenges</w:t>
            </w:r>
            <w:r w:rsidR="04C8FBDB" w:rsidRPr="180DDF2C">
              <w:rPr>
                <w:rFonts w:eastAsia="Arial"/>
                <w:lang w:val="en-US"/>
              </w:rPr>
              <w:t>.</w:t>
            </w:r>
          </w:p>
          <w:p w14:paraId="198279CC" w14:textId="5D2DBB93" w:rsidR="00B61515" w:rsidRPr="00852FFD" w:rsidRDefault="2F9F9C53" w:rsidP="00B43BE1">
            <w:pPr>
              <w:pStyle w:val="Tablebullet1"/>
              <w:rPr>
                <w:rFonts w:eastAsia="Arial"/>
                <w:lang w:val="en-US"/>
              </w:rPr>
            </w:pPr>
            <w:r w:rsidRPr="180DDF2C">
              <w:rPr>
                <w:rFonts w:eastAsia="Arial"/>
                <w:lang w:val="en-US"/>
              </w:rPr>
              <w:t>Able to translate ideas into action</w:t>
            </w:r>
            <w:r w:rsidR="6CABEA85" w:rsidRPr="180DDF2C">
              <w:rPr>
                <w:rFonts w:eastAsia="Arial"/>
                <w:lang w:val="en-US"/>
              </w:rPr>
              <w:t>s</w:t>
            </w:r>
            <w:r w:rsidRPr="180DDF2C">
              <w:rPr>
                <w:rFonts w:eastAsia="Arial"/>
                <w:lang w:val="en-US"/>
              </w:rPr>
              <w:t xml:space="preserve"> and develop innovative solutions.</w:t>
            </w:r>
          </w:p>
        </w:tc>
      </w:tr>
      <w:tr w:rsidR="00B61515" w:rsidRPr="00852FFD" w14:paraId="2F473DC5" w14:textId="77777777" w:rsidTr="180DDF2C">
        <w:trPr>
          <w:trHeight w:val="3281"/>
        </w:trPr>
        <w:tc>
          <w:tcPr>
            <w:tcW w:w="731" w:type="pct"/>
            <w:tcBorders>
              <w:top w:val="single" w:sz="4" w:space="0" w:color="auto"/>
              <w:left w:val="single" w:sz="4" w:space="0" w:color="auto"/>
              <w:bottom w:val="single" w:sz="4" w:space="0" w:color="auto"/>
              <w:right w:val="single" w:sz="4" w:space="0" w:color="auto"/>
            </w:tcBorders>
            <w:shd w:val="clear" w:color="auto" w:fill="D1D3D4"/>
            <w:tcMar>
              <w:top w:w="57" w:type="dxa"/>
              <w:left w:w="57" w:type="dxa"/>
              <w:right w:w="57" w:type="dxa"/>
            </w:tcMar>
          </w:tcPr>
          <w:p w14:paraId="1584108D" w14:textId="77777777" w:rsidR="00B61515" w:rsidRPr="00B61515" w:rsidRDefault="00B61515">
            <w:pPr>
              <w:pStyle w:val="Tabletext"/>
              <w:rPr>
                <w:rFonts w:eastAsia="Arial"/>
                <w:w w:val="105"/>
                <w:lang w:val="en-US"/>
              </w:rPr>
            </w:pPr>
            <w:r w:rsidRPr="00852FFD">
              <w:rPr>
                <w:rFonts w:eastAsia="Arial"/>
                <w:w w:val="105"/>
                <w:lang w:val="en-US"/>
              </w:rPr>
              <w:lastRenderedPageBreak/>
              <w:t>Planning</w:t>
            </w:r>
            <w:r w:rsidRPr="00B61515">
              <w:rPr>
                <w:rFonts w:eastAsia="Arial"/>
                <w:w w:val="105"/>
                <w:lang w:val="en-US"/>
              </w:rPr>
              <w:t xml:space="preserve"> </w:t>
            </w:r>
            <w:r w:rsidRPr="00852FFD">
              <w:rPr>
                <w:rFonts w:eastAsia="Arial"/>
                <w:w w:val="105"/>
                <w:lang w:val="en-US"/>
              </w:rPr>
              <w:t>and organising</w:t>
            </w:r>
          </w:p>
        </w:tc>
        <w:tc>
          <w:tcPr>
            <w:tcW w:w="1463" w:type="pct"/>
            <w:tcBorders>
              <w:top w:val="single" w:sz="4" w:space="0" w:color="auto"/>
              <w:left w:val="single" w:sz="4" w:space="0" w:color="auto"/>
              <w:bottom w:val="single" w:sz="4" w:space="0" w:color="auto"/>
              <w:right w:val="single" w:sz="4" w:space="0" w:color="auto"/>
            </w:tcBorders>
            <w:tcMar>
              <w:top w:w="57" w:type="dxa"/>
              <w:left w:w="57" w:type="dxa"/>
              <w:right w:w="57" w:type="dxa"/>
            </w:tcMar>
          </w:tcPr>
          <w:p w14:paraId="067BADD8" w14:textId="32FEAF41" w:rsidR="00B61515" w:rsidRPr="00852FFD" w:rsidRDefault="2F9F9C53" w:rsidP="00090A83">
            <w:pPr>
              <w:pStyle w:val="Tablebullet1"/>
              <w:rPr>
                <w:rFonts w:eastAsia="Arial"/>
                <w:lang w:val="en-US"/>
              </w:rPr>
            </w:pPr>
            <w:r w:rsidRPr="180DDF2C">
              <w:rPr>
                <w:rFonts w:eastAsia="Arial"/>
                <w:lang w:val="en-US"/>
              </w:rPr>
              <w:t xml:space="preserve">Able to collect, analyse and organise information using basic systems for planning and </w:t>
            </w:r>
            <w:r w:rsidR="6CABEA85" w:rsidRPr="180DDF2C">
              <w:rPr>
                <w:rFonts w:eastAsia="Arial"/>
                <w:lang w:val="en-US"/>
              </w:rPr>
              <w:t>organizing.</w:t>
            </w:r>
          </w:p>
          <w:p w14:paraId="51C8E8EC" w14:textId="4ECFC6F4" w:rsidR="00B61515" w:rsidRPr="00852FFD" w:rsidRDefault="2F9F9C53" w:rsidP="00090A83">
            <w:pPr>
              <w:pStyle w:val="Tablebullet1"/>
              <w:rPr>
                <w:rFonts w:eastAsia="Arial"/>
                <w:lang w:val="en-US"/>
              </w:rPr>
            </w:pPr>
            <w:r w:rsidRPr="180DDF2C">
              <w:rPr>
                <w:rFonts w:eastAsia="Arial"/>
                <w:lang w:val="en-US"/>
              </w:rPr>
              <w:t>Able to be resourceful and take limited initiative and decision-making responsibility within authorised limits of the workplace role</w:t>
            </w:r>
            <w:r w:rsidR="6CABEA85" w:rsidRPr="180DDF2C">
              <w:rPr>
                <w:rFonts w:eastAsia="Arial"/>
                <w:lang w:val="en-US"/>
              </w:rPr>
              <w:t>.</w:t>
            </w:r>
          </w:p>
          <w:p w14:paraId="239C7B14" w14:textId="061C2E4D" w:rsidR="00B61515" w:rsidRPr="00852FFD" w:rsidRDefault="2F9F9C53" w:rsidP="00090A83">
            <w:pPr>
              <w:pStyle w:val="Tablebullet1"/>
              <w:rPr>
                <w:rFonts w:eastAsia="Arial"/>
                <w:lang w:val="en-US"/>
              </w:rPr>
            </w:pPr>
            <w:r w:rsidRPr="180DDF2C">
              <w:rPr>
                <w:rFonts w:eastAsia="Arial"/>
                <w:lang w:val="en-US"/>
              </w:rPr>
              <w:t>Able to participate in continuous improvement and planning processes to achieve established goals</w:t>
            </w:r>
            <w:r w:rsidR="6CABEA85" w:rsidRPr="180DDF2C">
              <w:rPr>
                <w:rFonts w:eastAsia="Arial"/>
                <w:lang w:val="en-US"/>
              </w:rPr>
              <w:t>.</w:t>
            </w:r>
          </w:p>
          <w:p w14:paraId="452A83D5" w14:textId="6F7E9CDB" w:rsidR="00B61515" w:rsidRPr="00852FFD" w:rsidRDefault="2F9F9C53" w:rsidP="00090A83">
            <w:pPr>
              <w:pStyle w:val="Tablebullet1"/>
              <w:rPr>
                <w:rFonts w:eastAsia="Arial"/>
                <w:lang w:val="en-US"/>
              </w:rPr>
            </w:pPr>
            <w:r w:rsidRPr="180DDF2C">
              <w:rPr>
                <w:rFonts w:eastAsia="Arial"/>
                <w:lang w:val="en-US"/>
              </w:rPr>
              <w:t>Able to determine or apply resources to a limited extent</w:t>
            </w:r>
            <w:r w:rsidR="6CABEA85" w:rsidRPr="180DDF2C">
              <w:rPr>
                <w:rFonts w:eastAsia="Arial"/>
                <w:lang w:val="en-US"/>
              </w:rPr>
              <w:t>.</w:t>
            </w:r>
          </w:p>
          <w:p w14:paraId="0B106CDB" w14:textId="77777777" w:rsidR="00B61515" w:rsidRPr="00852FFD" w:rsidRDefault="2F9F9C53" w:rsidP="00090A83">
            <w:pPr>
              <w:pStyle w:val="Tablebullet1"/>
              <w:rPr>
                <w:rFonts w:eastAsia="Arial"/>
                <w:lang w:val="en-US"/>
              </w:rPr>
            </w:pPr>
            <w:r w:rsidRPr="180DDF2C">
              <w:rPr>
                <w:rFonts w:eastAsia="Arial"/>
                <w:lang w:val="en-US"/>
              </w:rPr>
              <w:t>Able to manage own work time and priorities.</w:t>
            </w:r>
          </w:p>
        </w:tc>
        <w:tc>
          <w:tcPr>
            <w:tcW w:w="1403" w:type="pct"/>
            <w:tcBorders>
              <w:top w:val="single" w:sz="4" w:space="0" w:color="auto"/>
              <w:left w:val="single" w:sz="4" w:space="0" w:color="auto"/>
              <w:bottom w:val="single" w:sz="4" w:space="0" w:color="auto"/>
              <w:right w:val="single" w:sz="4" w:space="0" w:color="auto"/>
            </w:tcBorders>
            <w:tcMar>
              <w:top w:w="57" w:type="dxa"/>
              <w:left w:w="57" w:type="dxa"/>
              <w:right w:w="57" w:type="dxa"/>
            </w:tcMar>
          </w:tcPr>
          <w:p w14:paraId="209A2092" w14:textId="6F961ED6" w:rsidR="00B61515" w:rsidRPr="008D1A86" w:rsidRDefault="2F9F9C53" w:rsidP="00090A83">
            <w:pPr>
              <w:pStyle w:val="Tablebullet1"/>
              <w:rPr>
                <w:rFonts w:eastAsia="Arial"/>
                <w:lang w:val="en-US"/>
              </w:rPr>
            </w:pPr>
            <w:r w:rsidRPr="180DDF2C">
              <w:rPr>
                <w:rFonts w:eastAsia="Arial"/>
                <w:lang w:val="en-US"/>
              </w:rPr>
              <w:t>Able to collect, analyse and organise information using more complex systems for planning</w:t>
            </w:r>
            <w:r w:rsidR="67948ED0" w:rsidRPr="180DDF2C">
              <w:rPr>
                <w:rFonts w:eastAsia="Arial"/>
                <w:lang w:val="en-US"/>
              </w:rPr>
              <w:t xml:space="preserve"> </w:t>
            </w:r>
            <w:r w:rsidRPr="180DDF2C">
              <w:rPr>
                <w:rFonts w:eastAsia="Arial"/>
                <w:lang w:val="en-US"/>
              </w:rPr>
              <w:t xml:space="preserve">and </w:t>
            </w:r>
            <w:r w:rsidR="6CABEA85" w:rsidRPr="180DDF2C">
              <w:rPr>
                <w:rFonts w:eastAsia="Arial"/>
                <w:lang w:val="en-US"/>
              </w:rPr>
              <w:t>organizing.</w:t>
            </w:r>
          </w:p>
          <w:p w14:paraId="53E055B5" w14:textId="058362D2" w:rsidR="00B61515" w:rsidRPr="00852FFD" w:rsidRDefault="2F9F9C53" w:rsidP="00090A83">
            <w:pPr>
              <w:pStyle w:val="Tablebullet1"/>
              <w:rPr>
                <w:rFonts w:eastAsia="Arial"/>
                <w:lang w:val="en-US"/>
              </w:rPr>
            </w:pPr>
            <w:r w:rsidRPr="180DDF2C">
              <w:rPr>
                <w:rFonts w:eastAsia="Arial"/>
                <w:lang w:val="en-US"/>
              </w:rPr>
              <w:t>Able to be resourceful and take initiative and decision-making responsibility within authorised limits</w:t>
            </w:r>
            <w:r w:rsidR="6CABEA85" w:rsidRPr="180DDF2C">
              <w:rPr>
                <w:rFonts w:eastAsia="Arial"/>
                <w:lang w:val="en-US"/>
              </w:rPr>
              <w:t>.</w:t>
            </w:r>
          </w:p>
          <w:p w14:paraId="6044E455" w14:textId="4A8D5AE8" w:rsidR="00B61515" w:rsidRPr="00852FFD" w:rsidRDefault="2F9F9C53" w:rsidP="00090A83">
            <w:pPr>
              <w:pStyle w:val="Tablebullet1"/>
              <w:rPr>
                <w:rFonts w:eastAsia="Arial"/>
                <w:lang w:val="en-US"/>
              </w:rPr>
            </w:pPr>
            <w:r w:rsidRPr="180DDF2C">
              <w:rPr>
                <w:rFonts w:eastAsia="Arial"/>
                <w:lang w:val="en-US"/>
              </w:rPr>
              <w:t>Able to participate in continuous improvement and planning processes</w:t>
            </w:r>
            <w:r w:rsidR="6CABEA85" w:rsidRPr="180DDF2C">
              <w:rPr>
                <w:rFonts w:eastAsia="Arial"/>
                <w:lang w:val="en-US"/>
              </w:rPr>
              <w:t>.</w:t>
            </w:r>
          </w:p>
          <w:p w14:paraId="4DF87A14" w14:textId="1C0EE7B1" w:rsidR="00B61515" w:rsidRPr="00852FFD" w:rsidRDefault="2F9F9C53" w:rsidP="00090A83">
            <w:pPr>
              <w:pStyle w:val="Tablebullet1"/>
              <w:rPr>
                <w:rFonts w:eastAsia="Arial"/>
                <w:lang w:val="en-US"/>
              </w:rPr>
            </w:pPr>
            <w:r w:rsidRPr="180DDF2C">
              <w:rPr>
                <w:rFonts w:eastAsia="Arial"/>
                <w:lang w:val="en-US"/>
              </w:rPr>
              <w:t>Able to determine or apply resources</w:t>
            </w:r>
            <w:r w:rsidR="6CABEA85" w:rsidRPr="180DDF2C">
              <w:rPr>
                <w:rFonts w:eastAsia="Arial"/>
                <w:lang w:val="en-US"/>
              </w:rPr>
              <w:t>.</w:t>
            </w:r>
          </w:p>
          <w:p w14:paraId="50702C01" w14:textId="77777777" w:rsidR="00B61515" w:rsidRPr="00852FFD" w:rsidRDefault="2F9F9C53" w:rsidP="00090A83">
            <w:pPr>
              <w:pStyle w:val="Tablebullet1"/>
              <w:rPr>
                <w:rFonts w:eastAsia="Arial"/>
                <w:lang w:val="en-US"/>
              </w:rPr>
            </w:pPr>
            <w:r w:rsidRPr="180DDF2C">
              <w:rPr>
                <w:rFonts w:eastAsia="Arial"/>
                <w:lang w:val="en-US"/>
              </w:rPr>
              <w:t>Able to manage own work time and priorities and those of others, as required by the supervising AHP.</w:t>
            </w:r>
          </w:p>
        </w:tc>
        <w:tc>
          <w:tcPr>
            <w:tcW w:w="1403" w:type="pct"/>
            <w:tcBorders>
              <w:top w:val="single" w:sz="4" w:space="0" w:color="auto"/>
              <w:left w:val="single" w:sz="4" w:space="0" w:color="auto"/>
              <w:bottom w:val="single" w:sz="4" w:space="0" w:color="auto"/>
              <w:right w:val="single" w:sz="4" w:space="0" w:color="auto"/>
            </w:tcBorders>
            <w:tcMar>
              <w:top w:w="57" w:type="dxa"/>
              <w:left w:w="57" w:type="dxa"/>
              <w:right w:w="57" w:type="dxa"/>
            </w:tcMar>
          </w:tcPr>
          <w:p w14:paraId="7A54FAED" w14:textId="6D29E9DB" w:rsidR="00B61515" w:rsidRPr="00852FFD" w:rsidRDefault="2F9F9C53" w:rsidP="00090A83">
            <w:pPr>
              <w:pStyle w:val="Tablebullet1"/>
              <w:rPr>
                <w:rFonts w:eastAsia="Arial"/>
                <w:lang w:val="en-US"/>
              </w:rPr>
            </w:pPr>
            <w:r w:rsidRPr="180DDF2C">
              <w:rPr>
                <w:rFonts w:eastAsia="Arial"/>
                <w:lang w:val="en-US"/>
              </w:rPr>
              <w:t xml:space="preserve">Able to collect, analyse and organise information using complex systems for planning and </w:t>
            </w:r>
            <w:r w:rsidR="00DF3118" w:rsidRPr="180DDF2C">
              <w:rPr>
                <w:rFonts w:eastAsia="Arial"/>
                <w:lang w:val="en-US"/>
              </w:rPr>
              <w:t>organizing.</w:t>
            </w:r>
          </w:p>
          <w:p w14:paraId="292B4AC3" w14:textId="22EA85DC" w:rsidR="00B61515" w:rsidRPr="00852FFD" w:rsidRDefault="2F9F9C53" w:rsidP="00090A83">
            <w:pPr>
              <w:pStyle w:val="Tablebullet1"/>
              <w:rPr>
                <w:rFonts w:eastAsia="Arial"/>
                <w:lang w:val="en-US"/>
              </w:rPr>
            </w:pPr>
            <w:r w:rsidRPr="180DDF2C">
              <w:rPr>
                <w:rFonts w:eastAsia="Arial"/>
                <w:lang w:val="en-US"/>
              </w:rPr>
              <w:t>Able to be resourceful and take initiative and decision-making responsibility</w:t>
            </w:r>
            <w:r w:rsidR="00DF3118" w:rsidRPr="180DDF2C">
              <w:rPr>
                <w:rFonts w:eastAsia="Arial"/>
                <w:lang w:val="en-US"/>
              </w:rPr>
              <w:t>.</w:t>
            </w:r>
          </w:p>
          <w:p w14:paraId="7CDFEDA2" w14:textId="09301A68" w:rsidR="00B61515" w:rsidRPr="00852FFD" w:rsidRDefault="2F9F9C53" w:rsidP="00090A83">
            <w:pPr>
              <w:pStyle w:val="Tablebullet1"/>
              <w:rPr>
                <w:rFonts w:eastAsia="Arial"/>
                <w:lang w:val="en-US"/>
              </w:rPr>
            </w:pPr>
            <w:r w:rsidRPr="180DDF2C">
              <w:rPr>
                <w:rFonts w:eastAsia="Arial"/>
                <w:lang w:val="en-US"/>
              </w:rPr>
              <w:t>Able to participate in continuous improvement and planning processes, which may include activities involving other parts of the organisation as delegated by the supervising AHP</w:t>
            </w:r>
            <w:r w:rsidR="00DF3118" w:rsidRPr="180DDF2C">
              <w:rPr>
                <w:rFonts w:eastAsia="Arial"/>
                <w:lang w:val="en-US"/>
              </w:rPr>
              <w:t>.</w:t>
            </w:r>
          </w:p>
          <w:p w14:paraId="35AC550A" w14:textId="04C53FB2" w:rsidR="00B61515" w:rsidRPr="00852FFD" w:rsidRDefault="2F9F9C53" w:rsidP="00090A83">
            <w:pPr>
              <w:pStyle w:val="Tablebullet1"/>
              <w:rPr>
                <w:rFonts w:eastAsia="Arial"/>
                <w:lang w:val="en-US"/>
              </w:rPr>
            </w:pPr>
            <w:r w:rsidRPr="180DDF2C">
              <w:rPr>
                <w:rFonts w:eastAsia="Arial"/>
                <w:lang w:val="en-US"/>
              </w:rPr>
              <w:t>Able to manage own work time and priorities</w:t>
            </w:r>
            <w:r w:rsidR="00DF3118" w:rsidRPr="180DDF2C">
              <w:rPr>
                <w:rFonts w:eastAsia="Arial"/>
                <w:lang w:val="en-US"/>
              </w:rPr>
              <w:t>,</w:t>
            </w:r>
            <w:r w:rsidRPr="180DDF2C">
              <w:rPr>
                <w:rFonts w:eastAsia="Arial"/>
                <w:lang w:val="en-US"/>
              </w:rPr>
              <w:t xml:space="preserve"> and those of others.</w:t>
            </w:r>
          </w:p>
        </w:tc>
      </w:tr>
      <w:tr w:rsidR="00B61515" w:rsidRPr="00852FFD" w14:paraId="7EB26B89" w14:textId="77777777" w:rsidTr="180DDF2C">
        <w:trPr>
          <w:trHeight w:val="3281"/>
        </w:trPr>
        <w:tc>
          <w:tcPr>
            <w:tcW w:w="731" w:type="pct"/>
            <w:tcBorders>
              <w:top w:val="single" w:sz="4" w:space="0" w:color="auto"/>
              <w:left w:val="single" w:sz="4" w:space="0" w:color="auto"/>
              <w:bottom w:val="single" w:sz="4" w:space="0" w:color="auto"/>
              <w:right w:val="single" w:sz="4" w:space="0" w:color="auto"/>
            </w:tcBorders>
            <w:shd w:val="clear" w:color="auto" w:fill="D1D3D4"/>
            <w:tcMar>
              <w:top w:w="57" w:type="dxa"/>
              <w:left w:w="57" w:type="dxa"/>
              <w:right w:w="57" w:type="dxa"/>
            </w:tcMar>
          </w:tcPr>
          <w:p w14:paraId="5B197FF0" w14:textId="77777777" w:rsidR="00B61515" w:rsidRPr="00B61515" w:rsidRDefault="00B61515">
            <w:pPr>
              <w:pStyle w:val="Tabletext"/>
              <w:rPr>
                <w:rFonts w:eastAsia="Arial"/>
                <w:w w:val="105"/>
                <w:lang w:val="en-US"/>
              </w:rPr>
            </w:pPr>
            <w:r w:rsidRPr="00B61515">
              <w:rPr>
                <w:rFonts w:eastAsia="Arial"/>
                <w:w w:val="105"/>
                <w:lang w:val="en-US"/>
              </w:rPr>
              <w:t>Self-management</w:t>
            </w:r>
          </w:p>
        </w:tc>
        <w:tc>
          <w:tcPr>
            <w:tcW w:w="1463" w:type="pct"/>
            <w:tcBorders>
              <w:top w:val="single" w:sz="4" w:space="0" w:color="auto"/>
              <w:left w:val="single" w:sz="4" w:space="0" w:color="auto"/>
              <w:bottom w:val="single" w:sz="4" w:space="0" w:color="auto"/>
              <w:right w:val="single" w:sz="4" w:space="0" w:color="auto"/>
            </w:tcBorders>
            <w:tcMar>
              <w:top w:w="57" w:type="dxa"/>
              <w:left w:w="57" w:type="dxa"/>
              <w:right w:w="57" w:type="dxa"/>
            </w:tcMar>
          </w:tcPr>
          <w:p w14:paraId="7C4DFE10" w14:textId="7BFD68F9" w:rsidR="00B61515" w:rsidRPr="00852FFD" w:rsidRDefault="2F9F9C53" w:rsidP="00090A83">
            <w:pPr>
              <w:pStyle w:val="Tablebullet1"/>
              <w:rPr>
                <w:rFonts w:eastAsia="Arial"/>
                <w:lang w:val="en-US"/>
              </w:rPr>
            </w:pPr>
            <w:r w:rsidRPr="180DDF2C">
              <w:rPr>
                <w:rFonts w:eastAsia="Arial"/>
                <w:lang w:val="en-US"/>
              </w:rPr>
              <w:t>Will have a level of self-motivation in relation to the requirements of their work role</w:t>
            </w:r>
            <w:r w:rsidR="6CABEA85" w:rsidRPr="180DDF2C">
              <w:rPr>
                <w:rFonts w:eastAsia="Arial"/>
                <w:lang w:val="en-US"/>
              </w:rPr>
              <w:t>.</w:t>
            </w:r>
          </w:p>
          <w:p w14:paraId="5718B0E2" w14:textId="04E2A740" w:rsidR="00B61515" w:rsidRPr="00852FFD" w:rsidRDefault="2F9F9C53" w:rsidP="00090A83">
            <w:pPr>
              <w:pStyle w:val="Tablebullet1"/>
              <w:rPr>
                <w:rFonts w:eastAsia="Arial"/>
                <w:lang w:val="en-US"/>
              </w:rPr>
            </w:pPr>
            <w:r w:rsidRPr="180DDF2C">
              <w:rPr>
                <w:rFonts w:eastAsia="Arial"/>
                <w:lang w:val="en-US"/>
              </w:rPr>
              <w:t>Able to articulate their ideas and balance their ideas and values with workplace values and requirements at a base level</w:t>
            </w:r>
            <w:r w:rsidR="6CABEA85" w:rsidRPr="180DDF2C">
              <w:rPr>
                <w:rFonts w:eastAsia="Arial"/>
                <w:lang w:val="en-US"/>
              </w:rPr>
              <w:t>.</w:t>
            </w:r>
          </w:p>
          <w:p w14:paraId="6946BEB7" w14:textId="0636EC10" w:rsidR="00B61515" w:rsidRPr="00852FFD" w:rsidRDefault="2F9F9C53" w:rsidP="00090A83">
            <w:pPr>
              <w:pStyle w:val="Tablebullet1"/>
              <w:rPr>
                <w:rFonts w:eastAsia="Arial"/>
                <w:lang w:val="en-US"/>
              </w:rPr>
            </w:pPr>
            <w:r w:rsidRPr="180DDF2C">
              <w:rPr>
                <w:rFonts w:eastAsia="Arial"/>
                <w:lang w:val="en-US"/>
              </w:rPr>
              <w:t>Able to monitor and evaluate their performance and take responsibility at the appropriate level.</w:t>
            </w:r>
          </w:p>
        </w:tc>
        <w:tc>
          <w:tcPr>
            <w:tcW w:w="1403" w:type="pct"/>
            <w:tcBorders>
              <w:top w:val="single" w:sz="4" w:space="0" w:color="auto"/>
              <w:left w:val="single" w:sz="4" w:space="0" w:color="auto"/>
              <w:bottom w:val="single" w:sz="4" w:space="0" w:color="auto"/>
              <w:right w:val="single" w:sz="4" w:space="0" w:color="auto"/>
            </w:tcBorders>
            <w:tcMar>
              <w:top w:w="57" w:type="dxa"/>
              <w:left w:w="57" w:type="dxa"/>
              <w:right w:w="57" w:type="dxa"/>
            </w:tcMar>
          </w:tcPr>
          <w:p w14:paraId="5A0F72E8" w14:textId="040AE2EE" w:rsidR="00B61515" w:rsidRPr="00852FFD" w:rsidRDefault="2F9F9C53" w:rsidP="00090A83">
            <w:pPr>
              <w:pStyle w:val="Tablebullet1"/>
              <w:rPr>
                <w:rFonts w:eastAsia="Arial"/>
                <w:lang w:val="en-US"/>
              </w:rPr>
            </w:pPr>
            <w:r w:rsidRPr="180DDF2C">
              <w:rPr>
                <w:rFonts w:eastAsia="Arial"/>
                <w:lang w:val="en-US"/>
              </w:rPr>
              <w:t>Will be self-motivated in relation to the requirements of their role</w:t>
            </w:r>
            <w:r w:rsidR="00DF3118" w:rsidRPr="180DDF2C">
              <w:rPr>
                <w:rFonts w:eastAsia="Arial"/>
                <w:lang w:val="en-US"/>
              </w:rPr>
              <w:t>.</w:t>
            </w:r>
          </w:p>
          <w:p w14:paraId="1DB814DC" w14:textId="30B07205" w:rsidR="00B61515" w:rsidRPr="00852FFD" w:rsidRDefault="2F9F9C53" w:rsidP="00090A83">
            <w:pPr>
              <w:pStyle w:val="Tablebullet1"/>
              <w:rPr>
                <w:rFonts w:eastAsia="Arial"/>
                <w:lang w:val="en-US"/>
              </w:rPr>
            </w:pPr>
            <w:r w:rsidRPr="180DDF2C">
              <w:rPr>
                <w:rFonts w:eastAsia="Arial"/>
                <w:lang w:val="en-US"/>
              </w:rPr>
              <w:t>Able to articulate and balance their ideas and values with workplace values and requirements</w:t>
            </w:r>
            <w:r w:rsidR="00DF3118" w:rsidRPr="180DDF2C">
              <w:rPr>
                <w:rFonts w:eastAsia="Arial"/>
                <w:lang w:val="en-US"/>
              </w:rPr>
              <w:t>.</w:t>
            </w:r>
          </w:p>
          <w:p w14:paraId="3A0508F3" w14:textId="7C12EE13" w:rsidR="00B61515" w:rsidRPr="00852FFD" w:rsidRDefault="2F9F9C53" w:rsidP="00090A83">
            <w:pPr>
              <w:pStyle w:val="Tablebullet1"/>
              <w:rPr>
                <w:rFonts w:eastAsia="Arial"/>
                <w:lang w:val="en-US"/>
              </w:rPr>
            </w:pPr>
            <w:r w:rsidRPr="180DDF2C">
              <w:rPr>
                <w:rFonts w:eastAsia="Arial"/>
                <w:lang w:val="en-US"/>
              </w:rPr>
              <w:t>Able to monitor and evaluate their performance and take responsibility at the appropriate level.</w:t>
            </w:r>
          </w:p>
        </w:tc>
        <w:tc>
          <w:tcPr>
            <w:tcW w:w="1403" w:type="pct"/>
            <w:tcBorders>
              <w:top w:val="single" w:sz="4" w:space="0" w:color="auto"/>
              <w:left w:val="single" w:sz="4" w:space="0" w:color="auto"/>
              <w:bottom w:val="single" w:sz="4" w:space="0" w:color="auto"/>
              <w:right w:val="single" w:sz="4" w:space="0" w:color="auto"/>
            </w:tcBorders>
            <w:tcMar>
              <w:top w:w="57" w:type="dxa"/>
              <w:left w:w="57" w:type="dxa"/>
              <w:right w:w="57" w:type="dxa"/>
            </w:tcMar>
          </w:tcPr>
          <w:p w14:paraId="6E3521A0" w14:textId="7D443AF2" w:rsidR="00B61515" w:rsidRPr="00852FFD" w:rsidRDefault="2F9F9C53" w:rsidP="00090A83">
            <w:pPr>
              <w:pStyle w:val="Tablebullet1"/>
              <w:rPr>
                <w:rFonts w:eastAsia="Arial"/>
                <w:lang w:val="en-US"/>
              </w:rPr>
            </w:pPr>
            <w:r w:rsidRPr="180DDF2C">
              <w:rPr>
                <w:rFonts w:eastAsia="Arial"/>
                <w:lang w:val="en-US"/>
              </w:rPr>
              <w:t>Will be highly self-motivated in relation to the requirements of their role</w:t>
            </w:r>
            <w:r w:rsidR="00DF3118" w:rsidRPr="180DDF2C">
              <w:rPr>
                <w:rFonts w:eastAsia="Arial"/>
                <w:lang w:val="en-US"/>
              </w:rPr>
              <w:t>.</w:t>
            </w:r>
          </w:p>
          <w:p w14:paraId="0757DEAE" w14:textId="3D96536B" w:rsidR="00B61515" w:rsidRPr="00852FFD" w:rsidRDefault="2F9F9C53" w:rsidP="00090A83">
            <w:pPr>
              <w:pStyle w:val="Tablebullet1"/>
              <w:rPr>
                <w:rFonts w:eastAsia="Arial"/>
                <w:lang w:val="en-US"/>
              </w:rPr>
            </w:pPr>
            <w:r w:rsidRPr="180DDF2C">
              <w:rPr>
                <w:rFonts w:eastAsia="Arial"/>
                <w:lang w:val="en-US"/>
              </w:rPr>
              <w:t>Able to articulate and balance their ideas and values with workplace values and requirements</w:t>
            </w:r>
            <w:r w:rsidR="00DF3118" w:rsidRPr="180DDF2C">
              <w:rPr>
                <w:rFonts w:eastAsia="Arial"/>
                <w:lang w:val="en-US"/>
              </w:rPr>
              <w:t>.</w:t>
            </w:r>
          </w:p>
          <w:p w14:paraId="51066DE3" w14:textId="4B0B134D" w:rsidR="00B61515" w:rsidRPr="00852FFD" w:rsidRDefault="2F9F9C53" w:rsidP="00090A83">
            <w:pPr>
              <w:pStyle w:val="Tablebullet1"/>
              <w:rPr>
                <w:rFonts w:eastAsia="Arial"/>
                <w:lang w:val="en-US"/>
              </w:rPr>
            </w:pPr>
            <w:r w:rsidRPr="180DDF2C">
              <w:rPr>
                <w:rFonts w:eastAsia="Arial"/>
                <w:lang w:val="en-US"/>
              </w:rPr>
              <w:t>Able to monitor and evaluate their performance and take responsibility at the appropriate level.</w:t>
            </w:r>
          </w:p>
        </w:tc>
      </w:tr>
      <w:tr w:rsidR="00B61515" w:rsidRPr="00852FFD" w14:paraId="6F707742" w14:textId="77777777" w:rsidTr="180DDF2C">
        <w:trPr>
          <w:trHeight w:val="3281"/>
        </w:trPr>
        <w:tc>
          <w:tcPr>
            <w:tcW w:w="731" w:type="pct"/>
            <w:tcBorders>
              <w:top w:val="single" w:sz="4" w:space="0" w:color="auto"/>
              <w:left w:val="single" w:sz="4" w:space="0" w:color="auto"/>
              <w:bottom w:val="single" w:sz="4" w:space="0" w:color="auto"/>
              <w:right w:val="single" w:sz="4" w:space="0" w:color="auto"/>
            </w:tcBorders>
            <w:shd w:val="clear" w:color="auto" w:fill="D1D3D4"/>
            <w:tcMar>
              <w:top w:w="57" w:type="dxa"/>
              <w:left w:w="57" w:type="dxa"/>
              <w:right w:w="57" w:type="dxa"/>
            </w:tcMar>
          </w:tcPr>
          <w:p w14:paraId="1DD47150" w14:textId="77777777" w:rsidR="00B61515" w:rsidRPr="00B61515" w:rsidRDefault="00B61515">
            <w:pPr>
              <w:pStyle w:val="Tabletext"/>
              <w:rPr>
                <w:rFonts w:eastAsia="Arial"/>
                <w:w w:val="105"/>
                <w:lang w:val="en-US"/>
              </w:rPr>
            </w:pPr>
            <w:r w:rsidRPr="00852FFD">
              <w:rPr>
                <w:rFonts w:eastAsia="Arial"/>
                <w:w w:val="105"/>
                <w:lang w:val="en-US"/>
              </w:rPr>
              <w:lastRenderedPageBreak/>
              <w:t>Learning</w:t>
            </w:r>
          </w:p>
        </w:tc>
        <w:tc>
          <w:tcPr>
            <w:tcW w:w="1463" w:type="pct"/>
            <w:tcBorders>
              <w:top w:val="single" w:sz="4" w:space="0" w:color="auto"/>
              <w:left w:val="single" w:sz="4" w:space="0" w:color="auto"/>
              <w:bottom w:val="single" w:sz="4" w:space="0" w:color="auto"/>
              <w:right w:val="single" w:sz="4" w:space="0" w:color="auto"/>
            </w:tcBorders>
            <w:tcMar>
              <w:top w:w="57" w:type="dxa"/>
              <w:left w:w="57" w:type="dxa"/>
              <w:right w:w="57" w:type="dxa"/>
            </w:tcMar>
          </w:tcPr>
          <w:p w14:paraId="7A0BDE5B" w14:textId="5BC26B0B" w:rsidR="00B61515" w:rsidRPr="00852FFD" w:rsidRDefault="2F9F9C53" w:rsidP="00090A83">
            <w:pPr>
              <w:pStyle w:val="Tablebullet1"/>
              <w:rPr>
                <w:rFonts w:eastAsia="Arial"/>
                <w:lang w:val="en-US"/>
              </w:rPr>
            </w:pPr>
            <w:r w:rsidRPr="180DDF2C">
              <w:rPr>
                <w:rFonts w:eastAsia="Arial"/>
                <w:lang w:val="en-US"/>
              </w:rPr>
              <w:t>Will be open to and participate in learning new ideas, skills and techniques</w:t>
            </w:r>
            <w:r w:rsidR="3EFA8AB0" w:rsidRPr="180DDF2C">
              <w:rPr>
                <w:rFonts w:eastAsia="Arial"/>
                <w:lang w:val="en-US"/>
              </w:rPr>
              <w:t>.</w:t>
            </w:r>
          </w:p>
          <w:p w14:paraId="345E3029" w14:textId="57A97CC7" w:rsidR="00B61515" w:rsidRPr="00852FFD" w:rsidRDefault="2F9F9C53" w:rsidP="00090A83">
            <w:pPr>
              <w:pStyle w:val="Tablebullet1"/>
              <w:rPr>
                <w:rFonts w:eastAsia="Arial"/>
                <w:lang w:val="en-US"/>
              </w:rPr>
            </w:pPr>
            <w:r w:rsidRPr="180DDF2C">
              <w:rPr>
                <w:rFonts w:eastAsia="Arial"/>
                <w:lang w:val="en-US"/>
              </w:rPr>
              <w:t>Will take responsibility for their learning and contribute to the learning of others (for example, by sharing information within the work environment)</w:t>
            </w:r>
            <w:r w:rsidR="3EFA8AB0" w:rsidRPr="180DDF2C">
              <w:rPr>
                <w:rFonts w:eastAsia="Arial"/>
                <w:lang w:val="en-US"/>
              </w:rPr>
              <w:t>.</w:t>
            </w:r>
          </w:p>
          <w:p w14:paraId="1C6A6C57" w14:textId="1C24B61D" w:rsidR="00B61515" w:rsidRPr="00852FFD" w:rsidRDefault="2F9F9C53" w:rsidP="00090A83">
            <w:pPr>
              <w:pStyle w:val="Tablebullet1"/>
              <w:rPr>
                <w:rFonts w:eastAsia="Arial"/>
                <w:lang w:val="en-US"/>
              </w:rPr>
            </w:pPr>
            <w:r w:rsidRPr="180DDF2C">
              <w:rPr>
                <w:rFonts w:eastAsia="Arial"/>
                <w:lang w:val="en-US"/>
              </w:rPr>
              <w:t>Will participate in developing their learning plans.</w:t>
            </w:r>
          </w:p>
        </w:tc>
        <w:tc>
          <w:tcPr>
            <w:tcW w:w="1403" w:type="pct"/>
            <w:tcBorders>
              <w:top w:val="single" w:sz="4" w:space="0" w:color="auto"/>
              <w:left w:val="single" w:sz="4" w:space="0" w:color="auto"/>
              <w:bottom w:val="single" w:sz="4" w:space="0" w:color="auto"/>
              <w:right w:val="single" w:sz="4" w:space="0" w:color="auto"/>
            </w:tcBorders>
            <w:tcMar>
              <w:top w:w="57" w:type="dxa"/>
              <w:left w:w="57" w:type="dxa"/>
              <w:right w:w="57" w:type="dxa"/>
            </w:tcMar>
          </w:tcPr>
          <w:p w14:paraId="39CAF81C" w14:textId="506E85DA" w:rsidR="00B61515" w:rsidRPr="00852FFD" w:rsidRDefault="2F9F9C53" w:rsidP="00090A83">
            <w:pPr>
              <w:pStyle w:val="Tablebullet1"/>
              <w:rPr>
                <w:rFonts w:eastAsia="Arial"/>
                <w:lang w:val="en-US"/>
              </w:rPr>
            </w:pPr>
            <w:r w:rsidRPr="180DDF2C">
              <w:rPr>
                <w:rFonts w:eastAsia="Arial"/>
                <w:lang w:val="en-US"/>
              </w:rPr>
              <w:t>Will actively participate in learning new ideas, skills and techniques in a range of settings</w:t>
            </w:r>
            <w:r w:rsidR="3EFA8AB0" w:rsidRPr="180DDF2C">
              <w:rPr>
                <w:rFonts w:eastAsia="Arial"/>
                <w:lang w:val="en-US"/>
              </w:rPr>
              <w:t>.</w:t>
            </w:r>
          </w:p>
          <w:p w14:paraId="3A9D0DFC" w14:textId="77FD86D1" w:rsidR="00B61515" w:rsidRPr="00852FFD" w:rsidRDefault="2F9F9C53" w:rsidP="00090A83">
            <w:pPr>
              <w:pStyle w:val="Tablebullet1"/>
              <w:rPr>
                <w:rFonts w:eastAsia="Arial"/>
                <w:lang w:val="en-US"/>
              </w:rPr>
            </w:pPr>
            <w:r w:rsidRPr="180DDF2C">
              <w:rPr>
                <w:rFonts w:eastAsia="Arial"/>
                <w:lang w:val="en-US"/>
              </w:rPr>
              <w:t>Will take responsibility for their learning and contribute to the learning of others</w:t>
            </w:r>
            <w:r w:rsidR="3EFA8AB0" w:rsidRPr="180DDF2C">
              <w:rPr>
                <w:rFonts w:eastAsia="Arial"/>
                <w:lang w:val="en-US"/>
              </w:rPr>
              <w:t>.</w:t>
            </w:r>
          </w:p>
          <w:p w14:paraId="362E3EC9" w14:textId="00B2310A" w:rsidR="00B61515" w:rsidRPr="00852FFD" w:rsidRDefault="2F9F9C53" w:rsidP="00090A83">
            <w:pPr>
              <w:pStyle w:val="Tablebullet1"/>
              <w:rPr>
                <w:rFonts w:eastAsia="Arial"/>
                <w:lang w:val="en-US"/>
              </w:rPr>
            </w:pPr>
            <w:r w:rsidRPr="180DDF2C">
              <w:rPr>
                <w:rFonts w:eastAsia="Arial"/>
                <w:lang w:val="en-US"/>
              </w:rPr>
              <w:t>May have limited roles in coaching and mentoring other AHAs, under the direction of an AHP</w:t>
            </w:r>
            <w:r w:rsidR="3EFA8AB0" w:rsidRPr="180DDF2C">
              <w:rPr>
                <w:rFonts w:eastAsia="Arial"/>
                <w:lang w:val="en-US"/>
              </w:rPr>
              <w:t>.</w:t>
            </w:r>
          </w:p>
          <w:p w14:paraId="272B6E60" w14:textId="5429EB39" w:rsidR="00B61515" w:rsidRPr="00852FFD" w:rsidRDefault="2F9F9C53" w:rsidP="00090A83">
            <w:pPr>
              <w:pStyle w:val="Tablebullet1"/>
              <w:rPr>
                <w:rFonts w:eastAsia="Arial"/>
                <w:lang w:val="en-US"/>
              </w:rPr>
            </w:pPr>
            <w:r w:rsidRPr="180DDF2C">
              <w:rPr>
                <w:rFonts w:eastAsia="Arial"/>
                <w:lang w:val="en-US"/>
              </w:rPr>
              <w:t>Will participate in developing their learning plans.</w:t>
            </w:r>
          </w:p>
        </w:tc>
        <w:tc>
          <w:tcPr>
            <w:tcW w:w="1403" w:type="pct"/>
            <w:tcBorders>
              <w:top w:val="single" w:sz="4" w:space="0" w:color="auto"/>
              <w:left w:val="single" w:sz="4" w:space="0" w:color="auto"/>
              <w:bottom w:val="single" w:sz="4" w:space="0" w:color="auto"/>
              <w:right w:val="single" w:sz="4" w:space="0" w:color="auto"/>
            </w:tcBorders>
            <w:tcMar>
              <w:top w:w="57" w:type="dxa"/>
              <w:left w:w="57" w:type="dxa"/>
              <w:right w:w="57" w:type="dxa"/>
            </w:tcMar>
          </w:tcPr>
          <w:p w14:paraId="614493A9" w14:textId="34C89F34" w:rsidR="00B61515" w:rsidRPr="00EE2EDD" w:rsidRDefault="2F9F9C53" w:rsidP="00090A83">
            <w:pPr>
              <w:pStyle w:val="Tablebullet1"/>
              <w:rPr>
                <w:rFonts w:eastAsia="Arial"/>
                <w:lang w:val="en-US"/>
              </w:rPr>
            </w:pPr>
            <w:r w:rsidRPr="180DDF2C">
              <w:rPr>
                <w:rFonts w:eastAsia="Arial"/>
                <w:lang w:val="en-US"/>
              </w:rPr>
              <w:t>Will actively participate in learning new ideas, skills and techniques in a range of</w:t>
            </w:r>
            <w:r w:rsidR="4DEED5A2" w:rsidRPr="180DDF2C">
              <w:rPr>
                <w:rFonts w:eastAsia="Arial"/>
                <w:lang w:val="en-US"/>
              </w:rPr>
              <w:t xml:space="preserve"> </w:t>
            </w:r>
            <w:r w:rsidRPr="180DDF2C">
              <w:rPr>
                <w:rFonts w:eastAsia="Arial"/>
                <w:lang w:val="en-US"/>
              </w:rPr>
              <w:t>settings, including skills that will contribute to strengthening</w:t>
            </w:r>
            <w:r w:rsidR="67948ED0" w:rsidRPr="180DDF2C">
              <w:rPr>
                <w:rFonts w:eastAsia="Arial"/>
                <w:lang w:val="en-US"/>
              </w:rPr>
              <w:t xml:space="preserve"> </w:t>
            </w:r>
            <w:r w:rsidRPr="180DDF2C">
              <w:rPr>
                <w:rFonts w:eastAsia="Arial"/>
                <w:lang w:val="en-US"/>
              </w:rPr>
              <w:t>organisational performance</w:t>
            </w:r>
            <w:r w:rsidR="3EFA8AB0" w:rsidRPr="180DDF2C">
              <w:rPr>
                <w:rFonts w:eastAsia="Arial"/>
                <w:lang w:val="en-US"/>
              </w:rPr>
              <w:t>.</w:t>
            </w:r>
          </w:p>
          <w:p w14:paraId="1EE1A94A" w14:textId="6731C7BD" w:rsidR="00B61515" w:rsidRPr="00852FFD" w:rsidRDefault="2F9F9C53" w:rsidP="00090A83">
            <w:pPr>
              <w:pStyle w:val="Tablebullet1"/>
              <w:rPr>
                <w:rFonts w:eastAsia="Arial"/>
                <w:lang w:val="en-US"/>
              </w:rPr>
            </w:pPr>
            <w:r w:rsidRPr="180DDF2C">
              <w:rPr>
                <w:rFonts w:eastAsia="Arial"/>
                <w:lang w:val="en-US"/>
              </w:rPr>
              <w:t>Will take responsibility for their learning and actively contribute to the learning of others through coaching and mentoring other AHAs, under the direction of an AHP</w:t>
            </w:r>
            <w:r w:rsidR="3EFA8AB0" w:rsidRPr="180DDF2C">
              <w:rPr>
                <w:rFonts w:eastAsia="Arial"/>
                <w:lang w:val="en-US"/>
              </w:rPr>
              <w:t>.</w:t>
            </w:r>
          </w:p>
          <w:p w14:paraId="52284F21" w14:textId="7BC89C49" w:rsidR="00B61515" w:rsidRPr="00852FFD" w:rsidRDefault="2F9F9C53" w:rsidP="00090A83">
            <w:pPr>
              <w:pStyle w:val="Tablebullet1"/>
              <w:rPr>
                <w:rFonts w:eastAsia="Arial"/>
                <w:lang w:val="en-US"/>
              </w:rPr>
            </w:pPr>
            <w:r w:rsidRPr="180DDF2C">
              <w:rPr>
                <w:rFonts w:eastAsia="Arial"/>
                <w:lang w:val="en-US"/>
              </w:rPr>
              <w:t>Will participate in developing their learning plans.</w:t>
            </w:r>
          </w:p>
        </w:tc>
      </w:tr>
      <w:tr w:rsidR="00B61515" w:rsidRPr="00852FFD" w14:paraId="20A4FB01" w14:textId="77777777" w:rsidTr="180DDF2C">
        <w:trPr>
          <w:trHeight w:val="3281"/>
        </w:trPr>
        <w:tc>
          <w:tcPr>
            <w:tcW w:w="731" w:type="pct"/>
            <w:tcBorders>
              <w:top w:val="single" w:sz="4" w:space="0" w:color="auto"/>
              <w:left w:val="single" w:sz="4" w:space="0" w:color="auto"/>
              <w:bottom w:val="single" w:sz="4" w:space="0" w:color="auto"/>
              <w:right w:val="single" w:sz="4" w:space="0" w:color="auto"/>
            </w:tcBorders>
            <w:shd w:val="clear" w:color="auto" w:fill="D1D3D4"/>
            <w:tcMar>
              <w:top w:w="57" w:type="dxa"/>
              <w:left w:w="57" w:type="dxa"/>
              <w:right w:w="57" w:type="dxa"/>
            </w:tcMar>
          </w:tcPr>
          <w:p w14:paraId="077FD2F2" w14:textId="77777777" w:rsidR="00B61515" w:rsidRPr="00B61515" w:rsidRDefault="00B61515">
            <w:pPr>
              <w:pStyle w:val="Tabletext"/>
              <w:rPr>
                <w:rFonts w:eastAsia="Arial"/>
                <w:w w:val="105"/>
                <w:lang w:val="en-US"/>
              </w:rPr>
            </w:pPr>
            <w:r w:rsidRPr="00852FFD">
              <w:rPr>
                <w:rFonts w:eastAsia="Arial"/>
                <w:w w:val="105"/>
                <w:lang w:val="en-US"/>
              </w:rPr>
              <w:t>Technology</w:t>
            </w:r>
          </w:p>
        </w:tc>
        <w:tc>
          <w:tcPr>
            <w:tcW w:w="1463" w:type="pct"/>
            <w:tcBorders>
              <w:top w:val="single" w:sz="4" w:space="0" w:color="auto"/>
              <w:left w:val="single" w:sz="4" w:space="0" w:color="auto"/>
              <w:bottom w:val="single" w:sz="4" w:space="0" w:color="auto"/>
              <w:right w:val="single" w:sz="4" w:space="0" w:color="auto"/>
            </w:tcBorders>
            <w:tcMar>
              <w:top w:w="57" w:type="dxa"/>
              <w:left w:w="57" w:type="dxa"/>
              <w:right w:w="57" w:type="dxa"/>
            </w:tcMar>
          </w:tcPr>
          <w:p w14:paraId="4DCC4F8D" w14:textId="608BB8AB" w:rsidR="00B61515" w:rsidRPr="00852FFD" w:rsidRDefault="2F9F9C53" w:rsidP="00090A83">
            <w:pPr>
              <w:pStyle w:val="Tablebullet1"/>
              <w:rPr>
                <w:rFonts w:eastAsia="Arial"/>
                <w:lang w:val="en-US"/>
              </w:rPr>
            </w:pPr>
            <w:r w:rsidRPr="180DDF2C">
              <w:rPr>
                <w:rFonts w:eastAsia="Arial"/>
                <w:lang w:val="en-US"/>
              </w:rPr>
              <w:t>Able to use basic technology and workplace equipment</w:t>
            </w:r>
            <w:r w:rsidR="3EFA8AB0" w:rsidRPr="180DDF2C">
              <w:rPr>
                <w:rFonts w:eastAsia="Arial"/>
                <w:lang w:val="en-US"/>
              </w:rPr>
              <w:t>.</w:t>
            </w:r>
          </w:p>
          <w:p w14:paraId="3214B28F" w14:textId="4B35F144" w:rsidR="00B61515" w:rsidRPr="00852FFD" w:rsidRDefault="2F9F9C53" w:rsidP="00090A83">
            <w:pPr>
              <w:pStyle w:val="Tablebullet1"/>
              <w:rPr>
                <w:rFonts w:eastAsia="Arial"/>
                <w:lang w:val="en-US"/>
              </w:rPr>
            </w:pPr>
            <w:r w:rsidRPr="180DDF2C">
              <w:rPr>
                <w:rFonts w:eastAsia="Arial"/>
                <w:lang w:val="en-US"/>
              </w:rPr>
              <w:t>Has skills to use basic technology to organise data</w:t>
            </w:r>
            <w:r w:rsidR="3EFA8AB0" w:rsidRPr="180DDF2C">
              <w:rPr>
                <w:rFonts w:eastAsia="Arial"/>
                <w:lang w:val="en-US"/>
              </w:rPr>
              <w:t>.</w:t>
            </w:r>
          </w:p>
          <w:p w14:paraId="5F12E5B9" w14:textId="1D856A92" w:rsidR="00B61515" w:rsidRPr="00852FFD" w:rsidRDefault="2F9F9C53" w:rsidP="00090A83">
            <w:pPr>
              <w:pStyle w:val="Tablebullet1"/>
              <w:rPr>
                <w:rFonts w:eastAsia="Arial"/>
                <w:lang w:val="en-US"/>
              </w:rPr>
            </w:pPr>
            <w:r w:rsidRPr="180DDF2C">
              <w:rPr>
                <w:rFonts w:eastAsia="Arial"/>
                <w:lang w:val="en-US"/>
              </w:rPr>
              <w:t>Able to adapt to new technology skill requirements with training if required</w:t>
            </w:r>
            <w:r w:rsidR="3EFA8AB0" w:rsidRPr="180DDF2C">
              <w:rPr>
                <w:rFonts w:eastAsia="Arial"/>
                <w:lang w:val="en-US"/>
              </w:rPr>
              <w:t>.</w:t>
            </w:r>
          </w:p>
          <w:p w14:paraId="7303D8E0" w14:textId="77777777" w:rsidR="00B61515" w:rsidRPr="00852FFD" w:rsidRDefault="2F9F9C53" w:rsidP="00090A83">
            <w:pPr>
              <w:pStyle w:val="Tablebullet1"/>
              <w:rPr>
                <w:rFonts w:eastAsia="Arial"/>
                <w:lang w:val="en-US"/>
              </w:rPr>
            </w:pPr>
            <w:r w:rsidRPr="180DDF2C">
              <w:rPr>
                <w:rFonts w:eastAsia="Arial"/>
                <w:lang w:val="en-US"/>
              </w:rPr>
              <w:t>Able to apply OHS knowledge when using technology.</w:t>
            </w:r>
          </w:p>
        </w:tc>
        <w:tc>
          <w:tcPr>
            <w:tcW w:w="1403" w:type="pct"/>
            <w:tcBorders>
              <w:top w:val="single" w:sz="4" w:space="0" w:color="auto"/>
              <w:left w:val="single" w:sz="4" w:space="0" w:color="auto"/>
              <w:bottom w:val="single" w:sz="4" w:space="0" w:color="auto"/>
              <w:right w:val="single" w:sz="4" w:space="0" w:color="auto"/>
            </w:tcBorders>
            <w:tcMar>
              <w:top w:w="57" w:type="dxa"/>
              <w:left w:w="57" w:type="dxa"/>
              <w:right w:w="57" w:type="dxa"/>
            </w:tcMar>
          </w:tcPr>
          <w:p w14:paraId="75A3EE13" w14:textId="624D2515" w:rsidR="00B61515" w:rsidRPr="00852FFD" w:rsidRDefault="2F9F9C53" w:rsidP="00090A83">
            <w:pPr>
              <w:pStyle w:val="Tablebullet1"/>
              <w:rPr>
                <w:rFonts w:eastAsia="Arial"/>
                <w:lang w:val="en-US"/>
              </w:rPr>
            </w:pPr>
            <w:r w:rsidRPr="180DDF2C">
              <w:rPr>
                <w:rFonts w:eastAsia="Arial"/>
                <w:lang w:val="en-US"/>
              </w:rPr>
              <w:t>Able to use technology and related workplace equipment</w:t>
            </w:r>
            <w:r w:rsidR="3EFA8AB0" w:rsidRPr="180DDF2C">
              <w:rPr>
                <w:rFonts w:eastAsia="Arial"/>
                <w:lang w:val="en-US"/>
              </w:rPr>
              <w:t>.</w:t>
            </w:r>
          </w:p>
          <w:p w14:paraId="2CF153E7" w14:textId="37B6BA89" w:rsidR="00B61515" w:rsidRPr="00852FFD" w:rsidRDefault="2F9F9C53" w:rsidP="00090A83">
            <w:pPr>
              <w:pStyle w:val="Tablebullet1"/>
              <w:rPr>
                <w:rFonts w:eastAsia="Arial"/>
                <w:lang w:val="en-US"/>
              </w:rPr>
            </w:pPr>
            <w:r w:rsidRPr="180DDF2C">
              <w:rPr>
                <w:rFonts w:eastAsia="Arial"/>
                <w:lang w:val="en-US"/>
              </w:rPr>
              <w:t>Has intermediate skills to use basic technology to organise data</w:t>
            </w:r>
            <w:r w:rsidR="3EFA8AB0" w:rsidRPr="180DDF2C">
              <w:rPr>
                <w:rFonts w:eastAsia="Arial"/>
                <w:lang w:val="en-US"/>
              </w:rPr>
              <w:t>.</w:t>
            </w:r>
          </w:p>
          <w:p w14:paraId="412C8847" w14:textId="4E3C314E" w:rsidR="00B61515" w:rsidRPr="00852FFD" w:rsidRDefault="2F9F9C53" w:rsidP="00090A83">
            <w:pPr>
              <w:pStyle w:val="Tablebullet1"/>
              <w:rPr>
                <w:rFonts w:eastAsia="Arial"/>
                <w:lang w:val="en-US"/>
              </w:rPr>
            </w:pPr>
            <w:r w:rsidRPr="180DDF2C">
              <w:rPr>
                <w:rFonts w:eastAsia="Arial"/>
                <w:lang w:val="en-US"/>
              </w:rPr>
              <w:t>Able to adapt to new technology skill requirements with training if required</w:t>
            </w:r>
            <w:r w:rsidR="3EFA8AB0" w:rsidRPr="180DDF2C">
              <w:rPr>
                <w:rFonts w:eastAsia="Arial"/>
                <w:lang w:val="en-US"/>
              </w:rPr>
              <w:t>.</w:t>
            </w:r>
          </w:p>
          <w:p w14:paraId="6474F0F2" w14:textId="77777777" w:rsidR="00B61515" w:rsidRPr="00852FFD" w:rsidRDefault="2F9F9C53" w:rsidP="00090A83">
            <w:pPr>
              <w:pStyle w:val="Tablebullet1"/>
              <w:rPr>
                <w:rFonts w:eastAsia="Arial"/>
                <w:lang w:val="en-US"/>
              </w:rPr>
            </w:pPr>
            <w:r w:rsidRPr="180DDF2C">
              <w:rPr>
                <w:rFonts w:eastAsia="Arial"/>
                <w:lang w:val="en-US"/>
              </w:rPr>
              <w:t>Able to apply OHS knowledge when using technology.</w:t>
            </w:r>
          </w:p>
        </w:tc>
        <w:tc>
          <w:tcPr>
            <w:tcW w:w="1403" w:type="pct"/>
            <w:tcBorders>
              <w:top w:val="single" w:sz="4" w:space="0" w:color="auto"/>
              <w:left w:val="single" w:sz="4" w:space="0" w:color="auto"/>
              <w:bottom w:val="single" w:sz="4" w:space="0" w:color="auto"/>
              <w:right w:val="single" w:sz="4" w:space="0" w:color="auto"/>
            </w:tcBorders>
            <w:tcMar>
              <w:top w:w="57" w:type="dxa"/>
              <w:left w:w="57" w:type="dxa"/>
              <w:right w:w="57" w:type="dxa"/>
            </w:tcMar>
          </w:tcPr>
          <w:p w14:paraId="754C55FE" w14:textId="58541ACA" w:rsidR="00B61515" w:rsidRPr="00852FFD" w:rsidRDefault="2F9F9C53" w:rsidP="00090A83">
            <w:pPr>
              <w:pStyle w:val="Tablebullet1"/>
              <w:rPr>
                <w:rFonts w:eastAsia="Arial"/>
                <w:lang w:val="en-US"/>
              </w:rPr>
            </w:pPr>
            <w:r w:rsidRPr="180DDF2C">
              <w:rPr>
                <w:rFonts w:eastAsia="Arial"/>
                <w:lang w:val="en-US"/>
              </w:rPr>
              <w:t>Able to use more complex technology and related workplace equipment</w:t>
            </w:r>
            <w:r w:rsidR="3EFA8AB0" w:rsidRPr="180DDF2C">
              <w:rPr>
                <w:rFonts w:eastAsia="Arial"/>
                <w:lang w:val="en-US"/>
              </w:rPr>
              <w:t>.</w:t>
            </w:r>
          </w:p>
          <w:p w14:paraId="0C8BE890" w14:textId="2BCEDAD1" w:rsidR="00B61515" w:rsidRPr="00852FFD" w:rsidRDefault="2F9F9C53" w:rsidP="00090A83">
            <w:pPr>
              <w:pStyle w:val="Tablebullet1"/>
              <w:rPr>
                <w:rFonts w:eastAsia="Arial"/>
                <w:lang w:val="en-US"/>
              </w:rPr>
            </w:pPr>
            <w:r w:rsidRPr="180DDF2C">
              <w:rPr>
                <w:rFonts w:eastAsia="Arial"/>
                <w:lang w:val="en-US"/>
              </w:rPr>
              <w:t>Has advanced skills to use basic technology to organise data</w:t>
            </w:r>
            <w:r w:rsidR="3EFA8AB0" w:rsidRPr="180DDF2C">
              <w:rPr>
                <w:rFonts w:eastAsia="Arial"/>
                <w:lang w:val="en-US"/>
              </w:rPr>
              <w:t>.</w:t>
            </w:r>
          </w:p>
          <w:p w14:paraId="6E659661" w14:textId="778328C4" w:rsidR="00B61515" w:rsidRPr="00852FFD" w:rsidRDefault="2F9F9C53" w:rsidP="00090A83">
            <w:pPr>
              <w:pStyle w:val="Tablebullet1"/>
              <w:rPr>
                <w:rFonts w:eastAsia="Arial"/>
                <w:lang w:val="en-US"/>
              </w:rPr>
            </w:pPr>
            <w:r w:rsidRPr="180DDF2C">
              <w:rPr>
                <w:rFonts w:eastAsia="Arial"/>
                <w:lang w:val="en-US"/>
              </w:rPr>
              <w:t>Able to adapt to new technology skill requirements with training if required</w:t>
            </w:r>
            <w:r w:rsidR="3EFA8AB0" w:rsidRPr="180DDF2C">
              <w:rPr>
                <w:rFonts w:eastAsia="Arial"/>
                <w:lang w:val="en-US"/>
              </w:rPr>
              <w:t>.</w:t>
            </w:r>
          </w:p>
          <w:p w14:paraId="4A46FEAC" w14:textId="77777777" w:rsidR="00B61515" w:rsidRPr="00852FFD" w:rsidRDefault="2F9F9C53" w:rsidP="00090A83">
            <w:pPr>
              <w:pStyle w:val="Tablebullet1"/>
              <w:rPr>
                <w:rFonts w:eastAsia="Arial"/>
                <w:lang w:val="en-US"/>
              </w:rPr>
            </w:pPr>
            <w:r w:rsidRPr="180DDF2C">
              <w:rPr>
                <w:rFonts w:eastAsia="Arial"/>
                <w:lang w:val="en-US"/>
              </w:rPr>
              <w:t>Able to apply OHS knowledge when using technology.</w:t>
            </w:r>
          </w:p>
        </w:tc>
      </w:tr>
    </w:tbl>
    <w:p w14:paraId="18CA907F" w14:textId="77777777" w:rsidR="00852FFD" w:rsidRPr="00852FFD" w:rsidRDefault="00852FFD" w:rsidP="00852FFD">
      <w:pPr>
        <w:widowControl w:val="0"/>
        <w:autoSpaceDE w:val="0"/>
        <w:autoSpaceDN w:val="0"/>
        <w:spacing w:after="0" w:line="278" w:lineRule="auto"/>
        <w:rPr>
          <w:rFonts w:eastAsia="Arial" w:cs="Arial"/>
          <w:sz w:val="18"/>
          <w:szCs w:val="22"/>
          <w:lang w:val="en-US"/>
        </w:rPr>
        <w:sectPr w:rsidR="00852FFD" w:rsidRPr="00852FFD" w:rsidSect="009F14D3">
          <w:footerReference w:type="default" r:id="rId27"/>
          <w:pgSz w:w="16880" w:h="11900" w:orient="landscape"/>
          <w:pgMar w:top="1418" w:right="1304" w:bottom="1134" w:left="1304" w:header="680" w:footer="850" w:gutter="0"/>
          <w:cols w:space="720"/>
          <w:docGrid w:linePitch="286"/>
        </w:sectPr>
      </w:pPr>
    </w:p>
    <w:p w14:paraId="18A93D07" w14:textId="77777777" w:rsidR="00852FFD" w:rsidRPr="00852FFD" w:rsidRDefault="00852FFD" w:rsidP="008A517A">
      <w:pPr>
        <w:pStyle w:val="Heading2"/>
        <w:rPr>
          <w:rFonts w:eastAsia="Tahoma"/>
          <w:lang w:val="en-US"/>
        </w:rPr>
      </w:pPr>
      <w:bookmarkStart w:id="81" w:name="Appendix_B:_Skills_and_knowledge_matrix:"/>
      <w:bookmarkStart w:id="82" w:name="_Toc143086420"/>
      <w:bookmarkStart w:id="83" w:name="_Toc151042161"/>
      <w:bookmarkEnd w:id="81"/>
      <w:r w:rsidRPr="00852FFD">
        <w:rPr>
          <w:rFonts w:eastAsia="Tahoma"/>
          <w:lang w:val="en-US"/>
        </w:rPr>
        <w:lastRenderedPageBreak/>
        <w:t>Appendix</w:t>
      </w:r>
      <w:r w:rsidRPr="00852FFD">
        <w:rPr>
          <w:rFonts w:eastAsia="Tahoma"/>
          <w:spacing w:val="-17"/>
          <w:lang w:val="en-US"/>
        </w:rPr>
        <w:t xml:space="preserve"> </w:t>
      </w:r>
      <w:r w:rsidRPr="00852FFD">
        <w:rPr>
          <w:rFonts w:eastAsia="Tahoma"/>
          <w:lang w:val="en-US"/>
        </w:rPr>
        <w:t>B:</w:t>
      </w:r>
      <w:r w:rsidRPr="00852FFD">
        <w:rPr>
          <w:rFonts w:eastAsia="Tahoma"/>
          <w:spacing w:val="-17"/>
          <w:lang w:val="en-US"/>
        </w:rPr>
        <w:t xml:space="preserve"> </w:t>
      </w:r>
      <w:r w:rsidRPr="00852FFD">
        <w:rPr>
          <w:rFonts w:eastAsia="Tahoma"/>
          <w:lang w:val="en-US"/>
        </w:rPr>
        <w:t>Skills</w:t>
      </w:r>
      <w:r w:rsidRPr="00852FFD">
        <w:rPr>
          <w:rFonts w:eastAsia="Tahoma"/>
          <w:spacing w:val="-17"/>
          <w:lang w:val="en-US"/>
        </w:rPr>
        <w:t xml:space="preserve"> </w:t>
      </w:r>
      <w:r w:rsidRPr="00852FFD">
        <w:rPr>
          <w:rFonts w:eastAsia="Tahoma"/>
          <w:lang w:val="en-US"/>
        </w:rPr>
        <w:t>and</w:t>
      </w:r>
      <w:r w:rsidRPr="00852FFD">
        <w:rPr>
          <w:rFonts w:eastAsia="Tahoma"/>
          <w:spacing w:val="-17"/>
          <w:lang w:val="en-US"/>
        </w:rPr>
        <w:t xml:space="preserve"> </w:t>
      </w:r>
      <w:r w:rsidRPr="00852FFD">
        <w:rPr>
          <w:rFonts w:eastAsia="Tahoma"/>
          <w:lang w:val="en-US"/>
        </w:rPr>
        <w:t>knowledge</w:t>
      </w:r>
      <w:r w:rsidRPr="00852FFD">
        <w:rPr>
          <w:rFonts w:eastAsia="Tahoma"/>
          <w:spacing w:val="-17"/>
          <w:lang w:val="en-US"/>
        </w:rPr>
        <w:t xml:space="preserve"> </w:t>
      </w:r>
      <w:r w:rsidRPr="00852FFD">
        <w:rPr>
          <w:rFonts w:eastAsia="Tahoma"/>
          <w:lang w:val="en-US"/>
        </w:rPr>
        <w:t>matrix: AHAs with Certificate III and IV in Allied Health Assistance</w:t>
      </w:r>
      <w:bookmarkEnd w:id="82"/>
      <w:bookmarkEnd w:id="83"/>
    </w:p>
    <w:p w14:paraId="3E0468A8" w14:textId="77777777" w:rsidR="00E503C1" w:rsidRDefault="00852FFD" w:rsidP="00880126">
      <w:pPr>
        <w:pStyle w:val="Heading3"/>
        <w:rPr>
          <w:lang w:val="en-US"/>
        </w:rPr>
      </w:pPr>
      <w:r w:rsidRPr="00852FFD">
        <w:rPr>
          <w:lang w:val="en-US"/>
        </w:rPr>
        <w:t>Purpose</w:t>
      </w:r>
      <w:r w:rsidRPr="00852FFD">
        <w:rPr>
          <w:spacing w:val="-7"/>
          <w:lang w:val="en-US"/>
        </w:rPr>
        <w:t xml:space="preserve"> </w:t>
      </w:r>
      <w:r w:rsidRPr="00852FFD">
        <w:rPr>
          <w:lang w:val="en-US"/>
        </w:rPr>
        <w:t>of</w:t>
      </w:r>
      <w:r w:rsidRPr="00852FFD">
        <w:rPr>
          <w:spacing w:val="-7"/>
          <w:lang w:val="en-US"/>
        </w:rPr>
        <w:t xml:space="preserve"> </w:t>
      </w:r>
      <w:r w:rsidRPr="00852FFD">
        <w:rPr>
          <w:lang w:val="en-US"/>
        </w:rPr>
        <w:t>this</w:t>
      </w:r>
      <w:r w:rsidRPr="00852FFD">
        <w:rPr>
          <w:spacing w:val="-7"/>
          <w:lang w:val="en-US"/>
        </w:rPr>
        <w:t xml:space="preserve"> </w:t>
      </w:r>
      <w:r w:rsidRPr="00852FFD">
        <w:rPr>
          <w:lang w:val="en-US"/>
        </w:rPr>
        <w:t>matrix</w:t>
      </w:r>
    </w:p>
    <w:p w14:paraId="55B74FDA" w14:textId="3000F8C4" w:rsidR="00852FFD" w:rsidRPr="00852FFD" w:rsidRDefault="00E503C1" w:rsidP="00A2500F">
      <w:pPr>
        <w:pStyle w:val="Body"/>
        <w:rPr>
          <w:lang w:val="en-US"/>
        </w:rPr>
      </w:pPr>
      <w:r>
        <w:rPr>
          <w:spacing w:val="-7"/>
          <w:lang w:val="en-US"/>
        </w:rPr>
        <w:t xml:space="preserve">This matrix is intended </w:t>
      </w:r>
      <w:r w:rsidR="00852FFD" w:rsidRPr="00852FFD">
        <w:rPr>
          <w:lang w:val="en-US"/>
        </w:rPr>
        <w:t>to</w:t>
      </w:r>
      <w:r w:rsidR="00852FFD" w:rsidRPr="00852FFD">
        <w:rPr>
          <w:spacing w:val="-7"/>
          <w:lang w:val="en-US"/>
        </w:rPr>
        <w:t xml:space="preserve"> </w:t>
      </w:r>
      <w:r w:rsidR="00852FFD" w:rsidRPr="00852FFD">
        <w:rPr>
          <w:lang w:val="en-US"/>
        </w:rPr>
        <w:t>assist</w:t>
      </w:r>
      <w:r w:rsidR="00852FFD" w:rsidRPr="00852FFD">
        <w:rPr>
          <w:spacing w:val="-7"/>
          <w:lang w:val="en-US"/>
        </w:rPr>
        <w:t xml:space="preserve"> </w:t>
      </w:r>
      <w:r w:rsidR="00852FFD" w:rsidRPr="00852FFD">
        <w:rPr>
          <w:lang w:val="en-US"/>
        </w:rPr>
        <w:t>AHPs</w:t>
      </w:r>
      <w:r w:rsidR="00852FFD" w:rsidRPr="00852FFD">
        <w:rPr>
          <w:spacing w:val="-7"/>
          <w:lang w:val="en-US"/>
        </w:rPr>
        <w:t xml:space="preserve"> </w:t>
      </w:r>
      <w:r w:rsidR="00852FFD" w:rsidRPr="00852FFD">
        <w:rPr>
          <w:lang w:val="en-US"/>
        </w:rPr>
        <w:t>to</w:t>
      </w:r>
      <w:r w:rsidR="00852FFD" w:rsidRPr="00852FFD">
        <w:rPr>
          <w:spacing w:val="-7"/>
          <w:lang w:val="en-US"/>
        </w:rPr>
        <w:t xml:space="preserve"> </w:t>
      </w:r>
      <w:r w:rsidR="00852FFD" w:rsidRPr="00852FFD">
        <w:rPr>
          <w:lang w:val="en-US"/>
        </w:rPr>
        <w:t>understand</w:t>
      </w:r>
      <w:r w:rsidR="00852FFD" w:rsidRPr="00852FFD">
        <w:rPr>
          <w:spacing w:val="-7"/>
          <w:lang w:val="en-US"/>
        </w:rPr>
        <w:t xml:space="preserve"> </w:t>
      </w:r>
      <w:r w:rsidR="00852FFD" w:rsidRPr="00852FFD">
        <w:rPr>
          <w:lang w:val="en-US"/>
        </w:rPr>
        <w:t>the</w:t>
      </w:r>
      <w:r w:rsidR="00852FFD" w:rsidRPr="00852FFD">
        <w:rPr>
          <w:spacing w:val="-7"/>
          <w:lang w:val="en-US"/>
        </w:rPr>
        <w:t xml:space="preserve"> </w:t>
      </w:r>
      <w:r w:rsidR="00852FFD" w:rsidRPr="00852FFD">
        <w:rPr>
          <w:lang w:val="en-US"/>
        </w:rPr>
        <w:t>knowledge</w:t>
      </w:r>
      <w:r w:rsidR="00852FFD" w:rsidRPr="00852FFD">
        <w:rPr>
          <w:spacing w:val="-7"/>
          <w:lang w:val="en-US"/>
        </w:rPr>
        <w:t xml:space="preserve"> </w:t>
      </w:r>
      <w:r w:rsidR="00852FFD" w:rsidRPr="00852FFD">
        <w:rPr>
          <w:lang w:val="en-US"/>
        </w:rPr>
        <w:t>and</w:t>
      </w:r>
      <w:r w:rsidR="00852FFD" w:rsidRPr="00852FFD">
        <w:rPr>
          <w:spacing w:val="-7"/>
          <w:lang w:val="en-US"/>
        </w:rPr>
        <w:t xml:space="preserve"> </w:t>
      </w:r>
      <w:r w:rsidR="00852FFD" w:rsidRPr="00852FFD">
        <w:rPr>
          <w:lang w:val="en-US"/>
        </w:rPr>
        <w:t>skill</w:t>
      </w:r>
      <w:r w:rsidR="00852FFD" w:rsidRPr="00852FFD">
        <w:rPr>
          <w:spacing w:val="-7"/>
          <w:lang w:val="en-US"/>
        </w:rPr>
        <w:t xml:space="preserve"> </w:t>
      </w:r>
      <w:r w:rsidR="00852FFD" w:rsidRPr="00852FFD">
        <w:rPr>
          <w:lang w:val="en-US"/>
        </w:rPr>
        <w:t>levels</w:t>
      </w:r>
      <w:r w:rsidR="00852FFD" w:rsidRPr="00852FFD">
        <w:rPr>
          <w:spacing w:val="-7"/>
          <w:lang w:val="en-US"/>
        </w:rPr>
        <w:t xml:space="preserve"> </w:t>
      </w:r>
      <w:r w:rsidR="00852FFD" w:rsidRPr="00852FFD">
        <w:rPr>
          <w:lang w:val="en-US"/>
        </w:rPr>
        <w:t>that</w:t>
      </w:r>
      <w:r w:rsidR="00852FFD" w:rsidRPr="00852FFD">
        <w:rPr>
          <w:spacing w:val="-7"/>
          <w:lang w:val="en-US"/>
        </w:rPr>
        <w:t xml:space="preserve"> </w:t>
      </w:r>
      <w:r w:rsidR="00852FFD" w:rsidRPr="00852FFD">
        <w:rPr>
          <w:lang w:val="en-US"/>
        </w:rPr>
        <w:t>can reasonably</w:t>
      </w:r>
      <w:r w:rsidR="00852FFD" w:rsidRPr="00852FFD">
        <w:rPr>
          <w:spacing w:val="-10"/>
          <w:lang w:val="en-US"/>
        </w:rPr>
        <w:t xml:space="preserve"> </w:t>
      </w:r>
      <w:r w:rsidR="00852FFD" w:rsidRPr="00852FFD">
        <w:rPr>
          <w:lang w:val="en-US"/>
        </w:rPr>
        <w:t>be</w:t>
      </w:r>
      <w:r w:rsidR="00852FFD" w:rsidRPr="00852FFD">
        <w:rPr>
          <w:spacing w:val="-10"/>
          <w:lang w:val="en-US"/>
        </w:rPr>
        <w:t xml:space="preserve"> </w:t>
      </w:r>
      <w:r w:rsidR="00852FFD" w:rsidRPr="00852FFD">
        <w:rPr>
          <w:lang w:val="en-US"/>
        </w:rPr>
        <w:t>expected</w:t>
      </w:r>
      <w:r w:rsidR="00852FFD" w:rsidRPr="00852FFD">
        <w:rPr>
          <w:spacing w:val="-10"/>
          <w:lang w:val="en-US"/>
        </w:rPr>
        <w:t xml:space="preserve"> </w:t>
      </w:r>
      <w:r w:rsidR="00852FFD" w:rsidRPr="00852FFD">
        <w:rPr>
          <w:lang w:val="en-US"/>
        </w:rPr>
        <w:t>of</w:t>
      </w:r>
      <w:r w:rsidR="00852FFD" w:rsidRPr="00852FFD">
        <w:rPr>
          <w:spacing w:val="-10"/>
          <w:lang w:val="en-US"/>
        </w:rPr>
        <w:t xml:space="preserve"> </w:t>
      </w:r>
      <w:r w:rsidR="00852FFD" w:rsidRPr="00852FFD">
        <w:rPr>
          <w:lang w:val="en-US"/>
        </w:rPr>
        <w:t>an</w:t>
      </w:r>
      <w:r w:rsidR="00852FFD" w:rsidRPr="00852FFD">
        <w:rPr>
          <w:spacing w:val="-10"/>
          <w:lang w:val="en-US"/>
        </w:rPr>
        <w:t xml:space="preserve"> </w:t>
      </w:r>
      <w:r w:rsidR="00852FFD" w:rsidRPr="00852FFD">
        <w:rPr>
          <w:lang w:val="en-US"/>
        </w:rPr>
        <w:t>AHA</w:t>
      </w:r>
      <w:r w:rsidR="00852FFD" w:rsidRPr="00852FFD">
        <w:rPr>
          <w:spacing w:val="-10"/>
          <w:lang w:val="en-US"/>
        </w:rPr>
        <w:t xml:space="preserve"> </w:t>
      </w:r>
      <w:r w:rsidR="00852FFD" w:rsidRPr="00852FFD">
        <w:rPr>
          <w:lang w:val="en-US"/>
        </w:rPr>
        <w:t>with</w:t>
      </w:r>
      <w:r w:rsidR="00852FFD" w:rsidRPr="00852FFD">
        <w:rPr>
          <w:spacing w:val="-10"/>
          <w:lang w:val="en-US"/>
        </w:rPr>
        <w:t xml:space="preserve"> </w:t>
      </w:r>
      <w:r w:rsidR="00852FFD" w:rsidRPr="00852FFD">
        <w:rPr>
          <w:lang w:val="en-US"/>
        </w:rPr>
        <w:t>a</w:t>
      </w:r>
      <w:r w:rsidR="00852FFD" w:rsidRPr="00852FFD">
        <w:rPr>
          <w:spacing w:val="-10"/>
          <w:lang w:val="en-US"/>
        </w:rPr>
        <w:t xml:space="preserve"> </w:t>
      </w:r>
      <w:r w:rsidR="00852FFD" w:rsidRPr="00852FFD">
        <w:rPr>
          <w:lang w:val="en-US"/>
        </w:rPr>
        <w:t>Certificate</w:t>
      </w:r>
      <w:r w:rsidR="00852FFD" w:rsidRPr="00852FFD">
        <w:rPr>
          <w:spacing w:val="-10"/>
          <w:lang w:val="en-US"/>
        </w:rPr>
        <w:t xml:space="preserve"> </w:t>
      </w:r>
      <w:r w:rsidR="00852FFD" w:rsidRPr="00852FFD">
        <w:rPr>
          <w:lang w:val="en-US"/>
        </w:rPr>
        <w:t>III</w:t>
      </w:r>
      <w:r w:rsidR="00852FFD" w:rsidRPr="00852FFD">
        <w:rPr>
          <w:spacing w:val="-10"/>
          <w:lang w:val="en-US"/>
        </w:rPr>
        <w:t xml:space="preserve"> </w:t>
      </w:r>
      <w:r w:rsidR="00852FFD" w:rsidRPr="00852FFD">
        <w:rPr>
          <w:lang w:val="en-US"/>
        </w:rPr>
        <w:t>or</w:t>
      </w:r>
      <w:r w:rsidR="00852FFD" w:rsidRPr="00852FFD">
        <w:rPr>
          <w:spacing w:val="-10"/>
          <w:lang w:val="en-US"/>
        </w:rPr>
        <w:t xml:space="preserve"> </w:t>
      </w:r>
      <w:r w:rsidR="00852FFD" w:rsidRPr="00852FFD">
        <w:rPr>
          <w:lang w:val="en-US"/>
        </w:rPr>
        <w:t>IV</w:t>
      </w:r>
      <w:r w:rsidR="00852FFD" w:rsidRPr="00852FFD">
        <w:rPr>
          <w:spacing w:val="-10"/>
          <w:lang w:val="en-US"/>
        </w:rPr>
        <w:t xml:space="preserve"> </w:t>
      </w:r>
      <w:r w:rsidR="00852FFD" w:rsidRPr="00852FFD">
        <w:rPr>
          <w:lang w:val="en-US"/>
        </w:rPr>
        <w:t>in</w:t>
      </w:r>
      <w:r w:rsidR="00852FFD" w:rsidRPr="00852FFD">
        <w:rPr>
          <w:spacing w:val="-10"/>
          <w:lang w:val="en-US"/>
        </w:rPr>
        <w:t xml:space="preserve"> </w:t>
      </w:r>
      <w:r w:rsidR="00852FFD" w:rsidRPr="00852FFD">
        <w:rPr>
          <w:lang w:val="en-US"/>
        </w:rPr>
        <w:t>Allied</w:t>
      </w:r>
      <w:r w:rsidR="00852FFD" w:rsidRPr="00852FFD">
        <w:rPr>
          <w:spacing w:val="-10"/>
          <w:lang w:val="en-US"/>
        </w:rPr>
        <w:t xml:space="preserve"> </w:t>
      </w:r>
      <w:r w:rsidR="00852FFD" w:rsidRPr="00852FFD">
        <w:rPr>
          <w:lang w:val="en-US"/>
        </w:rPr>
        <w:t>Health</w:t>
      </w:r>
      <w:r w:rsidR="00852FFD" w:rsidRPr="00852FFD">
        <w:rPr>
          <w:spacing w:val="-10"/>
          <w:lang w:val="en-US"/>
        </w:rPr>
        <w:t xml:space="preserve"> </w:t>
      </w:r>
      <w:r w:rsidR="00852FFD" w:rsidRPr="00852FFD">
        <w:rPr>
          <w:lang w:val="en-US"/>
        </w:rPr>
        <w:t>Assistance.</w:t>
      </w:r>
    </w:p>
    <w:p w14:paraId="747F4020" w14:textId="77777777" w:rsidR="00852FFD" w:rsidRPr="00852FFD" w:rsidRDefault="00852FFD" w:rsidP="00A2500F">
      <w:pPr>
        <w:pStyle w:val="Body"/>
        <w:rPr>
          <w:lang w:val="en-US"/>
        </w:rPr>
      </w:pPr>
      <w:r w:rsidRPr="00852FFD">
        <w:rPr>
          <w:lang w:val="en-US"/>
        </w:rPr>
        <w:t>It</w:t>
      </w:r>
      <w:r w:rsidRPr="00852FFD">
        <w:rPr>
          <w:spacing w:val="-9"/>
          <w:lang w:val="en-US"/>
        </w:rPr>
        <w:t xml:space="preserve"> </w:t>
      </w:r>
      <w:r w:rsidRPr="00852FFD">
        <w:rPr>
          <w:lang w:val="en-US"/>
        </w:rPr>
        <w:t>is</w:t>
      </w:r>
      <w:r w:rsidRPr="00852FFD">
        <w:rPr>
          <w:spacing w:val="-9"/>
          <w:lang w:val="en-US"/>
        </w:rPr>
        <w:t xml:space="preserve"> </w:t>
      </w:r>
      <w:r w:rsidRPr="00852FFD">
        <w:rPr>
          <w:lang w:val="en-US"/>
        </w:rPr>
        <w:t>a</w:t>
      </w:r>
      <w:r w:rsidRPr="00852FFD">
        <w:rPr>
          <w:spacing w:val="-9"/>
          <w:lang w:val="en-US"/>
        </w:rPr>
        <w:t xml:space="preserve"> </w:t>
      </w:r>
      <w:r w:rsidRPr="00852FFD">
        <w:rPr>
          <w:lang w:val="en-US"/>
        </w:rPr>
        <w:t>tool</w:t>
      </w:r>
      <w:r w:rsidRPr="00852FFD">
        <w:rPr>
          <w:spacing w:val="-8"/>
          <w:lang w:val="en-US"/>
        </w:rPr>
        <w:t xml:space="preserve"> </w:t>
      </w:r>
      <w:r w:rsidRPr="00852FFD">
        <w:rPr>
          <w:lang w:val="en-US"/>
        </w:rPr>
        <w:t>that</w:t>
      </w:r>
      <w:r w:rsidRPr="00852FFD">
        <w:rPr>
          <w:spacing w:val="-9"/>
          <w:lang w:val="en-US"/>
        </w:rPr>
        <w:t xml:space="preserve"> </w:t>
      </w:r>
      <w:r w:rsidRPr="00852FFD">
        <w:rPr>
          <w:lang w:val="en-US"/>
        </w:rPr>
        <w:t>can</w:t>
      </w:r>
      <w:r w:rsidRPr="00852FFD">
        <w:rPr>
          <w:spacing w:val="-9"/>
          <w:lang w:val="en-US"/>
        </w:rPr>
        <w:t xml:space="preserve"> </w:t>
      </w:r>
      <w:r w:rsidRPr="00852FFD">
        <w:rPr>
          <w:lang w:val="en-US"/>
        </w:rPr>
        <w:t>be</w:t>
      </w:r>
      <w:r w:rsidRPr="00852FFD">
        <w:rPr>
          <w:spacing w:val="-8"/>
          <w:lang w:val="en-US"/>
        </w:rPr>
        <w:t xml:space="preserve"> </w:t>
      </w:r>
      <w:r w:rsidRPr="00852FFD">
        <w:rPr>
          <w:lang w:val="en-US"/>
        </w:rPr>
        <w:t>utilised</w:t>
      </w:r>
      <w:r w:rsidRPr="00852FFD">
        <w:rPr>
          <w:spacing w:val="-9"/>
          <w:lang w:val="en-US"/>
        </w:rPr>
        <w:t xml:space="preserve"> </w:t>
      </w:r>
      <w:r w:rsidRPr="00852FFD">
        <w:rPr>
          <w:lang w:val="en-US"/>
        </w:rPr>
        <w:t>to</w:t>
      </w:r>
      <w:r w:rsidRPr="00852FFD">
        <w:rPr>
          <w:spacing w:val="-9"/>
          <w:lang w:val="en-US"/>
        </w:rPr>
        <w:t xml:space="preserve"> </w:t>
      </w:r>
      <w:r w:rsidRPr="00852FFD">
        <w:rPr>
          <w:spacing w:val="-2"/>
          <w:lang w:val="en-US"/>
        </w:rPr>
        <w:t>support:</w:t>
      </w:r>
    </w:p>
    <w:p w14:paraId="50CBF4F9" w14:textId="77777777" w:rsidR="00852FFD" w:rsidRPr="00852FFD" w:rsidRDefault="00852FFD" w:rsidP="00A2500F">
      <w:pPr>
        <w:pStyle w:val="Bullet1"/>
        <w:rPr>
          <w:lang w:val="en-US"/>
        </w:rPr>
      </w:pPr>
      <w:r w:rsidRPr="00852FFD">
        <w:rPr>
          <w:lang w:val="en-US"/>
        </w:rPr>
        <w:t>managers</w:t>
      </w:r>
      <w:r w:rsidRPr="00852FFD">
        <w:rPr>
          <w:spacing w:val="-11"/>
          <w:lang w:val="en-US"/>
        </w:rPr>
        <w:t xml:space="preserve"> </w:t>
      </w:r>
      <w:r w:rsidRPr="00852FFD">
        <w:rPr>
          <w:lang w:val="en-US"/>
        </w:rPr>
        <w:t>to</w:t>
      </w:r>
      <w:r w:rsidRPr="00852FFD">
        <w:rPr>
          <w:spacing w:val="-11"/>
          <w:lang w:val="en-US"/>
        </w:rPr>
        <w:t xml:space="preserve"> </w:t>
      </w:r>
      <w:r w:rsidRPr="00852FFD">
        <w:rPr>
          <w:lang w:val="en-US"/>
        </w:rPr>
        <w:t>develop</w:t>
      </w:r>
      <w:r w:rsidRPr="00852FFD">
        <w:rPr>
          <w:spacing w:val="-11"/>
          <w:lang w:val="en-US"/>
        </w:rPr>
        <w:t xml:space="preserve"> </w:t>
      </w:r>
      <w:r w:rsidRPr="00852FFD">
        <w:rPr>
          <w:lang w:val="en-US"/>
        </w:rPr>
        <w:t>role</w:t>
      </w:r>
      <w:r w:rsidRPr="00852FFD">
        <w:rPr>
          <w:spacing w:val="-11"/>
          <w:lang w:val="en-US"/>
        </w:rPr>
        <w:t xml:space="preserve"> </w:t>
      </w:r>
      <w:r w:rsidRPr="00852FFD">
        <w:rPr>
          <w:lang w:val="en-US"/>
        </w:rPr>
        <w:t>statements</w:t>
      </w:r>
      <w:r w:rsidRPr="00852FFD">
        <w:rPr>
          <w:spacing w:val="-11"/>
          <w:lang w:val="en-US"/>
        </w:rPr>
        <w:t xml:space="preserve"> </w:t>
      </w:r>
      <w:r w:rsidRPr="00852FFD">
        <w:rPr>
          <w:lang w:val="en-US"/>
        </w:rPr>
        <w:t>for</w:t>
      </w:r>
      <w:r w:rsidRPr="00852FFD">
        <w:rPr>
          <w:spacing w:val="-11"/>
          <w:lang w:val="en-US"/>
        </w:rPr>
        <w:t xml:space="preserve"> </w:t>
      </w:r>
      <w:r w:rsidRPr="00852FFD">
        <w:rPr>
          <w:spacing w:val="-4"/>
          <w:lang w:val="en-US"/>
        </w:rPr>
        <w:t>AHAs</w:t>
      </w:r>
    </w:p>
    <w:p w14:paraId="3B81DD48" w14:textId="77777777" w:rsidR="00852FFD" w:rsidRPr="00852FFD" w:rsidRDefault="00852FFD" w:rsidP="00A2500F">
      <w:pPr>
        <w:pStyle w:val="Bullet1"/>
        <w:rPr>
          <w:lang w:val="en-US"/>
        </w:rPr>
      </w:pPr>
      <w:r w:rsidRPr="00852FFD">
        <w:rPr>
          <w:lang w:val="en-US"/>
        </w:rPr>
        <w:t>AHPs to consider when delegation of a task to an AHA may be appropriate. One of the key considerations</w:t>
      </w:r>
      <w:r w:rsidRPr="00852FFD">
        <w:rPr>
          <w:spacing w:val="-9"/>
          <w:lang w:val="en-US"/>
        </w:rPr>
        <w:t xml:space="preserve"> </w:t>
      </w:r>
      <w:r w:rsidRPr="00852FFD">
        <w:rPr>
          <w:lang w:val="en-US"/>
        </w:rPr>
        <w:t>in</w:t>
      </w:r>
      <w:r w:rsidRPr="00852FFD">
        <w:rPr>
          <w:spacing w:val="-9"/>
          <w:lang w:val="en-US"/>
        </w:rPr>
        <w:t xml:space="preserve"> </w:t>
      </w:r>
      <w:r w:rsidRPr="00852FFD">
        <w:rPr>
          <w:lang w:val="en-US"/>
        </w:rPr>
        <w:t>delegating</w:t>
      </w:r>
      <w:r w:rsidRPr="00852FFD">
        <w:rPr>
          <w:spacing w:val="-9"/>
          <w:lang w:val="en-US"/>
        </w:rPr>
        <w:t xml:space="preserve"> </w:t>
      </w:r>
      <w:r w:rsidRPr="00852FFD">
        <w:rPr>
          <w:lang w:val="en-US"/>
        </w:rPr>
        <w:t>tasks</w:t>
      </w:r>
      <w:r w:rsidRPr="00852FFD">
        <w:rPr>
          <w:spacing w:val="-9"/>
          <w:lang w:val="en-US"/>
        </w:rPr>
        <w:t xml:space="preserve"> </w:t>
      </w:r>
      <w:r w:rsidRPr="00852FFD">
        <w:rPr>
          <w:lang w:val="en-US"/>
        </w:rPr>
        <w:t>is</w:t>
      </w:r>
      <w:r w:rsidRPr="00852FFD">
        <w:rPr>
          <w:spacing w:val="-9"/>
          <w:lang w:val="en-US"/>
        </w:rPr>
        <w:t xml:space="preserve"> </w:t>
      </w:r>
      <w:r w:rsidRPr="00852FFD">
        <w:rPr>
          <w:lang w:val="en-US"/>
        </w:rPr>
        <w:t>whether</w:t>
      </w:r>
      <w:r w:rsidRPr="00852FFD">
        <w:rPr>
          <w:spacing w:val="-9"/>
          <w:lang w:val="en-US"/>
        </w:rPr>
        <w:t xml:space="preserve"> </w:t>
      </w:r>
      <w:r w:rsidRPr="00852FFD">
        <w:rPr>
          <w:lang w:val="en-US"/>
        </w:rPr>
        <w:t>the</w:t>
      </w:r>
      <w:r w:rsidRPr="00852FFD">
        <w:rPr>
          <w:spacing w:val="-9"/>
          <w:lang w:val="en-US"/>
        </w:rPr>
        <w:t xml:space="preserve"> </w:t>
      </w:r>
      <w:r w:rsidRPr="00852FFD">
        <w:rPr>
          <w:lang w:val="en-US"/>
        </w:rPr>
        <w:t>AHA</w:t>
      </w:r>
      <w:r w:rsidRPr="00852FFD">
        <w:rPr>
          <w:spacing w:val="-9"/>
          <w:lang w:val="en-US"/>
        </w:rPr>
        <w:t xml:space="preserve"> </w:t>
      </w:r>
      <w:r w:rsidRPr="00852FFD">
        <w:rPr>
          <w:lang w:val="en-US"/>
        </w:rPr>
        <w:t>has</w:t>
      </w:r>
      <w:r w:rsidRPr="00852FFD">
        <w:rPr>
          <w:spacing w:val="-9"/>
          <w:lang w:val="en-US"/>
        </w:rPr>
        <w:t xml:space="preserve"> </w:t>
      </w:r>
      <w:r w:rsidRPr="00852FFD">
        <w:rPr>
          <w:lang w:val="en-US"/>
        </w:rPr>
        <w:t>the</w:t>
      </w:r>
      <w:r w:rsidRPr="00852FFD">
        <w:rPr>
          <w:spacing w:val="-9"/>
          <w:lang w:val="en-US"/>
        </w:rPr>
        <w:t xml:space="preserve"> </w:t>
      </w:r>
      <w:r w:rsidRPr="00852FFD">
        <w:rPr>
          <w:lang w:val="en-US"/>
        </w:rPr>
        <w:t>required</w:t>
      </w:r>
      <w:r w:rsidRPr="00852FFD">
        <w:rPr>
          <w:spacing w:val="-9"/>
          <w:lang w:val="en-US"/>
        </w:rPr>
        <w:t xml:space="preserve"> </w:t>
      </w:r>
      <w:r w:rsidRPr="00852FFD">
        <w:rPr>
          <w:lang w:val="en-US"/>
        </w:rPr>
        <w:t>skills</w:t>
      </w:r>
      <w:r w:rsidRPr="00852FFD">
        <w:rPr>
          <w:spacing w:val="-9"/>
          <w:lang w:val="en-US"/>
        </w:rPr>
        <w:t xml:space="preserve"> </w:t>
      </w:r>
      <w:r w:rsidRPr="00852FFD">
        <w:rPr>
          <w:lang w:val="en-US"/>
        </w:rPr>
        <w:t>and</w:t>
      </w:r>
      <w:r w:rsidRPr="00852FFD">
        <w:rPr>
          <w:spacing w:val="-9"/>
          <w:lang w:val="en-US"/>
        </w:rPr>
        <w:t xml:space="preserve"> </w:t>
      </w:r>
      <w:r w:rsidRPr="00852FFD">
        <w:rPr>
          <w:lang w:val="en-US"/>
        </w:rPr>
        <w:t>knowledge</w:t>
      </w:r>
      <w:r w:rsidRPr="00852FFD">
        <w:rPr>
          <w:spacing w:val="-9"/>
          <w:lang w:val="en-US"/>
        </w:rPr>
        <w:t xml:space="preserve"> </w:t>
      </w:r>
      <w:r w:rsidRPr="00852FFD">
        <w:rPr>
          <w:lang w:val="en-US"/>
        </w:rPr>
        <w:t>to undertake the task.</w:t>
      </w:r>
    </w:p>
    <w:p w14:paraId="33C7E138" w14:textId="30544488" w:rsidR="00E503C1" w:rsidRDefault="00852FFD" w:rsidP="00880126">
      <w:pPr>
        <w:pStyle w:val="Heading3"/>
        <w:rPr>
          <w:lang w:val="en-US"/>
        </w:rPr>
      </w:pPr>
      <w:r w:rsidRPr="00852FFD">
        <w:rPr>
          <w:lang w:val="en-US"/>
        </w:rPr>
        <w:t>Development of this matrix</w:t>
      </w:r>
    </w:p>
    <w:p w14:paraId="0012F16C" w14:textId="2CB36AD0" w:rsidR="00852FFD" w:rsidRPr="00852FFD" w:rsidRDefault="00852FFD" w:rsidP="00880126">
      <w:pPr>
        <w:pStyle w:val="Bodyafterbullets"/>
        <w:rPr>
          <w:lang w:val="en-US"/>
        </w:rPr>
      </w:pPr>
      <w:r w:rsidRPr="00852FFD">
        <w:rPr>
          <w:lang w:val="en-US"/>
        </w:rPr>
        <w:t>This matrix summarises the knowledge and skills associated with specified</w:t>
      </w:r>
      <w:r w:rsidRPr="00852FFD">
        <w:rPr>
          <w:spacing w:val="-5"/>
          <w:lang w:val="en-US"/>
        </w:rPr>
        <w:t xml:space="preserve"> </w:t>
      </w:r>
      <w:r w:rsidRPr="00852FFD">
        <w:rPr>
          <w:lang w:val="en-US"/>
        </w:rPr>
        <w:t>units</w:t>
      </w:r>
      <w:r w:rsidRPr="00852FFD">
        <w:rPr>
          <w:spacing w:val="-5"/>
          <w:lang w:val="en-US"/>
        </w:rPr>
        <w:t xml:space="preserve"> </w:t>
      </w:r>
      <w:r w:rsidRPr="00852FFD">
        <w:rPr>
          <w:lang w:val="en-US"/>
        </w:rPr>
        <w:t>of</w:t>
      </w:r>
      <w:r w:rsidRPr="00852FFD">
        <w:rPr>
          <w:spacing w:val="-5"/>
          <w:lang w:val="en-US"/>
        </w:rPr>
        <w:t xml:space="preserve"> </w:t>
      </w:r>
      <w:r w:rsidRPr="00852FFD">
        <w:rPr>
          <w:lang w:val="en-US"/>
        </w:rPr>
        <w:t>the</w:t>
      </w:r>
      <w:r w:rsidRPr="00852FFD">
        <w:rPr>
          <w:spacing w:val="-5"/>
          <w:lang w:val="en-US"/>
        </w:rPr>
        <w:t xml:space="preserve"> </w:t>
      </w:r>
      <w:r w:rsidRPr="00852FFD">
        <w:rPr>
          <w:lang w:val="en-US"/>
        </w:rPr>
        <w:t>HLT</w:t>
      </w:r>
      <w:r w:rsidR="006F5D5B">
        <w:rPr>
          <w:lang w:val="en-US"/>
        </w:rPr>
        <w:t xml:space="preserve"> – Health</w:t>
      </w:r>
      <w:r w:rsidRPr="00852FFD">
        <w:rPr>
          <w:spacing w:val="-5"/>
          <w:lang w:val="en-US"/>
        </w:rPr>
        <w:t xml:space="preserve"> </w:t>
      </w:r>
      <w:r w:rsidRPr="00852FFD">
        <w:rPr>
          <w:lang w:val="en-US"/>
        </w:rPr>
        <w:t>at</w:t>
      </w:r>
      <w:r w:rsidRPr="00852FFD">
        <w:rPr>
          <w:spacing w:val="-5"/>
          <w:lang w:val="en-US"/>
        </w:rPr>
        <w:t xml:space="preserve"> </w:t>
      </w:r>
      <w:r w:rsidRPr="00852FFD">
        <w:rPr>
          <w:lang w:val="en-US"/>
        </w:rPr>
        <w:t>either</w:t>
      </w:r>
      <w:r w:rsidRPr="00852FFD">
        <w:rPr>
          <w:spacing w:val="-5"/>
          <w:lang w:val="en-US"/>
        </w:rPr>
        <w:t xml:space="preserve"> </w:t>
      </w:r>
      <w:r w:rsidRPr="00852FFD">
        <w:rPr>
          <w:lang w:val="en-US"/>
        </w:rPr>
        <w:t>Certificate</w:t>
      </w:r>
      <w:r w:rsidRPr="00852FFD">
        <w:rPr>
          <w:spacing w:val="-5"/>
          <w:lang w:val="en-US"/>
        </w:rPr>
        <w:t xml:space="preserve"> </w:t>
      </w:r>
      <w:r w:rsidRPr="00852FFD">
        <w:rPr>
          <w:lang w:val="en-US"/>
        </w:rPr>
        <w:t>III</w:t>
      </w:r>
      <w:r w:rsidRPr="00852FFD">
        <w:rPr>
          <w:spacing w:val="-5"/>
          <w:lang w:val="en-US"/>
        </w:rPr>
        <w:t xml:space="preserve"> </w:t>
      </w:r>
      <w:r w:rsidRPr="00852FFD">
        <w:rPr>
          <w:lang w:val="en-US"/>
        </w:rPr>
        <w:t>or</w:t>
      </w:r>
      <w:r w:rsidRPr="00852FFD">
        <w:rPr>
          <w:spacing w:val="-5"/>
          <w:lang w:val="en-US"/>
        </w:rPr>
        <w:t xml:space="preserve"> </w:t>
      </w:r>
      <w:r w:rsidRPr="00852FFD">
        <w:rPr>
          <w:lang w:val="en-US"/>
        </w:rPr>
        <w:t>IV</w:t>
      </w:r>
      <w:r w:rsidRPr="00852FFD">
        <w:rPr>
          <w:spacing w:val="-5"/>
          <w:lang w:val="en-US"/>
        </w:rPr>
        <w:t xml:space="preserve"> </w:t>
      </w:r>
      <w:r w:rsidRPr="00852FFD">
        <w:rPr>
          <w:lang w:val="en-US"/>
        </w:rPr>
        <w:t>levels.</w:t>
      </w:r>
      <w:r w:rsidRPr="00852FFD">
        <w:rPr>
          <w:spacing w:val="-5"/>
          <w:lang w:val="en-US"/>
        </w:rPr>
        <w:t xml:space="preserve"> </w:t>
      </w:r>
      <w:r w:rsidRPr="00852FFD">
        <w:rPr>
          <w:lang w:val="en-US"/>
        </w:rPr>
        <w:t>While</w:t>
      </w:r>
      <w:r w:rsidRPr="00852FFD">
        <w:rPr>
          <w:spacing w:val="-5"/>
          <w:lang w:val="en-US"/>
        </w:rPr>
        <w:t xml:space="preserve"> </w:t>
      </w:r>
      <w:r w:rsidRPr="00852FFD">
        <w:rPr>
          <w:lang w:val="en-US"/>
        </w:rPr>
        <w:t>the</w:t>
      </w:r>
      <w:r w:rsidRPr="00852FFD">
        <w:rPr>
          <w:spacing w:val="-5"/>
          <w:lang w:val="en-US"/>
        </w:rPr>
        <w:t xml:space="preserve"> </w:t>
      </w:r>
      <w:r w:rsidRPr="00852FFD">
        <w:rPr>
          <w:lang w:val="en-US"/>
        </w:rPr>
        <w:t>selected</w:t>
      </w:r>
      <w:r w:rsidRPr="00852FFD">
        <w:rPr>
          <w:spacing w:val="-5"/>
          <w:lang w:val="en-US"/>
        </w:rPr>
        <w:t xml:space="preserve"> </w:t>
      </w:r>
      <w:r w:rsidRPr="00852FFD">
        <w:rPr>
          <w:lang w:val="en-US"/>
        </w:rPr>
        <w:t>Certificate</w:t>
      </w:r>
      <w:r w:rsidRPr="00852FFD">
        <w:rPr>
          <w:spacing w:val="-5"/>
          <w:lang w:val="en-US"/>
        </w:rPr>
        <w:t xml:space="preserve"> </w:t>
      </w:r>
      <w:r w:rsidRPr="00852FFD">
        <w:rPr>
          <w:lang w:val="en-US"/>
        </w:rPr>
        <w:t>III</w:t>
      </w:r>
      <w:r w:rsidRPr="00852FFD">
        <w:rPr>
          <w:spacing w:val="-5"/>
          <w:lang w:val="en-US"/>
        </w:rPr>
        <w:t xml:space="preserve"> </w:t>
      </w:r>
      <w:r w:rsidRPr="00852FFD">
        <w:rPr>
          <w:lang w:val="en-US"/>
        </w:rPr>
        <w:t xml:space="preserve">level </w:t>
      </w:r>
      <w:r w:rsidRPr="00852FFD">
        <w:rPr>
          <w:spacing w:val="-2"/>
          <w:lang w:val="en-US"/>
        </w:rPr>
        <w:t>units</w:t>
      </w:r>
      <w:r w:rsidRPr="00852FFD">
        <w:rPr>
          <w:spacing w:val="-9"/>
          <w:lang w:val="en-US"/>
        </w:rPr>
        <w:t xml:space="preserve"> </w:t>
      </w:r>
      <w:r w:rsidRPr="00852FFD">
        <w:rPr>
          <w:spacing w:val="-2"/>
          <w:lang w:val="en-US"/>
        </w:rPr>
        <w:t>are</w:t>
      </w:r>
      <w:r w:rsidRPr="00852FFD">
        <w:rPr>
          <w:spacing w:val="-9"/>
          <w:lang w:val="en-US"/>
        </w:rPr>
        <w:t xml:space="preserve"> </w:t>
      </w:r>
      <w:r w:rsidRPr="00852FFD">
        <w:rPr>
          <w:spacing w:val="-2"/>
          <w:lang w:val="en-US"/>
        </w:rPr>
        <w:t>pre-requisites</w:t>
      </w:r>
      <w:r w:rsidRPr="00852FFD">
        <w:rPr>
          <w:spacing w:val="-9"/>
          <w:lang w:val="en-US"/>
        </w:rPr>
        <w:t xml:space="preserve"> </w:t>
      </w:r>
      <w:r w:rsidRPr="00852FFD">
        <w:rPr>
          <w:spacing w:val="-2"/>
          <w:lang w:val="en-US"/>
        </w:rPr>
        <w:t>for</w:t>
      </w:r>
      <w:r w:rsidRPr="00852FFD">
        <w:rPr>
          <w:spacing w:val="-9"/>
          <w:lang w:val="en-US"/>
        </w:rPr>
        <w:t xml:space="preserve"> </w:t>
      </w:r>
      <w:r w:rsidRPr="00852FFD">
        <w:rPr>
          <w:spacing w:val="-2"/>
          <w:lang w:val="en-US"/>
        </w:rPr>
        <w:t>entry</w:t>
      </w:r>
      <w:r w:rsidRPr="00852FFD">
        <w:rPr>
          <w:spacing w:val="-9"/>
          <w:lang w:val="en-US"/>
        </w:rPr>
        <w:t xml:space="preserve"> </w:t>
      </w:r>
      <w:r w:rsidRPr="00852FFD">
        <w:rPr>
          <w:spacing w:val="-2"/>
          <w:lang w:val="en-US"/>
        </w:rPr>
        <w:t>into</w:t>
      </w:r>
      <w:r w:rsidRPr="00852FFD">
        <w:rPr>
          <w:spacing w:val="-9"/>
          <w:lang w:val="en-US"/>
        </w:rPr>
        <w:t xml:space="preserve"> </w:t>
      </w:r>
      <w:r w:rsidRPr="00852FFD">
        <w:rPr>
          <w:spacing w:val="-2"/>
          <w:lang w:val="en-US"/>
        </w:rPr>
        <w:t>the</w:t>
      </w:r>
      <w:r w:rsidRPr="00852FFD">
        <w:rPr>
          <w:spacing w:val="-9"/>
          <w:lang w:val="en-US"/>
        </w:rPr>
        <w:t xml:space="preserve"> </w:t>
      </w:r>
      <w:r w:rsidRPr="00852FFD">
        <w:rPr>
          <w:spacing w:val="-2"/>
          <w:lang w:val="en-US"/>
        </w:rPr>
        <w:t>Certificate</w:t>
      </w:r>
      <w:r w:rsidRPr="00852FFD">
        <w:rPr>
          <w:spacing w:val="-9"/>
          <w:lang w:val="en-US"/>
        </w:rPr>
        <w:t xml:space="preserve"> </w:t>
      </w:r>
      <w:r w:rsidRPr="00852FFD">
        <w:rPr>
          <w:spacing w:val="-2"/>
          <w:lang w:val="en-US"/>
        </w:rPr>
        <w:t>IV</w:t>
      </w:r>
      <w:r w:rsidRPr="00852FFD">
        <w:rPr>
          <w:spacing w:val="-9"/>
          <w:lang w:val="en-US"/>
        </w:rPr>
        <w:t xml:space="preserve"> </w:t>
      </w:r>
      <w:r w:rsidRPr="00852FFD">
        <w:rPr>
          <w:spacing w:val="-2"/>
          <w:lang w:val="en-US"/>
        </w:rPr>
        <w:t>course,</w:t>
      </w:r>
      <w:r w:rsidRPr="00852FFD">
        <w:rPr>
          <w:spacing w:val="-9"/>
          <w:lang w:val="en-US"/>
        </w:rPr>
        <w:t xml:space="preserve"> </w:t>
      </w:r>
      <w:r w:rsidRPr="00852FFD">
        <w:rPr>
          <w:spacing w:val="-2"/>
          <w:lang w:val="en-US"/>
        </w:rPr>
        <w:t>the</w:t>
      </w:r>
      <w:r w:rsidRPr="00852FFD">
        <w:rPr>
          <w:spacing w:val="-9"/>
          <w:lang w:val="en-US"/>
        </w:rPr>
        <w:t xml:space="preserve"> </w:t>
      </w:r>
      <w:r w:rsidRPr="00852FFD">
        <w:rPr>
          <w:spacing w:val="-2"/>
          <w:lang w:val="en-US"/>
        </w:rPr>
        <w:t>selected</w:t>
      </w:r>
      <w:r w:rsidRPr="00852FFD">
        <w:rPr>
          <w:spacing w:val="-9"/>
          <w:lang w:val="en-US"/>
        </w:rPr>
        <w:t xml:space="preserve"> </w:t>
      </w:r>
      <w:r w:rsidRPr="00852FFD">
        <w:rPr>
          <w:spacing w:val="-2"/>
          <w:lang w:val="en-US"/>
        </w:rPr>
        <w:t>Certificate</w:t>
      </w:r>
      <w:r w:rsidRPr="00852FFD">
        <w:rPr>
          <w:spacing w:val="-9"/>
          <w:lang w:val="en-US"/>
        </w:rPr>
        <w:t xml:space="preserve"> </w:t>
      </w:r>
      <w:r w:rsidRPr="00852FFD">
        <w:rPr>
          <w:spacing w:val="-2"/>
          <w:lang w:val="en-US"/>
        </w:rPr>
        <w:t>IV</w:t>
      </w:r>
      <w:r w:rsidRPr="00852FFD">
        <w:rPr>
          <w:spacing w:val="-9"/>
          <w:lang w:val="en-US"/>
        </w:rPr>
        <w:t xml:space="preserve"> </w:t>
      </w:r>
      <w:r w:rsidRPr="00852FFD">
        <w:rPr>
          <w:spacing w:val="-2"/>
          <w:lang w:val="en-US"/>
        </w:rPr>
        <w:t>level</w:t>
      </w:r>
      <w:r w:rsidRPr="00852FFD">
        <w:rPr>
          <w:spacing w:val="-9"/>
          <w:lang w:val="en-US"/>
        </w:rPr>
        <w:t xml:space="preserve"> </w:t>
      </w:r>
      <w:r w:rsidRPr="00852FFD">
        <w:rPr>
          <w:spacing w:val="-2"/>
          <w:lang w:val="en-US"/>
        </w:rPr>
        <w:t xml:space="preserve">units </w:t>
      </w:r>
      <w:r w:rsidRPr="00852FFD">
        <w:rPr>
          <w:lang w:val="en-US"/>
        </w:rPr>
        <w:t>are</w:t>
      </w:r>
      <w:r w:rsidRPr="00852FFD">
        <w:rPr>
          <w:spacing w:val="-7"/>
          <w:lang w:val="en-US"/>
        </w:rPr>
        <w:t xml:space="preserve"> </w:t>
      </w:r>
      <w:r w:rsidRPr="00852FFD">
        <w:rPr>
          <w:lang w:val="en-US"/>
        </w:rPr>
        <w:t>core</w:t>
      </w:r>
      <w:r w:rsidRPr="00852FFD">
        <w:rPr>
          <w:spacing w:val="-7"/>
          <w:lang w:val="en-US"/>
        </w:rPr>
        <w:t xml:space="preserve"> </w:t>
      </w:r>
      <w:r w:rsidRPr="00852FFD">
        <w:rPr>
          <w:lang w:val="en-US"/>
        </w:rPr>
        <w:t>requirements</w:t>
      </w:r>
      <w:r w:rsidRPr="00852FFD">
        <w:rPr>
          <w:spacing w:val="-7"/>
          <w:lang w:val="en-US"/>
        </w:rPr>
        <w:t xml:space="preserve"> </w:t>
      </w:r>
      <w:r w:rsidRPr="00852FFD">
        <w:rPr>
          <w:lang w:val="en-US"/>
        </w:rPr>
        <w:t>and</w:t>
      </w:r>
      <w:r w:rsidRPr="00852FFD">
        <w:rPr>
          <w:spacing w:val="-7"/>
          <w:lang w:val="en-US"/>
        </w:rPr>
        <w:t xml:space="preserve"> </w:t>
      </w:r>
      <w:r w:rsidRPr="00852FFD">
        <w:rPr>
          <w:lang w:val="en-US"/>
        </w:rPr>
        <w:t>must</w:t>
      </w:r>
      <w:r w:rsidRPr="00852FFD">
        <w:rPr>
          <w:spacing w:val="-7"/>
          <w:lang w:val="en-US"/>
        </w:rPr>
        <w:t xml:space="preserve"> </w:t>
      </w:r>
      <w:r w:rsidRPr="00852FFD">
        <w:rPr>
          <w:lang w:val="en-US"/>
        </w:rPr>
        <w:t>be</w:t>
      </w:r>
      <w:r w:rsidRPr="00852FFD">
        <w:rPr>
          <w:spacing w:val="-7"/>
          <w:lang w:val="en-US"/>
        </w:rPr>
        <w:t xml:space="preserve"> </w:t>
      </w:r>
      <w:r w:rsidRPr="00852FFD">
        <w:rPr>
          <w:lang w:val="en-US"/>
        </w:rPr>
        <w:t>completed</w:t>
      </w:r>
      <w:r w:rsidRPr="00852FFD">
        <w:rPr>
          <w:spacing w:val="-7"/>
          <w:lang w:val="en-US"/>
        </w:rPr>
        <w:t xml:space="preserve"> </w:t>
      </w:r>
      <w:r w:rsidR="00E503C1" w:rsidRPr="00852FFD">
        <w:rPr>
          <w:lang w:val="en-US"/>
        </w:rPr>
        <w:t>to</w:t>
      </w:r>
      <w:r w:rsidRPr="00852FFD">
        <w:rPr>
          <w:spacing w:val="-7"/>
          <w:lang w:val="en-US"/>
        </w:rPr>
        <w:t xml:space="preserve"> </w:t>
      </w:r>
      <w:r w:rsidRPr="00852FFD">
        <w:rPr>
          <w:lang w:val="en-US"/>
        </w:rPr>
        <w:t>gain</w:t>
      </w:r>
      <w:r w:rsidRPr="00852FFD">
        <w:rPr>
          <w:spacing w:val="-7"/>
          <w:lang w:val="en-US"/>
        </w:rPr>
        <w:t xml:space="preserve"> </w:t>
      </w:r>
      <w:r w:rsidRPr="00852FFD">
        <w:rPr>
          <w:lang w:val="en-US"/>
        </w:rPr>
        <w:t>the</w:t>
      </w:r>
      <w:r w:rsidRPr="00852FFD">
        <w:rPr>
          <w:spacing w:val="-7"/>
          <w:lang w:val="en-US"/>
        </w:rPr>
        <w:t xml:space="preserve"> </w:t>
      </w:r>
      <w:r w:rsidRPr="00852FFD">
        <w:rPr>
          <w:lang w:val="en-US"/>
        </w:rPr>
        <w:t>Certificate</w:t>
      </w:r>
      <w:r w:rsidRPr="00852FFD">
        <w:rPr>
          <w:spacing w:val="-7"/>
          <w:lang w:val="en-US"/>
        </w:rPr>
        <w:t xml:space="preserve"> </w:t>
      </w:r>
      <w:r w:rsidRPr="00852FFD">
        <w:rPr>
          <w:lang w:val="en-US"/>
        </w:rPr>
        <w:t>IV</w:t>
      </w:r>
      <w:r w:rsidRPr="00852FFD">
        <w:rPr>
          <w:spacing w:val="-7"/>
          <w:lang w:val="en-US"/>
        </w:rPr>
        <w:t xml:space="preserve"> </w:t>
      </w:r>
      <w:r w:rsidRPr="00852FFD">
        <w:rPr>
          <w:lang w:val="en-US"/>
        </w:rPr>
        <w:t>qualification.</w:t>
      </w:r>
    </w:p>
    <w:p w14:paraId="71C45CAD" w14:textId="77777777" w:rsidR="00852FFD" w:rsidRPr="00852FFD" w:rsidRDefault="00852FFD" w:rsidP="00A2500F">
      <w:pPr>
        <w:pStyle w:val="Body"/>
        <w:rPr>
          <w:lang w:val="en-US"/>
        </w:rPr>
      </w:pPr>
      <w:r w:rsidRPr="00852FFD">
        <w:rPr>
          <w:lang w:val="en-US"/>
        </w:rPr>
        <w:t>We</w:t>
      </w:r>
      <w:r w:rsidRPr="00852FFD">
        <w:rPr>
          <w:spacing w:val="-13"/>
          <w:lang w:val="en-US"/>
        </w:rPr>
        <w:t xml:space="preserve"> </w:t>
      </w:r>
      <w:r w:rsidRPr="00852FFD">
        <w:rPr>
          <w:lang w:val="en-US"/>
        </w:rPr>
        <w:t>have</w:t>
      </w:r>
      <w:r w:rsidRPr="00852FFD">
        <w:rPr>
          <w:spacing w:val="-13"/>
          <w:lang w:val="en-US"/>
        </w:rPr>
        <w:t xml:space="preserve"> </w:t>
      </w:r>
      <w:r w:rsidRPr="00852FFD">
        <w:rPr>
          <w:lang w:val="en-US"/>
        </w:rPr>
        <w:t>assumed</w:t>
      </w:r>
      <w:r w:rsidRPr="00852FFD">
        <w:rPr>
          <w:spacing w:val="-13"/>
          <w:lang w:val="en-US"/>
        </w:rPr>
        <w:t xml:space="preserve"> </w:t>
      </w:r>
      <w:r w:rsidRPr="00852FFD">
        <w:rPr>
          <w:lang w:val="en-US"/>
        </w:rPr>
        <w:t>that</w:t>
      </w:r>
      <w:r w:rsidRPr="00852FFD">
        <w:rPr>
          <w:spacing w:val="-13"/>
          <w:lang w:val="en-US"/>
        </w:rPr>
        <w:t xml:space="preserve"> </w:t>
      </w:r>
      <w:r w:rsidRPr="00852FFD">
        <w:rPr>
          <w:lang w:val="en-US"/>
        </w:rPr>
        <w:t>all</w:t>
      </w:r>
      <w:r w:rsidRPr="00852FFD">
        <w:rPr>
          <w:spacing w:val="-13"/>
          <w:lang w:val="en-US"/>
        </w:rPr>
        <w:t xml:space="preserve"> </w:t>
      </w:r>
      <w:r w:rsidRPr="00852FFD">
        <w:rPr>
          <w:lang w:val="en-US"/>
        </w:rPr>
        <w:t>AHAs</w:t>
      </w:r>
      <w:r w:rsidRPr="00852FFD">
        <w:rPr>
          <w:spacing w:val="-13"/>
          <w:lang w:val="en-US"/>
        </w:rPr>
        <w:t xml:space="preserve"> </w:t>
      </w:r>
      <w:r w:rsidRPr="00852FFD">
        <w:rPr>
          <w:lang w:val="en-US"/>
        </w:rPr>
        <w:t>with</w:t>
      </w:r>
      <w:r w:rsidRPr="00852FFD">
        <w:rPr>
          <w:spacing w:val="-13"/>
          <w:lang w:val="en-US"/>
        </w:rPr>
        <w:t xml:space="preserve"> </w:t>
      </w:r>
      <w:r w:rsidRPr="00852FFD">
        <w:rPr>
          <w:lang w:val="en-US"/>
        </w:rPr>
        <w:t>Certificate</w:t>
      </w:r>
      <w:r w:rsidRPr="00852FFD">
        <w:rPr>
          <w:spacing w:val="-13"/>
          <w:lang w:val="en-US"/>
        </w:rPr>
        <w:t xml:space="preserve"> </w:t>
      </w:r>
      <w:r w:rsidRPr="00852FFD">
        <w:rPr>
          <w:lang w:val="en-US"/>
        </w:rPr>
        <w:t>IV</w:t>
      </w:r>
      <w:r w:rsidRPr="00852FFD">
        <w:rPr>
          <w:spacing w:val="-13"/>
          <w:lang w:val="en-US"/>
        </w:rPr>
        <w:t xml:space="preserve"> </w:t>
      </w:r>
      <w:r w:rsidRPr="00852FFD">
        <w:rPr>
          <w:lang w:val="en-US"/>
        </w:rPr>
        <w:t>in</w:t>
      </w:r>
      <w:r w:rsidRPr="00852FFD">
        <w:rPr>
          <w:spacing w:val="-13"/>
          <w:lang w:val="en-US"/>
        </w:rPr>
        <w:t xml:space="preserve"> </w:t>
      </w:r>
      <w:r w:rsidRPr="00852FFD">
        <w:rPr>
          <w:lang w:val="en-US"/>
        </w:rPr>
        <w:t>Allied</w:t>
      </w:r>
      <w:r w:rsidRPr="00852FFD">
        <w:rPr>
          <w:spacing w:val="-13"/>
          <w:lang w:val="en-US"/>
        </w:rPr>
        <w:t xml:space="preserve"> </w:t>
      </w:r>
      <w:r w:rsidRPr="00852FFD">
        <w:rPr>
          <w:lang w:val="en-US"/>
        </w:rPr>
        <w:t>Health</w:t>
      </w:r>
      <w:r w:rsidRPr="00852FFD">
        <w:rPr>
          <w:spacing w:val="-13"/>
          <w:lang w:val="en-US"/>
        </w:rPr>
        <w:t xml:space="preserve"> </w:t>
      </w:r>
      <w:r w:rsidRPr="00852FFD">
        <w:rPr>
          <w:lang w:val="en-US"/>
        </w:rPr>
        <w:t>Assistance</w:t>
      </w:r>
      <w:r w:rsidRPr="00852FFD">
        <w:rPr>
          <w:spacing w:val="-13"/>
          <w:lang w:val="en-US"/>
        </w:rPr>
        <w:t xml:space="preserve"> </w:t>
      </w:r>
      <w:r w:rsidRPr="00852FFD">
        <w:rPr>
          <w:lang w:val="en-US"/>
        </w:rPr>
        <w:t>will</w:t>
      </w:r>
      <w:r w:rsidRPr="00852FFD">
        <w:rPr>
          <w:spacing w:val="-13"/>
          <w:lang w:val="en-US"/>
        </w:rPr>
        <w:t xml:space="preserve"> </w:t>
      </w:r>
      <w:r w:rsidRPr="00852FFD">
        <w:rPr>
          <w:lang w:val="en-US"/>
        </w:rPr>
        <w:t>have</w:t>
      </w:r>
      <w:r w:rsidRPr="00852FFD">
        <w:rPr>
          <w:spacing w:val="-13"/>
          <w:lang w:val="en-US"/>
        </w:rPr>
        <w:t xml:space="preserve"> </w:t>
      </w:r>
      <w:r w:rsidRPr="00852FFD">
        <w:rPr>
          <w:lang w:val="en-US"/>
        </w:rPr>
        <w:t xml:space="preserve">continued </w:t>
      </w:r>
      <w:r w:rsidRPr="00852FFD">
        <w:rPr>
          <w:spacing w:val="-2"/>
          <w:lang w:val="en-US"/>
        </w:rPr>
        <w:t>to</w:t>
      </w:r>
      <w:r w:rsidRPr="00852FFD">
        <w:rPr>
          <w:spacing w:val="-11"/>
          <w:lang w:val="en-US"/>
        </w:rPr>
        <w:t xml:space="preserve"> </w:t>
      </w:r>
      <w:r w:rsidRPr="00852FFD">
        <w:rPr>
          <w:spacing w:val="-2"/>
          <w:lang w:val="en-US"/>
        </w:rPr>
        <w:t>consolidate</w:t>
      </w:r>
      <w:r w:rsidRPr="00852FFD">
        <w:rPr>
          <w:spacing w:val="-11"/>
          <w:lang w:val="en-US"/>
        </w:rPr>
        <w:t xml:space="preserve"> </w:t>
      </w:r>
      <w:r w:rsidRPr="00852FFD">
        <w:rPr>
          <w:spacing w:val="-2"/>
          <w:lang w:val="en-US"/>
        </w:rPr>
        <w:t>their</w:t>
      </w:r>
      <w:r w:rsidRPr="00852FFD">
        <w:rPr>
          <w:spacing w:val="-11"/>
          <w:lang w:val="en-US"/>
        </w:rPr>
        <w:t xml:space="preserve"> </w:t>
      </w:r>
      <w:r w:rsidRPr="00852FFD">
        <w:rPr>
          <w:spacing w:val="-2"/>
          <w:lang w:val="en-US"/>
        </w:rPr>
        <w:t>knowledge</w:t>
      </w:r>
      <w:r w:rsidRPr="00852FFD">
        <w:rPr>
          <w:spacing w:val="-11"/>
          <w:lang w:val="en-US"/>
        </w:rPr>
        <w:t xml:space="preserve"> </w:t>
      </w:r>
      <w:r w:rsidRPr="00852FFD">
        <w:rPr>
          <w:spacing w:val="-2"/>
          <w:lang w:val="en-US"/>
        </w:rPr>
        <w:t>and</w:t>
      </w:r>
      <w:r w:rsidRPr="00852FFD">
        <w:rPr>
          <w:spacing w:val="-11"/>
          <w:lang w:val="en-US"/>
        </w:rPr>
        <w:t xml:space="preserve"> </w:t>
      </w:r>
      <w:r w:rsidRPr="00852FFD">
        <w:rPr>
          <w:spacing w:val="-2"/>
          <w:lang w:val="en-US"/>
        </w:rPr>
        <w:t>skills</w:t>
      </w:r>
      <w:r w:rsidRPr="00852FFD">
        <w:rPr>
          <w:spacing w:val="-11"/>
          <w:lang w:val="en-US"/>
        </w:rPr>
        <w:t xml:space="preserve"> </w:t>
      </w:r>
      <w:r w:rsidRPr="00852FFD">
        <w:rPr>
          <w:spacing w:val="-2"/>
          <w:lang w:val="en-US"/>
        </w:rPr>
        <w:t>after</w:t>
      </w:r>
      <w:r w:rsidRPr="00852FFD">
        <w:rPr>
          <w:spacing w:val="-11"/>
          <w:lang w:val="en-US"/>
        </w:rPr>
        <w:t xml:space="preserve"> </w:t>
      </w:r>
      <w:r w:rsidRPr="00852FFD">
        <w:rPr>
          <w:spacing w:val="-2"/>
          <w:lang w:val="en-US"/>
        </w:rPr>
        <w:t>undertaking</w:t>
      </w:r>
      <w:r w:rsidRPr="00852FFD">
        <w:rPr>
          <w:spacing w:val="-11"/>
          <w:lang w:val="en-US"/>
        </w:rPr>
        <w:t xml:space="preserve"> </w:t>
      </w:r>
      <w:r w:rsidRPr="00852FFD">
        <w:rPr>
          <w:spacing w:val="-2"/>
          <w:lang w:val="en-US"/>
        </w:rPr>
        <w:t>a</w:t>
      </w:r>
      <w:r w:rsidRPr="00852FFD">
        <w:rPr>
          <w:spacing w:val="-11"/>
          <w:lang w:val="en-US"/>
        </w:rPr>
        <w:t xml:space="preserve"> </w:t>
      </w:r>
      <w:r w:rsidRPr="00852FFD">
        <w:rPr>
          <w:spacing w:val="-2"/>
          <w:lang w:val="en-US"/>
        </w:rPr>
        <w:t>Certificate</w:t>
      </w:r>
      <w:r w:rsidRPr="00852FFD">
        <w:rPr>
          <w:spacing w:val="-11"/>
          <w:lang w:val="en-US"/>
        </w:rPr>
        <w:t xml:space="preserve"> </w:t>
      </w:r>
      <w:r w:rsidRPr="00852FFD">
        <w:rPr>
          <w:spacing w:val="-2"/>
          <w:lang w:val="en-US"/>
        </w:rPr>
        <w:t>III</w:t>
      </w:r>
      <w:r w:rsidRPr="00852FFD">
        <w:rPr>
          <w:spacing w:val="-11"/>
          <w:lang w:val="en-US"/>
        </w:rPr>
        <w:t xml:space="preserve"> </w:t>
      </w:r>
      <w:r w:rsidRPr="00852FFD">
        <w:rPr>
          <w:spacing w:val="-2"/>
          <w:lang w:val="en-US"/>
        </w:rPr>
        <w:t>unit.</w:t>
      </w:r>
      <w:r w:rsidRPr="00852FFD">
        <w:rPr>
          <w:spacing w:val="-11"/>
          <w:lang w:val="en-US"/>
        </w:rPr>
        <w:t xml:space="preserve"> </w:t>
      </w:r>
      <w:r w:rsidRPr="00852FFD">
        <w:rPr>
          <w:spacing w:val="-2"/>
          <w:lang w:val="en-US"/>
        </w:rPr>
        <w:t>We</w:t>
      </w:r>
      <w:r w:rsidRPr="00852FFD">
        <w:rPr>
          <w:spacing w:val="-11"/>
          <w:lang w:val="en-US"/>
        </w:rPr>
        <w:t xml:space="preserve"> </w:t>
      </w:r>
      <w:r w:rsidRPr="00852FFD">
        <w:rPr>
          <w:spacing w:val="-2"/>
          <w:lang w:val="en-US"/>
        </w:rPr>
        <w:t>have</w:t>
      </w:r>
      <w:r w:rsidRPr="00852FFD">
        <w:rPr>
          <w:spacing w:val="-11"/>
          <w:lang w:val="en-US"/>
        </w:rPr>
        <w:t xml:space="preserve"> </w:t>
      </w:r>
      <w:r w:rsidRPr="00852FFD">
        <w:rPr>
          <w:spacing w:val="-2"/>
          <w:lang w:val="en-US"/>
        </w:rPr>
        <w:t>assumed</w:t>
      </w:r>
      <w:r w:rsidRPr="00852FFD">
        <w:rPr>
          <w:spacing w:val="-11"/>
          <w:lang w:val="en-US"/>
        </w:rPr>
        <w:t xml:space="preserve"> </w:t>
      </w:r>
      <w:r w:rsidRPr="00852FFD">
        <w:rPr>
          <w:spacing w:val="-2"/>
          <w:lang w:val="en-US"/>
        </w:rPr>
        <w:t>a person</w:t>
      </w:r>
      <w:r w:rsidRPr="00852FFD">
        <w:rPr>
          <w:spacing w:val="-12"/>
          <w:lang w:val="en-US"/>
        </w:rPr>
        <w:t xml:space="preserve"> </w:t>
      </w:r>
      <w:r w:rsidRPr="00852FFD">
        <w:rPr>
          <w:spacing w:val="-2"/>
          <w:lang w:val="en-US"/>
        </w:rPr>
        <w:t>with</w:t>
      </w:r>
      <w:r w:rsidRPr="00852FFD">
        <w:rPr>
          <w:spacing w:val="-11"/>
          <w:lang w:val="en-US"/>
        </w:rPr>
        <w:t xml:space="preserve"> </w:t>
      </w:r>
      <w:r w:rsidRPr="00852FFD">
        <w:rPr>
          <w:spacing w:val="-2"/>
          <w:lang w:val="en-US"/>
        </w:rPr>
        <w:t>a</w:t>
      </w:r>
      <w:r w:rsidRPr="00852FFD">
        <w:rPr>
          <w:spacing w:val="-11"/>
          <w:lang w:val="en-US"/>
        </w:rPr>
        <w:t xml:space="preserve"> </w:t>
      </w:r>
      <w:r w:rsidRPr="00852FFD">
        <w:rPr>
          <w:spacing w:val="-2"/>
          <w:lang w:val="en-US"/>
        </w:rPr>
        <w:t>Certificate</w:t>
      </w:r>
      <w:r w:rsidRPr="00852FFD">
        <w:rPr>
          <w:spacing w:val="-11"/>
          <w:lang w:val="en-US"/>
        </w:rPr>
        <w:t xml:space="preserve"> </w:t>
      </w:r>
      <w:r w:rsidRPr="00852FFD">
        <w:rPr>
          <w:spacing w:val="-2"/>
          <w:lang w:val="en-US"/>
        </w:rPr>
        <w:t>IV</w:t>
      </w:r>
      <w:r w:rsidRPr="00852FFD">
        <w:rPr>
          <w:spacing w:val="-11"/>
          <w:lang w:val="en-US"/>
        </w:rPr>
        <w:t xml:space="preserve"> </w:t>
      </w:r>
      <w:r w:rsidRPr="00852FFD">
        <w:rPr>
          <w:spacing w:val="-2"/>
          <w:lang w:val="en-US"/>
        </w:rPr>
        <w:t>in</w:t>
      </w:r>
      <w:r w:rsidRPr="00852FFD">
        <w:rPr>
          <w:spacing w:val="-12"/>
          <w:lang w:val="en-US"/>
        </w:rPr>
        <w:t xml:space="preserve"> </w:t>
      </w:r>
      <w:r w:rsidRPr="00852FFD">
        <w:rPr>
          <w:spacing w:val="-2"/>
          <w:lang w:val="en-US"/>
        </w:rPr>
        <w:t>Allied</w:t>
      </w:r>
      <w:r w:rsidRPr="00852FFD">
        <w:rPr>
          <w:spacing w:val="-11"/>
          <w:lang w:val="en-US"/>
        </w:rPr>
        <w:t xml:space="preserve"> </w:t>
      </w:r>
      <w:r w:rsidRPr="00852FFD">
        <w:rPr>
          <w:spacing w:val="-2"/>
          <w:lang w:val="en-US"/>
        </w:rPr>
        <w:t>Health</w:t>
      </w:r>
      <w:r w:rsidRPr="00852FFD">
        <w:rPr>
          <w:spacing w:val="-11"/>
          <w:lang w:val="en-US"/>
        </w:rPr>
        <w:t xml:space="preserve"> </w:t>
      </w:r>
      <w:r w:rsidRPr="00852FFD">
        <w:rPr>
          <w:spacing w:val="-2"/>
          <w:lang w:val="en-US"/>
        </w:rPr>
        <w:t>Assistance</w:t>
      </w:r>
      <w:r w:rsidRPr="00852FFD">
        <w:rPr>
          <w:spacing w:val="-11"/>
          <w:lang w:val="en-US"/>
        </w:rPr>
        <w:t xml:space="preserve"> </w:t>
      </w:r>
      <w:r w:rsidRPr="00852FFD">
        <w:rPr>
          <w:spacing w:val="-2"/>
          <w:lang w:val="en-US"/>
        </w:rPr>
        <w:t>will</w:t>
      </w:r>
      <w:r w:rsidRPr="00852FFD">
        <w:rPr>
          <w:spacing w:val="-11"/>
          <w:lang w:val="en-US"/>
        </w:rPr>
        <w:t xml:space="preserve"> </w:t>
      </w:r>
      <w:r w:rsidRPr="00852FFD">
        <w:rPr>
          <w:spacing w:val="-2"/>
          <w:lang w:val="en-US"/>
        </w:rPr>
        <w:t>have</w:t>
      </w:r>
      <w:r w:rsidRPr="00852FFD">
        <w:rPr>
          <w:spacing w:val="-12"/>
          <w:lang w:val="en-US"/>
        </w:rPr>
        <w:t xml:space="preserve"> </w:t>
      </w:r>
      <w:r w:rsidRPr="00852FFD">
        <w:rPr>
          <w:spacing w:val="-2"/>
          <w:lang w:val="en-US"/>
        </w:rPr>
        <w:t>well-developed</w:t>
      </w:r>
      <w:r w:rsidRPr="00852FFD">
        <w:rPr>
          <w:spacing w:val="-11"/>
          <w:lang w:val="en-US"/>
        </w:rPr>
        <w:t xml:space="preserve"> </w:t>
      </w:r>
      <w:r w:rsidRPr="00852FFD">
        <w:rPr>
          <w:spacing w:val="-2"/>
          <w:lang w:val="en-US"/>
        </w:rPr>
        <w:t>skills</w:t>
      </w:r>
      <w:r w:rsidRPr="00852FFD">
        <w:rPr>
          <w:spacing w:val="-11"/>
          <w:lang w:val="en-US"/>
        </w:rPr>
        <w:t xml:space="preserve"> </w:t>
      </w:r>
      <w:r w:rsidRPr="00852FFD">
        <w:rPr>
          <w:spacing w:val="-2"/>
          <w:lang w:val="en-US"/>
        </w:rPr>
        <w:t>in</w:t>
      </w:r>
      <w:r w:rsidRPr="00852FFD">
        <w:rPr>
          <w:spacing w:val="-11"/>
          <w:lang w:val="en-US"/>
        </w:rPr>
        <w:t xml:space="preserve"> </w:t>
      </w:r>
      <w:r w:rsidRPr="00852FFD">
        <w:rPr>
          <w:spacing w:val="-2"/>
          <w:lang w:val="en-US"/>
        </w:rPr>
        <w:t>the</w:t>
      </w:r>
      <w:r w:rsidRPr="00852FFD">
        <w:rPr>
          <w:spacing w:val="-11"/>
          <w:lang w:val="en-US"/>
        </w:rPr>
        <w:t xml:space="preserve"> </w:t>
      </w:r>
      <w:r w:rsidRPr="00852FFD">
        <w:rPr>
          <w:spacing w:val="-2"/>
          <w:lang w:val="en-US"/>
        </w:rPr>
        <w:t xml:space="preserve">relevant </w:t>
      </w:r>
      <w:r w:rsidRPr="00852FFD">
        <w:rPr>
          <w:lang w:val="en-US"/>
        </w:rPr>
        <w:t>area of competence.</w:t>
      </w:r>
    </w:p>
    <w:p w14:paraId="15244BA4" w14:textId="14AC1C2F" w:rsidR="00852FFD" w:rsidRPr="00852FFD" w:rsidRDefault="00852FFD" w:rsidP="00A2500F">
      <w:pPr>
        <w:pStyle w:val="Body"/>
        <w:rPr>
          <w:lang w:val="en-US"/>
        </w:rPr>
      </w:pPr>
      <w:r w:rsidRPr="00852FFD">
        <w:rPr>
          <w:spacing w:val="-2"/>
          <w:lang w:val="en-US"/>
        </w:rPr>
        <w:t>All</w:t>
      </w:r>
      <w:r w:rsidRPr="00852FFD">
        <w:rPr>
          <w:spacing w:val="-7"/>
          <w:lang w:val="en-US"/>
        </w:rPr>
        <w:t xml:space="preserve"> </w:t>
      </w:r>
      <w:r w:rsidRPr="00852FFD">
        <w:rPr>
          <w:spacing w:val="-2"/>
          <w:lang w:val="en-US"/>
        </w:rPr>
        <w:t>Grade</w:t>
      </w:r>
      <w:r w:rsidRPr="00852FFD">
        <w:rPr>
          <w:spacing w:val="-7"/>
          <w:lang w:val="en-US"/>
        </w:rPr>
        <w:t xml:space="preserve"> </w:t>
      </w:r>
      <w:r w:rsidRPr="00852FFD">
        <w:rPr>
          <w:spacing w:val="-2"/>
          <w:lang w:val="en-US"/>
        </w:rPr>
        <w:t>2</w:t>
      </w:r>
      <w:r w:rsidRPr="00852FFD">
        <w:rPr>
          <w:spacing w:val="-7"/>
          <w:lang w:val="en-US"/>
        </w:rPr>
        <w:t xml:space="preserve"> </w:t>
      </w:r>
      <w:r w:rsidRPr="00852FFD">
        <w:rPr>
          <w:spacing w:val="-2"/>
          <w:lang w:val="en-US"/>
        </w:rPr>
        <w:t>AHAs</w:t>
      </w:r>
      <w:r w:rsidRPr="00852FFD">
        <w:rPr>
          <w:spacing w:val="-7"/>
          <w:lang w:val="en-US"/>
        </w:rPr>
        <w:t xml:space="preserve"> </w:t>
      </w:r>
      <w:r w:rsidRPr="00852FFD">
        <w:rPr>
          <w:spacing w:val="-2"/>
          <w:lang w:val="en-US"/>
        </w:rPr>
        <w:t>can</w:t>
      </w:r>
      <w:r w:rsidRPr="00852FFD">
        <w:rPr>
          <w:spacing w:val="-7"/>
          <w:lang w:val="en-US"/>
        </w:rPr>
        <w:t xml:space="preserve"> </w:t>
      </w:r>
      <w:r w:rsidRPr="00852FFD">
        <w:rPr>
          <w:spacing w:val="-2"/>
          <w:lang w:val="en-US"/>
        </w:rPr>
        <w:t>be</w:t>
      </w:r>
      <w:r w:rsidRPr="00852FFD">
        <w:rPr>
          <w:spacing w:val="-7"/>
          <w:lang w:val="en-US"/>
        </w:rPr>
        <w:t xml:space="preserve"> </w:t>
      </w:r>
      <w:r w:rsidRPr="00852FFD">
        <w:rPr>
          <w:spacing w:val="-2"/>
          <w:lang w:val="en-US"/>
        </w:rPr>
        <w:t>expected</w:t>
      </w:r>
      <w:r w:rsidRPr="00852FFD">
        <w:rPr>
          <w:spacing w:val="-7"/>
          <w:lang w:val="en-US"/>
        </w:rPr>
        <w:t xml:space="preserve"> </w:t>
      </w:r>
      <w:r w:rsidRPr="00852FFD">
        <w:rPr>
          <w:spacing w:val="-2"/>
          <w:lang w:val="en-US"/>
        </w:rPr>
        <w:t>to</w:t>
      </w:r>
      <w:r w:rsidRPr="00852FFD">
        <w:rPr>
          <w:spacing w:val="-7"/>
          <w:lang w:val="en-US"/>
        </w:rPr>
        <w:t xml:space="preserve"> </w:t>
      </w:r>
      <w:r w:rsidRPr="00852FFD">
        <w:rPr>
          <w:spacing w:val="-2"/>
          <w:lang w:val="en-US"/>
        </w:rPr>
        <w:t>have</w:t>
      </w:r>
      <w:r w:rsidRPr="00852FFD">
        <w:rPr>
          <w:spacing w:val="-7"/>
          <w:lang w:val="en-US"/>
        </w:rPr>
        <w:t xml:space="preserve"> </w:t>
      </w:r>
      <w:r w:rsidRPr="00852FFD">
        <w:rPr>
          <w:spacing w:val="-2"/>
          <w:lang w:val="en-US"/>
        </w:rPr>
        <w:t>all</w:t>
      </w:r>
      <w:r w:rsidRPr="00852FFD">
        <w:rPr>
          <w:spacing w:val="-7"/>
          <w:lang w:val="en-US"/>
        </w:rPr>
        <w:t xml:space="preserve"> </w:t>
      </w:r>
      <w:r w:rsidRPr="00852FFD">
        <w:rPr>
          <w:spacing w:val="-2"/>
          <w:lang w:val="en-US"/>
        </w:rPr>
        <w:t>the</w:t>
      </w:r>
      <w:r w:rsidRPr="00852FFD">
        <w:rPr>
          <w:spacing w:val="-7"/>
          <w:lang w:val="en-US"/>
        </w:rPr>
        <w:t xml:space="preserve"> </w:t>
      </w:r>
      <w:r w:rsidRPr="00852FFD">
        <w:rPr>
          <w:spacing w:val="-2"/>
          <w:lang w:val="en-US"/>
        </w:rPr>
        <w:t>competencies</w:t>
      </w:r>
      <w:r w:rsidRPr="00852FFD">
        <w:rPr>
          <w:spacing w:val="-7"/>
          <w:lang w:val="en-US"/>
        </w:rPr>
        <w:t xml:space="preserve"> </w:t>
      </w:r>
      <w:r w:rsidRPr="00852FFD">
        <w:rPr>
          <w:spacing w:val="-2"/>
          <w:lang w:val="en-US"/>
        </w:rPr>
        <w:t>articulated</w:t>
      </w:r>
      <w:r w:rsidRPr="00852FFD">
        <w:rPr>
          <w:spacing w:val="-7"/>
          <w:lang w:val="en-US"/>
        </w:rPr>
        <w:t xml:space="preserve"> </w:t>
      </w:r>
      <w:r w:rsidRPr="00852FFD">
        <w:rPr>
          <w:spacing w:val="-2"/>
          <w:lang w:val="en-US"/>
        </w:rPr>
        <w:t>on</w:t>
      </w:r>
      <w:r w:rsidRPr="00852FFD">
        <w:rPr>
          <w:spacing w:val="-7"/>
          <w:lang w:val="en-US"/>
        </w:rPr>
        <w:t xml:space="preserve"> </w:t>
      </w:r>
      <w:r w:rsidRPr="00852FFD">
        <w:rPr>
          <w:spacing w:val="-2"/>
          <w:lang w:val="en-US"/>
        </w:rPr>
        <w:t>the</w:t>
      </w:r>
      <w:r w:rsidRPr="00852FFD">
        <w:rPr>
          <w:spacing w:val="-7"/>
          <w:lang w:val="en-US"/>
        </w:rPr>
        <w:t xml:space="preserve"> </w:t>
      </w:r>
      <w:r w:rsidRPr="00852FFD">
        <w:rPr>
          <w:spacing w:val="-2"/>
          <w:lang w:val="en-US"/>
        </w:rPr>
        <w:t>left-hand</w:t>
      </w:r>
      <w:r w:rsidRPr="00852FFD">
        <w:rPr>
          <w:spacing w:val="-7"/>
          <w:lang w:val="en-US"/>
        </w:rPr>
        <w:t xml:space="preserve"> </w:t>
      </w:r>
      <w:r w:rsidRPr="00852FFD">
        <w:rPr>
          <w:spacing w:val="-2"/>
          <w:lang w:val="en-US"/>
        </w:rPr>
        <w:t>side</w:t>
      </w:r>
      <w:r w:rsidRPr="00852FFD">
        <w:rPr>
          <w:spacing w:val="-7"/>
          <w:lang w:val="en-US"/>
        </w:rPr>
        <w:t xml:space="preserve"> </w:t>
      </w:r>
      <w:r w:rsidRPr="00852FFD">
        <w:rPr>
          <w:spacing w:val="-2"/>
          <w:lang w:val="en-US"/>
        </w:rPr>
        <w:t xml:space="preserve">of </w:t>
      </w:r>
      <w:r w:rsidRPr="00852FFD">
        <w:rPr>
          <w:lang w:val="en-US"/>
        </w:rPr>
        <w:t>the</w:t>
      </w:r>
      <w:r w:rsidRPr="00852FFD">
        <w:rPr>
          <w:spacing w:val="-11"/>
          <w:lang w:val="en-US"/>
        </w:rPr>
        <w:t xml:space="preserve"> </w:t>
      </w:r>
      <w:r w:rsidRPr="00852FFD">
        <w:rPr>
          <w:lang w:val="en-US"/>
        </w:rPr>
        <w:t>matrix</w:t>
      </w:r>
      <w:r w:rsidR="00E503C1">
        <w:rPr>
          <w:lang w:val="en-US"/>
        </w:rPr>
        <w:t xml:space="preserve">, </w:t>
      </w:r>
      <w:r w:rsidRPr="00852FFD">
        <w:rPr>
          <w:lang w:val="en-US"/>
        </w:rPr>
        <w:t>which</w:t>
      </w:r>
      <w:r w:rsidRPr="00852FFD">
        <w:rPr>
          <w:spacing w:val="-11"/>
          <w:lang w:val="en-US"/>
        </w:rPr>
        <w:t xml:space="preserve"> </w:t>
      </w:r>
      <w:r w:rsidRPr="00852FFD">
        <w:rPr>
          <w:lang w:val="en-US"/>
        </w:rPr>
        <w:t>relates</w:t>
      </w:r>
      <w:r w:rsidRPr="00852FFD">
        <w:rPr>
          <w:spacing w:val="-11"/>
          <w:lang w:val="en-US"/>
        </w:rPr>
        <w:t xml:space="preserve"> </w:t>
      </w:r>
      <w:r w:rsidRPr="00852FFD">
        <w:rPr>
          <w:lang w:val="en-US"/>
        </w:rPr>
        <w:t>to</w:t>
      </w:r>
      <w:r w:rsidRPr="00852FFD">
        <w:rPr>
          <w:spacing w:val="-11"/>
          <w:lang w:val="en-US"/>
        </w:rPr>
        <w:t xml:space="preserve"> </w:t>
      </w:r>
      <w:r w:rsidRPr="00852FFD">
        <w:rPr>
          <w:lang w:val="en-US"/>
        </w:rPr>
        <w:t>a</w:t>
      </w:r>
      <w:r w:rsidRPr="00852FFD">
        <w:rPr>
          <w:spacing w:val="-11"/>
          <w:lang w:val="en-US"/>
        </w:rPr>
        <w:t xml:space="preserve"> </w:t>
      </w:r>
      <w:r w:rsidRPr="00852FFD">
        <w:rPr>
          <w:lang w:val="en-US"/>
        </w:rPr>
        <w:t>person</w:t>
      </w:r>
      <w:r w:rsidRPr="00852FFD">
        <w:rPr>
          <w:spacing w:val="-11"/>
          <w:lang w:val="en-US"/>
        </w:rPr>
        <w:t xml:space="preserve"> </w:t>
      </w:r>
      <w:r w:rsidRPr="00852FFD">
        <w:rPr>
          <w:lang w:val="en-US"/>
        </w:rPr>
        <w:t>with</w:t>
      </w:r>
      <w:r w:rsidRPr="00852FFD">
        <w:rPr>
          <w:spacing w:val="-11"/>
          <w:lang w:val="en-US"/>
        </w:rPr>
        <w:t xml:space="preserve"> </w:t>
      </w:r>
      <w:r w:rsidRPr="00852FFD">
        <w:rPr>
          <w:lang w:val="en-US"/>
        </w:rPr>
        <w:t>a</w:t>
      </w:r>
      <w:r w:rsidRPr="00852FFD">
        <w:rPr>
          <w:spacing w:val="-11"/>
          <w:lang w:val="en-US"/>
        </w:rPr>
        <w:t xml:space="preserve"> </w:t>
      </w:r>
      <w:r w:rsidRPr="00852FFD">
        <w:rPr>
          <w:lang w:val="en-US"/>
        </w:rPr>
        <w:t>Certificate</w:t>
      </w:r>
      <w:r w:rsidRPr="00852FFD">
        <w:rPr>
          <w:spacing w:val="-11"/>
          <w:lang w:val="en-US"/>
        </w:rPr>
        <w:t xml:space="preserve"> </w:t>
      </w:r>
      <w:r w:rsidRPr="00852FFD">
        <w:rPr>
          <w:lang w:val="en-US"/>
        </w:rPr>
        <w:t>III</w:t>
      </w:r>
      <w:r w:rsidRPr="00852FFD">
        <w:rPr>
          <w:spacing w:val="-11"/>
          <w:lang w:val="en-US"/>
        </w:rPr>
        <w:t xml:space="preserve"> </w:t>
      </w:r>
      <w:r w:rsidRPr="00852FFD">
        <w:rPr>
          <w:lang w:val="en-US"/>
        </w:rPr>
        <w:t>in</w:t>
      </w:r>
      <w:r w:rsidRPr="00852FFD">
        <w:rPr>
          <w:spacing w:val="-11"/>
          <w:lang w:val="en-US"/>
        </w:rPr>
        <w:t xml:space="preserve"> </w:t>
      </w:r>
      <w:r w:rsidRPr="00852FFD">
        <w:rPr>
          <w:lang w:val="en-US"/>
        </w:rPr>
        <w:t>Allied</w:t>
      </w:r>
      <w:r w:rsidRPr="00852FFD">
        <w:rPr>
          <w:spacing w:val="-11"/>
          <w:lang w:val="en-US"/>
        </w:rPr>
        <w:t xml:space="preserve"> </w:t>
      </w:r>
      <w:r w:rsidRPr="00852FFD">
        <w:rPr>
          <w:lang w:val="en-US"/>
        </w:rPr>
        <w:t>Health</w:t>
      </w:r>
      <w:r w:rsidRPr="00852FFD">
        <w:rPr>
          <w:spacing w:val="-11"/>
          <w:lang w:val="en-US"/>
        </w:rPr>
        <w:t xml:space="preserve"> </w:t>
      </w:r>
      <w:r w:rsidRPr="00852FFD">
        <w:rPr>
          <w:lang w:val="en-US"/>
        </w:rPr>
        <w:t>Assistance.</w:t>
      </w:r>
    </w:p>
    <w:p w14:paraId="2C769E55" w14:textId="77777777" w:rsidR="00852FFD" w:rsidRPr="00852FFD" w:rsidRDefault="00852FFD" w:rsidP="00A2500F">
      <w:pPr>
        <w:pStyle w:val="Body"/>
        <w:rPr>
          <w:lang w:val="en-US"/>
        </w:rPr>
      </w:pPr>
      <w:r w:rsidRPr="00852FFD">
        <w:rPr>
          <w:spacing w:val="-2"/>
          <w:lang w:val="en-US"/>
        </w:rPr>
        <w:t>Many</w:t>
      </w:r>
      <w:r w:rsidRPr="00852FFD">
        <w:rPr>
          <w:spacing w:val="-12"/>
          <w:lang w:val="en-US"/>
        </w:rPr>
        <w:t xml:space="preserve"> </w:t>
      </w:r>
      <w:r w:rsidRPr="00852FFD">
        <w:rPr>
          <w:spacing w:val="-2"/>
          <w:lang w:val="en-US"/>
        </w:rPr>
        <w:t>Grade</w:t>
      </w:r>
      <w:r w:rsidRPr="00852FFD">
        <w:rPr>
          <w:spacing w:val="-11"/>
          <w:lang w:val="en-US"/>
        </w:rPr>
        <w:t xml:space="preserve"> </w:t>
      </w:r>
      <w:r w:rsidRPr="00852FFD">
        <w:rPr>
          <w:spacing w:val="-2"/>
          <w:lang w:val="en-US"/>
        </w:rPr>
        <w:t>2</w:t>
      </w:r>
      <w:r w:rsidRPr="00852FFD">
        <w:rPr>
          <w:spacing w:val="-11"/>
          <w:lang w:val="en-US"/>
        </w:rPr>
        <w:t xml:space="preserve"> </w:t>
      </w:r>
      <w:r w:rsidRPr="00852FFD">
        <w:rPr>
          <w:spacing w:val="-2"/>
          <w:lang w:val="en-US"/>
        </w:rPr>
        <w:t>AHAs</w:t>
      </w:r>
      <w:r w:rsidRPr="00852FFD">
        <w:rPr>
          <w:spacing w:val="-11"/>
          <w:lang w:val="en-US"/>
        </w:rPr>
        <w:t xml:space="preserve"> </w:t>
      </w:r>
      <w:r w:rsidRPr="00852FFD">
        <w:rPr>
          <w:spacing w:val="-2"/>
          <w:lang w:val="en-US"/>
        </w:rPr>
        <w:t>will</w:t>
      </w:r>
      <w:r w:rsidRPr="00852FFD">
        <w:rPr>
          <w:spacing w:val="-11"/>
          <w:lang w:val="en-US"/>
        </w:rPr>
        <w:t xml:space="preserve"> </w:t>
      </w:r>
      <w:r w:rsidRPr="00852FFD">
        <w:rPr>
          <w:spacing w:val="-2"/>
          <w:lang w:val="en-US"/>
        </w:rPr>
        <w:t>have</w:t>
      </w:r>
      <w:r w:rsidRPr="00852FFD">
        <w:rPr>
          <w:spacing w:val="-12"/>
          <w:lang w:val="en-US"/>
        </w:rPr>
        <w:t xml:space="preserve"> </w:t>
      </w:r>
      <w:r w:rsidRPr="00852FFD">
        <w:rPr>
          <w:spacing w:val="-2"/>
          <w:lang w:val="en-US"/>
        </w:rPr>
        <w:t>also</w:t>
      </w:r>
      <w:r w:rsidRPr="00852FFD">
        <w:rPr>
          <w:spacing w:val="-11"/>
          <w:lang w:val="en-US"/>
        </w:rPr>
        <w:t xml:space="preserve"> </w:t>
      </w:r>
      <w:r w:rsidRPr="00852FFD">
        <w:rPr>
          <w:spacing w:val="-2"/>
          <w:lang w:val="en-US"/>
        </w:rPr>
        <w:t>completed</w:t>
      </w:r>
      <w:r w:rsidRPr="00852FFD">
        <w:rPr>
          <w:spacing w:val="-11"/>
          <w:lang w:val="en-US"/>
        </w:rPr>
        <w:t xml:space="preserve"> </w:t>
      </w:r>
      <w:r w:rsidRPr="00852FFD">
        <w:rPr>
          <w:spacing w:val="-2"/>
          <w:lang w:val="en-US"/>
        </w:rPr>
        <w:t>a</w:t>
      </w:r>
      <w:r w:rsidRPr="00852FFD">
        <w:rPr>
          <w:spacing w:val="-11"/>
          <w:lang w:val="en-US"/>
        </w:rPr>
        <w:t xml:space="preserve"> </w:t>
      </w:r>
      <w:r w:rsidRPr="00852FFD">
        <w:rPr>
          <w:spacing w:val="-2"/>
          <w:lang w:val="en-US"/>
        </w:rPr>
        <w:t>Certificate</w:t>
      </w:r>
      <w:r w:rsidRPr="00852FFD">
        <w:rPr>
          <w:spacing w:val="-11"/>
          <w:lang w:val="en-US"/>
        </w:rPr>
        <w:t xml:space="preserve"> </w:t>
      </w:r>
      <w:r w:rsidRPr="00852FFD">
        <w:rPr>
          <w:spacing w:val="-2"/>
          <w:lang w:val="en-US"/>
        </w:rPr>
        <w:t>IV</w:t>
      </w:r>
      <w:r w:rsidRPr="00852FFD">
        <w:rPr>
          <w:spacing w:val="-12"/>
          <w:lang w:val="en-US"/>
        </w:rPr>
        <w:t xml:space="preserve"> </w:t>
      </w:r>
      <w:r w:rsidRPr="00852FFD">
        <w:rPr>
          <w:spacing w:val="-2"/>
          <w:lang w:val="en-US"/>
        </w:rPr>
        <w:t>in</w:t>
      </w:r>
      <w:r w:rsidRPr="00852FFD">
        <w:rPr>
          <w:spacing w:val="-11"/>
          <w:lang w:val="en-US"/>
        </w:rPr>
        <w:t xml:space="preserve"> </w:t>
      </w:r>
      <w:r w:rsidRPr="00852FFD">
        <w:rPr>
          <w:spacing w:val="-2"/>
          <w:lang w:val="en-US"/>
        </w:rPr>
        <w:t>Allied</w:t>
      </w:r>
      <w:r w:rsidRPr="00852FFD">
        <w:rPr>
          <w:spacing w:val="-11"/>
          <w:lang w:val="en-US"/>
        </w:rPr>
        <w:t xml:space="preserve"> </w:t>
      </w:r>
      <w:r w:rsidRPr="00852FFD">
        <w:rPr>
          <w:spacing w:val="-2"/>
          <w:lang w:val="en-US"/>
        </w:rPr>
        <w:t>Health</w:t>
      </w:r>
      <w:r w:rsidRPr="00852FFD">
        <w:rPr>
          <w:spacing w:val="-11"/>
          <w:lang w:val="en-US"/>
        </w:rPr>
        <w:t xml:space="preserve"> </w:t>
      </w:r>
      <w:r w:rsidRPr="00852FFD">
        <w:rPr>
          <w:spacing w:val="-2"/>
          <w:lang w:val="en-US"/>
        </w:rPr>
        <w:t>Assistance.</w:t>
      </w:r>
      <w:r w:rsidRPr="00852FFD">
        <w:rPr>
          <w:spacing w:val="-11"/>
          <w:lang w:val="en-US"/>
        </w:rPr>
        <w:t xml:space="preserve"> </w:t>
      </w:r>
      <w:r w:rsidRPr="00852FFD">
        <w:rPr>
          <w:spacing w:val="-2"/>
          <w:lang w:val="en-US"/>
        </w:rPr>
        <w:t>It</w:t>
      </w:r>
      <w:r w:rsidRPr="00852FFD">
        <w:rPr>
          <w:spacing w:val="-12"/>
          <w:lang w:val="en-US"/>
        </w:rPr>
        <w:t xml:space="preserve"> </w:t>
      </w:r>
      <w:r w:rsidRPr="00852FFD">
        <w:rPr>
          <w:spacing w:val="-2"/>
          <w:lang w:val="en-US"/>
        </w:rPr>
        <w:t xml:space="preserve">is </w:t>
      </w:r>
      <w:r w:rsidRPr="00852FFD">
        <w:rPr>
          <w:lang w:val="en-US"/>
        </w:rPr>
        <w:t>reasonable</w:t>
      </w:r>
      <w:r w:rsidRPr="00852FFD">
        <w:rPr>
          <w:spacing w:val="-5"/>
          <w:lang w:val="en-US"/>
        </w:rPr>
        <w:t xml:space="preserve"> </w:t>
      </w:r>
      <w:r w:rsidRPr="00852FFD">
        <w:rPr>
          <w:lang w:val="en-US"/>
        </w:rPr>
        <w:t>to</w:t>
      </w:r>
      <w:r w:rsidRPr="00852FFD">
        <w:rPr>
          <w:spacing w:val="-5"/>
          <w:lang w:val="en-US"/>
        </w:rPr>
        <w:t xml:space="preserve"> </w:t>
      </w:r>
      <w:r w:rsidRPr="00852FFD">
        <w:rPr>
          <w:lang w:val="en-US"/>
        </w:rPr>
        <w:t>expect</w:t>
      </w:r>
      <w:r w:rsidRPr="00852FFD">
        <w:rPr>
          <w:spacing w:val="-5"/>
          <w:lang w:val="en-US"/>
        </w:rPr>
        <w:t xml:space="preserve"> </w:t>
      </w:r>
      <w:r w:rsidRPr="00852FFD">
        <w:rPr>
          <w:lang w:val="en-US"/>
        </w:rPr>
        <w:t>those</w:t>
      </w:r>
      <w:r w:rsidRPr="00852FFD">
        <w:rPr>
          <w:spacing w:val="-5"/>
          <w:lang w:val="en-US"/>
        </w:rPr>
        <w:t xml:space="preserve"> </w:t>
      </w:r>
      <w:r w:rsidRPr="00852FFD">
        <w:rPr>
          <w:lang w:val="en-US"/>
        </w:rPr>
        <w:t>AHAs</w:t>
      </w:r>
      <w:r w:rsidRPr="00852FFD">
        <w:rPr>
          <w:spacing w:val="-5"/>
          <w:lang w:val="en-US"/>
        </w:rPr>
        <w:t xml:space="preserve"> </w:t>
      </w:r>
      <w:r w:rsidRPr="00852FFD">
        <w:rPr>
          <w:lang w:val="en-US"/>
        </w:rPr>
        <w:t>to</w:t>
      </w:r>
      <w:r w:rsidRPr="00852FFD">
        <w:rPr>
          <w:spacing w:val="-5"/>
          <w:lang w:val="en-US"/>
        </w:rPr>
        <w:t xml:space="preserve"> </w:t>
      </w:r>
      <w:r w:rsidRPr="00852FFD">
        <w:rPr>
          <w:lang w:val="en-US"/>
        </w:rPr>
        <w:t>have</w:t>
      </w:r>
      <w:r w:rsidRPr="00852FFD">
        <w:rPr>
          <w:spacing w:val="-5"/>
          <w:lang w:val="en-US"/>
        </w:rPr>
        <w:t xml:space="preserve"> </w:t>
      </w:r>
      <w:r w:rsidRPr="00852FFD">
        <w:rPr>
          <w:lang w:val="en-US"/>
        </w:rPr>
        <w:t>all</w:t>
      </w:r>
      <w:r w:rsidRPr="00852FFD">
        <w:rPr>
          <w:spacing w:val="-5"/>
          <w:lang w:val="en-US"/>
        </w:rPr>
        <w:t xml:space="preserve"> </w:t>
      </w:r>
      <w:r w:rsidRPr="00852FFD">
        <w:rPr>
          <w:lang w:val="en-US"/>
        </w:rPr>
        <w:t>the</w:t>
      </w:r>
      <w:r w:rsidRPr="00852FFD">
        <w:rPr>
          <w:spacing w:val="-5"/>
          <w:lang w:val="en-US"/>
        </w:rPr>
        <w:t xml:space="preserve"> </w:t>
      </w:r>
      <w:r w:rsidRPr="00852FFD">
        <w:rPr>
          <w:lang w:val="en-US"/>
        </w:rPr>
        <w:t>competencies</w:t>
      </w:r>
      <w:r w:rsidRPr="00852FFD">
        <w:rPr>
          <w:spacing w:val="-5"/>
          <w:lang w:val="en-US"/>
        </w:rPr>
        <w:t xml:space="preserve"> </w:t>
      </w:r>
      <w:r w:rsidRPr="00852FFD">
        <w:rPr>
          <w:lang w:val="en-US"/>
        </w:rPr>
        <w:t>articulated</w:t>
      </w:r>
      <w:r w:rsidRPr="00852FFD">
        <w:rPr>
          <w:spacing w:val="-5"/>
          <w:lang w:val="en-US"/>
        </w:rPr>
        <w:t xml:space="preserve"> </w:t>
      </w:r>
      <w:r w:rsidRPr="00852FFD">
        <w:rPr>
          <w:lang w:val="en-US"/>
        </w:rPr>
        <w:t>in</w:t>
      </w:r>
      <w:r w:rsidRPr="00852FFD">
        <w:rPr>
          <w:spacing w:val="-5"/>
          <w:lang w:val="en-US"/>
        </w:rPr>
        <w:t xml:space="preserve"> </w:t>
      </w:r>
      <w:r w:rsidRPr="00852FFD">
        <w:rPr>
          <w:lang w:val="en-US"/>
        </w:rPr>
        <w:t>the</w:t>
      </w:r>
      <w:r w:rsidRPr="00852FFD">
        <w:rPr>
          <w:spacing w:val="-5"/>
          <w:lang w:val="en-US"/>
        </w:rPr>
        <w:t xml:space="preserve"> </w:t>
      </w:r>
      <w:r w:rsidRPr="00852FFD">
        <w:rPr>
          <w:lang w:val="en-US"/>
        </w:rPr>
        <w:t>matrix.</w:t>
      </w:r>
    </w:p>
    <w:p w14:paraId="58E60D8F" w14:textId="29C1EB87" w:rsidR="00852FFD" w:rsidRPr="00852FFD" w:rsidRDefault="00852FFD" w:rsidP="002E2946">
      <w:pPr>
        <w:pStyle w:val="Body"/>
        <w:rPr>
          <w:lang w:val="en-US"/>
        </w:rPr>
        <w:sectPr w:rsidR="00852FFD" w:rsidRPr="00852FFD" w:rsidSect="009F14D3">
          <w:footerReference w:type="even" r:id="rId28"/>
          <w:pgSz w:w="11910" w:h="16840"/>
          <w:pgMar w:top="1418" w:right="1304" w:bottom="1134" w:left="1304" w:header="680" w:footer="850" w:gutter="0"/>
          <w:cols w:space="720"/>
          <w:docGrid w:linePitch="286"/>
        </w:sectPr>
      </w:pPr>
      <w:r w:rsidRPr="00852FFD">
        <w:rPr>
          <w:spacing w:val="-2"/>
          <w:lang w:val="en-US"/>
        </w:rPr>
        <w:t>Grade</w:t>
      </w:r>
      <w:r w:rsidRPr="00852FFD">
        <w:rPr>
          <w:spacing w:val="-11"/>
          <w:lang w:val="en-US"/>
        </w:rPr>
        <w:t xml:space="preserve"> </w:t>
      </w:r>
      <w:r w:rsidRPr="00852FFD">
        <w:rPr>
          <w:spacing w:val="-2"/>
          <w:lang w:val="en-US"/>
        </w:rPr>
        <w:t>3</w:t>
      </w:r>
      <w:r w:rsidRPr="00852FFD">
        <w:rPr>
          <w:spacing w:val="-11"/>
          <w:lang w:val="en-US"/>
        </w:rPr>
        <w:t xml:space="preserve"> </w:t>
      </w:r>
      <w:r w:rsidRPr="00852FFD">
        <w:rPr>
          <w:spacing w:val="-2"/>
          <w:lang w:val="en-US"/>
        </w:rPr>
        <w:t>AHAs</w:t>
      </w:r>
      <w:r w:rsidRPr="00852FFD">
        <w:rPr>
          <w:spacing w:val="-11"/>
          <w:lang w:val="en-US"/>
        </w:rPr>
        <w:t xml:space="preserve"> </w:t>
      </w:r>
      <w:r w:rsidRPr="00852FFD">
        <w:rPr>
          <w:spacing w:val="-2"/>
          <w:lang w:val="en-US"/>
        </w:rPr>
        <w:t>will</w:t>
      </w:r>
      <w:r w:rsidRPr="00852FFD">
        <w:rPr>
          <w:spacing w:val="-11"/>
          <w:lang w:val="en-US"/>
        </w:rPr>
        <w:t xml:space="preserve"> </w:t>
      </w:r>
      <w:r w:rsidRPr="00852FFD">
        <w:rPr>
          <w:spacing w:val="-2"/>
          <w:lang w:val="en-US"/>
        </w:rPr>
        <w:t>have</w:t>
      </w:r>
      <w:r w:rsidRPr="00852FFD">
        <w:rPr>
          <w:spacing w:val="-11"/>
          <w:lang w:val="en-US"/>
        </w:rPr>
        <w:t xml:space="preserve"> </w:t>
      </w:r>
      <w:r w:rsidRPr="00852FFD">
        <w:rPr>
          <w:spacing w:val="-2"/>
          <w:lang w:val="en-US"/>
        </w:rPr>
        <w:t>all</w:t>
      </w:r>
      <w:r w:rsidRPr="00852FFD">
        <w:rPr>
          <w:spacing w:val="-11"/>
          <w:lang w:val="en-US"/>
        </w:rPr>
        <w:t xml:space="preserve"> </w:t>
      </w:r>
      <w:r w:rsidRPr="00852FFD">
        <w:rPr>
          <w:spacing w:val="-2"/>
          <w:lang w:val="en-US"/>
        </w:rPr>
        <w:t>the</w:t>
      </w:r>
      <w:r w:rsidRPr="00852FFD">
        <w:rPr>
          <w:spacing w:val="-11"/>
          <w:lang w:val="en-US"/>
        </w:rPr>
        <w:t xml:space="preserve"> </w:t>
      </w:r>
      <w:r w:rsidRPr="00852FFD">
        <w:rPr>
          <w:spacing w:val="-2"/>
          <w:lang w:val="en-US"/>
        </w:rPr>
        <w:t>competencies</w:t>
      </w:r>
      <w:r w:rsidRPr="00852FFD">
        <w:rPr>
          <w:spacing w:val="-11"/>
          <w:lang w:val="en-US"/>
        </w:rPr>
        <w:t xml:space="preserve"> </w:t>
      </w:r>
      <w:r w:rsidRPr="00852FFD">
        <w:rPr>
          <w:spacing w:val="-2"/>
          <w:lang w:val="en-US"/>
        </w:rPr>
        <w:t>articulated</w:t>
      </w:r>
      <w:r w:rsidRPr="00852FFD">
        <w:rPr>
          <w:spacing w:val="-11"/>
          <w:lang w:val="en-US"/>
        </w:rPr>
        <w:t xml:space="preserve"> </w:t>
      </w:r>
      <w:r w:rsidRPr="00852FFD">
        <w:rPr>
          <w:spacing w:val="-2"/>
          <w:lang w:val="en-US"/>
        </w:rPr>
        <w:t>in</w:t>
      </w:r>
      <w:r w:rsidRPr="00852FFD">
        <w:rPr>
          <w:spacing w:val="-11"/>
          <w:lang w:val="en-US"/>
        </w:rPr>
        <w:t xml:space="preserve"> </w:t>
      </w:r>
      <w:r w:rsidRPr="00852FFD">
        <w:rPr>
          <w:spacing w:val="-2"/>
          <w:lang w:val="en-US"/>
        </w:rPr>
        <w:t>the</w:t>
      </w:r>
      <w:r w:rsidRPr="00852FFD">
        <w:rPr>
          <w:spacing w:val="-11"/>
          <w:lang w:val="en-US"/>
        </w:rPr>
        <w:t xml:space="preserve"> </w:t>
      </w:r>
      <w:r w:rsidRPr="00852FFD">
        <w:rPr>
          <w:spacing w:val="-2"/>
          <w:lang w:val="en-US"/>
        </w:rPr>
        <w:t>matrix.</w:t>
      </w:r>
      <w:r w:rsidRPr="00852FFD">
        <w:rPr>
          <w:spacing w:val="-11"/>
          <w:lang w:val="en-US"/>
        </w:rPr>
        <w:t xml:space="preserve"> </w:t>
      </w:r>
      <w:r w:rsidRPr="00852FFD">
        <w:rPr>
          <w:spacing w:val="-2"/>
          <w:lang w:val="en-US"/>
        </w:rPr>
        <w:t>Additionally,</w:t>
      </w:r>
      <w:r w:rsidRPr="00852FFD">
        <w:rPr>
          <w:spacing w:val="-11"/>
          <w:lang w:val="en-US"/>
        </w:rPr>
        <w:t xml:space="preserve"> </w:t>
      </w:r>
      <w:r w:rsidRPr="00852FFD">
        <w:rPr>
          <w:spacing w:val="-2"/>
          <w:lang w:val="en-US"/>
        </w:rPr>
        <w:t>it</w:t>
      </w:r>
      <w:r w:rsidRPr="00852FFD">
        <w:rPr>
          <w:spacing w:val="-11"/>
          <w:lang w:val="en-US"/>
        </w:rPr>
        <w:t xml:space="preserve"> </w:t>
      </w:r>
      <w:r w:rsidRPr="00852FFD">
        <w:rPr>
          <w:spacing w:val="-2"/>
          <w:lang w:val="en-US"/>
        </w:rPr>
        <w:t>is</w:t>
      </w:r>
      <w:r w:rsidRPr="00852FFD">
        <w:rPr>
          <w:spacing w:val="-11"/>
          <w:lang w:val="en-US"/>
        </w:rPr>
        <w:t xml:space="preserve"> </w:t>
      </w:r>
      <w:r w:rsidRPr="00852FFD">
        <w:rPr>
          <w:spacing w:val="-2"/>
          <w:lang w:val="en-US"/>
        </w:rPr>
        <w:t>reasonable</w:t>
      </w:r>
      <w:r w:rsidRPr="00852FFD">
        <w:rPr>
          <w:spacing w:val="-11"/>
          <w:lang w:val="en-US"/>
        </w:rPr>
        <w:t xml:space="preserve"> </w:t>
      </w:r>
      <w:r w:rsidRPr="00852FFD">
        <w:rPr>
          <w:spacing w:val="-2"/>
          <w:lang w:val="en-US"/>
        </w:rPr>
        <w:t xml:space="preserve">to </w:t>
      </w:r>
      <w:r w:rsidRPr="00852FFD">
        <w:rPr>
          <w:lang w:val="en-US"/>
        </w:rPr>
        <w:t>expect</w:t>
      </w:r>
      <w:r w:rsidRPr="00852FFD">
        <w:rPr>
          <w:spacing w:val="-8"/>
          <w:lang w:val="en-US"/>
        </w:rPr>
        <w:t xml:space="preserve"> </w:t>
      </w:r>
      <w:r w:rsidRPr="00852FFD">
        <w:rPr>
          <w:lang w:val="en-US"/>
        </w:rPr>
        <w:t>that</w:t>
      </w:r>
      <w:r w:rsidRPr="00852FFD">
        <w:rPr>
          <w:spacing w:val="-8"/>
          <w:lang w:val="en-US"/>
        </w:rPr>
        <w:t xml:space="preserve"> </w:t>
      </w:r>
      <w:r w:rsidRPr="00852FFD">
        <w:rPr>
          <w:lang w:val="en-US"/>
        </w:rPr>
        <w:t>they</w:t>
      </w:r>
      <w:r w:rsidRPr="00852FFD">
        <w:rPr>
          <w:spacing w:val="-8"/>
          <w:lang w:val="en-US"/>
        </w:rPr>
        <w:t xml:space="preserve"> </w:t>
      </w:r>
      <w:r w:rsidRPr="00852FFD">
        <w:rPr>
          <w:lang w:val="en-US"/>
        </w:rPr>
        <w:t>will</w:t>
      </w:r>
      <w:r w:rsidRPr="00852FFD">
        <w:rPr>
          <w:spacing w:val="-8"/>
          <w:lang w:val="en-US"/>
        </w:rPr>
        <w:t xml:space="preserve"> </w:t>
      </w:r>
      <w:r w:rsidRPr="00852FFD">
        <w:rPr>
          <w:lang w:val="en-US"/>
        </w:rPr>
        <w:t>have</w:t>
      </w:r>
      <w:r w:rsidRPr="00852FFD">
        <w:rPr>
          <w:spacing w:val="-8"/>
          <w:lang w:val="en-US"/>
        </w:rPr>
        <w:t xml:space="preserve"> </w:t>
      </w:r>
      <w:r w:rsidRPr="00852FFD">
        <w:rPr>
          <w:lang w:val="en-US"/>
        </w:rPr>
        <w:t>very</w:t>
      </w:r>
      <w:r w:rsidRPr="00852FFD">
        <w:rPr>
          <w:spacing w:val="-8"/>
          <w:lang w:val="en-US"/>
        </w:rPr>
        <w:t xml:space="preserve"> </w:t>
      </w:r>
      <w:r w:rsidRPr="00852FFD">
        <w:rPr>
          <w:lang w:val="en-US"/>
        </w:rPr>
        <w:t>well</w:t>
      </w:r>
      <w:r w:rsidR="00E503C1">
        <w:rPr>
          <w:spacing w:val="-8"/>
          <w:lang w:val="en-US"/>
        </w:rPr>
        <w:t>-</w:t>
      </w:r>
      <w:r w:rsidRPr="00852FFD">
        <w:rPr>
          <w:lang w:val="en-US"/>
        </w:rPr>
        <w:t>developed</w:t>
      </w:r>
      <w:r w:rsidRPr="00852FFD">
        <w:rPr>
          <w:spacing w:val="-8"/>
          <w:lang w:val="en-US"/>
        </w:rPr>
        <w:t xml:space="preserve"> </w:t>
      </w:r>
      <w:r w:rsidRPr="00852FFD">
        <w:rPr>
          <w:lang w:val="en-US"/>
        </w:rPr>
        <w:t>skills</w:t>
      </w:r>
      <w:r w:rsidRPr="00852FFD">
        <w:rPr>
          <w:spacing w:val="-8"/>
          <w:lang w:val="en-US"/>
        </w:rPr>
        <w:t xml:space="preserve"> </w:t>
      </w:r>
      <w:r w:rsidRPr="00852FFD">
        <w:rPr>
          <w:lang w:val="en-US"/>
        </w:rPr>
        <w:t>in</w:t>
      </w:r>
      <w:r w:rsidRPr="00852FFD">
        <w:rPr>
          <w:spacing w:val="-8"/>
          <w:lang w:val="en-US"/>
        </w:rPr>
        <w:t xml:space="preserve"> </w:t>
      </w:r>
      <w:r w:rsidRPr="00852FFD">
        <w:rPr>
          <w:lang w:val="en-US"/>
        </w:rPr>
        <w:t>the</w:t>
      </w:r>
      <w:r w:rsidRPr="00852FFD">
        <w:rPr>
          <w:spacing w:val="-8"/>
          <w:lang w:val="en-US"/>
        </w:rPr>
        <w:t xml:space="preserve"> </w:t>
      </w:r>
      <w:r w:rsidRPr="00852FFD">
        <w:rPr>
          <w:lang w:val="en-US"/>
        </w:rPr>
        <w:t>relevant</w:t>
      </w:r>
      <w:r w:rsidRPr="00852FFD">
        <w:rPr>
          <w:spacing w:val="-8"/>
          <w:lang w:val="en-US"/>
        </w:rPr>
        <w:t xml:space="preserve"> </w:t>
      </w:r>
      <w:r w:rsidRPr="00852FFD">
        <w:rPr>
          <w:lang w:val="en-US"/>
        </w:rPr>
        <w:t>areas</w:t>
      </w:r>
      <w:r w:rsidRPr="00852FFD">
        <w:rPr>
          <w:spacing w:val="-8"/>
          <w:lang w:val="en-US"/>
        </w:rPr>
        <w:t xml:space="preserve"> </w:t>
      </w:r>
      <w:r w:rsidRPr="00852FFD">
        <w:rPr>
          <w:lang w:val="en-US"/>
        </w:rPr>
        <w:t>of</w:t>
      </w:r>
      <w:r w:rsidRPr="00852FFD">
        <w:rPr>
          <w:spacing w:val="-8"/>
          <w:lang w:val="en-US"/>
        </w:rPr>
        <w:t xml:space="preserve"> </w:t>
      </w:r>
      <w:r w:rsidRPr="00852FFD">
        <w:rPr>
          <w:lang w:val="en-US"/>
        </w:rPr>
        <w:t>competence.</w:t>
      </w:r>
    </w:p>
    <w:p w14:paraId="3BF0BB65" w14:textId="77777777" w:rsidR="00852FFD" w:rsidRPr="00852FFD" w:rsidRDefault="00852FFD" w:rsidP="00852FFD">
      <w:pPr>
        <w:widowControl w:val="0"/>
        <w:autoSpaceDE w:val="0"/>
        <w:autoSpaceDN w:val="0"/>
        <w:spacing w:before="1" w:after="0" w:line="240" w:lineRule="auto"/>
        <w:rPr>
          <w:rFonts w:eastAsia="Arial" w:cs="Arial"/>
          <w:b/>
          <w:sz w:val="29"/>
          <w:szCs w:val="19"/>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133"/>
        <w:gridCol w:w="8089"/>
      </w:tblGrid>
      <w:tr w:rsidR="00852FFD" w:rsidRPr="00852FFD" w14:paraId="5BB6D4A9" w14:textId="77777777" w:rsidTr="180DDF2C">
        <w:trPr>
          <w:trHeight w:val="627"/>
          <w:tblHeader/>
        </w:trPr>
        <w:tc>
          <w:tcPr>
            <w:tcW w:w="2156" w:type="pct"/>
            <w:shd w:val="clear" w:color="auto" w:fill="17365D" w:themeFill="text2" w:themeFillShade="BF"/>
            <w:tcMar>
              <w:top w:w="57" w:type="dxa"/>
              <w:left w:w="57" w:type="dxa"/>
              <w:right w:w="57" w:type="dxa"/>
            </w:tcMar>
          </w:tcPr>
          <w:p w14:paraId="1D51F520" w14:textId="77777777" w:rsidR="00852FFD" w:rsidRPr="00880126" w:rsidRDefault="00852FFD" w:rsidP="00880126">
            <w:pPr>
              <w:pStyle w:val="Tablecolheadreverse"/>
              <w:rPr>
                <w:rFonts w:eastAsia="Arial"/>
              </w:rPr>
            </w:pPr>
            <w:r w:rsidRPr="00880126">
              <w:rPr>
                <w:rFonts w:eastAsia="Arial"/>
              </w:rPr>
              <w:t>Skills and knowledge expected of a person with a Certificate III in Allied Health Assistance</w:t>
            </w:r>
          </w:p>
        </w:tc>
        <w:tc>
          <w:tcPr>
            <w:tcW w:w="2844" w:type="pct"/>
            <w:shd w:val="clear" w:color="auto" w:fill="17365D" w:themeFill="text2" w:themeFillShade="BF"/>
            <w:tcMar>
              <w:top w:w="57" w:type="dxa"/>
              <w:left w:w="57" w:type="dxa"/>
              <w:right w:w="57" w:type="dxa"/>
            </w:tcMar>
          </w:tcPr>
          <w:p w14:paraId="6C358186" w14:textId="77777777" w:rsidR="00852FFD" w:rsidRPr="00880126" w:rsidRDefault="00852FFD" w:rsidP="00880126">
            <w:pPr>
              <w:pStyle w:val="Tablecolheadreverse"/>
              <w:rPr>
                <w:rFonts w:eastAsia="Arial"/>
              </w:rPr>
            </w:pPr>
            <w:r w:rsidRPr="00880126">
              <w:rPr>
                <w:rFonts w:eastAsia="Arial"/>
              </w:rPr>
              <w:t>Skills and knowledge expected of a person with a Certificate IV in Allied Health Assistance</w:t>
            </w:r>
          </w:p>
        </w:tc>
      </w:tr>
      <w:tr w:rsidR="00852FFD" w:rsidRPr="00852FFD" w14:paraId="6DDAD7F4" w14:textId="77777777" w:rsidTr="180DDF2C">
        <w:trPr>
          <w:trHeight w:val="4208"/>
        </w:trPr>
        <w:tc>
          <w:tcPr>
            <w:tcW w:w="2156" w:type="pct"/>
            <w:tcMar>
              <w:top w:w="57" w:type="dxa"/>
              <w:left w:w="57" w:type="dxa"/>
              <w:right w:w="57" w:type="dxa"/>
            </w:tcMar>
          </w:tcPr>
          <w:p w14:paraId="05D9F63B" w14:textId="15C7F187" w:rsidR="009A351C" w:rsidRPr="00880126" w:rsidRDefault="009A351C" w:rsidP="00880126">
            <w:pPr>
              <w:pStyle w:val="Tabletext"/>
              <w:rPr>
                <w:rFonts w:eastAsia="Arial"/>
                <w:b/>
                <w:bCs/>
              </w:rPr>
            </w:pPr>
            <w:r w:rsidRPr="00880126">
              <w:rPr>
                <w:rFonts w:eastAsia="Arial"/>
                <w:b/>
                <w:bCs/>
                <w:w w:val="105"/>
                <w:lang w:val="en-US"/>
              </w:rPr>
              <w:t>Co</w:t>
            </w:r>
            <w:r w:rsidRPr="00880126">
              <w:rPr>
                <w:rFonts w:eastAsia="Arial"/>
                <w:b/>
                <w:bCs/>
              </w:rPr>
              <w:t>mmunicate and work effectively in health</w:t>
            </w:r>
          </w:p>
          <w:p w14:paraId="6385EC80" w14:textId="0F755337" w:rsidR="00852FFD" w:rsidRPr="00880126" w:rsidRDefault="00852FFD" w:rsidP="009A351C">
            <w:pPr>
              <w:pStyle w:val="Tablebullet1"/>
              <w:rPr>
                <w:rFonts w:eastAsia="Arial"/>
              </w:rPr>
            </w:pPr>
            <w:r w:rsidRPr="180DDF2C">
              <w:rPr>
                <w:rFonts w:eastAsia="Arial"/>
              </w:rPr>
              <w:t>Able to work ethically and reflect an understanding of, and demonstrat</w:t>
            </w:r>
            <w:r w:rsidR="4E7AE911" w:rsidRPr="180DDF2C">
              <w:rPr>
                <w:rFonts w:eastAsia="Arial"/>
              </w:rPr>
              <w:t>e</w:t>
            </w:r>
            <w:r w:rsidRPr="180DDF2C">
              <w:rPr>
                <w:rFonts w:eastAsia="Arial"/>
              </w:rPr>
              <w:t xml:space="preserve"> compliance with, principles of duty of care, policies relating to patient confidentiality and the need to avoid conflicts of interest.</w:t>
            </w:r>
          </w:p>
          <w:p w14:paraId="23CEC53D" w14:textId="77777777" w:rsidR="00852FFD" w:rsidRPr="00880126" w:rsidRDefault="00852FFD" w:rsidP="009A351C">
            <w:pPr>
              <w:pStyle w:val="Tablebullet1"/>
              <w:rPr>
                <w:rFonts w:eastAsia="Arial"/>
              </w:rPr>
            </w:pPr>
            <w:r w:rsidRPr="180DDF2C">
              <w:rPr>
                <w:rFonts w:eastAsia="Arial"/>
              </w:rPr>
              <w:t>Able to communicate effectively with patients and colleagues in a manner that enhances patient-centred care, recognising individual and cultural differences, appropriately responding to patient need and resolving interpersonal differences.</w:t>
            </w:r>
          </w:p>
          <w:p w14:paraId="4E718DBA" w14:textId="3F4C0AFE" w:rsidR="00852FFD" w:rsidRPr="00880126" w:rsidRDefault="00852FFD" w:rsidP="009A351C">
            <w:pPr>
              <w:pStyle w:val="Tablebullet1"/>
              <w:rPr>
                <w:rFonts w:eastAsia="Arial"/>
              </w:rPr>
            </w:pPr>
            <w:r w:rsidRPr="180DDF2C">
              <w:rPr>
                <w:rFonts w:eastAsia="Arial"/>
              </w:rPr>
              <w:t xml:space="preserve">Able to </w:t>
            </w:r>
            <w:r w:rsidR="4E7AE911" w:rsidRPr="180DDF2C">
              <w:rPr>
                <w:rFonts w:eastAsia="Arial"/>
              </w:rPr>
              <w:t xml:space="preserve">practise </w:t>
            </w:r>
            <w:r w:rsidRPr="180DDF2C">
              <w:rPr>
                <w:rFonts w:eastAsia="Arial"/>
              </w:rPr>
              <w:t>high standards of personal hygiene</w:t>
            </w:r>
          </w:p>
          <w:p w14:paraId="7556E6DE" w14:textId="053575E9" w:rsidR="00852FFD" w:rsidRPr="00880126" w:rsidRDefault="00852FFD" w:rsidP="009A351C">
            <w:pPr>
              <w:pStyle w:val="Tablebullet1"/>
              <w:rPr>
                <w:rFonts w:eastAsia="Arial"/>
              </w:rPr>
            </w:pPr>
            <w:r w:rsidRPr="180DDF2C">
              <w:rPr>
                <w:rFonts w:eastAsia="Arial"/>
              </w:rPr>
              <w:t>Able to promote a positive approach and good health by including patients in shared decision-making, sharing information in line with organisational policy and focusing on preventing ill health</w:t>
            </w:r>
            <w:r w:rsidR="4E7AE911" w:rsidRPr="180DDF2C">
              <w:rPr>
                <w:rFonts w:eastAsia="Arial"/>
              </w:rPr>
              <w:t>.</w:t>
            </w:r>
          </w:p>
          <w:p w14:paraId="21E3CBBC" w14:textId="77777777" w:rsidR="00852FFD" w:rsidRPr="00880126" w:rsidRDefault="00852FFD" w:rsidP="009A351C">
            <w:pPr>
              <w:pStyle w:val="Tablebullet1"/>
              <w:rPr>
                <w:rFonts w:eastAsia="Arial"/>
              </w:rPr>
            </w:pPr>
            <w:r w:rsidRPr="180DDF2C">
              <w:rPr>
                <w:rFonts w:eastAsia="Arial"/>
              </w:rPr>
              <w:t>Able to maintain professional work standards by identifying relevant organisational policies, standards and legislative requirements related to their role, clarifying any uncertainties and working in accordance with all standards.</w:t>
            </w:r>
          </w:p>
          <w:p w14:paraId="3B0BB327" w14:textId="77777777" w:rsidR="00852FFD" w:rsidRPr="009A351C" w:rsidRDefault="00852FFD" w:rsidP="009A351C">
            <w:pPr>
              <w:pStyle w:val="Tablebullet1"/>
              <w:rPr>
                <w:rFonts w:eastAsia="Arial"/>
              </w:rPr>
            </w:pPr>
            <w:r w:rsidRPr="180DDF2C">
              <w:rPr>
                <w:rFonts w:eastAsia="Arial"/>
              </w:rPr>
              <w:t>Able to work effectively within the healthcare system by demonstrating respect for different sectors and maintaining an awareness of current issues influencing healthcare, including health issues for Aboriginal patients.</w:t>
            </w:r>
          </w:p>
          <w:p w14:paraId="0CF2059D" w14:textId="29A2EA79" w:rsidR="0060506F" w:rsidRDefault="00852FFD" w:rsidP="00880126">
            <w:pPr>
              <w:pStyle w:val="Tablebullet1"/>
              <w:rPr>
                <w:rFonts w:ascii="Tahoma" w:eastAsia="Arial" w:hAnsi="Tahoma"/>
                <w:spacing w:val="-6"/>
                <w:lang w:val="en-US"/>
              </w:rPr>
            </w:pPr>
            <w:r w:rsidRPr="180DDF2C">
              <w:rPr>
                <w:rFonts w:eastAsia="Arial"/>
              </w:rPr>
              <w:t>Able to take responsibility for personal skill development.</w:t>
            </w:r>
          </w:p>
          <w:p w14:paraId="4AE4C06D" w14:textId="224A0E64" w:rsidR="00271F6E" w:rsidRPr="00852FFD" w:rsidRDefault="00271F6E">
            <w:pPr>
              <w:pStyle w:val="Tablebullet1"/>
              <w:numPr>
                <w:ilvl w:val="0"/>
                <w:numId w:val="0"/>
              </w:numPr>
              <w:rPr>
                <w:rFonts w:ascii="Tahoma" w:eastAsia="Arial" w:hAnsi="Tahoma"/>
                <w:lang w:val="en-US"/>
              </w:rPr>
            </w:pPr>
          </w:p>
        </w:tc>
        <w:tc>
          <w:tcPr>
            <w:tcW w:w="2844" w:type="pct"/>
            <w:tcMar>
              <w:top w:w="57" w:type="dxa"/>
              <w:left w:w="57" w:type="dxa"/>
              <w:right w:w="57" w:type="dxa"/>
            </w:tcMar>
          </w:tcPr>
          <w:p w14:paraId="324CF704" w14:textId="3EF7767F" w:rsidR="009A351C" w:rsidRPr="00880126" w:rsidRDefault="009A351C" w:rsidP="00880126">
            <w:pPr>
              <w:pStyle w:val="Tabletext"/>
              <w:rPr>
                <w:rFonts w:eastAsia="Arial"/>
                <w:b/>
                <w:bCs/>
              </w:rPr>
            </w:pPr>
            <w:r w:rsidRPr="00880126">
              <w:rPr>
                <w:rFonts w:eastAsia="Arial"/>
                <w:b/>
                <w:bCs/>
              </w:rPr>
              <w:t>Contribute to organisational effectiveness in the health industry</w:t>
            </w:r>
          </w:p>
          <w:p w14:paraId="37B93C9F" w14:textId="6A09F5B4" w:rsidR="00852FFD" w:rsidRPr="00880126" w:rsidRDefault="00852FFD" w:rsidP="009A351C">
            <w:pPr>
              <w:pStyle w:val="Tablebullet1"/>
              <w:rPr>
                <w:rFonts w:eastAsia="Arial"/>
              </w:rPr>
            </w:pPr>
            <w:r w:rsidRPr="180DDF2C">
              <w:rPr>
                <w:rFonts w:eastAsia="Arial"/>
              </w:rPr>
              <w:t>Able to promote ethical work practice through an understanding of the principles of patient confidentiality, patient rights and responsibilities, duty of care and legal</w:t>
            </w:r>
            <w:r w:rsidR="4E7AE911" w:rsidRPr="180DDF2C">
              <w:rPr>
                <w:rFonts w:eastAsia="Arial"/>
              </w:rPr>
              <w:t xml:space="preserve"> </w:t>
            </w:r>
            <w:r w:rsidRPr="180DDF2C">
              <w:rPr>
                <w:rFonts w:eastAsia="Arial"/>
              </w:rPr>
              <w:t>responsibilities relevant to their role, and able to encourage colleagues to comply with confidentiality requirements, and to maintain patient rights</w:t>
            </w:r>
            <w:r w:rsidR="4E7AE911" w:rsidRPr="180DDF2C">
              <w:rPr>
                <w:rFonts w:eastAsia="Arial"/>
              </w:rPr>
              <w:t>.</w:t>
            </w:r>
          </w:p>
          <w:p w14:paraId="58576CB6" w14:textId="77777777" w:rsidR="00852FFD" w:rsidRPr="00880126" w:rsidRDefault="00852FFD" w:rsidP="009A351C">
            <w:pPr>
              <w:pStyle w:val="Tablebullet1"/>
              <w:rPr>
                <w:rFonts w:eastAsia="Arial"/>
              </w:rPr>
            </w:pPr>
            <w:r w:rsidRPr="180DDF2C">
              <w:rPr>
                <w:rFonts w:eastAsia="Arial"/>
              </w:rPr>
              <w:t>Able to contribute to patient and organisation outcomes by working in ways consistent with organisational policies, to meet patient need and maintain and encourage positive relationships between their own organisation and other organisations, and individuals that contribute to positive patient outcomes.</w:t>
            </w:r>
          </w:p>
          <w:p w14:paraId="2CF270DD" w14:textId="77777777" w:rsidR="00852FFD" w:rsidRPr="00880126" w:rsidRDefault="00852FFD" w:rsidP="009A351C">
            <w:pPr>
              <w:pStyle w:val="Tablebullet1"/>
              <w:rPr>
                <w:rFonts w:eastAsia="Arial"/>
              </w:rPr>
            </w:pPr>
            <w:r w:rsidRPr="180DDF2C">
              <w:rPr>
                <w:rFonts w:eastAsia="Arial"/>
              </w:rPr>
              <w:t>Has awareness of sources of funding, budgets and budget monitoring processes as they relate to their role.</w:t>
            </w:r>
          </w:p>
          <w:p w14:paraId="6BE09397" w14:textId="77777777" w:rsidR="00852FFD" w:rsidRPr="00880126" w:rsidRDefault="00852FFD" w:rsidP="009A351C">
            <w:pPr>
              <w:pStyle w:val="Tablebullet1"/>
              <w:rPr>
                <w:rFonts w:eastAsia="Arial"/>
              </w:rPr>
            </w:pPr>
            <w:r w:rsidRPr="180DDF2C">
              <w:rPr>
                <w:rFonts w:eastAsia="Arial"/>
              </w:rPr>
              <w:t>Has an awareness of performance measures and is able to use performance indicators relevant to their role.</w:t>
            </w:r>
          </w:p>
          <w:p w14:paraId="218B08BC" w14:textId="498BC1DB" w:rsidR="00852FFD" w:rsidRPr="00852FFD" w:rsidRDefault="00852FFD" w:rsidP="009A351C">
            <w:pPr>
              <w:pStyle w:val="Tablebullet1"/>
              <w:rPr>
                <w:rFonts w:eastAsia="Arial"/>
                <w:lang w:val="en-US"/>
              </w:rPr>
            </w:pPr>
            <w:r w:rsidRPr="00880126">
              <w:rPr>
                <w:rFonts w:eastAsia="Arial"/>
              </w:rPr>
              <w:t xml:space="preserve">Has an awareness of basic quality improvement principles and processes, and is able to participate in accreditation, qualify improvement, infection control, OHS projects, service and process improvements, </w:t>
            </w:r>
            <w:r w:rsidR="4E7AE911">
              <w:rPr>
                <w:rFonts w:eastAsia="Arial"/>
              </w:rPr>
              <w:t xml:space="preserve">and </w:t>
            </w:r>
            <w:r w:rsidRPr="00880126">
              <w:rPr>
                <w:rFonts w:eastAsia="Arial"/>
              </w:rPr>
              <w:t>customer service projects that are relevan</w:t>
            </w:r>
            <w:r w:rsidRPr="00852FFD">
              <w:rPr>
                <w:rFonts w:eastAsia="Arial"/>
                <w:spacing w:val="-2"/>
                <w:lang w:val="en-US"/>
              </w:rPr>
              <w:t>t</w:t>
            </w:r>
            <w:r w:rsidRPr="00852FFD">
              <w:rPr>
                <w:rFonts w:eastAsia="Arial"/>
                <w:spacing w:val="-10"/>
                <w:lang w:val="en-US"/>
              </w:rPr>
              <w:t xml:space="preserve"> </w:t>
            </w:r>
            <w:r w:rsidRPr="00852FFD">
              <w:rPr>
                <w:rFonts w:eastAsia="Arial"/>
                <w:spacing w:val="-2"/>
                <w:lang w:val="en-US"/>
              </w:rPr>
              <w:t xml:space="preserve">to </w:t>
            </w:r>
            <w:r w:rsidRPr="00852FFD">
              <w:rPr>
                <w:rFonts w:eastAsia="Arial"/>
                <w:lang w:val="en-US"/>
              </w:rPr>
              <w:t>their role.</w:t>
            </w:r>
          </w:p>
        </w:tc>
      </w:tr>
      <w:tr w:rsidR="00852FFD" w:rsidRPr="00852FFD" w14:paraId="57080314" w14:textId="77777777" w:rsidTr="180DDF2C">
        <w:trPr>
          <w:trHeight w:val="2604"/>
        </w:trPr>
        <w:tc>
          <w:tcPr>
            <w:tcW w:w="2156" w:type="pct"/>
            <w:tcMar>
              <w:top w:w="57" w:type="dxa"/>
              <w:left w:w="57" w:type="dxa"/>
              <w:right w:w="57" w:type="dxa"/>
            </w:tcMar>
          </w:tcPr>
          <w:p w14:paraId="0FC53E56" w14:textId="0D714330" w:rsidR="006722DF" w:rsidRPr="00880126" w:rsidRDefault="006722DF" w:rsidP="00880126">
            <w:pPr>
              <w:pStyle w:val="Tabletext"/>
              <w:rPr>
                <w:rFonts w:eastAsia="Arial"/>
                <w:b/>
                <w:bCs/>
              </w:rPr>
            </w:pPr>
            <w:r w:rsidRPr="00880126">
              <w:rPr>
                <w:rFonts w:eastAsia="Arial"/>
                <w:b/>
                <w:bCs/>
              </w:rPr>
              <w:lastRenderedPageBreak/>
              <w:t>Comply with infection control policies and procedures</w:t>
            </w:r>
          </w:p>
          <w:p w14:paraId="36577CB4" w14:textId="2AB8D4B7" w:rsidR="00852FFD" w:rsidRPr="00090A83" w:rsidRDefault="00852FFD" w:rsidP="00585A9D">
            <w:pPr>
              <w:pStyle w:val="Tablebullet1"/>
              <w:rPr>
                <w:rFonts w:eastAsia="Arial"/>
              </w:rPr>
            </w:pPr>
            <w:r w:rsidRPr="180DDF2C">
              <w:rPr>
                <w:rFonts w:eastAsia="Arial"/>
              </w:rPr>
              <w:t>Has knowledge and skills to work in accordance with standard and additional precautions to prevent the spread of infection and minimise contamination of materials, equipment and instruments.</w:t>
            </w:r>
          </w:p>
          <w:p w14:paraId="5557CD65" w14:textId="77777777" w:rsidR="00852FFD" w:rsidRPr="00090A83" w:rsidRDefault="00852FFD" w:rsidP="00585A9D">
            <w:pPr>
              <w:pStyle w:val="Tablebullet1"/>
              <w:rPr>
                <w:rFonts w:eastAsia="Arial"/>
              </w:rPr>
            </w:pPr>
            <w:r w:rsidRPr="180DDF2C">
              <w:rPr>
                <w:rFonts w:eastAsia="Arial"/>
              </w:rPr>
              <w:t>Able to identify and respond to infection risks in accordance with policies and procedures.</w:t>
            </w:r>
          </w:p>
          <w:p w14:paraId="246F8AE3" w14:textId="77777777" w:rsidR="00852FFD" w:rsidRPr="00090A83" w:rsidRDefault="00852FFD" w:rsidP="00585A9D">
            <w:pPr>
              <w:pStyle w:val="Tablebullet1"/>
              <w:rPr>
                <w:rFonts w:eastAsia="Arial"/>
              </w:rPr>
            </w:pPr>
            <w:r w:rsidRPr="180DDF2C">
              <w:rPr>
                <w:rFonts w:eastAsia="Arial"/>
              </w:rPr>
              <w:t>Able to maintain personal hygiene in accordance with hand washing and hand care procedures.</w:t>
            </w:r>
          </w:p>
          <w:p w14:paraId="662FEF38" w14:textId="77777777" w:rsidR="00852FFD" w:rsidRPr="00090A83" w:rsidRDefault="00852FFD" w:rsidP="00585A9D">
            <w:pPr>
              <w:pStyle w:val="Tablebullet1"/>
              <w:rPr>
                <w:rFonts w:eastAsia="Arial"/>
              </w:rPr>
            </w:pPr>
            <w:r w:rsidRPr="180DDF2C">
              <w:rPr>
                <w:rFonts w:eastAsia="Arial"/>
              </w:rPr>
              <w:t>Able to use personal protective equipment in accordance with infection control standards.</w:t>
            </w:r>
          </w:p>
          <w:p w14:paraId="57F91F7E" w14:textId="77777777" w:rsidR="00852FFD" w:rsidRPr="00090A83" w:rsidRDefault="00852FFD" w:rsidP="00585A9D">
            <w:pPr>
              <w:pStyle w:val="Tablebullet1"/>
              <w:rPr>
                <w:rFonts w:eastAsia="Arial"/>
              </w:rPr>
            </w:pPr>
            <w:r w:rsidRPr="180DDF2C">
              <w:rPr>
                <w:rFonts w:eastAsia="Arial"/>
              </w:rPr>
              <w:t>Able to limit contamination by demarcating and maintaining clean and contaminated zones.</w:t>
            </w:r>
          </w:p>
          <w:p w14:paraId="0B3A110C" w14:textId="77777777" w:rsidR="00852FFD" w:rsidRPr="00090A83" w:rsidRDefault="00852FFD" w:rsidP="00585A9D">
            <w:pPr>
              <w:pStyle w:val="Tablebullet1"/>
              <w:rPr>
                <w:rFonts w:eastAsia="Arial"/>
              </w:rPr>
            </w:pPr>
            <w:r w:rsidRPr="180DDF2C">
              <w:rPr>
                <w:rFonts w:eastAsia="Arial"/>
              </w:rPr>
              <w:t>Able to correctly handle, package, label, store, transport and dispose of clinical waste.</w:t>
            </w:r>
          </w:p>
          <w:p w14:paraId="4DACBEE4" w14:textId="77777777" w:rsidR="00852FFD" w:rsidRPr="00090A83" w:rsidRDefault="00852FFD" w:rsidP="00585A9D">
            <w:pPr>
              <w:pStyle w:val="Tablebullet1"/>
              <w:rPr>
                <w:rFonts w:eastAsia="Arial"/>
              </w:rPr>
            </w:pPr>
            <w:r w:rsidRPr="180DDF2C">
              <w:rPr>
                <w:rFonts w:eastAsia="Arial"/>
              </w:rPr>
              <w:t>Able to clean environmental surfaces in accordance with cleaning procedures.</w:t>
            </w:r>
          </w:p>
        </w:tc>
        <w:tc>
          <w:tcPr>
            <w:tcW w:w="2844" w:type="pct"/>
            <w:tcMar>
              <w:top w:w="57" w:type="dxa"/>
              <w:left w:w="57" w:type="dxa"/>
              <w:right w:w="57" w:type="dxa"/>
            </w:tcMar>
          </w:tcPr>
          <w:p w14:paraId="18ACFC33" w14:textId="2F599C7C" w:rsidR="006722DF" w:rsidRPr="00880126" w:rsidRDefault="006722DF" w:rsidP="00880126">
            <w:pPr>
              <w:pStyle w:val="Tabletext"/>
              <w:rPr>
                <w:rFonts w:eastAsia="Arial"/>
                <w:b/>
                <w:bCs/>
              </w:rPr>
            </w:pPr>
            <w:r w:rsidRPr="00880126">
              <w:rPr>
                <w:rFonts w:eastAsia="Arial"/>
                <w:b/>
                <w:bCs/>
              </w:rPr>
              <w:t>Implement and monitor infection control policy and procedures</w:t>
            </w:r>
          </w:p>
          <w:p w14:paraId="7724203E" w14:textId="24D4F44D" w:rsidR="00852FFD" w:rsidRPr="00090A83" w:rsidRDefault="00852FFD" w:rsidP="00585A9D">
            <w:pPr>
              <w:pStyle w:val="Tablebullet1"/>
              <w:rPr>
                <w:rFonts w:eastAsia="Arial"/>
              </w:rPr>
            </w:pPr>
            <w:r w:rsidRPr="180DDF2C">
              <w:rPr>
                <w:rFonts w:eastAsia="Arial"/>
              </w:rPr>
              <w:t>Able to explain accurately and clearly to the work group, relevant information about infection control policies and procedures, and regularly provide information about identified hazards and outcomes of risk assessments.</w:t>
            </w:r>
          </w:p>
          <w:p w14:paraId="3FF5EE8C" w14:textId="77777777" w:rsidR="00852FFD" w:rsidRPr="00090A83" w:rsidRDefault="00852FFD" w:rsidP="00585A9D">
            <w:pPr>
              <w:pStyle w:val="Tablebullet1"/>
              <w:rPr>
                <w:rFonts w:eastAsia="Arial"/>
              </w:rPr>
            </w:pPr>
            <w:r w:rsidRPr="180DDF2C">
              <w:rPr>
                <w:rFonts w:eastAsia="Arial"/>
              </w:rPr>
              <w:t>Has knowledge of safe work practices and is able to coach and support team members to work safely in accordance with infection control policy.</w:t>
            </w:r>
          </w:p>
          <w:p w14:paraId="58CD4CCC" w14:textId="77777777" w:rsidR="00852FFD" w:rsidRPr="00090A83" w:rsidRDefault="00852FFD" w:rsidP="00585A9D">
            <w:pPr>
              <w:pStyle w:val="Tablebullet1"/>
              <w:rPr>
                <w:rFonts w:eastAsia="Arial"/>
              </w:rPr>
            </w:pPr>
            <w:r w:rsidRPr="180DDF2C">
              <w:rPr>
                <w:rFonts w:eastAsia="Arial"/>
              </w:rPr>
              <w:t>Able to monitor infection control performance and implement improvements in practices.</w:t>
            </w:r>
          </w:p>
        </w:tc>
      </w:tr>
      <w:tr w:rsidR="00585A9D" w:rsidRPr="00852FFD" w14:paraId="1497DDC8" w14:textId="77777777" w:rsidTr="180DDF2C">
        <w:trPr>
          <w:trHeight w:val="1340"/>
        </w:trPr>
        <w:tc>
          <w:tcPr>
            <w:tcW w:w="2156" w:type="pct"/>
            <w:tcMar>
              <w:top w:w="57" w:type="dxa"/>
              <w:left w:w="57" w:type="dxa"/>
              <w:right w:w="57" w:type="dxa"/>
            </w:tcMar>
          </w:tcPr>
          <w:p w14:paraId="7E56D9B5" w14:textId="74692354" w:rsidR="006722DF" w:rsidRPr="00880126" w:rsidRDefault="006722DF" w:rsidP="00880126">
            <w:pPr>
              <w:pStyle w:val="Tabletext"/>
              <w:rPr>
                <w:rFonts w:eastAsia="Arial"/>
                <w:b/>
                <w:bCs/>
              </w:rPr>
            </w:pPr>
            <w:r w:rsidRPr="00880126">
              <w:rPr>
                <w:rFonts w:eastAsia="Arial"/>
                <w:b/>
                <w:bCs/>
              </w:rPr>
              <w:t>Maintain a high standard of client service</w:t>
            </w:r>
          </w:p>
          <w:p w14:paraId="60F4681C" w14:textId="0B3B55CA" w:rsidR="00585A9D" w:rsidRPr="00090A83" w:rsidRDefault="667A8439" w:rsidP="00585A9D">
            <w:pPr>
              <w:pStyle w:val="Tablebullet1"/>
              <w:rPr>
                <w:rFonts w:eastAsia="Arial"/>
              </w:rPr>
            </w:pPr>
            <w:r w:rsidRPr="180DDF2C">
              <w:rPr>
                <w:rFonts w:eastAsia="Arial"/>
              </w:rPr>
              <w:t>Able to communicate effectively with patients and develop and maintain appropriate relationships by establishing rapport, demonstrating good listening skills and identifying patient concerns and needs.</w:t>
            </w:r>
          </w:p>
          <w:p w14:paraId="1B4AD211" w14:textId="77777777" w:rsidR="00585A9D" w:rsidRPr="00090A83" w:rsidRDefault="667A8439" w:rsidP="00585A9D">
            <w:pPr>
              <w:pStyle w:val="Tablebullet1"/>
              <w:rPr>
                <w:rFonts w:eastAsia="Arial"/>
              </w:rPr>
            </w:pPr>
            <w:r w:rsidRPr="180DDF2C">
              <w:rPr>
                <w:rFonts w:eastAsia="Arial"/>
              </w:rPr>
              <w:t>Able to respond where issues are within their level of responsibility, or able to raise issues with the supervising AHP.</w:t>
            </w:r>
          </w:p>
          <w:p w14:paraId="20698C20" w14:textId="77777777" w:rsidR="00585A9D" w:rsidRPr="00090A83" w:rsidRDefault="667A8439" w:rsidP="00585A9D">
            <w:pPr>
              <w:pStyle w:val="Tablebullet1"/>
              <w:rPr>
                <w:rFonts w:eastAsia="Arial"/>
              </w:rPr>
            </w:pPr>
            <w:r w:rsidRPr="180DDF2C">
              <w:rPr>
                <w:rFonts w:eastAsia="Arial"/>
              </w:rPr>
              <w:t>Able to act respectfully towards patients and ensure patient confidentiality and privacy.</w:t>
            </w:r>
          </w:p>
          <w:p w14:paraId="0C317913" w14:textId="77777777" w:rsidR="00585A9D" w:rsidRPr="00090A83" w:rsidRDefault="667A8439" w:rsidP="00585A9D">
            <w:pPr>
              <w:pStyle w:val="Tablebullet1"/>
              <w:rPr>
                <w:rFonts w:eastAsia="Arial"/>
              </w:rPr>
            </w:pPr>
            <w:r w:rsidRPr="180DDF2C">
              <w:rPr>
                <w:rFonts w:eastAsia="Arial"/>
              </w:rPr>
              <w:t>Courteous in all interactions with patients, their visitors, carers and family.</w:t>
            </w:r>
          </w:p>
          <w:p w14:paraId="60FE9263" w14:textId="77777777" w:rsidR="00585A9D" w:rsidRPr="00090A83" w:rsidRDefault="667A8439" w:rsidP="00585A9D">
            <w:pPr>
              <w:pStyle w:val="Tablebullet1"/>
              <w:rPr>
                <w:rFonts w:eastAsia="Arial"/>
              </w:rPr>
            </w:pPr>
            <w:r w:rsidRPr="180DDF2C">
              <w:rPr>
                <w:rFonts w:eastAsia="Arial"/>
              </w:rPr>
              <w:lastRenderedPageBreak/>
              <w:t>Able to provide assistance with patients with challenging behaviours.</w:t>
            </w:r>
          </w:p>
          <w:p w14:paraId="2142BA8E" w14:textId="77777777" w:rsidR="00585A9D" w:rsidRPr="00090A83" w:rsidRDefault="667A8439" w:rsidP="00585A9D">
            <w:pPr>
              <w:pStyle w:val="Tablebullet1"/>
              <w:rPr>
                <w:rFonts w:eastAsia="Arial"/>
              </w:rPr>
            </w:pPr>
            <w:r w:rsidRPr="180DDF2C">
              <w:rPr>
                <w:rFonts w:eastAsia="Arial"/>
              </w:rPr>
              <w:t>Able to use appropriate techniques to manage and minimise aggression.</w:t>
            </w:r>
          </w:p>
          <w:p w14:paraId="17FBA438" w14:textId="3E2D9D12" w:rsidR="00271F6E" w:rsidRPr="00090A83" w:rsidRDefault="667A8439" w:rsidP="00271F6E">
            <w:pPr>
              <w:pStyle w:val="Tablebullet1"/>
              <w:rPr>
                <w:rFonts w:eastAsia="Arial"/>
              </w:rPr>
            </w:pPr>
            <w:r w:rsidRPr="180DDF2C">
              <w:rPr>
                <w:rFonts w:eastAsia="Arial"/>
              </w:rPr>
              <w:t>Able to evaluate their own work performance and maintain a high standard of service, including incorporating advice to address performance issues.</w:t>
            </w:r>
          </w:p>
        </w:tc>
        <w:tc>
          <w:tcPr>
            <w:tcW w:w="2844" w:type="pct"/>
            <w:tcMar>
              <w:top w:w="57" w:type="dxa"/>
              <w:left w:w="57" w:type="dxa"/>
              <w:right w:w="57" w:type="dxa"/>
            </w:tcMar>
          </w:tcPr>
          <w:p w14:paraId="71DE4E30" w14:textId="0F463A52" w:rsidR="006722DF" w:rsidRPr="00880126" w:rsidRDefault="006722DF" w:rsidP="00880126">
            <w:pPr>
              <w:pStyle w:val="Tabletext"/>
              <w:rPr>
                <w:rFonts w:eastAsia="Arial"/>
                <w:b/>
                <w:bCs/>
              </w:rPr>
            </w:pPr>
            <w:r w:rsidRPr="00880126">
              <w:rPr>
                <w:rFonts w:eastAsia="Arial"/>
                <w:b/>
                <w:bCs/>
              </w:rPr>
              <w:lastRenderedPageBreak/>
              <w:t>Well-developed skills in maintaining high standard of patient service</w:t>
            </w:r>
          </w:p>
          <w:p w14:paraId="2BD7A886" w14:textId="0069B200" w:rsidR="00585A9D" w:rsidRPr="00090A83" w:rsidRDefault="667A8439" w:rsidP="00585A9D">
            <w:pPr>
              <w:pStyle w:val="Tablebullet1"/>
              <w:rPr>
                <w:rFonts w:eastAsia="Arial"/>
              </w:rPr>
            </w:pPr>
            <w:r w:rsidRPr="180DDF2C">
              <w:rPr>
                <w:rFonts w:eastAsia="Arial"/>
              </w:rPr>
              <w:t>The AHA will have all the basic knowledge and skills of the Grade 2 AHA. As a result of developing additional competencies, however, it is expected they will have:</w:t>
            </w:r>
          </w:p>
          <w:p w14:paraId="0B68EEA8" w14:textId="1198BAB0" w:rsidR="00585A9D" w:rsidRPr="00090A83" w:rsidRDefault="00585A9D" w:rsidP="007604F8">
            <w:pPr>
              <w:pStyle w:val="Tablebullet2"/>
              <w:rPr>
                <w:rFonts w:eastAsia="Arial"/>
              </w:rPr>
            </w:pPr>
            <w:r w:rsidRPr="00090A83">
              <w:rPr>
                <w:rFonts w:eastAsia="Arial"/>
              </w:rPr>
              <w:t>advanced skills and abilities to maintain high standards of patient service</w:t>
            </w:r>
          </w:p>
          <w:p w14:paraId="53984B91" w14:textId="77777777" w:rsidR="00585A9D" w:rsidRPr="00090A83" w:rsidRDefault="00585A9D" w:rsidP="007604F8">
            <w:pPr>
              <w:pStyle w:val="Tablebullet2"/>
              <w:rPr>
                <w:rFonts w:eastAsia="Arial"/>
              </w:rPr>
            </w:pPr>
            <w:r w:rsidRPr="00090A83">
              <w:rPr>
                <w:rFonts w:eastAsia="Arial"/>
              </w:rPr>
              <w:t>skills to promote high standards of care with their colleagues, and coach and mentor colleagues to develop these skills.</w:t>
            </w:r>
          </w:p>
        </w:tc>
      </w:tr>
      <w:tr w:rsidR="00585A9D" w:rsidRPr="00852FFD" w14:paraId="49166D4A" w14:textId="77777777" w:rsidTr="180DDF2C">
        <w:trPr>
          <w:trHeight w:val="1056"/>
        </w:trPr>
        <w:tc>
          <w:tcPr>
            <w:tcW w:w="2156" w:type="pct"/>
            <w:tcMar>
              <w:top w:w="57" w:type="dxa"/>
              <w:left w:w="57" w:type="dxa"/>
              <w:right w:w="57" w:type="dxa"/>
            </w:tcMar>
          </w:tcPr>
          <w:p w14:paraId="5FBE284D" w14:textId="789DAC75" w:rsidR="006722DF" w:rsidRPr="00880126" w:rsidRDefault="006722DF" w:rsidP="00880126">
            <w:pPr>
              <w:pStyle w:val="Tabletext"/>
              <w:rPr>
                <w:b/>
                <w:bCs/>
              </w:rPr>
            </w:pPr>
            <w:r w:rsidRPr="00880126">
              <w:rPr>
                <w:rFonts w:eastAsia="Arial"/>
                <w:b/>
                <w:bCs/>
              </w:rPr>
              <w:t>Assist with an allied health program</w:t>
            </w:r>
          </w:p>
          <w:p w14:paraId="24F55B18" w14:textId="21CA0F6A" w:rsidR="00585A9D" w:rsidRPr="009A0630" w:rsidRDefault="667A8439" w:rsidP="009A0630">
            <w:pPr>
              <w:pStyle w:val="Tablebullet1"/>
            </w:pPr>
            <w:r>
              <w:t>Understand the role of an AHP and AHA, adhere to confidentiality policies and be able to provide accurate information to patients regarding allied health services.</w:t>
            </w:r>
          </w:p>
          <w:p w14:paraId="73B46442" w14:textId="77777777" w:rsidR="00585A9D" w:rsidRPr="009A0630" w:rsidRDefault="667A8439" w:rsidP="009A0630">
            <w:pPr>
              <w:pStyle w:val="Tablebullet1"/>
            </w:pPr>
            <w:r>
              <w:t>Able to prepare for a therapy session in accordance with the requirements of the supervising AHP, ensuring required resources are available, equipment is in working order, and hazards are recognised and minimised.</w:t>
            </w:r>
          </w:p>
          <w:p w14:paraId="6A772F2F" w14:textId="77777777" w:rsidR="00585A9D" w:rsidRPr="009A0630" w:rsidRDefault="667A8439" w:rsidP="009A0630">
            <w:pPr>
              <w:pStyle w:val="Tablebullet1"/>
            </w:pPr>
            <w:r>
              <w:t>Able to prepare the patient for treatment under the direction of the supervising AHP and provide assistance with a therapy session</w:t>
            </w:r>
          </w:p>
          <w:p w14:paraId="795A1DF9" w14:textId="77777777" w:rsidR="00585A9D" w:rsidRPr="009A0630" w:rsidRDefault="667A8439" w:rsidP="009A0630">
            <w:pPr>
              <w:pStyle w:val="Tablebullet1"/>
            </w:pPr>
            <w:r>
              <w:t>Able to use therapy equipment correctly and safely in accordance with OHS guidelines, manufacturer and AHP’s instructions.</w:t>
            </w:r>
          </w:p>
          <w:p w14:paraId="113CDBFC" w14:textId="77777777" w:rsidR="00585A9D" w:rsidRPr="009A0630" w:rsidRDefault="667A8439" w:rsidP="009A0630">
            <w:pPr>
              <w:pStyle w:val="Tablebullet1"/>
            </w:pPr>
            <w:r>
              <w:t>Able to pass on significant information to the appropriate supervising AHP and document information in accordance with policies and procedures.</w:t>
            </w:r>
          </w:p>
          <w:p w14:paraId="66D01635" w14:textId="77777777" w:rsidR="00585A9D" w:rsidRPr="009A0630" w:rsidRDefault="667A8439" w:rsidP="009A0630">
            <w:pPr>
              <w:pStyle w:val="Tablebullet1"/>
            </w:pPr>
            <w:r>
              <w:t>Able to assist in the design and construction of simple therapy materials and equipment.</w:t>
            </w:r>
          </w:p>
          <w:p w14:paraId="04A2D0B5" w14:textId="77777777" w:rsidR="00585A9D" w:rsidRPr="009A0630" w:rsidRDefault="667A8439" w:rsidP="009A0630">
            <w:pPr>
              <w:pStyle w:val="Tablebullet1"/>
              <w:rPr>
                <w:rFonts w:eastAsia="Arial"/>
              </w:rPr>
            </w:pPr>
            <w:r>
              <w:t>Maintain statistics and stock levels, and book in patients in accordance with organisational policies and procedures.</w:t>
            </w:r>
          </w:p>
          <w:p w14:paraId="654BD8FA" w14:textId="77777777" w:rsidR="006330DD" w:rsidRPr="009A0630" w:rsidRDefault="0A960A4F" w:rsidP="009A0630">
            <w:pPr>
              <w:pStyle w:val="Tablebullet1"/>
            </w:pPr>
            <w:r>
              <w:t xml:space="preserve">Able to apply a primary healthcare approach (understand the concept of health as wellbeing rather than focusing on disease, and be aware of the multiple determinants of health, </w:t>
            </w:r>
            <w:r>
              <w:lastRenderedPageBreak/>
              <w:t>including housing, education, nutrition and communication, support</w:t>
            </w:r>
          </w:p>
          <w:p w14:paraId="57F0C9EA" w14:textId="1EB51DCF" w:rsidR="00271F6E" w:rsidRPr="009A0630" w:rsidRDefault="0A960A4F" w:rsidP="00FD3801">
            <w:pPr>
              <w:pStyle w:val="Tablebullet1"/>
            </w:pPr>
            <w:r>
              <w:t>the involvement of the patient in their care, be able to promote good health and a preventive approach, recognise the importance of access and equity, and be able to reflect evidence-based practice in their own provision of services).</w:t>
            </w:r>
          </w:p>
        </w:tc>
        <w:tc>
          <w:tcPr>
            <w:tcW w:w="2844" w:type="pct"/>
            <w:tcMar>
              <w:top w:w="57" w:type="dxa"/>
              <w:left w:w="57" w:type="dxa"/>
              <w:right w:w="57" w:type="dxa"/>
            </w:tcMar>
          </w:tcPr>
          <w:p w14:paraId="38B69406" w14:textId="36D7ECDD" w:rsidR="006722DF" w:rsidRPr="00880126" w:rsidRDefault="006722DF" w:rsidP="00880126">
            <w:pPr>
              <w:pStyle w:val="Tabletext"/>
              <w:rPr>
                <w:b/>
                <w:bCs/>
              </w:rPr>
            </w:pPr>
            <w:r w:rsidRPr="00880126">
              <w:rPr>
                <w:rFonts w:eastAsia="Arial"/>
                <w:b/>
                <w:bCs/>
              </w:rPr>
              <w:lastRenderedPageBreak/>
              <w:t>Well-developed skills in assisting with an allied health program</w:t>
            </w:r>
          </w:p>
          <w:p w14:paraId="4B7F0DF8" w14:textId="2EE595F5" w:rsidR="00585A9D" w:rsidRPr="009A0630" w:rsidRDefault="667A8439" w:rsidP="009A0630">
            <w:pPr>
              <w:pStyle w:val="Tablebullet1"/>
            </w:pPr>
            <w:r>
              <w:t>The AHA will have all the basic knowledge and skills of the Grade 2 AHA. As a result of developing additional competencies, however, it is expected they will have advanced skills and abilities to:</w:t>
            </w:r>
          </w:p>
          <w:p w14:paraId="6447B583" w14:textId="77777777" w:rsidR="00585A9D" w:rsidRPr="009A0630" w:rsidRDefault="667A8439" w:rsidP="009A0630">
            <w:pPr>
              <w:pStyle w:val="Tablebullet1"/>
            </w:pPr>
            <w:r>
              <w:t>provide individual therapeutic treatment following prescribed programs/treatment for common conditions in accordance with clinical guidance under the supervision of an AHP</w:t>
            </w:r>
          </w:p>
          <w:p w14:paraId="2E0B5B4D" w14:textId="77777777" w:rsidR="00585A9D" w:rsidRPr="009A0630" w:rsidRDefault="667A8439" w:rsidP="009A0630">
            <w:pPr>
              <w:pStyle w:val="Tablebullet1"/>
            </w:pPr>
            <w:r>
              <w:t>be aware of contradictions of treatment and have the ability to independently identify significant issues that need to be brought to the attention of the AHP to ensure safe care is provided to the patient</w:t>
            </w:r>
          </w:p>
          <w:p w14:paraId="04BA645B" w14:textId="77777777" w:rsidR="00585A9D" w:rsidRPr="009A0630" w:rsidRDefault="667A8439" w:rsidP="009A0630">
            <w:pPr>
              <w:pStyle w:val="Tablebullet1"/>
            </w:pPr>
            <w:r>
              <w:t>identify social and emotional wellbeing needs of patients, and raise these with the supervising AHP so that appropriate referrals and/or care plans can be developed</w:t>
            </w:r>
          </w:p>
          <w:p w14:paraId="7DA8A031" w14:textId="77777777" w:rsidR="00585A9D" w:rsidRPr="009A0630" w:rsidRDefault="667A8439" w:rsidP="009A0630">
            <w:pPr>
              <w:pStyle w:val="Tablebullet1"/>
            </w:pPr>
            <w:r>
              <w:t>independently deliver prescribed health maintenance and health promotion programs.</w:t>
            </w:r>
          </w:p>
        </w:tc>
      </w:tr>
      <w:tr w:rsidR="006330DD" w:rsidRPr="00852FFD" w14:paraId="377A2F79" w14:textId="77777777" w:rsidTr="180DDF2C">
        <w:trPr>
          <w:trHeight w:val="1417"/>
        </w:trPr>
        <w:tc>
          <w:tcPr>
            <w:tcW w:w="2156" w:type="pct"/>
            <w:tcMar>
              <w:top w:w="57" w:type="dxa"/>
              <w:left w:w="57" w:type="dxa"/>
              <w:right w:w="57" w:type="dxa"/>
            </w:tcMar>
          </w:tcPr>
          <w:p w14:paraId="5CCD0145" w14:textId="2F35E1CC" w:rsidR="00334650" w:rsidRPr="00880126" w:rsidRDefault="00334650" w:rsidP="00880126">
            <w:pPr>
              <w:pStyle w:val="Tabletext"/>
              <w:rPr>
                <w:rFonts w:eastAsia="Arial"/>
                <w:b/>
                <w:bCs/>
              </w:rPr>
            </w:pPr>
            <w:r w:rsidRPr="00880126">
              <w:rPr>
                <w:rFonts w:eastAsia="Arial"/>
                <w:b/>
                <w:bCs/>
              </w:rPr>
              <w:t>Recognise healthy body systems in a healthcare context</w:t>
            </w:r>
          </w:p>
          <w:p w14:paraId="2EB9ED60" w14:textId="767E0D31" w:rsidR="006330DD" w:rsidRPr="00852FFD" w:rsidRDefault="0A960A4F" w:rsidP="009A0630">
            <w:pPr>
              <w:pStyle w:val="Tablebullet1"/>
              <w:rPr>
                <w:rFonts w:eastAsia="Arial"/>
                <w:lang w:val="en-US"/>
              </w:rPr>
            </w:pPr>
            <w:r w:rsidRPr="180DDF2C">
              <w:rPr>
                <w:rFonts w:eastAsia="Arial"/>
                <w:lang w:val="en-US"/>
              </w:rPr>
              <w:t>Able to use accepted health terminology to describe normal structure, function and location of the major body systems, and apply a basic understanding of maintaining a healthy body.</w:t>
            </w:r>
          </w:p>
          <w:p w14:paraId="2DD437E5" w14:textId="4DF3029B" w:rsidR="0060506F" w:rsidRPr="00FD3801" w:rsidRDefault="0A960A4F" w:rsidP="00FD3801">
            <w:pPr>
              <w:pStyle w:val="Tablebullet1"/>
              <w:rPr>
                <w:rFonts w:eastAsia="Arial"/>
                <w:lang w:val="en-US"/>
              </w:rPr>
            </w:pPr>
            <w:r w:rsidRPr="180DDF2C">
              <w:rPr>
                <w:rFonts w:eastAsia="Arial"/>
                <w:lang w:val="en-US"/>
              </w:rPr>
              <w:t>Able to apply basic knowledge factors that support healthy functioning of the body.</w:t>
            </w:r>
          </w:p>
        </w:tc>
        <w:tc>
          <w:tcPr>
            <w:tcW w:w="2844" w:type="pct"/>
            <w:tcMar>
              <w:top w:w="57" w:type="dxa"/>
              <w:left w:w="57" w:type="dxa"/>
              <w:right w:w="57" w:type="dxa"/>
            </w:tcMar>
          </w:tcPr>
          <w:p w14:paraId="0FCB5373" w14:textId="0758B135" w:rsidR="00334650" w:rsidRPr="00880126" w:rsidRDefault="00334650" w:rsidP="00880126">
            <w:pPr>
              <w:pStyle w:val="Tabletext"/>
              <w:rPr>
                <w:rFonts w:eastAsia="Arial"/>
                <w:b/>
                <w:bCs/>
              </w:rPr>
            </w:pPr>
            <w:r w:rsidRPr="00880126">
              <w:rPr>
                <w:rFonts w:eastAsia="Arial"/>
                <w:b/>
                <w:bCs/>
              </w:rPr>
              <w:t>Well-developed knowledge of healthy body systems</w:t>
            </w:r>
          </w:p>
          <w:p w14:paraId="29E45413" w14:textId="1BAE7BAD" w:rsidR="00F409DB" w:rsidRPr="00FD3801" w:rsidRDefault="0A960A4F" w:rsidP="00FD3801">
            <w:pPr>
              <w:pStyle w:val="Tablebullet1"/>
              <w:rPr>
                <w:rFonts w:eastAsia="Arial"/>
                <w:spacing w:val="-2"/>
                <w:lang w:val="en-US"/>
              </w:rPr>
            </w:pPr>
            <w:r w:rsidRPr="00852FFD">
              <w:rPr>
                <w:rFonts w:eastAsia="Arial"/>
                <w:spacing w:val="-2"/>
                <w:lang w:val="en-US"/>
              </w:rPr>
              <w:t>The AHA will have all the basic knowledge and skills of the Grade 2 AHA. As a result of developing additional competencies, however, it is expected they will have a</w:t>
            </w:r>
            <w:r w:rsidR="4CC9C2E6">
              <w:rPr>
                <w:rFonts w:eastAsia="Arial"/>
                <w:spacing w:val="-2"/>
                <w:lang w:val="en-US"/>
              </w:rPr>
              <w:t xml:space="preserve"> </w:t>
            </w:r>
            <w:r w:rsidRPr="00F409DB">
              <w:rPr>
                <w:rFonts w:eastAsia="Arial"/>
                <w:spacing w:val="-2"/>
                <w:lang w:val="en-US"/>
              </w:rPr>
              <w:t>comprehensive knowledge of body health systems and a well developed understanding of maintaining a healthy body and factors that support healthy functioning of the body.</w:t>
            </w:r>
          </w:p>
        </w:tc>
      </w:tr>
      <w:tr w:rsidR="006330DD" w:rsidRPr="00852FFD" w14:paraId="75AD657B" w14:textId="77777777" w:rsidTr="180DDF2C">
        <w:trPr>
          <w:trHeight w:val="1982"/>
        </w:trPr>
        <w:tc>
          <w:tcPr>
            <w:tcW w:w="2156" w:type="pct"/>
            <w:tcMar>
              <w:top w:w="57" w:type="dxa"/>
              <w:left w:w="57" w:type="dxa"/>
              <w:right w:w="57" w:type="dxa"/>
            </w:tcMar>
          </w:tcPr>
          <w:p w14:paraId="5F7DB612" w14:textId="2221E89F" w:rsidR="00334650" w:rsidRPr="00880126" w:rsidRDefault="00334650" w:rsidP="00880126">
            <w:pPr>
              <w:pStyle w:val="Tabletext"/>
              <w:rPr>
                <w:rFonts w:eastAsia="Arial"/>
                <w:b/>
                <w:bCs/>
              </w:rPr>
            </w:pPr>
            <w:r w:rsidRPr="00880126">
              <w:rPr>
                <w:rFonts w:eastAsia="Arial"/>
                <w:b/>
                <w:bCs/>
              </w:rPr>
              <w:t>Interpret and apply medical terminology appropriately</w:t>
            </w:r>
          </w:p>
          <w:p w14:paraId="1AEFD706" w14:textId="245156DA" w:rsidR="006330DD" w:rsidRPr="00852FFD" w:rsidRDefault="0A960A4F" w:rsidP="009A0630">
            <w:pPr>
              <w:pStyle w:val="Tablebullet1"/>
              <w:rPr>
                <w:rFonts w:eastAsia="Arial"/>
                <w:lang w:val="en-US"/>
              </w:rPr>
            </w:pPr>
            <w:r w:rsidRPr="180DDF2C">
              <w:rPr>
                <w:rFonts w:eastAsia="Arial"/>
                <w:lang w:val="en-US"/>
              </w:rPr>
              <w:t>Able to receive, interpret and document written and oral instructions using medical terminology</w:t>
            </w:r>
            <w:r w:rsidR="28F04874" w:rsidRPr="180DDF2C">
              <w:rPr>
                <w:rFonts w:eastAsia="Arial"/>
                <w:lang w:val="en-US"/>
              </w:rPr>
              <w:t>.</w:t>
            </w:r>
            <w:r w:rsidR="006330DD" w:rsidRPr="180DDF2C">
              <w:rPr>
                <w:rFonts w:eastAsia="Arial"/>
                <w:lang w:val="en-US"/>
              </w:rPr>
              <w:fldChar w:fldCharType="begin"/>
            </w:r>
            <w:r w:rsidR="006330DD" w:rsidRPr="180DDF2C">
              <w:rPr>
                <w:rFonts w:eastAsia="Arial"/>
                <w:lang w:val="en-US"/>
              </w:rPr>
              <w:instrText xml:space="preserve"> </w:instrText>
            </w:r>
            <w:r w:rsidR="006330DD" w:rsidRPr="180DDF2C">
              <w:rPr>
                <w:rFonts w:eastAsia="Arial"/>
                <w:lang w:val="en-US"/>
              </w:rPr>
              <w:fldChar w:fldCharType="begin"/>
            </w:r>
            <w:r w:rsidR="006330DD" w:rsidRPr="180DDF2C">
              <w:rPr>
                <w:rFonts w:eastAsia="Arial"/>
                <w:lang w:val="en-US"/>
              </w:rPr>
              <w:instrText xml:space="preserve">  </w:instrText>
            </w:r>
            <w:r w:rsidR="006330DD" w:rsidRPr="180DDF2C">
              <w:rPr>
                <w:rFonts w:eastAsia="Arial"/>
                <w:lang w:val="en-US"/>
              </w:rPr>
              <w:fldChar w:fldCharType="end"/>
            </w:r>
            <w:r w:rsidR="006330DD" w:rsidRPr="180DDF2C">
              <w:rPr>
                <w:rFonts w:eastAsia="Arial"/>
                <w:lang w:val="en-US"/>
              </w:rPr>
              <w:instrText xml:space="preserve"> </w:instrText>
            </w:r>
            <w:r w:rsidR="006330DD" w:rsidRPr="180DDF2C">
              <w:rPr>
                <w:rFonts w:eastAsia="Arial"/>
                <w:lang w:val="en-US"/>
              </w:rPr>
              <w:fldChar w:fldCharType="end"/>
            </w:r>
            <w:r w:rsidR="006330DD" w:rsidRPr="180DDF2C">
              <w:rPr>
                <w:rFonts w:eastAsia="Arial"/>
                <w:lang w:val="en-US"/>
              </w:rPr>
              <w:fldChar w:fldCharType="begin"/>
            </w:r>
            <w:r w:rsidR="006330DD" w:rsidRPr="180DDF2C">
              <w:rPr>
                <w:rFonts w:eastAsia="Arial"/>
                <w:lang w:val="en-US"/>
              </w:rPr>
              <w:instrText xml:space="preserve">  </w:instrText>
            </w:r>
            <w:r w:rsidR="006330DD" w:rsidRPr="180DDF2C">
              <w:rPr>
                <w:rFonts w:eastAsia="Arial"/>
                <w:lang w:val="en-US"/>
              </w:rPr>
              <w:fldChar w:fldCharType="end"/>
            </w:r>
          </w:p>
          <w:p w14:paraId="7E18D0FA" w14:textId="77777777" w:rsidR="006330DD" w:rsidRPr="00852FFD" w:rsidRDefault="0A960A4F" w:rsidP="009A0630">
            <w:pPr>
              <w:pStyle w:val="Tablebullet1"/>
              <w:rPr>
                <w:rFonts w:eastAsia="Arial"/>
                <w:lang w:val="en-US"/>
              </w:rPr>
            </w:pPr>
            <w:r w:rsidRPr="180DDF2C">
              <w:rPr>
                <w:rFonts w:eastAsia="Arial"/>
                <w:lang w:val="en-US"/>
              </w:rPr>
              <w:t>Able to understand abbreviations for specialised medical terminology and associated processes.</w:t>
            </w:r>
          </w:p>
          <w:p w14:paraId="1915F1D2" w14:textId="77777777" w:rsidR="006330DD" w:rsidRPr="00852FFD" w:rsidRDefault="0A960A4F" w:rsidP="009A0630">
            <w:pPr>
              <w:pStyle w:val="Tablebullet1"/>
              <w:rPr>
                <w:rFonts w:eastAsia="Arial"/>
                <w:lang w:val="en-US"/>
              </w:rPr>
            </w:pPr>
            <w:r w:rsidRPr="180DDF2C">
              <w:rPr>
                <w:rFonts w:eastAsia="Arial"/>
                <w:lang w:val="en-US"/>
              </w:rPr>
              <w:t>Able to seek clarification of terminology when required.</w:t>
            </w:r>
          </w:p>
          <w:p w14:paraId="79EAC773" w14:textId="2B9B1537" w:rsidR="00FD3801" w:rsidRPr="00FD3801" w:rsidRDefault="0A960A4F" w:rsidP="00FD3801">
            <w:pPr>
              <w:pStyle w:val="Tablebullet1"/>
              <w:rPr>
                <w:rFonts w:eastAsia="Arial"/>
                <w:lang w:val="en-US"/>
              </w:rPr>
            </w:pPr>
            <w:r w:rsidRPr="180DDF2C">
              <w:rPr>
                <w:rFonts w:eastAsia="Arial"/>
                <w:lang w:val="en-US"/>
              </w:rPr>
              <w:t>Able to use medical terminology appropriately in oral and written communication.</w:t>
            </w:r>
          </w:p>
        </w:tc>
        <w:tc>
          <w:tcPr>
            <w:tcW w:w="2844" w:type="pct"/>
            <w:tcMar>
              <w:top w:w="57" w:type="dxa"/>
              <w:left w:w="57" w:type="dxa"/>
              <w:right w:w="57" w:type="dxa"/>
            </w:tcMar>
          </w:tcPr>
          <w:p w14:paraId="2C363340" w14:textId="44FE2790" w:rsidR="00334650" w:rsidRPr="00880126" w:rsidRDefault="00334650" w:rsidP="00880126">
            <w:pPr>
              <w:pStyle w:val="Tabletext"/>
              <w:rPr>
                <w:rFonts w:eastAsia="Arial"/>
                <w:b/>
                <w:bCs/>
              </w:rPr>
            </w:pPr>
            <w:r w:rsidRPr="00880126">
              <w:rPr>
                <w:rFonts w:eastAsia="Arial"/>
                <w:b/>
                <w:bCs/>
              </w:rPr>
              <w:t>Well-developed ability to apply medical terminology</w:t>
            </w:r>
          </w:p>
          <w:p w14:paraId="3EF26F87" w14:textId="0DAFCC1D" w:rsidR="006330DD" w:rsidRPr="00852FFD" w:rsidRDefault="0A960A4F" w:rsidP="009A0630">
            <w:pPr>
              <w:pStyle w:val="Tablebullet1"/>
              <w:rPr>
                <w:rFonts w:eastAsia="Arial"/>
                <w:spacing w:val="-2"/>
                <w:lang w:val="en-US"/>
              </w:rPr>
            </w:pPr>
            <w:r w:rsidRPr="00852FFD">
              <w:rPr>
                <w:rFonts w:eastAsia="Arial"/>
                <w:spacing w:val="-2"/>
                <w:lang w:val="en-US"/>
              </w:rPr>
              <w:t>The AHA will have all the basic knowledge and skills of the Grade 2 AHA. As a result of developing additional competencies, however, it is expected they will have the ability to interpret and apply more complex medical terms.</w:t>
            </w:r>
          </w:p>
        </w:tc>
      </w:tr>
      <w:tr w:rsidR="006330DD" w:rsidRPr="00852FFD" w14:paraId="25DE9056" w14:textId="77777777" w:rsidTr="180DDF2C">
        <w:trPr>
          <w:trHeight w:val="2604"/>
        </w:trPr>
        <w:tc>
          <w:tcPr>
            <w:tcW w:w="2156" w:type="pct"/>
            <w:tcMar>
              <w:top w:w="57" w:type="dxa"/>
              <w:left w:w="57" w:type="dxa"/>
              <w:right w:w="57" w:type="dxa"/>
            </w:tcMar>
          </w:tcPr>
          <w:p w14:paraId="13108A1B" w14:textId="4689F3C6" w:rsidR="00334650" w:rsidRPr="00880126" w:rsidRDefault="00334650" w:rsidP="00880126">
            <w:pPr>
              <w:pStyle w:val="Tabletext"/>
              <w:rPr>
                <w:rFonts w:eastAsia="Arial"/>
                <w:b/>
                <w:bCs/>
              </w:rPr>
            </w:pPr>
            <w:r w:rsidRPr="00880126">
              <w:rPr>
                <w:rFonts w:eastAsia="Arial"/>
                <w:b/>
                <w:bCs/>
              </w:rPr>
              <w:lastRenderedPageBreak/>
              <w:t>Assist with client movement</w:t>
            </w:r>
          </w:p>
          <w:p w14:paraId="1D63F42E" w14:textId="169FFF44" w:rsidR="006330DD" w:rsidRPr="00852FFD" w:rsidRDefault="0A960A4F" w:rsidP="009A0630">
            <w:pPr>
              <w:pStyle w:val="Tablebullet1"/>
              <w:rPr>
                <w:rFonts w:eastAsia="Arial"/>
                <w:lang w:val="en-US"/>
              </w:rPr>
            </w:pPr>
            <w:r w:rsidRPr="180DDF2C">
              <w:rPr>
                <w:rFonts w:eastAsia="Arial"/>
                <w:lang w:val="en-US"/>
              </w:rPr>
              <w:t>Able to select appropriate equipment to move patients, prepare the environment and explain the procedure to a patient, and seek their consent in accordance with protocols and safe working practice.</w:t>
            </w:r>
          </w:p>
          <w:p w14:paraId="1E9B5CA2" w14:textId="77777777" w:rsidR="006330DD" w:rsidRPr="00852FFD" w:rsidRDefault="0A960A4F" w:rsidP="009A0630">
            <w:pPr>
              <w:pStyle w:val="Tablebullet1"/>
              <w:rPr>
                <w:rFonts w:eastAsia="Arial"/>
                <w:lang w:val="en-US"/>
              </w:rPr>
            </w:pPr>
            <w:r w:rsidRPr="180DDF2C">
              <w:rPr>
                <w:rFonts w:eastAsia="Arial"/>
                <w:lang w:val="en-US"/>
              </w:rPr>
              <w:t>Able to move the patient using safe-handling methods and take action to ensure patient comfort and safety.</w:t>
            </w:r>
          </w:p>
          <w:p w14:paraId="493D771C" w14:textId="501D7AE7" w:rsidR="0060506F" w:rsidRPr="00FD3801" w:rsidRDefault="0A960A4F" w:rsidP="00FD3801">
            <w:pPr>
              <w:pStyle w:val="Tablebullet1"/>
              <w:rPr>
                <w:rFonts w:eastAsia="Arial"/>
                <w:lang w:val="en-US"/>
              </w:rPr>
            </w:pPr>
            <w:r w:rsidRPr="180DDF2C">
              <w:rPr>
                <w:rFonts w:eastAsia="Arial"/>
                <w:lang w:val="en-US"/>
              </w:rPr>
              <w:t>Able to clean equipment after use and report any faults in accordance with organisational procedures.</w:t>
            </w:r>
          </w:p>
        </w:tc>
        <w:tc>
          <w:tcPr>
            <w:tcW w:w="2844" w:type="pct"/>
            <w:tcMar>
              <w:top w:w="57" w:type="dxa"/>
              <w:left w:w="57" w:type="dxa"/>
              <w:right w:w="57" w:type="dxa"/>
            </w:tcMar>
          </w:tcPr>
          <w:p w14:paraId="7933C7FA" w14:textId="1D7C641D" w:rsidR="00334650" w:rsidRPr="00880126" w:rsidRDefault="00334650" w:rsidP="00880126">
            <w:pPr>
              <w:pStyle w:val="Tabletext"/>
              <w:rPr>
                <w:rFonts w:eastAsia="Arial"/>
                <w:b/>
                <w:bCs/>
                <w:lang w:val="en-US"/>
              </w:rPr>
            </w:pPr>
            <w:r w:rsidRPr="00880126">
              <w:rPr>
                <w:rFonts w:eastAsia="Arial"/>
                <w:b/>
                <w:bCs/>
                <w:lang w:val="en-US"/>
              </w:rPr>
              <w:t>Skills in assisting with patient movement</w:t>
            </w:r>
          </w:p>
          <w:p w14:paraId="79F593A3" w14:textId="781282E0" w:rsidR="006330DD" w:rsidRDefault="0A960A4F" w:rsidP="009A0630">
            <w:pPr>
              <w:pStyle w:val="Tablebullet1"/>
              <w:rPr>
                <w:rFonts w:eastAsia="Arial"/>
                <w:spacing w:val="-2"/>
                <w:lang w:val="en-US"/>
              </w:rPr>
            </w:pPr>
            <w:r w:rsidRPr="00852FFD">
              <w:rPr>
                <w:rFonts w:eastAsia="Arial"/>
                <w:spacing w:val="-2"/>
                <w:lang w:val="en-US"/>
              </w:rPr>
              <w:t>The AHA will have all the basic knowledge and skills of the Grade 2 AHA. If they have had significant experience in this area in their roles, then it is expected they would have well developed skills in assisting with patient movement.</w:t>
            </w:r>
          </w:p>
          <w:p w14:paraId="3F553FFC" w14:textId="77777777" w:rsidR="00DE1D2D" w:rsidRPr="00090A83" w:rsidRDefault="00DE1D2D" w:rsidP="00090A83">
            <w:pPr>
              <w:rPr>
                <w:rFonts w:eastAsia="Arial"/>
                <w:lang w:val="en-US"/>
              </w:rPr>
            </w:pPr>
          </w:p>
          <w:p w14:paraId="29948F45" w14:textId="77777777" w:rsidR="00DE1D2D" w:rsidRDefault="00DE1D2D" w:rsidP="00DE1D2D">
            <w:pPr>
              <w:rPr>
                <w:rFonts w:eastAsia="Arial"/>
                <w:spacing w:val="-2"/>
                <w:lang w:val="en-US"/>
              </w:rPr>
            </w:pPr>
          </w:p>
          <w:p w14:paraId="560F5938" w14:textId="43490A0E" w:rsidR="00DE1D2D" w:rsidRPr="00090A83" w:rsidRDefault="00DE1D2D" w:rsidP="00090A83">
            <w:pPr>
              <w:tabs>
                <w:tab w:val="left" w:pos="3198"/>
              </w:tabs>
              <w:rPr>
                <w:rFonts w:eastAsia="Arial"/>
                <w:lang w:val="en-US"/>
              </w:rPr>
            </w:pPr>
            <w:r>
              <w:rPr>
                <w:rFonts w:eastAsia="Arial"/>
                <w:lang w:val="en-US"/>
              </w:rPr>
              <w:tab/>
            </w:r>
          </w:p>
        </w:tc>
      </w:tr>
      <w:tr w:rsidR="00CF1CCA" w:rsidRPr="00852FFD" w14:paraId="7287FAAB" w14:textId="77777777" w:rsidTr="180DDF2C">
        <w:trPr>
          <w:trHeight w:val="2604"/>
        </w:trPr>
        <w:tc>
          <w:tcPr>
            <w:tcW w:w="2156" w:type="pct"/>
            <w:tcMar>
              <w:top w:w="57" w:type="dxa"/>
              <w:left w:w="57" w:type="dxa"/>
              <w:right w:w="57" w:type="dxa"/>
            </w:tcMar>
          </w:tcPr>
          <w:p w14:paraId="3FEF5B63" w14:textId="77777777" w:rsidR="00CF1CCA" w:rsidRPr="00852FFD" w:rsidRDefault="00CF1CCA" w:rsidP="00CF1CCA">
            <w:pPr>
              <w:widowControl w:val="0"/>
              <w:tabs>
                <w:tab w:val="left" w:pos="280"/>
                <w:tab w:val="left" w:pos="282"/>
              </w:tabs>
              <w:autoSpaceDE w:val="0"/>
              <w:autoSpaceDN w:val="0"/>
              <w:spacing w:before="70" w:after="0" w:line="266" w:lineRule="auto"/>
              <w:ind w:left="282" w:right="565" w:hanging="171"/>
              <w:rPr>
                <w:rFonts w:eastAsia="Arial"/>
                <w:lang w:val="en-US"/>
              </w:rPr>
            </w:pPr>
          </w:p>
        </w:tc>
        <w:tc>
          <w:tcPr>
            <w:tcW w:w="2844" w:type="pct"/>
            <w:tcMar>
              <w:top w:w="57" w:type="dxa"/>
              <w:left w:w="57" w:type="dxa"/>
              <w:right w:w="57" w:type="dxa"/>
            </w:tcMar>
          </w:tcPr>
          <w:p w14:paraId="2CF80646" w14:textId="45517C58" w:rsidR="00334650" w:rsidRPr="00880126" w:rsidRDefault="00334650" w:rsidP="00880126">
            <w:pPr>
              <w:pStyle w:val="Tabletext"/>
              <w:rPr>
                <w:rFonts w:eastAsia="Arial"/>
                <w:b/>
                <w:bCs/>
              </w:rPr>
            </w:pPr>
            <w:r w:rsidRPr="00880126">
              <w:rPr>
                <w:rFonts w:eastAsia="Arial"/>
                <w:b/>
                <w:bCs/>
              </w:rPr>
              <w:t>Implement and monitor compliance with legal and ethical requirements</w:t>
            </w:r>
          </w:p>
          <w:p w14:paraId="5C91C09A" w14:textId="604AB469" w:rsidR="00CF1CCA" w:rsidRPr="00852FFD" w:rsidRDefault="20F26E96" w:rsidP="009A0630">
            <w:pPr>
              <w:pStyle w:val="Tablebullet1"/>
              <w:rPr>
                <w:rFonts w:eastAsia="Arial"/>
                <w:lang w:val="en-US"/>
              </w:rPr>
            </w:pPr>
            <w:r w:rsidRPr="180DDF2C">
              <w:rPr>
                <w:rFonts w:eastAsia="Arial"/>
                <w:lang w:val="en-US"/>
              </w:rPr>
              <w:t>Aware of statutory obligations and complies with these requirements.</w:t>
            </w:r>
          </w:p>
          <w:p w14:paraId="5E96B367" w14:textId="77777777" w:rsidR="00CF1CCA" w:rsidRPr="00852FFD" w:rsidRDefault="20F26E96" w:rsidP="009A0630">
            <w:pPr>
              <w:pStyle w:val="Tablebullet1"/>
              <w:rPr>
                <w:rFonts w:eastAsia="Arial"/>
                <w:lang w:val="en-US"/>
              </w:rPr>
            </w:pPr>
            <w:r w:rsidRPr="180DDF2C">
              <w:rPr>
                <w:rFonts w:eastAsia="Arial"/>
                <w:lang w:val="en-US"/>
              </w:rPr>
              <w:t>Able to maintain ethical work practices, including compliance with confidentiality, freedom of information and privacy policies, and professional standards.</w:t>
            </w:r>
          </w:p>
          <w:p w14:paraId="566D5FFE" w14:textId="77777777" w:rsidR="00CF1CCA" w:rsidRPr="00852FFD" w:rsidRDefault="20F26E96" w:rsidP="009A0630">
            <w:pPr>
              <w:pStyle w:val="Tablebullet1"/>
              <w:rPr>
                <w:rFonts w:eastAsia="Arial"/>
                <w:lang w:val="en-US"/>
              </w:rPr>
            </w:pPr>
            <w:r w:rsidRPr="180DDF2C">
              <w:rPr>
                <w:rFonts w:eastAsia="Arial"/>
                <w:lang w:val="en-US"/>
              </w:rPr>
              <w:t>Able to exercise duty of care in all aspects of work to ensure patient safety.</w:t>
            </w:r>
          </w:p>
          <w:p w14:paraId="3D086A7E" w14:textId="77777777" w:rsidR="00CF1CCA" w:rsidRPr="00852FFD" w:rsidRDefault="20F26E96" w:rsidP="009A0630">
            <w:pPr>
              <w:pStyle w:val="Tablebullet1"/>
              <w:rPr>
                <w:rFonts w:eastAsia="Arial"/>
                <w:lang w:val="en-US"/>
              </w:rPr>
            </w:pPr>
            <w:r w:rsidRPr="180DDF2C">
              <w:rPr>
                <w:rFonts w:eastAsia="Arial"/>
                <w:lang w:val="en-US"/>
              </w:rPr>
              <w:t>Able to refer ethical issues or breaches of ethical practice to management of ethics committees in accordance with organisational policies and procedures.</w:t>
            </w:r>
          </w:p>
          <w:p w14:paraId="06EA27BD" w14:textId="77777777" w:rsidR="00CF1CCA" w:rsidRPr="00852FFD" w:rsidRDefault="20F26E96" w:rsidP="009A0630">
            <w:pPr>
              <w:pStyle w:val="Tablebullet1"/>
              <w:rPr>
                <w:rFonts w:eastAsia="Arial"/>
                <w:lang w:val="en-US"/>
              </w:rPr>
            </w:pPr>
            <w:r w:rsidRPr="180DDF2C">
              <w:rPr>
                <w:rFonts w:eastAsia="Arial"/>
                <w:lang w:val="en-US"/>
              </w:rPr>
              <w:t>Able to handle patient complaints sensitively and in line with organisational policies and procedures.</w:t>
            </w:r>
          </w:p>
          <w:p w14:paraId="60032778" w14:textId="77777777" w:rsidR="00CF1CCA" w:rsidRPr="00852FFD" w:rsidRDefault="20F26E96" w:rsidP="009A0630">
            <w:pPr>
              <w:pStyle w:val="Tablebullet1"/>
              <w:rPr>
                <w:rFonts w:eastAsia="Arial"/>
                <w:lang w:val="en-US"/>
              </w:rPr>
            </w:pPr>
            <w:r w:rsidRPr="180DDF2C">
              <w:rPr>
                <w:rFonts w:eastAsia="Arial"/>
                <w:lang w:val="en-US"/>
              </w:rPr>
              <w:t>Able to perform all work within the boundaries of responsibilities and refer problems to a supervisor.</w:t>
            </w:r>
          </w:p>
          <w:p w14:paraId="740E0E11" w14:textId="77777777" w:rsidR="00CF1CCA" w:rsidRPr="00852FFD" w:rsidRDefault="20F26E96" w:rsidP="009A0630">
            <w:pPr>
              <w:pStyle w:val="Tablebullet1"/>
              <w:rPr>
                <w:rFonts w:eastAsia="Arial"/>
                <w:lang w:val="en-US"/>
              </w:rPr>
            </w:pPr>
            <w:r w:rsidRPr="180DDF2C">
              <w:rPr>
                <w:rFonts w:eastAsia="Arial"/>
                <w:lang w:val="en-US"/>
              </w:rPr>
              <w:t>Treat patients fairly and equitably, and respect their rights.</w:t>
            </w:r>
          </w:p>
          <w:p w14:paraId="5A3E9C75" w14:textId="77777777" w:rsidR="00CF1CCA" w:rsidRPr="00852FFD" w:rsidRDefault="20F26E96" w:rsidP="009A0630">
            <w:pPr>
              <w:pStyle w:val="Tablebullet1"/>
              <w:rPr>
                <w:rFonts w:eastAsia="Arial"/>
                <w:lang w:val="en-US"/>
              </w:rPr>
            </w:pPr>
            <w:r w:rsidRPr="180DDF2C">
              <w:rPr>
                <w:rFonts w:eastAsia="Arial"/>
                <w:lang w:val="en-US"/>
              </w:rPr>
              <w:t>Able to complete documentation within patients’ medical records in accordance with organisational policies.</w:t>
            </w:r>
          </w:p>
          <w:p w14:paraId="2F051F21" w14:textId="77777777" w:rsidR="00CF1CCA" w:rsidRPr="00852FFD" w:rsidRDefault="20F26E96" w:rsidP="009A0630">
            <w:pPr>
              <w:pStyle w:val="Tablebullet1"/>
              <w:rPr>
                <w:rFonts w:eastAsia="Arial"/>
                <w:lang w:val="en-US"/>
              </w:rPr>
            </w:pPr>
            <w:r w:rsidRPr="180DDF2C">
              <w:rPr>
                <w:rFonts w:eastAsia="Arial"/>
                <w:lang w:val="en-US"/>
              </w:rPr>
              <w:t>Able to comply with legal requirements associated with their role.</w:t>
            </w:r>
          </w:p>
        </w:tc>
      </w:tr>
      <w:tr w:rsidR="00CF1CCA" w:rsidRPr="00852FFD" w14:paraId="10028C62" w14:textId="77777777" w:rsidTr="180DDF2C">
        <w:trPr>
          <w:trHeight w:val="569"/>
        </w:trPr>
        <w:tc>
          <w:tcPr>
            <w:tcW w:w="2156" w:type="pct"/>
            <w:tcMar>
              <w:top w:w="57" w:type="dxa"/>
              <w:left w:w="57" w:type="dxa"/>
              <w:right w:w="57" w:type="dxa"/>
            </w:tcMar>
          </w:tcPr>
          <w:p w14:paraId="7B23D167" w14:textId="77777777" w:rsidR="00CF1CCA" w:rsidRPr="00852FFD" w:rsidRDefault="00CF1CCA" w:rsidP="00CF1CCA">
            <w:pPr>
              <w:widowControl w:val="0"/>
              <w:tabs>
                <w:tab w:val="left" w:pos="280"/>
                <w:tab w:val="left" w:pos="282"/>
              </w:tabs>
              <w:autoSpaceDE w:val="0"/>
              <w:autoSpaceDN w:val="0"/>
              <w:spacing w:before="70" w:after="0" w:line="266" w:lineRule="auto"/>
              <w:ind w:left="282" w:right="565" w:hanging="171"/>
              <w:rPr>
                <w:rFonts w:eastAsia="Arial"/>
                <w:lang w:val="en-US"/>
              </w:rPr>
            </w:pPr>
          </w:p>
        </w:tc>
        <w:tc>
          <w:tcPr>
            <w:tcW w:w="2844" w:type="pct"/>
            <w:tcMar>
              <w:top w:w="57" w:type="dxa"/>
              <w:left w:w="57" w:type="dxa"/>
              <w:right w:w="57" w:type="dxa"/>
            </w:tcMar>
          </w:tcPr>
          <w:p w14:paraId="0D6FAE1D" w14:textId="09D776A5" w:rsidR="00334650" w:rsidRPr="00880126" w:rsidRDefault="00334650" w:rsidP="00880126">
            <w:pPr>
              <w:pStyle w:val="Tabletext"/>
              <w:rPr>
                <w:rFonts w:eastAsia="Arial"/>
                <w:b/>
                <w:bCs/>
              </w:rPr>
            </w:pPr>
            <w:r w:rsidRPr="00880126">
              <w:rPr>
                <w:rFonts w:eastAsia="Arial"/>
                <w:b/>
                <w:bCs/>
              </w:rPr>
              <w:t>Contribute to occupational health and safety (OHS) processes</w:t>
            </w:r>
          </w:p>
          <w:p w14:paraId="282561A4" w14:textId="7B47D2D2" w:rsidR="00CF1CCA" w:rsidRPr="00852FFD" w:rsidRDefault="20F26E96" w:rsidP="009A0630">
            <w:pPr>
              <w:pStyle w:val="Tablebullet1"/>
              <w:rPr>
                <w:rFonts w:eastAsia="Arial"/>
                <w:lang w:val="en-US"/>
              </w:rPr>
            </w:pPr>
            <w:r w:rsidRPr="180DDF2C">
              <w:rPr>
                <w:rFonts w:eastAsia="Arial"/>
                <w:lang w:val="en-US"/>
              </w:rPr>
              <w:t>Able to plan and conduct own work safely.</w:t>
            </w:r>
          </w:p>
          <w:p w14:paraId="3D1FA8EB" w14:textId="77777777" w:rsidR="00CF1CCA" w:rsidRPr="00852FFD" w:rsidRDefault="20F26E96" w:rsidP="009A0630">
            <w:pPr>
              <w:pStyle w:val="Tablebullet1"/>
              <w:rPr>
                <w:rFonts w:eastAsia="Arial"/>
                <w:lang w:val="en-US"/>
              </w:rPr>
            </w:pPr>
            <w:r w:rsidRPr="180DDF2C">
              <w:rPr>
                <w:rFonts w:eastAsia="Arial"/>
                <w:lang w:val="en-US"/>
              </w:rPr>
              <w:t>Able to support others to work safely.</w:t>
            </w:r>
          </w:p>
          <w:p w14:paraId="02A01F22" w14:textId="77777777" w:rsidR="00CF1CCA" w:rsidRPr="00852FFD" w:rsidRDefault="20F26E96" w:rsidP="009A0630">
            <w:pPr>
              <w:pStyle w:val="Tablebullet1"/>
              <w:rPr>
                <w:rFonts w:eastAsia="Arial"/>
                <w:lang w:val="en-US"/>
              </w:rPr>
            </w:pPr>
            <w:r w:rsidRPr="180DDF2C">
              <w:rPr>
                <w:rFonts w:eastAsia="Arial"/>
                <w:lang w:val="en-US"/>
              </w:rPr>
              <w:lastRenderedPageBreak/>
              <w:t>Able to make a positive contribution in workplace meetings, inspections or other consultative activities to improve safety.</w:t>
            </w:r>
          </w:p>
          <w:p w14:paraId="53D71412" w14:textId="77777777" w:rsidR="00CF1CCA" w:rsidRPr="00852FFD" w:rsidRDefault="20F26E96" w:rsidP="009A0630">
            <w:pPr>
              <w:pStyle w:val="Tablebullet1"/>
              <w:rPr>
                <w:rFonts w:eastAsia="Arial"/>
                <w:lang w:val="en-US"/>
              </w:rPr>
            </w:pPr>
            <w:r w:rsidRPr="180DDF2C">
              <w:rPr>
                <w:rFonts w:eastAsia="Arial"/>
                <w:lang w:val="en-US"/>
              </w:rPr>
              <w:t>Able to contribute to hazard identification, risk assessment and risk control activities within the workplace.</w:t>
            </w:r>
          </w:p>
          <w:p w14:paraId="7D29E3A2" w14:textId="77777777" w:rsidR="00CF1CCA" w:rsidRPr="00852FFD" w:rsidRDefault="20F26E96" w:rsidP="009A0630">
            <w:pPr>
              <w:pStyle w:val="Tablebullet1"/>
              <w:rPr>
                <w:rFonts w:eastAsia="Arial"/>
                <w:lang w:val="en-US"/>
              </w:rPr>
            </w:pPr>
            <w:r w:rsidRPr="180DDF2C">
              <w:rPr>
                <w:rFonts w:eastAsia="Arial"/>
                <w:lang w:val="en-US"/>
              </w:rPr>
              <w:t>Able to take initial action to control or confine an emergency according to organisational procedures, taking account of the nature and scope of the emergency.</w:t>
            </w:r>
          </w:p>
          <w:p w14:paraId="4B0EC0AD" w14:textId="77777777" w:rsidR="00CF1CCA" w:rsidRPr="00852FFD" w:rsidRDefault="20F26E96" w:rsidP="009A0630">
            <w:pPr>
              <w:pStyle w:val="Tablebullet1"/>
              <w:rPr>
                <w:rFonts w:eastAsia="Arial"/>
                <w:lang w:val="en-US"/>
              </w:rPr>
            </w:pPr>
            <w:r w:rsidRPr="180DDF2C">
              <w:rPr>
                <w:rFonts w:eastAsia="Arial"/>
                <w:lang w:val="en-US"/>
              </w:rPr>
              <w:t>Able to implement emergency response procedures within the scope of training and competence.</w:t>
            </w:r>
          </w:p>
        </w:tc>
      </w:tr>
    </w:tbl>
    <w:p w14:paraId="276F8961" w14:textId="77777777" w:rsidR="00852FFD" w:rsidRPr="00852FFD" w:rsidRDefault="00852FFD" w:rsidP="00852FFD">
      <w:pPr>
        <w:widowControl w:val="0"/>
        <w:autoSpaceDE w:val="0"/>
        <w:autoSpaceDN w:val="0"/>
        <w:spacing w:after="0" w:line="240" w:lineRule="auto"/>
        <w:rPr>
          <w:rFonts w:eastAsia="Arial" w:cs="Arial"/>
          <w:sz w:val="2"/>
          <w:szCs w:val="2"/>
          <w:lang w:val="en-US"/>
        </w:rPr>
        <w:sectPr w:rsidR="00852FFD" w:rsidRPr="00852FFD" w:rsidSect="009F14D3">
          <w:footerReference w:type="even" r:id="rId29"/>
          <w:pgSz w:w="16840" w:h="11910" w:orient="landscape"/>
          <w:pgMar w:top="1418" w:right="1304" w:bottom="1134" w:left="1304" w:header="680" w:footer="850" w:gutter="0"/>
          <w:cols w:space="720"/>
          <w:docGrid w:linePitch="286"/>
        </w:sectPr>
      </w:pPr>
    </w:p>
    <w:p w14:paraId="7CF6174A" w14:textId="77777777" w:rsidR="00852FFD" w:rsidRPr="00852FFD" w:rsidRDefault="00852FFD" w:rsidP="008A517A">
      <w:pPr>
        <w:pStyle w:val="Heading2"/>
        <w:rPr>
          <w:rFonts w:eastAsia="Tahoma"/>
          <w:lang w:val="en-US"/>
        </w:rPr>
      </w:pPr>
      <w:bookmarkStart w:id="84" w:name="Certificate_III_in_Allied_Health_Assista"/>
      <w:bookmarkStart w:id="85" w:name="Packaging_rules"/>
      <w:bookmarkStart w:id="86" w:name="_TOC_250001"/>
      <w:bookmarkStart w:id="87" w:name="_Toc143086421"/>
      <w:bookmarkStart w:id="88" w:name="_Toc151042162"/>
      <w:bookmarkEnd w:id="84"/>
      <w:bookmarkEnd w:id="85"/>
      <w:r w:rsidRPr="00852FFD">
        <w:rPr>
          <w:rFonts w:eastAsia="Tahoma"/>
          <w:lang w:val="en-US"/>
        </w:rPr>
        <w:lastRenderedPageBreak/>
        <w:t>Appendix</w:t>
      </w:r>
      <w:r w:rsidRPr="00852FFD">
        <w:rPr>
          <w:rFonts w:eastAsia="Tahoma"/>
          <w:spacing w:val="-32"/>
          <w:lang w:val="en-US"/>
        </w:rPr>
        <w:t xml:space="preserve"> </w:t>
      </w:r>
      <w:r w:rsidRPr="00852FFD">
        <w:rPr>
          <w:rFonts w:eastAsia="Tahoma"/>
          <w:lang w:val="en-US"/>
        </w:rPr>
        <w:t>C:</w:t>
      </w:r>
      <w:r w:rsidRPr="00852FFD">
        <w:rPr>
          <w:rFonts w:eastAsia="Tahoma"/>
          <w:spacing w:val="-31"/>
          <w:lang w:val="en-US"/>
        </w:rPr>
        <w:t xml:space="preserve"> </w:t>
      </w:r>
      <w:r w:rsidRPr="00852FFD">
        <w:rPr>
          <w:rFonts w:eastAsia="Tahoma"/>
          <w:lang w:val="en-US"/>
        </w:rPr>
        <w:t>Competencies</w:t>
      </w:r>
      <w:r w:rsidRPr="00852FFD">
        <w:rPr>
          <w:rFonts w:eastAsia="Tahoma"/>
          <w:spacing w:val="-31"/>
          <w:lang w:val="en-US"/>
        </w:rPr>
        <w:t xml:space="preserve"> </w:t>
      </w:r>
      <w:bookmarkEnd w:id="86"/>
      <w:r w:rsidRPr="00852FFD">
        <w:rPr>
          <w:rFonts w:eastAsia="Tahoma"/>
          <w:lang w:val="en-US"/>
        </w:rPr>
        <w:t>required of clinical supervisors</w:t>
      </w:r>
      <w:bookmarkEnd w:id="87"/>
      <w:bookmarkEnd w:id="88"/>
    </w:p>
    <w:p w14:paraId="7C002137" w14:textId="208180F8" w:rsidR="00852FFD" w:rsidRPr="00852FFD" w:rsidRDefault="00852FFD" w:rsidP="002E2946">
      <w:pPr>
        <w:pStyle w:val="Body"/>
        <w:rPr>
          <w:lang w:val="en-US"/>
        </w:rPr>
      </w:pPr>
      <w:r w:rsidRPr="00880126">
        <w:t xml:space="preserve">A wide range of clinical supervision training programs </w:t>
      </w:r>
      <w:r w:rsidR="003739F4">
        <w:t>is</w:t>
      </w:r>
      <w:r w:rsidR="003739F4" w:rsidRPr="00880126">
        <w:t xml:space="preserve"> </w:t>
      </w:r>
      <w:r w:rsidRPr="00880126">
        <w:t>available as short courses or via online learning. The Victorian Healthcare</w:t>
      </w:r>
      <w:r w:rsidRPr="00852FFD">
        <w:rPr>
          <w:spacing w:val="-13"/>
          <w:lang w:val="en-US"/>
        </w:rPr>
        <w:t xml:space="preserve"> </w:t>
      </w:r>
      <w:r w:rsidRPr="00852FFD">
        <w:rPr>
          <w:lang w:val="en-US"/>
        </w:rPr>
        <w:t>Association</w:t>
      </w:r>
      <w:r w:rsidRPr="00852FFD">
        <w:rPr>
          <w:position w:val="6"/>
          <w:sz w:val="11"/>
          <w:lang w:val="en-US"/>
        </w:rPr>
        <w:t>21</w:t>
      </w:r>
      <w:r w:rsidRPr="00852FFD">
        <w:rPr>
          <w:spacing w:val="3"/>
          <w:position w:val="6"/>
          <w:sz w:val="11"/>
          <w:lang w:val="en-US"/>
        </w:rPr>
        <w:t xml:space="preserve"> </w:t>
      </w:r>
      <w:r w:rsidRPr="00852FFD">
        <w:rPr>
          <w:lang w:val="en-US"/>
        </w:rPr>
        <w:t>identifies</w:t>
      </w:r>
      <w:r w:rsidRPr="00852FFD">
        <w:rPr>
          <w:spacing w:val="-14"/>
          <w:lang w:val="en-US"/>
        </w:rPr>
        <w:t xml:space="preserve"> </w:t>
      </w:r>
      <w:r w:rsidRPr="00852FFD">
        <w:rPr>
          <w:lang w:val="en-US"/>
        </w:rPr>
        <w:t>that</w:t>
      </w:r>
      <w:r w:rsidRPr="00852FFD">
        <w:rPr>
          <w:spacing w:val="-13"/>
          <w:lang w:val="en-US"/>
        </w:rPr>
        <w:t xml:space="preserve"> </w:t>
      </w:r>
      <w:r w:rsidRPr="00852FFD">
        <w:rPr>
          <w:lang w:val="en-US"/>
        </w:rPr>
        <w:t>clinical</w:t>
      </w:r>
      <w:r w:rsidRPr="00852FFD">
        <w:rPr>
          <w:spacing w:val="-13"/>
          <w:lang w:val="en-US"/>
        </w:rPr>
        <w:t xml:space="preserve"> </w:t>
      </w:r>
      <w:r w:rsidRPr="00852FFD">
        <w:rPr>
          <w:lang w:val="en-US"/>
        </w:rPr>
        <w:t>supervision</w:t>
      </w:r>
      <w:r w:rsidRPr="00852FFD">
        <w:rPr>
          <w:spacing w:val="-13"/>
          <w:lang w:val="en-US"/>
        </w:rPr>
        <w:t xml:space="preserve"> </w:t>
      </w:r>
      <w:r w:rsidRPr="00852FFD">
        <w:rPr>
          <w:lang w:val="en-US"/>
        </w:rPr>
        <w:t>training</w:t>
      </w:r>
      <w:r w:rsidRPr="00852FFD">
        <w:rPr>
          <w:spacing w:val="-13"/>
          <w:lang w:val="en-US"/>
        </w:rPr>
        <w:t xml:space="preserve"> </w:t>
      </w:r>
      <w:r w:rsidRPr="00852FFD">
        <w:rPr>
          <w:lang w:val="en-US"/>
        </w:rPr>
        <w:t>may include, but is not limited to, core requirements that include:</w:t>
      </w:r>
    </w:p>
    <w:p w14:paraId="2C073650" w14:textId="233D807D" w:rsidR="00852FFD" w:rsidRPr="00852FFD" w:rsidRDefault="00852FFD" w:rsidP="002E2946">
      <w:pPr>
        <w:pStyle w:val="Bullet1"/>
        <w:rPr>
          <w:lang w:val="en-US"/>
        </w:rPr>
      </w:pPr>
      <w:r w:rsidRPr="00852FFD">
        <w:rPr>
          <w:lang w:val="en-US"/>
        </w:rPr>
        <w:t>the</w:t>
      </w:r>
      <w:r w:rsidRPr="00852FFD">
        <w:rPr>
          <w:spacing w:val="-6"/>
          <w:lang w:val="en-US"/>
        </w:rPr>
        <w:t xml:space="preserve"> </w:t>
      </w:r>
      <w:r w:rsidRPr="00852FFD">
        <w:rPr>
          <w:lang w:val="en-US"/>
        </w:rPr>
        <w:t>policy environment in which health services are delivered</w:t>
      </w:r>
    </w:p>
    <w:p w14:paraId="2BBB744E" w14:textId="0976FF73" w:rsidR="00852FFD" w:rsidRPr="00852FFD" w:rsidRDefault="00852FFD" w:rsidP="002E2946">
      <w:pPr>
        <w:pStyle w:val="Bullet1"/>
        <w:rPr>
          <w:lang w:val="en-US"/>
        </w:rPr>
      </w:pPr>
      <w:r w:rsidRPr="00852FFD">
        <w:rPr>
          <w:spacing w:val="-2"/>
          <w:lang w:val="en-US"/>
        </w:rPr>
        <w:t>the</w:t>
      </w:r>
      <w:r w:rsidRPr="00852FFD">
        <w:rPr>
          <w:spacing w:val="-11"/>
          <w:lang w:val="en-US"/>
        </w:rPr>
        <w:t xml:space="preserve"> </w:t>
      </w:r>
      <w:r w:rsidRPr="00852FFD">
        <w:rPr>
          <w:spacing w:val="-2"/>
          <w:lang w:val="en-US"/>
        </w:rPr>
        <w:t>social</w:t>
      </w:r>
      <w:r w:rsidRPr="00852FFD">
        <w:rPr>
          <w:spacing w:val="-11"/>
          <w:lang w:val="en-US"/>
        </w:rPr>
        <w:t xml:space="preserve"> </w:t>
      </w:r>
      <w:r w:rsidRPr="00852FFD">
        <w:rPr>
          <w:spacing w:val="-2"/>
          <w:lang w:val="en-US"/>
        </w:rPr>
        <w:t>model</w:t>
      </w:r>
      <w:r w:rsidRPr="00852FFD">
        <w:rPr>
          <w:spacing w:val="-11"/>
          <w:lang w:val="en-US"/>
        </w:rPr>
        <w:t xml:space="preserve"> </w:t>
      </w:r>
      <w:r w:rsidRPr="00852FFD">
        <w:rPr>
          <w:spacing w:val="-2"/>
          <w:lang w:val="en-US"/>
        </w:rPr>
        <w:t>of</w:t>
      </w:r>
      <w:r w:rsidRPr="00852FFD">
        <w:rPr>
          <w:spacing w:val="-10"/>
          <w:lang w:val="en-US"/>
        </w:rPr>
        <w:t xml:space="preserve"> </w:t>
      </w:r>
      <w:r w:rsidRPr="00852FFD">
        <w:rPr>
          <w:spacing w:val="-2"/>
          <w:lang w:val="en-US"/>
        </w:rPr>
        <w:t>health</w:t>
      </w:r>
      <w:r w:rsidRPr="00852FFD">
        <w:rPr>
          <w:spacing w:val="-11"/>
          <w:lang w:val="en-US"/>
        </w:rPr>
        <w:t xml:space="preserve"> </w:t>
      </w:r>
      <w:r w:rsidRPr="00852FFD">
        <w:rPr>
          <w:spacing w:val="-2"/>
          <w:lang w:val="en-US"/>
        </w:rPr>
        <w:t>and</w:t>
      </w:r>
      <w:r w:rsidRPr="00852FFD">
        <w:rPr>
          <w:spacing w:val="-11"/>
          <w:lang w:val="en-US"/>
        </w:rPr>
        <w:t xml:space="preserve"> </w:t>
      </w:r>
      <w:r w:rsidRPr="00852FFD">
        <w:rPr>
          <w:spacing w:val="-2"/>
          <w:lang w:val="en-US"/>
        </w:rPr>
        <w:t>its</w:t>
      </w:r>
      <w:r w:rsidRPr="00852FFD">
        <w:rPr>
          <w:spacing w:val="-10"/>
          <w:lang w:val="en-US"/>
        </w:rPr>
        <w:t xml:space="preserve"> </w:t>
      </w:r>
      <w:r w:rsidRPr="00852FFD">
        <w:rPr>
          <w:spacing w:val="-2"/>
          <w:lang w:val="en-US"/>
        </w:rPr>
        <w:t>significance</w:t>
      </w:r>
      <w:r w:rsidRPr="00852FFD">
        <w:rPr>
          <w:spacing w:val="-11"/>
          <w:lang w:val="en-US"/>
        </w:rPr>
        <w:t xml:space="preserve"> </w:t>
      </w:r>
      <w:r w:rsidRPr="00852FFD">
        <w:rPr>
          <w:spacing w:val="-2"/>
          <w:lang w:val="en-US"/>
        </w:rPr>
        <w:t>in</w:t>
      </w:r>
      <w:r w:rsidRPr="00852FFD">
        <w:rPr>
          <w:spacing w:val="-11"/>
          <w:lang w:val="en-US"/>
        </w:rPr>
        <w:t xml:space="preserve"> </w:t>
      </w:r>
      <w:r w:rsidRPr="00852FFD">
        <w:rPr>
          <w:spacing w:val="-2"/>
          <w:lang w:val="en-US"/>
        </w:rPr>
        <w:t>terms</w:t>
      </w:r>
      <w:r w:rsidRPr="00852FFD">
        <w:rPr>
          <w:spacing w:val="-10"/>
          <w:lang w:val="en-US"/>
        </w:rPr>
        <w:t xml:space="preserve"> </w:t>
      </w:r>
      <w:r w:rsidRPr="00852FFD">
        <w:rPr>
          <w:spacing w:val="-2"/>
          <w:lang w:val="en-US"/>
        </w:rPr>
        <w:t>of</w:t>
      </w:r>
      <w:r w:rsidRPr="00852FFD">
        <w:rPr>
          <w:spacing w:val="-11"/>
          <w:lang w:val="en-US"/>
        </w:rPr>
        <w:t xml:space="preserve"> </w:t>
      </w:r>
      <w:r w:rsidRPr="00852FFD">
        <w:rPr>
          <w:spacing w:val="-2"/>
          <w:lang w:val="en-US"/>
        </w:rPr>
        <w:t>health</w:t>
      </w:r>
      <w:r w:rsidRPr="00852FFD">
        <w:rPr>
          <w:spacing w:val="-11"/>
          <w:lang w:val="en-US"/>
        </w:rPr>
        <w:t xml:space="preserve"> </w:t>
      </w:r>
      <w:r w:rsidRPr="00852FFD">
        <w:rPr>
          <w:spacing w:val="-2"/>
          <w:lang w:val="en-US"/>
        </w:rPr>
        <w:t>service</w:t>
      </w:r>
      <w:r w:rsidRPr="00852FFD">
        <w:rPr>
          <w:spacing w:val="-10"/>
          <w:lang w:val="en-US"/>
        </w:rPr>
        <w:t xml:space="preserve"> </w:t>
      </w:r>
      <w:r w:rsidRPr="00852FFD">
        <w:rPr>
          <w:spacing w:val="-2"/>
          <w:lang w:val="en-US"/>
        </w:rPr>
        <w:t>delivery</w:t>
      </w:r>
    </w:p>
    <w:p w14:paraId="516994A0" w14:textId="35328F8F" w:rsidR="00852FFD" w:rsidRPr="00852FFD" w:rsidRDefault="00852FFD" w:rsidP="002E2946">
      <w:pPr>
        <w:pStyle w:val="Bullet1"/>
        <w:rPr>
          <w:lang w:val="en-US"/>
        </w:rPr>
      </w:pPr>
      <w:r w:rsidRPr="00852FFD">
        <w:rPr>
          <w:spacing w:val="-2"/>
          <w:lang w:val="en-US"/>
        </w:rPr>
        <w:t>models</w:t>
      </w:r>
      <w:r w:rsidRPr="00852FFD">
        <w:rPr>
          <w:spacing w:val="-10"/>
          <w:lang w:val="en-US"/>
        </w:rPr>
        <w:t xml:space="preserve"> </w:t>
      </w:r>
      <w:r w:rsidRPr="00852FFD">
        <w:rPr>
          <w:spacing w:val="-2"/>
          <w:lang w:val="en-US"/>
        </w:rPr>
        <w:t>of</w:t>
      </w:r>
      <w:r w:rsidRPr="00852FFD">
        <w:rPr>
          <w:spacing w:val="-9"/>
          <w:lang w:val="en-US"/>
        </w:rPr>
        <w:t xml:space="preserve"> </w:t>
      </w:r>
      <w:r w:rsidRPr="00852FFD">
        <w:rPr>
          <w:spacing w:val="-2"/>
          <w:lang w:val="en-US"/>
        </w:rPr>
        <w:t>clinical</w:t>
      </w:r>
      <w:r w:rsidRPr="00852FFD">
        <w:rPr>
          <w:spacing w:val="-9"/>
          <w:lang w:val="en-US"/>
        </w:rPr>
        <w:t xml:space="preserve"> </w:t>
      </w:r>
      <w:r w:rsidRPr="00852FFD">
        <w:rPr>
          <w:spacing w:val="-2"/>
          <w:lang w:val="en-US"/>
        </w:rPr>
        <w:t>supervision</w:t>
      </w:r>
      <w:r w:rsidRPr="00852FFD">
        <w:rPr>
          <w:spacing w:val="-10"/>
          <w:lang w:val="en-US"/>
        </w:rPr>
        <w:t xml:space="preserve"> </w:t>
      </w:r>
      <w:r w:rsidRPr="00852FFD">
        <w:rPr>
          <w:spacing w:val="-2"/>
          <w:lang w:val="en-US"/>
        </w:rPr>
        <w:t>(psychotherapeutic,</w:t>
      </w:r>
      <w:r w:rsidRPr="00852FFD">
        <w:rPr>
          <w:spacing w:val="-9"/>
          <w:lang w:val="en-US"/>
        </w:rPr>
        <w:t xml:space="preserve"> </w:t>
      </w:r>
      <w:r w:rsidRPr="00852FFD">
        <w:rPr>
          <w:spacing w:val="-2"/>
          <w:lang w:val="en-US"/>
        </w:rPr>
        <w:t>developmental</w:t>
      </w:r>
      <w:r w:rsidRPr="00852FFD">
        <w:rPr>
          <w:spacing w:val="-9"/>
          <w:lang w:val="en-US"/>
        </w:rPr>
        <w:t xml:space="preserve"> </w:t>
      </w:r>
      <w:r w:rsidRPr="00852FFD">
        <w:rPr>
          <w:spacing w:val="-2"/>
          <w:lang w:val="en-US"/>
        </w:rPr>
        <w:t>and</w:t>
      </w:r>
      <w:r w:rsidRPr="00852FFD">
        <w:rPr>
          <w:spacing w:val="-9"/>
          <w:lang w:val="en-US"/>
        </w:rPr>
        <w:t xml:space="preserve"> </w:t>
      </w:r>
      <w:r w:rsidRPr="00852FFD">
        <w:rPr>
          <w:spacing w:val="-2"/>
          <w:lang w:val="en-US"/>
        </w:rPr>
        <w:t>social</w:t>
      </w:r>
      <w:r w:rsidRPr="00852FFD">
        <w:rPr>
          <w:spacing w:val="-10"/>
          <w:lang w:val="en-US"/>
        </w:rPr>
        <w:t xml:space="preserve"> </w:t>
      </w:r>
      <w:r w:rsidRPr="00852FFD">
        <w:rPr>
          <w:spacing w:val="-2"/>
          <w:lang w:val="en-US"/>
        </w:rPr>
        <w:t>role</w:t>
      </w:r>
      <w:r w:rsidRPr="00852FFD">
        <w:rPr>
          <w:spacing w:val="-9"/>
          <w:lang w:val="en-US"/>
        </w:rPr>
        <w:t xml:space="preserve"> </w:t>
      </w:r>
      <w:r w:rsidRPr="00852FFD">
        <w:rPr>
          <w:spacing w:val="-2"/>
          <w:lang w:val="en-US"/>
        </w:rPr>
        <w:t>models)</w:t>
      </w:r>
    </w:p>
    <w:p w14:paraId="5A77921E" w14:textId="6FBA1DF0" w:rsidR="00852FFD" w:rsidRPr="00852FFD" w:rsidRDefault="00852FFD" w:rsidP="002E2946">
      <w:pPr>
        <w:pStyle w:val="Bullet1"/>
        <w:rPr>
          <w:lang w:val="en-US"/>
        </w:rPr>
      </w:pPr>
      <w:r w:rsidRPr="00852FFD">
        <w:rPr>
          <w:spacing w:val="-2"/>
          <w:lang w:val="en-US"/>
        </w:rPr>
        <w:t>the</w:t>
      </w:r>
      <w:r w:rsidRPr="00852FFD">
        <w:rPr>
          <w:spacing w:val="-12"/>
          <w:lang w:val="en-US"/>
        </w:rPr>
        <w:t xml:space="preserve"> </w:t>
      </w:r>
      <w:r w:rsidRPr="00852FFD">
        <w:rPr>
          <w:spacing w:val="-2"/>
          <w:lang w:val="en-US"/>
        </w:rPr>
        <w:t>importance</w:t>
      </w:r>
      <w:r w:rsidRPr="00852FFD">
        <w:rPr>
          <w:spacing w:val="-12"/>
          <w:lang w:val="en-US"/>
        </w:rPr>
        <w:t xml:space="preserve"> </w:t>
      </w:r>
      <w:r w:rsidRPr="00852FFD">
        <w:rPr>
          <w:spacing w:val="-2"/>
          <w:lang w:val="en-US"/>
        </w:rPr>
        <w:t>of</w:t>
      </w:r>
      <w:r w:rsidRPr="00852FFD">
        <w:rPr>
          <w:spacing w:val="-12"/>
          <w:lang w:val="en-US"/>
        </w:rPr>
        <w:t xml:space="preserve"> </w:t>
      </w:r>
      <w:r w:rsidRPr="00852FFD">
        <w:rPr>
          <w:spacing w:val="-2"/>
          <w:lang w:val="en-US"/>
        </w:rPr>
        <w:t>the</w:t>
      </w:r>
      <w:r w:rsidRPr="00852FFD">
        <w:rPr>
          <w:spacing w:val="-12"/>
          <w:lang w:val="en-US"/>
        </w:rPr>
        <w:t xml:space="preserve"> </w:t>
      </w:r>
      <w:r w:rsidRPr="00852FFD">
        <w:rPr>
          <w:spacing w:val="-2"/>
          <w:lang w:val="en-US"/>
        </w:rPr>
        <w:t>clinical</w:t>
      </w:r>
      <w:r w:rsidRPr="00852FFD">
        <w:rPr>
          <w:spacing w:val="-12"/>
          <w:lang w:val="en-US"/>
        </w:rPr>
        <w:t xml:space="preserve"> </w:t>
      </w:r>
      <w:r w:rsidRPr="00852FFD">
        <w:rPr>
          <w:spacing w:val="-2"/>
          <w:lang w:val="en-US"/>
        </w:rPr>
        <w:t>supervision</w:t>
      </w:r>
      <w:r w:rsidRPr="00852FFD">
        <w:rPr>
          <w:spacing w:val="-12"/>
          <w:lang w:val="en-US"/>
        </w:rPr>
        <w:t xml:space="preserve"> </w:t>
      </w:r>
      <w:r w:rsidRPr="00852FFD">
        <w:rPr>
          <w:spacing w:val="-2"/>
          <w:lang w:val="en-US"/>
        </w:rPr>
        <w:t>contract</w:t>
      </w:r>
      <w:r w:rsidRPr="00852FFD">
        <w:rPr>
          <w:spacing w:val="-12"/>
          <w:lang w:val="en-US"/>
        </w:rPr>
        <w:t xml:space="preserve"> </w:t>
      </w:r>
      <w:r w:rsidRPr="00852FFD">
        <w:rPr>
          <w:spacing w:val="-2"/>
          <w:lang w:val="en-US"/>
        </w:rPr>
        <w:t>and</w:t>
      </w:r>
      <w:r w:rsidRPr="00852FFD">
        <w:rPr>
          <w:spacing w:val="-12"/>
          <w:lang w:val="en-US"/>
        </w:rPr>
        <w:t xml:space="preserve"> </w:t>
      </w:r>
      <w:r w:rsidRPr="00852FFD">
        <w:rPr>
          <w:spacing w:val="-2"/>
          <w:lang w:val="en-US"/>
        </w:rPr>
        <w:t>the</w:t>
      </w:r>
      <w:r w:rsidRPr="00852FFD">
        <w:rPr>
          <w:spacing w:val="-12"/>
          <w:lang w:val="en-US"/>
        </w:rPr>
        <w:t xml:space="preserve"> </w:t>
      </w:r>
      <w:r w:rsidRPr="00852FFD">
        <w:rPr>
          <w:spacing w:val="-2"/>
          <w:lang w:val="en-US"/>
        </w:rPr>
        <w:t>framework</w:t>
      </w:r>
      <w:r w:rsidRPr="00852FFD">
        <w:rPr>
          <w:spacing w:val="-12"/>
          <w:lang w:val="en-US"/>
        </w:rPr>
        <w:t xml:space="preserve"> </w:t>
      </w:r>
      <w:r w:rsidRPr="00852FFD">
        <w:rPr>
          <w:spacing w:val="-2"/>
          <w:lang w:val="en-US"/>
        </w:rPr>
        <w:t>it</w:t>
      </w:r>
      <w:r w:rsidRPr="00852FFD">
        <w:rPr>
          <w:spacing w:val="-12"/>
          <w:lang w:val="en-US"/>
        </w:rPr>
        <w:t xml:space="preserve"> </w:t>
      </w:r>
      <w:r w:rsidRPr="00852FFD">
        <w:rPr>
          <w:spacing w:val="-2"/>
          <w:lang w:val="en-US"/>
        </w:rPr>
        <w:t>provides</w:t>
      </w:r>
      <w:r w:rsidRPr="00852FFD">
        <w:rPr>
          <w:spacing w:val="-12"/>
          <w:lang w:val="en-US"/>
        </w:rPr>
        <w:t xml:space="preserve"> </w:t>
      </w:r>
      <w:r w:rsidRPr="00852FFD">
        <w:rPr>
          <w:spacing w:val="-2"/>
          <w:lang w:val="en-US"/>
        </w:rPr>
        <w:t xml:space="preserve">for </w:t>
      </w:r>
      <w:r w:rsidRPr="00852FFD">
        <w:rPr>
          <w:lang w:val="en-US"/>
        </w:rPr>
        <w:t>supervision practice</w:t>
      </w:r>
    </w:p>
    <w:p w14:paraId="382D7A7E" w14:textId="521B7AD8" w:rsidR="00852FFD" w:rsidRPr="00852FFD" w:rsidRDefault="00852FFD" w:rsidP="002E2946">
      <w:pPr>
        <w:pStyle w:val="Bullet1"/>
        <w:rPr>
          <w:lang w:val="en-US"/>
        </w:rPr>
      </w:pPr>
      <w:r w:rsidRPr="00852FFD">
        <w:rPr>
          <w:spacing w:val="-2"/>
          <w:lang w:val="en-US"/>
        </w:rPr>
        <w:t>forms</w:t>
      </w:r>
      <w:r w:rsidRPr="00852FFD">
        <w:rPr>
          <w:spacing w:val="-11"/>
          <w:lang w:val="en-US"/>
        </w:rPr>
        <w:t xml:space="preserve"> </w:t>
      </w:r>
      <w:r w:rsidRPr="00852FFD">
        <w:rPr>
          <w:spacing w:val="-2"/>
          <w:lang w:val="en-US"/>
        </w:rPr>
        <w:t>of</w:t>
      </w:r>
      <w:r w:rsidRPr="00852FFD">
        <w:rPr>
          <w:spacing w:val="-11"/>
          <w:lang w:val="en-US"/>
        </w:rPr>
        <w:t xml:space="preserve"> </w:t>
      </w:r>
      <w:r w:rsidRPr="00852FFD">
        <w:rPr>
          <w:spacing w:val="-2"/>
          <w:lang w:val="en-US"/>
        </w:rPr>
        <w:t>clinical</w:t>
      </w:r>
      <w:r w:rsidRPr="00852FFD">
        <w:rPr>
          <w:spacing w:val="-10"/>
          <w:lang w:val="en-US"/>
        </w:rPr>
        <w:t xml:space="preserve"> </w:t>
      </w:r>
      <w:r w:rsidRPr="00852FFD">
        <w:rPr>
          <w:spacing w:val="-2"/>
          <w:lang w:val="en-US"/>
        </w:rPr>
        <w:t>supervision</w:t>
      </w:r>
      <w:r w:rsidRPr="00852FFD">
        <w:rPr>
          <w:spacing w:val="-11"/>
          <w:lang w:val="en-US"/>
        </w:rPr>
        <w:t xml:space="preserve"> </w:t>
      </w:r>
      <w:r w:rsidRPr="00852FFD">
        <w:rPr>
          <w:spacing w:val="-2"/>
          <w:lang w:val="en-US"/>
        </w:rPr>
        <w:t>that</w:t>
      </w:r>
      <w:r w:rsidRPr="00852FFD">
        <w:rPr>
          <w:spacing w:val="-10"/>
          <w:lang w:val="en-US"/>
        </w:rPr>
        <w:t xml:space="preserve"> </w:t>
      </w:r>
      <w:r w:rsidRPr="00852FFD">
        <w:rPr>
          <w:spacing w:val="-2"/>
          <w:lang w:val="en-US"/>
        </w:rPr>
        <w:t>may</w:t>
      </w:r>
      <w:r w:rsidRPr="00852FFD">
        <w:rPr>
          <w:spacing w:val="-11"/>
          <w:lang w:val="en-US"/>
        </w:rPr>
        <w:t xml:space="preserve"> </w:t>
      </w:r>
      <w:r w:rsidRPr="00852FFD">
        <w:rPr>
          <w:spacing w:val="-2"/>
          <w:lang w:val="en-US"/>
        </w:rPr>
        <w:t>be</w:t>
      </w:r>
      <w:r w:rsidRPr="00852FFD">
        <w:rPr>
          <w:spacing w:val="-10"/>
          <w:lang w:val="en-US"/>
        </w:rPr>
        <w:t xml:space="preserve"> </w:t>
      </w:r>
      <w:r w:rsidRPr="00852FFD">
        <w:rPr>
          <w:spacing w:val="-2"/>
          <w:lang w:val="en-US"/>
        </w:rPr>
        <w:t>used</w:t>
      </w:r>
      <w:r w:rsidRPr="00852FFD">
        <w:rPr>
          <w:spacing w:val="-11"/>
          <w:lang w:val="en-US"/>
        </w:rPr>
        <w:t xml:space="preserve"> </w:t>
      </w:r>
      <w:r w:rsidRPr="00852FFD">
        <w:rPr>
          <w:spacing w:val="-2"/>
          <w:lang w:val="en-US"/>
        </w:rPr>
        <w:t>(one-on-one,</w:t>
      </w:r>
      <w:r w:rsidRPr="00852FFD">
        <w:rPr>
          <w:spacing w:val="-11"/>
          <w:lang w:val="en-US"/>
        </w:rPr>
        <w:t xml:space="preserve"> </w:t>
      </w:r>
      <w:r w:rsidRPr="00852FFD">
        <w:rPr>
          <w:spacing w:val="-2"/>
          <w:lang w:val="en-US"/>
        </w:rPr>
        <w:t>group,</w:t>
      </w:r>
      <w:r w:rsidRPr="00852FFD">
        <w:rPr>
          <w:spacing w:val="-10"/>
          <w:lang w:val="en-US"/>
        </w:rPr>
        <w:t xml:space="preserve"> </w:t>
      </w:r>
      <w:r w:rsidRPr="00852FFD">
        <w:rPr>
          <w:spacing w:val="-2"/>
          <w:lang w:val="en-US"/>
        </w:rPr>
        <w:t>peer</w:t>
      </w:r>
      <w:r w:rsidRPr="00852FFD">
        <w:rPr>
          <w:spacing w:val="-11"/>
          <w:lang w:val="en-US"/>
        </w:rPr>
        <w:t xml:space="preserve"> </w:t>
      </w:r>
      <w:r w:rsidRPr="00852FFD">
        <w:rPr>
          <w:spacing w:val="-2"/>
          <w:lang w:val="en-US"/>
        </w:rPr>
        <w:t>supervision)</w:t>
      </w:r>
    </w:p>
    <w:p w14:paraId="43C0F556" w14:textId="034497A6" w:rsidR="00852FFD" w:rsidRPr="00852FFD" w:rsidRDefault="00852FFD" w:rsidP="002E2946">
      <w:pPr>
        <w:pStyle w:val="Bullet1"/>
        <w:rPr>
          <w:lang w:val="en-US"/>
        </w:rPr>
      </w:pPr>
      <w:r w:rsidRPr="00852FFD">
        <w:rPr>
          <w:lang w:val="en-US"/>
        </w:rPr>
        <w:t>the skills required for the development and maintenance of effective supervisory relationships (establishing relationships that provide opportunities for professional learning, skill acquisition and self development)</w:t>
      </w:r>
    </w:p>
    <w:p w14:paraId="5C90BB9B" w14:textId="797A7359" w:rsidR="00852FFD" w:rsidRPr="00852FFD" w:rsidRDefault="00852FFD" w:rsidP="002E2946">
      <w:pPr>
        <w:pStyle w:val="Bullet1"/>
        <w:rPr>
          <w:lang w:val="en-US"/>
        </w:rPr>
      </w:pPr>
      <w:r w:rsidRPr="00852FFD">
        <w:rPr>
          <w:lang w:val="en-US"/>
        </w:rPr>
        <w:t>the</w:t>
      </w:r>
      <w:r w:rsidRPr="00852FFD">
        <w:rPr>
          <w:spacing w:val="-5"/>
          <w:lang w:val="en-US"/>
        </w:rPr>
        <w:t xml:space="preserve"> </w:t>
      </w:r>
      <w:r w:rsidRPr="00852FFD">
        <w:rPr>
          <w:lang w:val="en-US"/>
        </w:rPr>
        <w:t>theory</w:t>
      </w:r>
      <w:r w:rsidRPr="00852FFD">
        <w:rPr>
          <w:spacing w:val="-5"/>
          <w:lang w:val="en-US"/>
        </w:rPr>
        <w:t xml:space="preserve"> </w:t>
      </w:r>
      <w:r w:rsidRPr="00852FFD">
        <w:rPr>
          <w:lang w:val="en-US"/>
        </w:rPr>
        <w:t>underpinning</w:t>
      </w:r>
      <w:r w:rsidRPr="00852FFD">
        <w:rPr>
          <w:spacing w:val="-5"/>
          <w:lang w:val="en-US"/>
        </w:rPr>
        <w:t xml:space="preserve"> </w:t>
      </w:r>
      <w:r w:rsidRPr="00852FFD">
        <w:rPr>
          <w:lang w:val="en-US"/>
        </w:rPr>
        <w:t>and</w:t>
      </w:r>
      <w:r w:rsidRPr="00852FFD">
        <w:rPr>
          <w:spacing w:val="-5"/>
          <w:lang w:val="en-US"/>
        </w:rPr>
        <w:t xml:space="preserve"> </w:t>
      </w:r>
      <w:r w:rsidRPr="00852FFD">
        <w:rPr>
          <w:lang w:val="en-US"/>
        </w:rPr>
        <w:t>techniques</w:t>
      </w:r>
      <w:r w:rsidRPr="00852FFD">
        <w:rPr>
          <w:spacing w:val="-5"/>
          <w:lang w:val="en-US"/>
        </w:rPr>
        <w:t xml:space="preserve"> </w:t>
      </w:r>
      <w:r w:rsidRPr="00852FFD">
        <w:rPr>
          <w:lang w:val="en-US"/>
        </w:rPr>
        <w:t>required</w:t>
      </w:r>
      <w:r w:rsidRPr="00852FFD">
        <w:rPr>
          <w:spacing w:val="-5"/>
          <w:lang w:val="en-US"/>
        </w:rPr>
        <w:t xml:space="preserve"> </w:t>
      </w:r>
      <w:r w:rsidRPr="00852FFD">
        <w:rPr>
          <w:lang w:val="en-US"/>
        </w:rPr>
        <w:t>for</w:t>
      </w:r>
      <w:r w:rsidRPr="00852FFD">
        <w:rPr>
          <w:spacing w:val="-5"/>
          <w:lang w:val="en-US"/>
        </w:rPr>
        <w:t xml:space="preserve"> </w:t>
      </w:r>
      <w:r w:rsidRPr="00852FFD">
        <w:rPr>
          <w:lang w:val="en-US"/>
        </w:rPr>
        <w:t>effective</w:t>
      </w:r>
      <w:r w:rsidRPr="00852FFD">
        <w:rPr>
          <w:spacing w:val="-5"/>
          <w:lang w:val="en-US"/>
        </w:rPr>
        <w:t xml:space="preserve"> </w:t>
      </w:r>
      <w:r w:rsidRPr="00852FFD">
        <w:rPr>
          <w:lang w:val="en-US"/>
        </w:rPr>
        <w:t>clinical</w:t>
      </w:r>
      <w:r w:rsidRPr="00852FFD">
        <w:rPr>
          <w:spacing w:val="-5"/>
          <w:lang w:val="en-US"/>
        </w:rPr>
        <w:t xml:space="preserve"> </w:t>
      </w:r>
      <w:r w:rsidRPr="00852FFD">
        <w:rPr>
          <w:lang w:val="en-US"/>
        </w:rPr>
        <w:t>supervision</w:t>
      </w:r>
      <w:r w:rsidRPr="00852FFD">
        <w:rPr>
          <w:spacing w:val="-5"/>
          <w:lang w:val="en-US"/>
        </w:rPr>
        <w:t xml:space="preserve"> </w:t>
      </w:r>
      <w:r w:rsidRPr="00852FFD">
        <w:rPr>
          <w:lang w:val="en-US"/>
        </w:rPr>
        <w:t>(reflective practice,</w:t>
      </w:r>
      <w:r w:rsidRPr="00852FFD">
        <w:rPr>
          <w:spacing w:val="-2"/>
          <w:lang w:val="en-US"/>
        </w:rPr>
        <w:t xml:space="preserve"> </w:t>
      </w:r>
      <w:r w:rsidRPr="00852FFD">
        <w:rPr>
          <w:lang w:val="en-US"/>
        </w:rPr>
        <w:t>communication,</w:t>
      </w:r>
      <w:r w:rsidRPr="00852FFD">
        <w:rPr>
          <w:spacing w:val="-2"/>
          <w:lang w:val="en-US"/>
        </w:rPr>
        <w:t xml:space="preserve"> </w:t>
      </w:r>
      <w:r w:rsidRPr="00852FFD">
        <w:rPr>
          <w:lang w:val="en-US"/>
        </w:rPr>
        <w:t>adult</w:t>
      </w:r>
      <w:r w:rsidRPr="00852FFD">
        <w:rPr>
          <w:spacing w:val="-2"/>
          <w:lang w:val="en-US"/>
        </w:rPr>
        <w:t xml:space="preserve"> </w:t>
      </w:r>
      <w:r w:rsidRPr="00852FFD">
        <w:rPr>
          <w:lang w:val="en-US"/>
        </w:rPr>
        <w:t>learning</w:t>
      </w:r>
      <w:r w:rsidRPr="00852FFD">
        <w:rPr>
          <w:spacing w:val="-2"/>
          <w:lang w:val="en-US"/>
        </w:rPr>
        <w:t xml:space="preserve"> </w:t>
      </w:r>
      <w:r w:rsidRPr="00852FFD">
        <w:rPr>
          <w:lang w:val="en-US"/>
        </w:rPr>
        <w:t>and</w:t>
      </w:r>
      <w:r w:rsidRPr="00852FFD">
        <w:rPr>
          <w:spacing w:val="-2"/>
          <w:lang w:val="en-US"/>
        </w:rPr>
        <w:t xml:space="preserve"> </w:t>
      </w:r>
      <w:r w:rsidRPr="00852FFD">
        <w:rPr>
          <w:lang w:val="en-US"/>
        </w:rPr>
        <w:t>developmental</w:t>
      </w:r>
      <w:r w:rsidRPr="00852FFD">
        <w:rPr>
          <w:spacing w:val="-2"/>
          <w:lang w:val="en-US"/>
        </w:rPr>
        <w:t xml:space="preserve"> </w:t>
      </w:r>
      <w:r w:rsidRPr="00852FFD">
        <w:rPr>
          <w:lang w:val="en-US"/>
        </w:rPr>
        <w:t>frameworks)</w:t>
      </w:r>
    </w:p>
    <w:p w14:paraId="377A2192" w14:textId="69A81870" w:rsidR="00852FFD" w:rsidRPr="00852FFD" w:rsidRDefault="00852FFD" w:rsidP="002E2946">
      <w:pPr>
        <w:pStyle w:val="Bullet1"/>
        <w:rPr>
          <w:lang w:val="en-US"/>
        </w:rPr>
      </w:pPr>
      <w:r w:rsidRPr="00852FFD">
        <w:rPr>
          <w:spacing w:val="-2"/>
          <w:lang w:val="en-US"/>
        </w:rPr>
        <w:t>the</w:t>
      </w:r>
      <w:r w:rsidRPr="00852FFD">
        <w:rPr>
          <w:spacing w:val="-13"/>
          <w:lang w:val="en-US"/>
        </w:rPr>
        <w:t xml:space="preserve"> </w:t>
      </w:r>
      <w:r w:rsidRPr="00852FFD">
        <w:rPr>
          <w:spacing w:val="-2"/>
          <w:lang w:val="en-US"/>
        </w:rPr>
        <w:t>roles</w:t>
      </w:r>
      <w:r w:rsidRPr="00852FFD">
        <w:rPr>
          <w:spacing w:val="-12"/>
          <w:lang w:val="en-US"/>
        </w:rPr>
        <w:t xml:space="preserve"> </w:t>
      </w:r>
      <w:r w:rsidRPr="00852FFD">
        <w:rPr>
          <w:spacing w:val="-2"/>
          <w:lang w:val="en-US"/>
        </w:rPr>
        <w:t>and</w:t>
      </w:r>
      <w:r w:rsidRPr="00852FFD">
        <w:rPr>
          <w:spacing w:val="-13"/>
          <w:lang w:val="en-US"/>
        </w:rPr>
        <w:t xml:space="preserve"> </w:t>
      </w:r>
      <w:r w:rsidRPr="00852FFD">
        <w:rPr>
          <w:spacing w:val="-2"/>
          <w:lang w:val="en-US"/>
        </w:rPr>
        <w:t>responsibilities</w:t>
      </w:r>
      <w:r w:rsidRPr="00852FFD">
        <w:rPr>
          <w:spacing w:val="-12"/>
          <w:lang w:val="en-US"/>
        </w:rPr>
        <w:t xml:space="preserve"> </w:t>
      </w:r>
      <w:r w:rsidRPr="00852FFD">
        <w:rPr>
          <w:spacing w:val="-2"/>
          <w:lang w:val="en-US"/>
        </w:rPr>
        <w:t>of</w:t>
      </w:r>
      <w:r w:rsidRPr="00852FFD">
        <w:rPr>
          <w:spacing w:val="-13"/>
          <w:lang w:val="en-US"/>
        </w:rPr>
        <w:t xml:space="preserve"> </w:t>
      </w:r>
      <w:r w:rsidRPr="00852FFD">
        <w:rPr>
          <w:spacing w:val="-2"/>
          <w:lang w:val="en-US"/>
        </w:rPr>
        <w:t>the</w:t>
      </w:r>
      <w:r w:rsidRPr="00852FFD">
        <w:rPr>
          <w:spacing w:val="-12"/>
          <w:lang w:val="en-US"/>
        </w:rPr>
        <w:t xml:space="preserve"> </w:t>
      </w:r>
      <w:r w:rsidRPr="00852FFD">
        <w:rPr>
          <w:spacing w:val="-2"/>
          <w:lang w:val="en-US"/>
        </w:rPr>
        <w:t>supervisor</w:t>
      </w:r>
      <w:r w:rsidRPr="00852FFD">
        <w:rPr>
          <w:spacing w:val="-13"/>
          <w:lang w:val="en-US"/>
        </w:rPr>
        <w:t xml:space="preserve"> </w:t>
      </w:r>
      <w:r w:rsidRPr="00852FFD">
        <w:rPr>
          <w:spacing w:val="-2"/>
          <w:lang w:val="en-US"/>
        </w:rPr>
        <w:t>and</w:t>
      </w:r>
      <w:r w:rsidRPr="00852FFD">
        <w:rPr>
          <w:spacing w:val="-12"/>
          <w:lang w:val="en-US"/>
        </w:rPr>
        <w:t xml:space="preserve"> </w:t>
      </w:r>
      <w:r w:rsidRPr="00852FFD">
        <w:rPr>
          <w:spacing w:val="-2"/>
          <w:lang w:val="en-US"/>
        </w:rPr>
        <w:t>supervisee</w:t>
      </w:r>
      <w:r w:rsidRPr="00852FFD">
        <w:rPr>
          <w:spacing w:val="-13"/>
          <w:lang w:val="en-US"/>
        </w:rPr>
        <w:t xml:space="preserve"> </w:t>
      </w:r>
      <w:r w:rsidRPr="00852FFD">
        <w:rPr>
          <w:spacing w:val="-2"/>
          <w:lang w:val="en-US"/>
        </w:rPr>
        <w:t>in</w:t>
      </w:r>
      <w:r w:rsidRPr="00852FFD">
        <w:rPr>
          <w:spacing w:val="-12"/>
          <w:lang w:val="en-US"/>
        </w:rPr>
        <w:t xml:space="preserve"> </w:t>
      </w:r>
      <w:r w:rsidRPr="00852FFD">
        <w:rPr>
          <w:spacing w:val="-2"/>
          <w:lang w:val="en-US"/>
        </w:rPr>
        <w:t>relation</w:t>
      </w:r>
      <w:r w:rsidRPr="00852FFD">
        <w:rPr>
          <w:spacing w:val="-13"/>
          <w:lang w:val="en-US"/>
        </w:rPr>
        <w:t xml:space="preserve"> </w:t>
      </w:r>
      <w:r w:rsidRPr="00852FFD">
        <w:rPr>
          <w:spacing w:val="-2"/>
          <w:lang w:val="en-US"/>
        </w:rPr>
        <w:t>to</w:t>
      </w:r>
      <w:r w:rsidRPr="00852FFD">
        <w:rPr>
          <w:spacing w:val="-12"/>
          <w:lang w:val="en-US"/>
        </w:rPr>
        <w:t xml:space="preserve"> </w:t>
      </w:r>
      <w:r w:rsidRPr="00852FFD">
        <w:rPr>
          <w:spacing w:val="-2"/>
          <w:lang w:val="en-US"/>
        </w:rPr>
        <w:t>clinical</w:t>
      </w:r>
      <w:r w:rsidRPr="00852FFD">
        <w:rPr>
          <w:spacing w:val="-13"/>
          <w:lang w:val="en-US"/>
        </w:rPr>
        <w:t xml:space="preserve"> </w:t>
      </w:r>
      <w:r w:rsidRPr="00852FFD">
        <w:rPr>
          <w:spacing w:val="-2"/>
          <w:lang w:val="en-US"/>
        </w:rPr>
        <w:t xml:space="preserve">supervision </w:t>
      </w:r>
      <w:r w:rsidRPr="00852FFD">
        <w:rPr>
          <w:lang w:val="en-US"/>
        </w:rPr>
        <w:t>and the delivery of patient-focused, evidenced-based therapeutic interventions</w:t>
      </w:r>
    </w:p>
    <w:p w14:paraId="6366A5F8" w14:textId="77777777" w:rsidR="00852FFD" w:rsidRPr="00852FFD" w:rsidRDefault="00852FFD" w:rsidP="002E2946">
      <w:pPr>
        <w:pStyle w:val="Bullet1"/>
        <w:rPr>
          <w:lang w:val="en-US"/>
        </w:rPr>
      </w:pPr>
      <w:r w:rsidRPr="00852FFD">
        <w:rPr>
          <w:lang w:val="en-US"/>
        </w:rPr>
        <w:t>establishing</w:t>
      </w:r>
      <w:r w:rsidRPr="00852FFD">
        <w:rPr>
          <w:spacing w:val="-15"/>
          <w:lang w:val="en-US"/>
        </w:rPr>
        <w:t xml:space="preserve"> </w:t>
      </w:r>
      <w:r w:rsidRPr="00852FFD">
        <w:rPr>
          <w:lang w:val="en-US"/>
        </w:rPr>
        <w:t>collaborative</w:t>
      </w:r>
      <w:r w:rsidRPr="00852FFD">
        <w:rPr>
          <w:spacing w:val="-15"/>
          <w:lang w:val="en-US"/>
        </w:rPr>
        <w:t xml:space="preserve"> </w:t>
      </w:r>
      <w:r w:rsidRPr="00852FFD">
        <w:rPr>
          <w:lang w:val="en-US"/>
        </w:rPr>
        <w:t>supervisory</w:t>
      </w:r>
      <w:r w:rsidRPr="00852FFD">
        <w:rPr>
          <w:spacing w:val="-15"/>
          <w:lang w:val="en-US"/>
        </w:rPr>
        <w:t xml:space="preserve"> </w:t>
      </w:r>
      <w:r w:rsidRPr="00852FFD">
        <w:rPr>
          <w:lang w:val="en-US"/>
        </w:rPr>
        <w:t>relationships</w:t>
      </w:r>
      <w:r w:rsidRPr="00852FFD">
        <w:rPr>
          <w:spacing w:val="-15"/>
          <w:lang w:val="en-US"/>
        </w:rPr>
        <w:t xml:space="preserve"> </w:t>
      </w:r>
      <w:r w:rsidRPr="00852FFD">
        <w:rPr>
          <w:lang w:val="en-US"/>
        </w:rPr>
        <w:t>that</w:t>
      </w:r>
      <w:r w:rsidRPr="00852FFD">
        <w:rPr>
          <w:spacing w:val="-15"/>
          <w:lang w:val="en-US"/>
        </w:rPr>
        <w:t xml:space="preserve"> </w:t>
      </w:r>
      <w:r w:rsidRPr="00852FFD">
        <w:rPr>
          <w:lang w:val="en-US"/>
        </w:rPr>
        <w:t>allow</w:t>
      </w:r>
      <w:r w:rsidRPr="00852FFD">
        <w:rPr>
          <w:spacing w:val="-15"/>
          <w:lang w:val="en-US"/>
        </w:rPr>
        <w:t xml:space="preserve"> </w:t>
      </w:r>
      <w:r w:rsidRPr="00852FFD">
        <w:rPr>
          <w:lang w:val="en-US"/>
        </w:rPr>
        <w:t>supervisees</w:t>
      </w:r>
      <w:r w:rsidRPr="00852FFD">
        <w:rPr>
          <w:spacing w:val="-14"/>
          <w:lang w:val="en-US"/>
        </w:rPr>
        <w:t xml:space="preserve"> </w:t>
      </w:r>
      <w:r w:rsidRPr="00852FFD">
        <w:rPr>
          <w:lang w:val="en-US"/>
        </w:rPr>
        <w:t>to</w:t>
      </w:r>
      <w:r w:rsidRPr="00852FFD">
        <w:rPr>
          <w:spacing w:val="-15"/>
          <w:lang w:val="en-US"/>
        </w:rPr>
        <w:t xml:space="preserve"> </w:t>
      </w:r>
      <w:r w:rsidRPr="00852FFD">
        <w:rPr>
          <w:lang w:val="en-US"/>
        </w:rPr>
        <w:t>identify</w:t>
      </w:r>
      <w:r w:rsidRPr="00852FFD">
        <w:rPr>
          <w:spacing w:val="-15"/>
          <w:lang w:val="en-US"/>
        </w:rPr>
        <w:t xml:space="preserve"> </w:t>
      </w:r>
      <w:r w:rsidRPr="00852FFD">
        <w:rPr>
          <w:lang w:val="en-US"/>
        </w:rPr>
        <w:t>their</w:t>
      </w:r>
      <w:r w:rsidRPr="00852FFD">
        <w:rPr>
          <w:spacing w:val="-15"/>
          <w:lang w:val="en-US"/>
        </w:rPr>
        <w:t xml:space="preserve"> </w:t>
      </w:r>
      <w:r w:rsidRPr="00852FFD">
        <w:rPr>
          <w:lang w:val="en-US"/>
        </w:rPr>
        <w:t xml:space="preserve">key </w:t>
      </w:r>
      <w:r w:rsidRPr="00852FFD">
        <w:rPr>
          <w:spacing w:val="-2"/>
          <w:lang w:val="en-US"/>
        </w:rPr>
        <w:t>work</w:t>
      </w:r>
      <w:r w:rsidRPr="00852FFD">
        <w:rPr>
          <w:spacing w:val="-12"/>
          <w:lang w:val="en-US"/>
        </w:rPr>
        <w:t xml:space="preserve"> </w:t>
      </w:r>
      <w:r w:rsidRPr="00852FFD">
        <w:rPr>
          <w:spacing w:val="-2"/>
          <w:lang w:val="en-US"/>
        </w:rPr>
        <w:t>areas</w:t>
      </w:r>
      <w:r w:rsidRPr="00852FFD">
        <w:rPr>
          <w:spacing w:val="-11"/>
          <w:lang w:val="en-US"/>
        </w:rPr>
        <w:t xml:space="preserve"> </w:t>
      </w:r>
      <w:r w:rsidRPr="00852FFD">
        <w:rPr>
          <w:spacing w:val="-2"/>
          <w:lang w:val="en-US"/>
        </w:rPr>
        <w:t>and</w:t>
      </w:r>
      <w:r w:rsidRPr="00852FFD">
        <w:rPr>
          <w:spacing w:val="-11"/>
          <w:lang w:val="en-US"/>
        </w:rPr>
        <w:t xml:space="preserve"> </w:t>
      </w:r>
      <w:r w:rsidRPr="00852FFD">
        <w:rPr>
          <w:spacing w:val="-2"/>
          <w:lang w:val="en-US"/>
        </w:rPr>
        <w:t>performance</w:t>
      </w:r>
      <w:r w:rsidRPr="00852FFD">
        <w:rPr>
          <w:spacing w:val="-11"/>
          <w:lang w:val="en-US"/>
        </w:rPr>
        <w:t xml:space="preserve"> </w:t>
      </w:r>
      <w:r w:rsidRPr="00852FFD">
        <w:rPr>
          <w:spacing w:val="-2"/>
          <w:lang w:val="en-US"/>
        </w:rPr>
        <w:t>expectations,</w:t>
      </w:r>
      <w:r w:rsidRPr="00852FFD">
        <w:rPr>
          <w:spacing w:val="-11"/>
          <w:lang w:val="en-US"/>
        </w:rPr>
        <w:t xml:space="preserve"> </w:t>
      </w:r>
      <w:r w:rsidRPr="00852FFD">
        <w:rPr>
          <w:spacing w:val="-2"/>
          <w:lang w:val="en-US"/>
        </w:rPr>
        <w:t>in</w:t>
      </w:r>
      <w:r w:rsidRPr="00852FFD">
        <w:rPr>
          <w:spacing w:val="-12"/>
          <w:lang w:val="en-US"/>
        </w:rPr>
        <w:t xml:space="preserve"> </w:t>
      </w:r>
      <w:r w:rsidRPr="00852FFD">
        <w:rPr>
          <w:spacing w:val="-2"/>
          <w:lang w:val="en-US"/>
        </w:rPr>
        <w:t>line</w:t>
      </w:r>
      <w:r w:rsidRPr="00852FFD">
        <w:rPr>
          <w:spacing w:val="-11"/>
          <w:lang w:val="en-US"/>
        </w:rPr>
        <w:t xml:space="preserve"> </w:t>
      </w:r>
      <w:r w:rsidRPr="00852FFD">
        <w:rPr>
          <w:spacing w:val="-2"/>
          <w:lang w:val="en-US"/>
        </w:rPr>
        <w:t>with</w:t>
      </w:r>
      <w:r w:rsidRPr="00852FFD">
        <w:rPr>
          <w:spacing w:val="-11"/>
          <w:lang w:val="en-US"/>
        </w:rPr>
        <w:t xml:space="preserve"> </w:t>
      </w:r>
      <w:r w:rsidRPr="00852FFD">
        <w:rPr>
          <w:spacing w:val="-2"/>
          <w:lang w:val="en-US"/>
        </w:rPr>
        <w:t>organisational</w:t>
      </w:r>
      <w:r w:rsidRPr="00852FFD">
        <w:rPr>
          <w:spacing w:val="-11"/>
          <w:lang w:val="en-US"/>
        </w:rPr>
        <w:t xml:space="preserve"> </w:t>
      </w:r>
      <w:r w:rsidRPr="00852FFD">
        <w:rPr>
          <w:spacing w:val="-2"/>
          <w:lang w:val="en-US"/>
        </w:rPr>
        <w:t>expectations</w:t>
      </w:r>
      <w:r w:rsidRPr="00852FFD">
        <w:rPr>
          <w:spacing w:val="-11"/>
          <w:lang w:val="en-US"/>
        </w:rPr>
        <w:t xml:space="preserve"> </w:t>
      </w:r>
      <w:r w:rsidRPr="00852FFD">
        <w:rPr>
          <w:spacing w:val="-2"/>
          <w:lang w:val="en-US"/>
        </w:rPr>
        <w:t>and</w:t>
      </w:r>
      <w:r w:rsidRPr="00852FFD">
        <w:rPr>
          <w:spacing w:val="-12"/>
          <w:lang w:val="en-US"/>
        </w:rPr>
        <w:t xml:space="preserve"> </w:t>
      </w:r>
      <w:r w:rsidRPr="00852FFD">
        <w:rPr>
          <w:spacing w:val="-2"/>
          <w:lang w:val="en-US"/>
        </w:rPr>
        <w:t>guidelines</w:t>
      </w:r>
    </w:p>
    <w:p w14:paraId="73FA0351" w14:textId="70BE823C" w:rsidR="00852FFD" w:rsidRPr="00852FFD" w:rsidRDefault="00852FFD" w:rsidP="002E2946">
      <w:pPr>
        <w:pStyle w:val="Bullet1"/>
        <w:rPr>
          <w:lang w:val="en-US"/>
        </w:rPr>
      </w:pPr>
      <w:r w:rsidRPr="00852FFD">
        <w:rPr>
          <w:lang w:val="en-US"/>
        </w:rPr>
        <w:t>identifying and addressing performance issues appropriately, including the provision of timely and appropriate feedback</w:t>
      </w:r>
    </w:p>
    <w:p w14:paraId="595E2DAA" w14:textId="77777777" w:rsidR="00852FFD" w:rsidRPr="00852FFD" w:rsidRDefault="00852FFD" w:rsidP="002E2946">
      <w:pPr>
        <w:pStyle w:val="Bullet1"/>
        <w:rPr>
          <w:lang w:val="en-US"/>
        </w:rPr>
      </w:pPr>
      <w:r w:rsidRPr="00852FFD">
        <w:rPr>
          <w:spacing w:val="-2"/>
          <w:lang w:val="en-US"/>
        </w:rPr>
        <w:t>ethical,</w:t>
      </w:r>
      <w:r w:rsidRPr="00852FFD">
        <w:rPr>
          <w:spacing w:val="-9"/>
          <w:lang w:val="en-US"/>
        </w:rPr>
        <w:t xml:space="preserve"> </w:t>
      </w:r>
      <w:r w:rsidRPr="00852FFD">
        <w:rPr>
          <w:spacing w:val="-2"/>
          <w:lang w:val="en-US"/>
        </w:rPr>
        <w:t>legal</w:t>
      </w:r>
      <w:r w:rsidRPr="00852FFD">
        <w:rPr>
          <w:spacing w:val="-9"/>
          <w:lang w:val="en-US"/>
        </w:rPr>
        <w:t xml:space="preserve"> </w:t>
      </w:r>
      <w:r w:rsidRPr="00852FFD">
        <w:rPr>
          <w:spacing w:val="-2"/>
          <w:lang w:val="en-US"/>
        </w:rPr>
        <w:t>and</w:t>
      </w:r>
      <w:r w:rsidRPr="00852FFD">
        <w:rPr>
          <w:spacing w:val="-9"/>
          <w:lang w:val="en-US"/>
        </w:rPr>
        <w:t xml:space="preserve"> </w:t>
      </w:r>
      <w:r w:rsidRPr="00852FFD">
        <w:rPr>
          <w:spacing w:val="-2"/>
          <w:lang w:val="en-US"/>
        </w:rPr>
        <w:t>professional</w:t>
      </w:r>
      <w:r w:rsidRPr="00852FFD">
        <w:rPr>
          <w:spacing w:val="-9"/>
          <w:lang w:val="en-US"/>
        </w:rPr>
        <w:t xml:space="preserve"> </w:t>
      </w:r>
      <w:r w:rsidRPr="00852FFD">
        <w:rPr>
          <w:spacing w:val="-2"/>
          <w:lang w:val="en-US"/>
        </w:rPr>
        <w:t>issues</w:t>
      </w:r>
      <w:r w:rsidRPr="00852FFD">
        <w:rPr>
          <w:spacing w:val="-9"/>
          <w:lang w:val="en-US"/>
        </w:rPr>
        <w:t xml:space="preserve"> </w:t>
      </w:r>
      <w:r w:rsidRPr="00852FFD">
        <w:rPr>
          <w:spacing w:val="-2"/>
          <w:lang w:val="en-US"/>
        </w:rPr>
        <w:t>associated</w:t>
      </w:r>
      <w:r w:rsidRPr="00852FFD">
        <w:rPr>
          <w:spacing w:val="-9"/>
          <w:lang w:val="en-US"/>
        </w:rPr>
        <w:t xml:space="preserve"> </w:t>
      </w:r>
      <w:r w:rsidRPr="00852FFD">
        <w:rPr>
          <w:spacing w:val="-2"/>
          <w:lang w:val="en-US"/>
        </w:rPr>
        <w:t>with</w:t>
      </w:r>
      <w:r w:rsidRPr="00852FFD">
        <w:rPr>
          <w:spacing w:val="-9"/>
          <w:lang w:val="en-US"/>
        </w:rPr>
        <w:t xml:space="preserve"> </w:t>
      </w:r>
      <w:r w:rsidRPr="00852FFD">
        <w:rPr>
          <w:spacing w:val="-2"/>
          <w:lang w:val="en-US"/>
        </w:rPr>
        <w:t>the</w:t>
      </w:r>
      <w:r w:rsidRPr="00852FFD">
        <w:rPr>
          <w:spacing w:val="-9"/>
          <w:lang w:val="en-US"/>
        </w:rPr>
        <w:t xml:space="preserve"> </w:t>
      </w:r>
      <w:r w:rsidRPr="00852FFD">
        <w:rPr>
          <w:spacing w:val="-2"/>
          <w:lang w:val="en-US"/>
        </w:rPr>
        <w:t>delivery</w:t>
      </w:r>
      <w:r w:rsidRPr="00852FFD">
        <w:rPr>
          <w:spacing w:val="-9"/>
          <w:lang w:val="en-US"/>
        </w:rPr>
        <w:t xml:space="preserve"> </w:t>
      </w:r>
      <w:r w:rsidRPr="00852FFD">
        <w:rPr>
          <w:spacing w:val="-2"/>
          <w:lang w:val="en-US"/>
        </w:rPr>
        <w:t>of</w:t>
      </w:r>
      <w:r w:rsidRPr="00852FFD">
        <w:rPr>
          <w:spacing w:val="-9"/>
          <w:lang w:val="en-US"/>
        </w:rPr>
        <w:t xml:space="preserve"> </w:t>
      </w:r>
      <w:r w:rsidRPr="00852FFD">
        <w:rPr>
          <w:spacing w:val="-2"/>
          <w:lang w:val="en-US"/>
        </w:rPr>
        <w:t>clinical</w:t>
      </w:r>
      <w:r w:rsidRPr="00852FFD">
        <w:rPr>
          <w:spacing w:val="-8"/>
          <w:lang w:val="en-US"/>
        </w:rPr>
        <w:t xml:space="preserve"> </w:t>
      </w:r>
      <w:r w:rsidRPr="00852FFD">
        <w:rPr>
          <w:spacing w:val="-2"/>
          <w:lang w:val="en-US"/>
        </w:rPr>
        <w:t>supervision</w:t>
      </w:r>
    </w:p>
    <w:p w14:paraId="0D0ABAB0" w14:textId="57973A2C" w:rsidR="00852FFD" w:rsidRPr="00852FFD" w:rsidRDefault="00852FFD" w:rsidP="002E2946">
      <w:pPr>
        <w:pStyle w:val="Bullet1"/>
        <w:rPr>
          <w:lang w:val="en-US"/>
        </w:rPr>
      </w:pPr>
      <w:r w:rsidRPr="00852FFD">
        <w:rPr>
          <w:lang w:val="en-US"/>
        </w:rPr>
        <w:t>cultural</w:t>
      </w:r>
      <w:r w:rsidRPr="00852FFD">
        <w:rPr>
          <w:spacing w:val="-6"/>
          <w:lang w:val="en-US"/>
        </w:rPr>
        <w:t xml:space="preserve"> </w:t>
      </w:r>
      <w:r w:rsidRPr="00852FFD">
        <w:rPr>
          <w:lang w:val="en-US"/>
        </w:rPr>
        <w:t>sensitivity</w:t>
      </w:r>
      <w:r w:rsidRPr="00852FFD">
        <w:rPr>
          <w:spacing w:val="-6"/>
          <w:lang w:val="en-US"/>
        </w:rPr>
        <w:t xml:space="preserve"> </w:t>
      </w:r>
      <w:r w:rsidRPr="00852FFD">
        <w:rPr>
          <w:lang w:val="en-US"/>
        </w:rPr>
        <w:t>in</w:t>
      </w:r>
      <w:r w:rsidRPr="00852FFD">
        <w:rPr>
          <w:spacing w:val="-6"/>
          <w:lang w:val="en-US"/>
        </w:rPr>
        <w:t xml:space="preserve"> </w:t>
      </w:r>
      <w:r w:rsidRPr="00852FFD">
        <w:rPr>
          <w:lang w:val="en-US"/>
        </w:rPr>
        <w:t>the</w:t>
      </w:r>
      <w:r w:rsidRPr="00852FFD">
        <w:rPr>
          <w:spacing w:val="-6"/>
          <w:lang w:val="en-US"/>
        </w:rPr>
        <w:t xml:space="preserve"> </w:t>
      </w:r>
      <w:r w:rsidRPr="00852FFD">
        <w:rPr>
          <w:lang w:val="en-US"/>
        </w:rPr>
        <w:t>setting</w:t>
      </w:r>
      <w:r w:rsidRPr="00852FFD">
        <w:rPr>
          <w:spacing w:val="-6"/>
          <w:lang w:val="en-US"/>
        </w:rPr>
        <w:t xml:space="preserve"> </w:t>
      </w:r>
      <w:r w:rsidRPr="00852FFD">
        <w:rPr>
          <w:lang w:val="en-US"/>
        </w:rPr>
        <w:t>of</w:t>
      </w:r>
      <w:r w:rsidRPr="00852FFD">
        <w:rPr>
          <w:spacing w:val="-6"/>
          <w:lang w:val="en-US"/>
        </w:rPr>
        <w:t xml:space="preserve"> </w:t>
      </w:r>
      <w:r w:rsidRPr="00852FFD">
        <w:rPr>
          <w:lang w:val="en-US"/>
        </w:rPr>
        <w:t>clinical</w:t>
      </w:r>
      <w:r w:rsidRPr="00852FFD">
        <w:rPr>
          <w:spacing w:val="-6"/>
          <w:lang w:val="en-US"/>
        </w:rPr>
        <w:t xml:space="preserve"> </w:t>
      </w:r>
      <w:r w:rsidRPr="00852FFD">
        <w:rPr>
          <w:lang w:val="en-US"/>
        </w:rPr>
        <w:t>supervision</w:t>
      </w:r>
    </w:p>
    <w:p w14:paraId="6FA8A2F0" w14:textId="5F9F85EB" w:rsidR="00852FFD" w:rsidRPr="00852FFD" w:rsidRDefault="00852FFD" w:rsidP="002E2946">
      <w:pPr>
        <w:pStyle w:val="Bullet1"/>
        <w:rPr>
          <w:lang w:val="en-US"/>
        </w:rPr>
      </w:pPr>
      <w:r w:rsidRPr="00852FFD">
        <w:rPr>
          <w:lang w:val="en-US"/>
        </w:rPr>
        <w:t>enhancing</w:t>
      </w:r>
      <w:r w:rsidRPr="00852FFD">
        <w:rPr>
          <w:spacing w:val="-9"/>
          <w:lang w:val="en-US"/>
        </w:rPr>
        <w:t xml:space="preserve"> </w:t>
      </w:r>
      <w:r w:rsidRPr="00852FFD">
        <w:rPr>
          <w:lang w:val="en-US"/>
        </w:rPr>
        <w:t>existing</w:t>
      </w:r>
      <w:r w:rsidRPr="00852FFD">
        <w:rPr>
          <w:spacing w:val="-9"/>
          <w:lang w:val="en-US"/>
        </w:rPr>
        <w:t xml:space="preserve"> </w:t>
      </w:r>
      <w:r w:rsidRPr="00852FFD">
        <w:rPr>
          <w:lang w:val="en-US"/>
        </w:rPr>
        <w:t>administrative</w:t>
      </w:r>
      <w:r w:rsidRPr="00852FFD">
        <w:rPr>
          <w:spacing w:val="-9"/>
          <w:lang w:val="en-US"/>
        </w:rPr>
        <w:t xml:space="preserve"> </w:t>
      </w:r>
      <w:r w:rsidRPr="00852FFD">
        <w:rPr>
          <w:lang w:val="en-US"/>
        </w:rPr>
        <w:t>skills</w:t>
      </w:r>
      <w:r w:rsidRPr="00852FFD">
        <w:rPr>
          <w:spacing w:val="-9"/>
          <w:lang w:val="en-US"/>
        </w:rPr>
        <w:t xml:space="preserve"> </w:t>
      </w:r>
      <w:r w:rsidRPr="00852FFD">
        <w:rPr>
          <w:lang w:val="en-US"/>
        </w:rPr>
        <w:t>in</w:t>
      </w:r>
      <w:r w:rsidRPr="00852FFD">
        <w:rPr>
          <w:spacing w:val="-9"/>
          <w:lang w:val="en-US"/>
        </w:rPr>
        <w:t xml:space="preserve"> </w:t>
      </w:r>
      <w:r w:rsidRPr="00852FFD">
        <w:rPr>
          <w:lang w:val="en-US"/>
        </w:rPr>
        <w:t>terms</w:t>
      </w:r>
      <w:r w:rsidRPr="00852FFD">
        <w:rPr>
          <w:spacing w:val="-9"/>
          <w:lang w:val="en-US"/>
        </w:rPr>
        <w:t xml:space="preserve"> </w:t>
      </w:r>
      <w:r w:rsidRPr="00852FFD">
        <w:rPr>
          <w:lang w:val="en-US"/>
        </w:rPr>
        <w:t>of</w:t>
      </w:r>
      <w:r w:rsidRPr="00852FFD">
        <w:rPr>
          <w:spacing w:val="-9"/>
          <w:lang w:val="en-US"/>
        </w:rPr>
        <w:t xml:space="preserve"> </w:t>
      </w:r>
      <w:r w:rsidRPr="00852FFD">
        <w:rPr>
          <w:lang w:val="en-US"/>
        </w:rPr>
        <w:t>effectively</w:t>
      </w:r>
      <w:r w:rsidRPr="00852FFD">
        <w:rPr>
          <w:spacing w:val="-9"/>
          <w:lang w:val="en-US"/>
        </w:rPr>
        <w:t xml:space="preserve"> </w:t>
      </w:r>
      <w:r w:rsidRPr="00852FFD">
        <w:rPr>
          <w:lang w:val="en-US"/>
        </w:rPr>
        <w:t>planning</w:t>
      </w:r>
      <w:r w:rsidRPr="00852FFD">
        <w:rPr>
          <w:spacing w:val="-9"/>
          <w:lang w:val="en-US"/>
        </w:rPr>
        <w:t xml:space="preserve"> </w:t>
      </w:r>
      <w:r w:rsidRPr="00852FFD">
        <w:rPr>
          <w:lang w:val="en-US"/>
        </w:rPr>
        <w:t>for,</w:t>
      </w:r>
      <w:r w:rsidRPr="00852FFD">
        <w:rPr>
          <w:spacing w:val="-9"/>
          <w:lang w:val="en-US"/>
        </w:rPr>
        <w:t xml:space="preserve"> </w:t>
      </w:r>
      <w:r w:rsidRPr="00852FFD">
        <w:rPr>
          <w:lang w:val="en-US"/>
        </w:rPr>
        <w:t>delivering,</w:t>
      </w:r>
      <w:r w:rsidRPr="00852FFD">
        <w:rPr>
          <w:spacing w:val="-9"/>
          <w:lang w:val="en-US"/>
        </w:rPr>
        <w:t xml:space="preserve"> </w:t>
      </w:r>
      <w:r w:rsidRPr="00852FFD">
        <w:rPr>
          <w:lang w:val="en-US"/>
        </w:rPr>
        <w:t>evaluating and reporting on clinical supervision</w:t>
      </w:r>
    </w:p>
    <w:p w14:paraId="337FC973" w14:textId="3786697B" w:rsidR="00852FFD" w:rsidRPr="00852FFD" w:rsidRDefault="00852FFD" w:rsidP="002E2946">
      <w:pPr>
        <w:pStyle w:val="Bullet1"/>
        <w:rPr>
          <w:lang w:val="en-US"/>
        </w:rPr>
      </w:pPr>
      <w:r w:rsidRPr="00852FFD">
        <w:rPr>
          <w:spacing w:val="-2"/>
          <w:lang w:val="en-US"/>
        </w:rPr>
        <w:t>supporting</w:t>
      </w:r>
      <w:r w:rsidRPr="00852FFD">
        <w:rPr>
          <w:spacing w:val="-13"/>
          <w:lang w:val="en-US"/>
        </w:rPr>
        <w:t xml:space="preserve"> </w:t>
      </w:r>
      <w:r w:rsidRPr="00852FFD">
        <w:rPr>
          <w:spacing w:val="-2"/>
          <w:lang w:val="en-US"/>
        </w:rPr>
        <w:t>effective</w:t>
      </w:r>
      <w:r w:rsidRPr="00852FFD">
        <w:rPr>
          <w:spacing w:val="-13"/>
          <w:lang w:val="en-US"/>
        </w:rPr>
        <w:t xml:space="preserve"> </w:t>
      </w:r>
      <w:r w:rsidRPr="00852FFD">
        <w:rPr>
          <w:spacing w:val="-2"/>
          <w:lang w:val="en-US"/>
        </w:rPr>
        <w:t>teamwork</w:t>
      </w:r>
      <w:r w:rsidRPr="00852FFD">
        <w:rPr>
          <w:spacing w:val="-13"/>
          <w:lang w:val="en-US"/>
        </w:rPr>
        <w:t xml:space="preserve"> </w:t>
      </w:r>
      <w:r w:rsidRPr="00852FFD">
        <w:rPr>
          <w:spacing w:val="-2"/>
          <w:lang w:val="en-US"/>
        </w:rPr>
        <w:t>and</w:t>
      </w:r>
      <w:r w:rsidRPr="00852FFD">
        <w:rPr>
          <w:spacing w:val="-13"/>
          <w:lang w:val="en-US"/>
        </w:rPr>
        <w:t xml:space="preserve"> </w:t>
      </w:r>
      <w:r w:rsidRPr="00852FFD">
        <w:rPr>
          <w:spacing w:val="-2"/>
          <w:lang w:val="en-US"/>
        </w:rPr>
        <w:t>conflict</w:t>
      </w:r>
      <w:r w:rsidRPr="00852FFD">
        <w:rPr>
          <w:spacing w:val="-13"/>
          <w:lang w:val="en-US"/>
        </w:rPr>
        <w:t xml:space="preserve"> </w:t>
      </w:r>
      <w:r w:rsidRPr="00852FFD">
        <w:rPr>
          <w:spacing w:val="-2"/>
          <w:lang w:val="en-US"/>
        </w:rPr>
        <w:t>resolution</w:t>
      </w:r>
      <w:r w:rsidRPr="00852FFD">
        <w:rPr>
          <w:spacing w:val="-12"/>
          <w:lang w:val="en-US"/>
        </w:rPr>
        <w:t xml:space="preserve"> </w:t>
      </w:r>
      <w:r w:rsidRPr="00852FFD">
        <w:rPr>
          <w:spacing w:val="-2"/>
          <w:lang w:val="en-US"/>
        </w:rPr>
        <w:t>in</w:t>
      </w:r>
      <w:r w:rsidRPr="00852FFD">
        <w:rPr>
          <w:spacing w:val="-13"/>
          <w:lang w:val="en-US"/>
        </w:rPr>
        <w:t xml:space="preserve"> </w:t>
      </w:r>
      <w:r w:rsidRPr="00852FFD">
        <w:rPr>
          <w:spacing w:val="-2"/>
          <w:lang w:val="en-US"/>
        </w:rPr>
        <w:t>the</w:t>
      </w:r>
      <w:r w:rsidRPr="00852FFD">
        <w:rPr>
          <w:spacing w:val="-13"/>
          <w:lang w:val="en-US"/>
        </w:rPr>
        <w:t xml:space="preserve"> </w:t>
      </w:r>
      <w:r w:rsidRPr="00852FFD">
        <w:rPr>
          <w:spacing w:val="-2"/>
          <w:lang w:val="en-US"/>
        </w:rPr>
        <w:t>workplace</w:t>
      </w:r>
      <w:r w:rsidRPr="00852FFD">
        <w:rPr>
          <w:spacing w:val="-13"/>
          <w:lang w:val="en-US"/>
        </w:rPr>
        <w:t xml:space="preserve"> </w:t>
      </w:r>
      <w:r w:rsidRPr="00852FFD">
        <w:rPr>
          <w:spacing w:val="-2"/>
          <w:lang w:val="en-US"/>
        </w:rPr>
        <w:t>through</w:t>
      </w:r>
      <w:r w:rsidRPr="00852FFD">
        <w:rPr>
          <w:spacing w:val="-13"/>
          <w:lang w:val="en-US"/>
        </w:rPr>
        <w:t xml:space="preserve"> </w:t>
      </w:r>
      <w:r w:rsidRPr="00852FFD">
        <w:rPr>
          <w:spacing w:val="-2"/>
          <w:lang w:val="en-US"/>
        </w:rPr>
        <w:t xml:space="preserve">the </w:t>
      </w:r>
      <w:r w:rsidRPr="00852FFD">
        <w:rPr>
          <w:lang w:val="en-US"/>
        </w:rPr>
        <w:t>supervisory process</w:t>
      </w:r>
    </w:p>
    <w:p w14:paraId="486008C9" w14:textId="3A896C66" w:rsidR="00852FFD" w:rsidRPr="00852FFD" w:rsidRDefault="00852FFD" w:rsidP="002E2946">
      <w:pPr>
        <w:pStyle w:val="Bullet1"/>
        <w:rPr>
          <w:lang w:val="en-US"/>
        </w:rPr>
      </w:pPr>
      <w:r w:rsidRPr="00852FFD">
        <w:rPr>
          <w:lang w:val="en-US"/>
        </w:rPr>
        <w:t>identifying</w:t>
      </w:r>
      <w:r w:rsidRPr="00852FFD">
        <w:rPr>
          <w:spacing w:val="-2"/>
          <w:lang w:val="en-US"/>
        </w:rPr>
        <w:t xml:space="preserve"> </w:t>
      </w:r>
      <w:r w:rsidRPr="00852FFD">
        <w:rPr>
          <w:lang w:val="en-US"/>
        </w:rPr>
        <w:t>and</w:t>
      </w:r>
      <w:r w:rsidRPr="00852FFD">
        <w:rPr>
          <w:spacing w:val="-2"/>
          <w:lang w:val="en-US"/>
        </w:rPr>
        <w:t xml:space="preserve"> </w:t>
      </w:r>
      <w:r w:rsidRPr="00852FFD">
        <w:rPr>
          <w:lang w:val="en-US"/>
        </w:rPr>
        <w:t>managing</w:t>
      </w:r>
      <w:r w:rsidRPr="00852FFD">
        <w:rPr>
          <w:spacing w:val="-2"/>
          <w:lang w:val="en-US"/>
        </w:rPr>
        <w:t xml:space="preserve"> </w:t>
      </w:r>
      <w:r w:rsidRPr="00852FFD">
        <w:rPr>
          <w:lang w:val="en-US"/>
        </w:rPr>
        <w:t>challenging</w:t>
      </w:r>
      <w:r w:rsidRPr="00852FFD">
        <w:rPr>
          <w:spacing w:val="-2"/>
          <w:lang w:val="en-US"/>
        </w:rPr>
        <w:t xml:space="preserve"> </w:t>
      </w:r>
      <w:r w:rsidRPr="00852FFD">
        <w:rPr>
          <w:lang w:val="en-US"/>
        </w:rPr>
        <w:t>attitudes</w:t>
      </w:r>
      <w:r w:rsidRPr="00852FFD">
        <w:rPr>
          <w:spacing w:val="-2"/>
          <w:lang w:val="en-US"/>
        </w:rPr>
        <w:t xml:space="preserve"> </w:t>
      </w:r>
      <w:r w:rsidRPr="00852FFD">
        <w:rPr>
          <w:lang w:val="en-US"/>
        </w:rPr>
        <w:t>and</w:t>
      </w:r>
      <w:r w:rsidRPr="00852FFD">
        <w:rPr>
          <w:spacing w:val="-2"/>
          <w:lang w:val="en-US"/>
        </w:rPr>
        <w:t xml:space="preserve"> </w:t>
      </w:r>
      <w:r w:rsidRPr="00852FFD">
        <w:rPr>
          <w:lang w:val="en-US"/>
        </w:rPr>
        <w:t>behaviours</w:t>
      </w:r>
    </w:p>
    <w:p w14:paraId="273DCFDA" w14:textId="77777777" w:rsidR="00852FFD" w:rsidRPr="00852FFD" w:rsidRDefault="00852FFD" w:rsidP="002E2946">
      <w:pPr>
        <w:pStyle w:val="Bullet1"/>
        <w:rPr>
          <w:lang w:val="en-US"/>
        </w:rPr>
      </w:pPr>
      <w:r w:rsidRPr="00852FFD">
        <w:rPr>
          <w:spacing w:val="-2"/>
          <w:lang w:val="en-US"/>
        </w:rPr>
        <w:t>strategies</w:t>
      </w:r>
      <w:r w:rsidRPr="00852FFD">
        <w:rPr>
          <w:spacing w:val="-10"/>
          <w:lang w:val="en-US"/>
        </w:rPr>
        <w:t xml:space="preserve"> </w:t>
      </w:r>
      <w:r w:rsidRPr="00852FFD">
        <w:rPr>
          <w:spacing w:val="-2"/>
          <w:lang w:val="en-US"/>
        </w:rPr>
        <w:t>for</w:t>
      </w:r>
      <w:r w:rsidRPr="00852FFD">
        <w:rPr>
          <w:spacing w:val="-10"/>
          <w:lang w:val="en-US"/>
        </w:rPr>
        <w:t xml:space="preserve"> </w:t>
      </w:r>
      <w:r w:rsidRPr="00852FFD">
        <w:rPr>
          <w:spacing w:val="-2"/>
          <w:lang w:val="en-US"/>
        </w:rPr>
        <w:t>dealing</w:t>
      </w:r>
      <w:r w:rsidRPr="00852FFD">
        <w:rPr>
          <w:spacing w:val="-10"/>
          <w:lang w:val="en-US"/>
        </w:rPr>
        <w:t xml:space="preserve"> </w:t>
      </w:r>
      <w:r w:rsidRPr="00852FFD">
        <w:rPr>
          <w:spacing w:val="-2"/>
          <w:lang w:val="en-US"/>
        </w:rPr>
        <w:t>with</w:t>
      </w:r>
      <w:r w:rsidRPr="00852FFD">
        <w:rPr>
          <w:spacing w:val="-9"/>
          <w:lang w:val="en-US"/>
        </w:rPr>
        <w:t xml:space="preserve"> </w:t>
      </w:r>
      <w:r w:rsidRPr="00852FFD">
        <w:rPr>
          <w:spacing w:val="-2"/>
          <w:lang w:val="en-US"/>
        </w:rPr>
        <w:t>emotional</w:t>
      </w:r>
      <w:r w:rsidRPr="00852FFD">
        <w:rPr>
          <w:spacing w:val="-10"/>
          <w:lang w:val="en-US"/>
        </w:rPr>
        <w:t xml:space="preserve"> </w:t>
      </w:r>
      <w:r w:rsidRPr="00852FFD">
        <w:rPr>
          <w:spacing w:val="-2"/>
          <w:lang w:val="en-US"/>
        </w:rPr>
        <w:t>responses</w:t>
      </w:r>
      <w:r w:rsidRPr="00852FFD">
        <w:rPr>
          <w:spacing w:val="-10"/>
          <w:lang w:val="en-US"/>
        </w:rPr>
        <w:t xml:space="preserve"> </w:t>
      </w:r>
      <w:r w:rsidRPr="00852FFD">
        <w:rPr>
          <w:spacing w:val="-2"/>
          <w:lang w:val="en-US"/>
        </w:rPr>
        <w:t>to</w:t>
      </w:r>
      <w:r w:rsidRPr="00852FFD">
        <w:rPr>
          <w:spacing w:val="-9"/>
          <w:lang w:val="en-US"/>
        </w:rPr>
        <w:t xml:space="preserve"> </w:t>
      </w:r>
      <w:r w:rsidRPr="00852FFD">
        <w:rPr>
          <w:spacing w:val="-2"/>
          <w:lang w:val="en-US"/>
        </w:rPr>
        <w:t>complex</w:t>
      </w:r>
      <w:r w:rsidRPr="00852FFD">
        <w:rPr>
          <w:spacing w:val="-10"/>
          <w:lang w:val="en-US"/>
        </w:rPr>
        <w:t xml:space="preserve"> </w:t>
      </w:r>
      <w:r w:rsidRPr="00852FFD">
        <w:rPr>
          <w:spacing w:val="-2"/>
          <w:lang w:val="en-US"/>
        </w:rPr>
        <w:t>situation.</w:t>
      </w:r>
    </w:p>
    <w:p w14:paraId="76ED2AC8" w14:textId="77777777" w:rsidR="00DF626A" w:rsidRDefault="00DF626A" w:rsidP="002E2946">
      <w:pPr>
        <w:pStyle w:val="Body"/>
        <w:rPr>
          <w:i/>
          <w:lang w:val="en-US"/>
        </w:rPr>
      </w:pPr>
    </w:p>
    <w:p w14:paraId="095BA6F4" w14:textId="4510614B" w:rsidR="00852FFD" w:rsidRPr="00852FFD" w:rsidRDefault="00852FFD" w:rsidP="002E2946">
      <w:pPr>
        <w:pStyle w:val="Body"/>
        <w:rPr>
          <w:lang w:val="en-US"/>
        </w:rPr>
      </w:pPr>
      <w:r w:rsidRPr="00852FFD">
        <w:rPr>
          <w:i/>
          <w:lang w:val="en-US"/>
        </w:rPr>
        <w:t xml:space="preserve">A Guide to available supervision training courses </w:t>
      </w:r>
      <w:r w:rsidRPr="00852FFD">
        <w:rPr>
          <w:lang w:val="en-US"/>
        </w:rPr>
        <w:t xml:space="preserve">is available on the </w:t>
      </w:r>
      <w:hyperlink r:id="rId30" w:history="1">
        <w:r w:rsidRPr="003739F4">
          <w:rPr>
            <w:rStyle w:val="Hyperlink"/>
            <w:lang w:val="en-US"/>
          </w:rPr>
          <w:t>Victorian Healthcare Association website</w:t>
        </w:r>
      </w:hyperlink>
      <w:r w:rsidRPr="00852FFD">
        <w:rPr>
          <w:lang w:val="en-US"/>
        </w:rPr>
        <w:t xml:space="preserve"> </w:t>
      </w:r>
      <w:r w:rsidRPr="00880126">
        <w:t xml:space="preserve">at </w:t>
      </w:r>
      <w:r w:rsidR="003739F4" w:rsidRPr="00880126">
        <w:t>&lt;www.vha.org.au/page/1275.html&gt;</w:t>
      </w:r>
      <w:r w:rsidRPr="00880126">
        <w:t>.</w:t>
      </w:r>
    </w:p>
    <w:p w14:paraId="1C20A06E" w14:textId="77777777" w:rsidR="00852FFD" w:rsidRPr="00852FFD" w:rsidRDefault="00852FFD" w:rsidP="00852FFD">
      <w:pPr>
        <w:widowControl w:val="0"/>
        <w:autoSpaceDE w:val="0"/>
        <w:autoSpaceDN w:val="0"/>
        <w:spacing w:after="0" w:line="297" w:lineRule="auto"/>
        <w:rPr>
          <w:rFonts w:eastAsia="Arial" w:cs="Arial"/>
          <w:sz w:val="19"/>
          <w:szCs w:val="22"/>
          <w:lang w:val="en-US"/>
        </w:rPr>
        <w:sectPr w:rsidR="00852FFD" w:rsidRPr="00852FFD" w:rsidSect="009F14D3">
          <w:pgSz w:w="11910" w:h="16840"/>
          <w:pgMar w:top="1418" w:right="1304" w:bottom="1134" w:left="1304" w:header="680" w:footer="850" w:gutter="0"/>
          <w:cols w:space="720"/>
          <w:docGrid w:linePitch="286"/>
        </w:sectPr>
      </w:pPr>
    </w:p>
    <w:p w14:paraId="2AB761DF" w14:textId="77777777" w:rsidR="00852FFD" w:rsidRPr="00852FFD" w:rsidRDefault="00852FFD" w:rsidP="008A517A">
      <w:pPr>
        <w:pStyle w:val="Heading2"/>
        <w:rPr>
          <w:rFonts w:eastAsia="Tahoma"/>
          <w:lang w:val="en-US"/>
        </w:rPr>
      </w:pPr>
      <w:bookmarkStart w:id="89" w:name="Appendix_E:_Training_options_for_clinici"/>
      <w:bookmarkStart w:id="90" w:name="_Toc143086422"/>
      <w:bookmarkStart w:id="91" w:name="_Toc151042163"/>
      <w:bookmarkEnd w:id="89"/>
      <w:r w:rsidRPr="00852FFD">
        <w:rPr>
          <w:rFonts w:eastAsia="Tahoma"/>
          <w:lang w:val="en-US"/>
        </w:rPr>
        <w:lastRenderedPageBreak/>
        <w:t>Appendix</w:t>
      </w:r>
      <w:r w:rsidRPr="00852FFD">
        <w:rPr>
          <w:rFonts w:eastAsia="Tahoma"/>
          <w:spacing w:val="-9"/>
          <w:lang w:val="en-US"/>
        </w:rPr>
        <w:t xml:space="preserve"> </w:t>
      </w:r>
      <w:r w:rsidRPr="00852FFD">
        <w:rPr>
          <w:rFonts w:eastAsia="Tahoma"/>
          <w:lang w:val="en-US"/>
        </w:rPr>
        <w:t>D:</w:t>
      </w:r>
      <w:r w:rsidRPr="00852FFD">
        <w:rPr>
          <w:rFonts w:eastAsia="Tahoma"/>
          <w:spacing w:val="-9"/>
          <w:lang w:val="en-US"/>
        </w:rPr>
        <w:t xml:space="preserve"> </w:t>
      </w:r>
      <w:r w:rsidRPr="00852FFD">
        <w:rPr>
          <w:rFonts w:eastAsia="Tahoma"/>
          <w:lang w:val="en-US"/>
        </w:rPr>
        <w:t>Training</w:t>
      </w:r>
      <w:r w:rsidRPr="00852FFD">
        <w:rPr>
          <w:rFonts w:eastAsia="Tahoma"/>
          <w:spacing w:val="-9"/>
          <w:lang w:val="en-US"/>
        </w:rPr>
        <w:t xml:space="preserve"> </w:t>
      </w:r>
      <w:r w:rsidRPr="00852FFD">
        <w:rPr>
          <w:rFonts w:eastAsia="Tahoma"/>
          <w:lang w:val="en-US"/>
        </w:rPr>
        <w:t>options</w:t>
      </w:r>
      <w:r w:rsidRPr="00852FFD">
        <w:rPr>
          <w:rFonts w:eastAsia="Tahoma"/>
          <w:spacing w:val="-9"/>
          <w:lang w:val="en-US"/>
        </w:rPr>
        <w:t xml:space="preserve"> </w:t>
      </w:r>
      <w:r w:rsidRPr="00852FFD">
        <w:rPr>
          <w:rFonts w:eastAsia="Tahoma"/>
          <w:lang w:val="en-US"/>
        </w:rPr>
        <w:t>for</w:t>
      </w:r>
      <w:r w:rsidRPr="00852FFD">
        <w:rPr>
          <w:rFonts w:eastAsia="Tahoma"/>
          <w:spacing w:val="-9"/>
          <w:lang w:val="en-US"/>
        </w:rPr>
        <w:t xml:space="preserve"> </w:t>
      </w:r>
      <w:r w:rsidRPr="00852FFD">
        <w:rPr>
          <w:rFonts w:eastAsia="Tahoma"/>
          <w:lang w:val="en-US"/>
        </w:rPr>
        <w:t>clinicians and</w:t>
      </w:r>
      <w:r w:rsidRPr="00852FFD">
        <w:rPr>
          <w:rFonts w:eastAsia="Tahoma"/>
          <w:spacing w:val="-9"/>
          <w:lang w:val="en-US"/>
        </w:rPr>
        <w:t xml:space="preserve"> </w:t>
      </w:r>
      <w:r w:rsidRPr="00852FFD">
        <w:rPr>
          <w:rFonts w:eastAsia="Tahoma"/>
          <w:lang w:val="en-US"/>
        </w:rPr>
        <w:t>managers</w:t>
      </w:r>
      <w:r w:rsidRPr="00852FFD">
        <w:rPr>
          <w:rFonts w:eastAsia="Tahoma"/>
          <w:spacing w:val="-9"/>
          <w:lang w:val="en-US"/>
        </w:rPr>
        <w:t xml:space="preserve"> </w:t>
      </w:r>
      <w:r w:rsidRPr="00852FFD">
        <w:rPr>
          <w:rFonts w:eastAsia="Tahoma"/>
          <w:lang w:val="en-US"/>
        </w:rPr>
        <w:t>wanting</w:t>
      </w:r>
      <w:r w:rsidRPr="00852FFD">
        <w:rPr>
          <w:rFonts w:eastAsia="Tahoma"/>
          <w:spacing w:val="-9"/>
          <w:lang w:val="en-US"/>
        </w:rPr>
        <w:t xml:space="preserve"> </w:t>
      </w:r>
      <w:r w:rsidRPr="00852FFD">
        <w:rPr>
          <w:rFonts w:eastAsia="Tahoma"/>
          <w:lang w:val="en-US"/>
        </w:rPr>
        <w:t>to</w:t>
      </w:r>
      <w:r w:rsidRPr="00852FFD">
        <w:rPr>
          <w:rFonts w:eastAsia="Tahoma"/>
          <w:spacing w:val="-9"/>
          <w:lang w:val="en-US"/>
        </w:rPr>
        <w:t xml:space="preserve"> </w:t>
      </w:r>
      <w:r w:rsidRPr="00852FFD">
        <w:rPr>
          <w:rFonts w:eastAsia="Tahoma"/>
          <w:lang w:val="en-US"/>
        </w:rPr>
        <w:t>develop</w:t>
      </w:r>
      <w:r w:rsidRPr="00852FFD">
        <w:rPr>
          <w:rFonts w:eastAsia="Tahoma"/>
          <w:spacing w:val="-9"/>
          <w:lang w:val="en-US"/>
        </w:rPr>
        <w:t xml:space="preserve"> </w:t>
      </w:r>
      <w:r w:rsidRPr="00852FFD">
        <w:rPr>
          <w:rFonts w:eastAsia="Tahoma"/>
          <w:lang w:val="en-US"/>
        </w:rPr>
        <w:t>skills</w:t>
      </w:r>
      <w:r w:rsidRPr="00852FFD">
        <w:rPr>
          <w:rFonts w:eastAsia="Tahoma"/>
          <w:spacing w:val="-9"/>
          <w:lang w:val="en-US"/>
        </w:rPr>
        <w:t xml:space="preserve"> </w:t>
      </w:r>
      <w:r w:rsidRPr="00852FFD">
        <w:rPr>
          <w:rFonts w:eastAsia="Tahoma"/>
          <w:lang w:val="en-US"/>
        </w:rPr>
        <w:t>in workplace training and assessment</w:t>
      </w:r>
      <w:bookmarkEnd w:id="90"/>
      <w:bookmarkEnd w:id="91"/>
    </w:p>
    <w:p w14:paraId="21A15CEB" w14:textId="3BDEBC27" w:rsidR="00852FFD" w:rsidRPr="00852FFD" w:rsidRDefault="00852FFD" w:rsidP="002E2946">
      <w:pPr>
        <w:pStyle w:val="Body"/>
        <w:rPr>
          <w:lang w:val="en-US"/>
        </w:rPr>
      </w:pPr>
      <w:r w:rsidRPr="00852FFD">
        <w:rPr>
          <w:spacing w:val="-2"/>
          <w:lang w:val="en-US"/>
        </w:rPr>
        <w:t>For</w:t>
      </w:r>
      <w:r w:rsidRPr="00852FFD">
        <w:rPr>
          <w:spacing w:val="-8"/>
          <w:lang w:val="en-US"/>
        </w:rPr>
        <w:t xml:space="preserve"> </w:t>
      </w:r>
      <w:r w:rsidRPr="00852FFD">
        <w:rPr>
          <w:spacing w:val="-2"/>
          <w:lang w:val="en-US"/>
        </w:rPr>
        <w:t>clinicians</w:t>
      </w:r>
      <w:r w:rsidRPr="00852FFD">
        <w:rPr>
          <w:spacing w:val="-8"/>
          <w:lang w:val="en-US"/>
        </w:rPr>
        <w:t xml:space="preserve"> </w:t>
      </w:r>
      <w:r w:rsidRPr="00852FFD">
        <w:rPr>
          <w:spacing w:val="-2"/>
          <w:lang w:val="en-US"/>
        </w:rPr>
        <w:t>or</w:t>
      </w:r>
      <w:r w:rsidRPr="00852FFD">
        <w:rPr>
          <w:spacing w:val="-8"/>
          <w:lang w:val="en-US"/>
        </w:rPr>
        <w:t xml:space="preserve"> </w:t>
      </w:r>
      <w:r w:rsidRPr="00852FFD">
        <w:rPr>
          <w:spacing w:val="-2"/>
          <w:lang w:val="en-US"/>
        </w:rPr>
        <w:t>managers</w:t>
      </w:r>
      <w:r w:rsidRPr="00852FFD">
        <w:rPr>
          <w:spacing w:val="-8"/>
          <w:lang w:val="en-US"/>
        </w:rPr>
        <w:t xml:space="preserve"> </w:t>
      </w:r>
      <w:r w:rsidRPr="00852FFD">
        <w:rPr>
          <w:spacing w:val="-2"/>
          <w:lang w:val="en-US"/>
        </w:rPr>
        <w:t>wanting</w:t>
      </w:r>
      <w:r w:rsidRPr="00852FFD">
        <w:rPr>
          <w:spacing w:val="-8"/>
          <w:lang w:val="en-US"/>
        </w:rPr>
        <w:t xml:space="preserve"> </w:t>
      </w:r>
      <w:r w:rsidRPr="00852FFD">
        <w:rPr>
          <w:spacing w:val="-2"/>
          <w:lang w:val="en-US"/>
        </w:rPr>
        <w:t>to</w:t>
      </w:r>
      <w:r w:rsidRPr="00852FFD">
        <w:rPr>
          <w:spacing w:val="-8"/>
          <w:lang w:val="en-US"/>
        </w:rPr>
        <w:t xml:space="preserve"> </w:t>
      </w:r>
      <w:r w:rsidRPr="00852FFD">
        <w:rPr>
          <w:spacing w:val="-2"/>
          <w:lang w:val="en-US"/>
        </w:rPr>
        <w:t>develop</w:t>
      </w:r>
      <w:r w:rsidRPr="00852FFD">
        <w:rPr>
          <w:spacing w:val="-8"/>
          <w:lang w:val="en-US"/>
        </w:rPr>
        <w:t xml:space="preserve"> </w:t>
      </w:r>
      <w:r w:rsidRPr="00852FFD">
        <w:rPr>
          <w:spacing w:val="-2"/>
          <w:lang w:val="en-US"/>
        </w:rPr>
        <w:t>skills</w:t>
      </w:r>
      <w:r w:rsidRPr="00852FFD">
        <w:rPr>
          <w:spacing w:val="-8"/>
          <w:lang w:val="en-US"/>
        </w:rPr>
        <w:t xml:space="preserve"> </w:t>
      </w:r>
      <w:r w:rsidRPr="00852FFD">
        <w:rPr>
          <w:spacing w:val="-2"/>
          <w:lang w:val="en-US"/>
        </w:rPr>
        <w:t>in</w:t>
      </w:r>
      <w:r w:rsidRPr="00852FFD">
        <w:rPr>
          <w:spacing w:val="-8"/>
          <w:lang w:val="en-US"/>
        </w:rPr>
        <w:t xml:space="preserve"> </w:t>
      </w:r>
      <w:r w:rsidRPr="00852FFD">
        <w:rPr>
          <w:spacing w:val="-2"/>
          <w:lang w:val="en-US"/>
        </w:rPr>
        <w:t>workplace</w:t>
      </w:r>
      <w:r w:rsidRPr="00852FFD">
        <w:rPr>
          <w:spacing w:val="-8"/>
          <w:lang w:val="en-US"/>
        </w:rPr>
        <w:t xml:space="preserve"> </w:t>
      </w:r>
      <w:r w:rsidRPr="00852FFD">
        <w:rPr>
          <w:spacing w:val="-2"/>
          <w:lang w:val="en-US"/>
        </w:rPr>
        <w:t>training</w:t>
      </w:r>
      <w:r w:rsidRPr="00852FFD">
        <w:rPr>
          <w:spacing w:val="-8"/>
          <w:lang w:val="en-US"/>
        </w:rPr>
        <w:t xml:space="preserve"> </w:t>
      </w:r>
      <w:r w:rsidRPr="00852FFD">
        <w:rPr>
          <w:spacing w:val="-2"/>
          <w:lang w:val="en-US"/>
        </w:rPr>
        <w:t>and</w:t>
      </w:r>
      <w:r w:rsidRPr="00852FFD">
        <w:rPr>
          <w:spacing w:val="-8"/>
          <w:lang w:val="en-US"/>
        </w:rPr>
        <w:t xml:space="preserve"> </w:t>
      </w:r>
      <w:r w:rsidRPr="00852FFD">
        <w:rPr>
          <w:spacing w:val="-2"/>
          <w:lang w:val="en-US"/>
        </w:rPr>
        <w:t>assessment,</w:t>
      </w:r>
      <w:r w:rsidRPr="00852FFD">
        <w:rPr>
          <w:spacing w:val="-8"/>
          <w:lang w:val="en-US"/>
        </w:rPr>
        <w:t xml:space="preserve"> </w:t>
      </w:r>
      <w:r w:rsidRPr="00852FFD">
        <w:rPr>
          <w:spacing w:val="-2"/>
          <w:lang w:val="en-US"/>
        </w:rPr>
        <w:t>one</w:t>
      </w:r>
      <w:r w:rsidRPr="00852FFD">
        <w:rPr>
          <w:spacing w:val="-8"/>
          <w:lang w:val="en-US"/>
        </w:rPr>
        <w:t xml:space="preserve"> </w:t>
      </w:r>
      <w:r w:rsidRPr="00852FFD">
        <w:rPr>
          <w:spacing w:val="-2"/>
          <w:lang w:val="en-US"/>
        </w:rPr>
        <w:t xml:space="preserve">of </w:t>
      </w:r>
      <w:r w:rsidRPr="00852FFD">
        <w:rPr>
          <w:lang w:val="en-US"/>
        </w:rPr>
        <w:t>the most appropriate courses would be the Certificate IV in Training and Assessment (TAE401</w:t>
      </w:r>
      <w:r w:rsidR="008E788F">
        <w:rPr>
          <w:lang w:val="en-US"/>
        </w:rPr>
        <w:t>22</w:t>
      </w:r>
      <w:r w:rsidRPr="00852FFD">
        <w:rPr>
          <w:lang w:val="en-US"/>
        </w:rPr>
        <w:t>), which</w:t>
      </w:r>
      <w:r w:rsidRPr="00852FFD">
        <w:rPr>
          <w:spacing w:val="-10"/>
          <w:lang w:val="en-US"/>
        </w:rPr>
        <w:t xml:space="preserve"> </w:t>
      </w:r>
      <w:r w:rsidRPr="00852FFD">
        <w:rPr>
          <w:lang w:val="en-US"/>
        </w:rPr>
        <w:t>is</w:t>
      </w:r>
      <w:r w:rsidRPr="00852FFD">
        <w:rPr>
          <w:spacing w:val="-10"/>
          <w:lang w:val="en-US"/>
        </w:rPr>
        <w:t xml:space="preserve"> </w:t>
      </w:r>
      <w:r w:rsidRPr="00852FFD">
        <w:rPr>
          <w:lang w:val="en-US"/>
        </w:rPr>
        <w:t>designed</w:t>
      </w:r>
      <w:r w:rsidRPr="00852FFD">
        <w:rPr>
          <w:spacing w:val="-10"/>
          <w:lang w:val="en-US"/>
        </w:rPr>
        <w:t xml:space="preserve"> </w:t>
      </w:r>
      <w:r w:rsidRPr="00852FFD">
        <w:rPr>
          <w:lang w:val="en-US"/>
        </w:rPr>
        <w:t>for</w:t>
      </w:r>
      <w:r w:rsidRPr="00852FFD">
        <w:rPr>
          <w:spacing w:val="-10"/>
          <w:lang w:val="en-US"/>
        </w:rPr>
        <w:t xml:space="preserve"> </w:t>
      </w:r>
      <w:r w:rsidRPr="00852FFD">
        <w:rPr>
          <w:lang w:val="en-US"/>
        </w:rPr>
        <w:t>a</w:t>
      </w:r>
      <w:r w:rsidRPr="00852FFD">
        <w:rPr>
          <w:spacing w:val="-10"/>
          <w:lang w:val="en-US"/>
        </w:rPr>
        <w:t xml:space="preserve"> </w:t>
      </w:r>
      <w:r w:rsidRPr="00852FFD">
        <w:rPr>
          <w:lang w:val="en-US"/>
        </w:rPr>
        <w:t>person</w:t>
      </w:r>
      <w:r w:rsidRPr="00852FFD">
        <w:rPr>
          <w:spacing w:val="-10"/>
          <w:lang w:val="en-US"/>
        </w:rPr>
        <w:t xml:space="preserve"> </w:t>
      </w:r>
      <w:r w:rsidRPr="00852FFD">
        <w:rPr>
          <w:lang w:val="en-US"/>
        </w:rPr>
        <w:t>whose</w:t>
      </w:r>
      <w:r w:rsidRPr="00852FFD">
        <w:rPr>
          <w:spacing w:val="-10"/>
          <w:lang w:val="en-US"/>
        </w:rPr>
        <w:t xml:space="preserve"> </w:t>
      </w:r>
      <w:r w:rsidRPr="00852FFD">
        <w:rPr>
          <w:lang w:val="en-US"/>
        </w:rPr>
        <w:t>primary</w:t>
      </w:r>
      <w:r w:rsidRPr="00852FFD">
        <w:rPr>
          <w:spacing w:val="-10"/>
          <w:lang w:val="en-US"/>
        </w:rPr>
        <w:t xml:space="preserve"> </w:t>
      </w:r>
      <w:r w:rsidRPr="00852FFD">
        <w:rPr>
          <w:lang w:val="en-US"/>
        </w:rPr>
        <w:t>function</w:t>
      </w:r>
      <w:r w:rsidRPr="00852FFD">
        <w:rPr>
          <w:spacing w:val="-10"/>
          <w:lang w:val="en-US"/>
        </w:rPr>
        <w:t xml:space="preserve"> </w:t>
      </w:r>
      <w:r w:rsidRPr="00852FFD">
        <w:rPr>
          <w:lang w:val="en-US"/>
        </w:rPr>
        <w:t>is</w:t>
      </w:r>
      <w:r w:rsidRPr="00852FFD">
        <w:rPr>
          <w:spacing w:val="-10"/>
          <w:lang w:val="en-US"/>
        </w:rPr>
        <w:t xml:space="preserve"> </w:t>
      </w:r>
      <w:r w:rsidRPr="00852FFD">
        <w:rPr>
          <w:lang w:val="en-US"/>
        </w:rPr>
        <w:t>to</w:t>
      </w:r>
      <w:r w:rsidRPr="00852FFD">
        <w:rPr>
          <w:spacing w:val="-10"/>
          <w:lang w:val="en-US"/>
        </w:rPr>
        <w:t xml:space="preserve"> </w:t>
      </w:r>
      <w:r w:rsidRPr="00852FFD">
        <w:rPr>
          <w:lang w:val="en-US"/>
        </w:rPr>
        <w:t>deliver</w:t>
      </w:r>
      <w:r w:rsidRPr="00852FFD">
        <w:rPr>
          <w:spacing w:val="-10"/>
          <w:lang w:val="en-US"/>
        </w:rPr>
        <w:t xml:space="preserve"> </w:t>
      </w:r>
      <w:r w:rsidRPr="00852FFD">
        <w:rPr>
          <w:lang w:val="en-US"/>
        </w:rPr>
        <w:t>training</w:t>
      </w:r>
      <w:r w:rsidRPr="00852FFD">
        <w:rPr>
          <w:spacing w:val="-10"/>
          <w:lang w:val="en-US"/>
        </w:rPr>
        <w:t xml:space="preserve"> </w:t>
      </w:r>
      <w:r w:rsidRPr="00852FFD">
        <w:rPr>
          <w:lang w:val="en-US"/>
        </w:rPr>
        <w:t>and</w:t>
      </w:r>
      <w:r w:rsidRPr="00852FFD">
        <w:rPr>
          <w:spacing w:val="-10"/>
          <w:lang w:val="en-US"/>
        </w:rPr>
        <w:t xml:space="preserve"> </w:t>
      </w:r>
      <w:r w:rsidRPr="00852FFD">
        <w:rPr>
          <w:lang w:val="en-US"/>
        </w:rPr>
        <w:t>assessment</w:t>
      </w:r>
      <w:r w:rsidRPr="00852FFD">
        <w:rPr>
          <w:spacing w:val="-10"/>
          <w:lang w:val="en-US"/>
        </w:rPr>
        <w:t xml:space="preserve"> </w:t>
      </w:r>
      <w:r w:rsidRPr="00852FFD">
        <w:rPr>
          <w:lang w:val="en-US"/>
        </w:rPr>
        <w:t>in</w:t>
      </w:r>
      <w:r w:rsidRPr="00852FFD">
        <w:rPr>
          <w:spacing w:val="-10"/>
          <w:lang w:val="en-US"/>
        </w:rPr>
        <w:t xml:space="preserve"> </w:t>
      </w:r>
      <w:r w:rsidRPr="00852FFD">
        <w:rPr>
          <w:lang w:val="en-US"/>
        </w:rPr>
        <w:t>a workplace environment.</w:t>
      </w:r>
    </w:p>
    <w:p w14:paraId="46765AAB" w14:textId="04A25805" w:rsidR="00852FFD" w:rsidRPr="00852FFD" w:rsidRDefault="00852FFD" w:rsidP="002E2946">
      <w:pPr>
        <w:pStyle w:val="Body"/>
        <w:rPr>
          <w:lang w:val="en-US"/>
        </w:rPr>
      </w:pPr>
      <w:r w:rsidRPr="00852FFD">
        <w:rPr>
          <w:spacing w:val="-2"/>
          <w:lang w:val="en-US"/>
        </w:rPr>
        <w:t>Within</w:t>
      </w:r>
      <w:r w:rsidRPr="00852FFD">
        <w:rPr>
          <w:spacing w:val="-9"/>
          <w:lang w:val="en-US"/>
        </w:rPr>
        <w:t xml:space="preserve"> </w:t>
      </w:r>
      <w:r w:rsidRPr="00852FFD">
        <w:rPr>
          <w:spacing w:val="-2"/>
          <w:lang w:val="en-US"/>
        </w:rPr>
        <w:t>this</w:t>
      </w:r>
      <w:r w:rsidRPr="00852FFD">
        <w:rPr>
          <w:spacing w:val="-9"/>
          <w:lang w:val="en-US"/>
        </w:rPr>
        <w:t xml:space="preserve"> </w:t>
      </w:r>
      <w:r w:rsidRPr="00852FFD">
        <w:rPr>
          <w:spacing w:val="-2"/>
          <w:lang w:val="en-US"/>
        </w:rPr>
        <w:t>course,</w:t>
      </w:r>
      <w:r w:rsidRPr="00852FFD">
        <w:rPr>
          <w:spacing w:val="-9"/>
          <w:lang w:val="en-US"/>
        </w:rPr>
        <w:t xml:space="preserve"> </w:t>
      </w:r>
      <w:r w:rsidRPr="00852FFD">
        <w:rPr>
          <w:spacing w:val="-2"/>
          <w:lang w:val="en-US"/>
        </w:rPr>
        <w:t>there</w:t>
      </w:r>
      <w:r w:rsidRPr="00852FFD">
        <w:rPr>
          <w:spacing w:val="-9"/>
          <w:lang w:val="en-US"/>
        </w:rPr>
        <w:t xml:space="preserve"> </w:t>
      </w:r>
      <w:r w:rsidRPr="00852FFD">
        <w:rPr>
          <w:spacing w:val="-2"/>
          <w:lang w:val="en-US"/>
        </w:rPr>
        <w:t>are</w:t>
      </w:r>
      <w:r w:rsidRPr="00852FFD">
        <w:rPr>
          <w:spacing w:val="-9"/>
          <w:lang w:val="en-US"/>
        </w:rPr>
        <w:t xml:space="preserve"> </w:t>
      </w:r>
      <w:r w:rsidR="003B7D2F" w:rsidRPr="00852FFD">
        <w:rPr>
          <w:spacing w:val="-2"/>
          <w:lang w:val="en-US"/>
        </w:rPr>
        <w:t>several</w:t>
      </w:r>
      <w:r w:rsidRPr="00852FFD">
        <w:rPr>
          <w:spacing w:val="-9"/>
          <w:lang w:val="en-US"/>
        </w:rPr>
        <w:t xml:space="preserve"> </w:t>
      </w:r>
      <w:r w:rsidRPr="00852FFD">
        <w:rPr>
          <w:spacing w:val="-2"/>
          <w:lang w:val="en-US"/>
        </w:rPr>
        <w:t>units</w:t>
      </w:r>
      <w:r w:rsidRPr="00852FFD">
        <w:rPr>
          <w:spacing w:val="-9"/>
          <w:lang w:val="en-US"/>
        </w:rPr>
        <w:t xml:space="preserve"> </w:t>
      </w:r>
      <w:r w:rsidRPr="00852FFD">
        <w:rPr>
          <w:spacing w:val="-2"/>
          <w:lang w:val="en-US"/>
        </w:rPr>
        <w:t>that</w:t>
      </w:r>
      <w:r w:rsidRPr="00852FFD">
        <w:rPr>
          <w:spacing w:val="-9"/>
          <w:lang w:val="en-US"/>
        </w:rPr>
        <w:t xml:space="preserve"> </w:t>
      </w:r>
      <w:r w:rsidRPr="00852FFD">
        <w:rPr>
          <w:spacing w:val="-2"/>
          <w:lang w:val="en-US"/>
        </w:rPr>
        <w:t>would</w:t>
      </w:r>
      <w:r w:rsidRPr="00852FFD">
        <w:rPr>
          <w:spacing w:val="-9"/>
          <w:lang w:val="en-US"/>
        </w:rPr>
        <w:t xml:space="preserve"> </w:t>
      </w:r>
      <w:r w:rsidRPr="00852FFD">
        <w:rPr>
          <w:spacing w:val="-2"/>
          <w:lang w:val="en-US"/>
        </w:rPr>
        <w:t>be</w:t>
      </w:r>
      <w:r w:rsidRPr="00852FFD">
        <w:rPr>
          <w:spacing w:val="-9"/>
          <w:lang w:val="en-US"/>
        </w:rPr>
        <w:t xml:space="preserve"> </w:t>
      </w:r>
      <w:r w:rsidRPr="00852FFD">
        <w:rPr>
          <w:spacing w:val="-2"/>
          <w:lang w:val="en-US"/>
        </w:rPr>
        <w:t>particularly</w:t>
      </w:r>
      <w:r w:rsidRPr="00852FFD">
        <w:rPr>
          <w:spacing w:val="-9"/>
          <w:lang w:val="en-US"/>
        </w:rPr>
        <w:t xml:space="preserve"> </w:t>
      </w:r>
      <w:r w:rsidRPr="00852FFD">
        <w:rPr>
          <w:spacing w:val="-2"/>
          <w:lang w:val="en-US"/>
        </w:rPr>
        <w:t>useful</w:t>
      </w:r>
      <w:r w:rsidRPr="00852FFD">
        <w:rPr>
          <w:spacing w:val="-9"/>
          <w:lang w:val="en-US"/>
        </w:rPr>
        <w:t xml:space="preserve"> </w:t>
      </w:r>
      <w:r w:rsidRPr="00852FFD">
        <w:rPr>
          <w:spacing w:val="-2"/>
          <w:lang w:val="en-US"/>
        </w:rPr>
        <w:t>for</w:t>
      </w:r>
      <w:r w:rsidRPr="00852FFD">
        <w:rPr>
          <w:spacing w:val="-9"/>
          <w:lang w:val="en-US"/>
        </w:rPr>
        <w:t xml:space="preserve"> </w:t>
      </w:r>
      <w:r w:rsidRPr="00852FFD">
        <w:rPr>
          <w:spacing w:val="-2"/>
          <w:lang w:val="en-US"/>
        </w:rPr>
        <w:t>clinically</w:t>
      </w:r>
      <w:r w:rsidRPr="00852FFD">
        <w:rPr>
          <w:spacing w:val="-9"/>
          <w:lang w:val="en-US"/>
        </w:rPr>
        <w:t xml:space="preserve"> </w:t>
      </w:r>
      <w:r w:rsidRPr="00852FFD">
        <w:rPr>
          <w:spacing w:val="-2"/>
          <w:lang w:val="en-US"/>
        </w:rPr>
        <w:t xml:space="preserve">based </w:t>
      </w:r>
      <w:r w:rsidRPr="00852FFD">
        <w:rPr>
          <w:lang w:val="en-US"/>
        </w:rPr>
        <w:t>supervisors</w:t>
      </w:r>
      <w:r w:rsidRPr="00852FFD">
        <w:rPr>
          <w:spacing w:val="-3"/>
          <w:lang w:val="en-US"/>
        </w:rPr>
        <w:t xml:space="preserve"> </w:t>
      </w:r>
      <w:r w:rsidRPr="00852FFD">
        <w:rPr>
          <w:lang w:val="en-US"/>
        </w:rPr>
        <w:t>and</w:t>
      </w:r>
      <w:r w:rsidRPr="00852FFD">
        <w:rPr>
          <w:spacing w:val="-3"/>
          <w:lang w:val="en-US"/>
        </w:rPr>
        <w:t xml:space="preserve"> </w:t>
      </w:r>
      <w:r w:rsidRPr="00852FFD">
        <w:rPr>
          <w:lang w:val="en-US"/>
        </w:rPr>
        <w:t>those</w:t>
      </w:r>
      <w:r w:rsidRPr="00852FFD">
        <w:rPr>
          <w:spacing w:val="-3"/>
          <w:lang w:val="en-US"/>
        </w:rPr>
        <w:t xml:space="preserve"> </w:t>
      </w:r>
      <w:r w:rsidRPr="00852FFD">
        <w:rPr>
          <w:lang w:val="en-US"/>
        </w:rPr>
        <w:t>assessing</w:t>
      </w:r>
      <w:r w:rsidRPr="00852FFD">
        <w:rPr>
          <w:spacing w:val="-3"/>
          <w:lang w:val="en-US"/>
        </w:rPr>
        <w:t xml:space="preserve"> </w:t>
      </w:r>
      <w:r w:rsidRPr="00852FFD">
        <w:rPr>
          <w:lang w:val="en-US"/>
        </w:rPr>
        <w:t>in</w:t>
      </w:r>
      <w:r w:rsidRPr="00852FFD">
        <w:rPr>
          <w:spacing w:val="-3"/>
          <w:lang w:val="en-US"/>
        </w:rPr>
        <w:t xml:space="preserve"> </w:t>
      </w:r>
      <w:r w:rsidRPr="00852FFD">
        <w:rPr>
          <w:lang w:val="en-US"/>
        </w:rPr>
        <w:t>the</w:t>
      </w:r>
      <w:r w:rsidRPr="00852FFD">
        <w:rPr>
          <w:spacing w:val="-3"/>
          <w:lang w:val="en-US"/>
        </w:rPr>
        <w:t xml:space="preserve"> </w:t>
      </w:r>
      <w:r w:rsidRPr="00852FFD">
        <w:rPr>
          <w:lang w:val="en-US"/>
        </w:rPr>
        <w:t>workplace.</w:t>
      </w:r>
      <w:r w:rsidRPr="00852FFD">
        <w:rPr>
          <w:spacing w:val="-3"/>
          <w:lang w:val="en-US"/>
        </w:rPr>
        <w:t xml:space="preserve"> </w:t>
      </w:r>
      <w:r w:rsidRPr="00852FFD">
        <w:rPr>
          <w:lang w:val="en-US"/>
        </w:rPr>
        <w:t>These</w:t>
      </w:r>
      <w:r w:rsidRPr="00852FFD">
        <w:rPr>
          <w:spacing w:val="-3"/>
          <w:lang w:val="en-US"/>
        </w:rPr>
        <w:t xml:space="preserve"> </w:t>
      </w:r>
      <w:r w:rsidRPr="00852FFD">
        <w:rPr>
          <w:lang w:val="en-US"/>
        </w:rPr>
        <w:t>include:</w:t>
      </w:r>
    </w:p>
    <w:p w14:paraId="45812DE9" w14:textId="6317618D" w:rsidR="00852FFD" w:rsidRPr="00852FFD" w:rsidRDefault="00852FFD" w:rsidP="002E2946">
      <w:pPr>
        <w:pStyle w:val="Bullet1"/>
        <w:rPr>
          <w:lang w:val="en-US"/>
        </w:rPr>
      </w:pPr>
      <w:r w:rsidRPr="00852FFD">
        <w:rPr>
          <w:lang w:val="en-US"/>
        </w:rPr>
        <w:t>TAEASS3</w:t>
      </w:r>
      <w:r w:rsidR="00E00D5F">
        <w:rPr>
          <w:lang w:val="en-US"/>
        </w:rPr>
        <w:t>1</w:t>
      </w:r>
      <w:r w:rsidRPr="00852FFD">
        <w:rPr>
          <w:lang w:val="en-US"/>
        </w:rPr>
        <w:t>1</w:t>
      </w:r>
      <w:r w:rsidRPr="00852FFD">
        <w:rPr>
          <w:spacing w:val="-5"/>
          <w:lang w:val="en-US"/>
        </w:rPr>
        <w:t xml:space="preserve"> </w:t>
      </w:r>
      <w:r w:rsidRPr="00852FFD">
        <w:rPr>
          <w:lang w:val="en-US"/>
        </w:rPr>
        <w:t>Contribute</w:t>
      </w:r>
      <w:r w:rsidRPr="00852FFD">
        <w:rPr>
          <w:spacing w:val="-4"/>
          <w:lang w:val="en-US"/>
        </w:rPr>
        <w:t xml:space="preserve"> </w:t>
      </w:r>
      <w:r w:rsidRPr="00852FFD">
        <w:rPr>
          <w:lang w:val="en-US"/>
        </w:rPr>
        <w:t>to</w:t>
      </w:r>
      <w:r w:rsidRPr="00852FFD">
        <w:rPr>
          <w:spacing w:val="-5"/>
          <w:lang w:val="en-US"/>
        </w:rPr>
        <w:t xml:space="preserve"> </w:t>
      </w:r>
      <w:r w:rsidRPr="00852FFD">
        <w:rPr>
          <w:spacing w:val="-2"/>
          <w:lang w:val="en-US"/>
        </w:rPr>
        <w:t>assessment</w:t>
      </w:r>
    </w:p>
    <w:p w14:paraId="1365702F" w14:textId="13063EBC" w:rsidR="00852FFD" w:rsidRPr="00852FFD" w:rsidRDefault="00852FFD" w:rsidP="002E2946">
      <w:pPr>
        <w:pStyle w:val="Bullet1"/>
        <w:rPr>
          <w:lang w:val="en-US"/>
        </w:rPr>
      </w:pPr>
      <w:r w:rsidRPr="00852FFD">
        <w:rPr>
          <w:lang w:val="en-US"/>
        </w:rPr>
        <w:t>TAEASS4</w:t>
      </w:r>
      <w:r w:rsidR="009014B7">
        <w:rPr>
          <w:lang w:val="en-US"/>
        </w:rPr>
        <w:t>12</w:t>
      </w:r>
      <w:r w:rsidRPr="00852FFD">
        <w:rPr>
          <w:spacing w:val="21"/>
          <w:lang w:val="en-US"/>
        </w:rPr>
        <w:t xml:space="preserve"> </w:t>
      </w:r>
      <w:r w:rsidRPr="00852FFD">
        <w:rPr>
          <w:lang w:val="en-US"/>
        </w:rPr>
        <w:t>Assess</w:t>
      </w:r>
      <w:r w:rsidRPr="00852FFD">
        <w:rPr>
          <w:spacing w:val="22"/>
          <w:lang w:val="en-US"/>
        </w:rPr>
        <w:t xml:space="preserve"> </w:t>
      </w:r>
      <w:r w:rsidRPr="00852FFD">
        <w:rPr>
          <w:spacing w:val="-2"/>
          <w:lang w:val="en-US"/>
        </w:rPr>
        <w:t>competence</w:t>
      </w:r>
    </w:p>
    <w:p w14:paraId="358D6CAD" w14:textId="71A163F9" w:rsidR="00852FFD" w:rsidRPr="00852FFD" w:rsidRDefault="00852FFD" w:rsidP="002E2946">
      <w:pPr>
        <w:pStyle w:val="Bullet1"/>
        <w:rPr>
          <w:lang w:val="en-US"/>
        </w:rPr>
      </w:pPr>
      <w:r w:rsidRPr="00852FFD">
        <w:rPr>
          <w:lang w:val="en-US"/>
        </w:rPr>
        <w:t>TAEASS4</w:t>
      </w:r>
      <w:r w:rsidR="0072196F">
        <w:rPr>
          <w:lang w:val="en-US"/>
        </w:rPr>
        <w:t>13</w:t>
      </w:r>
      <w:r w:rsidRPr="00852FFD">
        <w:rPr>
          <w:spacing w:val="-5"/>
          <w:lang w:val="en-US"/>
        </w:rPr>
        <w:t xml:space="preserve"> </w:t>
      </w:r>
      <w:r w:rsidRPr="00852FFD">
        <w:rPr>
          <w:lang w:val="en-US"/>
        </w:rPr>
        <w:t>Participate</w:t>
      </w:r>
      <w:r w:rsidRPr="00852FFD">
        <w:rPr>
          <w:spacing w:val="-5"/>
          <w:lang w:val="en-US"/>
        </w:rPr>
        <w:t xml:space="preserve"> </w:t>
      </w:r>
      <w:r w:rsidRPr="00852FFD">
        <w:rPr>
          <w:lang w:val="en-US"/>
        </w:rPr>
        <w:t>in</w:t>
      </w:r>
      <w:r w:rsidRPr="00852FFD">
        <w:rPr>
          <w:spacing w:val="-5"/>
          <w:lang w:val="en-US"/>
        </w:rPr>
        <w:t xml:space="preserve"> </w:t>
      </w:r>
      <w:r w:rsidRPr="00852FFD">
        <w:rPr>
          <w:lang w:val="en-US"/>
        </w:rPr>
        <w:t>assessment</w:t>
      </w:r>
      <w:r w:rsidRPr="00852FFD">
        <w:rPr>
          <w:spacing w:val="-5"/>
          <w:lang w:val="en-US"/>
        </w:rPr>
        <w:t xml:space="preserve"> </w:t>
      </w:r>
      <w:r w:rsidRPr="00852FFD">
        <w:rPr>
          <w:spacing w:val="-2"/>
          <w:lang w:val="en-US"/>
        </w:rPr>
        <w:t>validation</w:t>
      </w:r>
    </w:p>
    <w:p w14:paraId="0D8F0C22" w14:textId="251FA3D6" w:rsidR="00852FFD" w:rsidRPr="00852FFD" w:rsidRDefault="00852FFD" w:rsidP="002E2946">
      <w:pPr>
        <w:pStyle w:val="Bullet1"/>
        <w:rPr>
          <w:lang w:val="en-US"/>
        </w:rPr>
      </w:pPr>
      <w:r w:rsidRPr="00852FFD">
        <w:rPr>
          <w:lang w:val="en-US"/>
        </w:rPr>
        <w:t>TAEASS</w:t>
      </w:r>
      <w:r w:rsidR="00A85E69">
        <w:rPr>
          <w:lang w:val="en-US"/>
        </w:rPr>
        <w:t>512</w:t>
      </w:r>
      <w:r w:rsidRPr="00852FFD">
        <w:rPr>
          <w:spacing w:val="-4"/>
          <w:lang w:val="en-US"/>
        </w:rPr>
        <w:t xml:space="preserve"> </w:t>
      </w:r>
      <w:r w:rsidRPr="00852FFD">
        <w:rPr>
          <w:lang w:val="en-US"/>
        </w:rPr>
        <w:t>Design</w:t>
      </w:r>
      <w:r w:rsidRPr="00852FFD">
        <w:rPr>
          <w:spacing w:val="-3"/>
          <w:lang w:val="en-US"/>
        </w:rPr>
        <w:t xml:space="preserve"> </w:t>
      </w:r>
      <w:r w:rsidRPr="00852FFD">
        <w:rPr>
          <w:lang w:val="en-US"/>
        </w:rPr>
        <w:t>and</w:t>
      </w:r>
      <w:r w:rsidRPr="00852FFD">
        <w:rPr>
          <w:spacing w:val="-4"/>
          <w:lang w:val="en-US"/>
        </w:rPr>
        <w:t xml:space="preserve"> </w:t>
      </w:r>
      <w:r w:rsidRPr="00852FFD">
        <w:rPr>
          <w:lang w:val="en-US"/>
        </w:rPr>
        <w:t>develop</w:t>
      </w:r>
      <w:r w:rsidRPr="00852FFD">
        <w:rPr>
          <w:spacing w:val="-3"/>
          <w:lang w:val="en-US"/>
        </w:rPr>
        <w:t xml:space="preserve"> </w:t>
      </w:r>
      <w:r w:rsidRPr="00852FFD">
        <w:rPr>
          <w:lang w:val="en-US"/>
        </w:rPr>
        <w:t>assessment</w:t>
      </w:r>
      <w:r w:rsidRPr="00852FFD">
        <w:rPr>
          <w:spacing w:val="-4"/>
          <w:lang w:val="en-US"/>
        </w:rPr>
        <w:t xml:space="preserve"> </w:t>
      </w:r>
      <w:r w:rsidRPr="00852FFD">
        <w:rPr>
          <w:spacing w:val="-2"/>
          <w:lang w:val="en-US"/>
        </w:rPr>
        <w:t>tools.</w:t>
      </w:r>
    </w:p>
    <w:p w14:paraId="1B1641D8" w14:textId="2ED3B9A6" w:rsidR="00CD4BC0" w:rsidRDefault="00852FFD" w:rsidP="00880126">
      <w:pPr>
        <w:pStyle w:val="Bodyafterbullets"/>
        <w:rPr>
          <w:lang w:val="en-US"/>
        </w:rPr>
      </w:pPr>
      <w:r w:rsidRPr="00852FFD">
        <w:rPr>
          <w:lang w:val="en-US"/>
        </w:rPr>
        <w:t>Be</w:t>
      </w:r>
      <w:r w:rsidRPr="00852FFD">
        <w:rPr>
          <w:spacing w:val="-8"/>
          <w:lang w:val="en-US"/>
        </w:rPr>
        <w:t xml:space="preserve"> </w:t>
      </w:r>
      <w:r w:rsidRPr="00852FFD">
        <w:rPr>
          <w:lang w:val="en-US"/>
        </w:rPr>
        <w:t>aware</w:t>
      </w:r>
      <w:r w:rsidRPr="00852FFD">
        <w:rPr>
          <w:spacing w:val="-8"/>
          <w:lang w:val="en-US"/>
        </w:rPr>
        <w:t xml:space="preserve"> </w:t>
      </w:r>
      <w:r w:rsidRPr="00852FFD">
        <w:rPr>
          <w:lang w:val="en-US"/>
        </w:rPr>
        <w:t>that</w:t>
      </w:r>
      <w:r w:rsidRPr="00852FFD">
        <w:rPr>
          <w:spacing w:val="-8"/>
          <w:lang w:val="en-US"/>
        </w:rPr>
        <w:t xml:space="preserve"> </w:t>
      </w:r>
      <w:r w:rsidRPr="00880126">
        <w:t>this</w:t>
      </w:r>
      <w:r w:rsidRPr="00852FFD">
        <w:rPr>
          <w:spacing w:val="-8"/>
          <w:lang w:val="en-US"/>
        </w:rPr>
        <w:t xml:space="preserve"> </w:t>
      </w:r>
      <w:r w:rsidRPr="00852FFD">
        <w:rPr>
          <w:lang w:val="en-US"/>
        </w:rPr>
        <w:t>course</w:t>
      </w:r>
      <w:r w:rsidRPr="00852FFD">
        <w:rPr>
          <w:spacing w:val="-8"/>
          <w:lang w:val="en-US"/>
        </w:rPr>
        <w:t xml:space="preserve"> </w:t>
      </w:r>
      <w:r w:rsidRPr="00852FFD">
        <w:rPr>
          <w:lang w:val="en-US"/>
        </w:rPr>
        <w:t>is</w:t>
      </w:r>
      <w:r w:rsidRPr="00852FFD">
        <w:rPr>
          <w:spacing w:val="-8"/>
          <w:lang w:val="en-US"/>
        </w:rPr>
        <w:t xml:space="preserve"> </w:t>
      </w:r>
      <w:r w:rsidRPr="00852FFD">
        <w:rPr>
          <w:lang w:val="en-US"/>
        </w:rPr>
        <w:t>currently</w:t>
      </w:r>
      <w:r w:rsidRPr="00852FFD">
        <w:rPr>
          <w:spacing w:val="-8"/>
          <w:lang w:val="en-US"/>
        </w:rPr>
        <w:t xml:space="preserve"> </w:t>
      </w:r>
      <w:r w:rsidRPr="00852FFD">
        <w:rPr>
          <w:lang w:val="en-US"/>
        </w:rPr>
        <w:t>undergoing</w:t>
      </w:r>
      <w:r w:rsidRPr="00852FFD">
        <w:rPr>
          <w:spacing w:val="-8"/>
          <w:lang w:val="en-US"/>
        </w:rPr>
        <w:t xml:space="preserve"> </w:t>
      </w:r>
      <w:r w:rsidRPr="00852FFD">
        <w:rPr>
          <w:lang w:val="en-US"/>
        </w:rPr>
        <w:t>change,</w:t>
      </w:r>
      <w:r w:rsidRPr="00852FFD">
        <w:rPr>
          <w:spacing w:val="-8"/>
          <w:lang w:val="en-US"/>
        </w:rPr>
        <w:t xml:space="preserve"> </w:t>
      </w:r>
      <w:r w:rsidRPr="00852FFD">
        <w:rPr>
          <w:lang w:val="en-US"/>
        </w:rPr>
        <w:t>which</w:t>
      </w:r>
      <w:r w:rsidRPr="00852FFD">
        <w:rPr>
          <w:spacing w:val="-8"/>
          <w:lang w:val="en-US"/>
        </w:rPr>
        <w:t xml:space="preserve"> </w:t>
      </w:r>
      <w:r w:rsidRPr="00852FFD">
        <w:rPr>
          <w:lang w:val="en-US"/>
        </w:rPr>
        <w:t>may</w:t>
      </w:r>
      <w:r w:rsidRPr="00852FFD">
        <w:rPr>
          <w:spacing w:val="-8"/>
          <w:lang w:val="en-US"/>
        </w:rPr>
        <w:t xml:space="preserve"> </w:t>
      </w:r>
      <w:r w:rsidRPr="00852FFD">
        <w:rPr>
          <w:lang w:val="en-US"/>
        </w:rPr>
        <w:t>result</w:t>
      </w:r>
      <w:r w:rsidRPr="00852FFD">
        <w:rPr>
          <w:spacing w:val="-8"/>
          <w:lang w:val="en-US"/>
        </w:rPr>
        <w:t xml:space="preserve"> </w:t>
      </w:r>
      <w:r w:rsidRPr="00852FFD">
        <w:rPr>
          <w:lang w:val="en-US"/>
        </w:rPr>
        <w:t>in</w:t>
      </w:r>
      <w:r w:rsidRPr="00852FFD">
        <w:rPr>
          <w:spacing w:val="-8"/>
          <w:lang w:val="en-US"/>
        </w:rPr>
        <w:t xml:space="preserve"> </w:t>
      </w:r>
      <w:r w:rsidRPr="00852FFD">
        <w:rPr>
          <w:lang w:val="en-US"/>
        </w:rPr>
        <w:t>changes</w:t>
      </w:r>
      <w:r w:rsidRPr="00852FFD">
        <w:rPr>
          <w:spacing w:val="-8"/>
          <w:lang w:val="en-US"/>
        </w:rPr>
        <w:t xml:space="preserve"> </w:t>
      </w:r>
      <w:r w:rsidRPr="00852FFD">
        <w:rPr>
          <w:lang w:val="en-US"/>
        </w:rPr>
        <w:t>to</w:t>
      </w:r>
      <w:r w:rsidRPr="00852FFD">
        <w:rPr>
          <w:spacing w:val="-8"/>
          <w:lang w:val="en-US"/>
        </w:rPr>
        <w:t xml:space="preserve"> </w:t>
      </w:r>
      <w:r w:rsidRPr="00852FFD">
        <w:rPr>
          <w:lang w:val="en-US"/>
        </w:rPr>
        <w:t>the unit codes.</w:t>
      </w:r>
    </w:p>
    <w:p w14:paraId="0B85CEC7" w14:textId="77777777" w:rsidR="00CD4BC0" w:rsidRDefault="00CD4BC0">
      <w:pPr>
        <w:spacing w:after="0" w:line="240" w:lineRule="auto"/>
        <w:rPr>
          <w:rFonts w:eastAsia="Times"/>
          <w:lang w:val="en-US"/>
        </w:rPr>
      </w:pPr>
      <w:r>
        <w:rPr>
          <w:lang w:val="en-US"/>
        </w:rPr>
        <w:br w:type="page"/>
      </w:r>
    </w:p>
    <w:p w14:paraId="108DE696" w14:textId="50956892" w:rsidR="00CD4BC0" w:rsidRDefault="00CD4BC0" w:rsidP="00CD4BC0">
      <w:pPr>
        <w:pStyle w:val="Heading2"/>
        <w:rPr>
          <w:lang w:val="en-US"/>
        </w:rPr>
      </w:pPr>
      <w:bookmarkStart w:id="92" w:name="_Toc151042164"/>
      <w:r>
        <w:rPr>
          <w:lang w:val="en-US"/>
        </w:rPr>
        <w:lastRenderedPageBreak/>
        <w:t>Appendix E: Image descriptions</w:t>
      </w:r>
      <w:bookmarkEnd w:id="92"/>
    </w:p>
    <w:p w14:paraId="3B234DDC" w14:textId="1547FF38" w:rsidR="00CD4BC0" w:rsidRDefault="00CD4BC0" w:rsidP="00CD4BC0">
      <w:pPr>
        <w:pStyle w:val="Heading3"/>
        <w:rPr>
          <w:lang w:val="en-US"/>
        </w:rPr>
      </w:pPr>
      <w:bookmarkStart w:id="93" w:name="_TOC_250000"/>
      <w:bookmarkStart w:id="94" w:name="_Toc143086423"/>
      <w:bookmarkEnd w:id="93"/>
      <w:r w:rsidRPr="00CD4BC0">
        <w:rPr>
          <w:lang w:val="en-US"/>
        </w:rPr>
        <w:t>Figure 4.1: Flow chart demonstrating the decision-making steps for delegation</w:t>
      </w:r>
    </w:p>
    <w:p w14:paraId="13B72C89" w14:textId="77777777" w:rsidR="00EA61AC" w:rsidRDefault="00EA61AC" w:rsidP="00EA61AC">
      <w:pPr>
        <w:pStyle w:val="Body"/>
        <w:rPr>
          <w:lang w:val="en-US"/>
        </w:rPr>
      </w:pPr>
      <w:r>
        <w:rPr>
          <w:lang w:val="en-US"/>
        </w:rPr>
        <w:t>There is list of 5 questions that will assist AHPs to determine whether it is appropriate to delegate a task to an AHA. Each question is informed by considerations that need to be made by the AHP.</w:t>
      </w:r>
    </w:p>
    <w:p w14:paraId="453FB7DB" w14:textId="233E884D" w:rsidR="00EA61AC" w:rsidRDefault="00EA61AC" w:rsidP="00EA61AC">
      <w:pPr>
        <w:pStyle w:val="Body"/>
        <w:rPr>
          <w:lang w:val="en-US"/>
        </w:rPr>
      </w:pPr>
      <w:r w:rsidRPr="00EA61AC">
        <w:rPr>
          <w:rStyle w:val="Heading4Char"/>
        </w:rPr>
        <w:t>Questions to be asked</w:t>
      </w:r>
      <w:r w:rsidR="009A7E10">
        <w:rPr>
          <w:rStyle w:val="Heading4Char"/>
        </w:rPr>
        <w:t xml:space="preserve"> and considerations to be made</w:t>
      </w:r>
    </w:p>
    <w:p w14:paraId="4ED6DC3E" w14:textId="77777777" w:rsidR="00EA61AC" w:rsidRPr="009A7E10" w:rsidRDefault="00EA61AC" w:rsidP="00EA61AC">
      <w:pPr>
        <w:pStyle w:val="Body"/>
        <w:rPr>
          <w:b/>
          <w:bCs/>
          <w:lang w:val="en-US"/>
        </w:rPr>
      </w:pPr>
      <w:r w:rsidRPr="009A7E10">
        <w:rPr>
          <w:b/>
          <w:bCs/>
          <w:lang w:val="en-US"/>
        </w:rPr>
        <w:t>Is the activity suitable to be delegated?</w:t>
      </w:r>
    </w:p>
    <w:p w14:paraId="603438F9" w14:textId="77777777" w:rsidR="00EA61AC" w:rsidRDefault="00EA61AC" w:rsidP="00EA61AC">
      <w:pPr>
        <w:pStyle w:val="Body"/>
        <w:rPr>
          <w:lang w:val="en-US"/>
        </w:rPr>
      </w:pPr>
      <w:r>
        <w:rPr>
          <w:lang w:val="en-US"/>
        </w:rPr>
        <w:t>Considerations to be made:</w:t>
      </w:r>
    </w:p>
    <w:p w14:paraId="7BB1D539" w14:textId="3ED4B106" w:rsidR="00EA61AC" w:rsidRPr="00EA61AC" w:rsidRDefault="00EA61AC" w:rsidP="00EA61AC">
      <w:pPr>
        <w:pStyle w:val="Bullet1"/>
        <w:rPr>
          <w:rFonts w:eastAsia="Times New Roman"/>
          <w:lang w:val="en-US"/>
        </w:rPr>
      </w:pPr>
      <w:r>
        <w:rPr>
          <w:lang w:val="en-US"/>
        </w:rPr>
        <w:t>nature and complexity of the task</w:t>
      </w:r>
    </w:p>
    <w:p w14:paraId="2D8CD3EC" w14:textId="77777777" w:rsidR="00EA61AC" w:rsidRPr="00EA61AC" w:rsidRDefault="00EA61AC" w:rsidP="00EA61AC">
      <w:pPr>
        <w:pStyle w:val="Bullet1"/>
        <w:rPr>
          <w:rFonts w:eastAsia="Times New Roman"/>
          <w:lang w:val="en-US"/>
        </w:rPr>
      </w:pPr>
      <w:r>
        <w:rPr>
          <w:lang w:val="en-US"/>
        </w:rPr>
        <w:t>patient safety/risk</w:t>
      </w:r>
    </w:p>
    <w:p w14:paraId="52FA68DF" w14:textId="40139425" w:rsidR="009A7E10" w:rsidRPr="009A7E10" w:rsidRDefault="00EA61AC" w:rsidP="00EA61AC">
      <w:pPr>
        <w:pStyle w:val="Bullet1"/>
        <w:rPr>
          <w:rFonts w:eastAsia="Times New Roman"/>
          <w:lang w:val="en-US"/>
        </w:rPr>
      </w:pPr>
      <w:r>
        <w:rPr>
          <w:lang w:val="en-US"/>
        </w:rPr>
        <w:t>degree of judgement/decision making required for modification of treatment based on patient’s res</w:t>
      </w:r>
      <w:r w:rsidR="009A7E10">
        <w:rPr>
          <w:lang w:val="en-US"/>
        </w:rPr>
        <w:t>p</w:t>
      </w:r>
      <w:r>
        <w:rPr>
          <w:lang w:val="en-US"/>
        </w:rPr>
        <w:t>onse</w:t>
      </w:r>
      <w:r w:rsidR="009A7E10">
        <w:rPr>
          <w:lang w:val="en-US"/>
        </w:rPr>
        <w:t>.</w:t>
      </w:r>
    </w:p>
    <w:p w14:paraId="7008008C" w14:textId="20435A1B" w:rsidR="009A7E10" w:rsidRDefault="009A7E10" w:rsidP="009A7E10">
      <w:pPr>
        <w:pStyle w:val="Bullet1"/>
        <w:numPr>
          <w:ilvl w:val="0"/>
          <w:numId w:val="0"/>
        </w:numPr>
        <w:rPr>
          <w:b/>
          <w:bCs/>
          <w:lang w:val="en-US"/>
        </w:rPr>
      </w:pPr>
      <w:r w:rsidRPr="009A7E10">
        <w:rPr>
          <w:b/>
          <w:bCs/>
          <w:lang w:val="en-US"/>
        </w:rPr>
        <w:t>Is the AHP competent to delegate?</w:t>
      </w:r>
    </w:p>
    <w:p w14:paraId="52E49267" w14:textId="3D34B6DE" w:rsidR="009A7E10" w:rsidRDefault="009A7E10" w:rsidP="009A7E10">
      <w:pPr>
        <w:pStyle w:val="Body"/>
        <w:rPr>
          <w:lang w:val="en-US"/>
        </w:rPr>
      </w:pPr>
      <w:r>
        <w:rPr>
          <w:lang w:val="en-US"/>
        </w:rPr>
        <w:t>Considerations to be made:</w:t>
      </w:r>
    </w:p>
    <w:p w14:paraId="2A583214" w14:textId="12522F7E" w:rsidR="009A7E10" w:rsidRDefault="009A7E10" w:rsidP="009A7E10">
      <w:pPr>
        <w:pStyle w:val="Bullet1"/>
        <w:rPr>
          <w:lang w:val="en-US"/>
        </w:rPr>
      </w:pPr>
      <w:r>
        <w:rPr>
          <w:lang w:val="en-US"/>
        </w:rPr>
        <w:t>experience in supervising and mentoring</w:t>
      </w:r>
    </w:p>
    <w:p w14:paraId="75F4A912" w14:textId="2E1575AF" w:rsidR="009A7E10" w:rsidRDefault="009A7E10" w:rsidP="009A7E10">
      <w:pPr>
        <w:pStyle w:val="Bullet1"/>
        <w:rPr>
          <w:lang w:val="en-US"/>
        </w:rPr>
      </w:pPr>
      <w:r>
        <w:rPr>
          <w:lang w:val="en-US"/>
        </w:rPr>
        <w:t>understanding competencies required to effectively undertake task</w:t>
      </w:r>
    </w:p>
    <w:p w14:paraId="08508F3F" w14:textId="27BAB08B" w:rsidR="009A7E10" w:rsidRPr="009A7E10" w:rsidRDefault="009A7E10" w:rsidP="009A7E10">
      <w:pPr>
        <w:pStyle w:val="Bullet1"/>
        <w:rPr>
          <w:lang w:val="en-US"/>
        </w:rPr>
      </w:pPr>
      <w:r>
        <w:rPr>
          <w:lang w:val="en-US"/>
        </w:rPr>
        <w:t>ability to communicate and supervise AHA.</w:t>
      </w:r>
    </w:p>
    <w:p w14:paraId="28925371" w14:textId="532BDF10" w:rsidR="009A7E10" w:rsidRDefault="009A7E10" w:rsidP="009A7E10">
      <w:pPr>
        <w:pStyle w:val="Bullet1"/>
        <w:numPr>
          <w:ilvl w:val="0"/>
          <w:numId w:val="0"/>
        </w:numPr>
        <w:rPr>
          <w:b/>
          <w:bCs/>
          <w:lang w:val="en-US"/>
        </w:rPr>
      </w:pPr>
      <w:r w:rsidRPr="009A7E10">
        <w:rPr>
          <w:b/>
          <w:bCs/>
          <w:lang w:val="en-US"/>
        </w:rPr>
        <w:t>Is the AHA competent to undertake activity and willing to do so?</w:t>
      </w:r>
    </w:p>
    <w:p w14:paraId="49324365" w14:textId="77777777" w:rsidR="009A7E10" w:rsidRDefault="009A7E10" w:rsidP="009A7E10">
      <w:pPr>
        <w:pStyle w:val="Body"/>
        <w:rPr>
          <w:lang w:val="en-US"/>
        </w:rPr>
      </w:pPr>
      <w:r>
        <w:rPr>
          <w:lang w:val="en-US"/>
        </w:rPr>
        <w:t>Considerations to be made:</w:t>
      </w:r>
    </w:p>
    <w:p w14:paraId="55195DD9" w14:textId="62D1F982" w:rsidR="009A7E10" w:rsidRPr="009A7E10" w:rsidRDefault="009A7E10" w:rsidP="009A7E10">
      <w:pPr>
        <w:pStyle w:val="Bullet1"/>
        <w:rPr>
          <w:lang w:val="en-US"/>
        </w:rPr>
      </w:pPr>
      <w:r>
        <w:rPr>
          <w:lang w:val="en-US"/>
        </w:rPr>
        <w:t>education, training, experience and skill of AHA.</w:t>
      </w:r>
    </w:p>
    <w:p w14:paraId="5AA9C60E" w14:textId="7CADBFA9" w:rsidR="009A7E10" w:rsidRDefault="009A7E10" w:rsidP="009A7E10">
      <w:pPr>
        <w:pStyle w:val="Bullet1"/>
        <w:numPr>
          <w:ilvl w:val="0"/>
          <w:numId w:val="0"/>
        </w:numPr>
        <w:rPr>
          <w:b/>
          <w:bCs/>
          <w:lang w:val="en-US"/>
        </w:rPr>
      </w:pPr>
      <w:r w:rsidRPr="009A7E10">
        <w:rPr>
          <w:b/>
          <w:bCs/>
          <w:lang w:val="en-US"/>
        </w:rPr>
        <w:t>Can the activity be appropriately monitored?</w:t>
      </w:r>
    </w:p>
    <w:p w14:paraId="52B34A0E" w14:textId="77777777" w:rsidR="009A7E10" w:rsidRDefault="009A7E10" w:rsidP="009A7E10">
      <w:pPr>
        <w:pStyle w:val="Body"/>
        <w:rPr>
          <w:lang w:val="en-US"/>
        </w:rPr>
      </w:pPr>
      <w:r>
        <w:rPr>
          <w:lang w:val="en-US"/>
        </w:rPr>
        <w:t>Considerations to be made:</w:t>
      </w:r>
    </w:p>
    <w:p w14:paraId="309EAF2E" w14:textId="6C9C4542" w:rsidR="009A7E10" w:rsidRPr="009A7E10" w:rsidRDefault="009A7E10" w:rsidP="009A7E10">
      <w:pPr>
        <w:pStyle w:val="Bullet1"/>
        <w:rPr>
          <w:lang w:val="en-US"/>
        </w:rPr>
      </w:pPr>
      <w:r>
        <w:rPr>
          <w:lang w:val="en-US"/>
        </w:rPr>
        <w:t>level of monitoring required.</w:t>
      </w:r>
    </w:p>
    <w:p w14:paraId="6BF2C881" w14:textId="2D0B297D" w:rsidR="009A7E10" w:rsidRPr="009A7E10" w:rsidRDefault="009A7E10" w:rsidP="009A7E10">
      <w:pPr>
        <w:pStyle w:val="Bullet1"/>
        <w:numPr>
          <w:ilvl w:val="0"/>
          <w:numId w:val="0"/>
        </w:numPr>
        <w:rPr>
          <w:b/>
          <w:bCs/>
          <w:lang w:val="en-US"/>
        </w:rPr>
      </w:pPr>
      <w:r>
        <w:rPr>
          <w:b/>
          <w:bCs/>
          <w:lang w:val="en-US"/>
        </w:rPr>
        <w:t>Is the specific context for the activity appropriate for delegation?</w:t>
      </w:r>
    </w:p>
    <w:p w14:paraId="445930F6" w14:textId="77777777" w:rsidR="009A7E10" w:rsidRDefault="009A7E10" w:rsidP="009A7E10">
      <w:pPr>
        <w:pStyle w:val="Bullet1"/>
        <w:numPr>
          <w:ilvl w:val="0"/>
          <w:numId w:val="0"/>
        </w:numPr>
        <w:rPr>
          <w:lang w:val="en-US"/>
        </w:rPr>
      </w:pPr>
      <w:r>
        <w:rPr>
          <w:lang w:val="en-US"/>
        </w:rPr>
        <w:t>Considerations to be made:</w:t>
      </w:r>
    </w:p>
    <w:p w14:paraId="015ED976" w14:textId="77777777" w:rsidR="009A7E10" w:rsidRPr="009A7E10" w:rsidRDefault="009A7E10" w:rsidP="009A7E10">
      <w:pPr>
        <w:pStyle w:val="Bullet1"/>
        <w:rPr>
          <w:rFonts w:eastAsia="Times New Roman"/>
          <w:lang w:val="en-US"/>
        </w:rPr>
      </w:pPr>
      <w:r>
        <w:rPr>
          <w:lang w:val="en-US"/>
        </w:rPr>
        <w:t>practice setting</w:t>
      </w:r>
    </w:p>
    <w:p w14:paraId="12A70125" w14:textId="77777777" w:rsidR="009A7E10" w:rsidRPr="009A7E10" w:rsidRDefault="009A7E10" w:rsidP="009A7E10">
      <w:pPr>
        <w:pStyle w:val="Bullet1"/>
        <w:rPr>
          <w:rFonts w:eastAsia="Times New Roman"/>
          <w:lang w:val="en-US"/>
        </w:rPr>
      </w:pPr>
      <w:r>
        <w:rPr>
          <w:lang w:val="en-US"/>
        </w:rPr>
        <w:t>acuity of patient condition.</w:t>
      </w:r>
    </w:p>
    <w:p w14:paraId="21412E49" w14:textId="2AE0FF14" w:rsidR="00CD4BC0" w:rsidRPr="00EA61AC" w:rsidRDefault="009A7E10" w:rsidP="009A7E10">
      <w:pPr>
        <w:pStyle w:val="Body"/>
        <w:rPr>
          <w:rFonts w:eastAsia="Times New Roman"/>
          <w:lang w:val="en-US"/>
        </w:rPr>
      </w:pPr>
      <w:r>
        <w:rPr>
          <w:lang w:val="en-US"/>
        </w:rPr>
        <w:t>If answer to any of the key questions is no, then it is not appropriate to delegate the activity.</w:t>
      </w:r>
      <w:r w:rsidR="00CD4BC0">
        <w:rPr>
          <w:lang w:val="en-US"/>
        </w:rPr>
        <w:br w:type="page"/>
      </w:r>
    </w:p>
    <w:p w14:paraId="2D5450E1" w14:textId="21079672" w:rsidR="00852FFD" w:rsidRPr="00852FFD" w:rsidRDefault="00852FFD" w:rsidP="00780412">
      <w:pPr>
        <w:pStyle w:val="Heading1"/>
        <w:rPr>
          <w:lang w:val="en-US"/>
        </w:rPr>
      </w:pPr>
      <w:bookmarkStart w:id="95" w:name="_Toc151042165"/>
      <w:r w:rsidRPr="00852FFD">
        <w:rPr>
          <w:lang w:val="en-US"/>
        </w:rPr>
        <w:lastRenderedPageBreak/>
        <w:t>References</w:t>
      </w:r>
      <w:bookmarkEnd w:id="94"/>
      <w:bookmarkEnd w:id="95"/>
    </w:p>
    <w:p w14:paraId="6A9FDEE4" w14:textId="77777777" w:rsidR="00852FFD" w:rsidRPr="00852FFD" w:rsidRDefault="00852FFD" w:rsidP="00215D8E">
      <w:pPr>
        <w:pStyle w:val="Body"/>
        <w:rPr>
          <w:lang w:val="en-US"/>
        </w:rPr>
      </w:pPr>
      <w:r w:rsidRPr="00852FFD">
        <w:rPr>
          <w:position w:val="6"/>
          <w:sz w:val="11"/>
          <w:lang w:val="en-US"/>
        </w:rPr>
        <w:t>1</w:t>
      </w:r>
      <w:r w:rsidRPr="00852FFD">
        <w:rPr>
          <w:spacing w:val="62"/>
          <w:position w:val="6"/>
          <w:sz w:val="11"/>
          <w:lang w:val="en-US"/>
        </w:rPr>
        <w:t xml:space="preserve"> </w:t>
      </w:r>
      <w:r w:rsidRPr="00852FFD">
        <w:rPr>
          <w:lang w:val="en-US"/>
        </w:rPr>
        <w:t>Healthcare</w:t>
      </w:r>
      <w:r w:rsidRPr="00852FFD">
        <w:rPr>
          <w:spacing w:val="-7"/>
          <w:lang w:val="en-US"/>
        </w:rPr>
        <w:t xml:space="preserve"> </w:t>
      </w:r>
      <w:r w:rsidRPr="00852FFD">
        <w:rPr>
          <w:lang w:val="en-US"/>
        </w:rPr>
        <w:t>Management</w:t>
      </w:r>
      <w:r w:rsidRPr="00852FFD">
        <w:rPr>
          <w:spacing w:val="-7"/>
          <w:lang w:val="en-US"/>
        </w:rPr>
        <w:t xml:space="preserve"> </w:t>
      </w:r>
      <w:r w:rsidRPr="00852FFD">
        <w:rPr>
          <w:lang w:val="en-US"/>
        </w:rPr>
        <w:t>Advisors</w:t>
      </w:r>
      <w:r w:rsidRPr="00852FFD">
        <w:rPr>
          <w:spacing w:val="-7"/>
          <w:lang w:val="en-US"/>
        </w:rPr>
        <w:t xml:space="preserve"> </w:t>
      </w:r>
      <w:r w:rsidRPr="00852FFD">
        <w:rPr>
          <w:lang w:val="en-US"/>
        </w:rPr>
        <w:t>Pty</w:t>
      </w:r>
      <w:r w:rsidRPr="00852FFD">
        <w:rPr>
          <w:spacing w:val="-7"/>
          <w:lang w:val="en-US"/>
        </w:rPr>
        <w:t xml:space="preserve"> </w:t>
      </w:r>
      <w:r w:rsidRPr="00852FFD">
        <w:rPr>
          <w:lang w:val="en-US"/>
        </w:rPr>
        <w:t>Ltd,</w:t>
      </w:r>
      <w:r w:rsidRPr="00852FFD">
        <w:rPr>
          <w:spacing w:val="-7"/>
          <w:lang w:val="en-US"/>
        </w:rPr>
        <w:t xml:space="preserve"> </w:t>
      </w:r>
      <w:r w:rsidRPr="00852FFD">
        <w:rPr>
          <w:lang w:val="en-US"/>
        </w:rPr>
        <w:t>2009,</w:t>
      </w:r>
      <w:r w:rsidRPr="00852FFD">
        <w:rPr>
          <w:spacing w:val="-7"/>
          <w:lang w:val="en-US"/>
        </w:rPr>
        <w:t xml:space="preserve"> </w:t>
      </w:r>
      <w:r w:rsidRPr="00852FFD">
        <w:rPr>
          <w:i/>
          <w:lang w:val="en-US"/>
        </w:rPr>
        <w:t>Allied</w:t>
      </w:r>
      <w:r w:rsidRPr="00852FFD">
        <w:rPr>
          <w:i/>
          <w:spacing w:val="-7"/>
          <w:lang w:val="en-US"/>
        </w:rPr>
        <w:t xml:space="preserve"> </w:t>
      </w:r>
      <w:r w:rsidRPr="00852FFD">
        <w:rPr>
          <w:i/>
          <w:lang w:val="en-US"/>
        </w:rPr>
        <w:t>health</w:t>
      </w:r>
      <w:r w:rsidRPr="00852FFD">
        <w:rPr>
          <w:i/>
          <w:spacing w:val="-7"/>
          <w:lang w:val="en-US"/>
        </w:rPr>
        <w:t xml:space="preserve"> </w:t>
      </w:r>
      <w:r w:rsidRPr="00852FFD">
        <w:rPr>
          <w:i/>
          <w:lang w:val="en-US"/>
        </w:rPr>
        <w:t>assistants</w:t>
      </w:r>
      <w:r w:rsidRPr="00852FFD">
        <w:rPr>
          <w:i/>
          <w:spacing w:val="-7"/>
          <w:lang w:val="en-US"/>
        </w:rPr>
        <w:t xml:space="preserve"> </w:t>
      </w:r>
      <w:r w:rsidRPr="00852FFD">
        <w:rPr>
          <w:i/>
          <w:lang w:val="en-US"/>
        </w:rPr>
        <w:t>final</w:t>
      </w:r>
      <w:r w:rsidRPr="00852FFD">
        <w:rPr>
          <w:i/>
          <w:spacing w:val="-7"/>
          <w:lang w:val="en-US"/>
        </w:rPr>
        <w:t xml:space="preserve"> </w:t>
      </w:r>
      <w:r w:rsidRPr="00852FFD">
        <w:rPr>
          <w:i/>
          <w:lang w:val="en-US"/>
        </w:rPr>
        <w:t>report</w:t>
      </w:r>
      <w:r w:rsidRPr="00852FFD">
        <w:rPr>
          <w:lang w:val="en-US"/>
        </w:rPr>
        <w:t>,</w:t>
      </w:r>
      <w:r w:rsidRPr="00852FFD">
        <w:rPr>
          <w:spacing w:val="-7"/>
          <w:lang w:val="en-US"/>
        </w:rPr>
        <w:t xml:space="preserve"> </w:t>
      </w:r>
      <w:r w:rsidRPr="00852FFD">
        <w:rPr>
          <w:lang w:val="en-US"/>
        </w:rPr>
        <w:t>p.</w:t>
      </w:r>
      <w:r w:rsidRPr="00852FFD">
        <w:rPr>
          <w:spacing w:val="-7"/>
          <w:lang w:val="en-US"/>
        </w:rPr>
        <w:t xml:space="preserve"> </w:t>
      </w:r>
      <w:r w:rsidRPr="00852FFD">
        <w:rPr>
          <w:lang w:val="en-US"/>
        </w:rPr>
        <w:t>96, available on request to the Victorian Department of Health</w:t>
      </w:r>
    </w:p>
    <w:p w14:paraId="1236D228" w14:textId="77777777" w:rsidR="00852FFD" w:rsidRPr="00852FFD" w:rsidRDefault="00852FFD" w:rsidP="00215D8E">
      <w:pPr>
        <w:pStyle w:val="Body"/>
        <w:rPr>
          <w:lang w:val="en-US"/>
        </w:rPr>
      </w:pPr>
      <w:r w:rsidRPr="00852FFD">
        <w:rPr>
          <w:position w:val="6"/>
          <w:sz w:val="11"/>
          <w:lang w:val="en-US"/>
        </w:rPr>
        <w:t>2</w:t>
      </w:r>
      <w:r w:rsidRPr="00852FFD">
        <w:rPr>
          <w:spacing w:val="80"/>
          <w:w w:val="150"/>
          <w:position w:val="6"/>
          <w:sz w:val="11"/>
          <w:lang w:val="en-US"/>
        </w:rPr>
        <w:t xml:space="preserve"> </w:t>
      </w:r>
      <w:r w:rsidRPr="00852FFD">
        <w:rPr>
          <w:lang w:val="en-US"/>
        </w:rPr>
        <w:t>Fair</w:t>
      </w:r>
      <w:r w:rsidRPr="00852FFD">
        <w:rPr>
          <w:spacing w:val="-12"/>
          <w:lang w:val="en-US"/>
        </w:rPr>
        <w:t xml:space="preserve"> </w:t>
      </w:r>
      <w:r w:rsidRPr="00852FFD">
        <w:rPr>
          <w:lang w:val="en-US"/>
        </w:rPr>
        <w:t>Work</w:t>
      </w:r>
      <w:r w:rsidRPr="00852FFD">
        <w:rPr>
          <w:spacing w:val="-12"/>
          <w:lang w:val="en-US"/>
        </w:rPr>
        <w:t xml:space="preserve"> </w:t>
      </w:r>
      <w:r w:rsidRPr="00852FFD">
        <w:rPr>
          <w:lang w:val="en-US"/>
        </w:rPr>
        <w:t>Australia,</w:t>
      </w:r>
      <w:r w:rsidRPr="00852FFD">
        <w:rPr>
          <w:spacing w:val="-12"/>
          <w:lang w:val="en-US"/>
        </w:rPr>
        <w:t xml:space="preserve"> </w:t>
      </w:r>
      <w:r w:rsidRPr="00852FFD">
        <w:rPr>
          <w:i/>
          <w:lang w:val="en-US"/>
        </w:rPr>
        <w:t>Victorian</w:t>
      </w:r>
      <w:r w:rsidRPr="00852FFD">
        <w:rPr>
          <w:i/>
          <w:spacing w:val="-12"/>
          <w:lang w:val="en-US"/>
        </w:rPr>
        <w:t xml:space="preserve"> </w:t>
      </w:r>
      <w:r w:rsidRPr="00852FFD">
        <w:rPr>
          <w:i/>
          <w:lang w:val="en-US"/>
        </w:rPr>
        <w:t>Public</w:t>
      </w:r>
      <w:r w:rsidRPr="00852FFD">
        <w:rPr>
          <w:i/>
          <w:spacing w:val="-12"/>
          <w:lang w:val="en-US"/>
        </w:rPr>
        <w:t xml:space="preserve"> </w:t>
      </w:r>
      <w:r w:rsidRPr="00852FFD">
        <w:rPr>
          <w:i/>
          <w:lang w:val="en-US"/>
        </w:rPr>
        <w:t>Health</w:t>
      </w:r>
      <w:r w:rsidRPr="00852FFD">
        <w:rPr>
          <w:i/>
          <w:spacing w:val="-12"/>
          <w:lang w:val="en-US"/>
        </w:rPr>
        <w:t xml:space="preserve"> </w:t>
      </w:r>
      <w:r w:rsidRPr="00852FFD">
        <w:rPr>
          <w:i/>
          <w:lang w:val="en-US"/>
        </w:rPr>
        <w:t>Sector</w:t>
      </w:r>
      <w:r w:rsidRPr="00852FFD">
        <w:rPr>
          <w:i/>
          <w:spacing w:val="-12"/>
          <w:lang w:val="en-US"/>
        </w:rPr>
        <w:t xml:space="preserve"> </w:t>
      </w:r>
      <w:r w:rsidRPr="00852FFD">
        <w:rPr>
          <w:i/>
          <w:lang w:val="en-US"/>
        </w:rPr>
        <w:t>(Health</w:t>
      </w:r>
      <w:r w:rsidRPr="00852FFD">
        <w:rPr>
          <w:i/>
          <w:spacing w:val="-12"/>
          <w:lang w:val="en-US"/>
        </w:rPr>
        <w:t xml:space="preserve"> </w:t>
      </w:r>
      <w:r w:rsidRPr="00852FFD">
        <w:rPr>
          <w:i/>
          <w:lang w:val="en-US"/>
        </w:rPr>
        <w:t>and</w:t>
      </w:r>
      <w:r w:rsidRPr="00852FFD">
        <w:rPr>
          <w:i/>
          <w:spacing w:val="-12"/>
          <w:lang w:val="en-US"/>
        </w:rPr>
        <w:t xml:space="preserve"> </w:t>
      </w:r>
      <w:r w:rsidRPr="00852FFD">
        <w:rPr>
          <w:i/>
          <w:lang w:val="en-US"/>
        </w:rPr>
        <w:t>Allied</w:t>
      </w:r>
      <w:r w:rsidRPr="00852FFD">
        <w:rPr>
          <w:i/>
          <w:spacing w:val="-12"/>
          <w:lang w:val="en-US"/>
        </w:rPr>
        <w:t xml:space="preserve"> </w:t>
      </w:r>
      <w:r w:rsidRPr="00852FFD">
        <w:rPr>
          <w:i/>
          <w:lang w:val="en-US"/>
        </w:rPr>
        <w:t>Services,</w:t>
      </w:r>
      <w:r w:rsidRPr="00852FFD">
        <w:rPr>
          <w:i/>
          <w:spacing w:val="-12"/>
          <w:lang w:val="en-US"/>
        </w:rPr>
        <w:t xml:space="preserve"> </w:t>
      </w:r>
      <w:r w:rsidRPr="00852FFD">
        <w:rPr>
          <w:i/>
          <w:lang w:val="en-US"/>
        </w:rPr>
        <w:t>Managers</w:t>
      </w:r>
      <w:r w:rsidRPr="00852FFD">
        <w:rPr>
          <w:i/>
          <w:spacing w:val="-12"/>
          <w:lang w:val="en-US"/>
        </w:rPr>
        <w:t xml:space="preserve"> </w:t>
      </w:r>
      <w:r w:rsidRPr="00852FFD">
        <w:rPr>
          <w:i/>
          <w:lang w:val="en-US"/>
        </w:rPr>
        <w:t xml:space="preserve">and </w:t>
      </w:r>
      <w:r w:rsidRPr="00852FFD">
        <w:rPr>
          <w:i/>
          <w:spacing w:val="-4"/>
          <w:lang w:val="en-US"/>
        </w:rPr>
        <w:t>Administrative Officers)</w:t>
      </w:r>
      <w:r w:rsidRPr="00852FFD">
        <w:rPr>
          <w:i/>
          <w:spacing w:val="-3"/>
          <w:lang w:val="en-US"/>
        </w:rPr>
        <w:t xml:space="preserve"> </w:t>
      </w:r>
      <w:r w:rsidRPr="00852FFD">
        <w:rPr>
          <w:i/>
          <w:spacing w:val="-4"/>
          <w:lang w:val="en-US"/>
        </w:rPr>
        <w:t>Multiple</w:t>
      </w:r>
      <w:r w:rsidRPr="00852FFD">
        <w:rPr>
          <w:i/>
          <w:spacing w:val="-3"/>
          <w:lang w:val="en-US"/>
        </w:rPr>
        <w:t xml:space="preserve"> </w:t>
      </w:r>
      <w:r w:rsidRPr="00852FFD">
        <w:rPr>
          <w:i/>
          <w:spacing w:val="-4"/>
          <w:lang w:val="en-US"/>
        </w:rPr>
        <w:t>Enterprise Agreement</w:t>
      </w:r>
      <w:r w:rsidRPr="00852FFD">
        <w:rPr>
          <w:i/>
          <w:spacing w:val="-3"/>
          <w:lang w:val="en-US"/>
        </w:rPr>
        <w:t xml:space="preserve"> </w:t>
      </w:r>
      <w:r w:rsidRPr="00852FFD">
        <w:rPr>
          <w:i/>
          <w:spacing w:val="-4"/>
          <w:lang w:val="en-US"/>
        </w:rPr>
        <w:t>2009–2011,</w:t>
      </w:r>
      <w:r w:rsidRPr="00852FFD">
        <w:rPr>
          <w:i/>
          <w:spacing w:val="-3"/>
          <w:lang w:val="en-US"/>
        </w:rPr>
        <w:t xml:space="preserve"> </w:t>
      </w:r>
      <w:r w:rsidRPr="00852FFD">
        <w:rPr>
          <w:spacing w:val="-4"/>
          <w:lang w:val="en-US"/>
        </w:rPr>
        <w:t>available</w:t>
      </w:r>
      <w:r w:rsidRPr="00852FFD">
        <w:rPr>
          <w:spacing w:val="-3"/>
          <w:lang w:val="en-US"/>
        </w:rPr>
        <w:t xml:space="preserve"> </w:t>
      </w:r>
      <w:r w:rsidRPr="00852FFD">
        <w:rPr>
          <w:spacing w:val="-4"/>
          <w:lang w:val="en-US"/>
        </w:rPr>
        <w:t xml:space="preserve">at </w:t>
      </w:r>
      <w:hyperlink r:id="rId31">
        <w:r w:rsidRPr="00852FFD">
          <w:rPr>
            <w:color w:val="007DC3"/>
            <w:spacing w:val="-4"/>
            <w:lang w:val="en-US"/>
          </w:rPr>
          <w:t>www.fwa.gov.au</w:t>
        </w:r>
      </w:hyperlink>
    </w:p>
    <w:p w14:paraId="5C290FA3" w14:textId="77777777" w:rsidR="00852FFD" w:rsidRPr="00852FFD" w:rsidRDefault="00852FFD" w:rsidP="00215D8E">
      <w:pPr>
        <w:pStyle w:val="Body"/>
        <w:rPr>
          <w:lang w:val="en-US"/>
        </w:rPr>
      </w:pPr>
      <w:r w:rsidRPr="00852FFD">
        <w:rPr>
          <w:position w:val="6"/>
          <w:sz w:val="11"/>
          <w:lang w:val="en-US"/>
        </w:rPr>
        <w:t>3</w:t>
      </w:r>
      <w:r w:rsidRPr="00852FFD">
        <w:rPr>
          <w:spacing w:val="55"/>
          <w:position w:val="6"/>
          <w:sz w:val="11"/>
          <w:lang w:val="en-US"/>
        </w:rPr>
        <w:t xml:space="preserve"> </w:t>
      </w:r>
      <w:r w:rsidRPr="00852FFD">
        <w:rPr>
          <w:lang w:val="en-US"/>
        </w:rPr>
        <w:t>Healthcare</w:t>
      </w:r>
      <w:r w:rsidRPr="00852FFD">
        <w:rPr>
          <w:spacing w:val="-11"/>
          <w:lang w:val="en-US"/>
        </w:rPr>
        <w:t xml:space="preserve"> </w:t>
      </w:r>
      <w:r w:rsidRPr="00852FFD">
        <w:rPr>
          <w:lang w:val="en-US"/>
        </w:rPr>
        <w:t>Management</w:t>
      </w:r>
      <w:r w:rsidRPr="00852FFD">
        <w:rPr>
          <w:spacing w:val="-11"/>
          <w:lang w:val="en-US"/>
        </w:rPr>
        <w:t xml:space="preserve"> </w:t>
      </w:r>
      <w:r w:rsidRPr="00852FFD">
        <w:rPr>
          <w:lang w:val="en-US"/>
        </w:rPr>
        <w:t>Advisors</w:t>
      </w:r>
      <w:r w:rsidRPr="00852FFD">
        <w:rPr>
          <w:spacing w:val="-11"/>
          <w:lang w:val="en-US"/>
        </w:rPr>
        <w:t xml:space="preserve"> </w:t>
      </w:r>
      <w:r w:rsidRPr="00852FFD">
        <w:rPr>
          <w:lang w:val="en-US"/>
        </w:rPr>
        <w:t>Pty</w:t>
      </w:r>
      <w:r w:rsidRPr="00852FFD">
        <w:rPr>
          <w:spacing w:val="-11"/>
          <w:lang w:val="en-US"/>
        </w:rPr>
        <w:t xml:space="preserve"> </w:t>
      </w:r>
      <w:r w:rsidRPr="00852FFD">
        <w:rPr>
          <w:lang w:val="en-US"/>
        </w:rPr>
        <w:t>Ltd,</w:t>
      </w:r>
      <w:r w:rsidRPr="00852FFD">
        <w:rPr>
          <w:spacing w:val="-11"/>
          <w:lang w:val="en-US"/>
        </w:rPr>
        <w:t xml:space="preserve"> </w:t>
      </w:r>
      <w:r w:rsidRPr="00852FFD">
        <w:rPr>
          <w:lang w:val="en-US"/>
        </w:rPr>
        <w:t>2009,</w:t>
      </w:r>
      <w:r w:rsidRPr="00852FFD">
        <w:rPr>
          <w:spacing w:val="-11"/>
          <w:lang w:val="en-US"/>
        </w:rPr>
        <w:t xml:space="preserve"> </w:t>
      </w:r>
      <w:r w:rsidRPr="00852FFD">
        <w:rPr>
          <w:i/>
          <w:lang w:val="en-US"/>
        </w:rPr>
        <w:t>Allied</w:t>
      </w:r>
      <w:r w:rsidRPr="00852FFD">
        <w:rPr>
          <w:i/>
          <w:spacing w:val="-11"/>
          <w:lang w:val="en-US"/>
        </w:rPr>
        <w:t xml:space="preserve"> </w:t>
      </w:r>
      <w:r w:rsidRPr="00852FFD">
        <w:rPr>
          <w:i/>
          <w:lang w:val="en-US"/>
        </w:rPr>
        <w:t>health</w:t>
      </w:r>
      <w:r w:rsidRPr="00852FFD">
        <w:rPr>
          <w:i/>
          <w:spacing w:val="-11"/>
          <w:lang w:val="en-US"/>
        </w:rPr>
        <w:t xml:space="preserve"> </w:t>
      </w:r>
      <w:r w:rsidRPr="00852FFD">
        <w:rPr>
          <w:i/>
          <w:lang w:val="en-US"/>
        </w:rPr>
        <w:t>assistants</w:t>
      </w:r>
      <w:r w:rsidRPr="00852FFD">
        <w:rPr>
          <w:i/>
          <w:spacing w:val="-11"/>
          <w:lang w:val="en-US"/>
        </w:rPr>
        <w:t xml:space="preserve"> </w:t>
      </w:r>
      <w:r w:rsidRPr="00852FFD">
        <w:rPr>
          <w:i/>
          <w:lang w:val="en-US"/>
        </w:rPr>
        <w:t>final</w:t>
      </w:r>
      <w:r w:rsidRPr="00852FFD">
        <w:rPr>
          <w:i/>
          <w:spacing w:val="-11"/>
          <w:lang w:val="en-US"/>
        </w:rPr>
        <w:t xml:space="preserve"> </w:t>
      </w:r>
      <w:r w:rsidRPr="00852FFD">
        <w:rPr>
          <w:i/>
          <w:lang w:val="en-US"/>
        </w:rPr>
        <w:t>report</w:t>
      </w:r>
      <w:r w:rsidRPr="00852FFD">
        <w:rPr>
          <w:lang w:val="en-US"/>
        </w:rPr>
        <w:t>,</w:t>
      </w:r>
      <w:r w:rsidRPr="00852FFD">
        <w:rPr>
          <w:spacing w:val="-11"/>
          <w:lang w:val="en-US"/>
        </w:rPr>
        <w:t xml:space="preserve"> </w:t>
      </w:r>
      <w:r w:rsidRPr="00852FFD">
        <w:rPr>
          <w:lang w:val="en-US"/>
        </w:rPr>
        <w:t>available</w:t>
      </w:r>
      <w:r w:rsidRPr="00852FFD">
        <w:rPr>
          <w:spacing w:val="-11"/>
          <w:lang w:val="en-US"/>
        </w:rPr>
        <w:t xml:space="preserve"> </w:t>
      </w:r>
      <w:r w:rsidRPr="00852FFD">
        <w:rPr>
          <w:lang w:val="en-US"/>
        </w:rPr>
        <w:t>on request to the Victorian Department of Health</w:t>
      </w:r>
    </w:p>
    <w:p w14:paraId="2E49C884" w14:textId="77777777" w:rsidR="00852FFD" w:rsidRPr="00852FFD" w:rsidRDefault="00852FFD" w:rsidP="00215D8E">
      <w:pPr>
        <w:pStyle w:val="Body"/>
        <w:rPr>
          <w:lang w:val="en-US"/>
        </w:rPr>
      </w:pPr>
      <w:r w:rsidRPr="00852FFD">
        <w:rPr>
          <w:position w:val="6"/>
          <w:sz w:val="11"/>
          <w:lang w:val="en-US"/>
        </w:rPr>
        <w:t>4</w:t>
      </w:r>
      <w:r w:rsidRPr="00852FFD">
        <w:rPr>
          <w:spacing w:val="58"/>
          <w:position w:val="6"/>
          <w:sz w:val="11"/>
          <w:lang w:val="en-US"/>
        </w:rPr>
        <w:t xml:space="preserve"> </w:t>
      </w:r>
      <w:r w:rsidRPr="00852FFD">
        <w:rPr>
          <w:lang w:val="en-US"/>
        </w:rPr>
        <w:t>Ducanis,</w:t>
      </w:r>
      <w:r w:rsidRPr="00852FFD">
        <w:rPr>
          <w:spacing w:val="-9"/>
          <w:lang w:val="en-US"/>
        </w:rPr>
        <w:t xml:space="preserve"> </w:t>
      </w:r>
      <w:r w:rsidRPr="00852FFD">
        <w:rPr>
          <w:lang w:val="en-US"/>
        </w:rPr>
        <w:t>A</w:t>
      </w:r>
      <w:r w:rsidRPr="00852FFD">
        <w:rPr>
          <w:spacing w:val="-9"/>
          <w:lang w:val="en-US"/>
        </w:rPr>
        <w:t xml:space="preserve"> </w:t>
      </w:r>
      <w:r w:rsidRPr="00852FFD">
        <w:rPr>
          <w:lang w:val="en-US"/>
        </w:rPr>
        <w:t>&amp;</w:t>
      </w:r>
      <w:r w:rsidRPr="00852FFD">
        <w:rPr>
          <w:spacing w:val="-9"/>
          <w:lang w:val="en-US"/>
        </w:rPr>
        <w:t xml:space="preserve"> </w:t>
      </w:r>
      <w:r w:rsidRPr="00852FFD">
        <w:rPr>
          <w:lang w:val="en-US"/>
        </w:rPr>
        <w:t>Golin,</w:t>
      </w:r>
      <w:r w:rsidRPr="00852FFD">
        <w:rPr>
          <w:spacing w:val="-9"/>
          <w:lang w:val="en-US"/>
        </w:rPr>
        <w:t xml:space="preserve"> </w:t>
      </w:r>
      <w:r w:rsidRPr="00852FFD">
        <w:rPr>
          <w:lang w:val="en-US"/>
        </w:rPr>
        <w:t>A,</w:t>
      </w:r>
      <w:r w:rsidRPr="00852FFD">
        <w:rPr>
          <w:spacing w:val="-9"/>
          <w:lang w:val="en-US"/>
        </w:rPr>
        <w:t xml:space="preserve"> </w:t>
      </w:r>
      <w:r w:rsidRPr="00852FFD">
        <w:rPr>
          <w:lang w:val="en-US"/>
        </w:rPr>
        <w:t>1979,</w:t>
      </w:r>
      <w:r w:rsidRPr="00852FFD">
        <w:rPr>
          <w:spacing w:val="-9"/>
          <w:lang w:val="en-US"/>
        </w:rPr>
        <w:t xml:space="preserve"> </w:t>
      </w:r>
      <w:r w:rsidRPr="00852FFD">
        <w:rPr>
          <w:i/>
          <w:lang w:val="en-US"/>
        </w:rPr>
        <w:t>The</w:t>
      </w:r>
      <w:r w:rsidRPr="00852FFD">
        <w:rPr>
          <w:i/>
          <w:spacing w:val="-9"/>
          <w:lang w:val="en-US"/>
        </w:rPr>
        <w:t xml:space="preserve"> </w:t>
      </w:r>
      <w:r w:rsidRPr="00852FFD">
        <w:rPr>
          <w:i/>
          <w:lang w:val="en-US"/>
        </w:rPr>
        <w:t>interdisciplinary</w:t>
      </w:r>
      <w:r w:rsidRPr="00852FFD">
        <w:rPr>
          <w:i/>
          <w:spacing w:val="-9"/>
          <w:lang w:val="en-US"/>
        </w:rPr>
        <w:t xml:space="preserve"> </w:t>
      </w:r>
      <w:r w:rsidRPr="00852FFD">
        <w:rPr>
          <w:i/>
          <w:lang w:val="en-US"/>
        </w:rPr>
        <w:t>healthcare</w:t>
      </w:r>
      <w:r w:rsidRPr="00852FFD">
        <w:rPr>
          <w:i/>
          <w:spacing w:val="-9"/>
          <w:lang w:val="en-US"/>
        </w:rPr>
        <w:t xml:space="preserve"> </w:t>
      </w:r>
      <w:r w:rsidRPr="00852FFD">
        <w:rPr>
          <w:i/>
          <w:lang w:val="en-US"/>
        </w:rPr>
        <w:t>team:</w:t>
      </w:r>
      <w:r w:rsidRPr="00852FFD">
        <w:rPr>
          <w:i/>
          <w:spacing w:val="-9"/>
          <w:lang w:val="en-US"/>
        </w:rPr>
        <w:t xml:space="preserve"> </w:t>
      </w:r>
      <w:r w:rsidRPr="00852FFD">
        <w:rPr>
          <w:i/>
          <w:lang w:val="en-US"/>
        </w:rPr>
        <w:t>A</w:t>
      </w:r>
      <w:r w:rsidRPr="00852FFD">
        <w:rPr>
          <w:i/>
          <w:spacing w:val="-9"/>
          <w:lang w:val="en-US"/>
        </w:rPr>
        <w:t xml:space="preserve"> </w:t>
      </w:r>
      <w:r w:rsidRPr="00852FFD">
        <w:rPr>
          <w:i/>
          <w:lang w:val="en-US"/>
        </w:rPr>
        <w:t>handbook</w:t>
      </w:r>
      <w:r w:rsidRPr="00852FFD">
        <w:rPr>
          <w:lang w:val="en-US"/>
        </w:rPr>
        <w:t>,</w:t>
      </w:r>
      <w:r w:rsidRPr="00852FFD">
        <w:rPr>
          <w:spacing w:val="-9"/>
          <w:lang w:val="en-US"/>
        </w:rPr>
        <w:t xml:space="preserve"> </w:t>
      </w:r>
      <w:r w:rsidRPr="00852FFD">
        <w:rPr>
          <w:lang w:val="en-US"/>
        </w:rPr>
        <w:t>Aspen</w:t>
      </w:r>
      <w:r w:rsidRPr="00852FFD">
        <w:rPr>
          <w:spacing w:val="-9"/>
          <w:lang w:val="en-US"/>
        </w:rPr>
        <w:t xml:space="preserve"> </w:t>
      </w:r>
      <w:r w:rsidRPr="00852FFD">
        <w:rPr>
          <w:lang w:val="en-US"/>
        </w:rPr>
        <w:t>Systems Corp, London.</w:t>
      </w:r>
    </w:p>
    <w:p w14:paraId="5F9E43CC" w14:textId="77777777" w:rsidR="00852FFD" w:rsidRPr="00852FFD" w:rsidRDefault="00852FFD" w:rsidP="00215D8E">
      <w:pPr>
        <w:pStyle w:val="Body"/>
        <w:rPr>
          <w:lang w:val="en-US"/>
        </w:rPr>
      </w:pPr>
      <w:r w:rsidRPr="00852FFD">
        <w:rPr>
          <w:position w:val="6"/>
          <w:sz w:val="11"/>
          <w:lang w:val="en-US"/>
        </w:rPr>
        <w:t>5</w:t>
      </w:r>
      <w:r w:rsidRPr="00852FFD">
        <w:rPr>
          <w:spacing w:val="61"/>
          <w:position w:val="6"/>
          <w:sz w:val="11"/>
          <w:lang w:val="en-US"/>
        </w:rPr>
        <w:t xml:space="preserve"> </w:t>
      </w:r>
      <w:r w:rsidRPr="00852FFD">
        <w:rPr>
          <w:lang w:val="en-US"/>
        </w:rPr>
        <w:t>West,</w:t>
      </w:r>
      <w:r w:rsidRPr="00852FFD">
        <w:rPr>
          <w:spacing w:val="-7"/>
          <w:lang w:val="en-US"/>
        </w:rPr>
        <w:t xml:space="preserve"> </w:t>
      </w:r>
      <w:r w:rsidRPr="00852FFD">
        <w:rPr>
          <w:lang w:val="en-US"/>
        </w:rPr>
        <w:t>MA,</w:t>
      </w:r>
      <w:r w:rsidRPr="00852FFD">
        <w:rPr>
          <w:spacing w:val="-8"/>
          <w:lang w:val="en-US"/>
        </w:rPr>
        <w:t xml:space="preserve"> </w:t>
      </w:r>
      <w:r w:rsidRPr="00852FFD">
        <w:rPr>
          <w:lang w:val="en-US"/>
        </w:rPr>
        <w:t>1994,</w:t>
      </w:r>
      <w:r w:rsidRPr="00852FFD">
        <w:rPr>
          <w:spacing w:val="-7"/>
          <w:lang w:val="en-US"/>
        </w:rPr>
        <w:t xml:space="preserve"> </w:t>
      </w:r>
      <w:r w:rsidRPr="00852FFD">
        <w:rPr>
          <w:i/>
          <w:lang w:val="en-US"/>
        </w:rPr>
        <w:t>Effective</w:t>
      </w:r>
      <w:r w:rsidRPr="00852FFD">
        <w:rPr>
          <w:i/>
          <w:spacing w:val="-7"/>
          <w:lang w:val="en-US"/>
        </w:rPr>
        <w:t xml:space="preserve"> </w:t>
      </w:r>
      <w:r w:rsidRPr="00852FFD">
        <w:rPr>
          <w:i/>
          <w:lang w:val="en-US"/>
        </w:rPr>
        <w:t>teamwork</w:t>
      </w:r>
      <w:r w:rsidRPr="00852FFD">
        <w:rPr>
          <w:lang w:val="en-US"/>
        </w:rPr>
        <w:t>,</w:t>
      </w:r>
      <w:r w:rsidRPr="00852FFD">
        <w:rPr>
          <w:spacing w:val="-8"/>
          <w:lang w:val="en-US"/>
        </w:rPr>
        <w:t xml:space="preserve"> </w:t>
      </w:r>
      <w:r w:rsidRPr="00852FFD">
        <w:rPr>
          <w:lang w:val="en-US"/>
        </w:rPr>
        <w:t>BPS</w:t>
      </w:r>
      <w:r w:rsidRPr="00852FFD">
        <w:rPr>
          <w:spacing w:val="-7"/>
          <w:lang w:val="en-US"/>
        </w:rPr>
        <w:t xml:space="preserve"> </w:t>
      </w:r>
      <w:r w:rsidRPr="00852FFD">
        <w:rPr>
          <w:lang w:val="en-US"/>
        </w:rPr>
        <w:t>Books,</w:t>
      </w:r>
      <w:r w:rsidRPr="00852FFD">
        <w:rPr>
          <w:spacing w:val="-8"/>
          <w:lang w:val="en-US"/>
        </w:rPr>
        <w:t xml:space="preserve"> </w:t>
      </w:r>
      <w:r w:rsidRPr="00852FFD">
        <w:rPr>
          <w:lang w:val="en-US"/>
        </w:rPr>
        <w:t>Leicter,</w:t>
      </w:r>
      <w:r w:rsidRPr="00852FFD">
        <w:rPr>
          <w:spacing w:val="-7"/>
          <w:lang w:val="en-US"/>
        </w:rPr>
        <w:t xml:space="preserve"> </w:t>
      </w:r>
      <w:r w:rsidRPr="00852FFD">
        <w:rPr>
          <w:spacing w:val="-5"/>
          <w:lang w:val="en-US"/>
        </w:rPr>
        <w:t>UK.</w:t>
      </w:r>
    </w:p>
    <w:p w14:paraId="559BCCC3" w14:textId="77777777" w:rsidR="00852FFD" w:rsidRPr="00852FFD" w:rsidRDefault="00852FFD" w:rsidP="00215D8E">
      <w:pPr>
        <w:pStyle w:val="Body"/>
        <w:rPr>
          <w:lang w:val="en-US"/>
        </w:rPr>
      </w:pPr>
      <w:r w:rsidRPr="00852FFD">
        <w:rPr>
          <w:position w:val="6"/>
          <w:sz w:val="11"/>
          <w:lang w:val="en-US"/>
        </w:rPr>
        <w:t>6</w:t>
      </w:r>
      <w:r w:rsidRPr="00852FFD">
        <w:rPr>
          <w:spacing w:val="39"/>
          <w:position w:val="6"/>
          <w:sz w:val="11"/>
          <w:lang w:val="en-US"/>
        </w:rPr>
        <w:t xml:space="preserve"> </w:t>
      </w:r>
      <w:r w:rsidRPr="00852FFD">
        <w:rPr>
          <w:lang w:val="en-US"/>
        </w:rPr>
        <w:t>Ross,</w:t>
      </w:r>
      <w:r w:rsidRPr="00852FFD">
        <w:rPr>
          <w:spacing w:val="-13"/>
          <w:lang w:val="en-US"/>
        </w:rPr>
        <w:t xml:space="preserve"> </w:t>
      </w:r>
      <w:r w:rsidRPr="00852FFD">
        <w:rPr>
          <w:lang w:val="en-US"/>
        </w:rPr>
        <w:t>J,</w:t>
      </w:r>
      <w:r w:rsidRPr="00852FFD">
        <w:rPr>
          <w:spacing w:val="-14"/>
          <w:lang w:val="en-US"/>
        </w:rPr>
        <w:t xml:space="preserve"> </w:t>
      </w:r>
      <w:r w:rsidRPr="00852FFD">
        <w:rPr>
          <w:lang w:val="en-US"/>
        </w:rPr>
        <w:t>2001,</w:t>
      </w:r>
      <w:r w:rsidRPr="00852FFD">
        <w:rPr>
          <w:spacing w:val="-13"/>
          <w:lang w:val="en-US"/>
        </w:rPr>
        <w:t xml:space="preserve"> </w:t>
      </w:r>
      <w:r w:rsidRPr="00852FFD">
        <w:rPr>
          <w:i/>
          <w:lang w:val="en-US"/>
        </w:rPr>
        <w:t>Dimensions</w:t>
      </w:r>
      <w:r w:rsidRPr="00852FFD">
        <w:rPr>
          <w:i/>
          <w:spacing w:val="-13"/>
          <w:lang w:val="en-US"/>
        </w:rPr>
        <w:t xml:space="preserve"> </w:t>
      </w:r>
      <w:r w:rsidRPr="00852FFD">
        <w:rPr>
          <w:i/>
          <w:lang w:val="en-US"/>
        </w:rPr>
        <w:t>of</w:t>
      </w:r>
      <w:r w:rsidRPr="00852FFD">
        <w:rPr>
          <w:i/>
          <w:spacing w:val="-13"/>
          <w:lang w:val="en-US"/>
        </w:rPr>
        <w:t xml:space="preserve"> </w:t>
      </w:r>
      <w:r w:rsidRPr="00852FFD">
        <w:rPr>
          <w:i/>
          <w:lang w:val="en-US"/>
        </w:rPr>
        <w:t>team</w:t>
      </w:r>
      <w:r w:rsidRPr="00852FFD">
        <w:rPr>
          <w:i/>
          <w:spacing w:val="-13"/>
          <w:lang w:val="en-US"/>
        </w:rPr>
        <w:t xml:space="preserve"> </w:t>
      </w:r>
      <w:r w:rsidRPr="00852FFD">
        <w:rPr>
          <w:i/>
          <w:lang w:val="en-US"/>
        </w:rPr>
        <w:t>effectiveness</w:t>
      </w:r>
      <w:r w:rsidRPr="00852FFD">
        <w:rPr>
          <w:i/>
          <w:spacing w:val="-14"/>
          <w:lang w:val="en-US"/>
        </w:rPr>
        <w:t xml:space="preserve"> </w:t>
      </w:r>
      <w:r w:rsidRPr="00852FFD">
        <w:rPr>
          <w:i/>
          <w:lang w:val="en-US"/>
        </w:rPr>
        <w:t>in</w:t>
      </w:r>
      <w:r w:rsidRPr="00852FFD">
        <w:rPr>
          <w:i/>
          <w:spacing w:val="-13"/>
          <w:lang w:val="en-US"/>
        </w:rPr>
        <w:t xml:space="preserve"> </w:t>
      </w:r>
      <w:r w:rsidRPr="00852FFD">
        <w:rPr>
          <w:i/>
          <w:lang w:val="en-US"/>
        </w:rPr>
        <w:t>rural</w:t>
      </w:r>
      <w:r w:rsidRPr="00852FFD">
        <w:rPr>
          <w:i/>
          <w:spacing w:val="-13"/>
          <w:lang w:val="en-US"/>
        </w:rPr>
        <w:t xml:space="preserve"> </w:t>
      </w:r>
      <w:r w:rsidRPr="00852FFD">
        <w:rPr>
          <w:i/>
          <w:lang w:val="en-US"/>
        </w:rPr>
        <w:t>health</w:t>
      </w:r>
      <w:r w:rsidRPr="00852FFD">
        <w:rPr>
          <w:i/>
          <w:spacing w:val="-13"/>
          <w:lang w:val="en-US"/>
        </w:rPr>
        <w:t xml:space="preserve"> </w:t>
      </w:r>
      <w:r w:rsidRPr="00852FFD">
        <w:rPr>
          <w:i/>
          <w:lang w:val="en-US"/>
        </w:rPr>
        <w:t>services</w:t>
      </w:r>
      <w:r w:rsidRPr="00852FFD">
        <w:rPr>
          <w:lang w:val="en-US"/>
        </w:rPr>
        <w:t>,</w:t>
      </w:r>
      <w:r w:rsidRPr="00852FFD">
        <w:rPr>
          <w:spacing w:val="-13"/>
          <w:lang w:val="en-US"/>
        </w:rPr>
        <w:t xml:space="preserve"> </w:t>
      </w:r>
      <w:r w:rsidRPr="00852FFD">
        <w:rPr>
          <w:lang w:val="en-US"/>
        </w:rPr>
        <w:t>available</w:t>
      </w:r>
      <w:r w:rsidRPr="00852FFD">
        <w:rPr>
          <w:spacing w:val="-14"/>
          <w:lang w:val="en-US"/>
        </w:rPr>
        <w:t xml:space="preserve"> </w:t>
      </w:r>
      <w:r w:rsidRPr="00852FFD">
        <w:rPr>
          <w:lang w:val="en-US"/>
        </w:rPr>
        <w:t xml:space="preserve">at: </w:t>
      </w:r>
      <w:hyperlink r:id="rId32">
        <w:r w:rsidRPr="00852FFD">
          <w:rPr>
            <w:color w:val="007DC3"/>
            <w:spacing w:val="-4"/>
            <w:lang w:val="en-US"/>
          </w:rPr>
          <w:t>www.moh.govt.nz/moh.nsf/pagesmh/6992/$File/Dimensions_Team_Effectiveness.pdf</w:t>
        </w:r>
      </w:hyperlink>
    </w:p>
    <w:p w14:paraId="550B4502" w14:textId="77777777" w:rsidR="00852FFD" w:rsidRPr="00852FFD" w:rsidRDefault="00852FFD" w:rsidP="00215D8E">
      <w:pPr>
        <w:pStyle w:val="Body"/>
        <w:rPr>
          <w:szCs w:val="19"/>
          <w:lang w:val="en-US"/>
        </w:rPr>
      </w:pPr>
      <w:r w:rsidRPr="00852FFD">
        <w:rPr>
          <w:position w:val="6"/>
          <w:sz w:val="11"/>
          <w:szCs w:val="19"/>
          <w:lang w:val="en-US"/>
        </w:rPr>
        <w:t>7</w:t>
      </w:r>
      <w:r w:rsidRPr="00852FFD">
        <w:rPr>
          <w:spacing w:val="58"/>
          <w:position w:val="6"/>
          <w:sz w:val="11"/>
          <w:szCs w:val="19"/>
          <w:lang w:val="en-US"/>
        </w:rPr>
        <w:t xml:space="preserve"> </w:t>
      </w:r>
      <w:r w:rsidRPr="00852FFD">
        <w:rPr>
          <w:szCs w:val="19"/>
          <w:lang w:val="en-US"/>
        </w:rPr>
        <w:t>Department</w:t>
      </w:r>
      <w:r w:rsidRPr="00852FFD">
        <w:rPr>
          <w:spacing w:val="-9"/>
          <w:szCs w:val="19"/>
          <w:lang w:val="en-US"/>
        </w:rPr>
        <w:t xml:space="preserve"> </w:t>
      </w:r>
      <w:r w:rsidRPr="00852FFD">
        <w:rPr>
          <w:szCs w:val="19"/>
          <w:lang w:val="en-US"/>
        </w:rPr>
        <w:t>of</w:t>
      </w:r>
      <w:r w:rsidRPr="00852FFD">
        <w:rPr>
          <w:spacing w:val="-9"/>
          <w:szCs w:val="19"/>
          <w:lang w:val="en-US"/>
        </w:rPr>
        <w:t xml:space="preserve"> </w:t>
      </w:r>
      <w:r w:rsidRPr="00852FFD">
        <w:rPr>
          <w:szCs w:val="19"/>
          <w:lang w:val="en-US"/>
        </w:rPr>
        <w:t>Health,</w:t>
      </w:r>
      <w:r w:rsidRPr="00852FFD">
        <w:rPr>
          <w:spacing w:val="-9"/>
          <w:szCs w:val="19"/>
          <w:lang w:val="en-US"/>
        </w:rPr>
        <w:t xml:space="preserve"> </w:t>
      </w:r>
      <w:r w:rsidRPr="00852FFD">
        <w:rPr>
          <w:szCs w:val="19"/>
          <w:lang w:val="en-US"/>
        </w:rPr>
        <w:t>Victoria,</w:t>
      </w:r>
      <w:r w:rsidRPr="00852FFD">
        <w:rPr>
          <w:spacing w:val="-9"/>
          <w:szCs w:val="19"/>
          <w:lang w:val="en-US"/>
        </w:rPr>
        <w:t xml:space="preserve"> </w:t>
      </w:r>
      <w:r w:rsidRPr="00852FFD">
        <w:rPr>
          <w:szCs w:val="19"/>
          <w:lang w:val="en-US"/>
        </w:rPr>
        <w:t>2011,</w:t>
      </w:r>
      <w:r w:rsidRPr="00852FFD">
        <w:rPr>
          <w:spacing w:val="-9"/>
          <w:szCs w:val="19"/>
          <w:lang w:val="en-US"/>
        </w:rPr>
        <w:t xml:space="preserve"> </w:t>
      </w:r>
      <w:r w:rsidRPr="00852FFD">
        <w:rPr>
          <w:szCs w:val="19"/>
          <w:lang w:val="en-US"/>
        </w:rPr>
        <w:t>The</w:t>
      </w:r>
      <w:r w:rsidRPr="00852FFD">
        <w:rPr>
          <w:spacing w:val="-9"/>
          <w:szCs w:val="19"/>
          <w:lang w:val="en-US"/>
        </w:rPr>
        <w:t xml:space="preserve"> </w:t>
      </w:r>
      <w:r w:rsidRPr="00852FFD">
        <w:rPr>
          <w:szCs w:val="19"/>
          <w:lang w:val="en-US"/>
        </w:rPr>
        <w:t>Victorian</w:t>
      </w:r>
      <w:r w:rsidRPr="00852FFD">
        <w:rPr>
          <w:spacing w:val="-9"/>
          <w:szCs w:val="19"/>
          <w:lang w:val="en-US"/>
        </w:rPr>
        <w:t xml:space="preserve"> </w:t>
      </w:r>
      <w:r w:rsidRPr="00852FFD">
        <w:rPr>
          <w:szCs w:val="19"/>
          <w:lang w:val="en-US"/>
        </w:rPr>
        <w:t>Attractive</w:t>
      </w:r>
      <w:r w:rsidRPr="00852FFD">
        <w:rPr>
          <w:spacing w:val="-9"/>
          <w:szCs w:val="19"/>
          <w:lang w:val="en-US"/>
        </w:rPr>
        <w:t xml:space="preserve"> </w:t>
      </w:r>
      <w:r w:rsidRPr="00852FFD">
        <w:rPr>
          <w:szCs w:val="19"/>
          <w:lang w:val="en-US"/>
        </w:rPr>
        <w:t>Employer</w:t>
      </w:r>
      <w:r w:rsidRPr="00852FFD">
        <w:rPr>
          <w:spacing w:val="-9"/>
          <w:szCs w:val="19"/>
          <w:lang w:val="en-US"/>
        </w:rPr>
        <w:t xml:space="preserve"> </w:t>
      </w:r>
      <w:r w:rsidRPr="00852FFD">
        <w:rPr>
          <w:szCs w:val="19"/>
          <w:lang w:val="en-US"/>
        </w:rPr>
        <w:t>Framework</w:t>
      </w:r>
      <w:r w:rsidRPr="00852FFD">
        <w:rPr>
          <w:spacing w:val="-9"/>
          <w:szCs w:val="19"/>
          <w:lang w:val="en-US"/>
        </w:rPr>
        <w:t xml:space="preserve"> </w:t>
      </w:r>
      <w:r w:rsidRPr="00852FFD">
        <w:rPr>
          <w:szCs w:val="19"/>
          <w:lang w:val="en-US"/>
        </w:rPr>
        <w:t>for</w:t>
      </w:r>
      <w:r w:rsidRPr="00852FFD">
        <w:rPr>
          <w:spacing w:val="-9"/>
          <w:szCs w:val="19"/>
          <w:lang w:val="en-US"/>
        </w:rPr>
        <w:t xml:space="preserve"> </w:t>
      </w:r>
      <w:r w:rsidRPr="00852FFD">
        <w:rPr>
          <w:szCs w:val="19"/>
          <w:lang w:val="en-US"/>
        </w:rPr>
        <w:t>the</w:t>
      </w:r>
      <w:r w:rsidRPr="00852FFD">
        <w:rPr>
          <w:spacing w:val="-9"/>
          <w:szCs w:val="19"/>
          <w:lang w:val="en-US"/>
        </w:rPr>
        <w:t xml:space="preserve"> </w:t>
      </w:r>
      <w:r w:rsidRPr="00852FFD">
        <w:rPr>
          <w:szCs w:val="19"/>
          <w:lang w:val="en-US"/>
        </w:rPr>
        <w:t>Health and</w:t>
      </w:r>
      <w:r w:rsidRPr="00852FFD">
        <w:rPr>
          <w:spacing w:val="-11"/>
          <w:szCs w:val="19"/>
          <w:lang w:val="en-US"/>
        </w:rPr>
        <w:t xml:space="preserve"> </w:t>
      </w:r>
      <w:r w:rsidRPr="00852FFD">
        <w:rPr>
          <w:szCs w:val="19"/>
          <w:lang w:val="en-US"/>
        </w:rPr>
        <w:t>Community</w:t>
      </w:r>
      <w:r w:rsidRPr="00852FFD">
        <w:rPr>
          <w:spacing w:val="-11"/>
          <w:szCs w:val="19"/>
          <w:lang w:val="en-US"/>
        </w:rPr>
        <w:t xml:space="preserve"> </w:t>
      </w:r>
      <w:r w:rsidRPr="00852FFD">
        <w:rPr>
          <w:szCs w:val="19"/>
          <w:lang w:val="en-US"/>
        </w:rPr>
        <w:t>Services</w:t>
      </w:r>
      <w:r w:rsidRPr="00852FFD">
        <w:rPr>
          <w:spacing w:val="-11"/>
          <w:szCs w:val="19"/>
          <w:lang w:val="en-US"/>
        </w:rPr>
        <w:t xml:space="preserve"> </w:t>
      </w:r>
      <w:r w:rsidRPr="00852FFD">
        <w:rPr>
          <w:szCs w:val="19"/>
          <w:lang w:val="en-US"/>
        </w:rPr>
        <w:t>Sector,</w:t>
      </w:r>
      <w:r w:rsidRPr="00852FFD">
        <w:rPr>
          <w:spacing w:val="-11"/>
          <w:szCs w:val="19"/>
          <w:lang w:val="en-US"/>
        </w:rPr>
        <w:t xml:space="preserve"> </w:t>
      </w:r>
      <w:r w:rsidRPr="00852FFD">
        <w:rPr>
          <w:szCs w:val="19"/>
          <w:lang w:val="en-US"/>
        </w:rPr>
        <w:t>available</w:t>
      </w:r>
      <w:r w:rsidRPr="00852FFD">
        <w:rPr>
          <w:spacing w:val="-11"/>
          <w:szCs w:val="19"/>
          <w:lang w:val="en-US"/>
        </w:rPr>
        <w:t xml:space="preserve"> </w:t>
      </w:r>
      <w:r w:rsidRPr="00852FFD">
        <w:rPr>
          <w:szCs w:val="19"/>
          <w:lang w:val="en-US"/>
        </w:rPr>
        <w:t>at</w:t>
      </w:r>
      <w:r w:rsidRPr="00852FFD">
        <w:rPr>
          <w:spacing w:val="-11"/>
          <w:szCs w:val="19"/>
          <w:lang w:val="en-US"/>
        </w:rPr>
        <w:t xml:space="preserve"> </w:t>
      </w:r>
      <w:hyperlink r:id="rId33">
        <w:r w:rsidRPr="00852FFD">
          <w:rPr>
            <w:color w:val="007DC3"/>
            <w:szCs w:val="19"/>
            <w:lang w:val="en-US"/>
          </w:rPr>
          <w:t>www.health.vic.gov.au/workforce</w:t>
        </w:r>
      </w:hyperlink>
    </w:p>
    <w:p w14:paraId="2C633458" w14:textId="77777777" w:rsidR="00852FFD" w:rsidRPr="00852FFD" w:rsidRDefault="00852FFD" w:rsidP="00215D8E">
      <w:pPr>
        <w:pStyle w:val="Body"/>
        <w:rPr>
          <w:szCs w:val="19"/>
          <w:lang w:val="en-US"/>
        </w:rPr>
      </w:pPr>
      <w:r w:rsidRPr="00852FFD">
        <w:rPr>
          <w:position w:val="6"/>
          <w:sz w:val="11"/>
          <w:szCs w:val="19"/>
          <w:lang w:val="en-US"/>
        </w:rPr>
        <w:t>8</w:t>
      </w:r>
      <w:r w:rsidRPr="00852FFD">
        <w:rPr>
          <w:spacing w:val="54"/>
          <w:position w:val="6"/>
          <w:sz w:val="11"/>
          <w:szCs w:val="19"/>
          <w:lang w:val="en-US"/>
        </w:rPr>
        <w:t xml:space="preserve"> </w:t>
      </w:r>
      <w:r w:rsidRPr="00852FFD">
        <w:rPr>
          <w:szCs w:val="19"/>
          <w:lang w:val="en-US"/>
        </w:rPr>
        <w:t>Allied</w:t>
      </w:r>
      <w:r w:rsidRPr="00852FFD">
        <w:rPr>
          <w:spacing w:val="-10"/>
          <w:szCs w:val="19"/>
          <w:lang w:val="en-US"/>
        </w:rPr>
        <w:t xml:space="preserve"> </w:t>
      </w:r>
      <w:r w:rsidRPr="00852FFD">
        <w:rPr>
          <w:szCs w:val="19"/>
          <w:lang w:val="en-US"/>
        </w:rPr>
        <w:t>Health</w:t>
      </w:r>
      <w:r w:rsidRPr="00852FFD">
        <w:rPr>
          <w:spacing w:val="-11"/>
          <w:szCs w:val="19"/>
          <w:lang w:val="en-US"/>
        </w:rPr>
        <w:t xml:space="preserve"> </w:t>
      </w:r>
      <w:r w:rsidRPr="00852FFD">
        <w:rPr>
          <w:szCs w:val="19"/>
          <w:lang w:val="en-US"/>
        </w:rPr>
        <w:t>Assistants</w:t>
      </w:r>
      <w:r w:rsidRPr="00852FFD">
        <w:rPr>
          <w:spacing w:val="-11"/>
          <w:szCs w:val="19"/>
          <w:lang w:val="en-US"/>
        </w:rPr>
        <w:t xml:space="preserve"> </w:t>
      </w:r>
      <w:r w:rsidRPr="00852FFD">
        <w:rPr>
          <w:szCs w:val="19"/>
          <w:lang w:val="en-US"/>
        </w:rPr>
        <w:t>in</w:t>
      </w:r>
      <w:r w:rsidRPr="00852FFD">
        <w:rPr>
          <w:spacing w:val="-11"/>
          <w:szCs w:val="19"/>
          <w:lang w:val="en-US"/>
        </w:rPr>
        <w:t xml:space="preserve"> </w:t>
      </w:r>
      <w:r w:rsidRPr="00852FFD">
        <w:rPr>
          <w:szCs w:val="19"/>
          <w:lang w:val="en-US"/>
        </w:rPr>
        <w:t>SA</w:t>
      </w:r>
      <w:r w:rsidRPr="00852FFD">
        <w:rPr>
          <w:spacing w:val="-11"/>
          <w:szCs w:val="19"/>
          <w:lang w:val="en-US"/>
        </w:rPr>
        <w:t xml:space="preserve"> </w:t>
      </w:r>
      <w:r w:rsidRPr="00852FFD">
        <w:rPr>
          <w:szCs w:val="19"/>
          <w:lang w:val="en-US"/>
        </w:rPr>
        <w:t>website</w:t>
      </w:r>
      <w:r w:rsidRPr="00852FFD">
        <w:rPr>
          <w:spacing w:val="-10"/>
          <w:szCs w:val="19"/>
          <w:lang w:val="en-US"/>
        </w:rPr>
        <w:t xml:space="preserve"> </w:t>
      </w:r>
      <w:r w:rsidRPr="00852FFD">
        <w:rPr>
          <w:szCs w:val="19"/>
          <w:lang w:val="en-US"/>
        </w:rPr>
        <w:t>available</w:t>
      </w:r>
      <w:r w:rsidRPr="00852FFD">
        <w:rPr>
          <w:spacing w:val="-11"/>
          <w:szCs w:val="19"/>
          <w:lang w:val="en-US"/>
        </w:rPr>
        <w:t xml:space="preserve"> </w:t>
      </w:r>
      <w:r w:rsidRPr="00852FFD">
        <w:rPr>
          <w:szCs w:val="19"/>
          <w:lang w:val="en-US"/>
        </w:rPr>
        <w:t>at:</w:t>
      </w:r>
      <w:r w:rsidRPr="00852FFD">
        <w:rPr>
          <w:spacing w:val="-11"/>
          <w:szCs w:val="19"/>
          <w:lang w:val="en-US"/>
        </w:rPr>
        <w:t xml:space="preserve"> </w:t>
      </w:r>
      <w:hyperlink r:id="rId34">
        <w:r w:rsidRPr="00852FFD">
          <w:rPr>
            <w:color w:val="007DC3"/>
            <w:szCs w:val="19"/>
            <w:lang w:val="en-US"/>
          </w:rPr>
          <w:t>www.aha-sa.asn.au/topic.aspx?section=1&amp;id=142</w:t>
        </w:r>
      </w:hyperlink>
    </w:p>
    <w:p w14:paraId="74DBECE8" w14:textId="77777777" w:rsidR="00852FFD" w:rsidRPr="00852FFD" w:rsidRDefault="00852FFD" w:rsidP="00215D8E">
      <w:pPr>
        <w:pStyle w:val="Body"/>
        <w:rPr>
          <w:szCs w:val="19"/>
          <w:lang w:val="en-US"/>
        </w:rPr>
      </w:pPr>
      <w:r w:rsidRPr="00852FFD">
        <w:rPr>
          <w:position w:val="6"/>
          <w:sz w:val="11"/>
          <w:szCs w:val="19"/>
          <w:lang w:val="en-US"/>
        </w:rPr>
        <w:t>9</w:t>
      </w:r>
      <w:r w:rsidRPr="00852FFD">
        <w:rPr>
          <w:spacing w:val="45"/>
          <w:position w:val="6"/>
          <w:sz w:val="11"/>
          <w:szCs w:val="19"/>
          <w:lang w:val="en-US"/>
        </w:rPr>
        <w:t xml:space="preserve"> </w:t>
      </w:r>
      <w:r w:rsidRPr="00852FFD">
        <w:rPr>
          <w:szCs w:val="19"/>
          <w:lang w:val="en-US"/>
        </w:rPr>
        <w:t>Services</w:t>
      </w:r>
      <w:r w:rsidRPr="00852FFD">
        <w:rPr>
          <w:spacing w:val="-11"/>
          <w:szCs w:val="19"/>
          <w:lang w:val="en-US"/>
        </w:rPr>
        <w:t xml:space="preserve"> </w:t>
      </w:r>
      <w:r w:rsidRPr="00852FFD">
        <w:rPr>
          <w:szCs w:val="19"/>
          <w:lang w:val="en-US"/>
        </w:rPr>
        <w:t>for</w:t>
      </w:r>
      <w:r w:rsidRPr="00852FFD">
        <w:rPr>
          <w:spacing w:val="-12"/>
          <w:szCs w:val="19"/>
          <w:lang w:val="en-US"/>
        </w:rPr>
        <w:t xml:space="preserve"> </w:t>
      </w:r>
      <w:r w:rsidRPr="00852FFD">
        <w:rPr>
          <w:szCs w:val="19"/>
          <w:lang w:val="en-US"/>
        </w:rPr>
        <w:t>Australian</w:t>
      </w:r>
      <w:r w:rsidRPr="00852FFD">
        <w:rPr>
          <w:spacing w:val="-11"/>
          <w:szCs w:val="19"/>
          <w:lang w:val="en-US"/>
        </w:rPr>
        <w:t xml:space="preserve"> </w:t>
      </w:r>
      <w:r w:rsidRPr="00852FFD">
        <w:rPr>
          <w:szCs w:val="19"/>
          <w:lang w:val="en-US"/>
        </w:rPr>
        <w:t>rural</w:t>
      </w:r>
      <w:r w:rsidRPr="00852FFD">
        <w:rPr>
          <w:spacing w:val="-11"/>
          <w:szCs w:val="19"/>
          <w:lang w:val="en-US"/>
        </w:rPr>
        <w:t xml:space="preserve"> </w:t>
      </w:r>
      <w:r w:rsidRPr="00852FFD">
        <w:rPr>
          <w:szCs w:val="19"/>
          <w:lang w:val="en-US"/>
        </w:rPr>
        <w:t>and</w:t>
      </w:r>
      <w:r w:rsidRPr="00852FFD">
        <w:rPr>
          <w:spacing w:val="-11"/>
          <w:szCs w:val="19"/>
          <w:lang w:val="en-US"/>
        </w:rPr>
        <w:t xml:space="preserve"> </w:t>
      </w:r>
      <w:r w:rsidRPr="00852FFD">
        <w:rPr>
          <w:szCs w:val="19"/>
          <w:lang w:val="en-US"/>
        </w:rPr>
        <w:t>remote</w:t>
      </w:r>
      <w:r w:rsidRPr="00852FFD">
        <w:rPr>
          <w:spacing w:val="-11"/>
          <w:szCs w:val="19"/>
          <w:lang w:val="en-US"/>
        </w:rPr>
        <w:t xml:space="preserve"> </w:t>
      </w:r>
      <w:r w:rsidRPr="00852FFD">
        <w:rPr>
          <w:szCs w:val="19"/>
          <w:lang w:val="en-US"/>
        </w:rPr>
        <w:t>allied</w:t>
      </w:r>
      <w:r w:rsidRPr="00852FFD">
        <w:rPr>
          <w:spacing w:val="-12"/>
          <w:szCs w:val="19"/>
          <w:lang w:val="en-US"/>
        </w:rPr>
        <w:t xml:space="preserve"> </w:t>
      </w:r>
      <w:r w:rsidRPr="00852FFD">
        <w:rPr>
          <w:szCs w:val="19"/>
          <w:lang w:val="en-US"/>
        </w:rPr>
        <w:t>health,</w:t>
      </w:r>
      <w:r w:rsidRPr="00852FFD">
        <w:rPr>
          <w:spacing w:val="-11"/>
          <w:szCs w:val="19"/>
          <w:lang w:val="en-US"/>
        </w:rPr>
        <w:t xml:space="preserve"> </w:t>
      </w:r>
      <w:r w:rsidRPr="00852FFD">
        <w:rPr>
          <w:i/>
          <w:szCs w:val="19"/>
          <w:lang w:val="en-US"/>
        </w:rPr>
        <w:t>Team</w:t>
      </w:r>
      <w:r w:rsidRPr="00852FFD">
        <w:rPr>
          <w:i/>
          <w:spacing w:val="-11"/>
          <w:szCs w:val="19"/>
          <w:lang w:val="en-US"/>
        </w:rPr>
        <w:t xml:space="preserve"> </w:t>
      </w:r>
      <w:r w:rsidRPr="00852FFD">
        <w:rPr>
          <w:i/>
          <w:szCs w:val="19"/>
          <w:lang w:val="en-US"/>
        </w:rPr>
        <w:t>practice</w:t>
      </w:r>
      <w:r w:rsidRPr="00852FFD">
        <w:rPr>
          <w:szCs w:val="19"/>
          <w:lang w:val="en-US"/>
        </w:rPr>
        <w:t>,</w:t>
      </w:r>
      <w:r w:rsidRPr="00852FFD">
        <w:rPr>
          <w:spacing w:val="-11"/>
          <w:szCs w:val="19"/>
          <w:lang w:val="en-US"/>
        </w:rPr>
        <w:t xml:space="preserve"> </w:t>
      </w:r>
      <w:r w:rsidRPr="00852FFD">
        <w:rPr>
          <w:szCs w:val="19"/>
          <w:lang w:val="en-US"/>
        </w:rPr>
        <w:t>Education</w:t>
      </w:r>
      <w:r w:rsidRPr="00852FFD">
        <w:rPr>
          <w:spacing w:val="-11"/>
          <w:szCs w:val="19"/>
          <w:lang w:val="en-US"/>
        </w:rPr>
        <w:t xml:space="preserve"> </w:t>
      </w:r>
      <w:r w:rsidRPr="00852FFD">
        <w:rPr>
          <w:szCs w:val="19"/>
          <w:lang w:val="en-US"/>
        </w:rPr>
        <w:t>and</w:t>
      </w:r>
      <w:r w:rsidRPr="00852FFD">
        <w:rPr>
          <w:spacing w:val="-12"/>
          <w:szCs w:val="19"/>
          <w:lang w:val="en-US"/>
        </w:rPr>
        <w:t xml:space="preserve"> </w:t>
      </w:r>
      <w:r w:rsidRPr="00852FFD">
        <w:rPr>
          <w:szCs w:val="19"/>
          <w:lang w:val="en-US"/>
        </w:rPr>
        <w:t>training</w:t>
      </w:r>
      <w:r w:rsidRPr="00852FFD">
        <w:rPr>
          <w:spacing w:val="-11"/>
          <w:szCs w:val="19"/>
          <w:lang w:val="en-US"/>
        </w:rPr>
        <w:t xml:space="preserve"> </w:t>
      </w:r>
      <w:r w:rsidRPr="00852FFD">
        <w:rPr>
          <w:szCs w:val="19"/>
          <w:lang w:val="en-US"/>
        </w:rPr>
        <w:t>for</w:t>
      </w:r>
      <w:r w:rsidRPr="00852FFD">
        <w:rPr>
          <w:spacing w:val="-11"/>
          <w:szCs w:val="19"/>
          <w:lang w:val="en-US"/>
        </w:rPr>
        <w:t xml:space="preserve"> </w:t>
      </w:r>
      <w:r w:rsidRPr="00852FFD">
        <w:rPr>
          <w:szCs w:val="19"/>
          <w:lang w:val="en-US"/>
        </w:rPr>
        <w:t>rural and</w:t>
      </w:r>
      <w:r w:rsidRPr="00852FFD">
        <w:rPr>
          <w:spacing w:val="-14"/>
          <w:szCs w:val="19"/>
          <w:lang w:val="en-US"/>
        </w:rPr>
        <w:t xml:space="preserve"> </w:t>
      </w:r>
      <w:r w:rsidRPr="00852FFD">
        <w:rPr>
          <w:szCs w:val="19"/>
          <w:lang w:val="en-US"/>
        </w:rPr>
        <w:t>remote</w:t>
      </w:r>
      <w:r w:rsidRPr="00852FFD">
        <w:rPr>
          <w:spacing w:val="-13"/>
          <w:szCs w:val="19"/>
          <w:lang w:val="en-US"/>
        </w:rPr>
        <w:t xml:space="preserve"> </w:t>
      </w:r>
      <w:r w:rsidRPr="00852FFD">
        <w:rPr>
          <w:szCs w:val="19"/>
          <w:lang w:val="en-US"/>
        </w:rPr>
        <w:t>allied</w:t>
      </w:r>
      <w:r w:rsidRPr="00852FFD">
        <w:rPr>
          <w:spacing w:val="-13"/>
          <w:szCs w:val="19"/>
          <w:lang w:val="en-US"/>
        </w:rPr>
        <w:t xml:space="preserve"> </w:t>
      </w:r>
      <w:r w:rsidRPr="00852FFD">
        <w:rPr>
          <w:szCs w:val="19"/>
          <w:lang w:val="en-US"/>
        </w:rPr>
        <w:t>health</w:t>
      </w:r>
      <w:r w:rsidRPr="00852FFD">
        <w:rPr>
          <w:spacing w:val="-13"/>
          <w:szCs w:val="19"/>
          <w:lang w:val="en-US"/>
        </w:rPr>
        <w:t xml:space="preserve"> </w:t>
      </w:r>
      <w:r w:rsidRPr="00852FFD">
        <w:rPr>
          <w:szCs w:val="19"/>
          <w:lang w:val="en-US"/>
        </w:rPr>
        <w:t>professionals,</w:t>
      </w:r>
      <w:r w:rsidRPr="00852FFD">
        <w:rPr>
          <w:spacing w:val="-13"/>
          <w:szCs w:val="19"/>
          <w:lang w:val="en-US"/>
        </w:rPr>
        <w:t xml:space="preserve"> </w:t>
      </w:r>
      <w:r w:rsidRPr="00852FFD">
        <w:rPr>
          <w:szCs w:val="19"/>
          <w:lang w:val="en-US"/>
        </w:rPr>
        <w:t>available</w:t>
      </w:r>
      <w:r w:rsidRPr="00852FFD">
        <w:rPr>
          <w:spacing w:val="-14"/>
          <w:szCs w:val="19"/>
          <w:lang w:val="en-US"/>
        </w:rPr>
        <w:t xml:space="preserve"> </w:t>
      </w:r>
      <w:r w:rsidRPr="00852FFD">
        <w:rPr>
          <w:szCs w:val="19"/>
          <w:lang w:val="en-US"/>
        </w:rPr>
        <w:t>at:</w:t>
      </w:r>
      <w:r w:rsidRPr="00852FFD">
        <w:rPr>
          <w:spacing w:val="-13"/>
          <w:szCs w:val="19"/>
          <w:lang w:val="en-US"/>
        </w:rPr>
        <w:t xml:space="preserve"> </w:t>
      </w:r>
      <w:hyperlink r:id="rId35">
        <w:r w:rsidRPr="00852FFD">
          <w:rPr>
            <w:color w:val="007DC3"/>
            <w:szCs w:val="19"/>
            <w:lang w:val="en-US"/>
          </w:rPr>
          <w:t>www.sarrahtraining.com.au/site/index.cfm</w:t>
        </w:r>
      </w:hyperlink>
    </w:p>
    <w:p w14:paraId="341C716D" w14:textId="77777777" w:rsidR="00852FFD" w:rsidRPr="00852FFD" w:rsidRDefault="00852FFD" w:rsidP="00215D8E">
      <w:pPr>
        <w:pStyle w:val="Body"/>
        <w:rPr>
          <w:szCs w:val="19"/>
          <w:lang w:val="en-US"/>
        </w:rPr>
      </w:pPr>
      <w:r w:rsidRPr="00852FFD">
        <w:rPr>
          <w:position w:val="6"/>
          <w:sz w:val="11"/>
          <w:szCs w:val="19"/>
          <w:lang w:val="en-US"/>
        </w:rPr>
        <w:t>10</w:t>
      </w:r>
      <w:r w:rsidRPr="00852FFD">
        <w:rPr>
          <w:spacing w:val="7"/>
          <w:position w:val="6"/>
          <w:sz w:val="11"/>
          <w:szCs w:val="19"/>
          <w:lang w:val="en-US"/>
        </w:rPr>
        <w:t xml:space="preserve"> </w:t>
      </w:r>
      <w:r w:rsidRPr="00852FFD">
        <w:rPr>
          <w:szCs w:val="19"/>
          <w:lang w:val="en-US"/>
        </w:rPr>
        <w:t>Worth-Butler,</w:t>
      </w:r>
      <w:r w:rsidRPr="00852FFD">
        <w:rPr>
          <w:spacing w:val="-9"/>
          <w:szCs w:val="19"/>
          <w:lang w:val="en-US"/>
        </w:rPr>
        <w:t xml:space="preserve"> </w:t>
      </w:r>
      <w:r w:rsidRPr="00852FFD">
        <w:rPr>
          <w:szCs w:val="19"/>
          <w:lang w:val="en-US"/>
        </w:rPr>
        <w:t>M,</w:t>
      </w:r>
      <w:r w:rsidRPr="00852FFD">
        <w:rPr>
          <w:spacing w:val="-9"/>
          <w:szCs w:val="19"/>
          <w:lang w:val="en-US"/>
        </w:rPr>
        <w:t xml:space="preserve"> </w:t>
      </w:r>
      <w:r w:rsidRPr="00852FFD">
        <w:rPr>
          <w:szCs w:val="19"/>
          <w:lang w:val="en-US"/>
        </w:rPr>
        <w:t>Murphy,</w:t>
      </w:r>
      <w:r w:rsidRPr="00852FFD">
        <w:rPr>
          <w:spacing w:val="-9"/>
          <w:szCs w:val="19"/>
          <w:lang w:val="en-US"/>
        </w:rPr>
        <w:t xml:space="preserve"> </w:t>
      </w:r>
      <w:r w:rsidRPr="00852FFD">
        <w:rPr>
          <w:szCs w:val="19"/>
          <w:lang w:val="en-US"/>
        </w:rPr>
        <w:t>RJ</w:t>
      </w:r>
      <w:r w:rsidRPr="00852FFD">
        <w:rPr>
          <w:spacing w:val="-9"/>
          <w:szCs w:val="19"/>
          <w:lang w:val="en-US"/>
        </w:rPr>
        <w:t xml:space="preserve"> </w:t>
      </w:r>
      <w:r w:rsidRPr="00852FFD">
        <w:rPr>
          <w:szCs w:val="19"/>
          <w:lang w:val="en-US"/>
        </w:rPr>
        <w:t>&amp;</w:t>
      </w:r>
      <w:r w:rsidRPr="00852FFD">
        <w:rPr>
          <w:spacing w:val="-9"/>
          <w:szCs w:val="19"/>
          <w:lang w:val="en-US"/>
        </w:rPr>
        <w:t xml:space="preserve"> </w:t>
      </w:r>
      <w:r w:rsidRPr="00852FFD">
        <w:rPr>
          <w:szCs w:val="19"/>
          <w:lang w:val="en-US"/>
        </w:rPr>
        <w:t>Fraser,</w:t>
      </w:r>
      <w:r w:rsidRPr="00852FFD">
        <w:rPr>
          <w:spacing w:val="-9"/>
          <w:szCs w:val="19"/>
          <w:lang w:val="en-US"/>
        </w:rPr>
        <w:t xml:space="preserve"> </w:t>
      </w:r>
      <w:r w:rsidRPr="00852FFD">
        <w:rPr>
          <w:szCs w:val="19"/>
          <w:lang w:val="en-US"/>
        </w:rPr>
        <w:t>DM,</w:t>
      </w:r>
      <w:r w:rsidRPr="00852FFD">
        <w:rPr>
          <w:spacing w:val="-9"/>
          <w:szCs w:val="19"/>
          <w:lang w:val="en-US"/>
        </w:rPr>
        <w:t xml:space="preserve"> </w:t>
      </w:r>
      <w:r w:rsidRPr="00852FFD">
        <w:rPr>
          <w:szCs w:val="19"/>
          <w:lang w:val="en-US"/>
        </w:rPr>
        <w:t>1994,</w:t>
      </w:r>
      <w:r w:rsidRPr="00852FFD">
        <w:rPr>
          <w:spacing w:val="-9"/>
          <w:szCs w:val="19"/>
          <w:lang w:val="en-US"/>
        </w:rPr>
        <w:t xml:space="preserve"> </w:t>
      </w:r>
      <w:r w:rsidRPr="00852FFD">
        <w:rPr>
          <w:szCs w:val="19"/>
          <w:lang w:val="en-US"/>
        </w:rPr>
        <w:t>‘Towards</w:t>
      </w:r>
      <w:r w:rsidRPr="00852FFD">
        <w:rPr>
          <w:spacing w:val="-9"/>
          <w:szCs w:val="19"/>
          <w:lang w:val="en-US"/>
        </w:rPr>
        <w:t xml:space="preserve"> </w:t>
      </w:r>
      <w:r w:rsidRPr="00852FFD">
        <w:rPr>
          <w:szCs w:val="19"/>
          <w:lang w:val="en-US"/>
        </w:rPr>
        <w:t>an</w:t>
      </w:r>
      <w:r w:rsidRPr="00852FFD">
        <w:rPr>
          <w:spacing w:val="-9"/>
          <w:szCs w:val="19"/>
          <w:lang w:val="en-US"/>
        </w:rPr>
        <w:t xml:space="preserve"> </w:t>
      </w:r>
      <w:r w:rsidRPr="00852FFD">
        <w:rPr>
          <w:szCs w:val="19"/>
          <w:lang w:val="en-US"/>
        </w:rPr>
        <w:t>integrated</w:t>
      </w:r>
      <w:r w:rsidRPr="00852FFD">
        <w:rPr>
          <w:spacing w:val="-9"/>
          <w:szCs w:val="19"/>
          <w:lang w:val="en-US"/>
        </w:rPr>
        <w:t xml:space="preserve"> </w:t>
      </w:r>
      <w:r w:rsidRPr="00852FFD">
        <w:rPr>
          <w:szCs w:val="19"/>
          <w:lang w:val="en-US"/>
        </w:rPr>
        <w:t>model</w:t>
      </w:r>
      <w:r w:rsidRPr="00852FFD">
        <w:rPr>
          <w:spacing w:val="-9"/>
          <w:szCs w:val="19"/>
          <w:lang w:val="en-US"/>
        </w:rPr>
        <w:t xml:space="preserve"> </w:t>
      </w:r>
      <w:r w:rsidRPr="00852FFD">
        <w:rPr>
          <w:szCs w:val="19"/>
          <w:lang w:val="en-US"/>
        </w:rPr>
        <w:t>of</w:t>
      </w:r>
      <w:r w:rsidRPr="00852FFD">
        <w:rPr>
          <w:spacing w:val="-9"/>
          <w:szCs w:val="19"/>
          <w:lang w:val="en-US"/>
        </w:rPr>
        <w:t xml:space="preserve"> </w:t>
      </w:r>
      <w:r w:rsidRPr="00852FFD">
        <w:rPr>
          <w:szCs w:val="19"/>
          <w:lang w:val="en-US"/>
        </w:rPr>
        <w:t>competence</w:t>
      </w:r>
      <w:r w:rsidRPr="00852FFD">
        <w:rPr>
          <w:spacing w:val="-9"/>
          <w:szCs w:val="19"/>
          <w:lang w:val="en-US"/>
        </w:rPr>
        <w:t xml:space="preserve"> </w:t>
      </w:r>
      <w:r w:rsidRPr="00852FFD">
        <w:rPr>
          <w:szCs w:val="19"/>
          <w:lang w:val="en-US"/>
        </w:rPr>
        <w:t xml:space="preserve">in midwifery’, </w:t>
      </w:r>
      <w:r w:rsidRPr="00852FFD">
        <w:rPr>
          <w:i/>
          <w:szCs w:val="19"/>
          <w:lang w:val="en-US"/>
        </w:rPr>
        <w:t>Midwifery</w:t>
      </w:r>
      <w:r w:rsidRPr="00852FFD">
        <w:rPr>
          <w:szCs w:val="19"/>
          <w:lang w:val="en-US"/>
        </w:rPr>
        <w:t>, vol. 10, no. 4. pp. 225-231.</w:t>
      </w:r>
    </w:p>
    <w:p w14:paraId="423820DD" w14:textId="77777777" w:rsidR="00852FFD" w:rsidRPr="00852FFD" w:rsidRDefault="00852FFD" w:rsidP="00215D8E">
      <w:pPr>
        <w:pStyle w:val="Body"/>
        <w:rPr>
          <w:lang w:val="en-US"/>
        </w:rPr>
      </w:pPr>
      <w:r w:rsidRPr="00852FFD">
        <w:rPr>
          <w:position w:val="6"/>
          <w:sz w:val="11"/>
          <w:lang w:val="en-US"/>
        </w:rPr>
        <w:t>11</w:t>
      </w:r>
      <w:r w:rsidRPr="00852FFD">
        <w:rPr>
          <w:spacing w:val="4"/>
          <w:position w:val="6"/>
          <w:sz w:val="11"/>
          <w:lang w:val="en-US"/>
        </w:rPr>
        <w:t xml:space="preserve"> </w:t>
      </w:r>
      <w:r w:rsidRPr="00852FFD">
        <w:rPr>
          <w:lang w:val="en-US"/>
        </w:rPr>
        <w:t>Western</w:t>
      </w:r>
      <w:r w:rsidRPr="00852FFD">
        <w:rPr>
          <w:spacing w:val="-11"/>
          <w:lang w:val="en-US"/>
        </w:rPr>
        <w:t xml:space="preserve"> </w:t>
      </w:r>
      <w:r w:rsidRPr="00852FFD">
        <w:rPr>
          <w:lang w:val="en-US"/>
        </w:rPr>
        <w:t>Australia</w:t>
      </w:r>
      <w:r w:rsidRPr="00852FFD">
        <w:rPr>
          <w:spacing w:val="-11"/>
          <w:lang w:val="en-US"/>
        </w:rPr>
        <w:t xml:space="preserve"> </w:t>
      </w:r>
      <w:r w:rsidRPr="00852FFD">
        <w:rPr>
          <w:lang w:val="en-US"/>
        </w:rPr>
        <w:t>Country</w:t>
      </w:r>
      <w:r w:rsidRPr="00852FFD">
        <w:rPr>
          <w:spacing w:val="-12"/>
          <w:lang w:val="en-US"/>
        </w:rPr>
        <w:t xml:space="preserve"> </w:t>
      </w:r>
      <w:r w:rsidRPr="00852FFD">
        <w:rPr>
          <w:lang w:val="en-US"/>
        </w:rPr>
        <w:t>Health</w:t>
      </w:r>
      <w:r w:rsidRPr="00852FFD">
        <w:rPr>
          <w:spacing w:val="-11"/>
          <w:lang w:val="en-US"/>
        </w:rPr>
        <w:t xml:space="preserve"> </w:t>
      </w:r>
      <w:r w:rsidRPr="00852FFD">
        <w:rPr>
          <w:lang w:val="en-US"/>
        </w:rPr>
        <w:t>Service,</w:t>
      </w:r>
      <w:r w:rsidRPr="00852FFD">
        <w:rPr>
          <w:spacing w:val="-11"/>
          <w:lang w:val="en-US"/>
        </w:rPr>
        <w:t xml:space="preserve"> </w:t>
      </w:r>
      <w:r w:rsidRPr="00852FFD">
        <w:rPr>
          <w:lang w:val="en-US"/>
        </w:rPr>
        <w:t>Department</w:t>
      </w:r>
      <w:r w:rsidRPr="00852FFD">
        <w:rPr>
          <w:spacing w:val="-11"/>
          <w:lang w:val="en-US"/>
        </w:rPr>
        <w:t xml:space="preserve"> </w:t>
      </w:r>
      <w:r w:rsidRPr="00852FFD">
        <w:rPr>
          <w:lang w:val="en-US"/>
        </w:rPr>
        <w:t>of</w:t>
      </w:r>
      <w:r w:rsidRPr="00852FFD">
        <w:rPr>
          <w:spacing w:val="-11"/>
          <w:lang w:val="en-US"/>
        </w:rPr>
        <w:t xml:space="preserve"> </w:t>
      </w:r>
      <w:r w:rsidRPr="00852FFD">
        <w:rPr>
          <w:lang w:val="en-US"/>
        </w:rPr>
        <w:t>Health,</w:t>
      </w:r>
      <w:r w:rsidRPr="00852FFD">
        <w:rPr>
          <w:spacing w:val="-12"/>
          <w:lang w:val="en-US"/>
        </w:rPr>
        <w:t xml:space="preserve"> </w:t>
      </w:r>
      <w:r w:rsidRPr="00852FFD">
        <w:rPr>
          <w:lang w:val="en-US"/>
        </w:rPr>
        <w:t>2009,</w:t>
      </w:r>
      <w:r w:rsidRPr="00852FFD">
        <w:rPr>
          <w:spacing w:val="-11"/>
          <w:lang w:val="en-US"/>
        </w:rPr>
        <w:t xml:space="preserve"> </w:t>
      </w:r>
      <w:r w:rsidRPr="00852FFD">
        <w:rPr>
          <w:i/>
          <w:lang w:val="en-US"/>
        </w:rPr>
        <w:t>Delegation,</w:t>
      </w:r>
      <w:r w:rsidRPr="00852FFD">
        <w:rPr>
          <w:i/>
          <w:spacing w:val="-11"/>
          <w:lang w:val="en-US"/>
        </w:rPr>
        <w:t xml:space="preserve"> </w:t>
      </w:r>
      <w:r w:rsidRPr="00852FFD">
        <w:rPr>
          <w:i/>
          <w:lang w:val="en-US"/>
        </w:rPr>
        <w:t xml:space="preserve">monitoring </w:t>
      </w:r>
      <w:r w:rsidRPr="00852FFD">
        <w:rPr>
          <w:i/>
          <w:spacing w:val="-4"/>
          <w:lang w:val="en-US"/>
        </w:rPr>
        <w:t>and evaluation of allied health assistants</w:t>
      </w:r>
      <w:r w:rsidRPr="00852FFD">
        <w:rPr>
          <w:spacing w:val="-4"/>
          <w:lang w:val="en-US"/>
        </w:rPr>
        <w:t xml:space="preserve">, available at: </w:t>
      </w:r>
      <w:hyperlink r:id="rId36">
        <w:r w:rsidRPr="00852FFD">
          <w:rPr>
            <w:color w:val="007DC3"/>
            <w:spacing w:val="-4"/>
            <w:lang w:val="en-US"/>
          </w:rPr>
          <w:t>www.wacountry.health.wa.gov.au/index.</w:t>
        </w:r>
      </w:hyperlink>
      <w:r w:rsidRPr="00852FFD">
        <w:rPr>
          <w:color w:val="007DC3"/>
          <w:spacing w:val="-4"/>
          <w:lang w:val="en-US"/>
        </w:rPr>
        <w:t xml:space="preserve"> </w:t>
      </w:r>
      <w:r w:rsidRPr="00852FFD">
        <w:rPr>
          <w:color w:val="007DC3"/>
          <w:lang w:val="en-US"/>
        </w:rPr>
        <w:t>php?id=637</w:t>
      </w:r>
    </w:p>
    <w:p w14:paraId="7E5195F3" w14:textId="77777777" w:rsidR="00852FFD" w:rsidRPr="00852FFD" w:rsidRDefault="00852FFD" w:rsidP="00215D8E">
      <w:pPr>
        <w:pStyle w:val="Body"/>
        <w:rPr>
          <w:lang w:val="en-US"/>
        </w:rPr>
      </w:pPr>
      <w:r w:rsidRPr="00852FFD">
        <w:rPr>
          <w:position w:val="6"/>
          <w:sz w:val="11"/>
          <w:lang w:val="en-US"/>
        </w:rPr>
        <w:t>12</w:t>
      </w:r>
      <w:r w:rsidRPr="00852FFD">
        <w:rPr>
          <w:spacing w:val="11"/>
          <w:position w:val="6"/>
          <w:sz w:val="11"/>
          <w:lang w:val="en-US"/>
        </w:rPr>
        <w:t xml:space="preserve"> </w:t>
      </w:r>
      <w:r w:rsidRPr="00852FFD">
        <w:rPr>
          <w:lang w:val="en-US"/>
        </w:rPr>
        <w:t>The</w:t>
      </w:r>
      <w:r w:rsidRPr="00852FFD">
        <w:rPr>
          <w:spacing w:val="-5"/>
          <w:lang w:val="en-US"/>
        </w:rPr>
        <w:t xml:space="preserve"> </w:t>
      </w:r>
      <w:r w:rsidRPr="00852FFD">
        <w:rPr>
          <w:lang w:val="en-US"/>
        </w:rPr>
        <w:t>Scottish</w:t>
      </w:r>
      <w:r w:rsidRPr="00852FFD">
        <w:rPr>
          <w:spacing w:val="-5"/>
          <w:lang w:val="en-US"/>
        </w:rPr>
        <w:t xml:space="preserve"> </w:t>
      </w:r>
      <w:r w:rsidRPr="00852FFD">
        <w:rPr>
          <w:lang w:val="en-US"/>
        </w:rPr>
        <w:t>Government,</w:t>
      </w:r>
      <w:r w:rsidRPr="00852FFD">
        <w:rPr>
          <w:spacing w:val="-5"/>
          <w:lang w:val="en-US"/>
        </w:rPr>
        <w:t xml:space="preserve"> </w:t>
      </w:r>
      <w:r w:rsidRPr="00852FFD">
        <w:rPr>
          <w:lang w:val="en-US"/>
        </w:rPr>
        <w:t>2010,</w:t>
      </w:r>
      <w:r w:rsidRPr="00852FFD">
        <w:rPr>
          <w:spacing w:val="-5"/>
          <w:lang w:val="en-US"/>
        </w:rPr>
        <w:t xml:space="preserve"> </w:t>
      </w:r>
      <w:r w:rsidRPr="00852FFD">
        <w:rPr>
          <w:i/>
          <w:lang w:val="en-US"/>
        </w:rPr>
        <w:t>A</w:t>
      </w:r>
      <w:r w:rsidRPr="00852FFD">
        <w:rPr>
          <w:i/>
          <w:spacing w:val="-5"/>
          <w:lang w:val="en-US"/>
        </w:rPr>
        <w:t xml:space="preserve"> </w:t>
      </w:r>
      <w:r w:rsidRPr="00852FFD">
        <w:rPr>
          <w:i/>
          <w:lang w:val="en-US"/>
        </w:rPr>
        <w:t>guide</w:t>
      </w:r>
      <w:r w:rsidRPr="00852FFD">
        <w:rPr>
          <w:i/>
          <w:spacing w:val="-5"/>
          <w:lang w:val="en-US"/>
        </w:rPr>
        <w:t xml:space="preserve"> </w:t>
      </w:r>
      <w:r w:rsidRPr="00852FFD">
        <w:rPr>
          <w:i/>
          <w:lang w:val="en-US"/>
        </w:rPr>
        <w:t>to</w:t>
      </w:r>
      <w:r w:rsidRPr="00852FFD">
        <w:rPr>
          <w:i/>
          <w:spacing w:val="-5"/>
          <w:lang w:val="en-US"/>
        </w:rPr>
        <w:t xml:space="preserve"> </w:t>
      </w:r>
      <w:r w:rsidRPr="00852FFD">
        <w:rPr>
          <w:i/>
          <w:lang w:val="en-US"/>
        </w:rPr>
        <w:t>healthcare</w:t>
      </w:r>
      <w:r w:rsidRPr="00852FFD">
        <w:rPr>
          <w:i/>
          <w:spacing w:val="-5"/>
          <w:lang w:val="en-US"/>
        </w:rPr>
        <w:t xml:space="preserve"> </w:t>
      </w:r>
      <w:r w:rsidRPr="00852FFD">
        <w:rPr>
          <w:i/>
          <w:lang w:val="en-US"/>
        </w:rPr>
        <w:t>support</w:t>
      </w:r>
      <w:r w:rsidRPr="00852FFD">
        <w:rPr>
          <w:i/>
          <w:spacing w:val="-5"/>
          <w:lang w:val="en-US"/>
        </w:rPr>
        <w:t xml:space="preserve"> </w:t>
      </w:r>
      <w:r w:rsidRPr="00852FFD">
        <w:rPr>
          <w:i/>
          <w:lang w:val="en-US"/>
        </w:rPr>
        <w:t>worker</w:t>
      </w:r>
      <w:r w:rsidRPr="00852FFD">
        <w:rPr>
          <w:i/>
          <w:spacing w:val="-5"/>
          <w:lang w:val="en-US"/>
        </w:rPr>
        <w:t xml:space="preserve"> </w:t>
      </w:r>
      <w:r w:rsidRPr="00852FFD">
        <w:rPr>
          <w:i/>
          <w:lang w:val="en-US"/>
        </w:rPr>
        <w:t>education</w:t>
      </w:r>
      <w:r w:rsidRPr="00852FFD">
        <w:rPr>
          <w:i/>
          <w:spacing w:val="-5"/>
          <w:lang w:val="en-US"/>
        </w:rPr>
        <w:t xml:space="preserve"> </w:t>
      </w:r>
      <w:r w:rsidRPr="00852FFD">
        <w:rPr>
          <w:i/>
          <w:lang w:val="en-US"/>
        </w:rPr>
        <w:t>and</w:t>
      </w:r>
      <w:r w:rsidRPr="00852FFD">
        <w:rPr>
          <w:i/>
          <w:spacing w:val="-5"/>
          <w:lang w:val="en-US"/>
        </w:rPr>
        <w:t xml:space="preserve"> </w:t>
      </w:r>
      <w:r w:rsidRPr="00852FFD">
        <w:rPr>
          <w:i/>
          <w:lang w:val="en-US"/>
        </w:rPr>
        <w:t>role development</w:t>
      </w:r>
      <w:r w:rsidRPr="00852FFD">
        <w:rPr>
          <w:lang w:val="en-US"/>
        </w:rPr>
        <w:t xml:space="preserve">, available at: </w:t>
      </w:r>
      <w:hyperlink r:id="rId37">
        <w:r w:rsidRPr="00852FFD">
          <w:rPr>
            <w:color w:val="007DC3"/>
            <w:lang w:val="en-US"/>
          </w:rPr>
          <w:t>www.nes.scot.nhs.uk/media/350213/hcsw_report_final.pdf</w:t>
        </w:r>
      </w:hyperlink>
    </w:p>
    <w:p w14:paraId="1AF2790D" w14:textId="77777777" w:rsidR="00852FFD" w:rsidRPr="00852FFD" w:rsidRDefault="00852FFD" w:rsidP="00215D8E">
      <w:pPr>
        <w:pStyle w:val="Body"/>
        <w:rPr>
          <w:lang w:val="en-US"/>
        </w:rPr>
      </w:pPr>
      <w:r w:rsidRPr="00852FFD">
        <w:rPr>
          <w:position w:val="6"/>
          <w:sz w:val="11"/>
          <w:lang w:val="en-US"/>
        </w:rPr>
        <w:t>13</w:t>
      </w:r>
      <w:r w:rsidRPr="00852FFD">
        <w:rPr>
          <w:spacing w:val="-1"/>
          <w:position w:val="6"/>
          <w:sz w:val="11"/>
          <w:lang w:val="en-US"/>
        </w:rPr>
        <w:t xml:space="preserve"> </w:t>
      </w:r>
      <w:r w:rsidRPr="00852FFD">
        <w:rPr>
          <w:lang w:val="en-US"/>
        </w:rPr>
        <w:t>Department</w:t>
      </w:r>
      <w:r w:rsidRPr="00852FFD">
        <w:rPr>
          <w:spacing w:val="-12"/>
          <w:lang w:val="en-US"/>
        </w:rPr>
        <w:t xml:space="preserve"> </w:t>
      </w:r>
      <w:r w:rsidRPr="00852FFD">
        <w:rPr>
          <w:lang w:val="en-US"/>
        </w:rPr>
        <w:t>of</w:t>
      </w:r>
      <w:r w:rsidRPr="00852FFD">
        <w:rPr>
          <w:spacing w:val="-11"/>
          <w:lang w:val="en-US"/>
        </w:rPr>
        <w:t xml:space="preserve"> </w:t>
      </w:r>
      <w:r w:rsidRPr="00852FFD">
        <w:rPr>
          <w:lang w:val="en-US"/>
        </w:rPr>
        <w:t>Health,</w:t>
      </w:r>
      <w:r w:rsidRPr="00852FFD">
        <w:rPr>
          <w:spacing w:val="-11"/>
          <w:lang w:val="en-US"/>
        </w:rPr>
        <w:t xml:space="preserve"> </w:t>
      </w:r>
      <w:r w:rsidRPr="00852FFD">
        <w:rPr>
          <w:lang w:val="en-US"/>
        </w:rPr>
        <w:t>Western</w:t>
      </w:r>
      <w:r w:rsidRPr="00852FFD">
        <w:rPr>
          <w:spacing w:val="-11"/>
          <w:lang w:val="en-US"/>
        </w:rPr>
        <w:t xml:space="preserve"> </w:t>
      </w:r>
      <w:r w:rsidRPr="00852FFD">
        <w:rPr>
          <w:lang w:val="en-US"/>
        </w:rPr>
        <w:t>Australia,</w:t>
      </w:r>
      <w:r w:rsidRPr="00852FFD">
        <w:rPr>
          <w:spacing w:val="-11"/>
          <w:lang w:val="en-US"/>
        </w:rPr>
        <w:t xml:space="preserve"> </w:t>
      </w:r>
      <w:r w:rsidRPr="00852FFD">
        <w:rPr>
          <w:i/>
          <w:lang w:val="en-US"/>
        </w:rPr>
        <w:t>Discussion</w:t>
      </w:r>
      <w:r w:rsidRPr="00852FFD">
        <w:rPr>
          <w:i/>
          <w:spacing w:val="-12"/>
          <w:lang w:val="en-US"/>
        </w:rPr>
        <w:t xml:space="preserve"> </w:t>
      </w:r>
      <w:r w:rsidRPr="00852FFD">
        <w:rPr>
          <w:i/>
          <w:lang w:val="en-US"/>
        </w:rPr>
        <w:t>paper:</w:t>
      </w:r>
      <w:r w:rsidRPr="00852FFD">
        <w:rPr>
          <w:i/>
          <w:spacing w:val="-11"/>
          <w:lang w:val="en-US"/>
        </w:rPr>
        <w:t xml:space="preserve"> </w:t>
      </w:r>
      <w:r w:rsidRPr="00852FFD">
        <w:rPr>
          <w:i/>
          <w:lang w:val="en-US"/>
        </w:rPr>
        <w:t>Allied</w:t>
      </w:r>
      <w:r w:rsidRPr="00852FFD">
        <w:rPr>
          <w:i/>
          <w:spacing w:val="-11"/>
          <w:lang w:val="en-US"/>
        </w:rPr>
        <w:t xml:space="preserve"> </w:t>
      </w:r>
      <w:r w:rsidRPr="00852FFD">
        <w:rPr>
          <w:i/>
          <w:lang w:val="en-US"/>
        </w:rPr>
        <w:t>health</w:t>
      </w:r>
      <w:r w:rsidRPr="00852FFD">
        <w:rPr>
          <w:i/>
          <w:spacing w:val="-11"/>
          <w:lang w:val="en-US"/>
        </w:rPr>
        <w:t xml:space="preserve"> </w:t>
      </w:r>
      <w:r w:rsidRPr="00852FFD">
        <w:rPr>
          <w:i/>
          <w:lang w:val="en-US"/>
        </w:rPr>
        <w:t>assistants</w:t>
      </w:r>
      <w:r w:rsidRPr="00852FFD">
        <w:rPr>
          <w:lang w:val="en-US"/>
        </w:rPr>
        <w:t>,</w:t>
      </w:r>
      <w:r w:rsidRPr="00852FFD">
        <w:rPr>
          <w:spacing w:val="-11"/>
          <w:lang w:val="en-US"/>
        </w:rPr>
        <w:t xml:space="preserve"> </w:t>
      </w:r>
      <w:r w:rsidRPr="00852FFD">
        <w:rPr>
          <w:lang w:val="en-US"/>
        </w:rPr>
        <w:t>available</w:t>
      </w:r>
      <w:r w:rsidRPr="00852FFD">
        <w:rPr>
          <w:spacing w:val="-12"/>
          <w:lang w:val="en-US"/>
        </w:rPr>
        <w:t xml:space="preserve"> </w:t>
      </w:r>
      <w:r w:rsidRPr="00852FFD">
        <w:rPr>
          <w:lang w:val="en-US"/>
        </w:rPr>
        <w:t xml:space="preserve">at: </w:t>
      </w:r>
      <w:hyperlink r:id="rId38">
        <w:r w:rsidRPr="00852FFD">
          <w:rPr>
            <w:color w:val="007DC3"/>
            <w:lang w:val="en-US"/>
          </w:rPr>
          <w:t>www.ochpo.health.wa.gov.au/docs/Discussion_paper_allied_health_assistants.pdf</w:t>
        </w:r>
      </w:hyperlink>
    </w:p>
    <w:p w14:paraId="631A9F3E" w14:textId="77777777" w:rsidR="00852FFD" w:rsidRPr="00852FFD" w:rsidRDefault="00852FFD" w:rsidP="00215D8E">
      <w:pPr>
        <w:pStyle w:val="Body"/>
        <w:rPr>
          <w:szCs w:val="19"/>
          <w:lang w:val="en-US"/>
        </w:rPr>
      </w:pPr>
      <w:r w:rsidRPr="00852FFD">
        <w:rPr>
          <w:position w:val="6"/>
          <w:sz w:val="11"/>
          <w:szCs w:val="19"/>
          <w:lang w:val="en-US"/>
        </w:rPr>
        <w:t>14</w:t>
      </w:r>
      <w:r w:rsidRPr="00852FFD">
        <w:rPr>
          <w:spacing w:val="8"/>
          <w:position w:val="6"/>
          <w:sz w:val="11"/>
          <w:szCs w:val="19"/>
          <w:lang w:val="en-US"/>
        </w:rPr>
        <w:t xml:space="preserve"> </w:t>
      </w:r>
      <w:r w:rsidRPr="00852FFD">
        <w:rPr>
          <w:szCs w:val="19"/>
          <w:lang w:val="en-US"/>
        </w:rPr>
        <w:t>Lin,</w:t>
      </w:r>
      <w:r w:rsidRPr="00852FFD">
        <w:rPr>
          <w:spacing w:val="-8"/>
          <w:szCs w:val="19"/>
          <w:lang w:val="en-US"/>
        </w:rPr>
        <w:t xml:space="preserve"> </w:t>
      </w:r>
      <w:r w:rsidRPr="00852FFD">
        <w:rPr>
          <w:szCs w:val="19"/>
          <w:lang w:val="en-US"/>
        </w:rPr>
        <w:t>L</w:t>
      </w:r>
      <w:r w:rsidRPr="00852FFD">
        <w:rPr>
          <w:spacing w:val="-8"/>
          <w:szCs w:val="19"/>
          <w:lang w:val="en-US"/>
        </w:rPr>
        <w:t xml:space="preserve"> </w:t>
      </w:r>
      <w:r w:rsidRPr="00852FFD">
        <w:rPr>
          <w:szCs w:val="19"/>
          <w:lang w:val="en-US"/>
        </w:rPr>
        <w:t>&amp;</w:t>
      </w:r>
      <w:r w:rsidRPr="00852FFD">
        <w:rPr>
          <w:spacing w:val="-8"/>
          <w:szCs w:val="19"/>
          <w:lang w:val="en-US"/>
        </w:rPr>
        <w:t xml:space="preserve"> </w:t>
      </w:r>
      <w:r w:rsidRPr="00852FFD">
        <w:rPr>
          <w:szCs w:val="19"/>
          <w:lang w:val="en-US"/>
        </w:rPr>
        <w:t>Goodale,</w:t>
      </w:r>
      <w:r w:rsidRPr="00852FFD">
        <w:rPr>
          <w:spacing w:val="-8"/>
          <w:szCs w:val="19"/>
          <w:lang w:val="en-US"/>
        </w:rPr>
        <w:t xml:space="preserve"> </w:t>
      </w:r>
      <w:r w:rsidRPr="00852FFD">
        <w:rPr>
          <w:szCs w:val="19"/>
          <w:lang w:val="en-US"/>
        </w:rPr>
        <w:t>B,</w:t>
      </w:r>
      <w:r w:rsidRPr="00852FFD">
        <w:rPr>
          <w:spacing w:val="-8"/>
          <w:szCs w:val="19"/>
          <w:lang w:val="en-US"/>
        </w:rPr>
        <w:t xml:space="preserve"> </w:t>
      </w:r>
      <w:r w:rsidRPr="00852FFD">
        <w:rPr>
          <w:szCs w:val="19"/>
          <w:lang w:val="en-US"/>
        </w:rPr>
        <w:t>2006,</w:t>
      </w:r>
      <w:r w:rsidRPr="00852FFD">
        <w:rPr>
          <w:spacing w:val="-8"/>
          <w:szCs w:val="19"/>
          <w:lang w:val="en-US"/>
        </w:rPr>
        <w:t xml:space="preserve"> </w:t>
      </w:r>
      <w:r w:rsidRPr="00852FFD">
        <w:rPr>
          <w:szCs w:val="19"/>
          <w:lang w:val="en-US"/>
        </w:rPr>
        <w:t>‘Improving</w:t>
      </w:r>
      <w:r w:rsidRPr="00852FFD">
        <w:rPr>
          <w:spacing w:val="-8"/>
          <w:szCs w:val="19"/>
          <w:lang w:val="en-US"/>
        </w:rPr>
        <w:t xml:space="preserve"> </w:t>
      </w:r>
      <w:r w:rsidRPr="00852FFD">
        <w:rPr>
          <w:szCs w:val="19"/>
          <w:lang w:val="en-US"/>
        </w:rPr>
        <w:t>the</w:t>
      </w:r>
      <w:r w:rsidRPr="00852FFD">
        <w:rPr>
          <w:spacing w:val="-8"/>
          <w:szCs w:val="19"/>
          <w:lang w:val="en-US"/>
        </w:rPr>
        <w:t xml:space="preserve"> </w:t>
      </w:r>
      <w:r w:rsidRPr="00852FFD">
        <w:rPr>
          <w:szCs w:val="19"/>
          <w:lang w:val="en-US"/>
        </w:rPr>
        <w:t>supervision</w:t>
      </w:r>
      <w:r w:rsidRPr="00852FFD">
        <w:rPr>
          <w:spacing w:val="-8"/>
          <w:szCs w:val="19"/>
          <w:lang w:val="en-US"/>
        </w:rPr>
        <w:t xml:space="preserve"> </w:t>
      </w:r>
      <w:r w:rsidRPr="00852FFD">
        <w:rPr>
          <w:szCs w:val="19"/>
          <w:lang w:val="en-US"/>
        </w:rPr>
        <w:t>of</w:t>
      </w:r>
      <w:r w:rsidRPr="00852FFD">
        <w:rPr>
          <w:spacing w:val="-8"/>
          <w:szCs w:val="19"/>
          <w:lang w:val="en-US"/>
        </w:rPr>
        <w:t xml:space="preserve"> </w:t>
      </w:r>
      <w:r w:rsidRPr="00852FFD">
        <w:rPr>
          <w:szCs w:val="19"/>
          <w:lang w:val="en-US"/>
        </w:rPr>
        <w:t>therapy</w:t>
      </w:r>
      <w:r w:rsidRPr="00852FFD">
        <w:rPr>
          <w:spacing w:val="-8"/>
          <w:szCs w:val="19"/>
          <w:lang w:val="en-US"/>
        </w:rPr>
        <w:t xml:space="preserve"> </w:t>
      </w:r>
      <w:r w:rsidRPr="00852FFD">
        <w:rPr>
          <w:szCs w:val="19"/>
          <w:lang w:val="en-US"/>
        </w:rPr>
        <w:t>assistants</w:t>
      </w:r>
      <w:r w:rsidRPr="00852FFD">
        <w:rPr>
          <w:spacing w:val="-8"/>
          <w:szCs w:val="19"/>
          <w:lang w:val="en-US"/>
        </w:rPr>
        <w:t xml:space="preserve"> </w:t>
      </w:r>
      <w:r w:rsidRPr="00852FFD">
        <w:rPr>
          <w:szCs w:val="19"/>
          <w:lang w:val="en-US"/>
        </w:rPr>
        <w:t>in</w:t>
      </w:r>
      <w:r w:rsidRPr="00852FFD">
        <w:rPr>
          <w:spacing w:val="-8"/>
          <w:szCs w:val="19"/>
          <w:lang w:val="en-US"/>
        </w:rPr>
        <w:t xml:space="preserve"> </w:t>
      </w:r>
      <w:r w:rsidRPr="00852FFD">
        <w:rPr>
          <w:szCs w:val="19"/>
          <w:lang w:val="en-US"/>
        </w:rPr>
        <w:t>Western</w:t>
      </w:r>
      <w:r w:rsidRPr="00852FFD">
        <w:rPr>
          <w:spacing w:val="-8"/>
          <w:szCs w:val="19"/>
          <w:lang w:val="en-US"/>
        </w:rPr>
        <w:t xml:space="preserve"> </w:t>
      </w:r>
      <w:r w:rsidRPr="00852FFD">
        <w:rPr>
          <w:szCs w:val="19"/>
          <w:lang w:val="en-US"/>
        </w:rPr>
        <w:t>Australia:</w:t>
      </w:r>
      <w:r w:rsidRPr="00852FFD">
        <w:rPr>
          <w:spacing w:val="-8"/>
          <w:szCs w:val="19"/>
          <w:lang w:val="en-US"/>
        </w:rPr>
        <w:t xml:space="preserve"> </w:t>
      </w:r>
      <w:r w:rsidRPr="00852FFD">
        <w:rPr>
          <w:szCs w:val="19"/>
          <w:lang w:val="en-US"/>
        </w:rPr>
        <w:t xml:space="preserve">the Therapy Assistant Project’, </w:t>
      </w:r>
      <w:r w:rsidRPr="00852FFD">
        <w:rPr>
          <w:i/>
          <w:szCs w:val="19"/>
          <w:lang w:val="en-US"/>
        </w:rPr>
        <w:t>Rural and Remote Health</w:t>
      </w:r>
      <w:r w:rsidRPr="00852FFD">
        <w:rPr>
          <w:szCs w:val="19"/>
          <w:lang w:val="en-US"/>
        </w:rPr>
        <w:t>, vol. 6, p. 479.</w:t>
      </w:r>
    </w:p>
    <w:p w14:paraId="0F5BFE38" w14:textId="77777777" w:rsidR="00852FFD" w:rsidRPr="00852FFD" w:rsidRDefault="00852FFD" w:rsidP="00215D8E">
      <w:pPr>
        <w:pStyle w:val="Body"/>
        <w:rPr>
          <w:szCs w:val="19"/>
          <w:lang w:val="en-US"/>
        </w:rPr>
      </w:pPr>
      <w:r w:rsidRPr="00852FFD">
        <w:rPr>
          <w:spacing w:val="-4"/>
          <w:position w:val="6"/>
          <w:sz w:val="11"/>
          <w:szCs w:val="19"/>
          <w:lang w:val="en-US"/>
        </w:rPr>
        <w:t>15</w:t>
      </w:r>
      <w:r w:rsidRPr="00852FFD">
        <w:rPr>
          <w:spacing w:val="14"/>
          <w:position w:val="6"/>
          <w:sz w:val="11"/>
          <w:szCs w:val="19"/>
          <w:lang w:val="en-US"/>
        </w:rPr>
        <w:t xml:space="preserve"> </w:t>
      </w:r>
      <w:r w:rsidRPr="00852FFD">
        <w:rPr>
          <w:spacing w:val="-4"/>
          <w:szCs w:val="19"/>
          <w:lang w:val="en-US"/>
        </w:rPr>
        <w:t>Kilminster,</w:t>
      </w:r>
      <w:r w:rsidRPr="00852FFD">
        <w:rPr>
          <w:szCs w:val="19"/>
          <w:lang w:val="en-US"/>
        </w:rPr>
        <w:t xml:space="preserve"> </w:t>
      </w:r>
      <w:r w:rsidRPr="00852FFD">
        <w:rPr>
          <w:spacing w:val="-4"/>
          <w:szCs w:val="19"/>
          <w:lang w:val="en-US"/>
        </w:rPr>
        <w:t>SM</w:t>
      </w:r>
      <w:r w:rsidRPr="00852FFD">
        <w:rPr>
          <w:szCs w:val="19"/>
          <w:lang w:val="en-US"/>
        </w:rPr>
        <w:t xml:space="preserve"> </w:t>
      </w:r>
      <w:r w:rsidRPr="00852FFD">
        <w:rPr>
          <w:spacing w:val="-4"/>
          <w:szCs w:val="19"/>
          <w:lang w:val="en-US"/>
        </w:rPr>
        <w:t>&amp;</w:t>
      </w:r>
      <w:r w:rsidRPr="00852FFD">
        <w:rPr>
          <w:szCs w:val="19"/>
          <w:lang w:val="en-US"/>
        </w:rPr>
        <w:t xml:space="preserve"> </w:t>
      </w:r>
      <w:r w:rsidRPr="00852FFD">
        <w:rPr>
          <w:spacing w:val="-4"/>
          <w:szCs w:val="19"/>
          <w:lang w:val="en-US"/>
        </w:rPr>
        <w:t>Jolly,</w:t>
      </w:r>
      <w:r w:rsidRPr="00852FFD">
        <w:rPr>
          <w:szCs w:val="19"/>
          <w:lang w:val="en-US"/>
        </w:rPr>
        <w:t xml:space="preserve"> </w:t>
      </w:r>
      <w:r w:rsidRPr="00852FFD">
        <w:rPr>
          <w:spacing w:val="-4"/>
          <w:szCs w:val="19"/>
          <w:lang w:val="en-US"/>
        </w:rPr>
        <w:t>BC,</w:t>
      </w:r>
      <w:r w:rsidRPr="00852FFD">
        <w:rPr>
          <w:szCs w:val="19"/>
          <w:lang w:val="en-US"/>
        </w:rPr>
        <w:t xml:space="preserve"> </w:t>
      </w:r>
      <w:r w:rsidRPr="00852FFD">
        <w:rPr>
          <w:spacing w:val="-4"/>
          <w:szCs w:val="19"/>
          <w:lang w:val="en-US"/>
        </w:rPr>
        <w:t>2000,</w:t>
      </w:r>
      <w:r w:rsidRPr="00852FFD">
        <w:rPr>
          <w:szCs w:val="19"/>
          <w:lang w:val="en-US"/>
        </w:rPr>
        <w:t xml:space="preserve"> </w:t>
      </w:r>
      <w:r w:rsidRPr="00852FFD">
        <w:rPr>
          <w:spacing w:val="-4"/>
          <w:szCs w:val="19"/>
          <w:lang w:val="en-US"/>
        </w:rPr>
        <w:t>‘Effective</w:t>
      </w:r>
      <w:r w:rsidRPr="00852FFD">
        <w:rPr>
          <w:szCs w:val="19"/>
          <w:lang w:val="en-US"/>
        </w:rPr>
        <w:t xml:space="preserve"> </w:t>
      </w:r>
      <w:r w:rsidRPr="00852FFD">
        <w:rPr>
          <w:spacing w:val="-4"/>
          <w:szCs w:val="19"/>
          <w:lang w:val="en-US"/>
        </w:rPr>
        <w:t>supervision</w:t>
      </w:r>
      <w:r w:rsidRPr="00852FFD">
        <w:rPr>
          <w:szCs w:val="19"/>
          <w:lang w:val="en-US"/>
        </w:rPr>
        <w:t xml:space="preserve"> </w:t>
      </w:r>
      <w:r w:rsidRPr="00852FFD">
        <w:rPr>
          <w:spacing w:val="-4"/>
          <w:szCs w:val="19"/>
          <w:lang w:val="en-US"/>
        </w:rPr>
        <w:t>in</w:t>
      </w:r>
      <w:r w:rsidRPr="00852FFD">
        <w:rPr>
          <w:szCs w:val="19"/>
          <w:lang w:val="en-US"/>
        </w:rPr>
        <w:t xml:space="preserve"> </w:t>
      </w:r>
      <w:r w:rsidRPr="00852FFD">
        <w:rPr>
          <w:spacing w:val="-4"/>
          <w:szCs w:val="19"/>
          <w:lang w:val="en-US"/>
        </w:rPr>
        <w:t>clinical</w:t>
      </w:r>
      <w:r w:rsidRPr="00852FFD">
        <w:rPr>
          <w:szCs w:val="19"/>
          <w:lang w:val="en-US"/>
        </w:rPr>
        <w:t xml:space="preserve"> </w:t>
      </w:r>
      <w:r w:rsidRPr="00852FFD">
        <w:rPr>
          <w:spacing w:val="-4"/>
          <w:szCs w:val="19"/>
          <w:lang w:val="en-US"/>
        </w:rPr>
        <w:t>practice</w:t>
      </w:r>
      <w:r w:rsidRPr="00852FFD">
        <w:rPr>
          <w:spacing w:val="-1"/>
          <w:szCs w:val="19"/>
          <w:lang w:val="en-US"/>
        </w:rPr>
        <w:t xml:space="preserve"> </w:t>
      </w:r>
      <w:r w:rsidRPr="00852FFD">
        <w:rPr>
          <w:spacing w:val="-4"/>
          <w:szCs w:val="19"/>
          <w:lang w:val="en-US"/>
        </w:rPr>
        <w:t>settings:</w:t>
      </w:r>
      <w:r w:rsidRPr="00852FFD">
        <w:rPr>
          <w:szCs w:val="19"/>
          <w:lang w:val="en-US"/>
        </w:rPr>
        <w:t xml:space="preserve"> </w:t>
      </w:r>
      <w:r w:rsidRPr="00852FFD">
        <w:rPr>
          <w:spacing w:val="-4"/>
          <w:szCs w:val="19"/>
          <w:lang w:val="en-US"/>
        </w:rPr>
        <w:t>a</w:t>
      </w:r>
      <w:r w:rsidRPr="00852FFD">
        <w:rPr>
          <w:szCs w:val="19"/>
          <w:lang w:val="en-US"/>
        </w:rPr>
        <w:t xml:space="preserve"> </w:t>
      </w:r>
      <w:r w:rsidRPr="00852FFD">
        <w:rPr>
          <w:spacing w:val="-4"/>
          <w:szCs w:val="19"/>
          <w:lang w:val="en-US"/>
        </w:rPr>
        <w:t>literature</w:t>
      </w:r>
      <w:r w:rsidRPr="00852FFD">
        <w:rPr>
          <w:szCs w:val="19"/>
          <w:lang w:val="en-US"/>
        </w:rPr>
        <w:t xml:space="preserve"> </w:t>
      </w:r>
      <w:r w:rsidRPr="00852FFD">
        <w:rPr>
          <w:spacing w:val="-4"/>
          <w:szCs w:val="19"/>
          <w:lang w:val="en-US"/>
        </w:rPr>
        <w:t>review’,</w:t>
      </w:r>
    </w:p>
    <w:p w14:paraId="57346503" w14:textId="77777777" w:rsidR="00852FFD" w:rsidRPr="00852FFD" w:rsidRDefault="00852FFD" w:rsidP="00215D8E">
      <w:pPr>
        <w:pStyle w:val="Body"/>
        <w:rPr>
          <w:lang w:val="en-US"/>
        </w:rPr>
      </w:pPr>
      <w:r w:rsidRPr="00852FFD">
        <w:rPr>
          <w:i/>
          <w:lang w:val="en-US"/>
        </w:rPr>
        <w:t>Medical</w:t>
      </w:r>
      <w:r w:rsidRPr="00852FFD">
        <w:rPr>
          <w:i/>
          <w:spacing w:val="-13"/>
          <w:lang w:val="en-US"/>
        </w:rPr>
        <w:t xml:space="preserve"> </w:t>
      </w:r>
      <w:r w:rsidRPr="00852FFD">
        <w:rPr>
          <w:i/>
          <w:lang w:val="en-US"/>
        </w:rPr>
        <w:t>Education</w:t>
      </w:r>
      <w:r w:rsidRPr="00852FFD">
        <w:rPr>
          <w:lang w:val="en-US"/>
        </w:rPr>
        <w:t>,</w:t>
      </w:r>
      <w:r w:rsidRPr="00852FFD">
        <w:rPr>
          <w:spacing w:val="-13"/>
          <w:lang w:val="en-US"/>
        </w:rPr>
        <w:t xml:space="preserve"> </w:t>
      </w:r>
      <w:r w:rsidRPr="00852FFD">
        <w:rPr>
          <w:lang w:val="en-US"/>
        </w:rPr>
        <w:t>vol.</w:t>
      </w:r>
      <w:r w:rsidRPr="00852FFD">
        <w:rPr>
          <w:spacing w:val="-12"/>
          <w:lang w:val="en-US"/>
        </w:rPr>
        <w:t xml:space="preserve"> </w:t>
      </w:r>
      <w:r w:rsidRPr="00852FFD">
        <w:rPr>
          <w:lang w:val="en-US"/>
        </w:rPr>
        <w:t>34,</w:t>
      </w:r>
      <w:r w:rsidRPr="00852FFD">
        <w:rPr>
          <w:spacing w:val="-13"/>
          <w:lang w:val="en-US"/>
        </w:rPr>
        <w:t xml:space="preserve"> </w:t>
      </w:r>
      <w:r w:rsidRPr="00852FFD">
        <w:rPr>
          <w:lang w:val="en-US"/>
        </w:rPr>
        <w:t>pp.</w:t>
      </w:r>
      <w:r w:rsidRPr="00852FFD">
        <w:rPr>
          <w:spacing w:val="-12"/>
          <w:lang w:val="en-US"/>
        </w:rPr>
        <w:t xml:space="preserve"> </w:t>
      </w:r>
      <w:r w:rsidRPr="00852FFD">
        <w:rPr>
          <w:lang w:val="en-US"/>
        </w:rPr>
        <w:t>827–840.</w:t>
      </w:r>
    </w:p>
    <w:p w14:paraId="1014068D" w14:textId="77777777" w:rsidR="00852FFD" w:rsidRPr="00852FFD" w:rsidRDefault="00852FFD" w:rsidP="00215D8E">
      <w:pPr>
        <w:pStyle w:val="Body"/>
        <w:rPr>
          <w:lang w:val="en-US"/>
        </w:rPr>
      </w:pPr>
      <w:r w:rsidRPr="00852FFD">
        <w:rPr>
          <w:position w:val="6"/>
          <w:sz w:val="11"/>
          <w:lang w:val="en-US"/>
        </w:rPr>
        <w:t>16</w:t>
      </w:r>
      <w:r w:rsidRPr="00852FFD">
        <w:rPr>
          <w:spacing w:val="6"/>
          <w:position w:val="6"/>
          <w:sz w:val="11"/>
          <w:lang w:val="en-US"/>
        </w:rPr>
        <w:t xml:space="preserve"> </w:t>
      </w:r>
      <w:r w:rsidRPr="00852FFD">
        <w:rPr>
          <w:lang w:val="en-US"/>
        </w:rPr>
        <w:t>Edwards,</w:t>
      </w:r>
      <w:r w:rsidRPr="00852FFD">
        <w:rPr>
          <w:spacing w:val="-11"/>
          <w:lang w:val="en-US"/>
        </w:rPr>
        <w:t xml:space="preserve"> </w:t>
      </w:r>
      <w:r w:rsidRPr="00852FFD">
        <w:rPr>
          <w:lang w:val="en-US"/>
        </w:rPr>
        <w:t>D,</w:t>
      </w:r>
      <w:r w:rsidRPr="00852FFD">
        <w:rPr>
          <w:spacing w:val="-11"/>
          <w:lang w:val="en-US"/>
        </w:rPr>
        <w:t xml:space="preserve"> </w:t>
      </w:r>
      <w:r w:rsidRPr="00852FFD">
        <w:rPr>
          <w:lang w:val="en-US"/>
        </w:rPr>
        <w:t>Cooper,</w:t>
      </w:r>
      <w:r w:rsidRPr="00852FFD">
        <w:rPr>
          <w:spacing w:val="-11"/>
          <w:lang w:val="en-US"/>
        </w:rPr>
        <w:t xml:space="preserve"> </w:t>
      </w:r>
      <w:r w:rsidRPr="00852FFD">
        <w:rPr>
          <w:lang w:val="en-US"/>
        </w:rPr>
        <w:t>L,</w:t>
      </w:r>
      <w:r w:rsidRPr="00852FFD">
        <w:rPr>
          <w:spacing w:val="-11"/>
          <w:lang w:val="en-US"/>
        </w:rPr>
        <w:t xml:space="preserve"> </w:t>
      </w:r>
      <w:r w:rsidRPr="00852FFD">
        <w:rPr>
          <w:lang w:val="en-US"/>
        </w:rPr>
        <w:t>Burnard,</w:t>
      </w:r>
      <w:r w:rsidRPr="00852FFD">
        <w:rPr>
          <w:spacing w:val="-11"/>
          <w:lang w:val="en-US"/>
        </w:rPr>
        <w:t xml:space="preserve"> </w:t>
      </w:r>
      <w:r w:rsidRPr="00852FFD">
        <w:rPr>
          <w:lang w:val="en-US"/>
        </w:rPr>
        <w:t>P,</w:t>
      </w:r>
      <w:r w:rsidRPr="00852FFD">
        <w:rPr>
          <w:spacing w:val="-11"/>
          <w:lang w:val="en-US"/>
        </w:rPr>
        <w:t xml:space="preserve"> </w:t>
      </w:r>
      <w:r w:rsidRPr="00852FFD">
        <w:rPr>
          <w:lang w:val="en-US"/>
        </w:rPr>
        <w:t>Hannigan,</w:t>
      </w:r>
      <w:r w:rsidRPr="00852FFD">
        <w:rPr>
          <w:spacing w:val="-11"/>
          <w:lang w:val="en-US"/>
        </w:rPr>
        <w:t xml:space="preserve"> </w:t>
      </w:r>
      <w:r w:rsidRPr="00852FFD">
        <w:rPr>
          <w:lang w:val="en-US"/>
        </w:rPr>
        <w:t>B,</w:t>
      </w:r>
      <w:r w:rsidRPr="00852FFD">
        <w:rPr>
          <w:spacing w:val="-11"/>
          <w:lang w:val="en-US"/>
        </w:rPr>
        <w:t xml:space="preserve"> </w:t>
      </w:r>
      <w:r w:rsidRPr="00852FFD">
        <w:rPr>
          <w:lang w:val="en-US"/>
        </w:rPr>
        <w:t>Juggesur,</w:t>
      </w:r>
      <w:r w:rsidRPr="00852FFD">
        <w:rPr>
          <w:spacing w:val="-11"/>
          <w:lang w:val="en-US"/>
        </w:rPr>
        <w:t xml:space="preserve"> </w:t>
      </w:r>
      <w:r w:rsidRPr="00852FFD">
        <w:rPr>
          <w:lang w:val="en-US"/>
        </w:rPr>
        <w:t>T,</w:t>
      </w:r>
      <w:r w:rsidRPr="00852FFD">
        <w:rPr>
          <w:spacing w:val="-11"/>
          <w:lang w:val="en-US"/>
        </w:rPr>
        <w:t xml:space="preserve"> </w:t>
      </w:r>
      <w:r w:rsidRPr="00852FFD">
        <w:rPr>
          <w:lang w:val="en-US"/>
        </w:rPr>
        <w:t>Adams,</w:t>
      </w:r>
      <w:r w:rsidRPr="00852FFD">
        <w:rPr>
          <w:spacing w:val="-11"/>
          <w:lang w:val="en-US"/>
        </w:rPr>
        <w:t xml:space="preserve"> </w:t>
      </w:r>
      <w:r w:rsidRPr="00852FFD">
        <w:rPr>
          <w:lang w:val="en-US"/>
        </w:rPr>
        <w:t>J,</w:t>
      </w:r>
      <w:r w:rsidRPr="00852FFD">
        <w:rPr>
          <w:spacing w:val="-11"/>
          <w:lang w:val="en-US"/>
        </w:rPr>
        <w:t xml:space="preserve"> </w:t>
      </w:r>
      <w:r w:rsidRPr="00852FFD">
        <w:rPr>
          <w:lang w:val="en-US"/>
        </w:rPr>
        <w:t>Fothergill,</w:t>
      </w:r>
      <w:r w:rsidRPr="00852FFD">
        <w:rPr>
          <w:spacing w:val="-11"/>
          <w:lang w:val="en-US"/>
        </w:rPr>
        <w:t xml:space="preserve"> </w:t>
      </w:r>
      <w:r w:rsidRPr="00852FFD">
        <w:rPr>
          <w:lang w:val="en-US"/>
        </w:rPr>
        <w:t>A</w:t>
      </w:r>
      <w:r w:rsidRPr="00852FFD">
        <w:rPr>
          <w:spacing w:val="-11"/>
          <w:lang w:val="en-US"/>
        </w:rPr>
        <w:t xml:space="preserve"> </w:t>
      </w:r>
      <w:r w:rsidRPr="00852FFD">
        <w:rPr>
          <w:lang w:val="en-US"/>
        </w:rPr>
        <w:t>&amp;</w:t>
      </w:r>
      <w:r w:rsidRPr="00852FFD">
        <w:rPr>
          <w:spacing w:val="-11"/>
          <w:lang w:val="en-US"/>
        </w:rPr>
        <w:t xml:space="preserve"> </w:t>
      </w:r>
      <w:r w:rsidRPr="00852FFD">
        <w:rPr>
          <w:lang w:val="en-US"/>
        </w:rPr>
        <w:t>Coyle,</w:t>
      </w:r>
      <w:r w:rsidRPr="00852FFD">
        <w:rPr>
          <w:spacing w:val="-11"/>
          <w:lang w:val="en-US"/>
        </w:rPr>
        <w:t xml:space="preserve"> </w:t>
      </w:r>
      <w:r w:rsidRPr="00852FFD">
        <w:rPr>
          <w:lang w:val="en-US"/>
        </w:rPr>
        <w:t>D, 2005,</w:t>
      </w:r>
      <w:r w:rsidRPr="00852FFD">
        <w:rPr>
          <w:spacing w:val="-10"/>
          <w:lang w:val="en-US"/>
        </w:rPr>
        <w:t xml:space="preserve"> </w:t>
      </w:r>
      <w:r w:rsidRPr="00852FFD">
        <w:rPr>
          <w:lang w:val="en-US"/>
        </w:rPr>
        <w:t>‘Factors</w:t>
      </w:r>
      <w:r w:rsidRPr="00852FFD">
        <w:rPr>
          <w:spacing w:val="-10"/>
          <w:lang w:val="en-US"/>
        </w:rPr>
        <w:t xml:space="preserve"> </w:t>
      </w:r>
      <w:r w:rsidRPr="00852FFD">
        <w:rPr>
          <w:lang w:val="en-US"/>
        </w:rPr>
        <w:t>influencing</w:t>
      </w:r>
      <w:r w:rsidRPr="00852FFD">
        <w:rPr>
          <w:spacing w:val="-10"/>
          <w:lang w:val="en-US"/>
        </w:rPr>
        <w:t xml:space="preserve"> </w:t>
      </w:r>
      <w:r w:rsidRPr="00852FFD">
        <w:rPr>
          <w:lang w:val="en-US"/>
        </w:rPr>
        <w:t>the</w:t>
      </w:r>
      <w:r w:rsidRPr="00852FFD">
        <w:rPr>
          <w:spacing w:val="-10"/>
          <w:lang w:val="en-US"/>
        </w:rPr>
        <w:t xml:space="preserve"> </w:t>
      </w:r>
      <w:r w:rsidRPr="00852FFD">
        <w:rPr>
          <w:lang w:val="en-US"/>
        </w:rPr>
        <w:t>effectiveness</w:t>
      </w:r>
      <w:r w:rsidRPr="00852FFD">
        <w:rPr>
          <w:spacing w:val="-10"/>
          <w:lang w:val="en-US"/>
        </w:rPr>
        <w:t xml:space="preserve"> </w:t>
      </w:r>
      <w:r w:rsidRPr="00852FFD">
        <w:rPr>
          <w:lang w:val="en-US"/>
        </w:rPr>
        <w:t>of</w:t>
      </w:r>
      <w:r w:rsidRPr="00852FFD">
        <w:rPr>
          <w:spacing w:val="-10"/>
          <w:lang w:val="en-US"/>
        </w:rPr>
        <w:t xml:space="preserve"> </w:t>
      </w:r>
      <w:r w:rsidRPr="00852FFD">
        <w:rPr>
          <w:lang w:val="en-US"/>
        </w:rPr>
        <w:t>clinical</w:t>
      </w:r>
      <w:r w:rsidRPr="00852FFD">
        <w:rPr>
          <w:spacing w:val="-10"/>
          <w:lang w:val="en-US"/>
        </w:rPr>
        <w:t xml:space="preserve"> </w:t>
      </w:r>
      <w:r w:rsidRPr="00852FFD">
        <w:rPr>
          <w:lang w:val="en-US"/>
        </w:rPr>
        <w:t>supervision’,</w:t>
      </w:r>
      <w:r w:rsidRPr="00852FFD">
        <w:rPr>
          <w:spacing w:val="-10"/>
          <w:lang w:val="en-US"/>
        </w:rPr>
        <w:t xml:space="preserve"> </w:t>
      </w:r>
      <w:r w:rsidRPr="00852FFD">
        <w:rPr>
          <w:i/>
          <w:lang w:val="en-US"/>
        </w:rPr>
        <w:t>Journal</w:t>
      </w:r>
      <w:r w:rsidRPr="00852FFD">
        <w:rPr>
          <w:i/>
          <w:spacing w:val="-10"/>
          <w:lang w:val="en-US"/>
        </w:rPr>
        <w:t xml:space="preserve"> </w:t>
      </w:r>
      <w:r w:rsidRPr="00852FFD">
        <w:rPr>
          <w:i/>
          <w:lang w:val="en-US"/>
        </w:rPr>
        <w:t>of</w:t>
      </w:r>
      <w:r w:rsidRPr="00852FFD">
        <w:rPr>
          <w:i/>
          <w:spacing w:val="-10"/>
          <w:lang w:val="en-US"/>
        </w:rPr>
        <w:t xml:space="preserve"> </w:t>
      </w:r>
      <w:r w:rsidRPr="00852FFD">
        <w:rPr>
          <w:i/>
          <w:lang w:val="en-US"/>
        </w:rPr>
        <w:t>Psychiatric</w:t>
      </w:r>
      <w:r w:rsidRPr="00852FFD">
        <w:rPr>
          <w:i/>
          <w:spacing w:val="-10"/>
          <w:lang w:val="en-US"/>
        </w:rPr>
        <w:t xml:space="preserve"> </w:t>
      </w:r>
      <w:r w:rsidRPr="00852FFD">
        <w:rPr>
          <w:i/>
          <w:lang w:val="en-US"/>
        </w:rPr>
        <w:t>and</w:t>
      </w:r>
      <w:r w:rsidRPr="00852FFD">
        <w:rPr>
          <w:i/>
          <w:spacing w:val="-10"/>
          <w:lang w:val="en-US"/>
        </w:rPr>
        <w:t xml:space="preserve"> </w:t>
      </w:r>
      <w:r w:rsidRPr="00852FFD">
        <w:rPr>
          <w:i/>
          <w:lang w:val="en-US"/>
        </w:rPr>
        <w:t>Mental Health Nursing</w:t>
      </w:r>
      <w:r w:rsidRPr="00852FFD">
        <w:rPr>
          <w:lang w:val="en-US"/>
        </w:rPr>
        <w:t>, vol. 12, no. 4, pp. 405–414.</w:t>
      </w:r>
    </w:p>
    <w:p w14:paraId="6B4BF642" w14:textId="77777777" w:rsidR="00852FFD" w:rsidRPr="00852FFD" w:rsidRDefault="00852FFD" w:rsidP="00215D8E">
      <w:pPr>
        <w:pStyle w:val="Body"/>
        <w:rPr>
          <w:lang w:val="en-US"/>
        </w:rPr>
      </w:pPr>
      <w:r w:rsidRPr="00852FFD">
        <w:rPr>
          <w:position w:val="6"/>
          <w:sz w:val="11"/>
          <w:lang w:val="en-US"/>
        </w:rPr>
        <w:t>17</w:t>
      </w:r>
      <w:r w:rsidRPr="00852FFD">
        <w:rPr>
          <w:spacing w:val="-1"/>
          <w:position w:val="6"/>
          <w:sz w:val="11"/>
          <w:lang w:val="en-US"/>
        </w:rPr>
        <w:t xml:space="preserve"> </w:t>
      </w:r>
      <w:r w:rsidRPr="00852FFD">
        <w:rPr>
          <w:lang w:val="en-US"/>
        </w:rPr>
        <w:t>National</w:t>
      </w:r>
      <w:r w:rsidRPr="00852FFD">
        <w:rPr>
          <w:spacing w:val="-12"/>
          <w:lang w:val="en-US"/>
        </w:rPr>
        <w:t xml:space="preserve"> </w:t>
      </w:r>
      <w:r w:rsidRPr="00852FFD">
        <w:rPr>
          <w:lang w:val="en-US"/>
        </w:rPr>
        <w:t>Health</w:t>
      </w:r>
      <w:r w:rsidRPr="00852FFD">
        <w:rPr>
          <w:spacing w:val="-11"/>
          <w:lang w:val="en-US"/>
        </w:rPr>
        <w:t xml:space="preserve"> </w:t>
      </w:r>
      <w:r w:rsidRPr="00852FFD">
        <w:rPr>
          <w:lang w:val="en-US"/>
        </w:rPr>
        <w:t>Service,</w:t>
      </w:r>
      <w:r w:rsidRPr="00852FFD">
        <w:rPr>
          <w:spacing w:val="-11"/>
          <w:lang w:val="en-US"/>
        </w:rPr>
        <w:t xml:space="preserve"> </w:t>
      </w:r>
      <w:r w:rsidRPr="00852FFD">
        <w:rPr>
          <w:lang w:val="en-US"/>
        </w:rPr>
        <w:t>2006,</w:t>
      </w:r>
      <w:r w:rsidRPr="00852FFD">
        <w:rPr>
          <w:spacing w:val="-11"/>
          <w:lang w:val="en-US"/>
        </w:rPr>
        <w:t xml:space="preserve"> </w:t>
      </w:r>
      <w:r w:rsidRPr="00852FFD">
        <w:rPr>
          <w:i/>
          <w:lang w:val="en-US"/>
        </w:rPr>
        <w:t>Supervision</w:t>
      </w:r>
      <w:r w:rsidRPr="00852FFD">
        <w:rPr>
          <w:i/>
          <w:spacing w:val="-11"/>
          <w:lang w:val="en-US"/>
        </w:rPr>
        <w:t xml:space="preserve"> </w:t>
      </w:r>
      <w:r w:rsidRPr="00852FFD">
        <w:rPr>
          <w:i/>
          <w:lang w:val="en-US"/>
        </w:rPr>
        <w:t>for</w:t>
      </w:r>
      <w:r w:rsidRPr="00852FFD">
        <w:rPr>
          <w:i/>
          <w:spacing w:val="-12"/>
          <w:lang w:val="en-US"/>
        </w:rPr>
        <w:t xml:space="preserve"> </w:t>
      </w:r>
      <w:r w:rsidRPr="00852FFD">
        <w:rPr>
          <w:i/>
          <w:lang w:val="en-US"/>
        </w:rPr>
        <w:t>health</w:t>
      </w:r>
      <w:r w:rsidRPr="00852FFD">
        <w:rPr>
          <w:i/>
          <w:spacing w:val="-11"/>
          <w:lang w:val="en-US"/>
        </w:rPr>
        <w:t xml:space="preserve"> </w:t>
      </w:r>
      <w:r w:rsidRPr="00852FFD">
        <w:rPr>
          <w:i/>
          <w:lang w:val="en-US"/>
        </w:rPr>
        <w:t>care</w:t>
      </w:r>
      <w:r w:rsidRPr="00852FFD">
        <w:rPr>
          <w:i/>
          <w:spacing w:val="-11"/>
          <w:lang w:val="en-US"/>
        </w:rPr>
        <w:t xml:space="preserve"> </w:t>
      </w:r>
      <w:r w:rsidRPr="00852FFD">
        <w:rPr>
          <w:i/>
          <w:lang w:val="en-US"/>
        </w:rPr>
        <w:t>assistants</w:t>
      </w:r>
      <w:r w:rsidRPr="00852FFD">
        <w:rPr>
          <w:lang w:val="en-US"/>
        </w:rPr>
        <w:t>,</w:t>
      </w:r>
      <w:r w:rsidRPr="00852FFD">
        <w:rPr>
          <w:spacing w:val="-11"/>
          <w:lang w:val="en-US"/>
        </w:rPr>
        <w:t xml:space="preserve"> </w:t>
      </w:r>
      <w:r w:rsidRPr="00852FFD">
        <w:rPr>
          <w:lang w:val="en-US"/>
        </w:rPr>
        <w:t>available</w:t>
      </w:r>
      <w:r w:rsidRPr="00852FFD">
        <w:rPr>
          <w:spacing w:val="-11"/>
          <w:lang w:val="en-US"/>
        </w:rPr>
        <w:t xml:space="preserve"> </w:t>
      </w:r>
      <w:r w:rsidRPr="00852FFD">
        <w:rPr>
          <w:lang w:val="en-US"/>
        </w:rPr>
        <w:t xml:space="preserve">at: </w:t>
      </w:r>
      <w:hyperlink r:id="rId39">
        <w:r w:rsidRPr="00852FFD">
          <w:rPr>
            <w:color w:val="007DC3"/>
            <w:lang w:val="en-US"/>
          </w:rPr>
          <w:t>www.rcn.org.uk/</w:t>
        </w:r>
      </w:hyperlink>
      <w:r w:rsidRPr="00852FFD">
        <w:rPr>
          <w:color w:val="007DC3"/>
          <w:spacing w:val="80"/>
          <w:u w:val="single" w:color="007CC2"/>
          <w:lang w:val="en-US"/>
        </w:rPr>
        <w:t xml:space="preserve"> </w:t>
      </w:r>
      <w:r w:rsidRPr="00852FFD">
        <w:rPr>
          <w:color w:val="007DC3"/>
          <w:lang w:val="en-US"/>
        </w:rPr>
        <w:t>data/assets/pdf_file/0011/159581/Supervision_for_HCAs.pdf</w:t>
      </w:r>
    </w:p>
    <w:p w14:paraId="2D93E7E2" w14:textId="77777777" w:rsidR="00215D8E" w:rsidRDefault="00852FFD" w:rsidP="00215D8E">
      <w:pPr>
        <w:pStyle w:val="Body"/>
        <w:rPr>
          <w:color w:val="007DC3"/>
          <w:lang w:val="en-US"/>
        </w:rPr>
      </w:pPr>
      <w:r w:rsidRPr="00852FFD">
        <w:rPr>
          <w:position w:val="6"/>
          <w:sz w:val="11"/>
          <w:lang w:val="en-US"/>
        </w:rPr>
        <w:t>18</w:t>
      </w:r>
      <w:r w:rsidRPr="00852FFD">
        <w:rPr>
          <w:spacing w:val="5"/>
          <w:position w:val="6"/>
          <w:sz w:val="11"/>
          <w:lang w:val="en-US"/>
        </w:rPr>
        <w:t xml:space="preserve"> </w:t>
      </w:r>
      <w:r w:rsidRPr="00852FFD">
        <w:rPr>
          <w:lang w:val="en-US"/>
        </w:rPr>
        <w:t>Western</w:t>
      </w:r>
      <w:r w:rsidRPr="00852FFD">
        <w:rPr>
          <w:spacing w:val="-11"/>
          <w:lang w:val="en-US"/>
        </w:rPr>
        <w:t xml:space="preserve"> </w:t>
      </w:r>
      <w:r w:rsidRPr="00852FFD">
        <w:rPr>
          <w:lang w:val="en-US"/>
        </w:rPr>
        <w:t>Australia</w:t>
      </w:r>
      <w:r w:rsidRPr="00852FFD">
        <w:rPr>
          <w:spacing w:val="-11"/>
          <w:lang w:val="en-US"/>
        </w:rPr>
        <w:t xml:space="preserve"> </w:t>
      </w:r>
      <w:r w:rsidRPr="00852FFD">
        <w:rPr>
          <w:lang w:val="en-US"/>
        </w:rPr>
        <w:t>Country</w:t>
      </w:r>
      <w:r w:rsidRPr="00852FFD">
        <w:rPr>
          <w:spacing w:val="-11"/>
          <w:lang w:val="en-US"/>
        </w:rPr>
        <w:t xml:space="preserve"> </w:t>
      </w:r>
      <w:r w:rsidRPr="00852FFD">
        <w:rPr>
          <w:lang w:val="en-US"/>
        </w:rPr>
        <w:t>Health</w:t>
      </w:r>
      <w:r w:rsidRPr="00852FFD">
        <w:rPr>
          <w:spacing w:val="-11"/>
          <w:lang w:val="en-US"/>
        </w:rPr>
        <w:t xml:space="preserve"> </w:t>
      </w:r>
      <w:r w:rsidRPr="00852FFD">
        <w:rPr>
          <w:lang w:val="en-US"/>
        </w:rPr>
        <w:t>Service,</w:t>
      </w:r>
      <w:r w:rsidRPr="00852FFD">
        <w:rPr>
          <w:spacing w:val="-11"/>
          <w:lang w:val="en-US"/>
        </w:rPr>
        <w:t xml:space="preserve"> </w:t>
      </w:r>
      <w:r w:rsidRPr="00852FFD">
        <w:rPr>
          <w:lang w:val="en-US"/>
        </w:rPr>
        <w:t>Department</w:t>
      </w:r>
      <w:r w:rsidRPr="00852FFD">
        <w:rPr>
          <w:spacing w:val="-11"/>
          <w:lang w:val="en-US"/>
        </w:rPr>
        <w:t xml:space="preserve"> </w:t>
      </w:r>
      <w:r w:rsidRPr="00852FFD">
        <w:rPr>
          <w:lang w:val="en-US"/>
        </w:rPr>
        <w:t>of</w:t>
      </w:r>
      <w:r w:rsidRPr="00852FFD">
        <w:rPr>
          <w:spacing w:val="-11"/>
          <w:lang w:val="en-US"/>
        </w:rPr>
        <w:t xml:space="preserve"> </w:t>
      </w:r>
      <w:r w:rsidRPr="00852FFD">
        <w:rPr>
          <w:lang w:val="en-US"/>
        </w:rPr>
        <w:t>Health,</w:t>
      </w:r>
      <w:r w:rsidRPr="00852FFD">
        <w:rPr>
          <w:spacing w:val="-11"/>
          <w:lang w:val="en-US"/>
        </w:rPr>
        <w:t xml:space="preserve"> </w:t>
      </w:r>
      <w:r w:rsidRPr="00852FFD">
        <w:rPr>
          <w:lang w:val="en-US"/>
        </w:rPr>
        <w:t>2009,</w:t>
      </w:r>
      <w:r w:rsidRPr="00852FFD">
        <w:rPr>
          <w:spacing w:val="-11"/>
          <w:lang w:val="en-US"/>
        </w:rPr>
        <w:t xml:space="preserve"> </w:t>
      </w:r>
      <w:r w:rsidRPr="00852FFD">
        <w:rPr>
          <w:i/>
          <w:lang w:val="en-US"/>
        </w:rPr>
        <w:t>Delegation,</w:t>
      </w:r>
      <w:r w:rsidRPr="00852FFD">
        <w:rPr>
          <w:i/>
          <w:spacing w:val="-11"/>
          <w:lang w:val="en-US"/>
        </w:rPr>
        <w:t xml:space="preserve"> </w:t>
      </w:r>
      <w:r w:rsidRPr="00852FFD">
        <w:rPr>
          <w:i/>
          <w:lang w:val="en-US"/>
        </w:rPr>
        <w:t>monitoring</w:t>
      </w:r>
      <w:r w:rsidRPr="00852FFD">
        <w:rPr>
          <w:i/>
          <w:spacing w:val="-11"/>
          <w:lang w:val="en-US"/>
        </w:rPr>
        <w:t xml:space="preserve"> </w:t>
      </w:r>
      <w:r w:rsidRPr="00852FFD">
        <w:rPr>
          <w:i/>
          <w:lang w:val="en-US"/>
        </w:rPr>
        <w:t xml:space="preserve">and </w:t>
      </w:r>
      <w:r w:rsidRPr="00852FFD">
        <w:rPr>
          <w:i/>
          <w:spacing w:val="-4"/>
          <w:lang w:val="en-US"/>
        </w:rPr>
        <w:t xml:space="preserve">evaluation of allied health assistants </w:t>
      </w:r>
      <w:r w:rsidRPr="00852FFD">
        <w:rPr>
          <w:spacing w:val="-4"/>
          <w:lang w:val="en-US"/>
        </w:rPr>
        <w:t xml:space="preserve">resource available at: </w:t>
      </w:r>
      <w:hyperlink r:id="rId40">
        <w:r w:rsidRPr="00852FFD">
          <w:rPr>
            <w:color w:val="007DC3"/>
            <w:spacing w:val="-4"/>
            <w:lang w:val="en-US"/>
          </w:rPr>
          <w:t>www.wacountry.health.wa.gov.au/index.</w:t>
        </w:r>
      </w:hyperlink>
      <w:r w:rsidRPr="00852FFD">
        <w:rPr>
          <w:color w:val="007DC3"/>
          <w:spacing w:val="-4"/>
          <w:lang w:val="en-US"/>
        </w:rPr>
        <w:t xml:space="preserve"> </w:t>
      </w:r>
      <w:r w:rsidRPr="00852FFD">
        <w:rPr>
          <w:color w:val="007DC3"/>
          <w:lang w:val="en-US"/>
        </w:rPr>
        <w:t>php?id=637</w:t>
      </w:r>
    </w:p>
    <w:p w14:paraId="4E8F7F72" w14:textId="3558DFF1" w:rsidR="00852FFD" w:rsidRPr="00852FFD" w:rsidRDefault="00852FFD" w:rsidP="00215D8E">
      <w:pPr>
        <w:pStyle w:val="Body"/>
        <w:rPr>
          <w:lang w:val="en-US"/>
        </w:rPr>
      </w:pPr>
      <w:r w:rsidRPr="00852FFD">
        <w:rPr>
          <w:position w:val="6"/>
          <w:sz w:val="11"/>
          <w:lang w:val="en-US"/>
        </w:rPr>
        <w:t>19</w:t>
      </w:r>
      <w:r w:rsidRPr="00852FFD">
        <w:rPr>
          <w:spacing w:val="5"/>
          <w:position w:val="6"/>
          <w:sz w:val="11"/>
          <w:lang w:val="en-US"/>
        </w:rPr>
        <w:t xml:space="preserve"> </w:t>
      </w:r>
      <w:r w:rsidRPr="00852FFD">
        <w:rPr>
          <w:lang w:val="en-US"/>
        </w:rPr>
        <w:t>College</w:t>
      </w:r>
      <w:r w:rsidRPr="00852FFD">
        <w:rPr>
          <w:spacing w:val="-11"/>
          <w:lang w:val="en-US"/>
        </w:rPr>
        <w:t xml:space="preserve"> </w:t>
      </w:r>
      <w:r w:rsidRPr="00852FFD">
        <w:rPr>
          <w:lang w:val="en-US"/>
        </w:rPr>
        <w:t>of</w:t>
      </w:r>
      <w:r w:rsidRPr="00852FFD">
        <w:rPr>
          <w:spacing w:val="-11"/>
          <w:lang w:val="en-US"/>
        </w:rPr>
        <w:t xml:space="preserve"> </w:t>
      </w:r>
      <w:r w:rsidRPr="00852FFD">
        <w:rPr>
          <w:lang w:val="en-US"/>
        </w:rPr>
        <w:t>Physical</w:t>
      </w:r>
      <w:r w:rsidRPr="00852FFD">
        <w:rPr>
          <w:spacing w:val="-11"/>
          <w:lang w:val="en-US"/>
        </w:rPr>
        <w:t xml:space="preserve"> </w:t>
      </w:r>
      <w:r w:rsidRPr="00852FFD">
        <w:rPr>
          <w:lang w:val="en-US"/>
        </w:rPr>
        <w:t>Therapists</w:t>
      </w:r>
      <w:r w:rsidRPr="00852FFD">
        <w:rPr>
          <w:spacing w:val="-11"/>
          <w:lang w:val="en-US"/>
        </w:rPr>
        <w:t xml:space="preserve"> </w:t>
      </w:r>
      <w:r w:rsidRPr="00852FFD">
        <w:rPr>
          <w:lang w:val="en-US"/>
        </w:rPr>
        <w:t>of</w:t>
      </w:r>
      <w:r w:rsidRPr="00852FFD">
        <w:rPr>
          <w:spacing w:val="-11"/>
          <w:lang w:val="en-US"/>
        </w:rPr>
        <w:t xml:space="preserve"> </w:t>
      </w:r>
      <w:r w:rsidRPr="00852FFD">
        <w:rPr>
          <w:lang w:val="en-US"/>
        </w:rPr>
        <w:t>Alberta,</w:t>
      </w:r>
      <w:r w:rsidRPr="00852FFD">
        <w:rPr>
          <w:spacing w:val="-11"/>
          <w:lang w:val="en-US"/>
        </w:rPr>
        <w:t xml:space="preserve"> </w:t>
      </w:r>
      <w:r w:rsidRPr="00852FFD">
        <w:rPr>
          <w:lang w:val="en-US"/>
        </w:rPr>
        <w:t>2008,</w:t>
      </w:r>
      <w:r w:rsidRPr="00852FFD">
        <w:rPr>
          <w:spacing w:val="-11"/>
          <w:lang w:val="en-US"/>
        </w:rPr>
        <w:t xml:space="preserve"> </w:t>
      </w:r>
      <w:r w:rsidRPr="00852FFD">
        <w:rPr>
          <w:i/>
          <w:lang w:val="en-US"/>
        </w:rPr>
        <w:t>Supervision</w:t>
      </w:r>
      <w:r w:rsidRPr="00852FFD">
        <w:rPr>
          <w:i/>
          <w:spacing w:val="-11"/>
          <w:lang w:val="en-US"/>
        </w:rPr>
        <w:t xml:space="preserve"> </w:t>
      </w:r>
      <w:r w:rsidRPr="00852FFD">
        <w:rPr>
          <w:i/>
          <w:lang w:val="en-US"/>
        </w:rPr>
        <w:t>resource</w:t>
      </w:r>
      <w:r w:rsidRPr="00852FFD">
        <w:rPr>
          <w:i/>
          <w:spacing w:val="-11"/>
          <w:lang w:val="en-US"/>
        </w:rPr>
        <w:t xml:space="preserve"> </w:t>
      </w:r>
      <w:r w:rsidRPr="00852FFD">
        <w:rPr>
          <w:i/>
          <w:lang w:val="en-US"/>
        </w:rPr>
        <w:t>guide</w:t>
      </w:r>
      <w:r w:rsidRPr="00852FFD">
        <w:rPr>
          <w:i/>
          <w:spacing w:val="-11"/>
          <w:lang w:val="en-US"/>
        </w:rPr>
        <w:t xml:space="preserve"> </w:t>
      </w:r>
      <w:r w:rsidRPr="00852FFD">
        <w:rPr>
          <w:i/>
          <w:lang w:val="en-US"/>
        </w:rPr>
        <w:t>for</w:t>
      </w:r>
      <w:r w:rsidRPr="00852FFD">
        <w:rPr>
          <w:i/>
          <w:spacing w:val="-11"/>
          <w:lang w:val="en-US"/>
        </w:rPr>
        <w:t xml:space="preserve"> </w:t>
      </w:r>
      <w:r w:rsidRPr="00852FFD">
        <w:rPr>
          <w:i/>
          <w:lang w:val="en-US"/>
        </w:rPr>
        <w:t>Alberta physiotherapists</w:t>
      </w:r>
      <w:r w:rsidRPr="00852FFD">
        <w:rPr>
          <w:lang w:val="en-US"/>
        </w:rPr>
        <w:t>,</w:t>
      </w:r>
      <w:r w:rsidRPr="00852FFD">
        <w:rPr>
          <w:spacing w:val="-14"/>
          <w:lang w:val="en-US"/>
        </w:rPr>
        <w:t xml:space="preserve"> </w:t>
      </w:r>
      <w:r w:rsidRPr="00852FFD">
        <w:rPr>
          <w:lang w:val="en-US"/>
        </w:rPr>
        <w:t>available</w:t>
      </w:r>
      <w:r w:rsidRPr="00852FFD">
        <w:rPr>
          <w:spacing w:val="-13"/>
          <w:lang w:val="en-US"/>
        </w:rPr>
        <w:t xml:space="preserve"> </w:t>
      </w:r>
      <w:r w:rsidRPr="00852FFD">
        <w:rPr>
          <w:lang w:val="en-US"/>
        </w:rPr>
        <w:t>at:</w:t>
      </w:r>
      <w:r w:rsidRPr="00852FFD">
        <w:rPr>
          <w:spacing w:val="-13"/>
          <w:lang w:val="en-US"/>
        </w:rPr>
        <w:t xml:space="preserve"> </w:t>
      </w:r>
      <w:hyperlink r:id="rId41">
        <w:r w:rsidRPr="00852FFD">
          <w:rPr>
            <w:color w:val="007DC3"/>
            <w:lang w:val="en-US"/>
          </w:rPr>
          <w:t>www.physiotherapyalberta.ca/physiotherapists</w:t>
        </w:r>
      </w:hyperlink>
    </w:p>
    <w:p w14:paraId="721917DF" w14:textId="77777777" w:rsidR="00852FFD" w:rsidRPr="00852FFD" w:rsidRDefault="00852FFD" w:rsidP="00215D8E">
      <w:pPr>
        <w:pStyle w:val="Body"/>
        <w:rPr>
          <w:szCs w:val="19"/>
          <w:lang w:val="en-US"/>
        </w:rPr>
      </w:pPr>
      <w:r w:rsidRPr="00852FFD">
        <w:rPr>
          <w:spacing w:val="-4"/>
          <w:position w:val="6"/>
          <w:sz w:val="11"/>
          <w:szCs w:val="19"/>
          <w:lang w:val="en-US"/>
        </w:rPr>
        <w:lastRenderedPageBreak/>
        <w:t>20</w:t>
      </w:r>
      <w:r w:rsidRPr="00852FFD">
        <w:rPr>
          <w:spacing w:val="11"/>
          <w:position w:val="6"/>
          <w:sz w:val="11"/>
          <w:szCs w:val="19"/>
          <w:lang w:val="en-US"/>
        </w:rPr>
        <w:t xml:space="preserve"> </w:t>
      </w:r>
      <w:r w:rsidRPr="00852FFD">
        <w:rPr>
          <w:spacing w:val="-4"/>
          <w:szCs w:val="19"/>
          <w:lang w:val="en-US"/>
        </w:rPr>
        <w:t>Lehner,</w:t>
      </w:r>
      <w:r w:rsidRPr="00852FFD">
        <w:rPr>
          <w:spacing w:val="-5"/>
          <w:szCs w:val="19"/>
          <w:lang w:val="en-US"/>
        </w:rPr>
        <w:t xml:space="preserve"> </w:t>
      </w:r>
      <w:r w:rsidRPr="00852FFD">
        <w:rPr>
          <w:spacing w:val="-4"/>
          <w:szCs w:val="19"/>
          <w:lang w:val="en-US"/>
        </w:rPr>
        <w:t>GFJ, Professor of Psychology,</w:t>
      </w:r>
      <w:r w:rsidRPr="00852FFD">
        <w:rPr>
          <w:spacing w:val="-5"/>
          <w:szCs w:val="19"/>
          <w:lang w:val="en-US"/>
        </w:rPr>
        <w:t xml:space="preserve"> </w:t>
      </w:r>
      <w:r w:rsidRPr="00852FFD">
        <w:rPr>
          <w:spacing w:val="-4"/>
          <w:szCs w:val="19"/>
          <w:lang w:val="en-US"/>
        </w:rPr>
        <w:t>University of California,</w:t>
      </w:r>
      <w:r w:rsidRPr="00852FFD">
        <w:rPr>
          <w:spacing w:val="-5"/>
          <w:szCs w:val="19"/>
          <w:lang w:val="en-US"/>
        </w:rPr>
        <w:t xml:space="preserve"> </w:t>
      </w:r>
      <w:r w:rsidRPr="00852FFD">
        <w:rPr>
          <w:spacing w:val="-4"/>
          <w:szCs w:val="19"/>
          <w:lang w:val="en-US"/>
        </w:rPr>
        <w:t>Los Angeles.</w:t>
      </w:r>
    </w:p>
    <w:p w14:paraId="09544A67" w14:textId="74734E94" w:rsidR="00712BBC" w:rsidRDefault="00852FFD" w:rsidP="00215D8E">
      <w:pPr>
        <w:pStyle w:val="Body"/>
      </w:pPr>
      <w:r w:rsidRPr="00852FFD">
        <w:rPr>
          <w:position w:val="6"/>
          <w:sz w:val="11"/>
          <w:lang w:val="en-US"/>
        </w:rPr>
        <w:t>21</w:t>
      </w:r>
      <w:r w:rsidRPr="00852FFD">
        <w:rPr>
          <w:spacing w:val="-1"/>
          <w:position w:val="6"/>
          <w:sz w:val="11"/>
          <w:lang w:val="en-US"/>
        </w:rPr>
        <w:t xml:space="preserve"> </w:t>
      </w:r>
      <w:r w:rsidRPr="00852FFD">
        <w:rPr>
          <w:lang w:val="en-US"/>
        </w:rPr>
        <w:t>Victorian</w:t>
      </w:r>
      <w:r w:rsidRPr="00852FFD">
        <w:rPr>
          <w:spacing w:val="-12"/>
          <w:lang w:val="en-US"/>
        </w:rPr>
        <w:t xml:space="preserve"> </w:t>
      </w:r>
      <w:r w:rsidRPr="00852FFD">
        <w:rPr>
          <w:lang w:val="en-US"/>
        </w:rPr>
        <w:t>Healthcare</w:t>
      </w:r>
      <w:r w:rsidRPr="00852FFD">
        <w:rPr>
          <w:spacing w:val="-11"/>
          <w:lang w:val="en-US"/>
        </w:rPr>
        <w:t xml:space="preserve"> </w:t>
      </w:r>
      <w:r w:rsidRPr="00852FFD">
        <w:rPr>
          <w:lang w:val="en-US"/>
        </w:rPr>
        <w:t>Association,</w:t>
      </w:r>
      <w:r w:rsidRPr="00852FFD">
        <w:rPr>
          <w:spacing w:val="-11"/>
          <w:lang w:val="en-US"/>
        </w:rPr>
        <w:t xml:space="preserve"> </w:t>
      </w:r>
      <w:r w:rsidRPr="00852FFD">
        <w:rPr>
          <w:i/>
          <w:lang w:val="en-US"/>
        </w:rPr>
        <w:t>Clinical</w:t>
      </w:r>
      <w:r w:rsidRPr="00852FFD">
        <w:rPr>
          <w:i/>
          <w:spacing w:val="-11"/>
          <w:lang w:val="en-US"/>
        </w:rPr>
        <w:t xml:space="preserve"> </w:t>
      </w:r>
      <w:r w:rsidRPr="00852FFD">
        <w:rPr>
          <w:i/>
          <w:lang w:val="en-US"/>
        </w:rPr>
        <w:t>supervision</w:t>
      </w:r>
      <w:r w:rsidRPr="00852FFD">
        <w:rPr>
          <w:i/>
          <w:spacing w:val="-11"/>
          <w:lang w:val="en-US"/>
        </w:rPr>
        <w:t xml:space="preserve"> </w:t>
      </w:r>
      <w:r w:rsidRPr="00852FFD">
        <w:rPr>
          <w:i/>
          <w:lang w:val="en-US"/>
        </w:rPr>
        <w:t>in</w:t>
      </w:r>
      <w:r w:rsidRPr="00852FFD">
        <w:rPr>
          <w:i/>
          <w:spacing w:val="-12"/>
          <w:lang w:val="en-US"/>
        </w:rPr>
        <w:t xml:space="preserve"> </w:t>
      </w:r>
      <w:r w:rsidRPr="00852FFD">
        <w:rPr>
          <w:i/>
          <w:lang w:val="en-US"/>
        </w:rPr>
        <w:t>community</w:t>
      </w:r>
      <w:r w:rsidRPr="00852FFD">
        <w:rPr>
          <w:i/>
          <w:spacing w:val="-11"/>
          <w:lang w:val="en-US"/>
        </w:rPr>
        <w:t xml:space="preserve"> </w:t>
      </w:r>
      <w:r w:rsidRPr="00852FFD">
        <w:rPr>
          <w:i/>
          <w:lang w:val="en-US"/>
        </w:rPr>
        <w:t>health:</w:t>
      </w:r>
      <w:r w:rsidRPr="00852FFD">
        <w:rPr>
          <w:i/>
          <w:spacing w:val="-11"/>
          <w:lang w:val="en-US"/>
        </w:rPr>
        <w:t xml:space="preserve"> </w:t>
      </w:r>
      <w:r w:rsidRPr="00852FFD">
        <w:rPr>
          <w:i/>
          <w:lang w:val="en-US"/>
        </w:rPr>
        <w:t>components</w:t>
      </w:r>
      <w:r w:rsidRPr="00852FFD">
        <w:rPr>
          <w:i/>
          <w:spacing w:val="-11"/>
          <w:lang w:val="en-US"/>
        </w:rPr>
        <w:t xml:space="preserve"> </w:t>
      </w:r>
      <w:r w:rsidRPr="00852FFD">
        <w:rPr>
          <w:i/>
          <w:lang w:val="en-US"/>
        </w:rPr>
        <w:t>of</w:t>
      </w:r>
      <w:r w:rsidRPr="00852FFD">
        <w:rPr>
          <w:i/>
          <w:spacing w:val="-11"/>
          <w:lang w:val="en-US"/>
        </w:rPr>
        <w:t xml:space="preserve"> </w:t>
      </w:r>
      <w:r w:rsidRPr="00852FFD">
        <w:rPr>
          <w:i/>
          <w:lang w:val="en-US"/>
        </w:rPr>
        <w:t>clinical supervision</w:t>
      </w:r>
      <w:r w:rsidRPr="00852FFD">
        <w:rPr>
          <w:i/>
          <w:spacing w:val="-3"/>
          <w:lang w:val="en-US"/>
        </w:rPr>
        <w:t xml:space="preserve"> </w:t>
      </w:r>
      <w:r w:rsidRPr="00852FFD">
        <w:rPr>
          <w:i/>
          <w:lang w:val="en-US"/>
        </w:rPr>
        <w:t>training</w:t>
      </w:r>
      <w:r w:rsidRPr="00852FFD">
        <w:rPr>
          <w:lang w:val="en-US"/>
        </w:rPr>
        <w:t>,</w:t>
      </w:r>
      <w:r w:rsidRPr="00852FFD">
        <w:rPr>
          <w:spacing w:val="-3"/>
          <w:lang w:val="en-US"/>
        </w:rPr>
        <w:t xml:space="preserve"> </w:t>
      </w:r>
      <w:r w:rsidRPr="00852FFD">
        <w:rPr>
          <w:lang w:val="en-US"/>
        </w:rPr>
        <w:t>available</w:t>
      </w:r>
      <w:r w:rsidRPr="00852FFD">
        <w:rPr>
          <w:spacing w:val="-3"/>
          <w:lang w:val="en-US"/>
        </w:rPr>
        <w:t xml:space="preserve"> </w:t>
      </w:r>
      <w:r w:rsidRPr="00852FFD">
        <w:rPr>
          <w:lang w:val="en-US"/>
        </w:rPr>
        <w:t>at:</w:t>
      </w:r>
      <w:r w:rsidRPr="00852FFD">
        <w:rPr>
          <w:spacing w:val="-3"/>
          <w:lang w:val="en-US"/>
        </w:rPr>
        <w:t xml:space="preserve"> </w:t>
      </w:r>
      <w:hyperlink r:id="rId42">
        <w:r w:rsidRPr="00852FFD">
          <w:rPr>
            <w:color w:val="007DC3"/>
            <w:lang w:val="en-US"/>
          </w:rPr>
          <w:t>www.vha.org.au/index.html</w:t>
        </w:r>
      </w:hyperlink>
      <w:bookmarkEnd w:id="4"/>
    </w:p>
    <w:sectPr w:rsidR="00712BBC" w:rsidSect="00FE03C9">
      <w:headerReference w:type="even" r:id="rId43"/>
      <w:headerReference w:type="default" r:id="rId44"/>
      <w:footerReference w:type="even" r:id="rId45"/>
      <w:footerReference w:type="default" r:id="rId46"/>
      <w:pgSz w:w="11906" w:h="16838" w:code="9"/>
      <w:pgMar w:top="1418" w:right="1304" w:bottom="1134" w:left="1304" w:header="680" w:footer="85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9A78E" w14:textId="77777777" w:rsidR="0029029D" w:rsidRDefault="0029029D">
      <w:r>
        <w:separator/>
      </w:r>
    </w:p>
    <w:p w14:paraId="359DEDD8" w14:textId="77777777" w:rsidR="0029029D" w:rsidRDefault="0029029D"/>
  </w:endnote>
  <w:endnote w:type="continuationSeparator" w:id="0">
    <w:p w14:paraId="355DCEE8" w14:textId="77777777" w:rsidR="0029029D" w:rsidRDefault="0029029D">
      <w:r>
        <w:continuationSeparator/>
      </w:r>
    </w:p>
    <w:p w14:paraId="6AD7656F" w14:textId="77777777" w:rsidR="0029029D" w:rsidRDefault="0029029D"/>
  </w:endnote>
  <w:endnote w:type="continuationNotice" w:id="1">
    <w:p w14:paraId="19F189CC" w14:textId="77777777" w:rsidR="0029029D" w:rsidRDefault="002902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6D93" w14:textId="77777777" w:rsidR="00EB4BC7" w:rsidRDefault="00EB4BC7">
    <w:pPr>
      <w:pStyle w:val="Footer"/>
    </w:pPr>
    <w:r>
      <w:rPr>
        <w:noProof/>
      </w:rPr>
      <mc:AlternateContent>
        <mc:Choice Requires="wps">
          <w:drawing>
            <wp:anchor distT="0" distB="0" distL="114300" distR="114300" simplePos="0" relativeHeight="251658240" behindDoc="0" locked="0" layoutInCell="0" allowOverlap="1" wp14:anchorId="19C164D1" wp14:editId="2B456145">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34D49C"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19C164D1">
              <v:stroke joinstyle="miter"/>
              <v:path gradientshapeok="t" o:connecttype="rect"/>
            </v:shapetype>
            <v:shape id="Text Box 7"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v:textbox inset=",0,,0">
                <w:txbxContent>
                  <w:p w:rsidRPr="00EB4BC7" w:rsidR="00EB4BC7" w:rsidP="00EB4BC7" w:rsidRDefault="00EB4BC7" w14:paraId="1634D49C" w14:textId="7777777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13982" w14:textId="6C6DCE95" w:rsidR="00431A70" w:rsidRDefault="006A0B5B">
    <w:pPr>
      <w:pStyle w:val="Footer"/>
    </w:pPr>
    <w:r>
      <w:rPr>
        <w:noProof/>
      </w:rPr>
      <mc:AlternateContent>
        <mc:Choice Requires="wps">
          <w:drawing>
            <wp:anchor distT="0" distB="0" distL="114300" distR="114300" simplePos="0" relativeHeight="251658242" behindDoc="0" locked="0" layoutInCell="0" allowOverlap="1" wp14:anchorId="4B9B0E62" wp14:editId="13F6D29F">
              <wp:simplePos x="0" y="0"/>
              <wp:positionH relativeFrom="page">
                <wp:align>center</wp:align>
              </wp:positionH>
              <wp:positionV relativeFrom="page">
                <wp:align>bottom</wp:align>
              </wp:positionV>
              <wp:extent cx="7772400" cy="502285"/>
              <wp:effectExtent l="0" t="0" r="0" b="12065"/>
              <wp:wrapNone/>
              <wp:docPr id="1" name="Text Box 1"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C20123" w14:textId="7D13EFAD" w:rsidR="006A0B5B" w:rsidRPr="006A0B5B" w:rsidRDefault="006A0B5B" w:rsidP="006A0B5B">
                          <w:pPr>
                            <w:spacing w:after="0"/>
                            <w:jc w:val="center"/>
                            <w:rPr>
                              <w:rFonts w:ascii="Arial Black" w:hAnsi="Arial Black"/>
                              <w:color w:val="000000"/>
                              <w:sz w:val="20"/>
                            </w:rPr>
                          </w:pPr>
                          <w:r w:rsidRPr="006A0B5B">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4B9B0E62">
              <v:stroke joinstyle="miter"/>
              <v:path gradientshapeok="t" o:connecttype="rect"/>
            </v:shapetype>
            <v:shape id="Text Box 1" style="position:absolute;left:0;text-align:left;margin-left:0;margin-top:0;width:612pt;height:39.55pt;z-index:251658242;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Primary&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v:textbox inset=",0,,0">
                <w:txbxContent>
                  <w:p w:rsidRPr="006A0B5B" w:rsidR="006A0B5B" w:rsidP="006A0B5B" w:rsidRDefault="006A0B5B" w14:paraId="52C20123" w14:textId="7D13EFAD">
                    <w:pPr>
                      <w:spacing w:after="0"/>
                      <w:jc w:val="center"/>
                      <w:rPr>
                        <w:rFonts w:ascii="Arial Black" w:hAnsi="Arial Black"/>
                        <w:color w:val="000000"/>
                        <w:sz w:val="20"/>
                      </w:rPr>
                    </w:pPr>
                    <w:r w:rsidRPr="006A0B5B">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30179" w14:textId="76827C73" w:rsidR="00EB4BC7" w:rsidRDefault="006A0B5B">
    <w:pPr>
      <w:pStyle w:val="Footer"/>
    </w:pPr>
    <w:r>
      <w:rPr>
        <w:noProof/>
      </w:rPr>
      <mc:AlternateContent>
        <mc:Choice Requires="wps">
          <w:drawing>
            <wp:anchor distT="0" distB="0" distL="114300" distR="114300" simplePos="0" relativeHeight="251658243" behindDoc="0" locked="0" layoutInCell="0" allowOverlap="1" wp14:anchorId="06ED37CD" wp14:editId="1972D63B">
              <wp:simplePos x="0" y="0"/>
              <wp:positionH relativeFrom="page">
                <wp:align>center</wp:align>
              </wp:positionH>
              <wp:positionV relativeFrom="page">
                <wp:align>bottom</wp:align>
              </wp:positionV>
              <wp:extent cx="7772400" cy="502285"/>
              <wp:effectExtent l="0" t="0" r="0" b="12065"/>
              <wp:wrapNone/>
              <wp:docPr id="8" name="Text Box 8"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24E771" w14:textId="343DF63A" w:rsidR="006A0B5B" w:rsidRPr="006A0B5B" w:rsidRDefault="006A0B5B" w:rsidP="006A0B5B">
                          <w:pPr>
                            <w:spacing w:after="0"/>
                            <w:jc w:val="center"/>
                            <w:rPr>
                              <w:rFonts w:ascii="Arial Black" w:hAnsi="Arial Black"/>
                              <w:color w:val="000000"/>
                              <w:sz w:val="20"/>
                            </w:rPr>
                          </w:pPr>
                          <w:r w:rsidRPr="006A0B5B">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06ED37CD">
              <v:stroke joinstyle="miter"/>
              <v:path gradientshapeok="t" o:connecttype="rect"/>
            </v:shapetype>
            <v:shape id="Text Box 8" style="position:absolute;left:0;text-align:left;margin-left:0;margin-top:0;width:612pt;height:39.55pt;z-index:251658243;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FirstPage&quot;,&quot;Section&quot;:1,&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v:textbox inset=",0,,0">
                <w:txbxContent>
                  <w:p w:rsidRPr="006A0B5B" w:rsidR="006A0B5B" w:rsidP="006A0B5B" w:rsidRDefault="006A0B5B" w14:paraId="0424E771" w14:textId="343DF63A">
                    <w:pPr>
                      <w:spacing w:after="0"/>
                      <w:jc w:val="center"/>
                      <w:rPr>
                        <w:rFonts w:ascii="Arial Black" w:hAnsi="Arial Black"/>
                        <w:color w:val="000000"/>
                        <w:sz w:val="20"/>
                      </w:rPr>
                    </w:pPr>
                    <w:r w:rsidRPr="006A0B5B">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40EDD" w14:textId="19D353C9" w:rsidR="00852FFD" w:rsidRDefault="006A0B5B">
    <w:pPr>
      <w:pStyle w:val="BodyText"/>
      <w:spacing w:line="14" w:lineRule="auto"/>
      <w:rPr>
        <w:sz w:val="2"/>
      </w:rPr>
    </w:pPr>
    <w:r>
      <w:rPr>
        <w:noProof/>
        <w:sz w:val="2"/>
      </w:rPr>
      <mc:AlternateContent>
        <mc:Choice Requires="wps">
          <w:drawing>
            <wp:anchor distT="0" distB="0" distL="114300" distR="114300" simplePos="0" relativeHeight="251658244" behindDoc="0" locked="0" layoutInCell="0" allowOverlap="1" wp14:anchorId="5B420A0E" wp14:editId="4E2C40CC">
              <wp:simplePos x="0" y="0"/>
              <wp:positionH relativeFrom="page">
                <wp:align>center</wp:align>
              </wp:positionH>
              <wp:positionV relativeFrom="page">
                <wp:align>bottom</wp:align>
              </wp:positionV>
              <wp:extent cx="7772400" cy="502285"/>
              <wp:effectExtent l="0" t="0" r="0" b="12065"/>
              <wp:wrapNone/>
              <wp:docPr id="9" name="Text Box 9" descr="{&quot;HashCode&quot;:904758361,&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5E9E6E" w14:textId="6FADA6E2" w:rsidR="006A0B5B" w:rsidRPr="006A0B5B" w:rsidRDefault="006A0B5B" w:rsidP="006A0B5B">
                          <w:pPr>
                            <w:spacing w:after="0"/>
                            <w:jc w:val="center"/>
                            <w:rPr>
                              <w:rFonts w:ascii="Arial Black" w:hAnsi="Arial Black"/>
                              <w:color w:val="000000"/>
                              <w:sz w:val="20"/>
                            </w:rPr>
                          </w:pPr>
                          <w:r w:rsidRPr="006A0B5B">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5B420A0E">
              <v:stroke joinstyle="miter"/>
              <v:path gradientshapeok="t" o:connecttype="rect"/>
            </v:shapetype>
            <v:shape id="Text Box 9" style="position:absolute;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Primary&quot;,&quot;Section&quot;:7,&quot;Top&quot;:0.0,&quot;Left&quot;:0.0}"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v:textbox inset=",0,,0">
                <w:txbxContent>
                  <w:p w:rsidRPr="006A0B5B" w:rsidR="006A0B5B" w:rsidP="006A0B5B" w:rsidRDefault="006A0B5B" w14:paraId="055E9E6E" w14:textId="6FADA6E2">
                    <w:pPr>
                      <w:spacing w:after="0"/>
                      <w:jc w:val="center"/>
                      <w:rPr>
                        <w:rFonts w:ascii="Arial Black" w:hAnsi="Arial Black"/>
                        <w:color w:val="000000"/>
                        <w:sz w:val="20"/>
                      </w:rPr>
                    </w:pPr>
                    <w:r w:rsidRPr="006A0B5B">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1D741" w14:textId="77777777" w:rsidR="00852FFD" w:rsidRDefault="00852FFD">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F7FA" w14:textId="77777777" w:rsidR="00852FFD" w:rsidRDefault="00852FFD">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7D7AF" w14:textId="77777777" w:rsidR="00D63636" w:rsidRDefault="002C5B7C">
    <w:pPr>
      <w:pStyle w:val="Footer"/>
    </w:pPr>
    <w:r>
      <w:rPr>
        <w:noProof/>
        <w:lang w:eastAsia="en-AU"/>
      </w:rPr>
      <mc:AlternateContent>
        <mc:Choice Requires="wps">
          <w:drawing>
            <wp:anchor distT="0" distB="0" distL="114300" distR="114300" simplePos="0" relativeHeight="251658241" behindDoc="0" locked="0" layoutInCell="0" allowOverlap="1" wp14:anchorId="772DAE67" wp14:editId="2E88AD6A">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E81482"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772DAE67">
              <v:stroke joinstyle="miter"/>
              <v:path gradientshapeok="t" o:connecttype="rect"/>
            </v:shapetype>
            <v:shape id="Text Box 4" style="position:absolute;left:0;text-align:left;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3,&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v:textbox inset=",0,,0">
                <w:txbxContent>
                  <w:p w:rsidRPr="002C5B7C" w:rsidR="002C5B7C" w:rsidP="002C5B7C" w:rsidRDefault="002C5B7C" w14:paraId="6FE81482" w14:textId="77777777">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FB5E" w14:textId="00E9A353" w:rsidR="00431A70" w:rsidRDefault="006A0B5B">
    <w:pPr>
      <w:pStyle w:val="Footer"/>
    </w:pPr>
    <w:r>
      <w:rPr>
        <w:noProof/>
      </w:rPr>
      <mc:AlternateContent>
        <mc:Choice Requires="wps">
          <w:drawing>
            <wp:anchor distT="0" distB="0" distL="114300" distR="114300" simplePos="0" relativeHeight="251658245" behindDoc="0" locked="0" layoutInCell="0" allowOverlap="1" wp14:anchorId="1E2B4C8B" wp14:editId="48E60FF5">
              <wp:simplePos x="0" y="0"/>
              <wp:positionH relativeFrom="page">
                <wp:align>center</wp:align>
              </wp:positionH>
              <wp:positionV relativeFrom="page">
                <wp:align>bottom</wp:align>
              </wp:positionV>
              <wp:extent cx="7772400" cy="502285"/>
              <wp:effectExtent l="0" t="0" r="0" b="12065"/>
              <wp:wrapNone/>
              <wp:docPr id="13" name="Text Box 13" descr="{&quot;HashCode&quot;:904758361,&quot;Height&quot;:9999999.0,&quot;Width&quot;:9999999.0,&quot;Placement&quot;:&quot;Foot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30DA57" w14:textId="2C12A551" w:rsidR="006A0B5B" w:rsidRPr="006A0B5B" w:rsidRDefault="006A0B5B" w:rsidP="006A0B5B">
                          <w:pPr>
                            <w:spacing w:after="0"/>
                            <w:jc w:val="center"/>
                            <w:rPr>
                              <w:rFonts w:ascii="Arial Black" w:hAnsi="Arial Black"/>
                              <w:color w:val="000000"/>
                              <w:sz w:val="20"/>
                            </w:rPr>
                          </w:pPr>
                          <w:r w:rsidRPr="006A0B5B">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1E2B4C8B">
              <v:stroke joinstyle="miter"/>
              <v:path gradientshapeok="t" o:connecttype="rect"/>
            </v:shapetype>
            <v:shape id="Text Box 13" style="position:absolute;left:0;text-align:left;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Primary&quot;,&quot;Section&quot;:12,&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v:textbox inset=",0,,0">
                <w:txbxContent>
                  <w:p w:rsidRPr="006A0B5B" w:rsidR="006A0B5B" w:rsidP="006A0B5B" w:rsidRDefault="006A0B5B" w14:paraId="4F30DA57" w14:textId="2C12A551">
                    <w:pPr>
                      <w:spacing w:after="0"/>
                      <w:jc w:val="center"/>
                      <w:rPr>
                        <w:rFonts w:ascii="Arial Black" w:hAnsi="Arial Black"/>
                        <w:color w:val="000000"/>
                        <w:sz w:val="20"/>
                      </w:rPr>
                    </w:pPr>
                    <w:r w:rsidRPr="006A0B5B">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2F05B" w14:textId="77777777" w:rsidR="0029029D" w:rsidRDefault="0029029D" w:rsidP="00207717">
      <w:pPr>
        <w:spacing w:before="120"/>
      </w:pPr>
      <w:r>
        <w:separator/>
      </w:r>
    </w:p>
  </w:footnote>
  <w:footnote w:type="continuationSeparator" w:id="0">
    <w:p w14:paraId="028B6312" w14:textId="77777777" w:rsidR="0029029D" w:rsidRDefault="0029029D">
      <w:r>
        <w:continuationSeparator/>
      </w:r>
    </w:p>
    <w:p w14:paraId="3864676E" w14:textId="77777777" w:rsidR="0029029D" w:rsidRDefault="0029029D"/>
  </w:footnote>
  <w:footnote w:type="continuationNotice" w:id="1">
    <w:p w14:paraId="0F851ED3" w14:textId="77777777" w:rsidR="0029029D" w:rsidRDefault="002902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AEEC8" w14:textId="7AA0C6C1" w:rsidR="0036204F" w:rsidRDefault="00C27F6A">
    <w:pPr>
      <w:pStyle w:val="Header"/>
    </w:pPr>
    <w:r>
      <w:t xml:space="preserve">Supervision and </w:t>
    </w:r>
    <w:r w:rsidR="00DD2CC0">
      <w:t>d</w:t>
    </w:r>
    <w:r>
      <w:t xml:space="preserve">elegation </w:t>
    </w:r>
    <w:r w:rsidR="00DD2CC0">
      <w:t>f</w:t>
    </w:r>
    <w:r>
      <w:t xml:space="preserve">ramework for </w:t>
    </w:r>
    <w:r w:rsidR="00DD2CC0">
      <w:t>a</w:t>
    </w:r>
    <w:r>
      <w:t xml:space="preserve">llied </w:t>
    </w:r>
    <w:r w:rsidR="00DD2CC0">
      <w:t>h</w:t>
    </w:r>
    <w:r>
      <w:t xml:space="preserve">ealth </w:t>
    </w:r>
    <w:r w:rsidR="00DD2CC0">
      <w:t>a</w:t>
    </w:r>
    <w:r>
      <w:t>ssistants</w:t>
    </w:r>
    <w:r w:rsidR="00E0276E">
      <w:ptab w:relativeTo="margin" w:alignment="right" w:leader="none"/>
    </w:r>
    <w:r w:rsidR="00E0276E" w:rsidRPr="00DE6C85">
      <w:rPr>
        <w:b w:val="0"/>
        <w:bCs/>
      </w:rPr>
      <w:fldChar w:fldCharType="begin"/>
    </w:r>
    <w:r w:rsidR="00E0276E" w:rsidRPr="00DE6C85">
      <w:rPr>
        <w:bCs/>
      </w:rPr>
      <w:instrText xml:space="preserve"> PAGE </w:instrText>
    </w:r>
    <w:r w:rsidR="00E0276E" w:rsidRPr="00DE6C85">
      <w:rPr>
        <w:b w:val="0"/>
        <w:bCs/>
      </w:rPr>
      <w:fldChar w:fldCharType="separate"/>
    </w:r>
    <w:r w:rsidR="00E0276E" w:rsidRPr="00DE6C85">
      <w:rPr>
        <w:bCs/>
      </w:rPr>
      <w:t>2</w:t>
    </w:r>
    <w:r w:rsidR="00E0276E" w:rsidRPr="00DE6C85">
      <w:rPr>
        <w:b w:val="0"/>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9B96E" w14:textId="6154DC35" w:rsidR="00E0276E" w:rsidRDefault="009F14D3" w:rsidP="004A77D7">
    <w:pPr>
      <w:pStyle w:val="Header"/>
      <w:ind w:firstLine="720"/>
    </w:pPr>
    <w:r>
      <w:t>Supervision and delegation framework for allied health assistants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DFF79" w14:textId="77777777" w:rsidR="00431A70" w:rsidRPr="00454A7D" w:rsidRDefault="00431A70" w:rsidP="00454A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DFA0" w14:textId="16619C5C" w:rsidR="00562811" w:rsidRPr="0051568D" w:rsidRDefault="00E43872" w:rsidP="0017674D">
    <w:pPr>
      <w:pStyle w:val="Header"/>
    </w:pPr>
    <w:r>
      <w:t>Supervision and delegation framework for allied health assistants</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8E5"/>
    <w:multiLevelType w:val="hybridMultilevel"/>
    <w:tmpl w:val="929CFF12"/>
    <w:styleLink w:val="CurrentList1"/>
    <w:lvl w:ilvl="0" w:tplc="AD18EB4E">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066D3D38"/>
    <w:multiLevelType w:val="multilevel"/>
    <w:tmpl w:val="8A8A606A"/>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4646C05"/>
    <w:multiLevelType w:val="hybridMultilevel"/>
    <w:tmpl w:val="88D6155E"/>
    <w:lvl w:ilvl="0" w:tplc="1D10366A">
      <w:numFmt w:val="bullet"/>
      <w:lvlText w:val="•"/>
      <w:lvlJc w:val="left"/>
      <w:pPr>
        <w:ind w:left="170" w:hanging="114"/>
      </w:pPr>
      <w:rPr>
        <w:rFonts w:ascii="Tahoma" w:eastAsia="Tahoma" w:hAnsi="Tahoma" w:cs="Tahoma" w:hint="default"/>
        <w:b w:val="0"/>
        <w:bCs w:val="0"/>
        <w:i w:val="0"/>
        <w:iCs w:val="0"/>
        <w:color w:val="231F20"/>
        <w:spacing w:val="0"/>
        <w:w w:val="109"/>
        <w:sz w:val="14"/>
        <w:szCs w:val="14"/>
        <w:lang w:val="en-US" w:eastAsia="en-US" w:bidi="ar-SA"/>
      </w:rPr>
    </w:lvl>
    <w:lvl w:ilvl="1" w:tplc="F05A6F84">
      <w:numFmt w:val="bullet"/>
      <w:lvlText w:val="•"/>
      <w:lvlJc w:val="left"/>
      <w:pPr>
        <w:ind w:left="407" w:hanging="114"/>
      </w:pPr>
      <w:rPr>
        <w:rFonts w:hint="default"/>
        <w:lang w:val="en-US" w:eastAsia="en-US" w:bidi="ar-SA"/>
      </w:rPr>
    </w:lvl>
    <w:lvl w:ilvl="2" w:tplc="9D122D22">
      <w:numFmt w:val="bullet"/>
      <w:lvlText w:val="•"/>
      <w:lvlJc w:val="left"/>
      <w:pPr>
        <w:ind w:left="634" w:hanging="114"/>
      </w:pPr>
      <w:rPr>
        <w:rFonts w:hint="default"/>
        <w:lang w:val="en-US" w:eastAsia="en-US" w:bidi="ar-SA"/>
      </w:rPr>
    </w:lvl>
    <w:lvl w:ilvl="3" w:tplc="C18A5D08">
      <w:numFmt w:val="bullet"/>
      <w:lvlText w:val="•"/>
      <w:lvlJc w:val="left"/>
      <w:pPr>
        <w:ind w:left="862" w:hanging="114"/>
      </w:pPr>
      <w:rPr>
        <w:rFonts w:hint="default"/>
        <w:lang w:val="en-US" w:eastAsia="en-US" w:bidi="ar-SA"/>
      </w:rPr>
    </w:lvl>
    <w:lvl w:ilvl="4" w:tplc="8E04D68E">
      <w:numFmt w:val="bullet"/>
      <w:lvlText w:val="•"/>
      <w:lvlJc w:val="left"/>
      <w:pPr>
        <w:ind w:left="1089" w:hanging="114"/>
      </w:pPr>
      <w:rPr>
        <w:rFonts w:hint="default"/>
        <w:lang w:val="en-US" w:eastAsia="en-US" w:bidi="ar-SA"/>
      </w:rPr>
    </w:lvl>
    <w:lvl w:ilvl="5" w:tplc="B09851F2">
      <w:numFmt w:val="bullet"/>
      <w:lvlText w:val="•"/>
      <w:lvlJc w:val="left"/>
      <w:pPr>
        <w:ind w:left="1317" w:hanging="114"/>
      </w:pPr>
      <w:rPr>
        <w:rFonts w:hint="default"/>
        <w:lang w:val="en-US" w:eastAsia="en-US" w:bidi="ar-SA"/>
      </w:rPr>
    </w:lvl>
    <w:lvl w:ilvl="6" w:tplc="24D2CE1C">
      <w:numFmt w:val="bullet"/>
      <w:lvlText w:val="•"/>
      <w:lvlJc w:val="left"/>
      <w:pPr>
        <w:ind w:left="1544" w:hanging="114"/>
      </w:pPr>
      <w:rPr>
        <w:rFonts w:hint="default"/>
        <w:lang w:val="en-US" w:eastAsia="en-US" w:bidi="ar-SA"/>
      </w:rPr>
    </w:lvl>
    <w:lvl w:ilvl="7" w:tplc="A7C6C64C">
      <w:numFmt w:val="bullet"/>
      <w:lvlText w:val="•"/>
      <w:lvlJc w:val="left"/>
      <w:pPr>
        <w:ind w:left="1771" w:hanging="114"/>
      </w:pPr>
      <w:rPr>
        <w:rFonts w:hint="default"/>
        <w:lang w:val="en-US" w:eastAsia="en-US" w:bidi="ar-SA"/>
      </w:rPr>
    </w:lvl>
    <w:lvl w:ilvl="8" w:tplc="03228EEE">
      <w:numFmt w:val="bullet"/>
      <w:lvlText w:val="•"/>
      <w:lvlJc w:val="left"/>
      <w:pPr>
        <w:ind w:left="1999" w:hanging="114"/>
      </w:pPr>
      <w:rPr>
        <w:rFonts w:hint="default"/>
        <w:lang w:val="en-US" w:eastAsia="en-US" w:bidi="ar-SA"/>
      </w:rPr>
    </w:lvl>
  </w:abstractNum>
  <w:abstractNum w:abstractNumId="4" w15:restartNumberingAfterBreak="0">
    <w:nsid w:val="17054015"/>
    <w:multiLevelType w:val="multilevel"/>
    <w:tmpl w:val="6D42EED4"/>
    <w:lvl w:ilvl="0">
      <w:start w:val="1"/>
      <w:numFmt w:val="decimal"/>
      <w:lvlText w:val="%1."/>
      <w:lvlJc w:val="left"/>
      <w:pPr>
        <w:ind w:left="284" w:hanging="284"/>
      </w:pPr>
      <w:rPr>
        <w:rFonts w:ascii="Arial" w:eastAsia="Times" w:hAnsi="Arial" w:cs="Times New Roman"/>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85E759F"/>
    <w:multiLevelType w:val="hybridMultilevel"/>
    <w:tmpl w:val="FAB48AB0"/>
    <w:lvl w:ilvl="0" w:tplc="CA608116">
      <w:start w:val="1"/>
      <w:numFmt w:val="lowerLetter"/>
      <w:lvlText w:val="(%1)"/>
      <w:lvlJc w:val="left"/>
      <w:pPr>
        <w:ind w:left="644" w:hanging="360"/>
      </w:pPr>
      <w:rPr>
        <w:rFonts w:ascii="Arial" w:eastAsia="Times" w:hAnsi="Arial" w:cs="Times New Roman"/>
      </w:rPr>
    </w:lvl>
    <w:lvl w:ilvl="1" w:tplc="0C090001">
      <w:start w:val="1"/>
      <w:numFmt w:val="bullet"/>
      <w:lvlText w:val=""/>
      <w:lvlJc w:val="left"/>
      <w:pPr>
        <w:ind w:left="1004" w:hanging="360"/>
      </w:pPr>
      <w:rPr>
        <w:rFonts w:ascii="Symbol" w:hAnsi="Symbol" w:hint="default"/>
      </w:r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 w15:restartNumberingAfterBreak="0">
    <w:nsid w:val="1860468F"/>
    <w:multiLevelType w:val="hybridMultilevel"/>
    <w:tmpl w:val="DF4AA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F215D8"/>
    <w:multiLevelType w:val="hybridMultilevel"/>
    <w:tmpl w:val="CC8240B0"/>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A1A6557"/>
    <w:multiLevelType w:val="multilevel"/>
    <w:tmpl w:val="B33A2DBC"/>
    <w:numStyleLink w:val="ZZNumbersdigit"/>
  </w:abstractNum>
  <w:abstractNum w:abstractNumId="9" w15:restartNumberingAfterBreak="0">
    <w:nsid w:val="34B11C70"/>
    <w:multiLevelType w:val="hybridMultilevel"/>
    <w:tmpl w:val="A39415DC"/>
    <w:lvl w:ilvl="0" w:tplc="ACB8A314">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0" w15:restartNumberingAfterBreak="0">
    <w:nsid w:val="354A1400"/>
    <w:multiLevelType w:val="hybridMultilevel"/>
    <w:tmpl w:val="01822EA2"/>
    <w:lvl w:ilvl="0" w:tplc="7F8EC8E2">
      <w:numFmt w:val="bullet"/>
      <w:lvlText w:val="•"/>
      <w:lvlJc w:val="left"/>
      <w:pPr>
        <w:ind w:left="336" w:hanging="227"/>
      </w:pPr>
      <w:rPr>
        <w:rFonts w:ascii="Tahoma" w:eastAsia="Tahoma" w:hAnsi="Tahoma" w:cs="Tahoma" w:hint="default"/>
        <w:b w:val="0"/>
        <w:bCs w:val="0"/>
        <w:i w:val="0"/>
        <w:iCs w:val="0"/>
        <w:color w:val="231F20"/>
        <w:spacing w:val="0"/>
        <w:w w:val="109"/>
        <w:sz w:val="19"/>
        <w:szCs w:val="19"/>
        <w:lang w:val="en-US" w:eastAsia="en-US" w:bidi="ar-SA"/>
      </w:rPr>
    </w:lvl>
    <w:lvl w:ilvl="1" w:tplc="1216157A">
      <w:numFmt w:val="bullet"/>
      <w:lvlText w:val="•"/>
      <w:lvlJc w:val="left"/>
      <w:pPr>
        <w:ind w:left="1134" w:hanging="227"/>
      </w:pPr>
      <w:rPr>
        <w:rFonts w:hint="default"/>
        <w:lang w:val="en-US" w:eastAsia="en-US" w:bidi="ar-SA"/>
      </w:rPr>
    </w:lvl>
    <w:lvl w:ilvl="2" w:tplc="5212F03E">
      <w:numFmt w:val="bullet"/>
      <w:lvlText w:val="•"/>
      <w:lvlJc w:val="left"/>
      <w:pPr>
        <w:ind w:left="1929" w:hanging="227"/>
      </w:pPr>
      <w:rPr>
        <w:rFonts w:hint="default"/>
        <w:lang w:val="en-US" w:eastAsia="en-US" w:bidi="ar-SA"/>
      </w:rPr>
    </w:lvl>
    <w:lvl w:ilvl="3" w:tplc="21BC8D10">
      <w:numFmt w:val="bullet"/>
      <w:lvlText w:val="•"/>
      <w:lvlJc w:val="left"/>
      <w:pPr>
        <w:ind w:left="2724" w:hanging="227"/>
      </w:pPr>
      <w:rPr>
        <w:rFonts w:hint="default"/>
        <w:lang w:val="en-US" w:eastAsia="en-US" w:bidi="ar-SA"/>
      </w:rPr>
    </w:lvl>
    <w:lvl w:ilvl="4" w:tplc="34E21F6E">
      <w:numFmt w:val="bullet"/>
      <w:lvlText w:val="•"/>
      <w:lvlJc w:val="left"/>
      <w:pPr>
        <w:ind w:left="3519" w:hanging="227"/>
      </w:pPr>
      <w:rPr>
        <w:rFonts w:hint="default"/>
        <w:lang w:val="en-US" w:eastAsia="en-US" w:bidi="ar-SA"/>
      </w:rPr>
    </w:lvl>
    <w:lvl w:ilvl="5" w:tplc="2CFC12FC">
      <w:numFmt w:val="bullet"/>
      <w:lvlText w:val="•"/>
      <w:lvlJc w:val="left"/>
      <w:pPr>
        <w:ind w:left="4314" w:hanging="227"/>
      </w:pPr>
      <w:rPr>
        <w:rFonts w:hint="default"/>
        <w:lang w:val="en-US" w:eastAsia="en-US" w:bidi="ar-SA"/>
      </w:rPr>
    </w:lvl>
    <w:lvl w:ilvl="6" w:tplc="8F6A6A68">
      <w:numFmt w:val="bullet"/>
      <w:lvlText w:val="•"/>
      <w:lvlJc w:val="left"/>
      <w:pPr>
        <w:ind w:left="5109" w:hanging="227"/>
      </w:pPr>
      <w:rPr>
        <w:rFonts w:hint="default"/>
        <w:lang w:val="en-US" w:eastAsia="en-US" w:bidi="ar-SA"/>
      </w:rPr>
    </w:lvl>
    <w:lvl w:ilvl="7" w:tplc="87E84516">
      <w:numFmt w:val="bullet"/>
      <w:lvlText w:val="•"/>
      <w:lvlJc w:val="left"/>
      <w:pPr>
        <w:ind w:left="5904" w:hanging="227"/>
      </w:pPr>
      <w:rPr>
        <w:rFonts w:hint="default"/>
        <w:lang w:val="en-US" w:eastAsia="en-US" w:bidi="ar-SA"/>
      </w:rPr>
    </w:lvl>
    <w:lvl w:ilvl="8" w:tplc="C02AA7A0">
      <w:numFmt w:val="bullet"/>
      <w:lvlText w:val="•"/>
      <w:lvlJc w:val="left"/>
      <w:pPr>
        <w:ind w:left="6699" w:hanging="227"/>
      </w:pPr>
      <w:rPr>
        <w:rFonts w:hint="default"/>
        <w:lang w:val="en-US" w:eastAsia="en-US" w:bidi="ar-SA"/>
      </w:rPr>
    </w:lvl>
  </w:abstractNum>
  <w:abstractNum w:abstractNumId="11" w15:restartNumberingAfterBreak="0">
    <w:nsid w:val="3A3721A8"/>
    <w:multiLevelType w:val="hybridMultilevel"/>
    <w:tmpl w:val="C374BC62"/>
    <w:lvl w:ilvl="0" w:tplc="6D745ABE">
      <w:numFmt w:val="bullet"/>
      <w:lvlText w:val="•"/>
      <w:lvlJc w:val="left"/>
      <w:pPr>
        <w:ind w:left="170" w:hanging="114"/>
      </w:pPr>
      <w:rPr>
        <w:rFonts w:ascii="Tahoma" w:eastAsia="Tahoma" w:hAnsi="Tahoma" w:cs="Tahoma" w:hint="default"/>
        <w:b w:val="0"/>
        <w:bCs w:val="0"/>
        <w:i w:val="0"/>
        <w:iCs w:val="0"/>
        <w:color w:val="231F20"/>
        <w:spacing w:val="0"/>
        <w:w w:val="109"/>
        <w:sz w:val="14"/>
        <w:szCs w:val="14"/>
        <w:lang w:val="en-US" w:eastAsia="en-US" w:bidi="ar-SA"/>
      </w:rPr>
    </w:lvl>
    <w:lvl w:ilvl="1" w:tplc="9260176A">
      <w:numFmt w:val="bullet"/>
      <w:lvlText w:val="•"/>
      <w:lvlJc w:val="left"/>
      <w:pPr>
        <w:ind w:left="407" w:hanging="114"/>
      </w:pPr>
      <w:rPr>
        <w:rFonts w:hint="default"/>
        <w:lang w:val="en-US" w:eastAsia="en-US" w:bidi="ar-SA"/>
      </w:rPr>
    </w:lvl>
    <w:lvl w:ilvl="2" w:tplc="95AC5FBE">
      <w:numFmt w:val="bullet"/>
      <w:lvlText w:val="•"/>
      <w:lvlJc w:val="left"/>
      <w:pPr>
        <w:ind w:left="634" w:hanging="114"/>
      </w:pPr>
      <w:rPr>
        <w:rFonts w:hint="default"/>
        <w:lang w:val="en-US" w:eastAsia="en-US" w:bidi="ar-SA"/>
      </w:rPr>
    </w:lvl>
    <w:lvl w:ilvl="3" w:tplc="64C2D5C2">
      <w:numFmt w:val="bullet"/>
      <w:lvlText w:val="•"/>
      <w:lvlJc w:val="left"/>
      <w:pPr>
        <w:ind w:left="862" w:hanging="114"/>
      </w:pPr>
      <w:rPr>
        <w:rFonts w:hint="default"/>
        <w:lang w:val="en-US" w:eastAsia="en-US" w:bidi="ar-SA"/>
      </w:rPr>
    </w:lvl>
    <w:lvl w:ilvl="4" w:tplc="31D06750">
      <w:numFmt w:val="bullet"/>
      <w:lvlText w:val="•"/>
      <w:lvlJc w:val="left"/>
      <w:pPr>
        <w:ind w:left="1089" w:hanging="114"/>
      </w:pPr>
      <w:rPr>
        <w:rFonts w:hint="default"/>
        <w:lang w:val="en-US" w:eastAsia="en-US" w:bidi="ar-SA"/>
      </w:rPr>
    </w:lvl>
    <w:lvl w:ilvl="5" w:tplc="DC149694">
      <w:numFmt w:val="bullet"/>
      <w:lvlText w:val="•"/>
      <w:lvlJc w:val="left"/>
      <w:pPr>
        <w:ind w:left="1317" w:hanging="114"/>
      </w:pPr>
      <w:rPr>
        <w:rFonts w:hint="default"/>
        <w:lang w:val="en-US" w:eastAsia="en-US" w:bidi="ar-SA"/>
      </w:rPr>
    </w:lvl>
    <w:lvl w:ilvl="6" w:tplc="5BB48C54">
      <w:numFmt w:val="bullet"/>
      <w:lvlText w:val="•"/>
      <w:lvlJc w:val="left"/>
      <w:pPr>
        <w:ind w:left="1544" w:hanging="114"/>
      </w:pPr>
      <w:rPr>
        <w:rFonts w:hint="default"/>
        <w:lang w:val="en-US" w:eastAsia="en-US" w:bidi="ar-SA"/>
      </w:rPr>
    </w:lvl>
    <w:lvl w:ilvl="7" w:tplc="DF741AD0">
      <w:numFmt w:val="bullet"/>
      <w:lvlText w:val="•"/>
      <w:lvlJc w:val="left"/>
      <w:pPr>
        <w:ind w:left="1771" w:hanging="114"/>
      </w:pPr>
      <w:rPr>
        <w:rFonts w:hint="default"/>
        <w:lang w:val="en-US" w:eastAsia="en-US" w:bidi="ar-SA"/>
      </w:rPr>
    </w:lvl>
    <w:lvl w:ilvl="8" w:tplc="F8A2EB94">
      <w:numFmt w:val="bullet"/>
      <w:lvlText w:val="•"/>
      <w:lvlJc w:val="left"/>
      <w:pPr>
        <w:ind w:left="1999" w:hanging="114"/>
      </w:pPr>
      <w:rPr>
        <w:rFonts w:hint="default"/>
        <w:lang w:val="en-US" w:eastAsia="en-US" w:bidi="ar-SA"/>
      </w:rPr>
    </w:lvl>
  </w:abstractNum>
  <w:abstractNum w:abstractNumId="12" w15:restartNumberingAfterBreak="0">
    <w:nsid w:val="3C0C4C22"/>
    <w:multiLevelType w:val="hybridMultilevel"/>
    <w:tmpl w:val="40C4046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43A26D04"/>
    <w:multiLevelType w:val="multilevel"/>
    <w:tmpl w:val="F05C78C0"/>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4CDD036A"/>
    <w:multiLevelType w:val="multilevel"/>
    <w:tmpl w:val="E6BEAB7A"/>
    <w:lvl w:ilvl="0">
      <w:start w:val="1"/>
      <w:numFmt w:val="decimal"/>
      <w:lvlText w:val="%1."/>
      <w:lvlJc w:val="left"/>
      <w:pPr>
        <w:ind w:left="284" w:hanging="284"/>
      </w:p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50576057"/>
    <w:multiLevelType w:val="hybridMultilevel"/>
    <w:tmpl w:val="C7E64ECE"/>
    <w:lvl w:ilvl="0" w:tplc="E88AABD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2E969E6"/>
    <w:multiLevelType w:val="hybridMultilevel"/>
    <w:tmpl w:val="FB522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59873C4"/>
    <w:multiLevelType w:val="hybridMultilevel"/>
    <w:tmpl w:val="F95E443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55F72AA5"/>
    <w:multiLevelType w:val="multilevel"/>
    <w:tmpl w:val="0AAE1EBA"/>
    <w:numStyleLink w:val="ZZNumbersloweralpha"/>
  </w:abstractNum>
  <w:abstractNum w:abstractNumId="23" w15:restartNumberingAfterBreak="0">
    <w:nsid w:val="574B0FA0"/>
    <w:multiLevelType w:val="multilevel"/>
    <w:tmpl w:val="B56204F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5CF9089A"/>
    <w:multiLevelType w:val="hybridMultilevel"/>
    <w:tmpl w:val="95EAAD4A"/>
    <w:lvl w:ilvl="0" w:tplc="47363870">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51D59AB"/>
    <w:multiLevelType w:val="hybridMultilevel"/>
    <w:tmpl w:val="26AA8ABA"/>
    <w:lvl w:ilvl="0" w:tplc="9386EB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55B1BC0"/>
    <w:multiLevelType w:val="multilevel"/>
    <w:tmpl w:val="7B42FDFC"/>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672F4C27"/>
    <w:multiLevelType w:val="multilevel"/>
    <w:tmpl w:val="F05C78C0"/>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70984B26"/>
    <w:multiLevelType w:val="hybridMultilevel"/>
    <w:tmpl w:val="6BDAF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703104"/>
    <w:multiLevelType w:val="multilevel"/>
    <w:tmpl w:val="F05C78C0"/>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76056001"/>
    <w:multiLevelType w:val="hybridMultilevel"/>
    <w:tmpl w:val="9F68D498"/>
    <w:lvl w:ilvl="0" w:tplc="4E0C7B6A">
      <w:numFmt w:val="bullet"/>
      <w:lvlText w:val="•"/>
      <w:lvlJc w:val="left"/>
      <w:pPr>
        <w:ind w:left="170" w:hanging="114"/>
      </w:pPr>
      <w:rPr>
        <w:rFonts w:ascii="Tahoma" w:eastAsia="Tahoma" w:hAnsi="Tahoma" w:cs="Tahoma" w:hint="default"/>
        <w:b w:val="0"/>
        <w:bCs w:val="0"/>
        <w:i w:val="0"/>
        <w:iCs w:val="0"/>
        <w:color w:val="231F20"/>
        <w:spacing w:val="0"/>
        <w:w w:val="109"/>
        <w:sz w:val="14"/>
        <w:szCs w:val="14"/>
        <w:lang w:val="en-US" w:eastAsia="en-US" w:bidi="ar-SA"/>
      </w:rPr>
    </w:lvl>
    <w:lvl w:ilvl="1" w:tplc="F3D4D31A">
      <w:numFmt w:val="bullet"/>
      <w:lvlText w:val="•"/>
      <w:lvlJc w:val="left"/>
      <w:pPr>
        <w:ind w:left="407" w:hanging="114"/>
      </w:pPr>
      <w:rPr>
        <w:rFonts w:hint="default"/>
        <w:lang w:val="en-US" w:eastAsia="en-US" w:bidi="ar-SA"/>
      </w:rPr>
    </w:lvl>
    <w:lvl w:ilvl="2" w:tplc="4654745E">
      <w:numFmt w:val="bullet"/>
      <w:lvlText w:val="•"/>
      <w:lvlJc w:val="left"/>
      <w:pPr>
        <w:ind w:left="634" w:hanging="114"/>
      </w:pPr>
      <w:rPr>
        <w:rFonts w:hint="default"/>
        <w:lang w:val="en-US" w:eastAsia="en-US" w:bidi="ar-SA"/>
      </w:rPr>
    </w:lvl>
    <w:lvl w:ilvl="3" w:tplc="CE32027C">
      <w:numFmt w:val="bullet"/>
      <w:lvlText w:val="•"/>
      <w:lvlJc w:val="left"/>
      <w:pPr>
        <w:ind w:left="862" w:hanging="114"/>
      </w:pPr>
      <w:rPr>
        <w:rFonts w:hint="default"/>
        <w:lang w:val="en-US" w:eastAsia="en-US" w:bidi="ar-SA"/>
      </w:rPr>
    </w:lvl>
    <w:lvl w:ilvl="4" w:tplc="B0788CE4">
      <w:numFmt w:val="bullet"/>
      <w:lvlText w:val="•"/>
      <w:lvlJc w:val="left"/>
      <w:pPr>
        <w:ind w:left="1089" w:hanging="114"/>
      </w:pPr>
      <w:rPr>
        <w:rFonts w:hint="default"/>
        <w:lang w:val="en-US" w:eastAsia="en-US" w:bidi="ar-SA"/>
      </w:rPr>
    </w:lvl>
    <w:lvl w:ilvl="5" w:tplc="8E0CC4A6">
      <w:numFmt w:val="bullet"/>
      <w:lvlText w:val="•"/>
      <w:lvlJc w:val="left"/>
      <w:pPr>
        <w:ind w:left="1317" w:hanging="114"/>
      </w:pPr>
      <w:rPr>
        <w:rFonts w:hint="default"/>
        <w:lang w:val="en-US" w:eastAsia="en-US" w:bidi="ar-SA"/>
      </w:rPr>
    </w:lvl>
    <w:lvl w:ilvl="6" w:tplc="CF744914">
      <w:numFmt w:val="bullet"/>
      <w:lvlText w:val="•"/>
      <w:lvlJc w:val="left"/>
      <w:pPr>
        <w:ind w:left="1544" w:hanging="114"/>
      </w:pPr>
      <w:rPr>
        <w:rFonts w:hint="default"/>
        <w:lang w:val="en-US" w:eastAsia="en-US" w:bidi="ar-SA"/>
      </w:rPr>
    </w:lvl>
    <w:lvl w:ilvl="7" w:tplc="03C61444">
      <w:numFmt w:val="bullet"/>
      <w:lvlText w:val="•"/>
      <w:lvlJc w:val="left"/>
      <w:pPr>
        <w:ind w:left="1771" w:hanging="114"/>
      </w:pPr>
      <w:rPr>
        <w:rFonts w:hint="default"/>
        <w:lang w:val="en-US" w:eastAsia="en-US" w:bidi="ar-SA"/>
      </w:rPr>
    </w:lvl>
    <w:lvl w:ilvl="8" w:tplc="B816B98E">
      <w:numFmt w:val="bullet"/>
      <w:lvlText w:val="•"/>
      <w:lvlJc w:val="left"/>
      <w:pPr>
        <w:ind w:left="1999" w:hanging="114"/>
      </w:pPr>
      <w:rPr>
        <w:rFonts w:hint="default"/>
        <w:lang w:val="en-US" w:eastAsia="en-US" w:bidi="ar-SA"/>
      </w:rPr>
    </w:lvl>
  </w:abstractNum>
  <w:abstractNum w:abstractNumId="32" w15:restartNumberingAfterBreak="0">
    <w:nsid w:val="76CB1FD3"/>
    <w:multiLevelType w:val="hybridMultilevel"/>
    <w:tmpl w:val="609816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127697192">
    <w:abstractNumId w:val="13"/>
  </w:num>
  <w:num w:numId="2" w16cid:durableId="1322999348">
    <w:abstractNumId w:val="20"/>
  </w:num>
  <w:num w:numId="3" w16cid:durableId="1989553858">
    <w:abstractNumId w:val="19"/>
  </w:num>
  <w:num w:numId="4" w16cid:durableId="1263997033">
    <w:abstractNumId w:val="25"/>
  </w:num>
  <w:num w:numId="5" w16cid:durableId="187531020">
    <w:abstractNumId w:val="14"/>
  </w:num>
  <w:num w:numId="6" w16cid:durableId="179438156">
    <w:abstractNumId w:val="2"/>
  </w:num>
  <w:num w:numId="7" w16cid:durableId="332412723">
    <w:abstractNumId w:val="23"/>
  </w:num>
  <w:num w:numId="8" w16cid:durableId="273250324">
    <w:abstractNumId w:val="3"/>
  </w:num>
  <w:num w:numId="9" w16cid:durableId="1450903518">
    <w:abstractNumId w:val="31"/>
  </w:num>
  <w:num w:numId="10" w16cid:durableId="1846942013">
    <w:abstractNumId w:val="11"/>
  </w:num>
  <w:num w:numId="11" w16cid:durableId="1599831927">
    <w:abstractNumId w:val="1"/>
  </w:num>
  <w:num w:numId="12" w16cid:durableId="1349333634">
    <w:abstractNumId w:val="21"/>
  </w:num>
  <w:num w:numId="13" w16cid:durableId="675957025">
    <w:abstractNumId w:val="8"/>
  </w:num>
  <w:num w:numId="14" w16cid:durableId="18846329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87618858">
    <w:abstractNumId w:val="22"/>
  </w:num>
  <w:num w:numId="16" w16cid:durableId="949777983">
    <w:abstractNumId w:val="16"/>
  </w:num>
  <w:num w:numId="17" w16cid:durableId="591360">
    <w:abstractNumId w:val="15"/>
  </w:num>
  <w:num w:numId="18" w16cid:durableId="1202399061">
    <w:abstractNumId w:val="27"/>
  </w:num>
  <w:num w:numId="19" w16cid:durableId="514806893">
    <w:abstractNumId w:val="30"/>
  </w:num>
  <w:num w:numId="20" w16cid:durableId="154347490">
    <w:abstractNumId w:val="26"/>
  </w:num>
  <w:num w:numId="21" w16cid:durableId="1519736203">
    <w:abstractNumId w:val="17"/>
  </w:num>
  <w:num w:numId="22" w16cid:durableId="1620185868">
    <w:abstractNumId w:val="9"/>
  </w:num>
  <w:num w:numId="23" w16cid:durableId="1160002060">
    <w:abstractNumId w:val="24"/>
  </w:num>
  <w:num w:numId="24" w16cid:durableId="16581520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41002103">
    <w:abstractNumId w:val="28"/>
  </w:num>
  <w:num w:numId="26" w16cid:durableId="398863311">
    <w:abstractNumId w:val="7"/>
  </w:num>
  <w:num w:numId="27" w16cid:durableId="96290694">
    <w:abstractNumId w:val="6"/>
  </w:num>
  <w:num w:numId="28" w16cid:durableId="1455127459">
    <w:abstractNumId w:val="29"/>
  </w:num>
  <w:num w:numId="29" w16cid:durableId="548224456">
    <w:abstractNumId w:val="4"/>
  </w:num>
  <w:num w:numId="30" w16cid:durableId="2054839832">
    <w:abstractNumId w:val="10"/>
  </w:num>
  <w:num w:numId="31" w16cid:durableId="13380706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36985801">
    <w:abstractNumId w:val="0"/>
  </w:num>
  <w:num w:numId="33" w16cid:durableId="228150523">
    <w:abstractNumId w:val="5"/>
  </w:num>
  <w:num w:numId="34" w16cid:durableId="1476021214">
    <w:abstractNumId w:val="12"/>
  </w:num>
  <w:num w:numId="35" w16cid:durableId="924849286">
    <w:abstractNumId w:val="32"/>
  </w:num>
  <w:num w:numId="36" w16cid:durableId="1213612228">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638"/>
    <w:rsid w:val="00000719"/>
    <w:rsid w:val="00002D68"/>
    <w:rsid w:val="000033F7"/>
    <w:rsid w:val="00003403"/>
    <w:rsid w:val="000046E7"/>
    <w:rsid w:val="00005347"/>
    <w:rsid w:val="000072B6"/>
    <w:rsid w:val="00007599"/>
    <w:rsid w:val="0001021B"/>
    <w:rsid w:val="00011D89"/>
    <w:rsid w:val="000154FD"/>
    <w:rsid w:val="00015644"/>
    <w:rsid w:val="00017BAE"/>
    <w:rsid w:val="00017BBD"/>
    <w:rsid w:val="0002208C"/>
    <w:rsid w:val="00022271"/>
    <w:rsid w:val="000235E8"/>
    <w:rsid w:val="00024485"/>
    <w:rsid w:val="00024D89"/>
    <w:rsid w:val="000250B6"/>
    <w:rsid w:val="00026210"/>
    <w:rsid w:val="00026540"/>
    <w:rsid w:val="00030CDD"/>
    <w:rsid w:val="00031DB9"/>
    <w:rsid w:val="00033D81"/>
    <w:rsid w:val="00033DC9"/>
    <w:rsid w:val="000340A3"/>
    <w:rsid w:val="0003421B"/>
    <w:rsid w:val="00036F93"/>
    <w:rsid w:val="00037366"/>
    <w:rsid w:val="000419FA"/>
    <w:rsid w:val="00041BF0"/>
    <w:rsid w:val="00042C8A"/>
    <w:rsid w:val="0004351B"/>
    <w:rsid w:val="0004536B"/>
    <w:rsid w:val="00046B68"/>
    <w:rsid w:val="000527DD"/>
    <w:rsid w:val="0005429D"/>
    <w:rsid w:val="00056EC4"/>
    <w:rsid w:val="00057632"/>
    <w:rsid w:val="000578B2"/>
    <w:rsid w:val="00060959"/>
    <w:rsid w:val="00060C8F"/>
    <w:rsid w:val="0006298A"/>
    <w:rsid w:val="00063174"/>
    <w:rsid w:val="00063FD7"/>
    <w:rsid w:val="000663CD"/>
    <w:rsid w:val="000733FE"/>
    <w:rsid w:val="00074219"/>
    <w:rsid w:val="00074ED5"/>
    <w:rsid w:val="0008204A"/>
    <w:rsid w:val="0008508E"/>
    <w:rsid w:val="00085BD5"/>
    <w:rsid w:val="00087951"/>
    <w:rsid w:val="0009041C"/>
    <w:rsid w:val="00090A83"/>
    <w:rsid w:val="0009113B"/>
    <w:rsid w:val="00093402"/>
    <w:rsid w:val="00094DA3"/>
    <w:rsid w:val="00096CD1"/>
    <w:rsid w:val="000A012C"/>
    <w:rsid w:val="000A0EB9"/>
    <w:rsid w:val="000A186C"/>
    <w:rsid w:val="000A1EA4"/>
    <w:rsid w:val="000A2476"/>
    <w:rsid w:val="000A2919"/>
    <w:rsid w:val="000A641A"/>
    <w:rsid w:val="000A73BD"/>
    <w:rsid w:val="000B3EDB"/>
    <w:rsid w:val="000B543D"/>
    <w:rsid w:val="000B55F9"/>
    <w:rsid w:val="000B5BF7"/>
    <w:rsid w:val="000B6BC8"/>
    <w:rsid w:val="000B7F98"/>
    <w:rsid w:val="000C0303"/>
    <w:rsid w:val="000C0427"/>
    <w:rsid w:val="000C3D2B"/>
    <w:rsid w:val="000C42EA"/>
    <w:rsid w:val="000C44B3"/>
    <w:rsid w:val="000C4546"/>
    <w:rsid w:val="000C4710"/>
    <w:rsid w:val="000C6CB9"/>
    <w:rsid w:val="000C7C6F"/>
    <w:rsid w:val="000D0359"/>
    <w:rsid w:val="000D1242"/>
    <w:rsid w:val="000D2ABA"/>
    <w:rsid w:val="000E0970"/>
    <w:rsid w:val="000E107A"/>
    <w:rsid w:val="000E2A6D"/>
    <w:rsid w:val="000E317E"/>
    <w:rsid w:val="000E3CC7"/>
    <w:rsid w:val="000E475A"/>
    <w:rsid w:val="000E50AD"/>
    <w:rsid w:val="000E6BD4"/>
    <w:rsid w:val="000E6D6D"/>
    <w:rsid w:val="000F11DC"/>
    <w:rsid w:val="000F1F1E"/>
    <w:rsid w:val="000F2259"/>
    <w:rsid w:val="000F2A33"/>
    <w:rsid w:val="000F2DDA"/>
    <w:rsid w:val="000F2EA0"/>
    <w:rsid w:val="000F3437"/>
    <w:rsid w:val="000F3BB0"/>
    <w:rsid w:val="000F5213"/>
    <w:rsid w:val="000F7F46"/>
    <w:rsid w:val="00101001"/>
    <w:rsid w:val="00102285"/>
    <w:rsid w:val="00102BAB"/>
    <w:rsid w:val="00103276"/>
    <w:rsid w:val="0010392D"/>
    <w:rsid w:val="0010447F"/>
    <w:rsid w:val="00104FE3"/>
    <w:rsid w:val="001061F7"/>
    <w:rsid w:val="0010714F"/>
    <w:rsid w:val="001120C5"/>
    <w:rsid w:val="00114F19"/>
    <w:rsid w:val="00115528"/>
    <w:rsid w:val="00117769"/>
    <w:rsid w:val="00120BD3"/>
    <w:rsid w:val="00122FEA"/>
    <w:rsid w:val="001232BD"/>
    <w:rsid w:val="001236DC"/>
    <w:rsid w:val="00124ED5"/>
    <w:rsid w:val="00125F4A"/>
    <w:rsid w:val="001276FA"/>
    <w:rsid w:val="00127C75"/>
    <w:rsid w:val="001307DA"/>
    <w:rsid w:val="00132998"/>
    <w:rsid w:val="00142213"/>
    <w:rsid w:val="001447B3"/>
    <w:rsid w:val="00152073"/>
    <w:rsid w:val="00152329"/>
    <w:rsid w:val="00155D4B"/>
    <w:rsid w:val="00156598"/>
    <w:rsid w:val="001568FE"/>
    <w:rsid w:val="00161939"/>
    <w:rsid w:val="00161AA0"/>
    <w:rsid w:val="00161D2E"/>
    <w:rsid w:val="00161F3E"/>
    <w:rsid w:val="00162093"/>
    <w:rsid w:val="00162CA9"/>
    <w:rsid w:val="00165459"/>
    <w:rsid w:val="00165A57"/>
    <w:rsid w:val="001712C2"/>
    <w:rsid w:val="00171BD1"/>
    <w:rsid w:val="001728BD"/>
    <w:rsid w:val="00172BAF"/>
    <w:rsid w:val="001739C3"/>
    <w:rsid w:val="0017674D"/>
    <w:rsid w:val="001771A8"/>
    <w:rsid w:val="001771DD"/>
    <w:rsid w:val="00177995"/>
    <w:rsid w:val="00177A8C"/>
    <w:rsid w:val="00177E4D"/>
    <w:rsid w:val="0018083B"/>
    <w:rsid w:val="00181C52"/>
    <w:rsid w:val="0018244E"/>
    <w:rsid w:val="00186B33"/>
    <w:rsid w:val="00192F9D"/>
    <w:rsid w:val="00196204"/>
    <w:rsid w:val="00196EB8"/>
    <w:rsid w:val="00196EFB"/>
    <w:rsid w:val="001979FF"/>
    <w:rsid w:val="00197B17"/>
    <w:rsid w:val="001A1950"/>
    <w:rsid w:val="001A1C54"/>
    <w:rsid w:val="001A3ACE"/>
    <w:rsid w:val="001A4762"/>
    <w:rsid w:val="001A6272"/>
    <w:rsid w:val="001B058F"/>
    <w:rsid w:val="001B29F8"/>
    <w:rsid w:val="001B6B96"/>
    <w:rsid w:val="001B738B"/>
    <w:rsid w:val="001C09DB"/>
    <w:rsid w:val="001C277E"/>
    <w:rsid w:val="001C2A72"/>
    <w:rsid w:val="001C31B7"/>
    <w:rsid w:val="001C7DDC"/>
    <w:rsid w:val="001D0241"/>
    <w:rsid w:val="001D0B75"/>
    <w:rsid w:val="001D39A5"/>
    <w:rsid w:val="001D3C09"/>
    <w:rsid w:val="001D3C8A"/>
    <w:rsid w:val="001D44E8"/>
    <w:rsid w:val="001D4B6F"/>
    <w:rsid w:val="001D60EC"/>
    <w:rsid w:val="001D6F59"/>
    <w:rsid w:val="001E44DF"/>
    <w:rsid w:val="001E68A5"/>
    <w:rsid w:val="001E6BB0"/>
    <w:rsid w:val="001E7282"/>
    <w:rsid w:val="001F3826"/>
    <w:rsid w:val="001F6E46"/>
    <w:rsid w:val="001F7C91"/>
    <w:rsid w:val="002033B7"/>
    <w:rsid w:val="002048BF"/>
    <w:rsid w:val="00206463"/>
    <w:rsid w:val="00206F2F"/>
    <w:rsid w:val="00207717"/>
    <w:rsid w:val="0021053D"/>
    <w:rsid w:val="00210A92"/>
    <w:rsid w:val="00211E03"/>
    <w:rsid w:val="00212B95"/>
    <w:rsid w:val="00215CC8"/>
    <w:rsid w:val="00215D8E"/>
    <w:rsid w:val="00216C03"/>
    <w:rsid w:val="00217811"/>
    <w:rsid w:val="00220A1A"/>
    <w:rsid w:val="00220B79"/>
    <w:rsid w:val="00220C04"/>
    <w:rsid w:val="002219B1"/>
    <w:rsid w:val="00221D6D"/>
    <w:rsid w:val="0022278D"/>
    <w:rsid w:val="00223D40"/>
    <w:rsid w:val="00225664"/>
    <w:rsid w:val="0022701F"/>
    <w:rsid w:val="00227436"/>
    <w:rsid w:val="00227C68"/>
    <w:rsid w:val="002333F5"/>
    <w:rsid w:val="00233724"/>
    <w:rsid w:val="002349AB"/>
    <w:rsid w:val="00234E74"/>
    <w:rsid w:val="00235B12"/>
    <w:rsid w:val="002365B4"/>
    <w:rsid w:val="00242A9A"/>
    <w:rsid w:val="002432E1"/>
    <w:rsid w:val="00246207"/>
    <w:rsid w:val="00246C5E"/>
    <w:rsid w:val="00250960"/>
    <w:rsid w:val="00251343"/>
    <w:rsid w:val="002536A4"/>
    <w:rsid w:val="00254F58"/>
    <w:rsid w:val="00257043"/>
    <w:rsid w:val="0025780A"/>
    <w:rsid w:val="002620BC"/>
    <w:rsid w:val="00262802"/>
    <w:rsid w:val="00263A90"/>
    <w:rsid w:val="0026408B"/>
    <w:rsid w:val="0026530A"/>
    <w:rsid w:val="00267C3E"/>
    <w:rsid w:val="002709BB"/>
    <w:rsid w:val="0027131C"/>
    <w:rsid w:val="002717BC"/>
    <w:rsid w:val="00271F6E"/>
    <w:rsid w:val="002728DA"/>
    <w:rsid w:val="00273327"/>
    <w:rsid w:val="00273BAC"/>
    <w:rsid w:val="00276233"/>
    <w:rsid w:val="002763B3"/>
    <w:rsid w:val="00276425"/>
    <w:rsid w:val="002802E3"/>
    <w:rsid w:val="0028213D"/>
    <w:rsid w:val="00284EB9"/>
    <w:rsid w:val="002862F1"/>
    <w:rsid w:val="002875D6"/>
    <w:rsid w:val="0029029D"/>
    <w:rsid w:val="00291373"/>
    <w:rsid w:val="0029597D"/>
    <w:rsid w:val="002960A0"/>
    <w:rsid w:val="002962C3"/>
    <w:rsid w:val="0029752B"/>
    <w:rsid w:val="002A0A9C"/>
    <w:rsid w:val="002A1092"/>
    <w:rsid w:val="002A2914"/>
    <w:rsid w:val="002A2CF3"/>
    <w:rsid w:val="002A483C"/>
    <w:rsid w:val="002A7D86"/>
    <w:rsid w:val="002B0C7C"/>
    <w:rsid w:val="002B1729"/>
    <w:rsid w:val="002B36C7"/>
    <w:rsid w:val="002B3F0E"/>
    <w:rsid w:val="002B4DD4"/>
    <w:rsid w:val="002B5277"/>
    <w:rsid w:val="002B5375"/>
    <w:rsid w:val="002B75F0"/>
    <w:rsid w:val="002B77C1"/>
    <w:rsid w:val="002C0ED7"/>
    <w:rsid w:val="002C11AA"/>
    <w:rsid w:val="002C2247"/>
    <w:rsid w:val="002C2728"/>
    <w:rsid w:val="002C4AB8"/>
    <w:rsid w:val="002C5B7C"/>
    <w:rsid w:val="002C7C59"/>
    <w:rsid w:val="002C7DF1"/>
    <w:rsid w:val="002D1E0D"/>
    <w:rsid w:val="002D3B67"/>
    <w:rsid w:val="002D5006"/>
    <w:rsid w:val="002D7C61"/>
    <w:rsid w:val="002E01D0"/>
    <w:rsid w:val="002E161D"/>
    <w:rsid w:val="002E28A2"/>
    <w:rsid w:val="002E2946"/>
    <w:rsid w:val="002E2D47"/>
    <w:rsid w:val="002E3100"/>
    <w:rsid w:val="002E6C95"/>
    <w:rsid w:val="002E709F"/>
    <w:rsid w:val="002E7C36"/>
    <w:rsid w:val="002F3D32"/>
    <w:rsid w:val="002F5F31"/>
    <w:rsid w:val="002F5F46"/>
    <w:rsid w:val="00302216"/>
    <w:rsid w:val="00303E53"/>
    <w:rsid w:val="003050FB"/>
    <w:rsid w:val="00305CC1"/>
    <w:rsid w:val="00306E5F"/>
    <w:rsid w:val="00307E14"/>
    <w:rsid w:val="00314054"/>
    <w:rsid w:val="00315C23"/>
    <w:rsid w:val="00316390"/>
    <w:rsid w:val="00316F27"/>
    <w:rsid w:val="00320402"/>
    <w:rsid w:val="00321352"/>
    <w:rsid w:val="003214F1"/>
    <w:rsid w:val="00322E4B"/>
    <w:rsid w:val="00325089"/>
    <w:rsid w:val="00325ED2"/>
    <w:rsid w:val="00326EB7"/>
    <w:rsid w:val="00327870"/>
    <w:rsid w:val="0033259D"/>
    <w:rsid w:val="003333D2"/>
    <w:rsid w:val="00334650"/>
    <w:rsid w:val="00334686"/>
    <w:rsid w:val="00337339"/>
    <w:rsid w:val="00340345"/>
    <w:rsid w:val="003406C6"/>
    <w:rsid w:val="003418CC"/>
    <w:rsid w:val="003434EE"/>
    <w:rsid w:val="003439B8"/>
    <w:rsid w:val="003454DD"/>
    <w:rsid w:val="003459BD"/>
    <w:rsid w:val="0034729A"/>
    <w:rsid w:val="003475E1"/>
    <w:rsid w:val="0034766A"/>
    <w:rsid w:val="0035083D"/>
    <w:rsid w:val="00350D38"/>
    <w:rsid w:val="00351263"/>
    <w:rsid w:val="00351B36"/>
    <w:rsid w:val="00353592"/>
    <w:rsid w:val="003554CE"/>
    <w:rsid w:val="00357AAC"/>
    <w:rsid w:val="00357B4E"/>
    <w:rsid w:val="0036204F"/>
    <w:rsid w:val="0036326E"/>
    <w:rsid w:val="00363F22"/>
    <w:rsid w:val="00364FD1"/>
    <w:rsid w:val="00365F56"/>
    <w:rsid w:val="00366D47"/>
    <w:rsid w:val="003674EF"/>
    <w:rsid w:val="003716FD"/>
    <w:rsid w:val="0037204B"/>
    <w:rsid w:val="00372215"/>
    <w:rsid w:val="003737B3"/>
    <w:rsid w:val="003739F4"/>
    <w:rsid w:val="003744CF"/>
    <w:rsid w:val="00374717"/>
    <w:rsid w:val="003766FA"/>
    <w:rsid w:val="0037676C"/>
    <w:rsid w:val="00376F29"/>
    <w:rsid w:val="00377985"/>
    <w:rsid w:val="00381043"/>
    <w:rsid w:val="003829E5"/>
    <w:rsid w:val="00386109"/>
    <w:rsid w:val="00386944"/>
    <w:rsid w:val="003876EB"/>
    <w:rsid w:val="00391AE0"/>
    <w:rsid w:val="0039381A"/>
    <w:rsid w:val="0039384D"/>
    <w:rsid w:val="003956CC"/>
    <w:rsid w:val="00395C9A"/>
    <w:rsid w:val="00397255"/>
    <w:rsid w:val="003A0853"/>
    <w:rsid w:val="003A385E"/>
    <w:rsid w:val="003A6107"/>
    <w:rsid w:val="003A6B67"/>
    <w:rsid w:val="003A6E10"/>
    <w:rsid w:val="003A7733"/>
    <w:rsid w:val="003B1228"/>
    <w:rsid w:val="003B13B6"/>
    <w:rsid w:val="003B14C3"/>
    <w:rsid w:val="003B15E6"/>
    <w:rsid w:val="003B22EF"/>
    <w:rsid w:val="003B408A"/>
    <w:rsid w:val="003B7D2F"/>
    <w:rsid w:val="003C08A2"/>
    <w:rsid w:val="003C2045"/>
    <w:rsid w:val="003C43A1"/>
    <w:rsid w:val="003C4FC0"/>
    <w:rsid w:val="003C55F4"/>
    <w:rsid w:val="003C6522"/>
    <w:rsid w:val="003C7897"/>
    <w:rsid w:val="003C7A03"/>
    <w:rsid w:val="003C7A3F"/>
    <w:rsid w:val="003D1AB9"/>
    <w:rsid w:val="003D2232"/>
    <w:rsid w:val="003D2766"/>
    <w:rsid w:val="003D2A74"/>
    <w:rsid w:val="003D3D88"/>
    <w:rsid w:val="003D3E8F"/>
    <w:rsid w:val="003D6475"/>
    <w:rsid w:val="003D6A59"/>
    <w:rsid w:val="003D6EE6"/>
    <w:rsid w:val="003D6FC1"/>
    <w:rsid w:val="003E375C"/>
    <w:rsid w:val="003E4086"/>
    <w:rsid w:val="003E639E"/>
    <w:rsid w:val="003E71E5"/>
    <w:rsid w:val="003F0445"/>
    <w:rsid w:val="003F0CF0"/>
    <w:rsid w:val="003F14B1"/>
    <w:rsid w:val="003F2B20"/>
    <w:rsid w:val="003F3289"/>
    <w:rsid w:val="003F3C62"/>
    <w:rsid w:val="003F5CB9"/>
    <w:rsid w:val="003F5D53"/>
    <w:rsid w:val="00400C48"/>
    <w:rsid w:val="004013C7"/>
    <w:rsid w:val="00401FCF"/>
    <w:rsid w:val="0040218C"/>
    <w:rsid w:val="00404015"/>
    <w:rsid w:val="00404F75"/>
    <w:rsid w:val="00406285"/>
    <w:rsid w:val="004115A2"/>
    <w:rsid w:val="004148F9"/>
    <w:rsid w:val="0042084E"/>
    <w:rsid w:val="004208DA"/>
    <w:rsid w:val="00421EEF"/>
    <w:rsid w:val="00424D65"/>
    <w:rsid w:val="00430393"/>
    <w:rsid w:val="00431806"/>
    <w:rsid w:val="00431A70"/>
    <w:rsid w:val="00431F42"/>
    <w:rsid w:val="00437C6C"/>
    <w:rsid w:val="00441536"/>
    <w:rsid w:val="004422A7"/>
    <w:rsid w:val="00442C6C"/>
    <w:rsid w:val="004434F0"/>
    <w:rsid w:val="00443CBE"/>
    <w:rsid w:val="00443E8A"/>
    <w:rsid w:val="004441BC"/>
    <w:rsid w:val="004468B4"/>
    <w:rsid w:val="00446D86"/>
    <w:rsid w:val="00447CD4"/>
    <w:rsid w:val="0045230A"/>
    <w:rsid w:val="00454A7D"/>
    <w:rsid w:val="00454AD0"/>
    <w:rsid w:val="00456258"/>
    <w:rsid w:val="00457337"/>
    <w:rsid w:val="004614A8"/>
    <w:rsid w:val="00462E3D"/>
    <w:rsid w:val="00463AC3"/>
    <w:rsid w:val="004660E7"/>
    <w:rsid w:val="00466E79"/>
    <w:rsid w:val="00470D7D"/>
    <w:rsid w:val="004720AD"/>
    <w:rsid w:val="0047372D"/>
    <w:rsid w:val="00473BA3"/>
    <w:rsid w:val="004743DD"/>
    <w:rsid w:val="00474CEA"/>
    <w:rsid w:val="00475EB8"/>
    <w:rsid w:val="00477268"/>
    <w:rsid w:val="0048040C"/>
    <w:rsid w:val="00483968"/>
    <w:rsid w:val="004841BE"/>
    <w:rsid w:val="00484F86"/>
    <w:rsid w:val="004871F5"/>
    <w:rsid w:val="0048798A"/>
    <w:rsid w:val="00490607"/>
    <w:rsid w:val="00490746"/>
    <w:rsid w:val="00490852"/>
    <w:rsid w:val="00491C9C"/>
    <w:rsid w:val="00492F30"/>
    <w:rsid w:val="0049360A"/>
    <w:rsid w:val="00493A3F"/>
    <w:rsid w:val="004946F4"/>
    <w:rsid w:val="0049487E"/>
    <w:rsid w:val="004959AC"/>
    <w:rsid w:val="004A160D"/>
    <w:rsid w:val="004A3B91"/>
    <w:rsid w:val="004A3E81"/>
    <w:rsid w:val="004A4195"/>
    <w:rsid w:val="004A543D"/>
    <w:rsid w:val="004A5C62"/>
    <w:rsid w:val="004A5CE5"/>
    <w:rsid w:val="004A6123"/>
    <w:rsid w:val="004A64FC"/>
    <w:rsid w:val="004A707D"/>
    <w:rsid w:val="004A748A"/>
    <w:rsid w:val="004A77D7"/>
    <w:rsid w:val="004B0974"/>
    <w:rsid w:val="004B14D6"/>
    <w:rsid w:val="004B214A"/>
    <w:rsid w:val="004B3639"/>
    <w:rsid w:val="004B4185"/>
    <w:rsid w:val="004B5909"/>
    <w:rsid w:val="004C5541"/>
    <w:rsid w:val="004C6EEE"/>
    <w:rsid w:val="004C702B"/>
    <w:rsid w:val="004C737B"/>
    <w:rsid w:val="004C7A58"/>
    <w:rsid w:val="004D0033"/>
    <w:rsid w:val="004D016B"/>
    <w:rsid w:val="004D03BF"/>
    <w:rsid w:val="004D1B22"/>
    <w:rsid w:val="004D23CC"/>
    <w:rsid w:val="004D36F2"/>
    <w:rsid w:val="004D5112"/>
    <w:rsid w:val="004D555F"/>
    <w:rsid w:val="004D6472"/>
    <w:rsid w:val="004E1106"/>
    <w:rsid w:val="004E11EB"/>
    <w:rsid w:val="004E138F"/>
    <w:rsid w:val="004E18C1"/>
    <w:rsid w:val="004E4649"/>
    <w:rsid w:val="004E48B8"/>
    <w:rsid w:val="004E5B4A"/>
    <w:rsid w:val="004E5C2B"/>
    <w:rsid w:val="004E6150"/>
    <w:rsid w:val="004E63F1"/>
    <w:rsid w:val="004F00DD"/>
    <w:rsid w:val="004F07B2"/>
    <w:rsid w:val="004F2133"/>
    <w:rsid w:val="004F403B"/>
    <w:rsid w:val="004F4977"/>
    <w:rsid w:val="004F4D9A"/>
    <w:rsid w:val="004F5398"/>
    <w:rsid w:val="004F55F1"/>
    <w:rsid w:val="004F5F15"/>
    <w:rsid w:val="004F6936"/>
    <w:rsid w:val="004F7DC4"/>
    <w:rsid w:val="0050311E"/>
    <w:rsid w:val="00503DC6"/>
    <w:rsid w:val="00506F5D"/>
    <w:rsid w:val="00506FFF"/>
    <w:rsid w:val="00507414"/>
    <w:rsid w:val="00510A81"/>
    <w:rsid w:val="00510C37"/>
    <w:rsid w:val="005126D0"/>
    <w:rsid w:val="00513141"/>
    <w:rsid w:val="00514667"/>
    <w:rsid w:val="00514C34"/>
    <w:rsid w:val="0051568D"/>
    <w:rsid w:val="0051621D"/>
    <w:rsid w:val="00521276"/>
    <w:rsid w:val="00521875"/>
    <w:rsid w:val="00526AC7"/>
    <w:rsid w:val="00526C15"/>
    <w:rsid w:val="00530C1D"/>
    <w:rsid w:val="005319EB"/>
    <w:rsid w:val="005340C8"/>
    <w:rsid w:val="00536499"/>
    <w:rsid w:val="00536AC7"/>
    <w:rsid w:val="00542A03"/>
    <w:rsid w:val="00543903"/>
    <w:rsid w:val="00543BCC"/>
    <w:rsid w:val="00543F11"/>
    <w:rsid w:val="00544135"/>
    <w:rsid w:val="005457E6"/>
    <w:rsid w:val="00546305"/>
    <w:rsid w:val="00547887"/>
    <w:rsid w:val="00547A95"/>
    <w:rsid w:val="00550C1F"/>
    <w:rsid w:val="0055119B"/>
    <w:rsid w:val="00551A50"/>
    <w:rsid w:val="00561202"/>
    <w:rsid w:val="00562507"/>
    <w:rsid w:val="00562811"/>
    <w:rsid w:val="0056758B"/>
    <w:rsid w:val="00572031"/>
    <w:rsid w:val="00572282"/>
    <w:rsid w:val="005734A8"/>
    <w:rsid w:val="00573CE3"/>
    <w:rsid w:val="00574447"/>
    <w:rsid w:val="00575D47"/>
    <w:rsid w:val="00576E84"/>
    <w:rsid w:val="00580082"/>
    <w:rsid w:val="00580394"/>
    <w:rsid w:val="005809CD"/>
    <w:rsid w:val="00580BE7"/>
    <w:rsid w:val="00582B8C"/>
    <w:rsid w:val="00585A9D"/>
    <w:rsid w:val="0058757E"/>
    <w:rsid w:val="00590D86"/>
    <w:rsid w:val="00594261"/>
    <w:rsid w:val="00596A4B"/>
    <w:rsid w:val="00597507"/>
    <w:rsid w:val="005A31B6"/>
    <w:rsid w:val="005A446C"/>
    <w:rsid w:val="005A479D"/>
    <w:rsid w:val="005A65AC"/>
    <w:rsid w:val="005B1C6D"/>
    <w:rsid w:val="005B21B6"/>
    <w:rsid w:val="005B3A08"/>
    <w:rsid w:val="005B7A63"/>
    <w:rsid w:val="005C0955"/>
    <w:rsid w:val="005C0BAF"/>
    <w:rsid w:val="005C206E"/>
    <w:rsid w:val="005C49DA"/>
    <w:rsid w:val="005C50F3"/>
    <w:rsid w:val="005C54B5"/>
    <w:rsid w:val="005C5D80"/>
    <w:rsid w:val="005C5D91"/>
    <w:rsid w:val="005C6B56"/>
    <w:rsid w:val="005C77C6"/>
    <w:rsid w:val="005D061C"/>
    <w:rsid w:val="005D07B8"/>
    <w:rsid w:val="005D0DB3"/>
    <w:rsid w:val="005D6597"/>
    <w:rsid w:val="005D7E45"/>
    <w:rsid w:val="005E14E7"/>
    <w:rsid w:val="005E26A3"/>
    <w:rsid w:val="005E2ECB"/>
    <w:rsid w:val="005E3B24"/>
    <w:rsid w:val="005E447E"/>
    <w:rsid w:val="005E4FD1"/>
    <w:rsid w:val="005E5A64"/>
    <w:rsid w:val="005F0775"/>
    <w:rsid w:val="005F0CF5"/>
    <w:rsid w:val="005F21EB"/>
    <w:rsid w:val="005F28C6"/>
    <w:rsid w:val="005F3E16"/>
    <w:rsid w:val="005F424B"/>
    <w:rsid w:val="005F64CF"/>
    <w:rsid w:val="006041AD"/>
    <w:rsid w:val="00604F16"/>
    <w:rsid w:val="0060506F"/>
    <w:rsid w:val="0060511F"/>
    <w:rsid w:val="00605908"/>
    <w:rsid w:val="00607850"/>
    <w:rsid w:val="00607EF7"/>
    <w:rsid w:val="00610D7C"/>
    <w:rsid w:val="00613414"/>
    <w:rsid w:val="0061483F"/>
    <w:rsid w:val="00620154"/>
    <w:rsid w:val="006214CC"/>
    <w:rsid w:val="00623927"/>
    <w:rsid w:val="0062408D"/>
    <w:rsid w:val="006240CC"/>
    <w:rsid w:val="00624940"/>
    <w:rsid w:val="006254F8"/>
    <w:rsid w:val="00627DA7"/>
    <w:rsid w:val="00630DA4"/>
    <w:rsid w:val="00631CD4"/>
    <w:rsid w:val="00632597"/>
    <w:rsid w:val="006330DD"/>
    <w:rsid w:val="00634D13"/>
    <w:rsid w:val="006358B4"/>
    <w:rsid w:val="00637BED"/>
    <w:rsid w:val="00637F34"/>
    <w:rsid w:val="00640599"/>
    <w:rsid w:val="00641724"/>
    <w:rsid w:val="006419AA"/>
    <w:rsid w:val="00642C6B"/>
    <w:rsid w:val="006440B2"/>
    <w:rsid w:val="00644B1F"/>
    <w:rsid w:val="00644B7E"/>
    <w:rsid w:val="006454E6"/>
    <w:rsid w:val="00645656"/>
    <w:rsid w:val="00646235"/>
    <w:rsid w:val="00646A68"/>
    <w:rsid w:val="006505BD"/>
    <w:rsid w:val="006508EA"/>
    <w:rsid w:val="0065092E"/>
    <w:rsid w:val="00651678"/>
    <w:rsid w:val="00651BF4"/>
    <w:rsid w:val="00653409"/>
    <w:rsid w:val="006537E1"/>
    <w:rsid w:val="00654269"/>
    <w:rsid w:val="006557A7"/>
    <w:rsid w:val="006560C6"/>
    <w:rsid w:val="00656290"/>
    <w:rsid w:val="006601C9"/>
    <w:rsid w:val="006608D8"/>
    <w:rsid w:val="006621D7"/>
    <w:rsid w:val="0066302A"/>
    <w:rsid w:val="00667770"/>
    <w:rsid w:val="00667DAF"/>
    <w:rsid w:val="00670597"/>
    <w:rsid w:val="006706D0"/>
    <w:rsid w:val="00671B12"/>
    <w:rsid w:val="006722DF"/>
    <w:rsid w:val="00672501"/>
    <w:rsid w:val="00673E55"/>
    <w:rsid w:val="00677574"/>
    <w:rsid w:val="006812ED"/>
    <w:rsid w:val="0068361E"/>
    <w:rsid w:val="00683878"/>
    <w:rsid w:val="00683C7A"/>
    <w:rsid w:val="00684380"/>
    <w:rsid w:val="0068454C"/>
    <w:rsid w:val="006860AA"/>
    <w:rsid w:val="00691B62"/>
    <w:rsid w:val="006933B5"/>
    <w:rsid w:val="00693D14"/>
    <w:rsid w:val="00696F27"/>
    <w:rsid w:val="006A0B5B"/>
    <w:rsid w:val="006A18C2"/>
    <w:rsid w:val="006A3383"/>
    <w:rsid w:val="006A4B45"/>
    <w:rsid w:val="006B077C"/>
    <w:rsid w:val="006B4488"/>
    <w:rsid w:val="006B6803"/>
    <w:rsid w:val="006C0979"/>
    <w:rsid w:val="006C532F"/>
    <w:rsid w:val="006D0F16"/>
    <w:rsid w:val="006D2A3F"/>
    <w:rsid w:val="006D2FBC"/>
    <w:rsid w:val="006D5AE2"/>
    <w:rsid w:val="006D6E34"/>
    <w:rsid w:val="006E0469"/>
    <w:rsid w:val="006E138B"/>
    <w:rsid w:val="006E1867"/>
    <w:rsid w:val="006E4AA9"/>
    <w:rsid w:val="006E6380"/>
    <w:rsid w:val="006E754A"/>
    <w:rsid w:val="006F0330"/>
    <w:rsid w:val="006F1FDC"/>
    <w:rsid w:val="006F21B6"/>
    <w:rsid w:val="006F3F04"/>
    <w:rsid w:val="006F5D5B"/>
    <w:rsid w:val="006F6B8C"/>
    <w:rsid w:val="007013EF"/>
    <w:rsid w:val="007055BD"/>
    <w:rsid w:val="00706B9D"/>
    <w:rsid w:val="00711316"/>
    <w:rsid w:val="00712BBC"/>
    <w:rsid w:val="0071395D"/>
    <w:rsid w:val="00717243"/>
    <w:rsid w:val="007173CA"/>
    <w:rsid w:val="007202A3"/>
    <w:rsid w:val="007216AA"/>
    <w:rsid w:val="0072196F"/>
    <w:rsid w:val="00721AB5"/>
    <w:rsid w:val="00721CFB"/>
    <w:rsid w:val="00721DEF"/>
    <w:rsid w:val="00722390"/>
    <w:rsid w:val="00722A96"/>
    <w:rsid w:val="00724023"/>
    <w:rsid w:val="00724A43"/>
    <w:rsid w:val="0072729F"/>
    <w:rsid w:val="007273AC"/>
    <w:rsid w:val="007305A4"/>
    <w:rsid w:val="00731AD4"/>
    <w:rsid w:val="007346E4"/>
    <w:rsid w:val="00735564"/>
    <w:rsid w:val="00735660"/>
    <w:rsid w:val="00740F22"/>
    <w:rsid w:val="00741CF0"/>
    <w:rsid w:val="00741F1A"/>
    <w:rsid w:val="00744220"/>
    <w:rsid w:val="007447DA"/>
    <w:rsid w:val="007450F8"/>
    <w:rsid w:val="0074696E"/>
    <w:rsid w:val="00746C90"/>
    <w:rsid w:val="00750135"/>
    <w:rsid w:val="00750EC2"/>
    <w:rsid w:val="00751B80"/>
    <w:rsid w:val="00752B28"/>
    <w:rsid w:val="007536BC"/>
    <w:rsid w:val="007541A9"/>
    <w:rsid w:val="0075495C"/>
    <w:rsid w:val="00754E36"/>
    <w:rsid w:val="00757EB4"/>
    <w:rsid w:val="007604F8"/>
    <w:rsid w:val="007607A0"/>
    <w:rsid w:val="007623C6"/>
    <w:rsid w:val="00763139"/>
    <w:rsid w:val="00767160"/>
    <w:rsid w:val="00770F37"/>
    <w:rsid w:val="007711A0"/>
    <w:rsid w:val="00772B58"/>
    <w:rsid w:val="00772D5E"/>
    <w:rsid w:val="00772D8E"/>
    <w:rsid w:val="0077463E"/>
    <w:rsid w:val="0077466E"/>
    <w:rsid w:val="00776928"/>
    <w:rsid w:val="00776D56"/>
    <w:rsid w:val="00776E0F"/>
    <w:rsid w:val="007774B1"/>
    <w:rsid w:val="00777BE1"/>
    <w:rsid w:val="007801BE"/>
    <w:rsid w:val="00780412"/>
    <w:rsid w:val="00782222"/>
    <w:rsid w:val="007833D8"/>
    <w:rsid w:val="00783719"/>
    <w:rsid w:val="00785677"/>
    <w:rsid w:val="007857A2"/>
    <w:rsid w:val="0078619D"/>
    <w:rsid w:val="00786F16"/>
    <w:rsid w:val="00791BD7"/>
    <w:rsid w:val="007933F7"/>
    <w:rsid w:val="00795D4B"/>
    <w:rsid w:val="00796E20"/>
    <w:rsid w:val="00797435"/>
    <w:rsid w:val="00797C32"/>
    <w:rsid w:val="007A11E8"/>
    <w:rsid w:val="007A1BBB"/>
    <w:rsid w:val="007A36DF"/>
    <w:rsid w:val="007A4638"/>
    <w:rsid w:val="007A49ED"/>
    <w:rsid w:val="007B0837"/>
    <w:rsid w:val="007B0914"/>
    <w:rsid w:val="007B114F"/>
    <w:rsid w:val="007B1374"/>
    <w:rsid w:val="007B32E5"/>
    <w:rsid w:val="007B3342"/>
    <w:rsid w:val="007B3DB9"/>
    <w:rsid w:val="007B4E28"/>
    <w:rsid w:val="007B589F"/>
    <w:rsid w:val="007B6186"/>
    <w:rsid w:val="007B73BC"/>
    <w:rsid w:val="007B7B0A"/>
    <w:rsid w:val="007C1838"/>
    <w:rsid w:val="007C20B9"/>
    <w:rsid w:val="007C7301"/>
    <w:rsid w:val="007C7859"/>
    <w:rsid w:val="007C7F28"/>
    <w:rsid w:val="007D1466"/>
    <w:rsid w:val="007D2BDE"/>
    <w:rsid w:val="007D2FB6"/>
    <w:rsid w:val="007D49EB"/>
    <w:rsid w:val="007D5E1C"/>
    <w:rsid w:val="007D619F"/>
    <w:rsid w:val="007E0DE2"/>
    <w:rsid w:val="007E3667"/>
    <w:rsid w:val="007E3B98"/>
    <w:rsid w:val="007E417A"/>
    <w:rsid w:val="007E548D"/>
    <w:rsid w:val="007E633D"/>
    <w:rsid w:val="007E6409"/>
    <w:rsid w:val="007E662F"/>
    <w:rsid w:val="007F31B6"/>
    <w:rsid w:val="007F546C"/>
    <w:rsid w:val="007F58B5"/>
    <w:rsid w:val="007F625F"/>
    <w:rsid w:val="007F665E"/>
    <w:rsid w:val="00800412"/>
    <w:rsid w:val="00800C7A"/>
    <w:rsid w:val="008057DE"/>
    <w:rsid w:val="0080587B"/>
    <w:rsid w:val="00806468"/>
    <w:rsid w:val="008119CA"/>
    <w:rsid w:val="00811F5F"/>
    <w:rsid w:val="008130C4"/>
    <w:rsid w:val="00814371"/>
    <w:rsid w:val="008155F0"/>
    <w:rsid w:val="00816735"/>
    <w:rsid w:val="00817270"/>
    <w:rsid w:val="00820141"/>
    <w:rsid w:val="00820E0C"/>
    <w:rsid w:val="00821D8A"/>
    <w:rsid w:val="00823275"/>
    <w:rsid w:val="0082366F"/>
    <w:rsid w:val="00825049"/>
    <w:rsid w:val="008338A2"/>
    <w:rsid w:val="00841638"/>
    <w:rsid w:val="00841AA9"/>
    <w:rsid w:val="00843025"/>
    <w:rsid w:val="008432BD"/>
    <w:rsid w:val="00845D9B"/>
    <w:rsid w:val="008474FE"/>
    <w:rsid w:val="008512B3"/>
    <w:rsid w:val="00851C63"/>
    <w:rsid w:val="00852FFD"/>
    <w:rsid w:val="00853EE4"/>
    <w:rsid w:val="00855535"/>
    <w:rsid w:val="00855A21"/>
    <w:rsid w:val="00857C5A"/>
    <w:rsid w:val="008618E5"/>
    <w:rsid w:val="0086255E"/>
    <w:rsid w:val="008633F0"/>
    <w:rsid w:val="00863BDB"/>
    <w:rsid w:val="00867785"/>
    <w:rsid w:val="00867D9D"/>
    <w:rsid w:val="00870C3A"/>
    <w:rsid w:val="00870E39"/>
    <w:rsid w:val="00872E0A"/>
    <w:rsid w:val="00873594"/>
    <w:rsid w:val="00875285"/>
    <w:rsid w:val="00875792"/>
    <w:rsid w:val="00875B52"/>
    <w:rsid w:val="00875CFA"/>
    <w:rsid w:val="00880126"/>
    <w:rsid w:val="00881C55"/>
    <w:rsid w:val="008827A8"/>
    <w:rsid w:val="00884B62"/>
    <w:rsid w:val="0088529C"/>
    <w:rsid w:val="00887903"/>
    <w:rsid w:val="0089069A"/>
    <w:rsid w:val="0089270A"/>
    <w:rsid w:val="00892FD9"/>
    <w:rsid w:val="00893AF6"/>
    <w:rsid w:val="00893D29"/>
    <w:rsid w:val="00894BC4"/>
    <w:rsid w:val="00896890"/>
    <w:rsid w:val="008977D1"/>
    <w:rsid w:val="008A04DF"/>
    <w:rsid w:val="008A0714"/>
    <w:rsid w:val="008A28A8"/>
    <w:rsid w:val="008A517A"/>
    <w:rsid w:val="008A54AC"/>
    <w:rsid w:val="008A5915"/>
    <w:rsid w:val="008A5B32"/>
    <w:rsid w:val="008A690A"/>
    <w:rsid w:val="008B0A58"/>
    <w:rsid w:val="008B175C"/>
    <w:rsid w:val="008B2029"/>
    <w:rsid w:val="008B22FC"/>
    <w:rsid w:val="008B2A13"/>
    <w:rsid w:val="008B2EE4"/>
    <w:rsid w:val="008B3821"/>
    <w:rsid w:val="008B4D3D"/>
    <w:rsid w:val="008B57C7"/>
    <w:rsid w:val="008B5988"/>
    <w:rsid w:val="008C0476"/>
    <w:rsid w:val="008C147A"/>
    <w:rsid w:val="008C2F92"/>
    <w:rsid w:val="008C3546"/>
    <w:rsid w:val="008C589D"/>
    <w:rsid w:val="008C6D51"/>
    <w:rsid w:val="008D1A86"/>
    <w:rsid w:val="008D2846"/>
    <w:rsid w:val="008D4236"/>
    <w:rsid w:val="008D462F"/>
    <w:rsid w:val="008D6DCF"/>
    <w:rsid w:val="008E4376"/>
    <w:rsid w:val="008E6C76"/>
    <w:rsid w:val="008E788F"/>
    <w:rsid w:val="008E7A0A"/>
    <w:rsid w:val="008E7B49"/>
    <w:rsid w:val="008F59F6"/>
    <w:rsid w:val="008F7A88"/>
    <w:rsid w:val="00900719"/>
    <w:rsid w:val="009014B7"/>
    <w:rsid w:val="009017AC"/>
    <w:rsid w:val="00902A9A"/>
    <w:rsid w:val="00904A1C"/>
    <w:rsid w:val="00904DFA"/>
    <w:rsid w:val="00905030"/>
    <w:rsid w:val="00906490"/>
    <w:rsid w:val="009111B2"/>
    <w:rsid w:val="009142CE"/>
    <w:rsid w:val="009151F5"/>
    <w:rsid w:val="0092388A"/>
    <w:rsid w:val="009239EA"/>
    <w:rsid w:val="00924AE1"/>
    <w:rsid w:val="009253B2"/>
    <w:rsid w:val="00926407"/>
    <w:rsid w:val="009269B1"/>
    <w:rsid w:val="0092724D"/>
    <w:rsid w:val="009272B3"/>
    <w:rsid w:val="009315BE"/>
    <w:rsid w:val="009326DD"/>
    <w:rsid w:val="0093338F"/>
    <w:rsid w:val="00937BD9"/>
    <w:rsid w:val="009412E3"/>
    <w:rsid w:val="00941E4D"/>
    <w:rsid w:val="00946435"/>
    <w:rsid w:val="00950E2C"/>
    <w:rsid w:val="00951D50"/>
    <w:rsid w:val="009525EB"/>
    <w:rsid w:val="0095470B"/>
    <w:rsid w:val="00954874"/>
    <w:rsid w:val="00954F27"/>
    <w:rsid w:val="00955DF2"/>
    <w:rsid w:val="0095615A"/>
    <w:rsid w:val="0095656E"/>
    <w:rsid w:val="00961400"/>
    <w:rsid w:val="00963646"/>
    <w:rsid w:val="0096375C"/>
    <w:rsid w:val="0096632D"/>
    <w:rsid w:val="00967124"/>
    <w:rsid w:val="009707B0"/>
    <w:rsid w:val="0097166C"/>
    <w:rsid w:val="00971746"/>
    <w:rsid w:val="009718C7"/>
    <w:rsid w:val="0097559F"/>
    <w:rsid w:val="00975FB6"/>
    <w:rsid w:val="009761EA"/>
    <w:rsid w:val="0097761E"/>
    <w:rsid w:val="00977898"/>
    <w:rsid w:val="00981277"/>
    <w:rsid w:val="00982454"/>
    <w:rsid w:val="00982CF0"/>
    <w:rsid w:val="009853E1"/>
    <w:rsid w:val="00986E6B"/>
    <w:rsid w:val="00990032"/>
    <w:rsid w:val="00990B19"/>
    <w:rsid w:val="0099153B"/>
    <w:rsid w:val="00991769"/>
    <w:rsid w:val="0099232C"/>
    <w:rsid w:val="0099363B"/>
    <w:rsid w:val="00994386"/>
    <w:rsid w:val="009948D1"/>
    <w:rsid w:val="009A0630"/>
    <w:rsid w:val="009A13D8"/>
    <w:rsid w:val="009A279E"/>
    <w:rsid w:val="009A3015"/>
    <w:rsid w:val="009A3490"/>
    <w:rsid w:val="009A351C"/>
    <w:rsid w:val="009A4EF2"/>
    <w:rsid w:val="009A6E06"/>
    <w:rsid w:val="009A7E10"/>
    <w:rsid w:val="009B0A6F"/>
    <w:rsid w:val="009B0A94"/>
    <w:rsid w:val="009B0C62"/>
    <w:rsid w:val="009B2AE8"/>
    <w:rsid w:val="009B5622"/>
    <w:rsid w:val="009B59E9"/>
    <w:rsid w:val="009B70AA"/>
    <w:rsid w:val="009C245E"/>
    <w:rsid w:val="009C2B0F"/>
    <w:rsid w:val="009C5E77"/>
    <w:rsid w:val="009C7A7E"/>
    <w:rsid w:val="009D02E8"/>
    <w:rsid w:val="009D3816"/>
    <w:rsid w:val="009D51D0"/>
    <w:rsid w:val="009D70A4"/>
    <w:rsid w:val="009D752E"/>
    <w:rsid w:val="009D79F6"/>
    <w:rsid w:val="009D7B14"/>
    <w:rsid w:val="009E08D1"/>
    <w:rsid w:val="009E0D96"/>
    <w:rsid w:val="009E1B95"/>
    <w:rsid w:val="009E496F"/>
    <w:rsid w:val="009E4B0D"/>
    <w:rsid w:val="009E5250"/>
    <w:rsid w:val="009E6DE9"/>
    <w:rsid w:val="009E7A69"/>
    <w:rsid w:val="009E7F92"/>
    <w:rsid w:val="009F02A3"/>
    <w:rsid w:val="009F0CB0"/>
    <w:rsid w:val="009F14D3"/>
    <w:rsid w:val="009F2182"/>
    <w:rsid w:val="009F2F27"/>
    <w:rsid w:val="009F34AA"/>
    <w:rsid w:val="009F5F3F"/>
    <w:rsid w:val="009F6BCB"/>
    <w:rsid w:val="009F7B78"/>
    <w:rsid w:val="009F7E8C"/>
    <w:rsid w:val="00A0057A"/>
    <w:rsid w:val="00A01A44"/>
    <w:rsid w:val="00A0229B"/>
    <w:rsid w:val="00A02FA1"/>
    <w:rsid w:val="00A04CCE"/>
    <w:rsid w:val="00A07421"/>
    <w:rsid w:val="00A0776B"/>
    <w:rsid w:val="00A07D0B"/>
    <w:rsid w:val="00A10FB9"/>
    <w:rsid w:val="00A11046"/>
    <w:rsid w:val="00A11421"/>
    <w:rsid w:val="00A12073"/>
    <w:rsid w:val="00A12923"/>
    <w:rsid w:val="00A1389F"/>
    <w:rsid w:val="00A13B7A"/>
    <w:rsid w:val="00A13FB3"/>
    <w:rsid w:val="00A149DF"/>
    <w:rsid w:val="00A157B1"/>
    <w:rsid w:val="00A1598E"/>
    <w:rsid w:val="00A17200"/>
    <w:rsid w:val="00A177E6"/>
    <w:rsid w:val="00A202D6"/>
    <w:rsid w:val="00A208CB"/>
    <w:rsid w:val="00A22229"/>
    <w:rsid w:val="00A24442"/>
    <w:rsid w:val="00A24ADA"/>
    <w:rsid w:val="00A2500F"/>
    <w:rsid w:val="00A27854"/>
    <w:rsid w:val="00A32577"/>
    <w:rsid w:val="00A330BB"/>
    <w:rsid w:val="00A34209"/>
    <w:rsid w:val="00A353C7"/>
    <w:rsid w:val="00A372D7"/>
    <w:rsid w:val="00A42992"/>
    <w:rsid w:val="00A446F5"/>
    <w:rsid w:val="00A44882"/>
    <w:rsid w:val="00A45125"/>
    <w:rsid w:val="00A476BB"/>
    <w:rsid w:val="00A52383"/>
    <w:rsid w:val="00A53E4A"/>
    <w:rsid w:val="00A5463F"/>
    <w:rsid w:val="00A54715"/>
    <w:rsid w:val="00A6061C"/>
    <w:rsid w:val="00A61532"/>
    <w:rsid w:val="00A62D44"/>
    <w:rsid w:val="00A62E27"/>
    <w:rsid w:val="00A64F24"/>
    <w:rsid w:val="00A67263"/>
    <w:rsid w:val="00A7161C"/>
    <w:rsid w:val="00A71CE4"/>
    <w:rsid w:val="00A72DDC"/>
    <w:rsid w:val="00A768CD"/>
    <w:rsid w:val="00A77AA3"/>
    <w:rsid w:val="00A77C18"/>
    <w:rsid w:val="00A811D3"/>
    <w:rsid w:val="00A81AC5"/>
    <w:rsid w:val="00A8236D"/>
    <w:rsid w:val="00A84907"/>
    <w:rsid w:val="00A854EB"/>
    <w:rsid w:val="00A85E69"/>
    <w:rsid w:val="00A872E5"/>
    <w:rsid w:val="00A91406"/>
    <w:rsid w:val="00A94BAF"/>
    <w:rsid w:val="00A94C7E"/>
    <w:rsid w:val="00A94D81"/>
    <w:rsid w:val="00A9520B"/>
    <w:rsid w:val="00A95BF2"/>
    <w:rsid w:val="00A96BF8"/>
    <w:rsid w:val="00A96E65"/>
    <w:rsid w:val="00A96ECE"/>
    <w:rsid w:val="00A97C72"/>
    <w:rsid w:val="00AA1088"/>
    <w:rsid w:val="00AA126A"/>
    <w:rsid w:val="00AA178A"/>
    <w:rsid w:val="00AA198F"/>
    <w:rsid w:val="00AA3073"/>
    <w:rsid w:val="00AA310B"/>
    <w:rsid w:val="00AA3AF4"/>
    <w:rsid w:val="00AA63D4"/>
    <w:rsid w:val="00AB06E8"/>
    <w:rsid w:val="00AB1CD3"/>
    <w:rsid w:val="00AB352F"/>
    <w:rsid w:val="00AB604C"/>
    <w:rsid w:val="00AC0CDA"/>
    <w:rsid w:val="00AC2119"/>
    <w:rsid w:val="00AC274B"/>
    <w:rsid w:val="00AC4764"/>
    <w:rsid w:val="00AC6D36"/>
    <w:rsid w:val="00AD0CBA"/>
    <w:rsid w:val="00AD26E2"/>
    <w:rsid w:val="00AD41E7"/>
    <w:rsid w:val="00AD46E0"/>
    <w:rsid w:val="00AD784C"/>
    <w:rsid w:val="00AE0BBC"/>
    <w:rsid w:val="00AE126A"/>
    <w:rsid w:val="00AE12F3"/>
    <w:rsid w:val="00AE1BAE"/>
    <w:rsid w:val="00AE3005"/>
    <w:rsid w:val="00AE3BD5"/>
    <w:rsid w:val="00AE4711"/>
    <w:rsid w:val="00AE59A0"/>
    <w:rsid w:val="00AE5DFA"/>
    <w:rsid w:val="00AF0C57"/>
    <w:rsid w:val="00AF26F3"/>
    <w:rsid w:val="00AF5F04"/>
    <w:rsid w:val="00AF6A15"/>
    <w:rsid w:val="00B00672"/>
    <w:rsid w:val="00B011CF"/>
    <w:rsid w:val="00B0198A"/>
    <w:rsid w:val="00B01B4D"/>
    <w:rsid w:val="00B02BD4"/>
    <w:rsid w:val="00B03BE4"/>
    <w:rsid w:val="00B03E5F"/>
    <w:rsid w:val="00B04489"/>
    <w:rsid w:val="00B05900"/>
    <w:rsid w:val="00B06100"/>
    <w:rsid w:val="00B06571"/>
    <w:rsid w:val="00B068BA"/>
    <w:rsid w:val="00B07217"/>
    <w:rsid w:val="00B11DA2"/>
    <w:rsid w:val="00B12899"/>
    <w:rsid w:val="00B133D4"/>
    <w:rsid w:val="00B13851"/>
    <w:rsid w:val="00B13B1C"/>
    <w:rsid w:val="00B14B5F"/>
    <w:rsid w:val="00B16253"/>
    <w:rsid w:val="00B21F90"/>
    <w:rsid w:val="00B22291"/>
    <w:rsid w:val="00B23F9A"/>
    <w:rsid w:val="00B2417B"/>
    <w:rsid w:val="00B24E6F"/>
    <w:rsid w:val="00B267C9"/>
    <w:rsid w:val="00B26CB5"/>
    <w:rsid w:val="00B2752E"/>
    <w:rsid w:val="00B307CC"/>
    <w:rsid w:val="00B326B7"/>
    <w:rsid w:val="00B328D6"/>
    <w:rsid w:val="00B3588E"/>
    <w:rsid w:val="00B358A0"/>
    <w:rsid w:val="00B36543"/>
    <w:rsid w:val="00B36BCB"/>
    <w:rsid w:val="00B4198F"/>
    <w:rsid w:val="00B41F3D"/>
    <w:rsid w:val="00B431E8"/>
    <w:rsid w:val="00B43BE1"/>
    <w:rsid w:val="00B45141"/>
    <w:rsid w:val="00B46278"/>
    <w:rsid w:val="00B50DF5"/>
    <w:rsid w:val="00B519CD"/>
    <w:rsid w:val="00B5273A"/>
    <w:rsid w:val="00B533D4"/>
    <w:rsid w:val="00B57329"/>
    <w:rsid w:val="00B60E61"/>
    <w:rsid w:val="00B613B6"/>
    <w:rsid w:val="00B61515"/>
    <w:rsid w:val="00B62B50"/>
    <w:rsid w:val="00B635B7"/>
    <w:rsid w:val="00B6360F"/>
    <w:rsid w:val="00B63AE8"/>
    <w:rsid w:val="00B65427"/>
    <w:rsid w:val="00B65950"/>
    <w:rsid w:val="00B66D83"/>
    <w:rsid w:val="00B672C0"/>
    <w:rsid w:val="00B674A0"/>
    <w:rsid w:val="00B676FD"/>
    <w:rsid w:val="00B678B6"/>
    <w:rsid w:val="00B75646"/>
    <w:rsid w:val="00B7629E"/>
    <w:rsid w:val="00B76669"/>
    <w:rsid w:val="00B87B4D"/>
    <w:rsid w:val="00B90729"/>
    <w:rsid w:val="00B907DA"/>
    <w:rsid w:val="00B90B09"/>
    <w:rsid w:val="00B91B25"/>
    <w:rsid w:val="00B92D8F"/>
    <w:rsid w:val="00B94C5E"/>
    <w:rsid w:val="00B950BC"/>
    <w:rsid w:val="00B95211"/>
    <w:rsid w:val="00B95750"/>
    <w:rsid w:val="00B9714C"/>
    <w:rsid w:val="00BA0CFA"/>
    <w:rsid w:val="00BA26F6"/>
    <w:rsid w:val="00BA29AD"/>
    <w:rsid w:val="00BA33CF"/>
    <w:rsid w:val="00BA3F8D"/>
    <w:rsid w:val="00BA48A2"/>
    <w:rsid w:val="00BA5B16"/>
    <w:rsid w:val="00BA74F1"/>
    <w:rsid w:val="00BB74AC"/>
    <w:rsid w:val="00BB7A10"/>
    <w:rsid w:val="00BC60BE"/>
    <w:rsid w:val="00BC7468"/>
    <w:rsid w:val="00BC7D4F"/>
    <w:rsid w:val="00BC7ED7"/>
    <w:rsid w:val="00BD00B0"/>
    <w:rsid w:val="00BD21B5"/>
    <w:rsid w:val="00BD21E2"/>
    <w:rsid w:val="00BD2850"/>
    <w:rsid w:val="00BD5098"/>
    <w:rsid w:val="00BD6B9D"/>
    <w:rsid w:val="00BD6D83"/>
    <w:rsid w:val="00BD71BF"/>
    <w:rsid w:val="00BE28D2"/>
    <w:rsid w:val="00BE4A64"/>
    <w:rsid w:val="00BE5E43"/>
    <w:rsid w:val="00BF43FC"/>
    <w:rsid w:val="00BF5296"/>
    <w:rsid w:val="00BF557D"/>
    <w:rsid w:val="00BF658D"/>
    <w:rsid w:val="00BF7F58"/>
    <w:rsid w:val="00C00008"/>
    <w:rsid w:val="00C01381"/>
    <w:rsid w:val="00C01AB1"/>
    <w:rsid w:val="00C02097"/>
    <w:rsid w:val="00C02296"/>
    <w:rsid w:val="00C026A0"/>
    <w:rsid w:val="00C06137"/>
    <w:rsid w:val="00C06929"/>
    <w:rsid w:val="00C079B8"/>
    <w:rsid w:val="00C10037"/>
    <w:rsid w:val="00C1139D"/>
    <w:rsid w:val="00C115E1"/>
    <w:rsid w:val="00C123EA"/>
    <w:rsid w:val="00C12A49"/>
    <w:rsid w:val="00C133EE"/>
    <w:rsid w:val="00C13C61"/>
    <w:rsid w:val="00C149D0"/>
    <w:rsid w:val="00C20231"/>
    <w:rsid w:val="00C26588"/>
    <w:rsid w:val="00C2732A"/>
    <w:rsid w:val="00C27773"/>
    <w:rsid w:val="00C27DE9"/>
    <w:rsid w:val="00C27F6A"/>
    <w:rsid w:val="00C32217"/>
    <w:rsid w:val="00C32989"/>
    <w:rsid w:val="00C32CF1"/>
    <w:rsid w:val="00C33388"/>
    <w:rsid w:val="00C35484"/>
    <w:rsid w:val="00C37261"/>
    <w:rsid w:val="00C4173A"/>
    <w:rsid w:val="00C4266D"/>
    <w:rsid w:val="00C428B0"/>
    <w:rsid w:val="00C43ED4"/>
    <w:rsid w:val="00C44643"/>
    <w:rsid w:val="00C44C35"/>
    <w:rsid w:val="00C50DED"/>
    <w:rsid w:val="00C52217"/>
    <w:rsid w:val="00C52645"/>
    <w:rsid w:val="00C5437E"/>
    <w:rsid w:val="00C5694E"/>
    <w:rsid w:val="00C5712E"/>
    <w:rsid w:val="00C57D7A"/>
    <w:rsid w:val="00C57FD0"/>
    <w:rsid w:val="00C602FF"/>
    <w:rsid w:val="00C60411"/>
    <w:rsid w:val="00C61174"/>
    <w:rsid w:val="00C6148F"/>
    <w:rsid w:val="00C621B1"/>
    <w:rsid w:val="00C62D99"/>
    <w:rsid w:val="00C62F7A"/>
    <w:rsid w:val="00C63B9C"/>
    <w:rsid w:val="00C63E86"/>
    <w:rsid w:val="00C664CC"/>
    <w:rsid w:val="00C6682F"/>
    <w:rsid w:val="00C66A47"/>
    <w:rsid w:val="00C67BF4"/>
    <w:rsid w:val="00C70EB5"/>
    <w:rsid w:val="00C7275E"/>
    <w:rsid w:val="00C731AF"/>
    <w:rsid w:val="00C74C5D"/>
    <w:rsid w:val="00C807D8"/>
    <w:rsid w:val="00C84C21"/>
    <w:rsid w:val="00C85ED3"/>
    <w:rsid w:val="00C863C4"/>
    <w:rsid w:val="00C90DAB"/>
    <w:rsid w:val="00C920EA"/>
    <w:rsid w:val="00C93C3E"/>
    <w:rsid w:val="00CA01C0"/>
    <w:rsid w:val="00CA12E3"/>
    <w:rsid w:val="00CA1476"/>
    <w:rsid w:val="00CA2506"/>
    <w:rsid w:val="00CA6611"/>
    <w:rsid w:val="00CA6AE6"/>
    <w:rsid w:val="00CA782F"/>
    <w:rsid w:val="00CB187B"/>
    <w:rsid w:val="00CB25DF"/>
    <w:rsid w:val="00CB2835"/>
    <w:rsid w:val="00CB289D"/>
    <w:rsid w:val="00CB3285"/>
    <w:rsid w:val="00CB3669"/>
    <w:rsid w:val="00CB4500"/>
    <w:rsid w:val="00CB61D7"/>
    <w:rsid w:val="00CB6AD8"/>
    <w:rsid w:val="00CC0C72"/>
    <w:rsid w:val="00CC18E4"/>
    <w:rsid w:val="00CC1E93"/>
    <w:rsid w:val="00CC2662"/>
    <w:rsid w:val="00CC2BFD"/>
    <w:rsid w:val="00CC3BB0"/>
    <w:rsid w:val="00CC62C8"/>
    <w:rsid w:val="00CC6460"/>
    <w:rsid w:val="00CC6F40"/>
    <w:rsid w:val="00CD11C9"/>
    <w:rsid w:val="00CD2CCF"/>
    <w:rsid w:val="00CD3276"/>
    <w:rsid w:val="00CD3476"/>
    <w:rsid w:val="00CD4BC0"/>
    <w:rsid w:val="00CD64DF"/>
    <w:rsid w:val="00CE225F"/>
    <w:rsid w:val="00CE3925"/>
    <w:rsid w:val="00CE3CB8"/>
    <w:rsid w:val="00CE4BBE"/>
    <w:rsid w:val="00CE5A7A"/>
    <w:rsid w:val="00CF1AFE"/>
    <w:rsid w:val="00CF1CCA"/>
    <w:rsid w:val="00CF2DA1"/>
    <w:rsid w:val="00CF2F50"/>
    <w:rsid w:val="00CF407F"/>
    <w:rsid w:val="00CF4C66"/>
    <w:rsid w:val="00CF6198"/>
    <w:rsid w:val="00D02919"/>
    <w:rsid w:val="00D03B09"/>
    <w:rsid w:val="00D04C61"/>
    <w:rsid w:val="00D05B8D"/>
    <w:rsid w:val="00D05B9B"/>
    <w:rsid w:val="00D065A2"/>
    <w:rsid w:val="00D079AA"/>
    <w:rsid w:val="00D07F00"/>
    <w:rsid w:val="00D1130F"/>
    <w:rsid w:val="00D115FC"/>
    <w:rsid w:val="00D17B72"/>
    <w:rsid w:val="00D23CCC"/>
    <w:rsid w:val="00D250F4"/>
    <w:rsid w:val="00D27659"/>
    <w:rsid w:val="00D313CC"/>
    <w:rsid w:val="00D3185C"/>
    <w:rsid w:val="00D3205F"/>
    <w:rsid w:val="00D3318E"/>
    <w:rsid w:val="00D33E72"/>
    <w:rsid w:val="00D35BD6"/>
    <w:rsid w:val="00D361B5"/>
    <w:rsid w:val="00D411A2"/>
    <w:rsid w:val="00D42334"/>
    <w:rsid w:val="00D4606D"/>
    <w:rsid w:val="00D50B9C"/>
    <w:rsid w:val="00D513AF"/>
    <w:rsid w:val="00D52D73"/>
    <w:rsid w:val="00D52E58"/>
    <w:rsid w:val="00D54EE6"/>
    <w:rsid w:val="00D56B20"/>
    <w:rsid w:val="00D578B3"/>
    <w:rsid w:val="00D60122"/>
    <w:rsid w:val="00D60C02"/>
    <w:rsid w:val="00D618F4"/>
    <w:rsid w:val="00D63636"/>
    <w:rsid w:val="00D66EF0"/>
    <w:rsid w:val="00D71004"/>
    <w:rsid w:val="00D713EB"/>
    <w:rsid w:val="00D714CC"/>
    <w:rsid w:val="00D727F7"/>
    <w:rsid w:val="00D72809"/>
    <w:rsid w:val="00D75140"/>
    <w:rsid w:val="00D75EA7"/>
    <w:rsid w:val="00D7656C"/>
    <w:rsid w:val="00D76ECC"/>
    <w:rsid w:val="00D81ADF"/>
    <w:rsid w:val="00D81F21"/>
    <w:rsid w:val="00D822A2"/>
    <w:rsid w:val="00D84AD1"/>
    <w:rsid w:val="00D864F2"/>
    <w:rsid w:val="00D872D9"/>
    <w:rsid w:val="00D93244"/>
    <w:rsid w:val="00D9339A"/>
    <w:rsid w:val="00D943F8"/>
    <w:rsid w:val="00D95470"/>
    <w:rsid w:val="00D96B55"/>
    <w:rsid w:val="00DA2619"/>
    <w:rsid w:val="00DA4239"/>
    <w:rsid w:val="00DA4A03"/>
    <w:rsid w:val="00DA588C"/>
    <w:rsid w:val="00DA65DE"/>
    <w:rsid w:val="00DB0330"/>
    <w:rsid w:val="00DB0B61"/>
    <w:rsid w:val="00DB1474"/>
    <w:rsid w:val="00DB2962"/>
    <w:rsid w:val="00DB3600"/>
    <w:rsid w:val="00DB52FB"/>
    <w:rsid w:val="00DB5DAD"/>
    <w:rsid w:val="00DC013B"/>
    <w:rsid w:val="00DC090B"/>
    <w:rsid w:val="00DC1679"/>
    <w:rsid w:val="00DC219B"/>
    <w:rsid w:val="00DC2CF1"/>
    <w:rsid w:val="00DC2DC7"/>
    <w:rsid w:val="00DC2EA0"/>
    <w:rsid w:val="00DC3A7C"/>
    <w:rsid w:val="00DC4FCF"/>
    <w:rsid w:val="00DC5017"/>
    <w:rsid w:val="00DC50E0"/>
    <w:rsid w:val="00DC5A56"/>
    <w:rsid w:val="00DC61E8"/>
    <w:rsid w:val="00DC6386"/>
    <w:rsid w:val="00DD1130"/>
    <w:rsid w:val="00DD1951"/>
    <w:rsid w:val="00DD2CC0"/>
    <w:rsid w:val="00DD39BA"/>
    <w:rsid w:val="00DD487D"/>
    <w:rsid w:val="00DD4E83"/>
    <w:rsid w:val="00DD6628"/>
    <w:rsid w:val="00DD6945"/>
    <w:rsid w:val="00DE1671"/>
    <w:rsid w:val="00DE1CE9"/>
    <w:rsid w:val="00DE1D2D"/>
    <w:rsid w:val="00DE2D04"/>
    <w:rsid w:val="00DE3250"/>
    <w:rsid w:val="00DE3CC0"/>
    <w:rsid w:val="00DE4172"/>
    <w:rsid w:val="00DE6028"/>
    <w:rsid w:val="00DE62EF"/>
    <w:rsid w:val="00DE6C85"/>
    <w:rsid w:val="00DE7739"/>
    <w:rsid w:val="00DE78A3"/>
    <w:rsid w:val="00DF0A6E"/>
    <w:rsid w:val="00DF1A71"/>
    <w:rsid w:val="00DF3118"/>
    <w:rsid w:val="00DF50FC"/>
    <w:rsid w:val="00DF626A"/>
    <w:rsid w:val="00DF6438"/>
    <w:rsid w:val="00DF68C7"/>
    <w:rsid w:val="00DF731A"/>
    <w:rsid w:val="00E00D5F"/>
    <w:rsid w:val="00E013DC"/>
    <w:rsid w:val="00E01BFE"/>
    <w:rsid w:val="00E0276E"/>
    <w:rsid w:val="00E06B75"/>
    <w:rsid w:val="00E11332"/>
    <w:rsid w:val="00E11352"/>
    <w:rsid w:val="00E13285"/>
    <w:rsid w:val="00E169BF"/>
    <w:rsid w:val="00E170DC"/>
    <w:rsid w:val="00E17546"/>
    <w:rsid w:val="00E206BC"/>
    <w:rsid w:val="00E210B5"/>
    <w:rsid w:val="00E21324"/>
    <w:rsid w:val="00E2281C"/>
    <w:rsid w:val="00E261B3"/>
    <w:rsid w:val="00E26818"/>
    <w:rsid w:val="00E27FFC"/>
    <w:rsid w:val="00E30B15"/>
    <w:rsid w:val="00E3198E"/>
    <w:rsid w:val="00E33237"/>
    <w:rsid w:val="00E36EF0"/>
    <w:rsid w:val="00E40181"/>
    <w:rsid w:val="00E41ADF"/>
    <w:rsid w:val="00E43872"/>
    <w:rsid w:val="00E46AB2"/>
    <w:rsid w:val="00E503C1"/>
    <w:rsid w:val="00E54950"/>
    <w:rsid w:val="00E55FB3"/>
    <w:rsid w:val="00E56A01"/>
    <w:rsid w:val="00E61AE2"/>
    <w:rsid w:val="00E629A1"/>
    <w:rsid w:val="00E64470"/>
    <w:rsid w:val="00E659F2"/>
    <w:rsid w:val="00E67497"/>
    <w:rsid w:val="00E6794C"/>
    <w:rsid w:val="00E70B47"/>
    <w:rsid w:val="00E71591"/>
    <w:rsid w:val="00E71CEB"/>
    <w:rsid w:val="00E7474F"/>
    <w:rsid w:val="00E80DE3"/>
    <w:rsid w:val="00E81EFF"/>
    <w:rsid w:val="00E82C55"/>
    <w:rsid w:val="00E8787E"/>
    <w:rsid w:val="00E902B4"/>
    <w:rsid w:val="00E9042A"/>
    <w:rsid w:val="00E923F4"/>
    <w:rsid w:val="00E92AC3"/>
    <w:rsid w:val="00EA2F6A"/>
    <w:rsid w:val="00EA3794"/>
    <w:rsid w:val="00EA61AC"/>
    <w:rsid w:val="00EB00E0"/>
    <w:rsid w:val="00EB05D5"/>
    <w:rsid w:val="00EB154A"/>
    <w:rsid w:val="00EB33D6"/>
    <w:rsid w:val="00EB4BC7"/>
    <w:rsid w:val="00EB56B9"/>
    <w:rsid w:val="00EB692E"/>
    <w:rsid w:val="00EC059F"/>
    <w:rsid w:val="00EC1F24"/>
    <w:rsid w:val="00EC22F6"/>
    <w:rsid w:val="00EC3DB9"/>
    <w:rsid w:val="00EC6BCF"/>
    <w:rsid w:val="00EC7DD3"/>
    <w:rsid w:val="00ED381E"/>
    <w:rsid w:val="00ED5242"/>
    <w:rsid w:val="00ED5B9B"/>
    <w:rsid w:val="00ED6BAD"/>
    <w:rsid w:val="00ED7447"/>
    <w:rsid w:val="00ED7762"/>
    <w:rsid w:val="00EE00D6"/>
    <w:rsid w:val="00EE11E7"/>
    <w:rsid w:val="00EE1488"/>
    <w:rsid w:val="00EE29AD"/>
    <w:rsid w:val="00EE2EDD"/>
    <w:rsid w:val="00EE3E24"/>
    <w:rsid w:val="00EE4D5D"/>
    <w:rsid w:val="00EE5131"/>
    <w:rsid w:val="00EF0535"/>
    <w:rsid w:val="00EF0B56"/>
    <w:rsid w:val="00EF0BE5"/>
    <w:rsid w:val="00EF109B"/>
    <w:rsid w:val="00EF201C"/>
    <w:rsid w:val="00EF2C72"/>
    <w:rsid w:val="00EF36AF"/>
    <w:rsid w:val="00EF59A3"/>
    <w:rsid w:val="00EF6675"/>
    <w:rsid w:val="00F0063D"/>
    <w:rsid w:val="00F00F9C"/>
    <w:rsid w:val="00F01E5F"/>
    <w:rsid w:val="00F024F3"/>
    <w:rsid w:val="00F02ABA"/>
    <w:rsid w:val="00F0437A"/>
    <w:rsid w:val="00F048B9"/>
    <w:rsid w:val="00F07C35"/>
    <w:rsid w:val="00F101B8"/>
    <w:rsid w:val="00F11037"/>
    <w:rsid w:val="00F14FFE"/>
    <w:rsid w:val="00F15A90"/>
    <w:rsid w:val="00F15F61"/>
    <w:rsid w:val="00F16F1B"/>
    <w:rsid w:val="00F220B0"/>
    <w:rsid w:val="00F250A9"/>
    <w:rsid w:val="00F25469"/>
    <w:rsid w:val="00F25809"/>
    <w:rsid w:val="00F267AF"/>
    <w:rsid w:val="00F30FF4"/>
    <w:rsid w:val="00F31172"/>
    <w:rsid w:val="00F3122E"/>
    <w:rsid w:val="00F320DA"/>
    <w:rsid w:val="00F32368"/>
    <w:rsid w:val="00F32E41"/>
    <w:rsid w:val="00F331AD"/>
    <w:rsid w:val="00F34EA8"/>
    <w:rsid w:val="00F35287"/>
    <w:rsid w:val="00F35803"/>
    <w:rsid w:val="00F365D0"/>
    <w:rsid w:val="00F37735"/>
    <w:rsid w:val="00F37E5E"/>
    <w:rsid w:val="00F405A4"/>
    <w:rsid w:val="00F409DB"/>
    <w:rsid w:val="00F40A70"/>
    <w:rsid w:val="00F41DF3"/>
    <w:rsid w:val="00F43312"/>
    <w:rsid w:val="00F43A37"/>
    <w:rsid w:val="00F45DD4"/>
    <w:rsid w:val="00F4641B"/>
    <w:rsid w:val="00F46EB8"/>
    <w:rsid w:val="00F50CD1"/>
    <w:rsid w:val="00F511E4"/>
    <w:rsid w:val="00F52D09"/>
    <w:rsid w:val="00F52E08"/>
    <w:rsid w:val="00F53A66"/>
    <w:rsid w:val="00F5462D"/>
    <w:rsid w:val="00F55B21"/>
    <w:rsid w:val="00F56370"/>
    <w:rsid w:val="00F56EF6"/>
    <w:rsid w:val="00F57FED"/>
    <w:rsid w:val="00F60082"/>
    <w:rsid w:val="00F60FF1"/>
    <w:rsid w:val="00F61A9F"/>
    <w:rsid w:val="00F61B5F"/>
    <w:rsid w:val="00F64696"/>
    <w:rsid w:val="00F65A57"/>
    <w:rsid w:val="00F65AA9"/>
    <w:rsid w:val="00F6768F"/>
    <w:rsid w:val="00F72C2C"/>
    <w:rsid w:val="00F73BCA"/>
    <w:rsid w:val="00F73C1A"/>
    <w:rsid w:val="00F741F2"/>
    <w:rsid w:val="00F76B81"/>
    <w:rsid w:val="00F76CAB"/>
    <w:rsid w:val="00F772C6"/>
    <w:rsid w:val="00F80E80"/>
    <w:rsid w:val="00F815B5"/>
    <w:rsid w:val="00F84F18"/>
    <w:rsid w:val="00F85195"/>
    <w:rsid w:val="00F868E3"/>
    <w:rsid w:val="00F91F6F"/>
    <w:rsid w:val="00F938BA"/>
    <w:rsid w:val="00F97919"/>
    <w:rsid w:val="00FA056F"/>
    <w:rsid w:val="00FA2C46"/>
    <w:rsid w:val="00FA3525"/>
    <w:rsid w:val="00FA5A53"/>
    <w:rsid w:val="00FA7AB4"/>
    <w:rsid w:val="00FB1EA8"/>
    <w:rsid w:val="00FB1F6E"/>
    <w:rsid w:val="00FB263D"/>
    <w:rsid w:val="00FB3BE7"/>
    <w:rsid w:val="00FB4769"/>
    <w:rsid w:val="00FB4CDA"/>
    <w:rsid w:val="00FB6481"/>
    <w:rsid w:val="00FB6C23"/>
    <w:rsid w:val="00FB6D36"/>
    <w:rsid w:val="00FC0965"/>
    <w:rsid w:val="00FC0F81"/>
    <w:rsid w:val="00FC252F"/>
    <w:rsid w:val="00FC395C"/>
    <w:rsid w:val="00FC5E8E"/>
    <w:rsid w:val="00FC648E"/>
    <w:rsid w:val="00FC676B"/>
    <w:rsid w:val="00FD2160"/>
    <w:rsid w:val="00FD3766"/>
    <w:rsid w:val="00FD3801"/>
    <w:rsid w:val="00FD3D05"/>
    <w:rsid w:val="00FD47C4"/>
    <w:rsid w:val="00FE03C9"/>
    <w:rsid w:val="00FE2DCF"/>
    <w:rsid w:val="00FE32FE"/>
    <w:rsid w:val="00FE3980"/>
    <w:rsid w:val="00FE3FA7"/>
    <w:rsid w:val="00FE4081"/>
    <w:rsid w:val="00FE794E"/>
    <w:rsid w:val="00FF2A4E"/>
    <w:rsid w:val="00FF2FCE"/>
    <w:rsid w:val="00FF4F7D"/>
    <w:rsid w:val="00FF6D9D"/>
    <w:rsid w:val="00FF7620"/>
    <w:rsid w:val="00FF7DD5"/>
    <w:rsid w:val="04C8FBDB"/>
    <w:rsid w:val="0A960A4F"/>
    <w:rsid w:val="0C6F5A13"/>
    <w:rsid w:val="180DDF2C"/>
    <w:rsid w:val="1CC41B29"/>
    <w:rsid w:val="20F26E96"/>
    <w:rsid w:val="23584B0F"/>
    <w:rsid w:val="282252C1"/>
    <w:rsid w:val="28F04874"/>
    <w:rsid w:val="2C38FEDD"/>
    <w:rsid w:val="2EF1FA43"/>
    <w:rsid w:val="2F9F9C53"/>
    <w:rsid w:val="311E8317"/>
    <w:rsid w:val="315F9314"/>
    <w:rsid w:val="3974D2BE"/>
    <w:rsid w:val="3AB0EE2B"/>
    <w:rsid w:val="3D690B2C"/>
    <w:rsid w:val="3EFA8AB0"/>
    <w:rsid w:val="45B0FF3C"/>
    <w:rsid w:val="4A1DC6F1"/>
    <w:rsid w:val="4CC9C2E6"/>
    <w:rsid w:val="4DEED5A2"/>
    <w:rsid w:val="4E7AE911"/>
    <w:rsid w:val="52244C69"/>
    <w:rsid w:val="53A0F588"/>
    <w:rsid w:val="57B33559"/>
    <w:rsid w:val="5AFB1AF2"/>
    <w:rsid w:val="5F486870"/>
    <w:rsid w:val="61E7A304"/>
    <w:rsid w:val="62A60876"/>
    <w:rsid w:val="66654C2F"/>
    <w:rsid w:val="667A8439"/>
    <w:rsid w:val="67948ED0"/>
    <w:rsid w:val="68ACF6D5"/>
    <w:rsid w:val="6CABEA85"/>
    <w:rsid w:val="70E047A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693579"/>
  <w15:docId w15:val="{51605B2A-5991-4552-BC33-A691FC10D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1"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CF1CCA"/>
    <w:pPr>
      <w:spacing w:after="120" w:line="280" w:lineRule="atLeast"/>
    </w:pPr>
    <w:rPr>
      <w:rFonts w:ascii="Arial" w:hAnsi="Arial"/>
      <w:sz w:val="21"/>
      <w:lang w:eastAsia="en-US"/>
    </w:rPr>
  </w:style>
  <w:style w:type="paragraph" w:styleId="Heading1">
    <w:name w:val="heading 1"/>
    <w:next w:val="Body"/>
    <w:link w:val="Heading1Char"/>
    <w:uiPriority w:val="9"/>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9"/>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9"/>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9"/>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9"/>
    <w:rsid w:val="00030CDD"/>
    <w:rPr>
      <w:rFonts w:ascii="Arial" w:hAnsi="Arial"/>
      <w:b/>
      <w:color w:val="53565A"/>
      <w:sz w:val="32"/>
      <w:szCs w:val="28"/>
      <w:lang w:eastAsia="en-US"/>
    </w:rPr>
  </w:style>
  <w:style w:type="character" w:customStyle="1" w:styleId="Heading3Char">
    <w:name w:val="Heading 3 Char"/>
    <w:link w:val="Heading3"/>
    <w:uiPriority w:val="9"/>
    <w:rsid w:val="00030CDD"/>
    <w:rPr>
      <w:rFonts w:ascii="Arial" w:eastAsia="MS Gothic" w:hAnsi="Arial"/>
      <w:bCs/>
      <w:color w:val="53565A"/>
      <w:sz w:val="30"/>
      <w:szCs w:val="26"/>
      <w:lang w:eastAsia="en-US"/>
    </w:rPr>
  </w:style>
  <w:style w:type="character" w:customStyle="1" w:styleId="Heading4Char">
    <w:name w:val="Heading 4 Char"/>
    <w:link w:val="Heading4"/>
    <w:uiPriority w:val="9"/>
    <w:rsid w:val="00030CDD"/>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qFormat/>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qFormat/>
    <w:rsid w:val="000033F7"/>
    <w:pPr>
      <w:keepLines/>
      <w:tabs>
        <w:tab w:val="right" w:leader="dot" w:pos="9299"/>
      </w:tabs>
      <w:spacing w:after="60"/>
    </w:pPr>
    <w:rPr>
      <w:noProof/>
    </w:rPr>
  </w:style>
  <w:style w:type="paragraph" w:styleId="TOC3">
    <w:name w:val="toc 3"/>
    <w:basedOn w:val="Normal"/>
    <w:next w:val="Normal"/>
    <w:uiPriority w:val="39"/>
    <w:qFormat/>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3"/>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3"/>
      </w:numPr>
    </w:pPr>
  </w:style>
  <w:style w:type="paragraph" w:customStyle="1" w:styleId="Numberloweralphaindent">
    <w:name w:val="Number lower alpha indent"/>
    <w:basedOn w:val="Body"/>
    <w:uiPriority w:val="3"/>
    <w:rsid w:val="00C60411"/>
    <w:pPr>
      <w:numPr>
        <w:ilvl w:val="1"/>
        <w:numId w:val="15"/>
      </w:numPr>
    </w:pPr>
  </w:style>
  <w:style w:type="paragraph" w:customStyle="1" w:styleId="Numberdigitindent">
    <w:name w:val="Number digit indent"/>
    <w:basedOn w:val="Numberloweralphaindent"/>
    <w:uiPriority w:val="3"/>
    <w:rsid w:val="00C60411"/>
    <w:pPr>
      <w:numPr>
        <w:numId w:val="13"/>
      </w:numPr>
    </w:pPr>
  </w:style>
  <w:style w:type="paragraph" w:customStyle="1" w:styleId="Numberloweralpha">
    <w:name w:val="Number lower alpha"/>
    <w:basedOn w:val="Body"/>
    <w:uiPriority w:val="3"/>
    <w:rsid w:val="00C60411"/>
    <w:pPr>
      <w:numPr>
        <w:numId w:val="15"/>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3"/>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paragraph" w:styleId="BodyText">
    <w:name w:val="Body Text"/>
    <w:basedOn w:val="Normal"/>
    <w:link w:val="BodyTextChar"/>
    <w:uiPriority w:val="1"/>
    <w:qFormat/>
    <w:rsid w:val="00637BED"/>
    <w:pPr>
      <w:widowControl w:val="0"/>
      <w:autoSpaceDE w:val="0"/>
      <w:autoSpaceDN w:val="0"/>
      <w:spacing w:after="0" w:line="240" w:lineRule="auto"/>
    </w:pPr>
    <w:rPr>
      <w:rFonts w:eastAsia="Arial" w:cs="Arial"/>
      <w:sz w:val="19"/>
      <w:szCs w:val="19"/>
      <w:lang w:val="en-US"/>
    </w:rPr>
  </w:style>
  <w:style w:type="character" w:customStyle="1" w:styleId="BodyTextChar">
    <w:name w:val="Body Text Char"/>
    <w:basedOn w:val="DefaultParagraphFont"/>
    <w:link w:val="BodyText"/>
    <w:uiPriority w:val="1"/>
    <w:rsid w:val="00637BED"/>
    <w:rPr>
      <w:rFonts w:ascii="Arial" w:eastAsia="Arial" w:hAnsi="Arial" w:cs="Arial"/>
      <w:sz w:val="19"/>
      <w:szCs w:val="19"/>
      <w:lang w:val="en-US" w:eastAsia="en-US"/>
    </w:rPr>
  </w:style>
  <w:style w:type="paragraph" w:styleId="ListParagraph">
    <w:name w:val="List Paragraph"/>
    <w:basedOn w:val="Normal"/>
    <w:uiPriority w:val="1"/>
    <w:qFormat/>
    <w:rsid w:val="00637BED"/>
    <w:pPr>
      <w:widowControl w:val="0"/>
      <w:autoSpaceDE w:val="0"/>
      <w:autoSpaceDN w:val="0"/>
      <w:spacing w:before="165" w:after="0" w:line="240" w:lineRule="auto"/>
      <w:ind w:left="335" w:hanging="225"/>
    </w:pPr>
    <w:rPr>
      <w:rFonts w:eastAsia="Arial" w:cs="Arial"/>
      <w:sz w:val="22"/>
      <w:szCs w:val="22"/>
      <w:lang w:val="en-US"/>
    </w:rPr>
  </w:style>
  <w:style w:type="paragraph" w:customStyle="1" w:styleId="TableParagraph">
    <w:name w:val="Table Paragraph"/>
    <w:basedOn w:val="Normal"/>
    <w:uiPriority w:val="1"/>
    <w:qFormat/>
    <w:rsid w:val="00F45DD4"/>
    <w:pPr>
      <w:widowControl w:val="0"/>
      <w:autoSpaceDE w:val="0"/>
      <w:autoSpaceDN w:val="0"/>
      <w:spacing w:after="0" w:line="240" w:lineRule="auto"/>
      <w:ind w:left="112"/>
    </w:pPr>
    <w:rPr>
      <w:rFonts w:eastAsia="Arial" w:cs="Arial"/>
      <w:sz w:val="22"/>
      <w:szCs w:val="22"/>
      <w:lang w:val="en-US"/>
    </w:rPr>
  </w:style>
  <w:style w:type="paragraph" w:styleId="TOCHeading">
    <w:name w:val="TOC Heading"/>
    <w:basedOn w:val="Heading1"/>
    <w:next w:val="Normal"/>
    <w:uiPriority w:val="39"/>
    <w:unhideWhenUsed/>
    <w:qFormat/>
    <w:rsid w:val="00F45DD4"/>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character" w:customStyle="1" w:styleId="HeaderChar">
    <w:name w:val="Header Char"/>
    <w:basedOn w:val="DefaultParagraphFont"/>
    <w:link w:val="Header"/>
    <w:uiPriority w:val="99"/>
    <w:rsid w:val="00F45DD4"/>
    <w:rPr>
      <w:rFonts w:ascii="Arial" w:hAnsi="Arial" w:cs="Arial"/>
      <w:b/>
      <w:color w:val="53565A"/>
      <w:sz w:val="18"/>
      <w:szCs w:val="18"/>
      <w:lang w:eastAsia="en-US"/>
    </w:rPr>
  </w:style>
  <w:style w:type="character" w:customStyle="1" w:styleId="FooterChar">
    <w:name w:val="Footer Char"/>
    <w:basedOn w:val="DefaultParagraphFont"/>
    <w:link w:val="Footer"/>
    <w:uiPriority w:val="99"/>
    <w:rsid w:val="00F45DD4"/>
    <w:rPr>
      <w:rFonts w:ascii="Arial" w:hAnsi="Arial" w:cs="Arial"/>
      <w:szCs w:val="18"/>
      <w:lang w:eastAsia="en-US"/>
    </w:rPr>
  </w:style>
  <w:style w:type="numbering" w:customStyle="1" w:styleId="CurrentList1">
    <w:name w:val="Current List1"/>
    <w:uiPriority w:val="99"/>
    <w:rsid w:val="003A6E10"/>
    <w:pPr>
      <w:numPr>
        <w:numId w:val="32"/>
      </w:numPr>
    </w:pPr>
  </w:style>
  <w:style w:type="character" w:customStyle="1" w:styleId="normaltextrun">
    <w:name w:val="normaltextrun"/>
    <w:basedOn w:val="DefaultParagraphFont"/>
    <w:rsid w:val="009D79F6"/>
  </w:style>
  <w:style w:type="character" w:styleId="Mention">
    <w:name w:val="Mention"/>
    <w:basedOn w:val="DefaultParagraphFont"/>
    <w:uiPriority w:val="99"/>
    <w:unhideWhenUsed/>
    <w:rsid w:val="007B0837"/>
    <w:rPr>
      <w:color w:val="2B579A"/>
      <w:shd w:val="clear" w:color="auto" w:fill="E1DFDD"/>
    </w:rPr>
  </w:style>
  <w:style w:type="paragraph" w:customStyle="1" w:styleId="Tablecolheadreverse">
    <w:name w:val="Table col head reverse"/>
    <w:basedOn w:val="Tablecolhead"/>
    <w:uiPriority w:val="11"/>
    <w:rsid w:val="00875B52"/>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38546275">
      <w:bodyDiv w:val="1"/>
      <w:marLeft w:val="0"/>
      <w:marRight w:val="0"/>
      <w:marTop w:val="0"/>
      <w:marBottom w:val="0"/>
      <w:divBdr>
        <w:top w:val="none" w:sz="0" w:space="0" w:color="auto"/>
        <w:left w:val="none" w:sz="0" w:space="0" w:color="auto"/>
        <w:bottom w:val="none" w:sz="0" w:space="0" w:color="auto"/>
        <w:right w:val="none" w:sz="0" w:space="0" w:color="auto"/>
      </w:divBdr>
      <w:divsChild>
        <w:div w:id="771702641">
          <w:marLeft w:val="0"/>
          <w:marRight w:val="0"/>
          <w:marTop w:val="0"/>
          <w:marBottom w:val="0"/>
          <w:divBdr>
            <w:top w:val="none" w:sz="0" w:space="0" w:color="auto"/>
            <w:left w:val="none" w:sz="0" w:space="0" w:color="auto"/>
            <w:bottom w:val="none" w:sz="0" w:space="0" w:color="auto"/>
            <w:right w:val="none" w:sz="0" w:space="0" w:color="auto"/>
          </w:divBdr>
        </w:div>
        <w:div w:id="1318145234">
          <w:marLeft w:val="0"/>
          <w:marRight w:val="0"/>
          <w:marTop w:val="0"/>
          <w:marBottom w:val="0"/>
          <w:divBdr>
            <w:top w:val="none" w:sz="0" w:space="0" w:color="auto"/>
            <w:left w:val="none" w:sz="0" w:space="0" w:color="auto"/>
            <w:bottom w:val="none" w:sz="0" w:space="0" w:color="auto"/>
            <w:right w:val="none" w:sz="0" w:space="0" w:color="auto"/>
          </w:divBdr>
        </w:div>
        <w:div w:id="2084140929">
          <w:marLeft w:val="0"/>
          <w:marRight w:val="0"/>
          <w:marTop w:val="0"/>
          <w:marBottom w:val="0"/>
          <w:divBdr>
            <w:top w:val="none" w:sz="0" w:space="0" w:color="auto"/>
            <w:left w:val="none" w:sz="0" w:space="0" w:color="auto"/>
            <w:bottom w:val="none" w:sz="0" w:space="0" w:color="auto"/>
            <w:right w:val="none" w:sz="0" w:space="0" w:color="auto"/>
          </w:divBdr>
        </w:div>
      </w:divsChild>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alliedhealthworkforce@health.vic.gov.au?subject=accessible%20document%20format" TargetMode="External"/><Relationship Id="rId26" Type="http://schemas.openxmlformats.org/officeDocument/2006/relationships/image" Target="media/image3.jpg"/><Relationship Id="rId39" Type="http://schemas.openxmlformats.org/officeDocument/2006/relationships/hyperlink" Target="http://www.rcn.org.uk/" TargetMode="External"/><Relationship Id="rId3" Type="http://schemas.openxmlformats.org/officeDocument/2006/relationships/customXml" Target="../customXml/item3.xml"/><Relationship Id="rId21" Type="http://schemas.openxmlformats.org/officeDocument/2006/relationships/hyperlink" Target="https://elearning.easygenerator.com/88a414c6-9a03-4fb6-a2e0-dce25de95197" TargetMode="External"/><Relationship Id="rId34" Type="http://schemas.openxmlformats.org/officeDocument/2006/relationships/hyperlink" Target="http://www.aha-sa.asn.au/topic.aspx?section=1&amp;id=142" TargetMode="External"/><Relationship Id="rId42" Type="http://schemas.openxmlformats.org/officeDocument/2006/relationships/hyperlink" Target="http://www.vha.org.au/index.html"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yperlink" Target="https://www.aqf.edu.au/" TargetMode="External"/><Relationship Id="rId33" Type="http://schemas.openxmlformats.org/officeDocument/2006/relationships/hyperlink" Target="http://www.health.vic.gov.au/workforce" TargetMode="External"/><Relationship Id="rId38" Type="http://schemas.openxmlformats.org/officeDocument/2006/relationships/hyperlink" Target="http://www.ochpo.health.wa.gov.au/docs/Discussion_paper_allied_health_assistants.pdf" TargetMode="External"/><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elearning.easygenerator.com/4579f9a9-474e-4f2b-aee8-c7ed21585c2d" TargetMode="External"/><Relationship Id="rId29" Type="http://schemas.openxmlformats.org/officeDocument/2006/relationships/footer" Target="footer6.xml"/><Relationship Id="rId41" Type="http://schemas.openxmlformats.org/officeDocument/2006/relationships/hyperlink" Target="http://www.physiotherapyalberta.ca/physiotherapis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training.gov.au/" TargetMode="External"/><Relationship Id="rId32" Type="http://schemas.openxmlformats.org/officeDocument/2006/relationships/hyperlink" Target="http://www.moh.govt.nz/moh.nsf/pagesmh/6992/%24File/Dimensions_Team_Effectiveness.pdf" TargetMode="External"/><Relationship Id="rId37" Type="http://schemas.openxmlformats.org/officeDocument/2006/relationships/hyperlink" Target="http://www.nes.scot.nhs.uk/media/350213/hcsw_report_final.pdf" TargetMode="External"/><Relationship Id="rId40" Type="http://schemas.openxmlformats.org/officeDocument/2006/relationships/hyperlink" Target="http://www.wacountry.health.wa.gov.au/index" TargetMode="External"/><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elearning.easygenerator.com/48f6a9a1-8c8d-4545-b052-14a6de0899cb" TargetMode="External"/><Relationship Id="rId28" Type="http://schemas.openxmlformats.org/officeDocument/2006/relationships/footer" Target="footer5.xml"/><Relationship Id="rId36" Type="http://schemas.openxmlformats.org/officeDocument/2006/relationships/hyperlink" Target="http://www.wacountry.health.wa.gov.au/index" TargetMode="External"/><Relationship Id="rId10" Type="http://schemas.openxmlformats.org/officeDocument/2006/relationships/endnotes" Target="endnotes.xml"/><Relationship Id="rId19" Type="http://schemas.openxmlformats.org/officeDocument/2006/relationships/hyperlink" Target="https://www.health.vic.gov.au/publications/supervision-and-delegation-framework-for-allied-health-assistants" TargetMode="External"/><Relationship Id="rId31" Type="http://schemas.openxmlformats.org/officeDocument/2006/relationships/hyperlink" Target="http://www.fwa.gov.au/"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elearning.easygenerator.com/5354a42a-b665-4ba9-966e-2200844954b9" TargetMode="External"/><Relationship Id="rId27" Type="http://schemas.openxmlformats.org/officeDocument/2006/relationships/footer" Target="footer4.xml"/><Relationship Id="rId30" Type="http://schemas.openxmlformats.org/officeDocument/2006/relationships/hyperlink" Target="http://www.vha.org.au/page/1275.html" TargetMode="External"/><Relationship Id="rId35" Type="http://schemas.openxmlformats.org/officeDocument/2006/relationships/hyperlink" Target="http://www.sarrahtraining.com.au/site/index.cfm" TargetMode="External"/><Relationship Id="rId43" Type="http://schemas.openxmlformats.org/officeDocument/2006/relationships/header" Target="header3.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HHS\GroupData\Office%20Templates\DH%20visual%20style\DH%20navy%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99335CB28FDB43B3A41DE72908C43B" ma:contentTypeVersion="18" ma:contentTypeDescription="Create a new document." ma:contentTypeScope="" ma:versionID="569462c93fa95eef5554ac34158ec170">
  <xsd:schema xmlns:xsd="http://www.w3.org/2001/XMLSchema" xmlns:xs="http://www.w3.org/2001/XMLSchema" xmlns:p="http://schemas.microsoft.com/office/2006/metadata/properties" xmlns:ns2="26a321b9-2332-4403-b746-57eec040560b" xmlns:ns3="c4bf4fb5-ca6a-4223-b73b-4cf232540650" xmlns:ns4="5ce0f2b5-5be5-4508-bce9-d7011ece0659" targetNamespace="http://schemas.microsoft.com/office/2006/metadata/properties" ma:root="true" ma:fieldsID="0e19bcdb070c762c2b05b28829eea8b1" ns2:_="" ns3:_="" ns4:_="">
    <xsd:import namespace="26a321b9-2332-4403-b746-57eec040560b"/>
    <xsd:import namespace="c4bf4fb5-ca6a-4223-b73b-4cf232540650"/>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a321b9-2332-4403-b746-57eec04056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bf4fb5-ca6a-4223-b73b-4cf23254065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58b5fc00-d8fa-48f0-a3c8-a0995a78ae34}" ma:internalName="TaxCatchAll" ma:showField="CatchAllData" ma:web="c4bf4fb5-ca6a-4223-b73b-4cf2325406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a321b9-2332-4403-b746-57eec040560b">
      <Terms xmlns="http://schemas.microsoft.com/office/infopath/2007/PartnerControls"/>
    </lcf76f155ced4ddcb4097134ff3c332f>
    <TaxCatchAll xmlns="5ce0f2b5-5be5-4508-bce9-d7011ece065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4C6C5831-47B8-4F6A-A051-4B5DFEC6A6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a321b9-2332-4403-b746-57eec040560b"/>
    <ds:schemaRef ds:uri="c4bf4fb5-ca6a-4223-b73b-4cf232540650"/>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26a321b9-2332-4403-b746-57eec040560b"/>
    <ds:schemaRef ds:uri="5ce0f2b5-5be5-4508-bce9-d7011ece0659"/>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 navy report.dotx</Template>
  <TotalTime>56</TotalTime>
  <Pages>62</Pages>
  <Words>19542</Words>
  <Characters>111391</Characters>
  <Application>Microsoft Office Word</Application>
  <DocSecurity>0</DocSecurity>
  <Lines>928</Lines>
  <Paragraphs>261</Paragraphs>
  <ScaleCrop>false</ScaleCrop>
  <Manager/>
  <Company>Victoria State Government, Department of Health</Company>
  <LinksUpToDate>false</LinksUpToDate>
  <CharactersWithSpaces>130672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 blue report</dc:title>
  <dc:subject/>
  <dc:creator>Eric Mounnarath (Health)</dc:creator>
  <cp:keywords/>
  <dc:description/>
  <cp:lastModifiedBy>Eric Mounnarath (Health)</cp:lastModifiedBy>
  <cp:revision>6</cp:revision>
  <cp:lastPrinted>2023-10-25T16:07:00Z</cp:lastPrinted>
  <dcterms:created xsi:type="dcterms:W3CDTF">2023-11-16T04:21:00Z</dcterms:created>
  <dcterms:modified xsi:type="dcterms:W3CDTF">2024-02-07T00:01:00Z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0x010100D899335CB28FDB43B3A41DE72908C43B</vt:lpwstr>
  </property>
  <property fmtid="{D5CDD505-2E9C-101B-9397-08002B2CF9AE}" pid="4" name="version">
    <vt:lpwstr>v5 15032021</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2023-10-17T04:53:29Z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e65e4cc7-2a4f-4cea-b446-5e3290b77a14</vt:lpwstr>
  </property>
  <property fmtid="{D5CDD505-2E9C-101B-9397-08002B2CF9AE}" pid="12" name="MSIP_Label_43e64453-338c-4f93-8a4d-0039a0a41f2a_ContentBits">
    <vt:lpwstr>2</vt:lpwstr>
  </property>
</Properties>
</file>