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7067F" w14:textId="4FCF4EAA" w:rsidR="00056EC4" w:rsidRDefault="00E9042A" w:rsidP="00771B0E">
      <w:pPr>
        <w:pStyle w:val="Body"/>
      </w:pPr>
      <w:r w:rsidRPr="00977D59">
        <w:rPr>
          <w:noProof/>
        </w:rPr>
        <w:drawing>
          <wp:anchor distT="0" distB="0" distL="114300" distR="114300" simplePos="0" relativeHeight="251658240" behindDoc="1" locked="1" layoutInCell="1" allowOverlap="0" wp14:anchorId="3FFAB063" wp14:editId="0F4D9EAF">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74B3CF17" w14:textId="77777777" w:rsidTr="00431F42">
        <w:trPr>
          <w:cantSplit/>
        </w:trPr>
        <w:tc>
          <w:tcPr>
            <w:tcW w:w="0" w:type="auto"/>
            <w:tcMar>
              <w:top w:w="0" w:type="dxa"/>
              <w:left w:w="0" w:type="dxa"/>
              <w:right w:w="0" w:type="dxa"/>
            </w:tcMar>
          </w:tcPr>
          <w:p w14:paraId="74E0F214" w14:textId="5C1D1786" w:rsidR="00AD784C" w:rsidRPr="00431F42" w:rsidRDefault="00622390" w:rsidP="00431F42">
            <w:pPr>
              <w:pStyle w:val="Documenttitle"/>
            </w:pPr>
            <w:r>
              <w:t xml:space="preserve">Victorian Aids and Equipment </w:t>
            </w:r>
            <w:r w:rsidR="00140172">
              <w:br/>
            </w:r>
            <w:r>
              <w:t xml:space="preserve">Program </w:t>
            </w:r>
            <w:r w:rsidR="00140172">
              <w:t>g</w:t>
            </w:r>
            <w:r>
              <w:t>uidelines</w:t>
            </w:r>
          </w:p>
        </w:tc>
      </w:tr>
      <w:tr w:rsidR="00AD784C" w14:paraId="322DBA87" w14:textId="77777777" w:rsidTr="00431F42">
        <w:trPr>
          <w:cantSplit/>
        </w:trPr>
        <w:tc>
          <w:tcPr>
            <w:tcW w:w="0" w:type="auto"/>
          </w:tcPr>
          <w:p w14:paraId="311C9FDD" w14:textId="51E96635" w:rsidR="00386109" w:rsidRPr="00A1389F" w:rsidRDefault="00386109" w:rsidP="009315BE">
            <w:pPr>
              <w:pStyle w:val="Documentsubtitle"/>
            </w:pPr>
          </w:p>
        </w:tc>
      </w:tr>
      <w:tr w:rsidR="00430393" w14:paraId="498FC9E0" w14:textId="77777777" w:rsidTr="00431F42">
        <w:trPr>
          <w:cantSplit/>
        </w:trPr>
        <w:tc>
          <w:tcPr>
            <w:tcW w:w="0" w:type="auto"/>
          </w:tcPr>
          <w:p w14:paraId="1F598D55" w14:textId="77777777" w:rsidR="00430393" w:rsidRDefault="00000000" w:rsidP="00430393">
            <w:pPr>
              <w:pStyle w:val="Bannermarking"/>
            </w:pPr>
            <w:fldSimple w:instr=" FILLIN  &quot;Type the protective marking&quot; \d OFFICIAL \o  \* MERGEFORMAT ">
              <w:r w:rsidR="005D296D">
                <w:t>OFFICIAL</w:t>
              </w:r>
            </w:fldSimple>
          </w:p>
        </w:tc>
      </w:tr>
    </w:tbl>
    <w:p w14:paraId="2C40619B" w14:textId="77777777" w:rsidR="00FE4081" w:rsidRDefault="00FE4081" w:rsidP="00FE4081">
      <w:pPr>
        <w:pStyle w:val="Body"/>
      </w:pPr>
    </w:p>
    <w:p w14:paraId="3CED38DF"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p w14:paraId="73AB9A60" w14:textId="77777777" w:rsidR="00431F42" w:rsidRDefault="00431F42" w:rsidP="00431F42">
      <w:pPr>
        <w:pStyle w:val="Body"/>
      </w:pPr>
      <w:r>
        <w:lastRenderedPageBreak/>
        <w:br w:type="page"/>
      </w: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598"/>
      </w:tblGrid>
      <w:tr w:rsidR="00431F42" w14:paraId="3DEC250A" w14:textId="77777777" w:rsidTr="00431F42">
        <w:trPr>
          <w:trHeight w:val="7371"/>
        </w:trPr>
        <w:tc>
          <w:tcPr>
            <w:tcW w:w="7598" w:type="dxa"/>
            <w:vAlign w:val="center"/>
          </w:tcPr>
          <w:p w14:paraId="194E4D23" w14:textId="0202E948" w:rsidR="00431F42" w:rsidRDefault="00622390" w:rsidP="00431F42">
            <w:pPr>
              <w:pStyle w:val="Documenttitle"/>
            </w:pPr>
            <w:r>
              <w:lastRenderedPageBreak/>
              <w:t xml:space="preserve">Victorian Aids and Equipment Program </w:t>
            </w:r>
            <w:r w:rsidR="00140172">
              <w:t>guidelines</w:t>
            </w:r>
          </w:p>
          <w:p w14:paraId="6BF1FFB8" w14:textId="44BC2375" w:rsidR="00431F42" w:rsidRDefault="00431F42" w:rsidP="00431F42">
            <w:pPr>
              <w:pStyle w:val="Documentsubtitle"/>
            </w:pPr>
          </w:p>
        </w:tc>
      </w:tr>
      <w:tr w:rsidR="00431F42" w14:paraId="1EB5F31E" w14:textId="77777777" w:rsidTr="00431F42">
        <w:tc>
          <w:tcPr>
            <w:tcW w:w="7598" w:type="dxa"/>
          </w:tcPr>
          <w:p w14:paraId="2755B964" w14:textId="77777777" w:rsidR="00431F42" w:rsidRDefault="00431F42" w:rsidP="00431F42">
            <w:pPr>
              <w:pStyle w:val="Body"/>
            </w:pPr>
          </w:p>
        </w:tc>
      </w:tr>
    </w:tbl>
    <w:p w14:paraId="453C8BCE" w14:textId="77777777" w:rsidR="000D2ABA" w:rsidRDefault="000D2ABA" w:rsidP="00431F42">
      <w:pPr>
        <w:pStyle w:val="Body"/>
      </w:pPr>
      <w:r>
        <w:br w:type="page"/>
      </w:r>
    </w:p>
    <w:p w14:paraId="3ECC49BC" w14:textId="77777777" w:rsidR="009F2182" w:rsidRDefault="009F2182" w:rsidP="009F2182">
      <w:pPr>
        <w:pStyle w:val="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EBABA" w14:textId="77777777" w:rsidTr="00562507">
        <w:trPr>
          <w:cantSplit/>
          <w:trHeight w:val="7088"/>
        </w:trPr>
        <w:tc>
          <w:tcPr>
            <w:tcW w:w="9288" w:type="dxa"/>
          </w:tcPr>
          <w:p w14:paraId="3E357A5A" w14:textId="7C0E5A78" w:rsidR="00BA26F6" w:rsidRPr="0082585A" w:rsidRDefault="00BA26F6" w:rsidP="00BA26F6">
            <w:pPr>
              <w:pStyle w:val="Body"/>
              <w:spacing w:before="120"/>
              <w:rPr>
                <w:rFonts w:eastAsia="Times New Roman"/>
                <w:color w:val="87189D"/>
                <w:sz w:val="24"/>
                <w:szCs w:val="24"/>
              </w:rPr>
            </w:pPr>
            <w:bookmarkStart w:id="0" w:name="_Hlk66275438"/>
          </w:p>
          <w:bookmarkEnd w:id="0"/>
          <w:p w14:paraId="790D1580" w14:textId="158FAF19" w:rsidR="009F2182" w:rsidRPr="00BA26F6" w:rsidRDefault="009F2182" w:rsidP="00BA26F6">
            <w:pPr>
              <w:pStyle w:val="Body"/>
              <w:rPr>
                <w:rFonts w:eastAsia="Times New Roman"/>
                <w:color w:val="87189D"/>
                <w:sz w:val="24"/>
                <w:szCs w:val="24"/>
              </w:rPr>
            </w:pPr>
          </w:p>
        </w:tc>
      </w:tr>
      <w:tr w:rsidR="00622390" w14:paraId="11DA3075" w14:textId="77777777" w:rsidTr="00562507">
        <w:trPr>
          <w:cantSplit/>
          <w:trHeight w:val="5103"/>
        </w:trPr>
        <w:tc>
          <w:tcPr>
            <w:tcW w:w="9288" w:type="dxa"/>
            <w:vAlign w:val="bottom"/>
          </w:tcPr>
          <w:p w14:paraId="0064D791" w14:textId="174BBBBA" w:rsidR="00622390" w:rsidRPr="00D1139A" w:rsidRDefault="00622390" w:rsidP="00622390">
            <w:pPr>
              <w:spacing w:after="200" w:line="300" w:lineRule="atLeast"/>
              <w:rPr>
                <w:rFonts w:eastAsia="Times"/>
                <w:sz w:val="24"/>
                <w:szCs w:val="19"/>
              </w:rPr>
            </w:pPr>
            <w:r w:rsidRPr="00D1139A">
              <w:rPr>
                <w:rFonts w:eastAsia="Times"/>
                <w:sz w:val="24"/>
                <w:szCs w:val="19"/>
              </w:rPr>
              <w:t>To receive this publication in an accessible format using the National Relay Service 13 36 77 if required, email</w:t>
            </w:r>
            <w:r w:rsidR="006711A2" w:rsidRPr="00D1139A">
              <w:rPr>
                <w:rFonts w:eastAsia="Times"/>
                <w:sz w:val="24"/>
                <w:szCs w:val="19"/>
              </w:rPr>
              <w:t xml:space="preserve"> </w:t>
            </w:r>
            <w:r w:rsidR="00AF1315">
              <w:rPr>
                <w:rFonts w:eastAsia="Times"/>
                <w:sz w:val="24"/>
                <w:szCs w:val="19"/>
              </w:rPr>
              <w:t>Primary, Community and Oral Health</w:t>
            </w:r>
            <w:r w:rsidRPr="00D1139A">
              <w:rPr>
                <w:rFonts w:eastAsia="Times"/>
                <w:sz w:val="24"/>
                <w:szCs w:val="19"/>
              </w:rPr>
              <w:t xml:space="preserve"> </w:t>
            </w:r>
            <w:r w:rsidR="006711A2" w:rsidRPr="00D1139A">
              <w:rPr>
                <w:rFonts w:eastAsia="Times"/>
                <w:sz w:val="24"/>
                <w:szCs w:val="19"/>
              </w:rPr>
              <w:t>&lt;</w:t>
            </w:r>
            <w:r w:rsidRPr="00D1139A">
              <w:rPr>
                <w:rFonts w:eastAsia="Times"/>
                <w:sz w:val="24"/>
                <w:szCs w:val="24"/>
              </w:rPr>
              <w:t>AACServdev@dhhs.vic.gov.au</w:t>
            </w:r>
            <w:r w:rsidR="006711A2" w:rsidRPr="00D1139A">
              <w:rPr>
                <w:rFonts w:eastAsia="Times"/>
                <w:sz w:val="24"/>
                <w:szCs w:val="24"/>
              </w:rPr>
              <w:t>&gt;</w:t>
            </w:r>
          </w:p>
          <w:p w14:paraId="37AE857B" w14:textId="77777777" w:rsidR="00622390" w:rsidRPr="00D1139A" w:rsidRDefault="00622390" w:rsidP="00622390">
            <w:pPr>
              <w:spacing w:line="270" w:lineRule="atLeast"/>
              <w:rPr>
                <w:rFonts w:eastAsia="Times"/>
              </w:rPr>
            </w:pPr>
            <w:r w:rsidRPr="00D1139A">
              <w:rPr>
                <w:rFonts w:eastAsia="Times"/>
              </w:rPr>
              <w:t>Authorised and published by the Victorian Government, 1 Treasury Place, Melbourne.</w:t>
            </w:r>
          </w:p>
          <w:p w14:paraId="3D43952E" w14:textId="116CD2F1" w:rsidR="00622390" w:rsidRPr="00D1139A" w:rsidRDefault="00622390" w:rsidP="00622390">
            <w:pPr>
              <w:spacing w:line="270" w:lineRule="atLeast"/>
              <w:rPr>
                <w:rFonts w:eastAsia="Times"/>
              </w:rPr>
            </w:pPr>
            <w:r w:rsidRPr="00D1139A">
              <w:rPr>
                <w:rFonts w:eastAsia="Times"/>
              </w:rPr>
              <w:t xml:space="preserve">© State of Victoria, Department of Health, </w:t>
            </w:r>
            <w:r w:rsidR="007B0136">
              <w:rPr>
                <w:rFonts w:eastAsia="Times"/>
              </w:rPr>
              <w:t>December</w:t>
            </w:r>
            <w:r w:rsidRPr="00D1139A">
              <w:rPr>
                <w:rFonts w:eastAsia="Times"/>
              </w:rPr>
              <w:t xml:space="preserve"> 2023.</w:t>
            </w:r>
          </w:p>
          <w:p w14:paraId="64BED13D" w14:textId="72E55609" w:rsidR="00622390" w:rsidRPr="00D1139A" w:rsidRDefault="00622390" w:rsidP="00622390">
            <w:pPr>
              <w:spacing w:line="270" w:lineRule="atLeast"/>
              <w:rPr>
                <w:rFonts w:cs="Arial"/>
                <w:color w:val="000000"/>
              </w:rPr>
            </w:pPr>
            <w:r w:rsidRPr="00D1139A">
              <w:rPr>
                <w:rFonts w:cs="Arial"/>
                <w:b/>
                <w:bCs/>
                <w:color w:val="000000"/>
              </w:rPr>
              <w:t xml:space="preserve">ISBN </w:t>
            </w:r>
            <w:r w:rsidRPr="00D1139A">
              <w:rPr>
                <w:rFonts w:cs="Arial"/>
                <w:color w:val="000000"/>
              </w:rPr>
              <w:t>978-1-</w:t>
            </w:r>
            <w:r w:rsidR="0087595A" w:rsidRPr="00D1139A">
              <w:rPr>
                <w:rFonts w:cs="Arial"/>
                <w:color w:val="000000"/>
              </w:rPr>
              <w:t>76131</w:t>
            </w:r>
            <w:r w:rsidRPr="00D1139A">
              <w:rPr>
                <w:rFonts w:cs="Arial"/>
                <w:color w:val="000000"/>
              </w:rPr>
              <w:t>-</w:t>
            </w:r>
            <w:r w:rsidR="0087595A" w:rsidRPr="00D1139A">
              <w:rPr>
                <w:rFonts w:cs="Arial"/>
                <w:color w:val="000000"/>
              </w:rPr>
              <w:t>494</w:t>
            </w:r>
            <w:r w:rsidRPr="00D1139A">
              <w:rPr>
                <w:rFonts w:cs="Arial"/>
                <w:color w:val="000000"/>
              </w:rPr>
              <w:t>-</w:t>
            </w:r>
            <w:r w:rsidR="0087595A" w:rsidRPr="00D1139A">
              <w:rPr>
                <w:rFonts w:cs="Arial"/>
                <w:color w:val="000000"/>
              </w:rPr>
              <w:t>0</w:t>
            </w:r>
            <w:r w:rsidRPr="00D1139A">
              <w:rPr>
                <w:rFonts w:cs="Arial"/>
                <w:b/>
                <w:bCs/>
                <w:color w:val="000000"/>
              </w:rPr>
              <w:t xml:space="preserve"> (pdf/online/MS word)</w:t>
            </w:r>
            <w:r w:rsidRPr="00D1139A">
              <w:rPr>
                <w:rFonts w:cs="Arial"/>
                <w:color w:val="000000"/>
              </w:rPr>
              <w:t xml:space="preserve"> </w:t>
            </w:r>
          </w:p>
          <w:p w14:paraId="47DA040D" w14:textId="40CDA10F" w:rsidR="00622390" w:rsidRDefault="00622390" w:rsidP="00622390">
            <w:pPr>
              <w:pStyle w:val="Body"/>
            </w:pPr>
            <w:r w:rsidRPr="00D1139A">
              <w:rPr>
                <w:szCs w:val="19"/>
              </w:rPr>
              <w:t xml:space="preserve">Available </w:t>
            </w:r>
            <w:r w:rsidR="00140172" w:rsidRPr="00D1139A">
              <w:rPr>
                <w:szCs w:val="19"/>
              </w:rPr>
              <w:t xml:space="preserve">on the </w:t>
            </w:r>
            <w:hyperlink r:id="rId18" w:history="1">
              <w:r w:rsidR="00140172" w:rsidRPr="00D1139A">
                <w:rPr>
                  <w:rStyle w:val="Hyperlink"/>
                  <w:szCs w:val="19"/>
                </w:rPr>
                <w:t>Department of Health website</w:t>
              </w:r>
            </w:hyperlink>
            <w:r w:rsidR="006707D6" w:rsidRPr="00D1139A">
              <w:rPr>
                <w:szCs w:val="19"/>
              </w:rPr>
              <w:t>.</w:t>
            </w:r>
            <w:r w:rsidRPr="00D1139A">
              <w:rPr>
                <w:szCs w:val="19"/>
              </w:rPr>
              <w:t xml:space="preserve"> </w:t>
            </w:r>
            <w:r w:rsidR="006707D6" w:rsidRPr="00D1139A">
              <w:t>&lt;https://www.health.vic.gov.au/supporting-independent-living/victorian-aids-and-equipment-program&gt;</w:t>
            </w:r>
          </w:p>
        </w:tc>
      </w:tr>
      <w:tr w:rsidR="0008204A" w14:paraId="5A289F71" w14:textId="77777777" w:rsidTr="0008204A">
        <w:trPr>
          <w:cantSplit/>
        </w:trPr>
        <w:tc>
          <w:tcPr>
            <w:tcW w:w="9288" w:type="dxa"/>
          </w:tcPr>
          <w:p w14:paraId="7A81A1C9" w14:textId="77777777" w:rsidR="0008204A" w:rsidRPr="0055119B" w:rsidRDefault="0008204A" w:rsidP="0008204A">
            <w:pPr>
              <w:pStyle w:val="Body"/>
            </w:pPr>
          </w:p>
        </w:tc>
      </w:tr>
    </w:tbl>
    <w:p w14:paraId="6379A2F7" w14:textId="77777777" w:rsidR="0008204A" w:rsidRPr="0008204A" w:rsidRDefault="0008204A" w:rsidP="0008204A">
      <w:pPr>
        <w:pStyle w:val="Body"/>
      </w:pPr>
      <w:r w:rsidRPr="0008204A">
        <w:br w:type="page"/>
      </w:r>
    </w:p>
    <w:p w14:paraId="4C6DD3AB" w14:textId="77777777" w:rsidR="00AD784C" w:rsidRPr="00B57329" w:rsidRDefault="00AD784C" w:rsidP="002365B4">
      <w:pPr>
        <w:pStyle w:val="TOCheadingreport"/>
      </w:pPr>
      <w:r w:rsidRPr="00B57329">
        <w:lastRenderedPageBreak/>
        <w:t>Contents</w:t>
      </w:r>
    </w:p>
    <w:p w14:paraId="19529333" w14:textId="7B0379B3" w:rsidR="0083690F" w:rsidRDefault="00AD784C">
      <w:pPr>
        <w:pStyle w:val="TOC1"/>
        <w:rPr>
          <w:rFonts w:asciiTheme="minorHAnsi" w:eastAsiaTheme="minorEastAsia" w:hAnsiTheme="minorHAnsi" w:cstheme="minorBidi"/>
          <w:b w:val="0"/>
          <w:sz w:val="22"/>
          <w:szCs w:val="22"/>
          <w:lang w:eastAsia="en-AU"/>
        </w:rPr>
      </w:pPr>
      <w:r/>
      <w:r>
        <w:instrText xml:space="preserve"/>
      </w:r>
      <w:r/>
      <w:hyperlink w:anchor="_Toc155683569" w:history="1">
        <w:r w:rsidR="0083690F" w:rsidRPr="00CC6199">
          <w:rPr>
            <w:rStyle w:val="Hyperlink"/>
          </w:rPr>
          <w:t>Purpose of the guidelines</w:t>
        </w:r>
        <w:r w:rsidR="0083690F">
          <w:rPr>
            <w:webHidden/>
          </w:rPr>
          <w:tab/>
        </w:r>
        <w:r w:rsidR="0083690F">
          <w:rPr>
            <w:webHidden/>
          </w:rPr>
          <w:fldChar w:fldCharType="begin"/>
        </w:r>
        <w:r w:rsidR="0083690F">
          <w:rPr>
            <w:webHidden/>
          </w:rPr>
          <w:instrText xml:space="preserve"> PAGEREF _Toc155683569 \h </w:instrText>
        </w:r>
        <w:r w:rsidR="0083690F">
          <w:rPr>
            <w:webHidden/>
          </w:rPr>
        </w:r>
        <w:r w:rsidR="0083690F">
          <w:rPr>
            <w:webHidden/>
          </w:rPr>
          <w:fldChar w:fldCharType="separate"/>
        </w:r>
        <w:r w:rsidR="006676C8">
          <w:rPr>
            <w:webHidden/>
          </w:rPr>
          <w:t>7</w:t>
        </w:r>
        <w:r w:rsidR="0083690F">
          <w:rPr>
            <w:webHidden/>
          </w:rPr>
          <w:fldChar w:fldCharType="end"/>
        </w:r>
      </w:hyperlink>
    </w:p>
    <w:p w14:paraId="0FE5D7BC" w14:textId="421CBC08" w:rsidR="0083690F" w:rsidRDefault="00000000">
      <w:pPr>
        <w:pStyle w:val="TOC1"/>
        <w:rPr>
          <w:rFonts w:asciiTheme="minorHAnsi" w:eastAsiaTheme="minorEastAsia" w:hAnsiTheme="minorHAnsi" w:cstheme="minorBidi"/>
          <w:b w:val="0"/>
          <w:sz w:val="22"/>
          <w:szCs w:val="22"/>
          <w:lang w:eastAsia="en-AU"/>
        </w:rPr>
      </w:pPr>
      <w:hyperlink w:anchor="_Toc155683570" w:history="1">
        <w:r w:rsidR="0083690F" w:rsidRPr="00CC6199">
          <w:rPr>
            <w:rStyle w:val="Hyperlink"/>
          </w:rPr>
          <w:t>Terms used in this document</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7</w:t>
        </w:r>
        <w:r w:rsidR="0083690F">
          <w:rPr>
            <w:webHidden/>
          </w:rPr>
        </w:r>
      </w:hyperlink>
    </w:p>
    <w:p w14:paraId="7F91F05B" w14:textId="653FAD66" w:rsidR="0083690F" w:rsidRDefault="00000000">
      <w:pPr>
        <w:pStyle w:val="TOC1"/>
        <w:rPr>
          <w:rFonts w:asciiTheme="minorHAnsi" w:eastAsiaTheme="minorEastAsia" w:hAnsiTheme="minorHAnsi" w:cstheme="minorBidi"/>
          <w:b w:val="0"/>
          <w:sz w:val="22"/>
          <w:szCs w:val="22"/>
          <w:lang w:eastAsia="en-AU"/>
        </w:rPr>
      </w:pPr>
      <w:hyperlink w:anchor="_Toc155683571" w:history="1">
        <w:r w:rsidR="0083690F" w:rsidRPr="00CC6199">
          <w:rPr>
            <w:rStyle w:val="Hyperlink"/>
          </w:rPr>
          <w:t>Role of the Department of Health</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8</w:t>
        </w:r>
        <w:r w:rsidR="0083690F">
          <w:rPr>
            <w:webHidden/>
          </w:rPr>
        </w:r>
      </w:hyperlink>
    </w:p>
    <w:p w14:paraId="1CBEC195" w14:textId="372B265B" w:rsidR="0083690F" w:rsidRDefault="00000000">
      <w:pPr>
        <w:pStyle w:val="TOC1"/>
        <w:rPr>
          <w:rFonts w:asciiTheme="minorHAnsi" w:eastAsiaTheme="minorEastAsia" w:hAnsiTheme="minorHAnsi" w:cstheme="minorBidi"/>
          <w:b w:val="0"/>
          <w:sz w:val="22"/>
          <w:szCs w:val="22"/>
          <w:lang w:eastAsia="en-AU"/>
        </w:rPr>
      </w:pPr>
      <w:hyperlink w:anchor="_Toc155683572" w:history="1">
        <w:r w:rsidR="0083690F" w:rsidRPr="00CC6199">
          <w:rPr>
            <w:rStyle w:val="Hyperlink"/>
          </w:rPr>
          <w:t>VA&amp;EP Service providers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8</w:t>
        </w:r>
        <w:r w:rsidR="0083690F">
          <w:rPr>
            <w:webHidden/>
          </w:rPr>
        </w:r>
      </w:hyperlink>
    </w:p>
    <w:p w14:paraId="5D15219B" w14:textId="64DAF11E" w:rsidR="0083690F" w:rsidRDefault="00000000">
      <w:pPr>
        <w:pStyle w:val="TOC1"/>
        <w:rPr>
          <w:rFonts w:asciiTheme="minorHAnsi" w:eastAsiaTheme="minorEastAsia" w:hAnsiTheme="minorHAnsi" w:cstheme="minorBidi"/>
          <w:b w:val="0"/>
          <w:sz w:val="22"/>
          <w:szCs w:val="22"/>
          <w:lang w:eastAsia="en-AU"/>
        </w:rPr>
      </w:pPr>
      <w:hyperlink w:anchor="_Toc155683573" w:history="1">
        <w:r w:rsidR="0083690F" w:rsidRPr="00CC6199">
          <w:rPr>
            <w:rStyle w:val="Hyperlink"/>
          </w:rPr>
          <w:t>About the Victorian Aids and Equipment Program</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9</w:t>
        </w:r>
        <w:r w:rsidR="0083690F">
          <w:rPr>
            <w:webHidden/>
          </w:rPr>
        </w:r>
      </w:hyperlink>
    </w:p>
    <w:p w14:paraId="0EB72528" w14:textId="290396AF" w:rsidR="0083690F" w:rsidRDefault="00000000">
      <w:pPr>
        <w:pStyle w:val="TOC2"/>
        <w:rPr>
          <w:rFonts w:asciiTheme="minorHAnsi" w:eastAsiaTheme="minorEastAsia" w:hAnsiTheme="minorHAnsi" w:cstheme="minorBidi"/>
          <w:sz w:val="22"/>
          <w:szCs w:val="22"/>
          <w:lang w:eastAsia="en-AU"/>
        </w:rPr>
      </w:pPr>
      <w:hyperlink w:anchor="_Toc155683574" w:history="1">
        <w:r w:rsidR="0083690F" w:rsidRPr="00CC6199">
          <w:rPr>
            <w:rStyle w:val="Hyperlink"/>
          </w:rPr>
          <w:t>Program aim</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9</w:t>
        </w:r>
        <w:r w:rsidR="0083690F">
          <w:rPr>
            <w:webHidden/>
          </w:rPr>
        </w:r>
      </w:hyperlink>
    </w:p>
    <w:p w14:paraId="23192DF3" w14:textId="05FAA05A" w:rsidR="0083690F" w:rsidRDefault="00000000">
      <w:pPr>
        <w:pStyle w:val="TOC2"/>
        <w:rPr>
          <w:rFonts w:asciiTheme="minorHAnsi" w:eastAsiaTheme="minorEastAsia" w:hAnsiTheme="minorHAnsi" w:cstheme="minorBidi"/>
          <w:sz w:val="22"/>
          <w:szCs w:val="22"/>
          <w:lang w:eastAsia="en-AU"/>
        </w:rPr>
      </w:pPr>
      <w:hyperlink w:anchor="_Toc155683575" w:history="1">
        <w:r w:rsidR="0083690F" w:rsidRPr="00CC6199">
          <w:rPr>
            <w:rStyle w:val="Hyperlink"/>
          </w:rPr>
          <w:t>Target population and eligibility criteria</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9</w:t>
        </w:r>
        <w:r w:rsidR="0083690F">
          <w:rPr>
            <w:webHidden/>
          </w:rPr>
        </w:r>
      </w:hyperlink>
    </w:p>
    <w:p w14:paraId="18048285" w14:textId="6FE961CD" w:rsidR="0083690F" w:rsidRDefault="00000000">
      <w:pPr>
        <w:pStyle w:val="TOC2"/>
        <w:rPr>
          <w:rFonts w:asciiTheme="minorHAnsi" w:eastAsiaTheme="minorEastAsia" w:hAnsiTheme="minorHAnsi" w:cstheme="minorBidi"/>
          <w:sz w:val="22"/>
          <w:szCs w:val="22"/>
          <w:lang w:eastAsia="en-AU"/>
        </w:rPr>
      </w:pPr>
      <w:hyperlink w:anchor="_Toc155683576" w:history="1">
        <w:r w:rsidR="0083690F" w:rsidRPr="00CC6199">
          <w:rPr>
            <w:rStyle w:val="Hyperlink"/>
            <w:rFonts w:eastAsia="Times"/>
          </w:rPr>
          <w:t>What does the VA&amp;EP provide?</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10</w:t>
        </w:r>
        <w:r w:rsidR="0083690F">
          <w:rPr>
            <w:webHidden/>
          </w:rPr>
        </w:r>
      </w:hyperlink>
    </w:p>
    <w:p w14:paraId="000FE77C" w14:textId="7FCE4FA1" w:rsidR="0083690F" w:rsidRDefault="00000000">
      <w:pPr>
        <w:pStyle w:val="TOC2"/>
        <w:rPr>
          <w:rFonts w:asciiTheme="minorHAnsi" w:eastAsiaTheme="minorEastAsia" w:hAnsiTheme="minorHAnsi" w:cstheme="minorBidi"/>
          <w:sz w:val="22"/>
          <w:szCs w:val="22"/>
          <w:lang w:eastAsia="en-AU"/>
        </w:rPr>
      </w:pPr>
      <w:hyperlink w:anchor="_Toc155683577" w:history="1">
        <w:r w:rsidR="0083690F" w:rsidRPr="00CC6199">
          <w:rPr>
            <w:rStyle w:val="Hyperlink"/>
          </w:rPr>
          <w:t>Subsidies not provided</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10</w:t>
        </w:r>
        <w:r w:rsidR="0083690F">
          <w:rPr>
            <w:webHidden/>
          </w:rPr>
        </w:r>
      </w:hyperlink>
    </w:p>
    <w:p w14:paraId="7D30383D" w14:textId="11C4C0E1" w:rsidR="0083690F" w:rsidRDefault="00000000">
      <w:pPr>
        <w:pStyle w:val="TOC2"/>
        <w:rPr>
          <w:rFonts w:asciiTheme="minorHAnsi" w:eastAsiaTheme="minorEastAsia" w:hAnsiTheme="minorHAnsi" w:cstheme="minorBidi"/>
          <w:sz w:val="22"/>
          <w:szCs w:val="22"/>
          <w:lang w:eastAsia="en-AU"/>
        </w:rPr>
      </w:pPr>
      <w:hyperlink w:anchor="_Toc155683578" w:history="1">
        <w:r w:rsidR="0083690F" w:rsidRPr="00CC6199">
          <w:rPr>
            <w:rStyle w:val="Hyperlink"/>
          </w:rPr>
          <w:t>Public hospital and extended care centre responsibilities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11</w:t>
        </w:r>
        <w:r w:rsidR="0083690F">
          <w:rPr>
            <w:webHidden/>
          </w:rPr>
        </w:r>
      </w:hyperlink>
    </w:p>
    <w:p w14:paraId="3DEA8535" w14:textId="564AB4EA" w:rsidR="0083690F" w:rsidRDefault="00000000">
      <w:pPr>
        <w:pStyle w:val="TOC2"/>
        <w:rPr>
          <w:rFonts w:asciiTheme="minorHAnsi" w:eastAsiaTheme="minorEastAsia" w:hAnsiTheme="minorHAnsi" w:cstheme="minorBidi"/>
          <w:sz w:val="22"/>
          <w:szCs w:val="22"/>
          <w:lang w:eastAsia="en-AU"/>
        </w:rPr>
      </w:pPr>
      <w:hyperlink w:anchor="_Toc155683579" w:history="1">
        <w:r w:rsidR="0083690F" w:rsidRPr="00CC6199">
          <w:rPr>
            <w:rStyle w:val="Hyperlink"/>
          </w:rPr>
          <w:t>Private hospital patients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11</w:t>
        </w:r>
        <w:r w:rsidR="0083690F">
          <w:rPr>
            <w:webHidden/>
          </w:rPr>
        </w:r>
      </w:hyperlink>
    </w:p>
    <w:p w14:paraId="69050BE8" w14:textId="4F606406" w:rsidR="0083690F" w:rsidRDefault="00000000">
      <w:pPr>
        <w:pStyle w:val="TOC2"/>
        <w:rPr>
          <w:rFonts w:asciiTheme="minorHAnsi" w:eastAsiaTheme="minorEastAsia" w:hAnsiTheme="minorHAnsi" w:cstheme="minorBidi"/>
          <w:sz w:val="22"/>
          <w:szCs w:val="22"/>
          <w:lang w:eastAsia="en-AU"/>
        </w:rPr>
      </w:pPr>
      <w:hyperlink w:anchor="_Toc155683580" w:history="1">
        <w:r w:rsidR="0083690F" w:rsidRPr="00CC6199">
          <w:rPr>
            <w:rStyle w:val="Hyperlink"/>
            <w:rFonts w:eastAsia="Times"/>
          </w:rPr>
          <w:t>Priority of access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11</w:t>
        </w:r>
        <w:r w:rsidR="0083690F">
          <w:rPr>
            <w:webHidden/>
          </w:rPr>
        </w:r>
      </w:hyperlink>
    </w:p>
    <w:p w14:paraId="01A6B254" w14:textId="14285D4F" w:rsidR="0083690F" w:rsidRDefault="00000000">
      <w:pPr>
        <w:pStyle w:val="TOC2"/>
        <w:rPr>
          <w:rFonts w:asciiTheme="minorHAnsi" w:eastAsiaTheme="minorEastAsia" w:hAnsiTheme="minorHAnsi" w:cstheme="minorBidi"/>
          <w:sz w:val="22"/>
          <w:szCs w:val="22"/>
          <w:lang w:eastAsia="en-AU"/>
        </w:rPr>
      </w:pPr>
      <w:hyperlink w:anchor="_Toc155683581" w:history="1">
        <w:r w:rsidR="0083690F" w:rsidRPr="00CC6199">
          <w:rPr>
            <w:rStyle w:val="Hyperlink"/>
          </w:rPr>
          <w:t>Access by refugees and asylum seekers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12</w:t>
        </w:r>
        <w:r w:rsidR="0083690F">
          <w:rPr>
            <w:webHidden/>
          </w:rPr>
        </w:r>
      </w:hyperlink>
    </w:p>
    <w:p w14:paraId="7313FB55" w14:textId="1A411D9E" w:rsidR="0083690F" w:rsidRDefault="00000000">
      <w:pPr>
        <w:pStyle w:val="TOC2"/>
        <w:rPr>
          <w:rFonts w:asciiTheme="minorHAnsi" w:eastAsiaTheme="minorEastAsia" w:hAnsiTheme="minorHAnsi" w:cstheme="minorBidi"/>
          <w:sz w:val="22"/>
          <w:szCs w:val="22"/>
          <w:lang w:eastAsia="en-AU"/>
        </w:rPr>
      </w:pPr>
      <w:hyperlink w:anchor="_Toc155683582" w:history="1">
        <w:r w:rsidR="0083690F" w:rsidRPr="00CC6199">
          <w:rPr>
            <w:rStyle w:val="Hyperlink"/>
          </w:rPr>
          <w:t>Gap funding</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13</w:t>
        </w:r>
        <w:r w:rsidR="0083690F">
          <w:rPr>
            <w:webHidden/>
          </w:rPr>
        </w:r>
      </w:hyperlink>
    </w:p>
    <w:p w14:paraId="609DDC45" w14:textId="32DFE902" w:rsidR="0083690F" w:rsidRDefault="00000000">
      <w:pPr>
        <w:pStyle w:val="TOC2"/>
        <w:rPr>
          <w:rFonts w:asciiTheme="minorHAnsi" w:eastAsiaTheme="minorEastAsia" w:hAnsiTheme="minorHAnsi" w:cstheme="minorBidi"/>
          <w:sz w:val="22"/>
          <w:szCs w:val="22"/>
          <w:lang w:eastAsia="en-AU"/>
        </w:rPr>
      </w:pPr>
      <w:hyperlink w:anchor="_Toc155683583" w:history="1">
        <w:r w:rsidR="0083690F" w:rsidRPr="00CC6199">
          <w:rPr>
            <w:rStyle w:val="Hyperlink"/>
          </w:rPr>
          <w:t>Additional information</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13</w:t>
        </w:r>
        <w:r w:rsidR="0083690F">
          <w:rPr>
            <w:webHidden/>
          </w:rPr>
        </w:r>
      </w:hyperlink>
    </w:p>
    <w:p w14:paraId="23183A21" w14:textId="7B90FDA3" w:rsidR="0083690F" w:rsidRDefault="00000000">
      <w:pPr>
        <w:pStyle w:val="TOC1"/>
        <w:rPr>
          <w:rFonts w:asciiTheme="minorHAnsi" w:eastAsiaTheme="minorEastAsia" w:hAnsiTheme="minorHAnsi" w:cstheme="minorBidi"/>
          <w:b w:val="0"/>
          <w:sz w:val="22"/>
          <w:szCs w:val="22"/>
          <w:lang w:eastAsia="en-AU"/>
        </w:rPr>
      </w:pPr>
      <w:hyperlink w:anchor="_Toc155683584" w:history="1">
        <w:r w:rsidR="0083690F" w:rsidRPr="00CC6199">
          <w:rPr>
            <w:rStyle w:val="Hyperlink"/>
          </w:rPr>
          <w:t>Role and responsibility of applicants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13</w:t>
        </w:r>
        <w:r w:rsidR="0083690F">
          <w:rPr>
            <w:webHidden/>
          </w:rPr>
        </w:r>
      </w:hyperlink>
    </w:p>
    <w:p w14:paraId="737ACF83" w14:textId="5638B300" w:rsidR="0083690F" w:rsidRDefault="00000000">
      <w:pPr>
        <w:pStyle w:val="TOC2"/>
        <w:rPr>
          <w:rFonts w:asciiTheme="minorHAnsi" w:eastAsiaTheme="minorEastAsia" w:hAnsiTheme="minorHAnsi" w:cstheme="minorBidi"/>
          <w:sz w:val="22"/>
          <w:szCs w:val="22"/>
          <w:lang w:eastAsia="en-AU"/>
        </w:rPr>
      </w:pPr>
      <w:hyperlink w:anchor="_Toc155683585" w:history="1">
        <w:r w:rsidR="0083690F" w:rsidRPr="00CC6199">
          <w:rPr>
            <w:rStyle w:val="Hyperlink"/>
          </w:rPr>
          <w:t>Change of eligibility status of existing VA&amp;EP clients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14</w:t>
        </w:r>
        <w:r w:rsidR="0083690F">
          <w:rPr>
            <w:webHidden/>
          </w:rPr>
        </w:r>
      </w:hyperlink>
    </w:p>
    <w:p w14:paraId="4977D863" w14:textId="73350437" w:rsidR="0083690F" w:rsidRDefault="00000000">
      <w:pPr>
        <w:pStyle w:val="TOC1"/>
        <w:rPr>
          <w:rFonts w:asciiTheme="minorHAnsi" w:eastAsiaTheme="minorEastAsia" w:hAnsiTheme="minorHAnsi" w:cstheme="minorBidi"/>
          <w:b w:val="0"/>
          <w:sz w:val="22"/>
          <w:szCs w:val="22"/>
          <w:lang w:eastAsia="en-AU"/>
        </w:rPr>
      </w:pPr>
      <w:hyperlink w:anchor="_Toc155683586" w:history="1">
        <w:r w:rsidR="0083690F" w:rsidRPr="00CC6199">
          <w:rPr>
            <w:rStyle w:val="Hyperlink"/>
          </w:rPr>
          <w:t>Application process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14</w:t>
        </w:r>
        <w:r w:rsidR="0083690F">
          <w:rPr>
            <w:webHidden/>
          </w:rPr>
        </w:r>
      </w:hyperlink>
    </w:p>
    <w:p w14:paraId="15B53B4A" w14:textId="29F31085" w:rsidR="0083690F" w:rsidRDefault="00000000">
      <w:pPr>
        <w:pStyle w:val="TOC2"/>
        <w:rPr>
          <w:rFonts w:asciiTheme="minorHAnsi" w:eastAsiaTheme="minorEastAsia" w:hAnsiTheme="minorHAnsi" w:cstheme="minorBidi"/>
          <w:sz w:val="22"/>
          <w:szCs w:val="22"/>
          <w:lang w:eastAsia="en-AU"/>
        </w:rPr>
      </w:pPr>
      <w:hyperlink w:anchor="_Toc155683587" w:history="1">
        <w:r w:rsidR="0083690F" w:rsidRPr="00CC6199">
          <w:rPr>
            <w:rStyle w:val="Hyperlink"/>
          </w:rPr>
          <w:t>Assessing the application and approval</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15</w:t>
        </w:r>
        <w:r w:rsidR="0083690F">
          <w:rPr>
            <w:webHidden/>
          </w:rPr>
        </w:r>
      </w:hyperlink>
    </w:p>
    <w:p w14:paraId="64B039E2" w14:textId="24843D07" w:rsidR="0083690F" w:rsidRDefault="00000000">
      <w:pPr>
        <w:pStyle w:val="TOC1"/>
        <w:rPr>
          <w:rFonts w:asciiTheme="minorHAnsi" w:eastAsiaTheme="minorEastAsia" w:hAnsiTheme="minorHAnsi" w:cstheme="minorBidi"/>
          <w:b w:val="0"/>
          <w:sz w:val="22"/>
          <w:szCs w:val="22"/>
          <w:lang w:eastAsia="en-AU"/>
        </w:rPr>
      </w:pPr>
      <w:hyperlink w:anchor="_Toc155683588" w:history="1">
        <w:r w:rsidR="0083690F" w:rsidRPr="00CC6199">
          <w:rPr>
            <w:rStyle w:val="Hyperlink"/>
          </w:rPr>
          <w:t>Information about items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15</w:t>
        </w:r>
        <w:r w:rsidR="0083690F">
          <w:rPr>
            <w:webHidden/>
          </w:rPr>
        </w:r>
      </w:hyperlink>
    </w:p>
    <w:p w14:paraId="57A96F30" w14:textId="4B0CE39B" w:rsidR="0083690F" w:rsidRDefault="00000000">
      <w:pPr>
        <w:pStyle w:val="TOC2"/>
        <w:rPr>
          <w:rFonts w:asciiTheme="minorHAnsi" w:eastAsiaTheme="minorEastAsia" w:hAnsiTheme="minorHAnsi" w:cstheme="minorBidi"/>
          <w:sz w:val="22"/>
          <w:szCs w:val="22"/>
          <w:lang w:eastAsia="en-AU"/>
        </w:rPr>
      </w:pPr>
      <w:hyperlink w:anchor="_Toc155683589" w:history="1">
        <w:r w:rsidR="0083690F" w:rsidRPr="00CC6199">
          <w:rPr>
            <w:rStyle w:val="Hyperlink"/>
          </w:rPr>
          <w:t>Ownership</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15</w:t>
        </w:r>
        <w:r w:rsidR="0083690F">
          <w:rPr>
            <w:webHidden/>
          </w:rPr>
        </w:r>
      </w:hyperlink>
    </w:p>
    <w:p w14:paraId="1A1B6758" w14:textId="219B7CB1" w:rsidR="0083690F" w:rsidRDefault="00000000">
      <w:pPr>
        <w:pStyle w:val="TOC2"/>
        <w:rPr>
          <w:rFonts w:asciiTheme="minorHAnsi" w:eastAsiaTheme="minorEastAsia" w:hAnsiTheme="minorHAnsi" w:cstheme="minorBidi"/>
          <w:sz w:val="22"/>
          <w:szCs w:val="22"/>
          <w:lang w:eastAsia="en-AU"/>
        </w:rPr>
      </w:pPr>
      <w:hyperlink w:anchor="_Toc155683590" w:history="1">
        <w:r w:rsidR="0083690F" w:rsidRPr="00CC6199">
          <w:rPr>
            <w:rStyle w:val="Hyperlink"/>
          </w:rPr>
          <w:t>Repairs, maintenance and replacement</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16</w:t>
        </w:r>
        <w:r w:rsidR="0083690F">
          <w:rPr>
            <w:webHidden/>
          </w:rPr>
        </w:r>
      </w:hyperlink>
    </w:p>
    <w:p w14:paraId="28586BD1" w14:textId="7D1BEDFA" w:rsidR="0083690F" w:rsidRDefault="00000000">
      <w:pPr>
        <w:pStyle w:val="TOC2"/>
        <w:rPr>
          <w:rFonts w:asciiTheme="minorHAnsi" w:eastAsiaTheme="minorEastAsia" w:hAnsiTheme="minorHAnsi" w:cstheme="minorBidi"/>
          <w:sz w:val="22"/>
          <w:szCs w:val="22"/>
          <w:lang w:eastAsia="en-AU"/>
        </w:rPr>
      </w:pPr>
      <w:hyperlink w:anchor="_Toc155683591" w:history="1">
        <w:r w:rsidR="0083690F" w:rsidRPr="00CC6199">
          <w:rPr>
            <w:rStyle w:val="Hyperlink"/>
          </w:rPr>
          <w:t>Availability and supply</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17</w:t>
        </w:r>
        <w:r w:rsidR="0083690F">
          <w:rPr>
            <w:webHidden/>
          </w:rPr>
        </w:r>
      </w:hyperlink>
    </w:p>
    <w:p w14:paraId="632D0A63" w14:textId="2706FB83" w:rsidR="0083690F" w:rsidRDefault="00000000">
      <w:pPr>
        <w:pStyle w:val="TOC1"/>
        <w:rPr>
          <w:rFonts w:asciiTheme="minorHAnsi" w:eastAsiaTheme="minorEastAsia" w:hAnsiTheme="minorHAnsi" w:cstheme="minorBidi"/>
          <w:b w:val="0"/>
          <w:sz w:val="22"/>
          <w:szCs w:val="22"/>
          <w:lang w:eastAsia="en-AU"/>
        </w:rPr>
      </w:pPr>
      <w:hyperlink w:anchor="_Toc155683592" w:history="1">
        <w:r w:rsidR="0083690F" w:rsidRPr="00CC6199">
          <w:rPr>
            <w:rStyle w:val="Hyperlink"/>
          </w:rPr>
          <w:t>Aids and equipment programs administered by SWEP</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18</w:t>
        </w:r>
        <w:r w:rsidR="0083690F">
          <w:rPr>
            <w:webHidden/>
          </w:rPr>
        </w:r>
      </w:hyperlink>
    </w:p>
    <w:p w14:paraId="51F47385" w14:textId="58243913" w:rsidR="0083690F" w:rsidRDefault="00000000">
      <w:pPr>
        <w:pStyle w:val="TOC2"/>
        <w:rPr>
          <w:rFonts w:asciiTheme="minorHAnsi" w:eastAsiaTheme="minorEastAsia" w:hAnsiTheme="minorHAnsi" w:cstheme="minorBidi"/>
          <w:sz w:val="22"/>
          <w:szCs w:val="22"/>
          <w:lang w:eastAsia="en-AU"/>
        </w:rPr>
      </w:pPr>
      <w:hyperlink w:anchor="_Toc155683593" w:history="1">
        <w:r w:rsidR="0083690F" w:rsidRPr="00CC6199">
          <w:rPr>
            <w:rStyle w:val="Hyperlink"/>
            <w:rFonts w:eastAsia="Times"/>
          </w:rPr>
          <w:t>Beds, pressure-reducing mattresses and accessories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18</w:t>
        </w:r>
        <w:r w:rsidR="0083690F">
          <w:rPr>
            <w:webHidden/>
          </w:rPr>
        </w:r>
      </w:hyperlink>
    </w:p>
    <w:p w14:paraId="2A00A350" w14:textId="3CD4A0F2" w:rsidR="0083690F" w:rsidRDefault="00000000">
      <w:pPr>
        <w:pStyle w:val="TOC2"/>
        <w:rPr>
          <w:rFonts w:asciiTheme="minorHAnsi" w:eastAsiaTheme="minorEastAsia" w:hAnsiTheme="minorHAnsi" w:cstheme="minorBidi"/>
          <w:sz w:val="22"/>
          <w:szCs w:val="22"/>
          <w:lang w:eastAsia="en-AU"/>
        </w:rPr>
      </w:pPr>
      <w:hyperlink w:anchor="_Toc155683594" w:history="1">
        <w:r w:rsidR="0083690F" w:rsidRPr="00CC6199">
          <w:rPr>
            <w:rStyle w:val="Hyperlink"/>
            <w:rFonts w:eastAsia="Times"/>
          </w:rPr>
          <w:t>Continence aids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18</w:t>
        </w:r>
        <w:r w:rsidR="0083690F">
          <w:rPr>
            <w:webHidden/>
          </w:rPr>
        </w:r>
      </w:hyperlink>
    </w:p>
    <w:p w14:paraId="75860069" w14:textId="654C7C22" w:rsidR="0083690F" w:rsidRDefault="00000000">
      <w:pPr>
        <w:pStyle w:val="TOC2"/>
        <w:rPr>
          <w:rFonts w:asciiTheme="minorHAnsi" w:eastAsiaTheme="minorEastAsia" w:hAnsiTheme="minorHAnsi" w:cstheme="minorBidi"/>
          <w:sz w:val="22"/>
          <w:szCs w:val="22"/>
          <w:lang w:eastAsia="en-AU"/>
        </w:rPr>
      </w:pPr>
      <w:hyperlink w:anchor="_Toc155683595" w:history="1">
        <w:r w:rsidR="0083690F" w:rsidRPr="00CC6199">
          <w:rPr>
            <w:rStyle w:val="Hyperlink"/>
            <w:rFonts w:eastAsia="Times"/>
          </w:rPr>
          <w:t>Environmental control units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20</w:t>
        </w:r>
        <w:r w:rsidR="0083690F">
          <w:rPr>
            <w:webHidden/>
          </w:rPr>
        </w:r>
      </w:hyperlink>
    </w:p>
    <w:p w14:paraId="30CABFDF" w14:textId="217A1451" w:rsidR="0083690F" w:rsidRDefault="00000000">
      <w:pPr>
        <w:pStyle w:val="TOC2"/>
        <w:rPr>
          <w:rFonts w:asciiTheme="minorHAnsi" w:eastAsiaTheme="minorEastAsia" w:hAnsiTheme="minorHAnsi" w:cstheme="minorBidi"/>
          <w:sz w:val="22"/>
          <w:szCs w:val="22"/>
          <w:lang w:eastAsia="en-AU"/>
        </w:rPr>
      </w:pPr>
      <w:hyperlink w:anchor="_Toc155683596" w:history="1">
        <w:r w:rsidR="0083690F" w:rsidRPr="00CC6199">
          <w:rPr>
            <w:rStyle w:val="Hyperlink"/>
          </w:rPr>
          <w:t>Specialised bathing and toileting</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20</w:t>
        </w:r>
        <w:r w:rsidR="0083690F">
          <w:rPr>
            <w:webHidden/>
          </w:rPr>
        </w:r>
      </w:hyperlink>
    </w:p>
    <w:p w14:paraId="6D2F8E13" w14:textId="7B0F4523" w:rsidR="0083690F" w:rsidRDefault="00000000">
      <w:pPr>
        <w:pStyle w:val="TOC2"/>
        <w:rPr>
          <w:rFonts w:asciiTheme="minorHAnsi" w:eastAsiaTheme="minorEastAsia" w:hAnsiTheme="minorHAnsi" w:cstheme="minorBidi"/>
          <w:sz w:val="22"/>
          <w:szCs w:val="22"/>
          <w:lang w:eastAsia="en-AU"/>
        </w:rPr>
      </w:pPr>
      <w:hyperlink w:anchor="_Toc155683597" w:history="1">
        <w:r w:rsidR="0083690F" w:rsidRPr="00CC6199">
          <w:rPr>
            <w:rStyle w:val="Hyperlink"/>
            <w:rFonts w:eastAsia="Times"/>
          </w:rPr>
          <w:t>Orthoses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21</w:t>
        </w:r>
        <w:r w:rsidR="0083690F">
          <w:rPr>
            <w:webHidden/>
          </w:rPr>
        </w:r>
      </w:hyperlink>
    </w:p>
    <w:p w14:paraId="546A545B" w14:textId="023E26CD" w:rsidR="0083690F" w:rsidRDefault="00000000">
      <w:pPr>
        <w:pStyle w:val="TOC2"/>
        <w:rPr>
          <w:rFonts w:asciiTheme="minorHAnsi" w:eastAsiaTheme="minorEastAsia" w:hAnsiTheme="minorHAnsi" w:cstheme="minorBidi"/>
          <w:sz w:val="22"/>
          <w:szCs w:val="22"/>
          <w:lang w:eastAsia="en-AU"/>
        </w:rPr>
      </w:pPr>
      <w:hyperlink w:anchor="_Toc155683598" w:history="1">
        <w:r w:rsidR="0083690F" w:rsidRPr="00CC6199">
          <w:rPr>
            <w:rStyle w:val="Hyperlink"/>
          </w:rPr>
          <w:t>Wheelchairs and mobility scooters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22</w:t>
        </w:r>
        <w:r w:rsidR="0083690F">
          <w:rPr>
            <w:webHidden/>
          </w:rPr>
        </w:r>
      </w:hyperlink>
    </w:p>
    <w:p w14:paraId="0E32FECE" w14:textId="68826A2B" w:rsidR="0083690F" w:rsidRDefault="00000000">
      <w:pPr>
        <w:pStyle w:val="TOC2"/>
        <w:rPr>
          <w:rFonts w:asciiTheme="minorHAnsi" w:eastAsiaTheme="minorEastAsia" w:hAnsiTheme="minorHAnsi" w:cstheme="minorBidi"/>
          <w:sz w:val="22"/>
          <w:szCs w:val="22"/>
          <w:lang w:eastAsia="en-AU"/>
        </w:rPr>
      </w:pPr>
      <w:hyperlink w:anchor="_Toc155683599" w:history="1">
        <w:r w:rsidR="0083690F" w:rsidRPr="00CC6199">
          <w:rPr>
            <w:rStyle w:val="Hyperlink"/>
            <w:rFonts w:eastAsia="Times"/>
          </w:rPr>
          <w:t>Specialised seating</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23</w:t>
        </w:r>
        <w:r w:rsidR="0083690F">
          <w:rPr>
            <w:webHidden/>
          </w:rPr>
        </w:r>
      </w:hyperlink>
    </w:p>
    <w:p w14:paraId="5565CCD9" w14:textId="3DFD961B" w:rsidR="0083690F" w:rsidRDefault="00000000">
      <w:pPr>
        <w:pStyle w:val="TOC2"/>
        <w:rPr>
          <w:rFonts w:asciiTheme="minorHAnsi" w:eastAsiaTheme="minorEastAsia" w:hAnsiTheme="minorHAnsi" w:cstheme="minorBidi"/>
          <w:sz w:val="22"/>
          <w:szCs w:val="22"/>
          <w:lang w:eastAsia="en-AU"/>
        </w:rPr>
      </w:pPr>
      <w:hyperlink w:anchor="_Toc155683600" w:history="1">
        <w:r w:rsidR="0083690F" w:rsidRPr="00CC6199">
          <w:rPr>
            <w:rStyle w:val="Hyperlink"/>
          </w:rPr>
          <w:t>Walking aids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24</w:t>
        </w:r>
        <w:r w:rsidR="0083690F">
          <w:rPr>
            <w:webHidden/>
          </w:rPr>
        </w:r>
      </w:hyperlink>
    </w:p>
    <w:p w14:paraId="3D707A86" w14:textId="3D904677" w:rsidR="0083690F" w:rsidRDefault="00000000">
      <w:pPr>
        <w:pStyle w:val="TOC2"/>
        <w:rPr>
          <w:rFonts w:asciiTheme="minorHAnsi" w:eastAsiaTheme="minorEastAsia" w:hAnsiTheme="minorHAnsi" w:cstheme="minorBidi"/>
          <w:sz w:val="22"/>
          <w:szCs w:val="22"/>
          <w:lang w:eastAsia="en-AU"/>
        </w:rPr>
      </w:pPr>
      <w:hyperlink w:anchor="_Toc155683601" w:history="1">
        <w:r w:rsidR="0083690F" w:rsidRPr="00CC6199">
          <w:rPr>
            <w:rStyle w:val="Hyperlink"/>
          </w:rPr>
          <w:t>Transfer equipment</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24</w:t>
        </w:r>
        <w:r w:rsidR="0083690F">
          <w:rPr>
            <w:webHidden/>
          </w:rPr>
        </w:r>
      </w:hyperlink>
    </w:p>
    <w:p w14:paraId="1F192A6B" w14:textId="14276F9D" w:rsidR="0083690F" w:rsidRDefault="00000000">
      <w:pPr>
        <w:pStyle w:val="TOC2"/>
        <w:rPr>
          <w:rFonts w:asciiTheme="minorHAnsi" w:eastAsiaTheme="minorEastAsia" w:hAnsiTheme="minorHAnsi" w:cstheme="minorBidi"/>
          <w:sz w:val="22"/>
          <w:szCs w:val="22"/>
          <w:lang w:eastAsia="en-AU"/>
        </w:rPr>
      </w:pPr>
      <w:hyperlink w:anchor="_Toc155683602" w:history="1">
        <w:r w:rsidR="0083690F" w:rsidRPr="00CC6199">
          <w:rPr>
            <w:rStyle w:val="Hyperlink"/>
            <w:rFonts w:eastAsia="Times"/>
          </w:rPr>
          <w:t>Wigs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25</w:t>
        </w:r>
        <w:r w:rsidR="0083690F">
          <w:rPr>
            <w:webHidden/>
          </w:rPr>
        </w:r>
      </w:hyperlink>
    </w:p>
    <w:p w14:paraId="237D0624" w14:textId="1C0A8705" w:rsidR="0083690F" w:rsidRDefault="00000000">
      <w:pPr>
        <w:pStyle w:val="TOC2"/>
        <w:rPr>
          <w:rFonts w:asciiTheme="minorHAnsi" w:eastAsiaTheme="minorEastAsia" w:hAnsiTheme="minorHAnsi" w:cstheme="minorBidi"/>
          <w:sz w:val="22"/>
          <w:szCs w:val="22"/>
          <w:lang w:eastAsia="en-AU"/>
        </w:rPr>
      </w:pPr>
      <w:hyperlink w:anchor="_Toc155683603" w:history="1">
        <w:r w:rsidR="0083690F" w:rsidRPr="00CC6199">
          <w:rPr>
            <w:rStyle w:val="Hyperlink"/>
            <w:rFonts w:eastAsia="Times"/>
          </w:rPr>
          <w:t>Home modifications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25</w:t>
        </w:r>
        <w:r w:rsidR="0083690F">
          <w:rPr>
            <w:webHidden/>
          </w:rPr>
        </w:r>
      </w:hyperlink>
    </w:p>
    <w:p w14:paraId="0E61608F" w14:textId="7146918E" w:rsidR="0083690F" w:rsidRDefault="00000000">
      <w:pPr>
        <w:pStyle w:val="TOC2"/>
        <w:rPr>
          <w:rFonts w:asciiTheme="minorHAnsi" w:eastAsiaTheme="minorEastAsia" w:hAnsiTheme="minorHAnsi" w:cstheme="minorBidi"/>
          <w:sz w:val="22"/>
          <w:szCs w:val="22"/>
          <w:lang w:eastAsia="en-AU"/>
        </w:rPr>
      </w:pPr>
      <w:hyperlink w:anchor="_Toc155683604" w:history="1">
        <w:r w:rsidR="0083690F" w:rsidRPr="00CC6199">
          <w:rPr>
            <w:rStyle w:val="Hyperlink"/>
            <w:rFonts w:eastAsiaTheme="minorHAnsi"/>
          </w:rPr>
          <w:t>Vehicle Modification Subsidy Scheme (VMSS)</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26</w:t>
        </w:r>
        <w:r w:rsidR="0083690F">
          <w:rPr>
            <w:webHidden/>
          </w:rPr>
        </w:r>
      </w:hyperlink>
    </w:p>
    <w:p w14:paraId="48C1FA62" w14:textId="40FD7069" w:rsidR="0083690F" w:rsidRDefault="00000000">
      <w:pPr>
        <w:pStyle w:val="TOC2"/>
        <w:rPr>
          <w:rFonts w:asciiTheme="minorHAnsi" w:eastAsiaTheme="minorEastAsia" w:hAnsiTheme="minorHAnsi" w:cstheme="minorBidi"/>
          <w:sz w:val="22"/>
          <w:szCs w:val="22"/>
          <w:lang w:eastAsia="en-AU"/>
        </w:rPr>
      </w:pPr>
      <w:hyperlink w:anchor="_Toc155683605" w:history="1">
        <w:r w:rsidR="0083690F" w:rsidRPr="00CC6199">
          <w:rPr>
            <w:rStyle w:val="Hyperlink"/>
            <w:rFonts w:eastAsiaTheme="minorHAnsi"/>
          </w:rPr>
          <w:t>Lymphoedema Compression Garment Program</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29</w:t>
        </w:r>
        <w:r w:rsidR="0083690F">
          <w:rPr>
            <w:webHidden/>
          </w:rPr>
        </w:r>
      </w:hyperlink>
    </w:p>
    <w:p w14:paraId="54AF506D" w14:textId="67D529E5" w:rsidR="0083690F" w:rsidRDefault="00000000">
      <w:pPr>
        <w:pStyle w:val="TOC2"/>
        <w:rPr>
          <w:rFonts w:asciiTheme="minorHAnsi" w:eastAsiaTheme="minorEastAsia" w:hAnsiTheme="minorHAnsi" w:cstheme="minorBidi"/>
          <w:sz w:val="22"/>
          <w:szCs w:val="22"/>
          <w:lang w:eastAsia="en-AU"/>
        </w:rPr>
      </w:pPr>
      <w:hyperlink w:anchor="_Toc155683606" w:history="1">
        <w:r w:rsidR="0083690F" w:rsidRPr="00CC6199">
          <w:rPr>
            <w:rStyle w:val="Hyperlink"/>
            <w:rFonts w:eastAsia="Times"/>
          </w:rPr>
          <w:t>Laryngectomy Program</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30</w:t>
        </w:r>
        <w:r w:rsidR="0083690F">
          <w:rPr>
            <w:webHidden/>
          </w:rPr>
        </w:r>
      </w:hyperlink>
    </w:p>
    <w:p w14:paraId="64AD42BB" w14:textId="7ADE15ED" w:rsidR="0083690F" w:rsidRDefault="00000000">
      <w:pPr>
        <w:pStyle w:val="TOC2"/>
        <w:rPr>
          <w:rFonts w:asciiTheme="minorHAnsi" w:eastAsiaTheme="minorEastAsia" w:hAnsiTheme="minorHAnsi" w:cstheme="minorBidi"/>
          <w:sz w:val="22"/>
          <w:szCs w:val="22"/>
          <w:lang w:eastAsia="en-AU"/>
        </w:rPr>
      </w:pPr>
      <w:hyperlink w:anchor="_Toc155683607" w:history="1">
        <w:r w:rsidR="0083690F" w:rsidRPr="00CC6199">
          <w:rPr>
            <w:rStyle w:val="Hyperlink"/>
            <w:rFonts w:eastAsia="Times"/>
          </w:rPr>
          <w:t>Domiciliary Oxygen Program</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31</w:t>
        </w:r>
        <w:r w:rsidR="0083690F">
          <w:rPr>
            <w:webHidden/>
          </w:rPr>
        </w:r>
      </w:hyperlink>
    </w:p>
    <w:p w14:paraId="65E5F7AB" w14:textId="457DEBC2" w:rsidR="0083690F" w:rsidRDefault="00000000">
      <w:pPr>
        <w:pStyle w:val="TOC1"/>
        <w:rPr>
          <w:rFonts w:asciiTheme="minorHAnsi" w:eastAsiaTheme="minorEastAsia" w:hAnsiTheme="minorHAnsi" w:cstheme="minorBidi"/>
          <w:b w:val="0"/>
          <w:sz w:val="22"/>
          <w:szCs w:val="22"/>
          <w:lang w:eastAsia="en-AU"/>
        </w:rPr>
      </w:pPr>
      <w:hyperlink w:anchor="_Toc155683608" w:history="1">
        <w:r w:rsidR="0083690F" w:rsidRPr="00CC6199">
          <w:rPr>
            <w:rStyle w:val="Hyperlink"/>
            <w:rFonts w:eastAsia="Times"/>
          </w:rPr>
          <w:t>Other schemes under the VA&amp;EP</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33</w:t>
        </w:r>
        <w:r w:rsidR="0083690F">
          <w:rPr>
            <w:webHidden/>
          </w:rPr>
        </w:r>
      </w:hyperlink>
    </w:p>
    <w:p w14:paraId="425B3F00" w14:textId="0D705756" w:rsidR="0083690F" w:rsidRDefault="00000000">
      <w:pPr>
        <w:pStyle w:val="TOC2"/>
        <w:rPr>
          <w:rFonts w:asciiTheme="minorHAnsi" w:eastAsiaTheme="minorEastAsia" w:hAnsiTheme="minorHAnsi" w:cstheme="minorBidi"/>
          <w:sz w:val="22"/>
          <w:szCs w:val="22"/>
          <w:lang w:eastAsia="en-AU"/>
        </w:rPr>
      </w:pPr>
      <w:hyperlink w:anchor="_Toc155683609" w:history="1">
        <w:r w:rsidR="0083690F" w:rsidRPr="00CC6199">
          <w:rPr>
            <w:rStyle w:val="Hyperlink"/>
            <w:rFonts w:eastAsia="Times"/>
          </w:rPr>
          <w:t>Electronic Communication Devices Scheme administered by Yooralla</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33</w:t>
        </w:r>
        <w:r w:rsidR="0083690F">
          <w:rPr>
            <w:webHidden/>
          </w:rPr>
        </w:r>
      </w:hyperlink>
    </w:p>
    <w:p w14:paraId="418CC1B6" w14:textId="2447271D" w:rsidR="0083690F" w:rsidRDefault="00000000">
      <w:pPr>
        <w:pStyle w:val="TOC2"/>
        <w:rPr>
          <w:rFonts w:asciiTheme="minorHAnsi" w:eastAsiaTheme="minorEastAsia" w:hAnsiTheme="minorHAnsi" w:cstheme="minorBidi"/>
          <w:sz w:val="22"/>
          <w:szCs w:val="22"/>
          <w:lang w:eastAsia="en-AU"/>
        </w:rPr>
      </w:pPr>
      <w:hyperlink w:anchor="_Toc155683610" w:history="1">
        <w:r w:rsidR="0083690F" w:rsidRPr="00CC6199">
          <w:rPr>
            <w:rStyle w:val="Hyperlink"/>
          </w:rPr>
          <w:t>Individual Solutions for Individual Needs (Solve-TAD)</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33</w:t>
        </w:r>
        <w:r w:rsidR="0083690F">
          <w:rPr>
            <w:webHidden/>
          </w:rPr>
        </w:r>
      </w:hyperlink>
    </w:p>
    <w:p w14:paraId="4FF02D5F" w14:textId="1A04A256" w:rsidR="0083690F" w:rsidRDefault="00000000">
      <w:pPr>
        <w:pStyle w:val="TOC2"/>
        <w:rPr>
          <w:rFonts w:asciiTheme="minorHAnsi" w:eastAsiaTheme="minorEastAsia" w:hAnsiTheme="minorHAnsi" w:cstheme="minorBidi"/>
          <w:sz w:val="22"/>
          <w:szCs w:val="22"/>
          <w:lang w:eastAsia="en-AU"/>
        </w:rPr>
      </w:pPr>
      <w:hyperlink w:anchor="_Toc155683611" w:history="1">
        <w:r w:rsidR="0083690F" w:rsidRPr="00CC6199">
          <w:rPr>
            <w:rStyle w:val="Hyperlink"/>
          </w:rPr>
          <w:t>Low Cost Vision Aids Scheme administered by Vision Australia Foundation</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33</w:t>
        </w:r>
        <w:r w:rsidR="0083690F">
          <w:rPr>
            <w:webHidden/>
          </w:rPr>
        </w:r>
      </w:hyperlink>
    </w:p>
    <w:p w14:paraId="4C096F93" w14:textId="76BE76F8" w:rsidR="0083690F" w:rsidRDefault="00000000">
      <w:pPr>
        <w:pStyle w:val="TOC2"/>
        <w:rPr>
          <w:rFonts w:asciiTheme="minorHAnsi" w:eastAsiaTheme="minorEastAsia" w:hAnsiTheme="minorHAnsi" w:cstheme="minorBidi"/>
          <w:sz w:val="22"/>
          <w:szCs w:val="22"/>
          <w:lang w:eastAsia="en-AU"/>
        </w:rPr>
      </w:pPr>
      <w:hyperlink w:anchor="_Toc155683612" w:history="1">
        <w:r w:rsidR="0083690F" w:rsidRPr="00CC6199">
          <w:rPr>
            <w:rStyle w:val="Hyperlink"/>
          </w:rPr>
          <w:t>Smoke Alarm Scheme administered by Expression Australia</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34</w:t>
        </w:r>
        <w:r w:rsidR="0083690F">
          <w:rPr>
            <w:webHidden/>
          </w:rPr>
        </w:r>
      </w:hyperlink>
    </w:p>
    <w:p w14:paraId="210A40FB" w14:textId="51613B7E" w:rsidR="0083690F" w:rsidRDefault="00000000">
      <w:pPr>
        <w:pStyle w:val="TOC2"/>
        <w:rPr>
          <w:rFonts w:asciiTheme="minorHAnsi" w:eastAsiaTheme="minorEastAsia" w:hAnsiTheme="minorHAnsi" w:cstheme="minorBidi"/>
          <w:sz w:val="22"/>
          <w:szCs w:val="22"/>
          <w:lang w:eastAsia="en-AU"/>
        </w:rPr>
      </w:pPr>
      <w:hyperlink w:anchor="_Toc155683613" w:history="1">
        <w:r w:rsidR="0083690F" w:rsidRPr="00CC6199">
          <w:rPr>
            <w:rStyle w:val="Hyperlink"/>
          </w:rPr>
          <w:t>Equipment library administered by MND Victoria</w:t>
        </w:r>
        <w:r w:rsidR="0083690F">
          <w:rPr>
            <w:webHidden/>
          </w:rPr>
          <w:tab/>
        </w:r>
        <w:r w:rsidR="0083690F">
          <w:rPr>
            <w:webHidden/>
          </w:rPr>
        </w:r>
        <w:r w:rsidR="0083690F">
          <w:rPr>
            <w:webHidden/>
          </w:rPr>
          <w:instrText xml:space="preserve"/>
        </w:r>
        <w:r w:rsidR="0083690F">
          <w:rPr>
            <w:webHidden/>
          </w:rPr>
        </w:r>
        <w:r w:rsidR="0083690F">
          <w:rPr>
            <w:webHidden/>
          </w:rPr>
        </w:r>
        <w:r w:rsidR="006676C8">
          <w:rPr>
            <w:webHidden/>
          </w:rPr>
          <w:t>34</w:t>
        </w:r>
        <w:r w:rsidR="0083690F">
          <w:rPr>
            <w:webHidden/>
          </w:rPr>
        </w:r>
      </w:hyperlink>
    </w:p>
    <w:p w14:paraId="49F00F6D" w14:textId="216BAA36" w:rsidR="00FB1F6E" w:rsidRDefault="00AD784C" w:rsidP="00D079AA">
      <w:pPr>
        <w:pStyle w:val="Body"/>
      </w:pPr>
      <w:r/>
    </w:p>
    <w:p w14:paraId="198C988C" w14:textId="77777777" w:rsidR="00FB1F6E" w:rsidRDefault="00FB1F6E">
      <w:pPr>
        <w:spacing w:after="0" w:line="240" w:lineRule="auto"/>
        <w:rPr>
          <w:rFonts w:eastAsia="Times"/>
        </w:rPr>
      </w:pPr>
      <w:r>
        <w:br w:type="page"/>
      </w:r>
    </w:p>
    <w:p w14:paraId="01F6F505" w14:textId="2BA15F24" w:rsidR="00622390" w:rsidRPr="003C23B6" w:rsidRDefault="00622390" w:rsidP="00C4548A">
      <w:pPr>
        <w:pStyle w:val="Heading1"/>
      </w:pPr>
      <w:bookmarkStart w:id="1" w:name="_Toc150526809"/>
      <w:bookmarkStart w:id="2" w:name="_Toc155683569"/>
      <w:bookmarkStart w:id="3" w:name="_Hlk66712316"/>
      <w:r w:rsidRPr="003C23B6">
        <w:lastRenderedPageBreak/>
        <w:t>Purpose of the guidelines</w:t>
      </w:r>
      <w:bookmarkEnd w:id="1"/>
      <w:bookmarkEnd w:id="2"/>
    </w:p>
    <w:p w14:paraId="7A2284D9" w14:textId="77777777" w:rsidR="00622390" w:rsidRDefault="00622390" w:rsidP="007B0136">
      <w:pPr>
        <w:pStyle w:val="Body"/>
      </w:pPr>
      <w:r>
        <w:t>These</w:t>
      </w:r>
      <w:r w:rsidRPr="00E721AB">
        <w:t xml:space="preserve"> </w:t>
      </w:r>
      <w:r>
        <w:t>guidelines</w:t>
      </w:r>
      <w:r w:rsidRPr="00E721AB">
        <w:t xml:space="preserve"> provide a framework for deliver</w:t>
      </w:r>
      <w:r>
        <w:t>ing</w:t>
      </w:r>
      <w:r w:rsidRPr="00E721AB">
        <w:t xml:space="preserve"> the Victorian Aids and Equipment Program (VA&amp;EP</w:t>
      </w:r>
      <w:r>
        <w:t xml:space="preserve">) and are for providers of Department of Health funded aids and equipment services, assistive technology practitioners, and the Department of Health </w:t>
      </w:r>
      <w:r w:rsidRPr="00CD0303">
        <w:t>central office and Operations Divisions program managers.</w:t>
      </w:r>
      <w:r>
        <w:t xml:space="preserve"> </w:t>
      </w:r>
    </w:p>
    <w:p w14:paraId="194F7658" w14:textId="3E84CB85" w:rsidR="00622390" w:rsidRDefault="00622390" w:rsidP="00992B22">
      <w:pPr>
        <w:pStyle w:val="Body"/>
      </w:pPr>
      <w:r w:rsidRPr="00A0524E">
        <w:t xml:space="preserve">These </w:t>
      </w:r>
      <w:r>
        <w:t>g</w:t>
      </w:r>
      <w:r w:rsidRPr="00A0524E">
        <w:t>uidelines can be found</w:t>
      </w:r>
      <w:r w:rsidR="006707D6">
        <w:t xml:space="preserve"> on the </w:t>
      </w:r>
      <w:hyperlink r:id="rId19" w:history="1">
        <w:r w:rsidR="006707D6" w:rsidRPr="006707D6">
          <w:rPr>
            <w:rStyle w:val="Hyperlink"/>
          </w:rPr>
          <w:t>Department of Health website.</w:t>
        </w:r>
      </w:hyperlink>
      <w:r w:rsidR="006707D6">
        <w:t xml:space="preserve"> &lt;</w:t>
      </w:r>
      <w:r w:rsidR="006707D6" w:rsidRPr="006707D6">
        <w:t>https://www.health.vic.gov.au/supporting-independent-living/victorian-aids-and-equipment-program</w:t>
      </w:r>
      <w:r w:rsidR="006707D6">
        <w:t>&gt;</w:t>
      </w:r>
      <w:r>
        <w:t xml:space="preserve">: </w:t>
      </w:r>
    </w:p>
    <w:p w14:paraId="5DD8CE2C" w14:textId="77777777" w:rsidR="00622390" w:rsidRDefault="00622390" w:rsidP="00315AB9">
      <w:pPr>
        <w:pStyle w:val="Body"/>
      </w:pPr>
      <w:r w:rsidRPr="00E721AB">
        <w:t xml:space="preserve">The </w:t>
      </w:r>
      <w:r>
        <w:t>guidelines</w:t>
      </w:r>
      <w:r w:rsidRPr="00E721AB">
        <w:t xml:space="preserve"> supersede all previous versions and reflect current Department of Health policy.</w:t>
      </w:r>
    </w:p>
    <w:p w14:paraId="616A55E8" w14:textId="77777777" w:rsidR="00622390" w:rsidRPr="00E02CA3" w:rsidRDefault="00622390" w:rsidP="00622390">
      <w:pPr>
        <w:pStyle w:val="Heading1"/>
      </w:pPr>
      <w:bookmarkStart w:id="4" w:name="_Toc150526810"/>
      <w:bookmarkStart w:id="5" w:name="_Toc155683570"/>
      <w:r w:rsidRPr="00E02CA3">
        <w:t>Term</w:t>
      </w:r>
      <w:r>
        <w:t xml:space="preserve">s used in this </w:t>
      </w:r>
      <w:proofErr w:type="gramStart"/>
      <w:r>
        <w:t>document</w:t>
      </w:r>
      <w:bookmarkEnd w:id="4"/>
      <w:bookmarkEnd w:id="5"/>
      <w:proofErr w:type="gramEnd"/>
    </w:p>
    <w:p w14:paraId="476EA303" w14:textId="77777777" w:rsidR="00622390" w:rsidRPr="00E02CA3" w:rsidRDefault="00622390" w:rsidP="004B0CE2">
      <w:pPr>
        <w:pStyle w:val="Body"/>
      </w:pPr>
      <w:r>
        <w:t>‘Assistive technology’</w:t>
      </w:r>
      <w:r w:rsidRPr="00E02CA3">
        <w:t xml:space="preserve"> </w:t>
      </w:r>
      <w:r>
        <w:t>(AT) applies to devices and modifications whose primary purpose is to maintain or improve a person’s functioning and independence. In this context, the assistive technology available under the VA&amp;EP includes aids and equipment, home and vehicle modifications and some specific health-related items.</w:t>
      </w:r>
    </w:p>
    <w:p w14:paraId="7A707BFC" w14:textId="77777777" w:rsidR="00622390" w:rsidRPr="00E02CA3" w:rsidRDefault="00622390" w:rsidP="004B0CE2">
      <w:pPr>
        <w:pStyle w:val="Body"/>
      </w:pPr>
      <w:r>
        <w:t>‘S</w:t>
      </w:r>
      <w:r w:rsidRPr="00E02CA3">
        <w:t>ervice provider</w:t>
      </w:r>
      <w:r>
        <w:t>s’</w:t>
      </w:r>
      <w:r w:rsidRPr="00E02CA3">
        <w:t xml:space="preserve"> </w:t>
      </w:r>
      <w:r>
        <w:t xml:space="preserve">(SP) </w:t>
      </w:r>
      <w:r w:rsidRPr="00E02CA3">
        <w:t xml:space="preserve">refers to the </w:t>
      </w:r>
      <w:r w:rsidRPr="006707D6">
        <w:t>community</w:t>
      </w:r>
      <w:r w:rsidRPr="00E02CA3">
        <w:t xml:space="preserve"> service organisations the department </w:t>
      </w:r>
      <w:r>
        <w:t xml:space="preserve">funds </w:t>
      </w:r>
      <w:r w:rsidRPr="00E02CA3">
        <w:t>to administer the VA&amp;EP schemes and programs</w:t>
      </w:r>
      <w:r>
        <w:t>.</w:t>
      </w:r>
    </w:p>
    <w:p w14:paraId="485160D7" w14:textId="77777777" w:rsidR="00622390" w:rsidRPr="00E02CA3" w:rsidRDefault="00622390" w:rsidP="004B0CE2">
      <w:pPr>
        <w:pStyle w:val="Body"/>
      </w:pPr>
      <w:r>
        <w:t>‘A</w:t>
      </w:r>
      <w:r w:rsidRPr="00E02CA3">
        <w:t>sset</w:t>
      </w:r>
      <w:r>
        <w:t>’</w:t>
      </w:r>
      <w:r w:rsidRPr="00E02CA3">
        <w:t xml:space="preserve"> refers to an </w:t>
      </w:r>
      <w:r>
        <w:t>assistive technology</w:t>
      </w:r>
      <w:r w:rsidRPr="00E02CA3">
        <w:t xml:space="preserve"> </w:t>
      </w:r>
      <w:r>
        <w:t>‘</w:t>
      </w:r>
      <w:r w:rsidRPr="00E02CA3">
        <w:t>item</w:t>
      </w:r>
      <w:r>
        <w:t>’</w:t>
      </w:r>
      <w:r w:rsidRPr="00E02CA3">
        <w:t xml:space="preserve"> that the VA&amp;EP </w:t>
      </w:r>
      <w:r>
        <w:t xml:space="preserve">provider </w:t>
      </w:r>
      <w:r w:rsidRPr="00E02CA3">
        <w:t>maintains ownership</w:t>
      </w:r>
      <w:r>
        <w:t xml:space="preserve"> of. Please </w:t>
      </w:r>
      <w:r w:rsidRPr="00E02CA3">
        <w:t xml:space="preserve">refer to </w:t>
      </w:r>
      <w:r>
        <w:t>‘</w:t>
      </w:r>
      <w:r w:rsidRPr="007063B1">
        <w:t>Ownership</w:t>
      </w:r>
      <w:r>
        <w:t xml:space="preserve">’ section for information on </w:t>
      </w:r>
      <w:r w:rsidRPr="008804B6">
        <w:t>how to determine ownership</w:t>
      </w:r>
      <w:r>
        <w:t>.</w:t>
      </w:r>
    </w:p>
    <w:p w14:paraId="74FD0054" w14:textId="77777777" w:rsidR="00622390" w:rsidRPr="00E02CA3" w:rsidRDefault="00622390" w:rsidP="004B0CE2">
      <w:pPr>
        <w:pStyle w:val="Body"/>
      </w:pPr>
      <w:r>
        <w:t>‘Assistive technology practitioners’</w:t>
      </w:r>
      <w:r w:rsidRPr="00E02CA3">
        <w:t xml:space="preserve"> refers to the therapist</w:t>
      </w:r>
      <w:r>
        <w:t>s</w:t>
      </w:r>
      <w:r w:rsidRPr="00E02CA3">
        <w:t xml:space="preserve"> </w:t>
      </w:r>
      <w:r>
        <w:t xml:space="preserve">and </w:t>
      </w:r>
      <w:r w:rsidRPr="00E02CA3">
        <w:t>clinician</w:t>
      </w:r>
      <w:r>
        <w:t>s</w:t>
      </w:r>
      <w:r w:rsidRPr="00E02CA3">
        <w:t xml:space="preserve"> </w:t>
      </w:r>
      <w:r>
        <w:t>who</w:t>
      </w:r>
      <w:r w:rsidRPr="00E02CA3">
        <w:t xml:space="preserve"> undertake assessment</w:t>
      </w:r>
      <w:r>
        <w:t>s</w:t>
      </w:r>
      <w:r w:rsidRPr="00E02CA3">
        <w:t xml:space="preserve"> and </w:t>
      </w:r>
      <w:r>
        <w:t>help</w:t>
      </w:r>
      <w:r w:rsidRPr="00E02CA3">
        <w:t xml:space="preserve"> applicant</w:t>
      </w:r>
      <w:r>
        <w:t>s</w:t>
      </w:r>
      <w:r w:rsidRPr="00E02CA3">
        <w:t xml:space="preserve"> identify the most appropriate </w:t>
      </w:r>
      <w:r>
        <w:t>assistive technology.</w:t>
      </w:r>
    </w:p>
    <w:p w14:paraId="290289C2" w14:textId="77777777" w:rsidR="00622390" w:rsidRDefault="00622390" w:rsidP="00622390">
      <w:pPr>
        <w:rPr>
          <w:bCs/>
          <w:color w:val="87189D"/>
          <w:sz w:val="44"/>
          <w:szCs w:val="44"/>
        </w:rPr>
      </w:pPr>
      <w:r>
        <w:br w:type="page"/>
      </w:r>
    </w:p>
    <w:p w14:paraId="616B9909" w14:textId="77777777" w:rsidR="00622390" w:rsidRDefault="00622390" w:rsidP="00622390">
      <w:pPr>
        <w:pStyle w:val="Heading1"/>
      </w:pPr>
      <w:bookmarkStart w:id="6" w:name="_Toc150526811"/>
      <w:bookmarkStart w:id="7" w:name="_Toc155683571"/>
      <w:r>
        <w:lastRenderedPageBreak/>
        <w:t>Role of the Department of Health</w:t>
      </w:r>
      <w:bookmarkEnd w:id="6"/>
      <w:bookmarkEnd w:id="7"/>
      <w:r>
        <w:t xml:space="preserve"> </w:t>
      </w:r>
    </w:p>
    <w:p w14:paraId="77DAEBFF" w14:textId="77777777" w:rsidR="00622390" w:rsidRPr="00C9758C" w:rsidRDefault="00622390" w:rsidP="004B0CE2">
      <w:pPr>
        <w:pStyle w:val="Body"/>
      </w:pPr>
      <w:bookmarkStart w:id="8" w:name="_Toc398215503"/>
      <w:r>
        <w:t>The d</w:t>
      </w:r>
      <w:r w:rsidRPr="00C9758C">
        <w:t xml:space="preserve">epartment </w:t>
      </w:r>
      <w:r>
        <w:t>is</w:t>
      </w:r>
      <w:r w:rsidRPr="00C9758C">
        <w:t xml:space="preserve"> responsibl</w:t>
      </w:r>
      <w:r>
        <w:t>e</w:t>
      </w:r>
      <w:r w:rsidRPr="00C9758C">
        <w:t xml:space="preserve"> for:</w:t>
      </w:r>
    </w:p>
    <w:p w14:paraId="249C8DE6" w14:textId="77777777" w:rsidR="00622390" w:rsidRPr="00AB33D2" w:rsidRDefault="00622390" w:rsidP="004B0CE2">
      <w:pPr>
        <w:pStyle w:val="Bullet1"/>
      </w:pPr>
      <w:r w:rsidRPr="00C9758C">
        <w:t>develop</w:t>
      </w:r>
      <w:r>
        <w:t>ing</w:t>
      </w:r>
      <w:r w:rsidRPr="00C9758C">
        <w:t xml:space="preserve"> policy and guidelines for operati</w:t>
      </w:r>
      <w:r>
        <w:t>ng</w:t>
      </w:r>
      <w:r w:rsidRPr="00C9758C">
        <w:t xml:space="preserve"> the VA&amp;EP</w:t>
      </w:r>
      <w:r>
        <w:t xml:space="preserve"> including setting eligibility criteria, </w:t>
      </w:r>
      <w:r w:rsidRPr="00AB33D2">
        <w:t xml:space="preserve">determining subsidy levels and the </w:t>
      </w:r>
      <w:r>
        <w:t xml:space="preserve">AT </w:t>
      </w:r>
      <w:r w:rsidRPr="00AB33D2">
        <w:t xml:space="preserve">items that will be </w:t>
      </w:r>
      <w:proofErr w:type="gramStart"/>
      <w:r w:rsidRPr="00AB33D2">
        <w:t>provided</w:t>
      </w:r>
      <w:proofErr w:type="gramEnd"/>
    </w:p>
    <w:p w14:paraId="24FC7890" w14:textId="77777777" w:rsidR="00622390" w:rsidRPr="00AB33D2" w:rsidRDefault="00622390" w:rsidP="004B0CE2">
      <w:pPr>
        <w:pStyle w:val="Bullet1"/>
      </w:pPr>
      <w:r w:rsidRPr="00AB33D2">
        <w:t>planning and develop</w:t>
      </w:r>
      <w:r>
        <w:t xml:space="preserve">ing </w:t>
      </w:r>
      <w:r w:rsidRPr="00AB33D2">
        <w:t xml:space="preserve">new </w:t>
      </w:r>
      <w:r>
        <w:t xml:space="preserve">VA&amp;EP </w:t>
      </w:r>
      <w:r w:rsidRPr="00AB33D2">
        <w:t xml:space="preserve">programs </w:t>
      </w:r>
      <w:r>
        <w:t xml:space="preserve">with stakeholders, </w:t>
      </w:r>
      <w:r w:rsidRPr="00AB33D2">
        <w:t>including analysi</w:t>
      </w:r>
      <w:r>
        <w:t>ng</w:t>
      </w:r>
      <w:r w:rsidRPr="00AB33D2">
        <w:t xml:space="preserve"> trends, emerging </w:t>
      </w:r>
      <w:proofErr w:type="gramStart"/>
      <w:r w:rsidRPr="00AB33D2">
        <w:t>needs</w:t>
      </w:r>
      <w:proofErr w:type="gramEnd"/>
      <w:r w:rsidRPr="00AB33D2">
        <w:t xml:space="preserve"> and projected demand</w:t>
      </w:r>
    </w:p>
    <w:p w14:paraId="04A9F526" w14:textId="77777777" w:rsidR="00622390" w:rsidRDefault="00622390" w:rsidP="004B0CE2">
      <w:pPr>
        <w:pStyle w:val="Bullet1"/>
      </w:pPr>
      <w:r w:rsidRPr="00AB33D2">
        <w:t xml:space="preserve">monitoring service provision to ensure funded </w:t>
      </w:r>
      <w:r>
        <w:t xml:space="preserve">service </w:t>
      </w:r>
      <w:r w:rsidRPr="00AB33D2">
        <w:t>providers meet service targets and quality performance measures</w:t>
      </w:r>
      <w:r>
        <w:t>.</w:t>
      </w:r>
    </w:p>
    <w:p w14:paraId="17874751" w14:textId="77777777" w:rsidR="00622390" w:rsidRDefault="00622390" w:rsidP="00622390">
      <w:pPr>
        <w:pStyle w:val="Heading1"/>
      </w:pPr>
      <w:bookmarkStart w:id="9" w:name="_Toc150526812"/>
      <w:bookmarkStart w:id="10" w:name="_Toc155683572"/>
      <w:bookmarkEnd w:id="8"/>
      <w:r>
        <w:t>VA&amp;EP Service providers</w:t>
      </w:r>
      <w:bookmarkEnd w:id="9"/>
      <w:bookmarkEnd w:id="10"/>
      <w:r>
        <w:t xml:space="preserve"> </w:t>
      </w:r>
    </w:p>
    <w:p w14:paraId="3BC7B456" w14:textId="77777777" w:rsidR="00622390" w:rsidRPr="00C9758C" w:rsidRDefault="00622390" w:rsidP="002F6C1F">
      <w:pPr>
        <w:pStyle w:val="Body"/>
      </w:pPr>
      <w:r>
        <w:t xml:space="preserve">Six service providers are funded by the Department of Health to deliver </w:t>
      </w:r>
      <w:r w:rsidRPr="00C9758C">
        <w:t xml:space="preserve">the </w:t>
      </w:r>
      <w:r>
        <w:t xml:space="preserve">VA&amp;EP: </w:t>
      </w:r>
    </w:p>
    <w:p w14:paraId="775E0CC6" w14:textId="47C7AC2A" w:rsidR="00622390" w:rsidRPr="004D316F" w:rsidRDefault="00000000" w:rsidP="002F6C1F">
      <w:pPr>
        <w:pStyle w:val="Body"/>
        <w:rPr>
          <w:b/>
        </w:rPr>
      </w:pPr>
      <w:hyperlink r:id="rId20">
        <w:r w:rsidR="00DF1A78">
          <w:rPr>
            <w:rStyle w:val="Hyperlink"/>
            <w:b/>
            <w:bCs/>
          </w:rPr>
          <w:t>Grampians Health State-wide Equipment Program (SWEP)</w:t>
        </w:r>
      </w:hyperlink>
      <w:r w:rsidR="00622390" w:rsidRPr="4CCDCCC1">
        <w:rPr>
          <w:b/>
          <w:bCs/>
        </w:rPr>
        <w:t xml:space="preserve"> </w:t>
      </w:r>
      <w:hyperlink r:id="rId21" w:history="1">
        <w:r w:rsidR="00E467BE" w:rsidRPr="00580D62">
          <w:rPr>
            <w:rStyle w:val="Hyperlink"/>
          </w:rPr>
          <w:t>https://swep.bhs.org.au/available-items-and-subsidy.php</w:t>
        </w:r>
      </w:hyperlink>
      <w:r w:rsidR="00E467BE">
        <w:rPr>
          <w:b/>
          <w:bCs/>
        </w:rPr>
        <w:t xml:space="preserve"> </w:t>
      </w:r>
      <w:r w:rsidR="00622390">
        <w:t>administers the:</w:t>
      </w:r>
    </w:p>
    <w:p w14:paraId="6E1CF758" w14:textId="77777777" w:rsidR="00622390" w:rsidRPr="00BB19BD" w:rsidRDefault="00622390" w:rsidP="002F6C1F">
      <w:pPr>
        <w:pStyle w:val="Bullet1"/>
      </w:pPr>
      <w:r w:rsidRPr="00BB19BD">
        <w:t xml:space="preserve">Aids and Equipment Program </w:t>
      </w:r>
      <w:r>
        <w:t>(A&amp;EP)</w:t>
      </w:r>
    </w:p>
    <w:p w14:paraId="6849EF11" w14:textId="77777777" w:rsidR="00622390" w:rsidRPr="00BB19BD" w:rsidRDefault="00622390" w:rsidP="002F6C1F">
      <w:pPr>
        <w:pStyle w:val="Bullet1"/>
      </w:pPr>
      <w:r w:rsidRPr="00BB19BD">
        <w:t>Continence Aids Program</w:t>
      </w:r>
      <w:r>
        <w:t xml:space="preserve"> (CA)</w:t>
      </w:r>
    </w:p>
    <w:p w14:paraId="77654201" w14:textId="77777777" w:rsidR="00622390" w:rsidRPr="00BB19BD" w:rsidRDefault="00622390" w:rsidP="002F6C1F">
      <w:pPr>
        <w:pStyle w:val="Bullet1"/>
      </w:pPr>
      <w:r w:rsidRPr="00BB19BD">
        <w:t>Domiciliary Oxygen Program</w:t>
      </w:r>
      <w:r>
        <w:t xml:space="preserve"> (DOP)</w:t>
      </w:r>
    </w:p>
    <w:p w14:paraId="02A2109C" w14:textId="77777777" w:rsidR="00622390" w:rsidRPr="00BB19BD" w:rsidRDefault="00622390" w:rsidP="002F6C1F">
      <w:pPr>
        <w:pStyle w:val="Bullet1"/>
      </w:pPr>
      <w:r w:rsidRPr="00BB19BD">
        <w:t>Supported Accommodation Equipment Assistance Scheme</w:t>
      </w:r>
      <w:r>
        <w:t xml:space="preserve"> (SAEAS)</w:t>
      </w:r>
    </w:p>
    <w:p w14:paraId="1E63E80C" w14:textId="77777777" w:rsidR="00622390" w:rsidRPr="00BB19BD" w:rsidRDefault="00622390" w:rsidP="002F6C1F">
      <w:pPr>
        <w:pStyle w:val="Bullet1"/>
      </w:pPr>
      <w:r w:rsidRPr="00BB19BD">
        <w:t>Vehicle Modification Subsidy Scheme (VMSS)</w:t>
      </w:r>
    </w:p>
    <w:p w14:paraId="79C9D0C0" w14:textId="77777777" w:rsidR="00622390" w:rsidRPr="00BB19BD" w:rsidRDefault="00622390" w:rsidP="002F6C1F">
      <w:pPr>
        <w:pStyle w:val="Bullet1"/>
      </w:pPr>
      <w:r w:rsidRPr="00BB19BD">
        <w:t>Lymphoedema Compression Garment Program (LCGP)</w:t>
      </w:r>
    </w:p>
    <w:p w14:paraId="4E5A5607" w14:textId="77777777" w:rsidR="00622390" w:rsidRDefault="00622390" w:rsidP="002F6C1F">
      <w:pPr>
        <w:pStyle w:val="Bullet1"/>
      </w:pPr>
      <w:r w:rsidRPr="00BB19BD">
        <w:t xml:space="preserve">Laryngectomy </w:t>
      </w:r>
      <w:r>
        <w:t xml:space="preserve">Consumables </w:t>
      </w:r>
      <w:r w:rsidRPr="00BB19BD">
        <w:t>Program</w:t>
      </w:r>
      <w:r>
        <w:t xml:space="preserve"> (LCP)</w:t>
      </w:r>
    </w:p>
    <w:p w14:paraId="5F899757" w14:textId="44E3CD93" w:rsidR="00622390" w:rsidRPr="00BB19BD" w:rsidRDefault="00622390" w:rsidP="002F6C1F">
      <w:pPr>
        <w:pStyle w:val="Bullet1"/>
      </w:pPr>
      <w:r>
        <w:t>Preventative Maintenance Program (PMP)</w:t>
      </w:r>
    </w:p>
    <w:bookmarkStart w:id="11" w:name="_Toc398215473"/>
    <w:bookmarkStart w:id="12" w:name="_Hlk10810504"/>
    <w:p w14:paraId="3C7FD9B8" w14:textId="30C616C6" w:rsidR="00622390" w:rsidRDefault="00DF1A78" w:rsidP="002F6C1F">
      <w:pPr>
        <w:pStyle w:val="Bodyafterbullets"/>
      </w:pPr>
      <w:r w:rsidRPr="00BE6673">
        <w:rPr>
          <w:b/>
          <w:bCs/>
        </w:rPr>
      </w:r>
      <w:r w:rsidRPr="00BE6673">
        <w:rPr>
          <w:b/>
          <w:bCs/>
        </w:rPr>
        <w:instrText/>
      </w:r>
      <w:r w:rsidRPr="00BE6673">
        <w:rPr>
          <w:b/>
          <w:bCs/>
        </w:rPr>
      </w:r>
      <w:r w:rsidRPr="00BE6673">
        <w:rPr>
          <w:b/>
          <w:bCs/>
        </w:rPr>
      </w:r>
      <w:r w:rsidR="00622390" w:rsidRPr="00BE6673">
        <w:rPr>
          <w:rStyle w:val="Hyperlink"/>
          <w:b/>
          <w:bCs/>
        </w:rPr>
        <w:t>Yooralla</w:t>
      </w:r>
      <w:r w:rsidRPr="00BE6673">
        <w:rPr>
          <w:b/>
          <w:bCs/>
        </w:rPr>
      </w:r>
      <w:r w:rsidR="00622390" w:rsidRPr="00C9758C">
        <w:t xml:space="preserve"> </w:t>
      </w:r>
      <w:r>
        <w:t>&lt;</w:t>
      </w:r>
      <w:r w:rsidRPr="00027D8D">
        <w:t>https://www.yooralla.com.au/services/communication-and-assistive-technology/electronic-communication-devices-scheme</w:t>
      </w:r>
      <w:r>
        <w:t xml:space="preserve">&gt; </w:t>
      </w:r>
      <w:r w:rsidR="00622390" w:rsidRPr="00C9758C">
        <w:t>administer</w:t>
      </w:r>
      <w:r w:rsidR="00622390">
        <w:t>s</w:t>
      </w:r>
      <w:r w:rsidR="00622390" w:rsidRPr="00C9758C">
        <w:t xml:space="preserve"> the </w:t>
      </w:r>
      <w:r w:rsidRPr="002F6C1F">
        <w:t>Electronic Communication Devices Scheme</w:t>
      </w:r>
      <w:r w:rsidR="00622390" w:rsidRPr="00410E0C">
        <w:t xml:space="preserve"> </w:t>
      </w:r>
      <w:r w:rsidR="00622390">
        <w:t>(ECDS)</w:t>
      </w:r>
      <w:r>
        <w:t>.</w:t>
      </w:r>
      <w:r w:rsidR="00622390">
        <w:t xml:space="preserve"> </w:t>
      </w:r>
    </w:p>
    <w:bookmarkStart w:id="13" w:name="_Toc398215474"/>
    <w:bookmarkEnd w:id="11"/>
    <w:p w14:paraId="0FD03E04" w14:textId="0A8DA167" w:rsidR="00622390" w:rsidRDefault="00FB45DA" w:rsidP="002F6C1F">
      <w:pPr>
        <w:pStyle w:val="Body"/>
      </w:pPr>
      <w:r>
        <w:rPr>
          <w:b/>
        </w:rPr>
      </w:r>
      <w:r>
        <w:rPr>
          <w:b/>
        </w:rPr>
        <w:instrText/>
      </w:r>
      <w:r>
        <w:rPr>
          <w:b/>
        </w:rPr>
      </w:r>
      <w:r>
        <w:rPr>
          <w:b/>
        </w:rPr>
      </w:r>
      <w:r w:rsidR="00622390" w:rsidRPr="00FB45DA">
        <w:rPr>
          <w:rStyle w:val="Hyperlink"/>
          <w:b/>
        </w:rPr>
        <w:t>MND Victoria</w:t>
      </w:r>
      <w:r>
        <w:rPr>
          <w:b/>
        </w:rPr>
      </w:r>
      <w:r w:rsidR="00622390" w:rsidRPr="00C9758C">
        <w:t xml:space="preserve"> </w:t>
      </w:r>
      <w:r>
        <w:t>&lt;</w:t>
      </w:r>
      <w:hyperlink r:id="rId22" w:history="1">
        <w:r w:rsidRPr="00FB45DA">
          <w:rPr>
            <w:rStyle w:val="Hyperlink"/>
          </w:rPr>
          <w:t>https://www.mnd.asn.au/our-services/equipment</w:t>
        </w:r>
      </w:hyperlink>
      <w:r>
        <w:t xml:space="preserve">&gt; </w:t>
      </w:r>
      <w:r w:rsidR="00622390">
        <w:t xml:space="preserve">receives a </w:t>
      </w:r>
      <w:proofErr w:type="gramStart"/>
      <w:r w:rsidRPr="002F6C1F">
        <w:t>contribution</w:t>
      </w:r>
      <w:r w:rsidR="00622390">
        <w:t xml:space="preserve">  towards</w:t>
      </w:r>
      <w:proofErr w:type="gramEnd"/>
      <w:r w:rsidR="00622390">
        <w:t xml:space="preserve"> the cost of its </w:t>
      </w:r>
      <w:r w:rsidR="00622390" w:rsidRPr="00C9758C">
        <w:t>equipment library</w:t>
      </w:r>
      <w:bookmarkStart w:id="14" w:name="_Toc398215475"/>
      <w:bookmarkEnd w:id="13"/>
      <w:r w:rsidR="00622390" w:rsidRPr="00C9758C">
        <w:t xml:space="preserve"> for people who have </w:t>
      </w:r>
      <w:r w:rsidR="00622390">
        <w:t>motor neurone disease.</w:t>
      </w:r>
    </w:p>
    <w:p w14:paraId="42E7CE95" w14:textId="4485548D" w:rsidR="00622390" w:rsidRDefault="00000000" w:rsidP="002F6C1F">
      <w:pPr>
        <w:pStyle w:val="Body"/>
      </w:pPr>
      <w:hyperlink r:id="rId23" w:history="1">
        <w:r w:rsidR="00622390" w:rsidRPr="00FB45DA">
          <w:rPr>
            <w:rStyle w:val="Hyperlink"/>
            <w:b/>
          </w:rPr>
          <w:t>Individual Solutions for Individual Needs</w:t>
        </w:r>
        <w:bookmarkStart w:id="15" w:name="_Toc398215476"/>
        <w:bookmarkEnd w:id="14"/>
      </w:hyperlink>
      <w:r w:rsidR="00622390" w:rsidRPr="00C9758C">
        <w:t xml:space="preserve"> (S</w:t>
      </w:r>
      <w:r w:rsidR="00622390">
        <w:t>olve</w:t>
      </w:r>
      <w:r w:rsidR="00622390" w:rsidRPr="00C9758C">
        <w:t>)</w:t>
      </w:r>
      <w:r w:rsidR="00FB45DA">
        <w:t xml:space="preserve"> &lt;</w:t>
      </w:r>
      <w:r w:rsidR="00FB45DA" w:rsidRPr="00AB3DE4">
        <w:t>https://www.solve.org.au/</w:t>
      </w:r>
      <w:r w:rsidR="00FB45DA">
        <w:t xml:space="preserve">&gt; </w:t>
      </w:r>
      <w:r w:rsidR="00622390" w:rsidRPr="00C9758C">
        <w:t xml:space="preserve">is funded to design and </w:t>
      </w:r>
      <w:r w:rsidR="00FB45DA" w:rsidRPr="002F6C1F">
        <w:t>manufacture specialised, customised equipment</w:t>
      </w:r>
      <w:r w:rsidR="00622390" w:rsidRPr="00C9758C">
        <w:t xml:space="preserve"> for eligible </w:t>
      </w:r>
      <w:r w:rsidR="00622390">
        <w:t>people</w:t>
      </w:r>
      <w:r w:rsidR="00622390" w:rsidRPr="00C9758C">
        <w:t>.</w:t>
      </w:r>
      <w:r w:rsidR="00622390">
        <w:t xml:space="preserve"> </w:t>
      </w:r>
    </w:p>
    <w:p w14:paraId="51ED0DA2" w14:textId="7AFB25C1" w:rsidR="00622390" w:rsidRDefault="00000000" w:rsidP="002F6C1F">
      <w:pPr>
        <w:pStyle w:val="Body"/>
        <w:rPr>
          <w:bCs/>
        </w:rPr>
      </w:pPr>
      <w:hyperlink r:id="rId24" w:history="1">
        <w:r w:rsidR="00622390" w:rsidRPr="00E467BE">
          <w:rPr>
            <w:rStyle w:val="Hyperlink"/>
            <w:b/>
          </w:rPr>
          <w:t>Expression Australia</w:t>
        </w:r>
      </w:hyperlink>
      <w:r w:rsidR="00622390" w:rsidRPr="00C9758C">
        <w:t xml:space="preserve"> (formerly </w:t>
      </w:r>
      <w:proofErr w:type="spellStart"/>
      <w:r w:rsidR="00622390" w:rsidRPr="00C9758C">
        <w:t>Vicdeaf</w:t>
      </w:r>
      <w:proofErr w:type="spellEnd"/>
      <w:r w:rsidR="00622390" w:rsidRPr="00C9758C">
        <w:t>)</w:t>
      </w:r>
      <w:r w:rsidR="00622390">
        <w:t xml:space="preserve"> </w:t>
      </w:r>
      <w:r w:rsidR="00622390" w:rsidRPr="00C9758C">
        <w:t>administer</w:t>
      </w:r>
      <w:r w:rsidR="00622390">
        <w:t>s</w:t>
      </w:r>
      <w:r w:rsidR="00622390" w:rsidRPr="00C9758C">
        <w:t xml:space="preserve"> the </w:t>
      </w:r>
      <w:r w:rsidR="00E467BE" w:rsidRPr="002F6C1F">
        <w:t>Smoke Alarm Scheme</w:t>
      </w:r>
      <w:r w:rsidR="00622390">
        <w:t>.</w:t>
      </w:r>
    </w:p>
    <w:p w14:paraId="1DF23CDC" w14:textId="77777777" w:rsidR="00FB45DA" w:rsidRDefault="00000000" w:rsidP="00FB45DA">
      <w:pPr>
        <w:pStyle w:val="Body"/>
      </w:pPr>
      <w:hyperlink r:id="rId25" w:history="1">
        <w:r w:rsidR="00622390" w:rsidRPr="00FB45DA">
          <w:rPr>
            <w:rStyle w:val="Hyperlink"/>
            <w:b/>
          </w:rPr>
          <w:t>Vision Australia Foundation</w:t>
        </w:r>
      </w:hyperlink>
      <w:r w:rsidR="00FB45DA">
        <w:rPr>
          <w:b/>
        </w:rPr>
        <w:t xml:space="preserve"> </w:t>
      </w:r>
      <w:r w:rsidR="00622390" w:rsidRPr="00C9758C">
        <w:t xml:space="preserve"> </w:t>
      </w:r>
      <w:r w:rsidR="00FB45DA">
        <w:t>&lt;</w:t>
      </w:r>
      <w:r w:rsidR="00FB45DA" w:rsidRPr="000463DF">
        <w:t xml:space="preserve"> https://www.visionaustralia.org/technology-products</w:t>
      </w:r>
      <w:r w:rsidR="00FB45DA">
        <w:t>&gt;</w:t>
      </w:r>
    </w:p>
    <w:p w14:paraId="29C4799A" w14:textId="6FA21858" w:rsidR="00622390" w:rsidRDefault="00622390" w:rsidP="002F6C1F">
      <w:pPr>
        <w:pStyle w:val="Body"/>
        <w:rPr>
          <w:color w:val="87189D"/>
          <w:sz w:val="44"/>
          <w:szCs w:val="44"/>
        </w:rPr>
      </w:pPr>
      <w:r w:rsidRPr="00C9758C">
        <w:t>administer</w:t>
      </w:r>
      <w:r>
        <w:t>s</w:t>
      </w:r>
      <w:r w:rsidRPr="00C9758C">
        <w:t xml:space="preserve"> the</w:t>
      </w:r>
      <w:r>
        <w:t xml:space="preserve"> </w:t>
      </w:r>
      <w:bookmarkEnd w:id="15"/>
      <w:proofErr w:type="gramStart"/>
      <w:r w:rsidR="00FB45DA" w:rsidRPr="002F6C1F">
        <w:t>Low cost</w:t>
      </w:r>
      <w:proofErr w:type="gramEnd"/>
      <w:r w:rsidR="00FB45DA" w:rsidRPr="002F6C1F">
        <w:t xml:space="preserve"> Vision Aids Scheme</w:t>
      </w:r>
      <w:r w:rsidR="00FB45DA">
        <w:t>.</w:t>
      </w:r>
      <w:r>
        <w:t xml:space="preserve"> </w:t>
      </w:r>
      <w:bookmarkEnd w:id="12"/>
      <w:r>
        <w:br w:type="page"/>
      </w:r>
    </w:p>
    <w:p w14:paraId="7179DAC4" w14:textId="77777777" w:rsidR="00622390" w:rsidRDefault="00622390" w:rsidP="00622390">
      <w:pPr>
        <w:pStyle w:val="Heading1"/>
      </w:pPr>
      <w:bookmarkStart w:id="16" w:name="_Toc150526813"/>
      <w:bookmarkStart w:id="17" w:name="_Toc155683573"/>
      <w:r>
        <w:lastRenderedPageBreak/>
        <w:t xml:space="preserve">About the </w:t>
      </w:r>
      <w:r w:rsidRPr="00F74269">
        <w:t>Victorian Aids and Equipment Program</w:t>
      </w:r>
      <w:bookmarkEnd w:id="16"/>
      <w:bookmarkEnd w:id="17"/>
    </w:p>
    <w:p w14:paraId="6ACA7887" w14:textId="77777777" w:rsidR="00622390" w:rsidRPr="0095337F" w:rsidRDefault="00622390" w:rsidP="00622390">
      <w:pPr>
        <w:pStyle w:val="Heading2"/>
      </w:pPr>
      <w:bookmarkStart w:id="18" w:name="_Toc150526814"/>
      <w:bookmarkStart w:id="19" w:name="_Toc155683574"/>
      <w:r w:rsidRPr="0095337F">
        <w:t>Program aim</w:t>
      </w:r>
      <w:bookmarkEnd w:id="18"/>
      <w:bookmarkEnd w:id="19"/>
    </w:p>
    <w:p w14:paraId="747EBF76" w14:textId="77777777" w:rsidR="00622390" w:rsidRDefault="00622390" w:rsidP="0055018F">
      <w:pPr>
        <w:pStyle w:val="Body"/>
        <w:rPr>
          <w:spacing w:val="-4"/>
        </w:rPr>
      </w:pPr>
      <w:bookmarkStart w:id="20" w:name="_Hlk47616106"/>
      <w:r w:rsidRPr="00A41DF8">
        <w:t xml:space="preserve">The VA&amp;EP provides eligible people with subsidised </w:t>
      </w:r>
      <w:r>
        <w:t>assistive technology</w:t>
      </w:r>
      <w:r w:rsidRPr="00A41DF8">
        <w:t xml:space="preserve"> to enhance independence in their home,</w:t>
      </w:r>
      <w:r w:rsidRPr="00A41DF8">
        <w:rPr>
          <w:sz w:val="24"/>
          <w:szCs w:val="22"/>
        </w:rPr>
        <w:t xml:space="preserve"> </w:t>
      </w:r>
      <w:r w:rsidRPr="00A41DF8">
        <w:t xml:space="preserve">facilitate community </w:t>
      </w:r>
      <w:r w:rsidRPr="00A41DF8">
        <w:rPr>
          <w:spacing w:val="-4"/>
        </w:rPr>
        <w:t>participation and support families and carers in their role.</w:t>
      </w:r>
    </w:p>
    <w:p w14:paraId="3D840BC7" w14:textId="77777777" w:rsidR="00622390" w:rsidRPr="00D95D24" w:rsidRDefault="00622390" w:rsidP="00622390">
      <w:pPr>
        <w:pStyle w:val="Heading2"/>
      </w:pPr>
      <w:bookmarkStart w:id="21" w:name="_Toc507157879"/>
      <w:bookmarkStart w:id="22" w:name="_Toc150526815"/>
      <w:bookmarkStart w:id="23" w:name="_Toc155683575"/>
      <w:bookmarkEnd w:id="20"/>
      <w:r w:rsidRPr="00D95D24">
        <w:t>Target population and eligibility criteria</w:t>
      </w:r>
      <w:bookmarkEnd w:id="21"/>
      <w:bookmarkEnd w:id="22"/>
      <w:bookmarkEnd w:id="23"/>
    </w:p>
    <w:p w14:paraId="0DC49927" w14:textId="5B73F711" w:rsidR="00622390" w:rsidRPr="00A41DF8" w:rsidRDefault="00622390" w:rsidP="0055018F">
      <w:pPr>
        <w:pStyle w:val="Body"/>
      </w:pPr>
      <w:r w:rsidRPr="00A41DF8">
        <w:t>To be eligible for the VA&amp;EP</w:t>
      </w:r>
      <w:r w:rsidR="007C66FA">
        <w:t>,</w:t>
      </w:r>
      <w:r w:rsidRPr="00A41DF8">
        <w:t xml:space="preserve"> applicants must meet the following criteria: </w:t>
      </w:r>
    </w:p>
    <w:p w14:paraId="4A342810" w14:textId="77777777" w:rsidR="00622390" w:rsidRPr="00A41DF8" w:rsidRDefault="00622390" w:rsidP="0055018F">
      <w:pPr>
        <w:pStyle w:val="Bullet1"/>
      </w:pPr>
      <w:r w:rsidRPr="00A41DF8">
        <w:t xml:space="preserve">be a permanent resident of </w:t>
      </w:r>
      <w:proofErr w:type="gramStart"/>
      <w:r w:rsidRPr="00A41DF8">
        <w:t>Victoria</w:t>
      </w:r>
      <w:proofErr w:type="gramEnd"/>
    </w:p>
    <w:p w14:paraId="4DF1BECF" w14:textId="77777777" w:rsidR="00622390" w:rsidRPr="007063B1" w:rsidRDefault="00622390" w:rsidP="0055018F">
      <w:pPr>
        <w:pStyle w:val="Body"/>
      </w:pPr>
      <w:r w:rsidRPr="007063B1">
        <w:t>or</w:t>
      </w:r>
    </w:p>
    <w:p w14:paraId="4E31F29A" w14:textId="4FE8C76F" w:rsidR="00622390" w:rsidRPr="00A41DF8" w:rsidRDefault="00622390" w:rsidP="0055018F">
      <w:pPr>
        <w:pStyle w:val="Bullet1"/>
      </w:pPr>
      <w:r>
        <w:t>be a refugee or an</w:t>
      </w:r>
      <w:r w:rsidRPr="00A41DF8">
        <w:t xml:space="preserve"> asylum </w:t>
      </w:r>
      <w:proofErr w:type="gramStart"/>
      <w:r w:rsidRPr="00A41DF8">
        <w:t>seeker</w:t>
      </w:r>
      <w:proofErr w:type="gramEnd"/>
    </w:p>
    <w:p w14:paraId="6D34CAE5" w14:textId="77777777" w:rsidR="00622390" w:rsidRPr="007C66FA" w:rsidRDefault="00622390" w:rsidP="0055018F">
      <w:pPr>
        <w:pStyle w:val="Bodyafterbullets"/>
      </w:pPr>
      <w:r w:rsidRPr="007C66FA">
        <w:t>and</w:t>
      </w:r>
    </w:p>
    <w:p w14:paraId="1D58A1F0" w14:textId="77777777" w:rsidR="00622390" w:rsidRDefault="00622390" w:rsidP="007C66FA">
      <w:pPr>
        <w:pStyle w:val="Bullet1"/>
      </w:pPr>
      <w:r w:rsidRPr="007C66FA">
        <w:t>require</w:t>
      </w:r>
      <w:r>
        <w:t xml:space="preserve"> assistive technology on a permanent or long-term basis for a health or ageing-related need. People with a disability who do not meet National Disability Insurance Scheme (NDIS) eligibility due to age, residency status or functional impairment level can also apply to the VA&amp;EP</w:t>
      </w:r>
    </w:p>
    <w:p w14:paraId="6C4939A5" w14:textId="77777777" w:rsidR="00622390" w:rsidRPr="00A41DF8" w:rsidRDefault="00622390" w:rsidP="0055018F">
      <w:pPr>
        <w:pStyle w:val="Bullet1"/>
      </w:pPr>
      <w:r w:rsidRPr="00A41DF8">
        <w:t>all additional program</w:t>
      </w:r>
      <w:r>
        <w:t xml:space="preserve"> criteria</w:t>
      </w:r>
      <w:r w:rsidRPr="00A41DF8">
        <w:t xml:space="preserve">, where </w:t>
      </w:r>
      <w:r w:rsidRPr="007C66FA">
        <w:t>applicable</w:t>
      </w:r>
      <w:r>
        <w:t>.</w:t>
      </w:r>
    </w:p>
    <w:p w14:paraId="50355764" w14:textId="2FF019D8" w:rsidR="00622390" w:rsidRPr="00A41DF8" w:rsidRDefault="00622390" w:rsidP="0055018F">
      <w:pPr>
        <w:pStyle w:val="Bodyafterbullets"/>
      </w:pPr>
      <w:r w:rsidRPr="008804B6">
        <w:t xml:space="preserve">Note: </w:t>
      </w:r>
      <w:r>
        <w:t>I</w:t>
      </w:r>
      <w:r w:rsidRPr="008804B6">
        <w:t xml:space="preserve">nformation on additional eligibility criteria is available in the </w:t>
      </w:r>
      <w:r>
        <w:t>‘</w:t>
      </w:r>
      <w:r w:rsidRPr="008804B6">
        <w:t xml:space="preserve">Availability and </w:t>
      </w:r>
      <w:r>
        <w:t>s</w:t>
      </w:r>
      <w:r w:rsidRPr="008804B6">
        <w:t>upply</w:t>
      </w:r>
      <w:r>
        <w:t>’</w:t>
      </w:r>
      <w:r w:rsidRPr="008804B6">
        <w:t xml:space="preserve"> section and on the </w:t>
      </w:r>
      <w:r>
        <w:t>funded service providers</w:t>
      </w:r>
      <w:r w:rsidR="007C66FA">
        <w:t>’</w:t>
      </w:r>
      <w:r w:rsidRPr="008804B6">
        <w:t xml:space="preserve"> websites.</w:t>
      </w:r>
      <w:r>
        <w:t xml:space="preserve"> </w:t>
      </w:r>
    </w:p>
    <w:p w14:paraId="29667943" w14:textId="77777777" w:rsidR="00622390" w:rsidRPr="00A41DF8" w:rsidRDefault="00622390" w:rsidP="0055018F">
      <w:pPr>
        <w:pStyle w:val="Body"/>
      </w:pPr>
      <w:r w:rsidRPr="00A41DF8">
        <w:t xml:space="preserve">The following also applies: </w:t>
      </w:r>
    </w:p>
    <w:p w14:paraId="5B46C253" w14:textId="77777777" w:rsidR="00622390" w:rsidRPr="00AB33D2" w:rsidRDefault="00622390" w:rsidP="0055018F">
      <w:pPr>
        <w:pStyle w:val="Bullet1"/>
      </w:pPr>
      <w:r>
        <w:t>Department of Veterans’ Affairs (DVA) Gold Card holders who do not have a DVA ‘approved disability’ can apply for VA&amp;EP subsidies for a mobility scooter, a powered wheelchair and vehicle modification.</w:t>
      </w:r>
    </w:p>
    <w:p w14:paraId="4499D2D4" w14:textId="77777777" w:rsidR="00622390" w:rsidRPr="00AB33D2" w:rsidRDefault="00622390" w:rsidP="0055018F">
      <w:pPr>
        <w:pStyle w:val="Bullet1"/>
      </w:pPr>
      <w:r>
        <w:t>Commonwealth Government residential aged care residents can only apply for an electronic communication device via the ECDS.</w:t>
      </w:r>
    </w:p>
    <w:p w14:paraId="5C39DF56" w14:textId="77777777" w:rsidR="00622390" w:rsidRPr="00AB33D2" w:rsidRDefault="00622390" w:rsidP="0055018F">
      <w:pPr>
        <w:pStyle w:val="Bullet1"/>
      </w:pPr>
      <w:r>
        <w:t>Commonwealth Government levels 1 and 2 Home Care Package recipients can apply for all VA&amp;EP assistive technology items except domiciliary oxygen. This should be funded through their Home Care Package.</w:t>
      </w:r>
    </w:p>
    <w:p w14:paraId="3339DBA8" w14:textId="77777777" w:rsidR="00622390" w:rsidRDefault="00622390" w:rsidP="0055018F">
      <w:pPr>
        <w:pStyle w:val="Bullet1"/>
      </w:pPr>
      <w:r>
        <w:t>Commonwealth Government levels 3 and 4 Home Care Package recipients can only apply to SWEP for VA&amp;EP subsidies for a mobility scooter, a powered wheelchair, home modifications and to the ECDS for electronic communication devices.</w:t>
      </w:r>
    </w:p>
    <w:p w14:paraId="4DAC87B5" w14:textId="77777777" w:rsidR="00622390" w:rsidRPr="00C428FC" w:rsidRDefault="00622390" w:rsidP="00622390">
      <w:pPr>
        <w:pStyle w:val="Heading3"/>
        <w:rPr>
          <w:b/>
        </w:rPr>
      </w:pPr>
      <w:r w:rsidRPr="00C428FC">
        <w:rPr>
          <w:b/>
        </w:rPr>
        <w:t xml:space="preserve">Ineligibility and exclusions </w:t>
      </w:r>
    </w:p>
    <w:p w14:paraId="6EDF1620" w14:textId="77777777" w:rsidR="00622390" w:rsidRDefault="00622390" w:rsidP="0055018F">
      <w:pPr>
        <w:pStyle w:val="Body"/>
      </w:pPr>
      <w:r>
        <w:t xml:space="preserve">A person is </w:t>
      </w:r>
      <w:r w:rsidRPr="004C010D">
        <w:rPr>
          <w:b/>
        </w:rPr>
        <w:t xml:space="preserve">not eligible </w:t>
      </w:r>
      <w:r>
        <w:t>to access supports from the VA&amp;EP if:</w:t>
      </w:r>
    </w:p>
    <w:p w14:paraId="7F60AEA0" w14:textId="77777777" w:rsidR="00622390" w:rsidRDefault="00622390" w:rsidP="0055018F">
      <w:pPr>
        <w:pStyle w:val="Bullet1"/>
      </w:pPr>
      <w:r>
        <w:t>they are eligible to receive assistive technology supports from other government-funded programs including the NDIS, WorkSafe Victoria and the Transport Accident Commission</w:t>
      </w:r>
    </w:p>
    <w:p w14:paraId="3B182AA2" w14:textId="77777777" w:rsidR="00622390" w:rsidRPr="00A41DF8" w:rsidRDefault="00622390" w:rsidP="0055018F">
      <w:pPr>
        <w:pStyle w:val="Bullet1"/>
      </w:pPr>
      <w:r>
        <w:t xml:space="preserve">they live in a Commonwealth-funded aged care facility or are an inpatient in a public or private health </w:t>
      </w:r>
      <w:proofErr w:type="gramStart"/>
      <w:r>
        <w:t>facility</w:t>
      </w:r>
      <w:proofErr w:type="gramEnd"/>
    </w:p>
    <w:p w14:paraId="29286218" w14:textId="77777777" w:rsidR="00622390" w:rsidRDefault="00622390" w:rsidP="0055018F">
      <w:pPr>
        <w:pStyle w:val="Bullet1"/>
      </w:pPr>
      <w:r>
        <w:t>the full cost of the assistive technology can be claimed through their private health insurance (the VA&amp;EP will fund any gap between the cost of the item and private health insurance refund if the gap does not exceed the VA&amp;EP maximum subsidy amount for the item)</w:t>
      </w:r>
    </w:p>
    <w:p w14:paraId="0D47F303" w14:textId="77777777" w:rsidR="00622390" w:rsidRPr="00A41DF8" w:rsidRDefault="00622390" w:rsidP="0055018F">
      <w:pPr>
        <w:pStyle w:val="Bullet1"/>
      </w:pPr>
      <w:r>
        <w:lastRenderedPageBreak/>
        <w:t>they have any form of compensation/legal settlements or court awards for assistive technology. Note, in some circumstances, a person may be eligible to access the VA&amp;EP once compensation/settlement funds for their assistive technology has been fully expended.</w:t>
      </w:r>
    </w:p>
    <w:p w14:paraId="3A91EF70" w14:textId="77777777" w:rsidR="00622390" w:rsidRPr="006A0673" w:rsidRDefault="00622390" w:rsidP="00622390">
      <w:pPr>
        <w:pStyle w:val="Heading2"/>
        <w:rPr>
          <w:rFonts w:eastAsia="Times"/>
        </w:rPr>
      </w:pPr>
      <w:bookmarkStart w:id="24" w:name="_Toc507157885"/>
      <w:bookmarkStart w:id="25" w:name="_Toc150526816"/>
      <w:bookmarkStart w:id="26" w:name="_Toc155683576"/>
      <w:r w:rsidRPr="006A0673">
        <w:rPr>
          <w:rFonts w:eastAsia="Times"/>
        </w:rPr>
        <w:t xml:space="preserve">What does the VA&amp;EP </w:t>
      </w:r>
      <w:r>
        <w:rPr>
          <w:rFonts w:eastAsia="Times"/>
        </w:rPr>
        <w:t>p</w:t>
      </w:r>
      <w:r w:rsidRPr="006A0673">
        <w:rPr>
          <w:rFonts w:eastAsia="Times"/>
        </w:rPr>
        <w:t>rovide?</w:t>
      </w:r>
      <w:bookmarkEnd w:id="24"/>
      <w:bookmarkEnd w:id="25"/>
      <w:bookmarkEnd w:id="26"/>
    </w:p>
    <w:p w14:paraId="0B9B5D41" w14:textId="77777777" w:rsidR="00622390" w:rsidRDefault="00622390" w:rsidP="00D11F42">
      <w:pPr>
        <w:pStyle w:val="Body"/>
      </w:pPr>
      <w:r w:rsidRPr="006A0673">
        <w:t>The VA&amp;EP provides</w:t>
      </w:r>
      <w:r>
        <w:t xml:space="preserve"> a subsidy (a level of funding) toward the purchase price of a range of assistive technology items </w:t>
      </w:r>
      <w:r w:rsidRPr="006A0673">
        <w:t xml:space="preserve">as specified in the </w:t>
      </w:r>
      <w:r>
        <w:t>‘</w:t>
      </w:r>
      <w:r w:rsidRPr="00D94867">
        <w:rPr>
          <w:bCs/>
        </w:rPr>
        <w:t>Availability and supply</w:t>
      </w:r>
      <w:r>
        <w:rPr>
          <w:bCs/>
        </w:rPr>
        <w:t>’</w:t>
      </w:r>
      <w:r w:rsidRPr="006A0673">
        <w:t xml:space="preserve"> section of this document. </w:t>
      </w:r>
    </w:p>
    <w:p w14:paraId="6255379D" w14:textId="77777777" w:rsidR="00622390" w:rsidRDefault="00622390" w:rsidP="00D11F42">
      <w:pPr>
        <w:pStyle w:val="Body"/>
      </w:pPr>
      <w:bookmarkStart w:id="27" w:name="_Hlk17180230"/>
      <w:r>
        <w:t xml:space="preserve">The VA&amp;EP has set subsidy levels for different assistive technology items. Some items have an annual subsidy limit – for example, continence products or a threshold for replacement. </w:t>
      </w:r>
    </w:p>
    <w:bookmarkEnd w:id="27"/>
    <w:p w14:paraId="7A437A4B" w14:textId="77777777" w:rsidR="00622390" w:rsidRDefault="00622390" w:rsidP="00D11F42">
      <w:pPr>
        <w:pStyle w:val="Body"/>
      </w:pPr>
      <w:r>
        <w:t xml:space="preserve">More detailed information about what VA&amp;EP provides can be found on the websites of the service </w:t>
      </w:r>
      <w:proofErr w:type="gramStart"/>
      <w:r>
        <w:t>providers</w:t>
      </w:r>
      <w:proofErr w:type="gramEnd"/>
      <w:r>
        <w:t xml:space="preserve"> </w:t>
      </w:r>
    </w:p>
    <w:p w14:paraId="09B77D8B" w14:textId="44D2B8E2" w:rsidR="00622390" w:rsidRDefault="00000000" w:rsidP="00D11F42">
      <w:pPr>
        <w:pStyle w:val="Body"/>
      </w:pPr>
      <w:hyperlink r:id="rId26" w:history="1">
        <w:r w:rsidR="00622390" w:rsidRPr="007C66FA">
          <w:rPr>
            <w:rStyle w:val="Hyperlink"/>
          </w:rPr>
          <w:t>Grampians Health State-wide Equipment Program</w:t>
        </w:r>
      </w:hyperlink>
      <w:r w:rsidR="00622390">
        <w:t xml:space="preserve"> (SWEP) </w:t>
      </w:r>
      <w:r w:rsidR="007C66FA">
        <w:t>&lt;</w:t>
      </w:r>
      <w:r w:rsidR="007C66FA" w:rsidRPr="007A4BBC">
        <w:t>https://swep.bhs.org.au/available-items-and-subsidy.php</w:t>
      </w:r>
      <w:r w:rsidR="007C66FA">
        <w:t>&gt;</w:t>
      </w:r>
      <w:r w:rsidR="00622390">
        <w:t xml:space="preserve"> </w:t>
      </w:r>
      <w:r w:rsidR="007C66FA" w:rsidRPr="00D11F42">
        <w:t>items and subsidy levels</w:t>
      </w:r>
      <w:r w:rsidR="00622390">
        <w:t xml:space="preserve">. </w:t>
      </w:r>
      <w:r w:rsidR="00622390" w:rsidRPr="00F34666">
        <w:t xml:space="preserve"> </w:t>
      </w:r>
    </w:p>
    <w:bookmarkStart w:id="28" w:name="_Hlk10812080"/>
    <w:p w14:paraId="5F57FF5B" w14:textId="77777777" w:rsidR="00622390" w:rsidRDefault="00622390" w:rsidP="00D11F42">
      <w:pPr>
        <w:pStyle w:val="Bullet1"/>
      </w:pPr>
      <w:r/>
      <w:r>
        <w:instrText xml:space="preserve"/>
      </w:r>
      <w:r/>
      <w:r w:rsidRPr="419F112D">
        <w:rPr>
          <w:rStyle w:val="Hyperlink"/>
        </w:rPr>
        <w:t>Yooralla</w:t>
      </w:r>
      <w:r/>
      <w:r>
        <w:t xml:space="preserve"> &lt;https://www.yooralla.com.au/services/communication-and-assistive-technology/electronic-communication-devices-scheme&gt;</w:t>
      </w:r>
    </w:p>
    <w:p w14:paraId="4DEC394C" w14:textId="77777777" w:rsidR="00622390" w:rsidRDefault="00000000" w:rsidP="00D11F42">
      <w:pPr>
        <w:pStyle w:val="Bullet1"/>
      </w:pPr>
      <w:hyperlink r:id="rId27">
        <w:r w:rsidR="00622390" w:rsidRPr="419F112D">
          <w:rPr>
            <w:rStyle w:val="Hyperlink"/>
          </w:rPr>
          <w:t>MND Victoria</w:t>
        </w:r>
      </w:hyperlink>
      <w:r w:rsidR="00622390">
        <w:t xml:space="preserve"> &lt;https://www.mnd.asn.au/our-services/equipment&gt;</w:t>
      </w:r>
    </w:p>
    <w:p w14:paraId="7A5F0062" w14:textId="77777777" w:rsidR="00622390" w:rsidRDefault="00000000" w:rsidP="00D11F42">
      <w:pPr>
        <w:pStyle w:val="Bullet1"/>
      </w:pPr>
      <w:hyperlink r:id="rId28">
        <w:r w:rsidR="00622390" w:rsidRPr="419F112D">
          <w:rPr>
            <w:rStyle w:val="Hyperlink"/>
          </w:rPr>
          <w:t>Solve</w:t>
        </w:r>
      </w:hyperlink>
      <w:r w:rsidR="00622390">
        <w:t xml:space="preserve"> &lt;https://www.solve.org.au/&gt;</w:t>
      </w:r>
    </w:p>
    <w:p w14:paraId="299E9F65" w14:textId="77777777" w:rsidR="00622390" w:rsidRPr="00886122" w:rsidRDefault="00000000" w:rsidP="00D11F42">
      <w:pPr>
        <w:pStyle w:val="Bullet1"/>
        <w:rPr>
          <w:bCs/>
        </w:rPr>
      </w:pPr>
      <w:hyperlink r:id="rId29">
        <w:r w:rsidR="00622390" w:rsidRPr="419F112D">
          <w:rPr>
            <w:rStyle w:val="Hyperlink"/>
          </w:rPr>
          <w:t>Expression Australia</w:t>
        </w:r>
      </w:hyperlink>
      <w:r w:rsidR="00622390">
        <w:rPr>
          <w:rStyle w:val="Hyperlink"/>
        </w:rPr>
        <w:t xml:space="preserve"> </w:t>
      </w:r>
      <w:r w:rsidR="00622390">
        <w:rPr>
          <w:bCs/>
        </w:rPr>
        <w:t>&lt;</w:t>
      </w:r>
      <w:r w:rsidR="00622390" w:rsidRPr="004D7FBF">
        <w:rPr>
          <w:bCs/>
        </w:rPr>
        <w:t>https://www.expression.com.au/content.asp?cid=81&amp;t=alarm-subsidies</w:t>
      </w:r>
      <w:r w:rsidR="00622390">
        <w:rPr>
          <w:bCs/>
        </w:rPr>
        <w:t>&gt;</w:t>
      </w:r>
    </w:p>
    <w:p w14:paraId="4555BFD5" w14:textId="77777777" w:rsidR="00622390" w:rsidRDefault="00000000" w:rsidP="00D11F42">
      <w:pPr>
        <w:pStyle w:val="Bullet1"/>
      </w:pPr>
      <w:hyperlink r:id="rId30" w:history="1">
        <w:r w:rsidR="00622390">
          <w:rPr>
            <w:rStyle w:val="Hyperlink"/>
          </w:rPr>
          <w:t>Vision Australia</w:t>
        </w:r>
      </w:hyperlink>
      <w:r w:rsidR="00622390">
        <w:t xml:space="preserve"> </w:t>
      </w:r>
      <w:bookmarkEnd w:id="28"/>
      <w:r w:rsidR="00622390">
        <w:t>&lt;</w:t>
      </w:r>
      <w:r w:rsidR="00622390" w:rsidRPr="00E41929">
        <w:t>https:/www.visionaustralia.org/services/funding/other-funding/technology*state-and-territory-based-equipment-funding-schemes</w:t>
      </w:r>
      <w:r w:rsidR="00622390">
        <w:t>&gt;</w:t>
      </w:r>
    </w:p>
    <w:p w14:paraId="05AD1591" w14:textId="77777777" w:rsidR="00622390" w:rsidRDefault="00622390" w:rsidP="00D11F42">
      <w:pPr>
        <w:pStyle w:val="Bodyafterbullets"/>
      </w:pPr>
      <w:r w:rsidRPr="00314F32">
        <w:t>SWEP also provides a 24/7 emergency repair service for items they own.</w:t>
      </w:r>
      <w:r>
        <w:t xml:space="preserve"> </w:t>
      </w:r>
    </w:p>
    <w:p w14:paraId="78C57A10" w14:textId="77777777" w:rsidR="00622390" w:rsidRDefault="00622390" w:rsidP="00622390">
      <w:pPr>
        <w:pStyle w:val="Heading2"/>
      </w:pPr>
      <w:bookmarkStart w:id="29" w:name="_Toc150526817"/>
      <w:bookmarkStart w:id="30" w:name="_Toc155683577"/>
      <w:r w:rsidRPr="007063B1">
        <w:t xml:space="preserve">Subsidies not </w:t>
      </w:r>
      <w:proofErr w:type="gramStart"/>
      <w:r w:rsidRPr="007063B1">
        <w:t>provided</w:t>
      </w:r>
      <w:bookmarkEnd w:id="29"/>
      <w:bookmarkEnd w:id="30"/>
      <w:proofErr w:type="gramEnd"/>
    </w:p>
    <w:p w14:paraId="4AE8C234" w14:textId="77777777" w:rsidR="00622390" w:rsidRPr="006A0673" w:rsidRDefault="00622390" w:rsidP="00D11F42">
      <w:pPr>
        <w:pStyle w:val="Body"/>
        <w:rPr>
          <w:i/>
        </w:rPr>
      </w:pPr>
      <w:r>
        <w:t>T</w:t>
      </w:r>
      <w:r w:rsidRPr="006A0673">
        <w:t>he VA&amp;EP does not provide</w:t>
      </w:r>
      <w:r>
        <w:t xml:space="preserve"> subsidies:</w:t>
      </w:r>
    </w:p>
    <w:p w14:paraId="5E6F319C" w14:textId="77777777" w:rsidR="00622390" w:rsidRDefault="00622390" w:rsidP="00D11F42">
      <w:pPr>
        <w:pStyle w:val="Bullet1"/>
      </w:pPr>
      <w:bookmarkStart w:id="31" w:name="_Toc244665300"/>
      <w:r>
        <w:t>for the cost of the assessment for the assistive technology item or for the home/vehicle modification</w:t>
      </w:r>
    </w:p>
    <w:p w14:paraId="6ACF1D03" w14:textId="6506AF30" w:rsidR="00622390" w:rsidRDefault="00E6256F" w:rsidP="00D11F42">
      <w:pPr>
        <w:pStyle w:val="Bullet1"/>
      </w:pPr>
      <w:r>
        <w:t xml:space="preserve">for </w:t>
      </w:r>
      <w:r w:rsidR="00622390">
        <w:t>funding for aids and equipment that are standard household or personal items (for example</w:t>
      </w:r>
      <w:r>
        <w:t>,</w:t>
      </w:r>
      <w:r w:rsidR="00622390">
        <w:t xml:space="preserve"> washing machines, beds, clothing)</w:t>
      </w:r>
    </w:p>
    <w:p w14:paraId="2698F926" w14:textId="77777777" w:rsidR="00622390" w:rsidRPr="006A0673" w:rsidRDefault="00622390" w:rsidP="00D11F42">
      <w:pPr>
        <w:pStyle w:val="Bullet1"/>
      </w:pPr>
      <w:r>
        <w:t xml:space="preserve">to modify assistive technology that has been privately </w:t>
      </w:r>
      <w:proofErr w:type="gramStart"/>
      <w:r>
        <w:t>funded</w:t>
      </w:r>
      <w:proofErr w:type="gramEnd"/>
    </w:p>
    <w:p w14:paraId="559AE06C" w14:textId="77777777" w:rsidR="00622390" w:rsidRDefault="00622390" w:rsidP="00D11F42">
      <w:pPr>
        <w:pStyle w:val="Bullet1"/>
      </w:pPr>
      <w:r w:rsidRPr="419F112D">
        <w:rPr>
          <w:b/>
          <w:bCs/>
        </w:rPr>
        <w:t>retrospectively</w:t>
      </w:r>
      <w:r>
        <w:t xml:space="preserve"> – the VA&amp;EP will </w:t>
      </w:r>
      <w:r w:rsidRPr="419F112D">
        <w:rPr>
          <w:b/>
          <w:bCs/>
        </w:rPr>
        <w:t>not reimburse or fund</w:t>
      </w:r>
      <w:r>
        <w:t xml:space="preserve"> any costs associated with any assistive technology/modification that a person may have committed to before their application to the VA&amp;EP has been submitted and approved regardless of their eligibility for a subsidy under the VA&amp;EP </w:t>
      </w:r>
      <w:bookmarkEnd w:id="31"/>
    </w:p>
    <w:p w14:paraId="31A08339" w14:textId="77777777" w:rsidR="00622390" w:rsidRDefault="00622390" w:rsidP="00D11F42">
      <w:pPr>
        <w:pStyle w:val="Bullet1"/>
      </w:pPr>
      <w:r>
        <w:t>for assistive technology specifically for use at work, in educational settings</w:t>
      </w:r>
      <w:r w:rsidRPr="419F112D">
        <w:rPr>
          <w:b/>
          <w:bCs/>
        </w:rPr>
        <w:t xml:space="preserve"> </w:t>
      </w:r>
      <w:r>
        <w:t>or</w:t>
      </w:r>
      <w:r w:rsidRPr="419F112D">
        <w:rPr>
          <w:b/>
          <w:bCs/>
        </w:rPr>
        <w:t xml:space="preserve"> </w:t>
      </w:r>
      <w:r>
        <w:t>specifically for recreational pursuits</w:t>
      </w:r>
    </w:p>
    <w:p w14:paraId="75D70270" w14:textId="77777777" w:rsidR="00622390" w:rsidRPr="006A0673" w:rsidRDefault="00622390" w:rsidP="00D11F42">
      <w:pPr>
        <w:pStyle w:val="Bullet1"/>
      </w:pPr>
      <w:r>
        <w:t>for items associated with medical treatment or surgical interventions (</w:t>
      </w:r>
      <w:proofErr w:type="gramStart"/>
      <w:r>
        <w:t>with the exception of</w:t>
      </w:r>
      <w:proofErr w:type="gramEnd"/>
      <w:r>
        <w:t xml:space="preserve"> medical gas/oxygen, lymphoedema garments, laryngectomy items and subsequent orthoses to treat children who have a club foot but no other associated disabilities – see the ‘Availability and supply’ section for more information) </w:t>
      </w:r>
    </w:p>
    <w:p w14:paraId="54856FA2" w14:textId="680A4931" w:rsidR="00622390" w:rsidRDefault="00622390" w:rsidP="00D11F42">
      <w:pPr>
        <w:pStyle w:val="Bullet1"/>
      </w:pPr>
      <w:r>
        <w:t>to provide assistive technology required for short periods such as post-</w:t>
      </w:r>
      <w:proofErr w:type="gramStart"/>
      <w:r>
        <w:t>surgery</w:t>
      </w:r>
      <w:proofErr w:type="gramEnd"/>
    </w:p>
    <w:p w14:paraId="1E1877E4" w14:textId="77777777" w:rsidR="00622390" w:rsidRPr="006A0673" w:rsidRDefault="00622390" w:rsidP="00D11F42">
      <w:pPr>
        <w:pStyle w:val="Bullet1"/>
      </w:pPr>
      <w:r>
        <w:t xml:space="preserve">for new dwellings, dwellings under construction or construction of new ‘builds’ to an existing dwelling. </w:t>
      </w:r>
    </w:p>
    <w:p w14:paraId="2BBC17BB" w14:textId="77777777" w:rsidR="00622390" w:rsidRPr="008365A0" w:rsidRDefault="00622390" w:rsidP="00622390">
      <w:pPr>
        <w:pStyle w:val="Heading2"/>
      </w:pPr>
      <w:bookmarkStart w:id="32" w:name="_Toc398215485"/>
      <w:bookmarkStart w:id="33" w:name="_Toc507157880"/>
      <w:bookmarkStart w:id="34" w:name="_Toc150526818"/>
      <w:bookmarkStart w:id="35" w:name="_Toc155683578"/>
      <w:bookmarkStart w:id="36" w:name="_Toc398215492"/>
      <w:bookmarkStart w:id="37" w:name="_Toc507157886"/>
      <w:r w:rsidRPr="008365A0">
        <w:lastRenderedPageBreak/>
        <w:t xml:space="preserve">Public </w:t>
      </w:r>
      <w:r>
        <w:t>h</w:t>
      </w:r>
      <w:r w:rsidRPr="008365A0">
        <w:t xml:space="preserve">ospital </w:t>
      </w:r>
      <w:r>
        <w:t xml:space="preserve">and extended care centre </w:t>
      </w:r>
      <w:r w:rsidRPr="008365A0">
        <w:t>responsibilit</w:t>
      </w:r>
      <w:r>
        <w:t>ies</w:t>
      </w:r>
      <w:bookmarkEnd w:id="32"/>
      <w:bookmarkEnd w:id="33"/>
      <w:bookmarkEnd w:id="34"/>
      <w:bookmarkEnd w:id="35"/>
    </w:p>
    <w:p w14:paraId="69E739B9" w14:textId="77777777" w:rsidR="00622390" w:rsidRDefault="00622390" w:rsidP="001A7733">
      <w:pPr>
        <w:pStyle w:val="Body"/>
      </w:pPr>
      <w:r>
        <w:t>F</w:t>
      </w:r>
      <w:r w:rsidRPr="009C5293">
        <w:t xml:space="preserve">or the first 30 days </w:t>
      </w:r>
      <w:r>
        <w:t>after</w:t>
      </w:r>
      <w:r w:rsidRPr="009C5293">
        <w:t xml:space="preserve"> discharge</w:t>
      </w:r>
      <w:r>
        <w:t>,</w:t>
      </w:r>
      <w:r w:rsidRPr="009C5293">
        <w:t xml:space="preserve"> </w:t>
      </w:r>
      <w:r>
        <w:t>p</w:t>
      </w:r>
      <w:r w:rsidRPr="009C5293">
        <w:t xml:space="preserve">ublic hospitals and extended care centres are responsible for </w:t>
      </w:r>
      <w:r>
        <w:t>providing</w:t>
      </w:r>
      <w:r w:rsidRPr="009C5293">
        <w:t xml:space="preserve"> </w:t>
      </w:r>
      <w:r>
        <w:t>assistive technology</w:t>
      </w:r>
      <w:r w:rsidRPr="009C5293">
        <w:t xml:space="preserve"> related to </w:t>
      </w:r>
      <w:r>
        <w:t xml:space="preserve">a person’s </w:t>
      </w:r>
      <w:r w:rsidRPr="009C5293">
        <w:t xml:space="preserve">hospital admission. </w:t>
      </w:r>
    </w:p>
    <w:p w14:paraId="669E5169" w14:textId="77777777" w:rsidR="00622390" w:rsidRPr="00A96040" w:rsidRDefault="00622390" w:rsidP="001A7733">
      <w:pPr>
        <w:pStyle w:val="Body"/>
        <w:rPr>
          <w:b/>
        </w:rPr>
      </w:pPr>
      <w:r w:rsidRPr="00A96040">
        <w:t xml:space="preserve">Public hospitals </w:t>
      </w:r>
      <w:r>
        <w:t xml:space="preserve">are also responsible for </w:t>
      </w:r>
      <w:r w:rsidRPr="00A96040">
        <w:t>provid</w:t>
      </w:r>
      <w:r>
        <w:t xml:space="preserve">ing </w:t>
      </w:r>
      <w:r w:rsidRPr="00A96040">
        <w:t>the first orthosis for patients.</w:t>
      </w:r>
    </w:p>
    <w:p w14:paraId="62A615DD" w14:textId="77777777" w:rsidR="00622390" w:rsidRDefault="00622390" w:rsidP="001A7733">
      <w:pPr>
        <w:pStyle w:val="Body"/>
      </w:pPr>
      <w:r w:rsidRPr="009C5293">
        <w:t xml:space="preserve">For current information </w:t>
      </w:r>
      <w:r>
        <w:t>about</w:t>
      </w:r>
      <w:r w:rsidRPr="009C5293">
        <w:t xml:space="preserve"> </w:t>
      </w:r>
      <w:r>
        <w:rPr>
          <w:bCs/>
        </w:rPr>
        <w:t>p</w:t>
      </w:r>
      <w:r w:rsidRPr="009C5293">
        <w:rPr>
          <w:bCs/>
        </w:rPr>
        <w:t xml:space="preserve">ublic </w:t>
      </w:r>
      <w:r>
        <w:rPr>
          <w:bCs/>
        </w:rPr>
        <w:t>h</w:t>
      </w:r>
      <w:r w:rsidRPr="009C5293">
        <w:rPr>
          <w:bCs/>
        </w:rPr>
        <w:t xml:space="preserve">ospital responsibility for </w:t>
      </w:r>
      <w:r>
        <w:rPr>
          <w:bCs/>
        </w:rPr>
        <w:t>assistive technology</w:t>
      </w:r>
      <w:r w:rsidRPr="009C5293">
        <w:rPr>
          <w:bCs/>
        </w:rPr>
        <w:t xml:space="preserve"> </w:t>
      </w:r>
      <w:r>
        <w:t xml:space="preserve">visit </w:t>
      </w:r>
      <w:hyperlink r:id="rId31" w:history="1">
        <w:r w:rsidRPr="00186FD0">
          <w:rPr>
            <w:rStyle w:val="Hyperlink"/>
          </w:rPr>
          <w:t xml:space="preserve">the department’s </w:t>
        </w:r>
        <w:r>
          <w:rPr>
            <w:rStyle w:val="Hyperlink"/>
          </w:rPr>
          <w:t xml:space="preserve">fees and charges </w:t>
        </w:r>
        <w:r w:rsidRPr="00186FD0">
          <w:rPr>
            <w:rStyle w:val="Hyperlink"/>
          </w:rPr>
          <w:t>web</w:t>
        </w:r>
        <w:r>
          <w:rPr>
            <w:rStyle w:val="Hyperlink"/>
          </w:rPr>
          <w:t>page</w:t>
        </w:r>
      </w:hyperlink>
      <w:r w:rsidRPr="009C5293">
        <w:t xml:space="preserve"> </w:t>
      </w:r>
      <w:r>
        <w:t>&lt;</w:t>
      </w:r>
      <w:r w:rsidRPr="00186FD0">
        <w:t>https://www2.health.vic.gov.au/hospitals-and-health-services/patient-fees-charges/other-services</w:t>
      </w:r>
      <w:r>
        <w:t>&gt;.</w:t>
      </w:r>
    </w:p>
    <w:p w14:paraId="18A1AEA2" w14:textId="77777777" w:rsidR="00622390" w:rsidRPr="009C5293" w:rsidRDefault="00622390" w:rsidP="001A7733">
      <w:pPr>
        <w:pStyle w:val="Body"/>
      </w:pPr>
      <w:r w:rsidRPr="009C5293">
        <w:t xml:space="preserve">Applications for the VA&amp;EP from </w:t>
      </w:r>
      <w:r>
        <w:t>patients</w:t>
      </w:r>
      <w:r w:rsidRPr="009C5293">
        <w:t xml:space="preserve"> who will or are likely to have a permanent need for </w:t>
      </w:r>
      <w:r>
        <w:t>assistive technology</w:t>
      </w:r>
      <w:r w:rsidRPr="009C5293">
        <w:t xml:space="preserve"> may be submitted while in hospital</w:t>
      </w:r>
      <w:r>
        <w:t>. However, the subsidy for the assistive technology</w:t>
      </w:r>
      <w:r w:rsidRPr="009C5293">
        <w:t xml:space="preserve"> </w:t>
      </w:r>
      <w:r>
        <w:t xml:space="preserve">will not be provided </w:t>
      </w:r>
      <w:r w:rsidRPr="009C5293">
        <w:t>until the 30-day post</w:t>
      </w:r>
      <w:r>
        <w:t>-</w:t>
      </w:r>
      <w:r w:rsidRPr="009C5293">
        <w:t xml:space="preserve">discharge period has </w:t>
      </w:r>
      <w:r>
        <w:t>expired</w:t>
      </w:r>
      <w:r w:rsidRPr="009C5293">
        <w:t>.</w:t>
      </w:r>
    </w:p>
    <w:p w14:paraId="0DB52D2F" w14:textId="77777777" w:rsidR="00622390" w:rsidRPr="005A1405" w:rsidRDefault="00622390" w:rsidP="00622390">
      <w:pPr>
        <w:pStyle w:val="Heading2"/>
      </w:pPr>
      <w:bookmarkStart w:id="38" w:name="_Toc150526819"/>
      <w:bookmarkStart w:id="39" w:name="_Toc155683579"/>
      <w:r w:rsidRPr="005A1405">
        <w:t xml:space="preserve">Private </w:t>
      </w:r>
      <w:r>
        <w:t>h</w:t>
      </w:r>
      <w:r w:rsidRPr="005A1405">
        <w:t xml:space="preserve">ospital </w:t>
      </w:r>
      <w:r>
        <w:t>p</w:t>
      </w:r>
      <w:r w:rsidRPr="005A1405">
        <w:t>atients</w:t>
      </w:r>
      <w:bookmarkEnd w:id="38"/>
      <w:bookmarkEnd w:id="39"/>
    </w:p>
    <w:p w14:paraId="7A931D9E" w14:textId="77777777" w:rsidR="00622390" w:rsidRPr="009C5293" w:rsidRDefault="00622390" w:rsidP="001A7733">
      <w:pPr>
        <w:pStyle w:val="Body"/>
      </w:pPr>
      <w:r w:rsidRPr="009C5293">
        <w:t>The VA&amp;EP will accept applications from eligible private hospital patients immediately on discharge for the available range of subsidised items.</w:t>
      </w:r>
    </w:p>
    <w:p w14:paraId="78E4236A" w14:textId="77777777" w:rsidR="00622390" w:rsidRPr="008B6A67" w:rsidRDefault="00622390" w:rsidP="00622390">
      <w:pPr>
        <w:pStyle w:val="Heading2"/>
        <w:rPr>
          <w:rFonts w:eastAsia="Times"/>
        </w:rPr>
      </w:pPr>
      <w:bookmarkStart w:id="40" w:name="_Toc150526820"/>
      <w:bookmarkStart w:id="41" w:name="_Toc155683580"/>
      <w:bookmarkStart w:id="42" w:name="_Toc507157902"/>
      <w:bookmarkStart w:id="43" w:name="_Toc244665261"/>
      <w:bookmarkStart w:id="44" w:name="_Toc260989571"/>
      <w:bookmarkStart w:id="45" w:name="_Toc260989454"/>
      <w:bookmarkStart w:id="46" w:name="_Toc260928170"/>
      <w:bookmarkEnd w:id="36"/>
      <w:bookmarkEnd w:id="37"/>
      <w:r w:rsidRPr="008B6A67">
        <w:rPr>
          <w:rFonts w:eastAsia="Times"/>
        </w:rPr>
        <w:t xml:space="preserve">Priority of </w:t>
      </w:r>
      <w:r>
        <w:rPr>
          <w:rFonts w:eastAsia="Times"/>
        </w:rPr>
        <w:t>a</w:t>
      </w:r>
      <w:r w:rsidRPr="008B6A67">
        <w:rPr>
          <w:rFonts w:eastAsia="Times"/>
        </w:rPr>
        <w:t>ccess</w:t>
      </w:r>
      <w:bookmarkEnd w:id="40"/>
      <w:bookmarkEnd w:id="41"/>
      <w:r w:rsidRPr="008B6A67">
        <w:rPr>
          <w:rFonts w:eastAsia="Times"/>
        </w:rPr>
        <w:t xml:space="preserve"> </w:t>
      </w:r>
      <w:bookmarkEnd w:id="42"/>
    </w:p>
    <w:p w14:paraId="632FA4CC" w14:textId="77777777" w:rsidR="00622390" w:rsidRPr="008B6A67" w:rsidRDefault="00622390" w:rsidP="001A7733">
      <w:pPr>
        <w:pStyle w:val="Body"/>
      </w:pPr>
      <w:r w:rsidRPr="008B6A67">
        <w:t>To ensure applicants most in need are assisted as soon as possible and equitably, application</w:t>
      </w:r>
      <w:r>
        <w:t>s</w:t>
      </w:r>
      <w:r w:rsidRPr="008B6A67">
        <w:t xml:space="preserve"> are prioritised using the </w:t>
      </w:r>
      <w:r>
        <w:t>priority of access</w:t>
      </w:r>
      <w:r w:rsidRPr="008B6A67">
        <w:t xml:space="preserve"> </w:t>
      </w:r>
      <w:r w:rsidRPr="003863A5">
        <w:t xml:space="preserve">framework listed below (note: criteria </w:t>
      </w:r>
      <w:r>
        <w:t xml:space="preserve">are not </w:t>
      </w:r>
      <w:r w:rsidRPr="003863A5">
        <w:t xml:space="preserve">listed </w:t>
      </w:r>
      <w:r w:rsidRPr="008B6A67">
        <w:t>in priority order)</w:t>
      </w:r>
      <w:r>
        <w:t>:</w:t>
      </w:r>
    </w:p>
    <w:p w14:paraId="35D219BA" w14:textId="77777777" w:rsidR="00622390" w:rsidRPr="008B6A67" w:rsidRDefault="00622390" w:rsidP="001A7733">
      <w:pPr>
        <w:pStyle w:val="Bullet1"/>
      </w:pPr>
      <w:r>
        <w:t xml:space="preserve">The assistive technology is </w:t>
      </w:r>
      <w:r w:rsidRPr="69ED9E6D">
        <w:rPr>
          <w:b/>
          <w:bCs/>
        </w:rPr>
        <w:t>critical</w:t>
      </w:r>
      <w:r>
        <w:t xml:space="preserve"> to the safety of the applicant or injury prevention in daily living activities. </w:t>
      </w:r>
    </w:p>
    <w:p w14:paraId="5831B276" w14:textId="77777777" w:rsidR="00622390" w:rsidRPr="008B6A67" w:rsidRDefault="00622390" w:rsidP="001A7733">
      <w:pPr>
        <w:pStyle w:val="Bullet1"/>
      </w:pPr>
      <w:r>
        <w:t>N</w:t>
      </w:r>
      <w:r w:rsidRPr="008B6A67">
        <w:t>o</w:t>
      </w:r>
      <w:r>
        <w:t xml:space="preserve">t </w:t>
      </w:r>
      <w:r w:rsidRPr="008B6A67">
        <w:t>supply</w:t>
      </w:r>
      <w:r>
        <w:t>ing the</w:t>
      </w:r>
      <w:r w:rsidRPr="008B6A67">
        <w:t xml:space="preserve"> </w:t>
      </w:r>
      <w:r>
        <w:t>assistive technology</w:t>
      </w:r>
      <w:r w:rsidRPr="008B6A67">
        <w:t xml:space="preserve"> will lead to a deterioration </w:t>
      </w:r>
      <w:r>
        <w:t>in</w:t>
      </w:r>
      <w:r w:rsidRPr="008B6A67">
        <w:t xml:space="preserve"> the applicant’s health or functioning abilities</w:t>
      </w:r>
      <w:r>
        <w:t xml:space="preserve"> that</w:t>
      </w:r>
      <w:r w:rsidRPr="008B6A67">
        <w:t xml:space="preserve"> may result in premature admission to institutional care, hospitalisation or dependence on more costly services.</w:t>
      </w:r>
    </w:p>
    <w:p w14:paraId="0598340F" w14:textId="77777777" w:rsidR="00622390" w:rsidRPr="008B6A67" w:rsidRDefault="00622390" w:rsidP="001A7733">
      <w:pPr>
        <w:pStyle w:val="Bullet1"/>
        <w:rPr>
          <w:b/>
          <w:bCs/>
        </w:rPr>
      </w:pPr>
      <w:r>
        <w:t>Not making the assistive technology available will place excessive demand on carers in caring for the applicant and seriously jeopardise the current care/living arrangements.</w:t>
      </w:r>
    </w:p>
    <w:p w14:paraId="3B11D919" w14:textId="77777777" w:rsidR="00622390" w:rsidRDefault="00622390" w:rsidP="001A7733">
      <w:pPr>
        <w:pStyle w:val="Bodyafterbullets"/>
      </w:pPr>
      <w:r>
        <w:t xml:space="preserve">Applications are </w:t>
      </w:r>
      <w:r w:rsidRPr="00355DB2">
        <w:t>triaged</w:t>
      </w:r>
      <w:r>
        <w:t xml:space="preserve"> in line with the priority of access framework and available funds to determine the order in which clients will access support. I</w:t>
      </w:r>
      <w:r w:rsidRPr="00506049">
        <w:t xml:space="preserve">f an applicant’s circumstances change after the application </w:t>
      </w:r>
      <w:r>
        <w:t>has been triaged</w:t>
      </w:r>
      <w:r w:rsidRPr="00506049">
        <w:t xml:space="preserve"> and the </w:t>
      </w:r>
      <w:r>
        <w:t xml:space="preserve">need for </w:t>
      </w:r>
      <w:r w:rsidRPr="00506049">
        <w:t xml:space="preserve">the </w:t>
      </w:r>
      <w:r>
        <w:t>assistive technology</w:t>
      </w:r>
      <w:r w:rsidRPr="00506049">
        <w:t xml:space="preserve"> becomes more urgent, the </w:t>
      </w:r>
      <w:r>
        <w:t xml:space="preserve">applicant’s </w:t>
      </w:r>
      <w:bookmarkStart w:id="47" w:name="_Hlk11762179"/>
      <w:r>
        <w:t>assistive technology practitioner</w:t>
      </w:r>
      <w:r w:rsidRPr="00506049">
        <w:t xml:space="preserve"> </w:t>
      </w:r>
      <w:bookmarkEnd w:id="47"/>
      <w:r>
        <w:t xml:space="preserve">can </w:t>
      </w:r>
      <w:r w:rsidRPr="00506049">
        <w:t>escalate the urgency of need</w:t>
      </w:r>
      <w:r>
        <w:t xml:space="preserve"> to the service provider.</w:t>
      </w:r>
    </w:p>
    <w:p w14:paraId="36C27005" w14:textId="77777777" w:rsidR="00622390" w:rsidRPr="008B6A67" w:rsidRDefault="00622390" w:rsidP="00622390">
      <w:pPr>
        <w:pStyle w:val="Heading3"/>
      </w:pPr>
      <w:r>
        <w:t>‘No waiting’ category</w:t>
      </w:r>
    </w:p>
    <w:p w14:paraId="5C5044C9" w14:textId="677CE742" w:rsidR="00622390" w:rsidRPr="008B6A67" w:rsidRDefault="00622390" w:rsidP="001A7733">
      <w:pPr>
        <w:pStyle w:val="Body"/>
      </w:pPr>
      <w:r>
        <w:t xml:space="preserve">The Assistive Technology, subsidy or repair </w:t>
      </w:r>
      <w:r w:rsidRPr="008B6A67">
        <w:t xml:space="preserve">will be supplied as soon as possible </w:t>
      </w:r>
      <w:r>
        <w:t>after</w:t>
      </w:r>
      <w:r w:rsidRPr="008B6A67">
        <w:t xml:space="preserve"> </w:t>
      </w:r>
      <w:r>
        <w:t>all relevant documentation/information is received</w:t>
      </w:r>
      <w:r w:rsidR="00C1739F">
        <w:t>.</w:t>
      </w:r>
    </w:p>
    <w:p w14:paraId="0E6BAC1D" w14:textId="77777777" w:rsidR="00622390" w:rsidRPr="008B6A67" w:rsidRDefault="00622390" w:rsidP="001A7733">
      <w:pPr>
        <w:pStyle w:val="Body"/>
      </w:pPr>
      <w:r>
        <w:t>These circumstances are applicable to the supply of:</w:t>
      </w:r>
    </w:p>
    <w:p w14:paraId="53B686E3" w14:textId="77777777" w:rsidR="00622390" w:rsidRPr="00AB33D2" w:rsidRDefault="00622390" w:rsidP="001A7733">
      <w:pPr>
        <w:pStyle w:val="Bullet1"/>
      </w:pPr>
      <w:r>
        <w:t xml:space="preserve">domiciliary oxygen </w:t>
      </w:r>
    </w:p>
    <w:p w14:paraId="1C618EB4" w14:textId="77777777" w:rsidR="00622390" w:rsidRDefault="00622390" w:rsidP="001A7733">
      <w:pPr>
        <w:pStyle w:val="Bullet1"/>
      </w:pPr>
      <w:r>
        <w:t xml:space="preserve">ongoing supply of continence aids for existing consumers </w:t>
      </w:r>
    </w:p>
    <w:p w14:paraId="65AC59DE" w14:textId="77777777" w:rsidR="00622390" w:rsidRDefault="00622390" w:rsidP="001A7733">
      <w:pPr>
        <w:pStyle w:val="Bullet1"/>
      </w:pPr>
      <w:r>
        <w:t xml:space="preserve">lymphoedema garments </w:t>
      </w:r>
    </w:p>
    <w:p w14:paraId="2000889F" w14:textId="77777777" w:rsidR="00622390" w:rsidRPr="00AB33D2" w:rsidRDefault="00622390" w:rsidP="001A7733">
      <w:pPr>
        <w:pStyle w:val="Bullet1"/>
      </w:pPr>
      <w:r>
        <w:t>laryngectomy supplies</w:t>
      </w:r>
    </w:p>
    <w:p w14:paraId="4F85EF9D" w14:textId="77777777" w:rsidR="00622390" w:rsidRDefault="00622390" w:rsidP="001A7733">
      <w:pPr>
        <w:pStyle w:val="Bullet1"/>
      </w:pPr>
      <w:r>
        <w:t xml:space="preserve">assets triaged as requiring immediate </w:t>
      </w:r>
      <w:proofErr w:type="gramStart"/>
      <w:r>
        <w:t>repair</w:t>
      </w:r>
      <w:proofErr w:type="gramEnd"/>
    </w:p>
    <w:p w14:paraId="6046282F" w14:textId="77777777" w:rsidR="00622390" w:rsidRPr="00AB33D2" w:rsidRDefault="00622390" w:rsidP="001A7733">
      <w:pPr>
        <w:pStyle w:val="Bullet1"/>
      </w:pPr>
      <w:r>
        <w:t xml:space="preserve">mobility assets triaged as requiring immediate </w:t>
      </w:r>
      <w:proofErr w:type="gramStart"/>
      <w:r>
        <w:t>modification</w:t>
      </w:r>
      <w:proofErr w:type="gramEnd"/>
      <w:r>
        <w:t xml:space="preserve"> </w:t>
      </w:r>
    </w:p>
    <w:p w14:paraId="7E807E38" w14:textId="482F9EA8" w:rsidR="00622390" w:rsidRPr="00AB33D2" w:rsidRDefault="00622390" w:rsidP="001A7733">
      <w:pPr>
        <w:pStyle w:val="Bullet1"/>
      </w:pPr>
      <w:r>
        <w:t xml:space="preserve">reissue assets </w:t>
      </w:r>
      <w:r w:rsidR="00F5757D">
        <w:t xml:space="preserve">and </w:t>
      </w:r>
      <w:r>
        <w:t>replacement of equipment deemed unviable to repair.</w:t>
      </w:r>
    </w:p>
    <w:p w14:paraId="227720CF" w14:textId="77777777" w:rsidR="00622390" w:rsidRPr="008B6A67" w:rsidRDefault="00622390" w:rsidP="00622390">
      <w:pPr>
        <w:pStyle w:val="Heading3"/>
      </w:pPr>
      <w:r>
        <w:lastRenderedPageBreak/>
        <w:t>‘</w:t>
      </w:r>
      <w:r w:rsidRPr="008B6A67">
        <w:t xml:space="preserve">High </w:t>
      </w:r>
      <w:r>
        <w:t>u</w:t>
      </w:r>
      <w:r w:rsidRPr="008B6A67">
        <w:t>rgency</w:t>
      </w:r>
      <w:r>
        <w:t>’</w:t>
      </w:r>
      <w:r w:rsidRPr="008B6A67">
        <w:t xml:space="preserve"> category </w:t>
      </w:r>
    </w:p>
    <w:p w14:paraId="4F325F6B" w14:textId="77777777" w:rsidR="00622390" w:rsidRPr="008B6A67" w:rsidRDefault="00622390" w:rsidP="001A7733">
      <w:pPr>
        <w:pStyle w:val="Body"/>
      </w:pPr>
      <w:r>
        <w:t>T</w:t>
      </w:r>
      <w:r w:rsidRPr="008B6A67">
        <w:t xml:space="preserve">he </w:t>
      </w:r>
      <w:r>
        <w:t>Assistive Technology or subsidy</w:t>
      </w:r>
      <w:r w:rsidRPr="008B6A67">
        <w:t xml:space="preserve"> will be supplied as soon as funds are available to </w:t>
      </w:r>
      <w:r>
        <w:t>buy</w:t>
      </w:r>
      <w:r w:rsidRPr="0064103B">
        <w:t xml:space="preserve"> the item</w:t>
      </w:r>
      <w:r>
        <w:t xml:space="preserve">/modification </w:t>
      </w:r>
      <w:r w:rsidRPr="0064103B">
        <w:t>where a reissued item is not available</w:t>
      </w:r>
      <w:r>
        <w:t xml:space="preserve">.  The </w:t>
      </w:r>
      <w:r w:rsidRPr="000F0FF2">
        <w:t xml:space="preserve">applicant </w:t>
      </w:r>
      <w:r>
        <w:t xml:space="preserve">also needs to have </w:t>
      </w:r>
      <w:r w:rsidRPr="000F0FF2">
        <w:t>sourced any required gap funding</w:t>
      </w:r>
      <w:r>
        <w:t xml:space="preserve"> and submitted all documentation</w:t>
      </w:r>
      <w:r w:rsidRPr="0064103B">
        <w:t>.</w:t>
      </w:r>
    </w:p>
    <w:p w14:paraId="5A836AE1" w14:textId="77777777" w:rsidR="00622390" w:rsidRPr="008B6A67" w:rsidRDefault="00622390" w:rsidP="001A7733">
      <w:pPr>
        <w:pStyle w:val="Body"/>
      </w:pPr>
      <w:r w:rsidRPr="00CB6E07">
        <w:t>Criteria (not in priority order):</w:t>
      </w:r>
    </w:p>
    <w:p w14:paraId="7EA81FDD" w14:textId="77777777" w:rsidR="00622390" w:rsidRPr="008B6A67" w:rsidRDefault="00622390" w:rsidP="001A7733">
      <w:pPr>
        <w:pStyle w:val="Bullet1"/>
      </w:pPr>
      <w:r>
        <w:t>The assistive technology is critical to the safety of the applicant or injury prevention in daily living activities.</w:t>
      </w:r>
    </w:p>
    <w:p w14:paraId="12DB513B" w14:textId="77777777" w:rsidR="00622390" w:rsidRPr="008B6A67" w:rsidRDefault="00622390" w:rsidP="001A7733">
      <w:pPr>
        <w:pStyle w:val="Bullet1"/>
      </w:pPr>
      <w:r>
        <w:t>Not making the assistive technology available will lead to a deterioration of the applicant’s health or functioning abilities that may result in premature admission to institutional care, hospitalisation or dependence on more costly services.</w:t>
      </w:r>
    </w:p>
    <w:p w14:paraId="02C8064D" w14:textId="77777777" w:rsidR="00622390" w:rsidRPr="008B6A67" w:rsidRDefault="00622390" w:rsidP="001A7733">
      <w:pPr>
        <w:pStyle w:val="Bullet1"/>
      </w:pPr>
      <w:r>
        <w:t>Not making the assistive technology available will place excessive demand on carers in caring for the person and seriously jeopardise the current care/living arrangements.</w:t>
      </w:r>
    </w:p>
    <w:p w14:paraId="4EA65E7C" w14:textId="77777777" w:rsidR="00622390" w:rsidRPr="008B6A67" w:rsidRDefault="00622390" w:rsidP="00622390">
      <w:pPr>
        <w:pStyle w:val="Heading3"/>
      </w:pPr>
      <w:r>
        <w:t>‘</w:t>
      </w:r>
      <w:r w:rsidRPr="008B6A67">
        <w:t xml:space="preserve">Low </w:t>
      </w:r>
      <w:r>
        <w:t>u</w:t>
      </w:r>
      <w:r w:rsidRPr="008B6A67">
        <w:t>rgency</w:t>
      </w:r>
      <w:r>
        <w:t>’</w:t>
      </w:r>
      <w:r w:rsidRPr="008B6A67">
        <w:t xml:space="preserve"> category</w:t>
      </w:r>
    </w:p>
    <w:p w14:paraId="5F83A2D3" w14:textId="77777777" w:rsidR="00622390" w:rsidRPr="0064103B" w:rsidRDefault="00622390" w:rsidP="001A7733">
      <w:pPr>
        <w:pStyle w:val="Body"/>
      </w:pPr>
      <w:r>
        <w:t>The Assistive technology</w:t>
      </w:r>
      <w:r w:rsidRPr="0064103B">
        <w:t xml:space="preserve"> </w:t>
      </w:r>
      <w:r>
        <w:t xml:space="preserve">or subsidy </w:t>
      </w:r>
      <w:r w:rsidRPr="0064103B">
        <w:t>will be supplied subject to</w:t>
      </w:r>
      <w:r>
        <w:t xml:space="preserve"> the</w:t>
      </w:r>
      <w:r w:rsidRPr="0064103B">
        <w:t xml:space="preserve"> availability of funds</w:t>
      </w:r>
      <w:r>
        <w:t xml:space="preserve"> and applications managed in chronological order of receipt. The category applies</w:t>
      </w:r>
      <w:r w:rsidRPr="0064103B">
        <w:t xml:space="preserve"> where </w:t>
      </w:r>
      <w:r>
        <w:t xml:space="preserve">a </w:t>
      </w:r>
      <w:r w:rsidRPr="0064103B">
        <w:t xml:space="preserve">reissue item has not been identified and </w:t>
      </w:r>
      <w:r>
        <w:t>according to practitioners’ consideration of</w:t>
      </w:r>
      <w:r w:rsidRPr="0064103B">
        <w:t>:</w:t>
      </w:r>
    </w:p>
    <w:p w14:paraId="580A5915" w14:textId="77777777" w:rsidR="00622390" w:rsidRPr="0064103B" w:rsidRDefault="00622390" w:rsidP="001A7733">
      <w:pPr>
        <w:pStyle w:val="Bullet1"/>
      </w:pPr>
      <w:r>
        <w:t>c</w:t>
      </w:r>
      <w:r w:rsidRPr="0064103B">
        <w:t xml:space="preserve">linical factors </w:t>
      </w:r>
    </w:p>
    <w:p w14:paraId="20087211" w14:textId="77777777" w:rsidR="00622390" w:rsidRPr="008B6A67" w:rsidRDefault="00622390" w:rsidP="001A7733">
      <w:pPr>
        <w:pStyle w:val="Bullet1"/>
      </w:pPr>
      <w:r>
        <w:t>the length of the waiting period experienced by the applicant.</w:t>
      </w:r>
    </w:p>
    <w:p w14:paraId="7F0CBE2E" w14:textId="77777777" w:rsidR="00622390" w:rsidRDefault="00622390" w:rsidP="00622390">
      <w:pPr>
        <w:pStyle w:val="Heading2"/>
      </w:pPr>
      <w:bookmarkStart w:id="48" w:name="_Toc150526821"/>
      <w:bookmarkStart w:id="49" w:name="_Toc155683581"/>
      <w:bookmarkEnd w:id="43"/>
      <w:bookmarkEnd w:id="44"/>
      <w:bookmarkEnd w:id="45"/>
      <w:bookmarkEnd w:id="46"/>
      <w:r>
        <w:t>Access by refugees and asylum seekers</w:t>
      </w:r>
      <w:bookmarkEnd w:id="48"/>
      <w:bookmarkEnd w:id="49"/>
    </w:p>
    <w:p w14:paraId="26E8D9E8" w14:textId="77777777" w:rsidR="00622390" w:rsidRDefault="00622390" w:rsidP="001A7733">
      <w:pPr>
        <w:pStyle w:val="Body"/>
      </w:pPr>
      <w:r>
        <w:t>Refugees and asylum seekers in Victoria should be prioritised for the VA&amp;EP due to disadvantage, which may include health, housing and financial insecurity, social isolation and barriers to employment and education.  This is in line with the two policies below.</w:t>
      </w:r>
    </w:p>
    <w:p w14:paraId="4DFC6209" w14:textId="77777777" w:rsidR="00622390" w:rsidRDefault="00000000" w:rsidP="001A7733">
      <w:pPr>
        <w:pStyle w:val="Body"/>
      </w:pPr>
      <w:hyperlink r:id="rId32" w:history="1">
        <w:r w:rsidR="00622390">
          <w:rPr>
            <w:rStyle w:val="Hyperlink"/>
          </w:rPr>
          <w:t xml:space="preserve">Guide to asylum seeker access to health and community services in Victoria </w:t>
        </w:r>
      </w:hyperlink>
      <w:r w:rsidR="00622390">
        <w:rPr>
          <w:rStyle w:val="Hyperlink"/>
        </w:rPr>
        <w:t xml:space="preserve"> &lt;</w:t>
      </w:r>
      <w:r w:rsidR="00622390" w:rsidRPr="00EB5AE6">
        <w:rPr>
          <w:rStyle w:val="Hyperlink"/>
        </w:rPr>
        <w:t>https://www.health.vic.gov.au/publications/guide-to-asylum-seeker-access-to-health-and-community-services-in-victoria&gt;</w:t>
      </w:r>
    </w:p>
    <w:p w14:paraId="3A738425" w14:textId="1C471B21" w:rsidR="00622390" w:rsidRDefault="00000000" w:rsidP="001A7733">
      <w:pPr>
        <w:pStyle w:val="Body"/>
      </w:pPr>
      <w:hyperlink r:id="rId33" w:history="1">
        <w:r w:rsidR="00622390" w:rsidRPr="00CA42CA">
          <w:rPr>
            <w:rStyle w:val="Hyperlink"/>
          </w:rPr>
          <w:t>Refugee and asylum seeker health services guidelines for the community health program</w:t>
        </w:r>
      </w:hyperlink>
      <w:r w:rsidR="00355DB2">
        <w:br/>
      </w:r>
      <w:r w:rsidR="00622390">
        <w:t>&lt;</w:t>
      </w:r>
      <w:r w:rsidR="00622390" w:rsidRPr="00CD540D">
        <w:t>https://www.health.vic.gov.au/publications/refugee-and-asylum-seeker-health-services-guidelines-for-the-community-health-program</w:t>
      </w:r>
      <w:r w:rsidR="00622390">
        <w:t>&gt;</w:t>
      </w:r>
    </w:p>
    <w:p w14:paraId="7CA144F9" w14:textId="77777777" w:rsidR="00622390" w:rsidRDefault="00622390" w:rsidP="00622390">
      <w:pPr>
        <w:pStyle w:val="Heading3"/>
      </w:pPr>
      <w:r>
        <w:t>Identifying a refugee or asylum seeker</w:t>
      </w:r>
    </w:p>
    <w:p w14:paraId="51DFF3E0" w14:textId="77777777" w:rsidR="00622390" w:rsidRDefault="00622390" w:rsidP="001A7733">
      <w:pPr>
        <w:pStyle w:val="Body"/>
      </w:pPr>
      <w:r>
        <w:t>Refugees tend to have full access to Medicare and income support, whereas asylum seekers live in Victoria on temporary visas, or are waiting for a visa/permanent visa with inconsistent access to Medicare and income support.</w:t>
      </w:r>
    </w:p>
    <w:p w14:paraId="179BB61D" w14:textId="77777777" w:rsidR="00622390" w:rsidRDefault="00622390" w:rsidP="001A7733">
      <w:pPr>
        <w:pStyle w:val="Body"/>
      </w:pPr>
      <w:r>
        <w:t>Due to difficulties associated with identifying refugee or asylum seekers status, including changes in visa categories over time referring practitioners and VA&amp;EP services should be open to identifying and assisting refugees and asylum seekers with the available documentation.</w:t>
      </w:r>
    </w:p>
    <w:p w14:paraId="4BA632ED" w14:textId="77777777" w:rsidR="00622390" w:rsidRDefault="00622390" w:rsidP="001A7733">
      <w:pPr>
        <w:pStyle w:val="Body"/>
      </w:pPr>
      <w:r>
        <w:t>See guide below about how to identify an asylum seeker as guidance.</w:t>
      </w:r>
    </w:p>
    <w:p w14:paraId="1247F939" w14:textId="38FAAE81" w:rsidR="00622390" w:rsidRPr="004E2C9F" w:rsidRDefault="00000000" w:rsidP="001A7733">
      <w:pPr>
        <w:pStyle w:val="Body"/>
      </w:pPr>
      <w:hyperlink r:id="rId34" w:history="1">
        <w:r w:rsidR="00622390">
          <w:rPr>
            <w:rStyle w:val="Hyperlink"/>
          </w:rPr>
          <w:t>Hospital access for people seeking asylum</w:t>
        </w:r>
      </w:hyperlink>
      <w:r w:rsidR="00355DB2">
        <w:t xml:space="preserve"> </w:t>
      </w:r>
      <w:r w:rsidR="00622390">
        <w:t>&lt;</w:t>
      </w:r>
      <w:r w:rsidR="00622390" w:rsidRPr="00FE3EEC">
        <w:t>https://www.health.vic.gov.au/publications/hospital-access-for-people-seeking-asylum</w:t>
      </w:r>
      <w:r w:rsidR="00622390">
        <w:t>&gt;</w:t>
      </w:r>
    </w:p>
    <w:p w14:paraId="6E30ADC9" w14:textId="77777777" w:rsidR="00622390" w:rsidRPr="00E02CA3" w:rsidRDefault="00622390" w:rsidP="00622390">
      <w:pPr>
        <w:pStyle w:val="Heading2"/>
      </w:pPr>
      <w:bookmarkStart w:id="50" w:name="_Toc150526822"/>
      <w:bookmarkStart w:id="51" w:name="_Toc155683582"/>
      <w:r w:rsidRPr="00E02CA3">
        <w:lastRenderedPageBreak/>
        <w:t>Gap funding</w:t>
      </w:r>
      <w:bookmarkEnd w:id="50"/>
      <w:bookmarkEnd w:id="51"/>
      <w:r w:rsidRPr="00E02CA3">
        <w:t xml:space="preserve"> </w:t>
      </w:r>
    </w:p>
    <w:p w14:paraId="5C87ED0E" w14:textId="77777777" w:rsidR="00622390" w:rsidRPr="00E02CA3" w:rsidRDefault="00622390" w:rsidP="005161C7">
      <w:pPr>
        <w:pStyle w:val="Body"/>
      </w:pPr>
      <w:r>
        <w:rPr>
          <w:b/>
        </w:rPr>
        <w:t>‘</w:t>
      </w:r>
      <w:r w:rsidRPr="00E02CA3">
        <w:t>Gap funding</w:t>
      </w:r>
      <w:r>
        <w:t>’</w:t>
      </w:r>
      <w:r w:rsidRPr="00E02CA3">
        <w:t xml:space="preserve"> is the term used to describe the difference between the </w:t>
      </w:r>
      <w:r>
        <w:t xml:space="preserve">equipment category maximum </w:t>
      </w:r>
      <w:r w:rsidRPr="00E02CA3">
        <w:t xml:space="preserve">subsidy and the actual cost of the </w:t>
      </w:r>
      <w:r>
        <w:t>item</w:t>
      </w:r>
      <w:r w:rsidRPr="00E02CA3">
        <w:t xml:space="preserve"> or vehicle/home modification.</w:t>
      </w:r>
    </w:p>
    <w:p w14:paraId="659E27CC" w14:textId="77777777" w:rsidR="00622390" w:rsidRDefault="00622390" w:rsidP="005161C7">
      <w:pPr>
        <w:pStyle w:val="Body"/>
      </w:pPr>
      <w:r w:rsidRPr="00E02CA3">
        <w:t xml:space="preserve">Once an applicant </w:t>
      </w:r>
      <w:r>
        <w:t xml:space="preserve">provides formal confirmation to the service provider </w:t>
      </w:r>
      <w:r w:rsidRPr="00E02CA3">
        <w:t xml:space="preserve">that they have sourced the gap funding, their application </w:t>
      </w:r>
      <w:r>
        <w:t>will be</w:t>
      </w:r>
      <w:r w:rsidRPr="00E02CA3">
        <w:t xml:space="preserve"> assessed using the</w:t>
      </w:r>
      <w:r>
        <w:t xml:space="preserve"> Priority of Access</w:t>
      </w:r>
      <w:r w:rsidRPr="00E02CA3">
        <w:t xml:space="preserve"> </w:t>
      </w:r>
      <w:r>
        <w:t>f</w:t>
      </w:r>
      <w:r w:rsidRPr="00E02CA3">
        <w:t>ramework</w:t>
      </w:r>
      <w:r>
        <w:t xml:space="preserve">. </w:t>
      </w:r>
    </w:p>
    <w:p w14:paraId="7F69A4A8" w14:textId="77777777" w:rsidR="00622390" w:rsidRDefault="00622390" w:rsidP="005161C7">
      <w:pPr>
        <w:pStyle w:val="Body"/>
      </w:pPr>
      <w:r>
        <w:t xml:space="preserve">Once the item/service has been supplied the gap funding is non-refundable. </w:t>
      </w:r>
    </w:p>
    <w:p w14:paraId="12DEC249" w14:textId="77777777" w:rsidR="00622390" w:rsidRDefault="00622390" w:rsidP="00622390">
      <w:pPr>
        <w:pStyle w:val="Heading3"/>
      </w:pPr>
      <w:r>
        <w:t>Gap funding for refugees and asylum seekers</w:t>
      </w:r>
    </w:p>
    <w:p w14:paraId="06D02ABD" w14:textId="77777777" w:rsidR="00622390" w:rsidRPr="00EE5FFA" w:rsidRDefault="00622390" w:rsidP="005161C7">
      <w:pPr>
        <w:pStyle w:val="Body"/>
      </w:pPr>
      <w:r>
        <w:t>Charges for refugees with Medicare access may be consistent with existing subsidies, but consideration should be given to minimal charges, or waivers, for asylum seekers with no income (due ineligibility for income support) and refugees, if appropriate.</w:t>
      </w:r>
    </w:p>
    <w:p w14:paraId="6C64AE80" w14:textId="77777777" w:rsidR="00622390" w:rsidRPr="00E02CA3" w:rsidRDefault="00622390" w:rsidP="00622390">
      <w:pPr>
        <w:pStyle w:val="Heading2"/>
      </w:pPr>
      <w:bookmarkStart w:id="52" w:name="_Toc150526823"/>
      <w:bookmarkStart w:id="53" w:name="_Toc155683583"/>
      <w:r w:rsidRPr="00E02CA3">
        <w:t xml:space="preserve">Additional </w:t>
      </w:r>
      <w:r>
        <w:t>i</w:t>
      </w:r>
      <w:r w:rsidRPr="00E02CA3">
        <w:t>nformation</w:t>
      </w:r>
      <w:bookmarkEnd w:id="52"/>
      <w:bookmarkEnd w:id="53"/>
    </w:p>
    <w:p w14:paraId="6D874C20" w14:textId="77777777" w:rsidR="00622390" w:rsidRPr="00E02CA3" w:rsidRDefault="00622390" w:rsidP="005161C7">
      <w:pPr>
        <w:pStyle w:val="Body"/>
      </w:pPr>
      <w:r w:rsidRPr="00E02CA3">
        <w:t xml:space="preserve">There is high demand on the VA&amp;EP and there can be wait times </w:t>
      </w:r>
      <w:r>
        <w:t>to allocate</w:t>
      </w:r>
      <w:r w:rsidRPr="00E02CA3">
        <w:t xml:space="preserve"> a subsidy</w:t>
      </w:r>
      <w:r>
        <w:t xml:space="preserve"> where a refurbished item is not available</w:t>
      </w:r>
      <w:r w:rsidRPr="00E02CA3">
        <w:t xml:space="preserve">. </w:t>
      </w:r>
    </w:p>
    <w:p w14:paraId="7A80498E" w14:textId="77777777" w:rsidR="00622390" w:rsidRDefault="00622390" w:rsidP="005161C7">
      <w:pPr>
        <w:pStyle w:val="Body"/>
      </w:pPr>
      <w:r w:rsidRPr="00E02CA3">
        <w:t xml:space="preserve">Applicants </w:t>
      </w:r>
      <w:r>
        <w:t>are</w:t>
      </w:r>
      <w:r w:rsidRPr="00E02CA3">
        <w:t xml:space="preserve"> encouraged to speak to their </w:t>
      </w:r>
      <w:r>
        <w:t xml:space="preserve">assistive technology practitioner </w:t>
      </w:r>
      <w:r w:rsidRPr="00E02CA3">
        <w:t>about accessing re</w:t>
      </w:r>
      <w:r>
        <w:t>furbished</w:t>
      </w:r>
      <w:r w:rsidRPr="00E02CA3">
        <w:t xml:space="preserve"> items</w:t>
      </w:r>
      <w:r>
        <w:t xml:space="preserve">. </w:t>
      </w:r>
    </w:p>
    <w:p w14:paraId="2692B603" w14:textId="77777777" w:rsidR="00622390" w:rsidRPr="00E02CA3" w:rsidRDefault="00622390" w:rsidP="005161C7">
      <w:pPr>
        <w:pStyle w:val="Body"/>
      </w:pPr>
      <w:r>
        <w:t>Applicants are unable to elect to access funding towards the cost of a new item if the service provider has confirmed that a refurbished item is available. These items can often</w:t>
      </w:r>
      <w:r w:rsidRPr="00E02CA3">
        <w:t xml:space="preserve"> be provided quickly and </w:t>
      </w:r>
      <w:r>
        <w:t xml:space="preserve">generally </w:t>
      </w:r>
      <w:r w:rsidRPr="00E02CA3">
        <w:t xml:space="preserve">at </w:t>
      </w:r>
      <w:r>
        <w:t>or low</w:t>
      </w:r>
      <w:r w:rsidRPr="00E02CA3">
        <w:t xml:space="preserve"> cost to the applicant.</w:t>
      </w:r>
    </w:p>
    <w:p w14:paraId="655D5A71" w14:textId="77777777" w:rsidR="00622390" w:rsidRDefault="00622390" w:rsidP="00622390">
      <w:pPr>
        <w:pStyle w:val="Heading1"/>
      </w:pPr>
      <w:bookmarkStart w:id="54" w:name="_Toc150526824"/>
      <w:bookmarkStart w:id="55" w:name="_Toc155683584"/>
      <w:r>
        <w:t>Role and responsibility of applicants</w:t>
      </w:r>
      <w:bookmarkEnd w:id="54"/>
      <w:bookmarkEnd w:id="55"/>
      <w:r>
        <w:t xml:space="preserve"> </w:t>
      </w:r>
    </w:p>
    <w:p w14:paraId="49639A96" w14:textId="77777777" w:rsidR="00622390" w:rsidRPr="00A92D10" w:rsidRDefault="00622390" w:rsidP="0095068F">
      <w:pPr>
        <w:pStyle w:val="Body"/>
      </w:pPr>
      <w:r>
        <w:t>Applicants are responsible for p</w:t>
      </w:r>
      <w:r w:rsidRPr="00A92D10">
        <w:t>aying the cost of the assessment required as part of the application process</w:t>
      </w:r>
      <w:r>
        <w:t>.</w:t>
      </w:r>
      <w:r w:rsidRPr="00A92D10">
        <w:t xml:space="preserve"> </w:t>
      </w:r>
    </w:p>
    <w:p w14:paraId="0D2E37CC" w14:textId="77777777" w:rsidR="00622390" w:rsidRPr="00A92D10" w:rsidRDefault="00622390" w:rsidP="0095068F">
      <w:pPr>
        <w:pStyle w:val="Body"/>
      </w:pPr>
      <w:r>
        <w:t>Applicants are also responsible for a</w:t>
      </w:r>
      <w:r w:rsidRPr="00A92D10">
        <w:t xml:space="preserve">ccepting the terms and conditions of the supply of </w:t>
      </w:r>
      <w:r>
        <w:t>the recommended assistive technology</w:t>
      </w:r>
      <w:r w:rsidRPr="00A92D10">
        <w:t>.</w:t>
      </w:r>
      <w:r>
        <w:t xml:space="preserve"> </w:t>
      </w:r>
      <w:r w:rsidRPr="00A92D10">
        <w:t>This includ</w:t>
      </w:r>
      <w:r>
        <w:t>es</w:t>
      </w:r>
      <w:r w:rsidRPr="00A92D10">
        <w:t>:</w:t>
      </w:r>
    </w:p>
    <w:p w14:paraId="411F55A4" w14:textId="77777777" w:rsidR="00622390" w:rsidRPr="00A92D10" w:rsidRDefault="00622390" w:rsidP="0095068F">
      <w:pPr>
        <w:pStyle w:val="Bullet1"/>
      </w:pPr>
      <w:r>
        <w:t xml:space="preserve">accepting a refurbished item that will meet their assessed </w:t>
      </w:r>
      <w:proofErr w:type="gramStart"/>
      <w:r>
        <w:t>needs</w:t>
      </w:r>
      <w:proofErr w:type="gramEnd"/>
    </w:p>
    <w:p w14:paraId="6A2547D2" w14:textId="77777777" w:rsidR="00622390" w:rsidRPr="00E02CA3" w:rsidRDefault="00622390" w:rsidP="0095068F">
      <w:pPr>
        <w:pStyle w:val="Bullet1"/>
      </w:pPr>
      <w:r>
        <w:t>funding the difference between the cost of the assistive technology and the VA&amp;EP maximum subsidy for that item (non-refundable gap)</w:t>
      </w:r>
    </w:p>
    <w:p w14:paraId="33413BED" w14:textId="77777777" w:rsidR="00622390" w:rsidRPr="00A92D10" w:rsidRDefault="00622390" w:rsidP="0095068F">
      <w:pPr>
        <w:pStyle w:val="Bullet1"/>
      </w:pPr>
      <w:r>
        <w:t>refraining from making modifications or repairs to the VA&amp;EP service provider-owned assets</w:t>
      </w:r>
    </w:p>
    <w:p w14:paraId="68A4B781" w14:textId="77777777" w:rsidR="00622390" w:rsidRPr="00A92D10" w:rsidRDefault="00622390" w:rsidP="0095068F">
      <w:pPr>
        <w:pStyle w:val="Bullet1"/>
      </w:pPr>
      <w:r>
        <w:t>caring for and cleaning the asset, and replacing wheelchair and scooter tyres and tubes</w:t>
      </w:r>
    </w:p>
    <w:p w14:paraId="1220C9DA" w14:textId="77777777" w:rsidR="00622390" w:rsidRPr="00A46AC4" w:rsidRDefault="00622390" w:rsidP="0095068F">
      <w:pPr>
        <w:pStyle w:val="Bullet1"/>
      </w:pPr>
      <w:r>
        <w:t>agreeing, as applicable, to enabling access to the equipment for preventative maintenance on assets owned by the VA&amp;EP service provider.</w:t>
      </w:r>
    </w:p>
    <w:p w14:paraId="0EEC5896" w14:textId="77777777" w:rsidR="00622390" w:rsidRPr="00F44A2B" w:rsidRDefault="00622390" w:rsidP="0095068F">
      <w:pPr>
        <w:pStyle w:val="Bullet1"/>
      </w:pPr>
      <w:r>
        <w:t xml:space="preserve">contacting the service provider as soon as possible to report faults or repairs </w:t>
      </w:r>
      <w:proofErr w:type="gramStart"/>
      <w:r>
        <w:t>required</w:t>
      </w:r>
      <w:proofErr w:type="gramEnd"/>
      <w:r>
        <w:t xml:space="preserve"> </w:t>
      </w:r>
    </w:p>
    <w:p w14:paraId="1C0F224D" w14:textId="77777777" w:rsidR="00622390" w:rsidRPr="00F44A2B" w:rsidRDefault="00622390" w:rsidP="0095068F">
      <w:pPr>
        <w:pStyle w:val="Bullet1"/>
      </w:pPr>
      <w:r>
        <w:t>not putting any member of the public at risk through inappropriately or negligently using the VA&amp;EP assistive technology</w:t>
      </w:r>
    </w:p>
    <w:p w14:paraId="0BA3931B" w14:textId="77777777" w:rsidR="00622390" w:rsidRPr="00F44A2B" w:rsidRDefault="00622390" w:rsidP="0095068F">
      <w:pPr>
        <w:pStyle w:val="Bullet1"/>
      </w:pPr>
      <w:r>
        <w:t xml:space="preserve">advising their </w:t>
      </w:r>
      <w:bookmarkStart w:id="56" w:name="_Hlk10808881"/>
      <w:r>
        <w:t xml:space="preserve">assistive technology practitioner </w:t>
      </w:r>
      <w:bookmarkEnd w:id="56"/>
      <w:r>
        <w:t xml:space="preserve">of any change in their physical, cognitive or psychological condition, or change of accommodation that could affect the safe use of the VA&amp;EP assistive </w:t>
      </w:r>
      <w:proofErr w:type="gramStart"/>
      <w:r>
        <w:t>technology</w:t>
      </w:r>
      <w:proofErr w:type="gramEnd"/>
    </w:p>
    <w:p w14:paraId="1D4F2FF4" w14:textId="77777777" w:rsidR="00622390" w:rsidRPr="00F44A2B" w:rsidRDefault="00622390" w:rsidP="0095068F">
      <w:pPr>
        <w:pStyle w:val="Bullet1"/>
      </w:pPr>
      <w:r>
        <w:t>agreeing to organise, where relevant, a review by an assistive technology practitioner of their capacity for safe use of the assistive technology provided under the VA&amp;EP</w:t>
      </w:r>
    </w:p>
    <w:p w14:paraId="01EF5F83" w14:textId="77777777" w:rsidR="00622390" w:rsidRPr="00A92D10" w:rsidRDefault="00622390" w:rsidP="0095068F">
      <w:pPr>
        <w:pStyle w:val="Bullet1"/>
      </w:pPr>
      <w:r>
        <w:lastRenderedPageBreak/>
        <w:t xml:space="preserve">agreeing to a new assessment and any recommendations made by an assistive technology practitioner, including returning the VA&amp;EP owned assistive technology when it has been determined that a change places the person and/or members of the public at risk through operating the item in a potentially unsafe </w:t>
      </w:r>
      <w:proofErr w:type="gramStart"/>
      <w:r>
        <w:t>way</w:t>
      </w:r>
      <w:proofErr w:type="gramEnd"/>
    </w:p>
    <w:p w14:paraId="572FDD16" w14:textId="77777777" w:rsidR="00622390" w:rsidRDefault="00622390" w:rsidP="0095068F">
      <w:pPr>
        <w:pStyle w:val="Bullet1"/>
      </w:pPr>
      <w:r>
        <w:t>considering taking out insurance for the assistive technology where appropriate – for example, insurance for third-party damage, fire and theft for a wheelchair or scooter</w:t>
      </w:r>
    </w:p>
    <w:p w14:paraId="62416D2F" w14:textId="1A490A07" w:rsidR="00622390" w:rsidRDefault="00622390" w:rsidP="0095068F">
      <w:pPr>
        <w:pStyle w:val="Bullet1"/>
      </w:pPr>
      <w:r>
        <w:t>understand</w:t>
      </w:r>
      <w:r w:rsidR="00355DB2">
        <w:t>ing</w:t>
      </w:r>
      <w:r>
        <w:t xml:space="preserve"> that if an item has been ‘written-off’ by the service provider due to financial reasons, not due to safety, the applicant assumes ongoing full responsibility for the item should they wish to keep </w:t>
      </w:r>
      <w:proofErr w:type="gramStart"/>
      <w:r>
        <w:t>it</w:t>
      </w:r>
      <w:proofErr w:type="gramEnd"/>
      <w:r>
        <w:t xml:space="preserve"> </w:t>
      </w:r>
    </w:p>
    <w:p w14:paraId="03068CE7" w14:textId="77777777" w:rsidR="00622390" w:rsidRDefault="00622390" w:rsidP="0095068F">
      <w:pPr>
        <w:pStyle w:val="Bullet1"/>
      </w:pPr>
      <w:r>
        <w:t xml:space="preserve">understanding their rights and responsibilities within the Australian Charter of Healthcare Rights </w:t>
      </w:r>
    </w:p>
    <w:p w14:paraId="2D5831D1" w14:textId="77777777" w:rsidR="00622390" w:rsidRDefault="00622390" w:rsidP="0095068F">
      <w:pPr>
        <w:pStyle w:val="Bullet1"/>
      </w:pPr>
      <w:r>
        <w:t>advising the service provider of any change to their eligibility status. This includes:</w:t>
      </w:r>
    </w:p>
    <w:p w14:paraId="2B7BE5BD" w14:textId="77777777" w:rsidR="00622390" w:rsidRPr="00AB33D2" w:rsidRDefault="00622390" w:rsidP="0095068F">
      <w:pPr>
        <w:pStyle w:val="Bullet2"/>
      </w:pPr>
      <w:r w:rsidRPr="00AB33D2">
        <w:t xml:space="preserve">becoming </w:t>
      </w:r>
      <w:proofErr w:type="gramStart"/>
      <w:r w:rsidRPr="00AB33D2">
        <w:t>an</w:t>
      </w:r>
      <w:proofErr w:type="gramEnd"/>
      <w:r w:rsidRPr="00AB33D2">
        <w:t xml:space="preserve"> NDIS participant </w:t>
      </w:r>
      <w:r>
        <w:t xml:space="preserve">or Home Care Package recipient, </w:t>
      </w:r>
      <w:r w:rsidRPr="00AB33D2">
        <w:t xml:space="preserve">or </w:t>
      </w:r>
      <w:r>
        <w:t xml:space="preserve">any </w:t>
      </w:r>
      <w:r w:rsidRPr="00AB33D2">
        <w:t>other government schemes that fund assistive technology</w:t>
      </w:r>
    </w:p>
    <w:p w14:paraId="4B2940BA" w14:textId="77777777" w:rsidR="00622390" w:rsidRPr="00AB33D2" w:rsidRDefault="00622390" w:rsidP="0095068F">
      <w:pPr>
        <w:pStyle w:val="Bullet2"/>
      </w:pPr>
      <w:r>
        <w:t xml:space="preserve">becoming a </w:t>
      </w:r>
      <w:r w:rsidRPr="00A92D10">
        <w:t xml:space="preserve">recipient of a Commonwealth Government </w:t>
      </w:r>
      <w:r>
        <w:t>H</w:t>
      </w:r>
      <w:r w:rsidRPr="00A92D10">
        <w:t xml:space="preserve">ome </w:t>
      </w:r>
      <w:r>
        <w:t>C</w:t>
      </w:r>
      <w:r w:rsidRPr="00A92D10">
        <w:t xml:space="preserve">are </w:t>
      </w:r>
      <w:r>
        <w:t>P</w:t>
      </w:r>
      <w:r w:rsidRPr="00A92D10">
        <w:t>ackage or enter</w:t>
      </w:r>
      <w:r>
        <w:t xml:space="preserve">ing residential aged </w:t>
      </w:r>
      <w:r w:rsidRPr="00AB33D2">
        <w:t>care</w:t>
      </w:r>
    </w:p>
    <w:p w14:paraId="08A4FAD6" w14:textId="77777777" w:rsidR="00622390" w:rsidRPr="00AB33D2" w:rsidRDefault="00622390" w:rsidP="0095068F">
      <w:pPr>
        <w:pStyle w:val="Bullet2"/>
      </w:pPr>
      <w:r w:rsidRPr="00AB33D2">
        <w:t>receiv</w:t>
      </w:r>
      <w:r>
        <w:t>ing</w:t>
      </w:r>
      <w:r w:rsidRPr="00AB33D2">
        <w:t xml:space="preserve"> compensation </w:t>
      </w:r>
      <w:r>
        <w:t>for</w:t>
      </w:r>
      <w:r w:rsidRPr="00AB33D2">
        <w:t xml:space="preserve"> assistive technology</w:t>
      </w:r>
      <w:r w:rsidRPr="006B17A4">
        <w:t xml:space="preserve"> </w:t>
      </w:r>
      <w:r w:rsidRPr="00AB33D2">
        <w:t>from any</w:t>
      </w:r>
      <w:r>
        <w:t xml:space="preserve"> other</w:t>
      </w:r>
      <w:r w:rsidRPr="00AB33D2">
        <w:t xml:space="preserve"> source</w:t>
      </w:r>
    </w:p>
    <w:p w14:paraId="3C37A05C" w14:textId="77777777" w:rsidR="00622390" w:rsidRPr="00465F14" w:rsidRDefault="00622390" w:rsidP="0095068F">
      <w:pPr>
        <w:pStyle w:val="Bullet2"/>
      </w:pPr>
      <w:r w:rsidRPr="00AB33D2">
        <w:t>moving interstate</w:t>
      </w:r>
      <w:r w:rsidRPr="00465F14">
        <w:t xml:space="preserve"> or overseas</w:t>
      </w:r>
      <w:r>
        <w:t>.</w:t>
      </w:r>
    </w:p>
    <w:p w14:paraId="20751681" w14:textId="77777777" w:rsidR="00622390" w:rsidRDefault="00622390" w:rsidP="00622390">
      <w:pPr>
        <w:pStyle w:val="Heading2"/>
        <w:spacing w:after="0"/>
      </w:pPr>
      <w:bookmarkStart w:id="57" w:name="_Toc150526825"/>
      <w:bookmarkStart w:id="58" w:name="_Toc155683585"/>
      <w:r>
        <w:t>Change of eligibility status of existing VA&amp;EP clients</w:t>
      </w:r>
      <w:bookmarkEnd w:id="57"/>
      <w:bookmarkEnd w:id="58"/>
    </w:p>
    <w:p w14:paraId="46ED286E" w14:textId="77777777" w:rsidR="00622390" w:rsidRDefault="00622390" w:rsidP="0095068F">
      <w:pPr>
        <w:pStyle w:val="Body"/>
      </w:pPr>
      <w:r>
        <w:t xml:space="preserve">When a VA&amp;EP client receives compensation from any source for assistive technology funded through the VA&amp;EP, they will be required to repay the cost of the assistive technology. This applies to subsidies or equipment provided by SWEP </w:t>
      </w:r>
      <w:r w:rsidRPr="008804B6">
        <w:t xml:space="preserve">(see the </w:t>
      </w:r>
      <w:r>
        <w:t>‘</w:t>
      </w:r>
      <w:r w:rsidRPr="008804B6">
        <w:t xml:space="preserve">Applicant </w:t>
      </w:r>
      <w:r>
        <w:t>d</w:t>
      </w:r>
      <w:r w:rsidRPr="008804B6">
        <w:t>eclaration</w:t>
      </w:r>
      <w:r>
        <w:t>’ available as part of the Eligibility Form &lt;</w:t>
      </w:r>
      <w:hyperlink r:id="rId35" w:history="1">
        <w:r w:rsidRPr="003863A5">
          <w:rPr>
            <w:rStyle w:val="Hyperlink"/>
          </w:rPr>
          <w:t>https://swep.bhs.org.au/other-relevant-documents.php</w:t>
        </w:r>
      </w:hyperlink>
      <w:r>
        <w:t>&gt;</w:t>
      </w:r>
    </w:p>
    <w:p w14:paraId="1334EE70" w14:textId="77777777" w:rsidR="00622390" w:rsidRDefault="00622390" w:rsidP="0095068F">
      <w:pPr>
        <w:pStyle w:val="Body"/>
      </w:pPr>
      <w:r>
        <w:t xml:space="preserve">When a client moves interstate or </w:t>
      </w:r>
      <w:proofErr w:type="gramStart"/>
      <w:r>
        <w:t>overseas</w:t>
      </w:r>
      <w:proofErr w:type="gramEnd"/>
      <w:r>
        <w:t xml:space="preserve"> they can continue to use the assistive technology supplied (except for domiciliary oxygen), but the VA&amp;EP will no longer meet the cost of repairs and replacement. </w:t>
      </w:r>
    </w:p>
    <w:p w14:paraId="70ABF66E" w14:textId="044CE848" w:rsidR="00622390" w:rsidRDefault="00622390" w:rsidP="0095068F">
      <w:pPr>
        <w:pStyle w:val="Body"/>
      </w:pPr>
      <w:r>
        <w:t xml:space="preserve">Where clients relocate interstate, under the inter-government agreements between the </w:t>
      </w:r>
      <w:r w:rsidR="00FA76E2">
        <w:t xml:space="preserve">states </w:t>
      </w:r>
      <w:r>
        <w:t xml:space="preserve">and </w:t>
      </w:r>
      <w:r w:rsidR="00FA76E2">
        <w:t>territories</w:t>
      </w:r>
      <w:r>
        <w:t xml:space="preserve">, the client should be referred to the relevant state assistive technology program for ongoing support. This is contingent on meeting any specific eligibility requirements of that </w:t>
      </w:r>
      <w:r w:rsidR="00FA76E2">
        <w:t>state or t</w:t>
      </w:r>
      <w:r>
        <w:t xml:space="preserve">erritory. </w:t>
      </w:r>
    </w:p>
    <w:p w14:paraId="1019DF90" w14:textId="77777777" w:rsidR="00622390" w:rsidRPr="001F513D" w:rsidRDefault="00622390" w:rsidP="0095068F">
      <w:pPr>
        <w:pStyle w:val="Body"/>
        <w:rPr>
          <w:sz w:val="16"/>
          <w:szCs w:val="16"/>
        </w:rPr>
      </w:pPr>
      <w:r>
        <w:t xml:space="preserve">Clients of the VA&amp;EP who move into residential aged care can keep using the assistive technology until it is no longer appropriate for their needs. The assistive technology should then be returned to the service provider that supplied it. The </w:t>
      </w:r>
      <w:r w:rsidRPr="00066919">
        <w:t xml:space="preserve">VA&amp;EP will no longer meet the cost of </w:t>
      </w:r>
      <w:r>
        <w:t xml:space="preserve">replacement because the residential aged care service provider is expected to meet the assistive technology needs of their residents. The VA&amp;EP will continue to maintain the assistive technology until it is deemed no longer viable to do so. The VA&amp;EP will not modify any items after a client has moved into residential care. </w:t>
      </w:r>
    </w:p>
    <w:p w14:paraId="4BA245B1" w14:textId="77777777" w:rsidR="00622390" w:rsidRPr="001F513D" w:rsidRDefault="00622390" w:rsidP="00EC08A3">
      <w:pPr>
        <w:pStyle w:val="Heading1"/>
        <w:rPr>
          <w:sz w:val="16"/>
          <w:szCs w:val="16"/>
        </w:rPr>
      </w:pPr>
      <w:bookmarkStart w:id="59" w:name="_Toc150526826"/>
      <w:bookmarkStart w:id="60" w:name="_Toc155683586"/>
      <w:r w:rsidRPr="009177D5">
        <w:t>Application</w:t>
      </w:r>
      <w:r>
        <w:t xml:space="preserve"> process</w:t>
      </w:r>
      <w:bookmarkEnd w:id="59"/>
      <w:bookmarkEnd w:id="60"/>
    </w:p>
    <w:p w14:paraId="2B5881DA" w14:textId="77777777" w:rsidR="00622390" w:rsidRPr="00B45580" w:rsidRDefault="00622390" w:rsidP="00EC08A3">
      <w:pPr>
        <w:pStyle w:val="Body"/>
      </w:pPr>
      <w:r w:rsidRPr="00B45580">
        <w:t xml:space="preserve">The VA&amp;EP relies on the support of </w:t>
      </w:r>
      <w:r>
        <w:t xml:space="preserve">health professionals </w:t>
      </w:r>
      <w:r w:rsidRPr="00B45580">
        <w:t>to deliver an efficient client</w:t>
      </w:r>
      <w:r>
        <w:t>-</w:t>
      </w:r>
      <w:r w:rsidRPr="00B45580">
        <w:t xml:space="preserve">centred program. </w:t>
      </w:r>
    </w:p>
    <w:p w14:paraId="7D7A46E8" w14:textId="77777777" w:rsidR="00622390" w:rsidRPr="00594185" w:rsidRDefault="00622390" w:rsidP="00EC08A3">
      <w:pPr>
        <w:pStyle w:val="Body"/>
      </w:pPr>
      <w:bookmarkStart w:id="61" w:name="_Toc507081907"/>
      <w:bookmarkStart w:id="62" w:name="_Toc507157895"/>
      <w:r>
        <w:t>H</w:t>
      </w:r>
      <w:r w:rsidRPr="00594185">
        <w:t>ealth professionals registered to practice with the Australian Health Practitioner Regulation Agency or other professional/regulat</w:t>
      </w:r>
      <w:r>
        <w:t>ory</w:t>
      </w:r>
      <w:r w:rsidRPr="00594185">
        <w:t xml:space="preserve"> bod</w:t>
      </w:r>
      <w:r>
        <w:t>ies</w:t>
      </w:r>
      <w:r w:rsidRPr="00594185">
        <w:t xml:space="preserve"> certify the applicant has a permanent </w:t>
      </w:r>
      <w:r>
        <w:t xml:space="preserve">need for the assistive technology. </w:t>
      </w:r>
    </w:p>
    <w:bookmarkEnd w:id="61"/>
    <w:bookmarkEnd w:id="62"/>
    <w:p w14:paraId="56FF33C2" w14:textId="77777777" w:rsidR="00622390" w:rsidRDefault="00622390" w:rsidP="00EC08A3">
      <w:pPr>
        <w:pStyle w:val="Body"/>
      </w:pPr>
      <w:r>
        <w:lastRenderedPageBreak/>
        <w:t xml:space="preserve">Some service providers, including SWEP, require the assistive technology practitioner to be registered with the service provider. </w:t>
      </w:r>
    </w:p>
    <w:p w14:paraId="17716E86" w14:textId="77777777" w:rsidR="00622390" w:rsidRDefault="00622390" w:rsidP="00EC08A3">
      <w:pPr>
        <w:pStyle w:val="Body"/>
      </w:pPr>
      <w:r>
        <w:t>The assistive technology practitioner u</w:t>
      </w:r>
      <w:r w:rsidRPr="00B45580">
        <w:t>ndertak</w:t>
      </w:r>
      <w:r>
        <w:t xml:space="preserve">es </w:t>
      </w:r>
      <w:r w:rsidRPr="00B45580">
        <w:t>the assessment of an applicant’s clinical need and</w:t>
      </w:r>
      <w:r>
        <w:t>,</w:t>
      </w:r>
      <w:r w:rsidRPr="00B45580">
        <w:t xml:space="preserve"> in conjunction with the applicant</w:t>
      </w:r>
      <w:r>
        <w:t>,</w:t>
      </w:r>
      <w:r w:rsidRPr="00B45580">
        <w:t xml:space="preserve"> prescribes the most appropriate, </w:t>
      </w:r>
      <w:r>
        <w:t>assistive technology</w:t>
      </w:r>
      <w:r w:rsidRPr="00B45580">
        <w:t xml:space="preserve"> available </w:t>
      </w:r>
      <w:r>
        <w:t>through the VA&amp;EP. This includes:</w:t>
      </w:r>
    </w:p>
    <w:p w14:paraId="75A9C45F" w14:textId="77777777" w:rsidR="00622390" w:rsidRDefault="00622390" w:rsidP="00EC08A3">
      <w:pPr>
        <w:pStyle w:val="Bullet1"/>
      </w:pPr>
      <w:r>
        <w:t xml:space="preserve">assisting the applicant to understand the eligibility </w:t>
      </w:r>
      <w:proofErr w:type="gramStart"/>
      <w:r>
        <w:t>criteria</w:t>
      </w:r>
      <w:proofErr w:type="gramEnd"/>
    </w:p>
    <w:p w14:paraId="0CDF6B79" w14:textId="4E420E6D" w:rsidR="00622390" w:rsidRDefault="00FA76E2" w:rsidP="00EC08A3">
      <w:pPr>
        <w:pStyle w:val="Bullet1"/>
      </w:pPr>
      <w:r>
        <w:t xml:space="preserve">providing </w:t>
      </w:r>
      <w:r w:rsidR="00622390">
        <w:t>information about the Australian Charter of Healthcare Rights</w:t>
      </w:r>
    </w:p>
    <w:p w14:paraId="722AB747" w14:textId="77777777" w:rsidR="00622390" w:rsidRPr="00AB33D2" w:rsidRDefault="00622390" w:rsidP="00EC08A3">
      <w:pPr>
        <w:pStyle w:val="Bullet1"/>
      </w:pPr>
      <w:r>
        <w:t xml:space="preserve">establishing the applicant and/or their carer has the cognitive, physical and psychological ability to operate the assistive technology </w:t>
      </w:r>
      <w:proofErr w:type="gramStart"/>
      <w:r>
        <w:t>safely</w:t>
      </w:r>
      <w:proofErr w:type="gramEnd"/>
    </w:p>
    <w:p w14:paraId="6BC61314" w14:textId="77777777" w:rsidR="00622390" w:rsidRDefault="00622390" w:rsidP="00EC08A3">
      <w:pPr>
        <w:pStyle w:val="Bullet1"/>
      </w:pPr>
      <w:r>
        <w:t xml:space="preserve">not prescribing assistive technology that represents a restrictive restraint as outlined in the </w:t>
      </w:r>
      <w:r w:rsidRPr="419F112D">
        <w:rPr>
          <w:i/>
          <w:iCs/>
        </w:rPr>
        <w:t>Disability Act 2006</w:t>
      </w:r>
      <w:r>
        <w:t xml:space="preserve"> </w:t>
      </w:r>
    </w:p>
    <w:p w14:paraId="28D6E2E0" w14:textId="77777777" w:rsidR="00622390" w:rsidRPr="00F51125" w:rsidRDefault="00622390" w:rsidP="00EC08A3">
      <w:pPr>
        <w:pStyle w:val="Bullet1"/>
      </w:pPr>
      <w:r>
        <w:t xml:space="preserve">ensuring there is no suitable refurbished assistive technology item available that will meet the applicant’s needs before recommending supply of a new </w:t>
      </w:r>
      <w:proofErr w:type="gramStart"/>
      <w:r>
        <w:t>item</w:t>
      </w:r>
      <w:proofErr w:type="gramEnd"/>
    </w:p>
    <w:p w14:paraId="56CA618C" w14:textId="77777777" w:rsidR="00622390" w:rsidRDefault="00622390" w:rsidP="00EC08A3">
      <w:pPr>
        <w:pStyle w:val="Bullet1"/>
      </w:pPr>
      <w:r>
        <w:t xml:space="preserve">ensuring training is provided to the applicant/carer to safely use </w:t>
      </w:r>
      <w:r w:rsidRPr="00B45580">
        <w:t>their</w:t>
      </w:r>
      <w:r>
        <w:t xml:space="preserve"> assistive technology.</w:t>
      </w:r>
    </w:p>
    <w:p w14:paraId="2D0D1E37" w14:textId="77777777" w:rsidR="00622390" w:rsidRDefault="00622390" w:rsidP="00EC08A3">
      <w:pPr>
        <w:pStyle w:val="Bullet1"/>
      </w:pPr>
      <w:r>
        <w:t xml:space="preserve">ensuring the applicant is aware of any future reassessment </w:t>
      </w:r>
      <w:proofErr w:type="gramStart"/>
      <w:r>
        <w:t>requirements</w:t>
      </w:r>
      <w:proofErr w:type="gramEnd"/>
      <w:r>
        <w:t xml:space="preserve"> </w:t>
      </w:r>
    </w:p>
    <w:p w14:paraId="6B4CDC19" w14:textId="57304F7A" w:rsidR="00622390" w:rsidRDefault="00FA76E2" w:rsidP="00EC08A3">
      <w:pPr>
        <w:pStyle w:val="Bullet1"/>
      </w:pPr>
      <w:r>
        <w:t xml:space="preserve">ensuring </w:t>
      </w:r>
      <w:r w:rsidR="00622390">
        <w:t>the applicant is fully aware of their obligations in accepting support through the VA&amp;EP</w:t>
      </w:r>
    </w:p>
    <w:p w14:paraId="7EA4AD27" w14:textId="77777777" w:rsidR="00622390" w:rsidRPr="00B45580" w:rsidRDefault="00622390" w:rsidP="00EC08A3">
      <w:pPr>
        <w:pStyle w:val="Bullet1"/>
      </w:pPr>
      <w:r>
        <w:t xml:space="preserve">discussing with the applicant any potential non-refundable gap funding required above subsidy </w:t>
      </w:r>
      <w:proofErr w:type="gramStart"/>
      <w:r>
        <w:t>limits</w:t>
      </w:r>
      <w:proofErr w:type="gramEnd"/>
      <w:r>
        <w:t xml:space="preserve"> </w:t>
      </w:r>
    </w:p>
    <w:p w14:paraId="0E93BDF6" w14:textId="77777777" w:rsidR="00622390" w:rsidRPr="00481B5A" w:rsidRDefault="00622390" w:rsidP="00EC08A3">
      <w:pPr>
        <w:pStyle w:val="Body"/>
      </w:pPr>
      <w:r w:rsidRPr="00481B5A">
        <w:t xml:space="preserve">More detailed information on the </w:t>
      </w:r>
      <w:r w:rsidRPr="008804B6">
        <w:t xml:space="preserve">application and submission requirements is available on the </w:t>
      </w:r>
      <w:r>
        <w:t xml:space="preserve">funded service providers’ </w:t>
      </w:r>
      <w:r w:rsidRPr="008804B6">
        <w:t xml:space="preserve">websites. </w:t>
      </w:r>
    </w:p>
    <w:p w14:paraId="54EB4588" w14:textId="77777777" w:rsidR="00622390" w:rsidRPr="00B45580" w:rsidRDefault="00622390" w:rsidP="00622390">
      <w:pPr>
        <w:pStyle w:val="Heading2"/>
      </w:pPr>
      <w:bookmarkStart w:id="63" w:name="_Toc150526827"/>
      <w:bookmarkStart w:id="64" w:name="_Toc155683587"/>
      <w:r>
        <w:t>Assessing the application and approval</w:t>
      </w:r>
      <w:bookmarkEnd w:id="63"/>
      <w:bookmarkEnd w:id="64"/>
    </w:p>
    <w:p w14:paraId="60D750F7" w14:textId="77777777" w:rsidR="00622390" w:rsidRPr="00B01C46" w:rsidRDefault="00622390" w:rsidP="00F5757D">
      <w:pPr>
        <w:pStyle w:val="Body"/>
      </w:pPr>
      <w:r>
        <w:t>The service provider c</w:t>
      </w:r>
      <w:r w:rsidRPr="00B01C46">
        <w:t>onfirms the applicant’s eligibility</w:t>
      </w:r>
      <w:r>
        <w:t xml:space="preserve"> and a</w:t>
      </w:r>
      <w:r w:rsidRPr="00B01C46">
        <w:t>cknowledges applications in writing within 10 working days</w:t>
      </w:r>
      <w:r>
        <w:t xml:space="preserve"> </w:t>
      </w:r>
      <w:r w:rsidRPr="00B01C46">
        <w:t>of recei</w:t>
      </w:r>
      <w:r>
        <w:t>ving</w:t>
      </w:r>
      <w:r w:rsidRPr="00B01C46">
        <w:t xml:space="preserve"> the </w:t>
      </w:r>
      <w:r>
        <w:t xml:space="preserve">completed </w:t>
      </w:r>
      <w:r w:rsidRPr="00B01C46">
        <w:t>application.</w:t>
      </w:r>
    </w:p>
    <w:p w14:paraId="3F49F669" w14:textId="77777777" w:rsidR="00622390" w:rsidRDefault="00622390" w:rsidP="00F5757D">
      <w:pPr>
        <w:pStyle w:val="Body"/>
      </w:pPr>
      <w:r w:rsidRPr="00B01C46">
        <w:t>The service provider a</w:t>
      </w:r>
      <w:r>
        <w:t xml:space="preserve">dvises the </w:t>
      </w:r>
      <w:r w:rsidRPr="00FA76E2">
        <w:t>applicant</w:t>
      </w:r>
      <w:r>
        <w:t>:</w:t>
      </w:r>
    </w:p>
    <w:p w14:paraId="137EFC74" w14:textId="77777777" w:rsidR="00622390" w:rsidRPr="00AB33D2" w:rsidRDefault="00622390" w:rsidP="00F5757D">
      <w:pPr>
        <w:pStyle w:val="Bullet1"/>
      </w:pPr>
      <w:r>
        <w:t>of the status of their application</w:t>
      </w:r>
    </w:p>
    <w:p w14:paraId="09A7AD9C" w14:textId="77777777" w:rsidR="00622390" w:rsidRDefault="00622390" w:rsidP="00F5757D">
      <w:pPr>
        <w:pStyle w:val="Bullet1"/>
      </w:pPr>
      <w:r>
        <w:t>when the subsidy is available</w:t>
      </w:r>
    </w:p>
    <w:p w14:paraId="00BBE762" w14:textId="0F910012" w:rsidR="00622390" w:rsidRDefault="00622390" w:rsidP="00F5757D">
      <w:pPr>
        <w:pStyle w:val="Bullet1"/>
      </w:pPr>
      <w:r>
        <w:t>arrange</w:t>
      </w:r>
      <w:r w:rsidR="00FE1001">
        <w:t xml:space="preserve">ments for </w:t>
      </w:r>
      <w:r>
        <w:t>supply</w:t>
      </w:r>
    </w:p>
    <w:p w14:paraId="43A8466F" w14:textId="77777777" w:rsidR="00622390" w:rsidRPr="00481B5A" w:rsidRDefault="00622390" w:rsidP="00F5757D">
      <w:pPr>
        <w:pStyle w:val="Bullet1"/>
      </w:pPr>
      <w:r>
        <w:t>when an item has been deemed financially unviable for any further repairs and that a new application needs to be submitted to replace the item.</w:t>
      </w:r>
    </w:p>
    <w:p w14:paraId="29A2F422" w14:textId="77777777" w:rsidR="00622390" w:rsidRDefault="00622390" w:rsidP="00622390">
      <w:pPr>
        <w:pStyle w:val="Heading1"/>
      </w:pPr>
      <w:bookmarkStart w:id="65" w:name="_Toc150526828"/>
      <w:bookmarkStart w:id="66" w:name="_Toc155683588"/>
      <w:r>
        <w:t>Information about items</w:t>
      </w:r>
      <w:bookmarkEnd w:id="65"/>
      <w:bookmarkEnd w:id="66"/>
      <w:r>
        <w:t xml:space="preserve">  </w:t>
      </w:r>
    </w:p>
    <w:p w14:paraId="6B7C7931" w14:textId="77777777" w:rsidR="00622390" w:rsidRPr="00A46AC4" w:rsidRDefault="00622390" w:rsidP="00622390">
      <w:pPr>
        <w:pStyle w:val="Heading2"/>
      </w:pPr>
      <w:bookmarkStart w:id="67" w:name="_Toc150526829"/>
      <w:bookmarkStart w:id="68" w:name="_Toc155683589"/>
      <w:r w:rsidRPr="00A46AC4">
        <w:t>Ownership</w:t>
      </w:r>
      <w:bookmarkEnd w:id="67"/>
      <w:bookmarkEnd w:id="68"/>
    </w:p>
    <w:p w14:paraId="21423986" w14:textId="77777777" w:rsidR="00622390" w:rsidRPr="00A46AC4" w:rsidRDefault="00622390" w:rsidP="00FE1001">
      <w:pPr>
        <w:pStyle w:val="Body"/>
      </w:pPr>
      <w:r w:rsidRPr="00A46AC4">
        <w:t>The service provider, (SWEP) retains ownership of the assistive technology when the subsidy is more than 50 per cent of the cost of the item.</w:t>
      </w:r>
    </w:p>
    <w:p w14:paraId="04A592BD" w14:textId="77777777" w:rsidR="00622390" w:rsidRPr="00A46AC4" w:rsidRDefault="00622390" w:rsidP="00FE1001">
      <w:pPr>
        <w:pStyle w:val="Body"/>
      </w:pPr>
      <w:r w:rsidRPr="00A46AC4">
        <w:t xml:space="preserve">Assistive technology owned by the service provider can be re-issued, except in the case of: </w:t>
      </w:r>
    </w:p>
    <w:p w14:paraId="5EFB13F5" w14:textId="77777777" w:rsidR="00622390" w:rsidRPr="00A46AC4" w:rsidRDefault="00622390" w:rsidP="00FE1001">
      <w:pPr>
        <w:pStyle w:val="Bullet1"/>
      </w:pPr>
      <w:r>
        <w:t xml:space="preserve">home modifications </w:t>
      </w:r>
    </w:p>
    <w:p w14:paraId="613979CA" w14:textId="77777777" w:rsidR="00622390" w:rsidRPr="00A46AC4" w:rsidRDefault="00622390" w:rsidP="00FE1001">
      <w:pPr>
        <w:pStyle w:val="Bullet1"/>
      </w:pPr>
      <w:r>
        <w:t>vehicle modifications</w:t>
      </w:r>
    </w:p>
    <w:p w14:paraId="750227C6" w14:textId="77777777" w:rsidR="00622390" w:rsidRPr="00A46AC4" w:rsidRDefault="00622390" w:rsidP="00FE1001">
      <w:pPr>
        <w:pStyle w:val="Bullet1"/>
      </w:pPr>
      <w:r>
        <w:t xml:space="preserve">transfer aids such as ceiling hoist tracking and stair lifts, including tracking that is attached to a </w:t>
      </w:r>
      <w:proofErr w:type="gramStart"/>
      <w:r>
        <w:t>wall</w:t>
      </w:r>
      <w:proofErr w:type="gramEnd"/>
      <w:r>
        <w:t xml:space="preserve"> </w:t>
      </w:r>
    </w:p>
    <w:p w14:paraId="6EBCDE9F" w14:textId="77777777" w:rsidR="00622390" w:rsidRPr="00A46AC4" w:rsidRDefault="00622390" w:rsidP="00FE1001">
      <w:pPr>
        <w:pStyle w:val="Bullet1"/>
      </w:pPr>
      <w:r w:rsidRPr="00A46AC4">
        <w:lastRenderedPageBreak/>
        <w:t>personal use items such as wigs, orthoses/shoes, lymphoedema garments and voice aids, and low-cost items such as over-toilet frames and bath seats.</w:t>
      </w:r>
    </w:p>
    <w:p w14:paraId="5EB5782A" w14:textId="77777777" w:rsidR="00622390" w:rsidRPr="00A46AC4" w:rsidRDefault="00622390" w:rsidP="00FE1001">
      <w:pPr>
        <w:pStyle w:val="Bodyafterbullets"/>
      </w:pPr>
      <w:r>
        <w:t xml:space="preserve">The applicant can elect to retain ownership of any asset where they contribute more than 50 per cent of the full cost of an item. As the owner of the item </w:t>
      </w:r>
      <w:r w:rsidRPr="00A46AC4">
        <w:t>the applicant is responsible for the cost of ongoing repairs, preventative maintenance and the annual electrical safety check (if applicable).</w:t>
      </w:r>
    </w:p>
    <w:p w14:paraId="72CFCD94" w14:textId="77777777" w:rsidR="00622390" w:rsidRPr="00A46AC4" w:rsidRDefault="00622390" w:rsidP="00FE1001">
      <w:pPr>
        <w:pStyle w:val="Body"/>
      </w:pPr>
      <w:r w:rsidRPr="00A46AC4">
        <w:t xml:space="preserve">In instances where an applicant wishes to own the item but the subsidy covers the full cost, the applicant must contribute more than 50 per cent of the full cost. The VA&amp;EP will subsidise the remaining cost. </w:t>
      </w:r>
    </w:p>
    <w:p w14:paraId="290E9D4E" w14:textId="77777777" w:rsidR="00622390" w:rsidRPr="00A46AC4" w:rsidRDefault="00622390" w:rsidP="00FE1001">
      <w:pPr>
        <w:pStyle w:val="Body"/>
      </w:pPr>
      <w:r w:rsidRPr="00A46AC4">
        <w:t xml:space="preserve">Please refer to </w:t>
      </w:r>
      <w:r>
        <w:t>individual</w:t>
      </w:r>
      <w:r w:rsidRPr="00A46AC4">
        <w:t xml:space="preserve"> service providers for additional information</w:t>
      </w:r>
      <w:r>
        <w:t xml:space="preserve"> -</w:t>
      </w:r>
      <w:r w:rsidRPr="00A46AC4">
        <w:t xml:space="preserve"> for example MND Victoria loans equipment for as long as the person requires the equipment.</w:t>
      </w:r>
    </w:p>
    <w:p w14:paraId="30B57A9A" w14:textId="77777777" w:rsidR="00622390" w:rsidRPr="00A46AC4" w:rsidRDefault="00622390" w:rsidP="00622390">
      <w:pPr>
        <w:pStyle w:val="Heading2"/>
      </w:pPr>
      <w:bookmarkStart w:id="69" w:name="_Toc150526830"/>
      <w:bookmarkStart w:id="70" w:name="_Toc155683590"/>
      <w:r w:rsidRPr="00A46AC4">
        <w:t>Repairs, maintenance and replacement</w:t>
      </w:r>
      <w:bookmarkEnd w:id="69"/>
      <w:bookmarkEnd w:id="70"/>
      <w:r w:rsidRPr="00A46AC4">
        <w:t xml:space="preserve"> </w:t>
      </w:r>
    </w:p>
    <w:p w14:paraId="3D2D2170" w14:textId="77777777" w:rsidR="00622390" w:rsidRPr="00A46AC4" w:rsidRDefault="00622390" w:rsidP="009C0BCB">
      <w:pPr>
        <w:pStyle w:val="Body"/>
      </w:pPr>
      <w:r w:rsidRPr="00A46AC4">
        <w:t>The VA&amp;EP service provider will fund necessary repairs on items it owns</w:t>
      </w:r>
      <w:r>
        <w:t>. It</w:t>
      </w:r>
      <w:r w:rsidRPr="00A46AC4">
        <w:t xml:space="preserve"> is the responsibility of the client to advise their VA&amp;EP service provider of the need to undertake a repair or to contact their Assistive Technology practitioner to discuss the ongoing suitability of the issued item. </w:t>
      </w:r>
    </w:p>
    <w:p w14:paraId="0768A812" w14:textId="77777777" w:rsidR="00622390" w:rsidRPr="00A46AC4" w:rsidRDefault="00622390" w:rsidP="009C0BCB">
      <w:pPr>
        <w:pStyle w:val="Body"/>
      </w:pPr>
      <w:r w:rsidRPr="00A46AC4">
        <w:t xml:space="preserve">If neglect (unusual wear and tear) or misuse of an item is established, the VA&amp;EP will not be responsible for repairs. </w:t>
      </w:r>
    </w:p>
    <w:p w14:paraId="550480F8" w14:textId="77777777" w:rsidR="00622390" w:rsidRPr="00A46AC4" w:rsidRDefault="00622390" w:rsidP="009C0BCB">
      <w:pPr>
        <w:pStyle w:val="Body"/>
      </w:pPr>
      <w:r w:rsidRPr="00A46AC4">
        <w:t>Requests for repairs to VA&amp;EP service provider owned assets are prioritised based on the person’s safety, the availability of back-up equipment and, if applicable, their carer, using the Priority of Access Framework.</w:t>
      </w:r>
    </w:p>
    <w:p w14:paraId="28D4A068" w14:textId="77777777" w:rsidR="00622390" w:rsidRPr="00A46AC4" w:rsidRDefault="00622390" w:rsidP="009C0BCB">
      <w:pPr>
        <w:pStyle w:val="Body"/>
      </w:pPr>
      <w:r w:rsidRPr="00A46AC4">
        <w:t>If faulty equipment is likely to be dangerous, the VA&amp;EP service provider will report it to the supplier. In the case of equipment that is defective, unsafe or fails to meet prescribed construction, performance and design standards, these will be reported to Consumer Affairs Victoria.</w:t>
      </w:r>
    </w:p>
    <w:p w14:paraId="001A885B" w14:textId="77777777" w:rsidR="00622390" w:rsidRPr="00A46AC4" w:rsidRDefault="00622390" w:rsidP="009C0BCB">
      <w:pPr>
        <w:pStyle w:val="Body"/>
      </w:pPr>
      <w:r w:rsidRPr="00A46AC4">
        <w:t xml:space="preserve">Where a manufacturer recommends replacing equipment or an item after </w:t>
      </w:r>
      <w:proofErr w:type="gramStart"/>
      <w:r w:rsidRPr="00A46AC4">
        <w:t>a period of time</w:t>
      </w:r>
      <w:proofErr w:type="gramEnd"/>
      <w:r w:rsidRPr="00A46AC4">
        <w:t xml:space="preserve"> (for example, five years), the service provider will arrange a comprehensive assessment of the equipment/item to establish: </w:t>
      </w:r>
    </w:p>
    <w:p w14:paraId="14EDC4FB" w14:textId="77777777" w:rsidR="00622390" w:rsidRPr="00A46AC4" w:rsidRDefault="00622390" w:rsidP="009C0BCB">
      <w:pPr>
        <w:pStyle w:val="Bullet1"/>
      </w:pPr>
      <w:r>
        <w:t>if the equipment/item is operating safely</w:t>
      </w:r>
    </w:p>
    <w:p w14:paraId="00AA9453" w14:textId="77777777" w:rsidR="00622390" w:rsidRPr="00A46AC4" w:rsidRDefault="00622390" w:rsidP="009C0BCB">
      <w:pPr>
        <w:pStyle w:val="Bullet1"/>
      </w:pPr>
      <w:r>
        <w:t xml:space="preserve">the general condition of the equipment/item </w:t>
      </w:r>
    </w:p>
    <w:p w14:paraId="2B08EC68" w14:textId="6522E708" w:rsidR="00622390" w:rsidRDefault="00622390" w:rsidP="009C0BCB">
      <w:pPr>
        <w:pStyle w:val="Bullet1"/>
      </w:pPr>
      <w:r w:rsidRPr="00A46AC4">
        <w:t>if it is financially viable to continue to fund repairs</w:t>
      </w:r>
    </w:p>
    <w:p w14:paraId="10621CEC" w14:textId="07060A55" w:rsidR="00622390" w:rsidRPr="00A46AC4" w:rsidRDefault="00FA76E2" w:rsidP="009C0BCB">
      <w:pPr>
        <w:pStyle w:val="Bullet1"/>
      </w:pPr>
      <w:r>
        <w:t>i</w:t>
      </w:r>
      <w:r w:rsidRPr="00A46AC4">
        <w:t xml:space="preserve">f </w:t>
      </w:r>
      <w:r w:rsidR="00622390" w:rsidRPr="00A46AC4">
        <w:t>the assistive technology meets any of the above criteria, the service provider may not replace the equipment/item.</w:t>
      </w:r>
    </w:p>
    <w:p w14:paraId="1EFC314D" w14:textId="77777777" w:rsidR="00622390" w:rsidRPr="00A46AC4" w:rsidRDefault="00622390" w:rsidP="009C0BCB">
      <w:pPr>
        <w:pStyle w:val="Bodyafterbullets"/>
      </w:pPr>
      <w:r w:rsidRPr="00A46AC4">
        <w:t xml:space="preserve">Replacement items may be supplied subject to any time limits thresholds specified in the ‘Availability and </w:t>
      </w:r>
      <w:r>
        <w:t>S</w:t>
      </w:r>
      <w:r w:rsidRPr="00A46AC4">
        <w:t>upply’ section when:</w:t>
      </w:r>
    </w:p>
    <w:p w14:paraId="4BFC06DA" w14:textId="77777777" w:rsidR="00622390" w:rsidRPr="00A46AC4" w:rsidRDefault="00622390" w:rsidP="009C0BCB">
      <w:pPr>
        <w:pStyle w:val="Bullet1"/>
      </w:pPr>
      <w:r>
        <w:t xml:space="preserve">the assistive technology no longer meets the functional needs of the client or is no longer </w:t>
      </w:r>
      <w:proofErr w:type="gramStart"/>
      <w:r>
        <w:t>useable</w:t>
      </w:r>
      <w:proofErr w:type="gramEnd"/>
    </w:p>
    <w:p w14:paraId="1E9FB5A9" w14:textId="77777777" w:rsidR="00622390" w:rsidRPr="00A46AC4" w:rsidRDefault="00622390" w:rsidP="009C0BCB">
      <w:pPr>
        <w:pStyle w:val="Bullet1"/>
      </w:pPr>
      <w:r>
        <w:t xml:space="preserve">it is more economical to replace the assistive technology than to pay for further </w:t>
      </w:r>
      <w:proofErr w:type="gramStart"/>
      <w:r>
        <w:t>repairs</w:t>
      </w:r>
      <w:proofErr w:type="gramEnd"/>
    </w:p>
    <w:p w14:paraId="7008CD6A" w14:textId="77777777" w:rsidR="00622390" w:rsidRPr="00A46AC4" w:rsidRDefault="00622390" w:rsidP="009C0BCB">
      <w:pPr>
        <w:pStyle w:val="Bullet1"/>
      </w:pPr>
      <w:r>
        <w:t xml:space="preserve">a client’s situation or condition has changed and replacing the current assistive technology is clinically </w:t>
      </w:r>
      <w:proofErr w:type="gramStart"/>
      <w:r>
        <w:t>justified</w:t>
      </w:r>
      <w:proofErr w:type="gramEnd"/>
    </w:p>
    <w:p w14:paraId="1CBD3E1E" w14:textId="77777777" w:rsidR="00622390" w:rsidRPr="00A46AC4" w:rsidRDefault="00622390" w:rsidP="009C0BCB">
      <w:pPr>
        <w:pStyle w:val="Bullet1"/>
      </w:pPr>
      <w:r w:rsidRPr="00A46AC4">
        <w:t>a wheelchair/scooter supplied through the VA&amp;EP was stolen or</w:t>
      </w:r>
      <w:r w:rsidRPr="00A46AC4">
        <w:rPr>
          <w:rFonts w:ascii="Cambria" w:eastAsia="Times New Roman" w:hAnsi="Cambria"/>
          <w:bCs/>
        </w:rPr>
        <w:t xml:space="preserve"> </w:t>
      </w:r>
      <w:r w:rsidRPr="00A46AC4">
        <w:t>intentionally irreparably damaged by an unknown perpetrator and the client does not have insurance cover.</w:t>
      </w:r>
    </w:p>
    <w:p w14:paraId="2304B9E0" w14:textId="77777777" w:rsidR="00622390" w:rsidRDefault="00622390" w:rsidP="009C0BCB">
      <w:pPr>
        <w:pStyle w:val="Bodyafterbullets"/>
      </w:pPr>
      <w:r w:rsidRPr="00A46AC4">
        <w:t xml:space="preserve">An </w:t>
      </w:r>
      <w:r w:rsidRPr="009C0BCB">
        <w:t>application</w:t>
      </w:r>
      <w:r w:rsidRPr="00A46AC4">
        <w:t xml:space="preserve"> to replace the assistive technology should be submitted to the VA&amp;EP service provider if applicable.</w:t>
      </w:r>
      <w:r>
        <w:t xml:space="preserve"> </w:t>
      </w:r>
    </w:p>
    <w:p w14:paraId="075B89F7" w14:textId="77777777" w:rsidR="00622390" w:rsidRPr="00FE36EF" w:rsidRDefault="00622390" w:rsidP="0014543A">
      <w:pPr>
        <w:pStyle w:val="Heading3"/>
      </w:pPr>
      <w:r w:rsidRPr="00FE36EF">
        <w:lastRenderedPageBreak/>
        <w:t>Write</w:t>
      </w:r>
      <w:r>
        <w:t>-</w:t>
      </w:r>
      <w:r w:rsidRPr="00FE36EF">
        <w:t>off and disposal of items with an asset number</w:t>
      </w:r>
    </w:p>
    <w:p w14:paraId="5DC87610" w14:textId="77777777" w:rsidR="00622390" w:rsidRPr="00481B5A" w:rsidRDefault="00622390" w:rsidP="0014543A">
      <w:pPr>
        <w:pStyle w:val="Body"/>
      </w:pPr>
      <w:r w:rsidRPr="00481B5A">
        <w:t xml:space="preserve">The service provider </w:t>
      </w:r>
      <w:r>
        <w:t>must</w:t>
      </w:r>
      <w:r w:rsidRPr="00481B5A">
        <w:t xml:space="preserve"> determine the financial viability of </w:t>
      </w:r>
      <w:r>
        <w:t>an asset including the cost of</w:t>
      </w:r>
      <w:r w:rsidRPr="00481B5A">
        <w:t xml:space="preserve"> repairs</w:t>
      </w:r>
      <w:r>
        <w:t>,</w:t>
      </w:r>
      <w:r w:rsidRPr="00481B5A">
        <w:t xml:space="preserve"> retrieval, safety requirements, potential to reissue</w:t>
      </w:r>
      <w:r>
        <w:t xml:space="preserve"> and</w:t>
      </w:r>
      <w:r w:rsidRPr="00481B5A">
        <w:t xml:space="preserve"> use of suitable parts.</w:t>
      </w:r>
    </w:p>
    <w:p w14:paraId="6E661987" w14:textId="77777777" w:rsidR="00622390" w:rsidRPr="00481B5A" w:rsidRDefault="00622390" w:rsidP="0014543A">
      <w:pPr>
        <w:pStyle w:val="Body"/>
      </w:pPr>
      <w:r>
        <w:t xml:space="preserve">In cases where </w:t>
      </w:r>
      <w:r w:rsidRPr="00481B5A">
        <w:t xml:space="preserve">the service provider </w:t>
      </w:r>
      <w:r>
        <w:t xml:space="preserve">deems that the item is no longer viable, the service provider </w:t>
      </w:r>
      <w:r w:rsidRPr="00481B5A">
        <w:t>shou</w:t>
      </w:r>
      <w:r>
        <w:t>ld document the asset write-off.</w:t>
      </w:r>
    </w:p>
    <w:p w14:paraId="5DEE4874" w14:textId="77777777" w:rsidR="00622390" w:rsidRDefault="00622390" w:rsidP="0014543A">
      <w:pPr>
        <w:pStyle w:val="Body"/>
      </w:pPr>
      <w:r>
        <w:t xml:space="preserve">Where a client wishes to keep assistive technology that the service provider has deemed unviable to continue to maintain, ownership of the assistive technology is transferred to the client who assumes full liability for safe use and maintenance of the item. The client is then responsible for arranging and paying for all future repairs or maintenance on the item. This option is not available for items where it has been determined the equipment is unsafe. </w:t>
      </w:r>
    </w:p>
    <w:p w14:paraId="195E6016" w14:textId="77777777" w:rsidR="00622390" w:rsidRDefault="00622390" w:rsidP="00622390">
      <w:pPr>
        <w:pStyle w:val="Heading2"/>
      </w:pPr>
      <w:bookmarkStart w:id="71" w:name="_Toc150526831"/>
      <w:bookmarkStart w:id="72" w:name="_Toc155683591"/>
      <w:r w:rsidRPr="00D06FEA">
        <w:t xml:space="preserve">Availability and </w:t>
      </w:r>
      <w:r>
        <w:t>s</w:t>
      </w:r>
      <w:r w:rsidRPr="00D06FEA">
        <w:t>upply</w:t>
      </w:r>
      <w:bookmarkEnd w:id="71"/>
      <w:bookmarkEnd w:id="72"/>
    </w:p>
    <w:p w14:paraId="5498EC94" w14:textId="77777777" w:rsidR="00622390" w:rsidRPr="00C816B7" w:rsidRDefault="00622390" w:rsidP="009C0BCB">
      <w:pPr>
        <w:pStyle w:val="Body"/>
      </w:pPr>
      <w:r w:rsidRPr="00C816B7">
        <w:t xml:space="preserve">Products available through the VA&amp;EP conform to one or more of the following requirements: </w:t>
      </w:r>
    </w:p>
    <w:p w14:paraId="09B8D9A3" w14:textId="27EE12BF" w:rsidR="00622390" w:rsidRPr="005A3A45" w:rsidRDefault="00FA76E2" w:rsidP="009C0BCB">
      <w:pPr>
        <w:pStyle w:val="Bullet1"/>
      </w:pPr>
      <w:r>
        <w:t>The r</w:t>
      </w:r>
      <w:r w:rsidR="00622390">
        <w:t>elevant Australian Standards or International Standard (if applicable)</w:t>
      </w:r>
      <w:r>
        <w:t>.</w:t>
      </w:r>
    </w:p>
    <w:p w14:paraId="1381FCF6" w14:textId="77777777" w:rsidR="00622390" w:rsidRPr="007063B1" w:rsidRDefault="00622390" w:rsidP="009C0BCB">
      <w:pPr>
        <w:pStyle w:val="Bullet1"/>
      </w:pPr>
      <w:r w:rsidRPr="005A3A45">
        <w:t>Therapeu</w:t>
      </w:r>
      <w:r w:rsidRPr="007063B1">
        <w:t xml:space="preserve">tic Goods </w:t>
      </w:r>
      <w:r>
        <w:t xml:space="preserve">Administration </w:t>
      </w:r>
      <w:r w:rsidRPr="007063B1">
        <w:t>(TGA) registration (</w:t>
      </w:r>
      <w:r>
        <w:t>c</w:t>
      </w:r>
      <w:r w:rsidRPr="007063B1">
        <w:t xml:space="preserve">lass 1 </w:t>
      </w:r>
      <w:r>
        <w:t>m</w:t>
      </w:r>
      <w:r w:rsidRPr="007063B1">
        <w:t xml:space="preserve">edical </w:t>
      </w:r>
      <w:r>
        <w:t>d</w:t>
      </w:r>
      <w:r w:rsidRPr="007063B1">
        <w:t>evices) (if applicable).</w:t>
      </w:r>
    </w:p>
    <w:p w14:paraId="7CD22C6D" w14:textId="77777777" w:rsidR="00622390" w:rsidRDefault="00622390" w:rsidP="009C0BCB">
      <w:pPr>
        <w:pStyle w:val="Bodyafterbullets"/>
      </w:pPr>
      <w:r w:rsidRPr="00C816B7">
        <w:t xml:space="preserve">The quality (service and durability) of </w:t>
      </w:r>
      <w:r>
        <w:t>assistive technology</w:t>
      </w:r>
      <w:r w:rsidRPr="00C816B7">
        <w:t xml:space="preserve"> is balanced against cost</w:t>
      </w:r>
      <w:r>
        <w:t>,</w:t>
      </w:r>
      <w:r w:rsidRPr="00C816B7">
        <w:t xml:space="preserve"> representing value for money that includes </w:t>
      </w:r>
      <w:r>
        <w:t>(</w:t>
      </w:r>
      <w:r w:rsidRPr="00C816B7">
        <w:t>but is not limited to</w:t>
      </w:r>
      <w:r>
        <w:t>)</w:t>
      </w:r>
      <w:r w:rsidRPr="00C816B7">
        <w:t xml:space="preserve">: </w:t>
      </w:r>
    </w:p>
    <w:p w14:paraId="25FF413E" w14:textId="77777777" w:rsidR="00622390" w:rsidRDefault="00622390" w:rsidP="009C0BCB">
      <w:pPr>
        <w:pStyle w:val="Bullet1"/>
      </w:pPr>
      <w:r>
        <w:t>delivery and set-up</w:t>
      </w:r>
    </w:p>
    <w:p w14:paraId="4C76B3E0" w14:textId="77777777" w:rsidR="00622390" w:rsidRDefault="00622390" w:rsidP="009C0BCB">
      <w:pPr>
        <w:pStyle w:val="Bullet1"/>
      </w:pPr>
      <w:r>
        <w:t>training</w:t>
      </w:r>
    </w:p>
    <w:p w14:paraId="00DF75BD" w14:textId="77777777" w:rsidR="00622390" w:rsidRDefault="00622390" w:rsidP="009C0BCB">
      <w:pPr>
        <w:pStyle w:val="Bullet1"/>
      </w:pPr>
      <w:r>
        <w:t xml:space="preserve">warranty </w:t>
      </w:r>
    </w:p>
    <w:p w14:paraId="17B49394" w14:textId="77777777" w:rsidR="00622390" w:rsidRDefault="00622390" w:rsidP="009C0BCB">
      <w:pPr>
        <w:pStyle w:val="Bullet1"/>
      </w:pPr>
      <w:r w:rsidRPr="00C816B7">
        <w:t xml:space="preserve">availability of spare parts. </w:t>
      </w:r>
    </w:p>
    <w:p w14:paraId="058E45EC" w14:textId="77777777" w:rsidR="00622390" w:rsidRPr="00C816B7" w:rsidRDefault="00622390" w:rsidP="009C0BCB">
      <w:pPr>
        <w:pStyle w:val="Bodyafterbullets"/>
      </w:pPr>
      <w:r w:rsidRPr="00C816B7">
        <w:t xml:space="preserve">Although cost is a consideration, the primary consideration is the </w:t>
      </w:r>
      <w:r>
        <w:t xml:space="preserve">client’s </w:t>
      </w:r>
      <w:r w:rsidRPr="00C816B7">
        <w:t>safety</w:t>
      </w:r>
      <w:r>
        <w:t xml:space="preserve">. </w:t>
      </w:r>
      <w:r w:rsidRPr="00C816B7">
        <w:t>For example, beds and mattress</w:t>
      </w:r>
      <w:r>
        <w:t xml:space="preserve"> combinations</w:t>
      </w:r>
      <w:r w:rsidRPr="00C816B7">
        <w:t xml:space="preserve"> undergo additional scrutiny to ensure there are no possible entrapment areas. </w:t>
      </w:r>
    </w:p>
    <w:p w14:paraId="3E1D33B5" w14:textId="77777777" w:rsidR="00622390" w:rsidRDefault="00622390" w:rsidP="009C0BCB">
      <w:pPr>
        <w:pStyle w:val="Body"/>
      </w:pPr>
      <w:r w:rsidRPr="00C816B7">
        <w:t xml:space="preserve">Procurement strategies are undertaken to maximise the purchasing power of the VA&amp;EP service </w:t>
      </w:r>
      <w:r>
        <w:t>and demonstrate ‘value for money’.</w:t>
      </w:r>
    </w:p>
    <w:p w14:paraId="01557518" w14:textId="77777777" w:rsidR="00622390" w:rsidRPr="00C816B7" w:rsidRDefault="00622390" w:rsidP="009C0BCB">
      <w:pPr>
        <w:pStyle w:val="Body"/>
      </w:pPr>
      <w:r w:rsidRPr="00C816B7">
        <w:t>Australian</w:t>
      </w:r>
      <w:r>
        <w:t>-</w:t>
      </w:r>
      <w:r w:rsidRPr="00C816B7">
        <w:t xml:space="preserve">made </w:t>
      </w:r>
      <w:r>
        <w:t>assistive technology</w:t>
      </w:r>
      <w:r w:rsidRPr="00C816B7">
        <w:t xml:space="preserve"> </w:t>
      </w:r>
      <w:r>
        <w:t>is</w:t>
      </w:r>
      <w:r w:rsidRPr="00C816B7">
        <w:t xml:space="preserve"> preferred. </w:t>
      </w:r>
    </w:p>
    <w:p w14:paraId="4679DCB4" w14:textId="77777777" w:rsidR="00622390" w:rsidRDefault="00622390" w:rsidP="009C0BCB">
      <w:pPr>
        <w:pStyle w:val="Body"/>
      </w:pPr>
      <w:r w:rsidRPr="00C816B7">
        <w:t xml:space="preserve">The </w:t>
      </w:r>
      <w:r>
        <w:t xml:space="preserve">tables in the </w:t>
      </w:r>
      <w:r w:rsidRPr="00C816B7">
        <w:t xml:space="preserve">following </w:t>
      </w:r>
      <w:r>
        <w:t>section identify the assistive technology</w:t>
      </w:r>
      <w:r w:rsidRPr="00C816B7">
        <w:t xml:space="preserve"> </w:t>
      </w:r>
      <w:r>
        <w:t xml:space="preserve">that can be supplied through the VA&amp;EP by the SWEP service provider and any additional eligibility requirements. </w:t>
      </w:r>
    </w:p>
    <w:p w14:paraId="4C14CE11" w14:textId="77777777" w:rsidR="00622390" w:rsidRDefault="00622390" w:rsidP="00622390">
      <w:pPr>
        <w:rPr>
          <w:bCs/>
          <w:color w:val="87189D"/>
          <w:sz w:val="44"/>
          <w:szCs w:val="44"/>
        </w:rPr>
      </w:pPr>
      <w:r>
        <w:br w:type="page"/>
      </w:r>
    </w:p>
    <w:p w14:paraId="55323DF6" w14:textId="77777777" w:rsidR="00622390" w:rsidRDefault="00622390" w:rsidP="00622390">
      <w:pPr>
        <w:pStyle w:val="Heading1"/>
      </w:pPr>
      <w:bookmarkStart w:id="73" w:name="_Toc150526832"/>
      <w:bookmarkStart w:id="74" w:name="_Toc155683592"/>
      <w:r>
        <w:lastRenderedPageBreak/>
        <w:t xml:space="preserve">Aids and equipment programs administered by </w:t>
      </w:r>
      <w:proofErr w:type="gramStart"/>
      <w:r>
        <w:t>SWEP</w:t>
      </w:r>
      <w:bookmarkEnd w:id="73"/>
      <w:bookmarkEnd w:id="74"/>
      <w:proofErr w:type="gramEnd"/>
    </w:p>
    <w:p w14:paraId="037FF3C4" w14:textId="170D5EFD" w:rsidR="00622390" w:rsidRPr="00186FD0" w:rsidRDefault="00622390" w:rsidP="009C0BCB">
      <w:pPr>
        <w:pStyle w:val="Body"/>
        <w:rPr>
          <w:bCs/>
        </w:rPr>
      </w:pPr>
      <w:r>
        <w:t xml:space="preserve">SWEP </w:t>
      </w:r>
      <w:r w:rsidRPr="00C816B7">
        <w:t xml:space="preserve">has developed </w:t>
      </w:r>
      <w:r>
        <w:t>several</w:t>
      </w:r>
      <w:r w:rsidRPr="00C816B7">
        <w:t xml:space="preserve"> guides and </w:t>
      </w:r>
      <w:r>
        <w:t>assistive technology practitioner m</w:t>
      </w:r>
      <w:r w:rsidRPr="00C816B7">
        <w:t xml:space="preserve">anuals that provide additional </w:t>
      </w:r>
      <w:r w:rsidRPr="005A3A45">
        <w:t>information</w:t>
      </w:r>
      <w:r w:rsidRPr="00C816B7">
        <w:t xml:space="preserve"> </w:t>
      </w:r>
      <w:r>
        <w:t xml:space="preserve">for assessment, </w:t>
      </w:r>
      <w:r w:rsidRPr="00C816B7">
        <w:t xml:space="preserve">the application process and the types of </w:t>
      </w:r>
      <w:r>
        <w:t>items</w:t>
      </w:r>
      <w:r w:rsidRPr="00C816B7">
        <w:t xml:space="preserve"> available under each category. These can be accessed </w:t>
      </w:r>
      <w:r>
        <w:t xml:space="preserve">from the </w:t>
      </w:r>
      <w:hyperlink r:id="rId36" w:history="1">
        <w:r w:rsidRPr="00186FD0">
          <w:rPr>
            <w:rStyle w:val="Hyperlink"/>
          </w:rPr>
          <w:t xml:space="preserve">SWEP website </w:t>
        </w:r>
      </w:hyperlink>
      <w:r w:rsidRPr="00C816B7">
        <w:t xml:space="preserve"> </w:t>
      </w:r>
      <w:r w:rsidR="0037249E">
        <w:t>&lt;</w:t>
      </w:r>
      <w:r w:rsidRPr="003B0E01">
        <w:t>https://swep.bhs.org.au/</w:t>
      </w:r>
      <w:r w:rsidR="002A19D4">
        <w:t>&gt;</w:t>
      </w:r>
    </w:p>
    <w:p w14:paraId="6E94668F" w14:textId="28170588" w:rsidR="00650EEA" w:rsidRDefault="00650EEA" w:rsidP="00650EEA">
      <w:pPr>
        <w:pStyle w:val="Heading2"/>
        <w:ind w:right="-200"/>
        <w:rPr>
          <w:rFonts w:eastAsia="Times"/>
        </w:rPr>
      </w:pPr>
      <w:bookmarkStart w:id="75" w:name="_Toc155683593"/>
      <w:bookmarkStart w:id="76" w:name="_Toc150526833"/>
      <w:r w:rsidRPr="00411C7F">
        <w:rPr>
          <w:rFonts w:eastAsia="Times"/>
        </w:rPr>
        <w:t>Beds, pressure</w:t>
      </w:r>
      <w:r>
        <w:rPr>
          <w:rFonts w:eastAsia="Times"/>
        </w:rPr>
        <w:t>-</w:t>
      </w:r>
      <w:r w:rsidRPr="00411C7F">
        <w:rPr>
          <w:rFonts w:eastAsia="Times"/>
        </w:rPr>
        <w:t xml:space="preserve">reducing </w:t>
      </w:r>
      <w:proofErr w:type="gramStart"/>
      <w:r w:rsidRPr="00411C7F">
        <w:rPr>
          <w:rFonts w:eastAsia="Times"/>
        </w:rPr>
        <w:t>mattresses</w:t>
      </w:r>
      <w:proofErr w:type="gramEnd"/>
      <w:r w:rsidRPr="00411C7F">
        <w:rPr>
          <w:rFonts w:eastAsia="Times"/>
        </w:rPr>
        <w:t xml:space="preserve"> and accessories</w:t>
      </w:r>
      <w:bookmarkEnd w:id="75"/>
    </w:p>
    <w:p w14:paraId="5EB7612C" w14:textId="722AC83C" w:rsidR="00622390" w:rsidRDefault="00CD06C3" w:rsidP="00650EEA">
      <w:pPr>
        <w:pStyle w:val="Tablecaption"/>
        <w:rPr>
          <w:rFonts w:eastAsia="Times"/>
        </w:rPr>
      </w:pPr>
      <w:r>
        <w:rPr>
          <w:rFonts w:eastAsia="Times"/>
        </w:rPr>
        <w:t xml:space="preserve">Table 1. </w:t>
      </w:r>
      <w:r w:rsidR="00622390" w:rsidRPr="00411C7F">
        <w:rPr>
          <w:rFonts w:eastAsia="Times"/>
        </w:rPr>
        <w:t>Beds, pressure</w:t>
      </w:r>
      <w:r w:rsidR="00622390">
        <w:rPr>
          <w:rFonts w:eastAsia="Times"/>
        </w:rPr>
        <w:t>-</w:t>
      </w:r>
      <w:r w:rsidR="00622390" w:rsidRPr="00411C7F">
        <w:rPr>
          <w:rFonts w:eastAsia="Times"/>
        </w:rPr>
        <w:t xml:space="preserve">reducing </w:t>
      </w:r>
      <w:proofErr w:type="gramStart"/>
      <w:r w:rsidR="00622390" w:rsidRPr="00411C7F">
        <w:rPr>
          <w:rFonts w:eastAsia="Times"/>
        </w:rPr>
        <w:t>mattresses</w:t>
      </w:r>
      <w:proofErr w:type="gramEnd"/>
      <w:r w:rsidR="00622390" w:rsidRPr="00411C7F">
        <w:rPr>
          <w:rFonts w:eastAsia="Times"/>
        </w:rPr>
        <w:t xml:space="preserve"> and accessories</w:t>
      </w:r>
      <w:bookmarkEnd w:id="76"/>
    </w:p>
    <w:tbl>
      <w:tblPr>
        <w:tblStyle w:val="TableGrid"/>
        <w:tblW w:w="9101" w:type="dxa"/>
        <w:tblInd w:w="32" w:type="dxa"/>
        <w:tblLayout w:type="fixed"/>
        <w:tblLook w:val="01E0" w:firstRow="1" w:lastRow="1" w:firstColumn="1" w:lastColumn="1" w:noHBand="0" w:noVBand="0"/>
      </w:tblPr>
      <w:tblGrid>
        <w:gridCol w:w="4849"/>
        <w:gridCol w:w="4252"/>
      </w:tblGrid>
      <w:tr w:rsidR="007C6C53" w:rsidRPr="00411C7F" w14:paraId="2CADA8A7" w14:textId="3266C16A" w:rsidTr="001C4B9B">
        <w:trPr>
          <w:tblHeader/>
        </w:trPr>
        <w:tc>
          <w:tcPr>
            <w:tcW w:w="4849" w:type="dxa"/>
          </w:tcPr>
          <w:p w14:paraId="3C17ACF3" w14:textId="77777777" w:rsidR="007C6C53" w:rsidRPr="00411C7F" w:rsidRDefault="007C6C53" w:rsidP="00D32386">
            <w:pPr>
              <w:pStyle w:val="Tablecolhead"/>
            </w:pPr>
            <w:r w:rsidRPr="00411C7F">
              <w:t xml:space="preserve">Available </w:t>
            </w:r>
            <w:r>
              <w:t>i</w:t>
            </w:r>
            <w:r w:rsidRPr="00411C7F">
              <w:t>tems</w:t>
            </w:r>
          </w:p>
        </w:tc>
        <w:tc>
          <w:tcPr>
            <w:tcW w:w="4252" w:type="dxa"/>
          </w:tcPr>
          <w:p w14:paraId="2B16C724" w14:textId="77B60DDD" w:rsidR="007C6C53" w:rsidRPr="00411C7F" w:rsidRDefault="007C6C53" w:rsidP="00D32386">
            <w:pPr>
              <w:pStyle w:val="Tablecolhead"/>
            </w:pPr>
            <w:r w:rsidRPr="00411C7F">
              <w:t xml:space="preserve">Maximum </w:t>
            </w:r>
            <w:r>
              <w:t>s</w:t>
            </w:r>
            <w:r w:rsidRPr="00411C7F">
              <w:t>ubsidy</w:t>
            </w:r>
          </w:p>
        </w:tc>
      </w:tr>
      <w:tr w:rsidR="007C6C53" w:rsidRPr="00411C7F" w14:paraId="2E2F2D4D" w14:textId="3657E111" w:rsidTr="00CD5CFC">
        <w:tc>
          <w:tcPr>
            <w:tcW w:w="4849" w:type="dxa"/>
          </w:tcPr>
          <w:p w14:paraId="1D2BE5BD" w14:textId="77777777" w:rsidR="007C6C53" w:rsidRPr="00CD164F" w:rsidRDefault="007C6C53" w:rsidP="00CD164F">
            <w:pPr>
              <w:pStyle w:val="Tabletext"/>
              <w:rPr>
                <w:b/>
                <w:bCs/>
              </w:rPr>
            </w:pPr>
            <w:r w:rsidRPr="00CD164F">
              <w:rPr>
                <w:b/>
                <w:bCs/>
              </w:rPr>
              <w:t>Beds</w:t>
            </w:r>
          </w:p>
          <w:p w14:paraId="381939AF" w14:textId="77777777" w:rsidR="007C6C53" w:rsidRPr="00411C7F" w:rsidRDefault="007C6C53" w:rsidP="00CD164F">
            <w:pPr>
              <w:pStyle w:val="Tablebullet1"/>
            </w:pPr>
            <w:r w:rsidRPr="00411C7F">
              <w:t>Powered (minimum of three functions)</w:t>
            </w:r>
          </w:p>
          <w:p w14:paraId="3AC6C6FE" w14:textId="77777777" w:rsidR="007C6C53" w:rsidRPr="00411C7F" w:rsidRDefault="007C6C53" w:rsidP="00CD164F">
            <w:pPr>
              <w:pStyle w:val="Tablebullet1"/>
            </w:pPr>
            <w:r>
              <w:t>B</w:t>
            </w:r>
            <w:r w:rsidRPr="00411C7F">
              <w:t>ariatric</w:t>
            </w:r>
          </w:p>
        </w:tc>
        <w:tc>
          <w:tcPr>
            <w:tcW w:w="4252" w:type="dxa"/>
          </w:tcPr>
          <w:p w14:paraId="646220B1" w14:textId="3FEC99FD" w:rsidR="007C6C53" w:rsidRPr="00411C7F" w:rsidRDefault="007C6C53" w:rsidP="00CD164F">
            <w:pPr>
              <w:pStyle w:val="Tabletext"/>
            </w:pPr>
            <w:r w:rsidRPr="00411C7F">
              <w:t>$2,000</w:t>
            </w:r>
            <w:r>
              <w:t xml:space="preserve"> </w:t>
            </w:r>
          </w:p>
        </w:tc>
      </w:tr>
      <w:tr w:rsidR="007C6C53" w:rsidRPr="00411C7F" w14:paraId="248EAC0D" w14:textId="1D815465" w:rsidTr="000870CF">
        <w:tc>
          <w:tcPr>
            <w:tcW w:w="4849" w:type="dxa"/>
          </w:tcPr>
          <w:p w14:paraId="62E9B6BE" w14:textId="77777777" w:rsidR="007C6C53" w:rsidRPr="00CD164F" w:rsidRDefault="007C6C53" w:rsidP="00CD164F">
            <w:pPr>
              <w:pStyle w:val="Tabletext"/>
              <w:rPr>
                <w:b/>
                <w:bCs/>
              </w:rPr>
            </w:pPr>
            <w:r w:rsidRPr="00CD164F">
              <w:rPr>
                <w:b/>
                <w:bCs/>
              </w:rPr>
              <w:t>Pressure-reducing devices</w:t>
            </w:r>
          </w:p>
          <w:p w14:paraId="3B1473B6" w14:textId="77777777" w:rsidR="007C6C53" w:rsidRPr="00411C7F" w:rsidRDefault="007C6C53" w:rsidP="00CD164F">
            <w:pPr>
              <w:pStyle w:val="Tablebullet1"/>
            </w:pPr>
            <w:r>
              <w:t>P</w:t>
            </w:r>
            <w:r w:rsidRPr="00411C7F">
              <w:t>ressure</w:t>
            </w:r>
            <w:r>
              <w:t>-</w:t>
            </w:r>
            <w:r w:rsidRPr="00411C7F">
              <w:t>reducing mattress</w:t>
            </w:r>
          </w:p>
          <w:p w14:paraId="1AA7DB0C" w14:textId="77777777" w:rsidR="007C6C53" w:rsidRPr="00411C7F" w:rsidRDefault="007C6C53" w:rsidP="00CD164F">
            <w:pPr>
              <w:pStyle w:val="Tablebullet1"/>
            </w:pPr>
            <w:r>
              <w:t>W</w:t>
            </w:r>
            <w:r w:rsidRPr="00411C7F">
              <w:t>edges</w:t>
            </w:r>
            <w:r>
              <w:t xml:space="preserve"> and postural support systems</w:t>
            </w:r>
          </w:p>
        </w:tc>
        <w:tc>
          <w:tcPr>
            <w:tcW w:w="4252" w:type="dxa"/>
          </w:tcPr>
          <w:p w14:paraId="68BD4C6B" w14:textId="77777777" w:rsidR="007C6C53" w:rsidRDefault="007C6C53" w:rsidP="00CD164F">
            <w:pPr>
              <w:pStyle w:val="Tabletext"/>
            </w:pPr>
            <w:r w:rsidRPr="00411C7F">
              <w:t>$1,070</w:t>
            </w:r>
          </w:p>
          <w:p w14:paraId="058F6C9A" w14:textId="1B655637" w:rsidR="007C6C53" w:rsidRPr="00411C7F" w:rsidRDefault="007C6C53" w:rsidP="00CD164F">
            <w:pPr>
              <w:pStyle w:val="Tabletext"/>
            </w:pPr>
            <w:r>
              <w:t>(The maximum subsidy for pressure-reducing items is $1,070 every two years across all equipment categories)</w:t>
            </w:r>
            <w:r w:rsidRPr="00411C7F">
              <w:t xml:space="preserve"> </w:t>
            </w:r>
          </w:p>
        </w:tc>
      </w:tr>
      <w:tr w:rsidR="007C6C53" w:rsidRPr="00411C7F" w14:paraId="0598961D" w14:textId="7131A851" w:rsidTr="00CE24F3">
        <w:tc>
          <w:tcPr>
            <w:tcW w:w="4849" w:type="dxa"/>
          </w:tcPr>
          <w:p w14:paraId="106B23B3" w14:textId="77777777" w:rsidR="007C6C53" w:rsidRPr="00CD164F" w:rsidRDefault="007C6C53" w:rsidP="00CD164F">
            <w:pPr>
              <w:pStyle w:val="Tabletext"/>
              <w:rPr>
                <w:b/>
                <w:bCs/>
              </w:rPr>
            </w:pPr>
            <w:r w:rsidRPr="00CD164F">
              <w:rPr>
                <w:b/>
                <w:bCs/>
              </w:rPr>
              <w:t>Accessories</w:t>
            </w:r>
          </w:p>
          <w:p w14:paraId="79454D9C" w14:textId="77777777" w:rsidR="007C6C53" w:rsidRPr="00411C7F" w:rsidRDefault="007C6C53" w:rsidP="00CD164F">
            <w:pPr>
              <w:pStyle w:val="Tablebullet1"/>
            </w:pPr>
            <w:r>
              <w:t>S</w:t>
            </w:r>
            <w:r w:rsidRPr="00411C7F">
              <w:t>elf-help pole</w:t>
            </w:r>
            <w:r>
              <w:t xml:space="preserve"> </w:t>
            </w:r>
            <w:r w:rsidRPr="00411C7F">
              <w:t>/</w:t>
            </w:r>
            <w:r>
              <w:t xml:space="preserve"> </w:t>
            </w:r>
            <w:r w:rsidRPr="00411C7F">
              <w:t>bed blocks</w:t>
            </w:r>
            <w:r>
              <w:t xml:space="preserve"> </w:t>
            </w:r>
            <w:r w:rsidRPr="00411C7F">
              <w:t>/</w:t>
            </w:r>
            <w:r>
              <w:t xml:space="preserve"> </w:t>
            </w:r>
            <w:r w:rsidRPr="00411C7F">
              <w:t>bed raisers</w:t>
            </w:r>
            <w:r>
              <w:t xml:space="preserve"> / bed extensions</w:t>
            </w:r>
          </w:p>
          <w:p w14:paraId="72BF53BA" w14:textId="77777777" w:rsidR="007C6C53" w:rsidRPr="00411C7F" w:rsidRDefault="007C6C53" w:rsidP="00CD164F">
            <w:pPr>
              <w:pStyle w:val="Tablebullet1"/>
            </w:pPr>
            <w:r>
              <w:t>B</w:t>
            </w:r>
            <w:r w:rsidRPr="00411C7F">
              <w:t>ed rails</w:t>
            </w:r>
            <w:r>
              <w:t xml:space="preserve"> </w:t>
            </w:r>
            <w:r w:rsidRPr="00411C7F">
              <w:t>/</w:t>
            </w:r>
            <w:r>
              <w:t xml:space="preserve"> </w:t>
            </w:r>
            <w:r w:rsidRPr="00411C7F">
              <w:t>bed rail covers</w:t>
            </w:r>
          </w:p>
        </w:tc>
        <w:tc>
          <w:tcPr>
            <w:tcW w:w="4252" w:type="dxa"/>
          </w:tcPr>
          <w:p w14:paraId="19132D94" w14:textId="06B5BF4D" w:rsidR="007C6C53" w:rsidRPr="00411C7F" w:rsidRDefault="007C6C53" w:rsidP="00CD164F">
            <w:pPr>
              <w:pStyle w:val="Tabletext"/>
            </w:pPr>
            <w:r w:rsidRPr="00411C7F">
              <w:t>$200 (per item/set)</w:t>
            </w:r>
          </w:p>
        </w:tc>
      </w:tr>
    </w:tbl>
    <w:p w14:paraId="68E74C9D" w14:textId="55BDECA5" w:rsidR="009003B9" w:rsidRDefault="000F261A" w:rsidP="000F261A">
      <w:pPr>
        <w:pStyle w:val="Heading3"/>
      </w:pPr>
      <w:bookmarkStart w:id="77" w:name="_Toc150526834"/>
      <w:r>
        <w:t xml:space="preserve">Practitioner </w:t>
      </w:r>
      <w:r w:rsidR="000304BA">
        <w:t>qualifications</w:t>
      </w:r>
    </w:p>
    <w:p w14:paraId="3818F1D6" w14:textId="77777777" w:rsidR="000304BA" w:rsidRDefault="000304BA" w:rsidP="000304BA">
      <w:pPr>
        <w:pStyle w:val="Tabletext"/>
      </w:pPr>
      <w:r>
        <w:t xml:space="preserve">Current general AHPRA registration as an Occupational Therapist </w:t>
      </w:r>
    </w:p>
    <w:p w14:paraId="30026CAB" w14:textId="77777777" w:rsidR="000304BA" w:rsidRDefault="000304BA" w:rsidP="000304BA">
      <w:pPr>
        <w:pStyle w:val="Tabletext"/>
      </w:pPr>
      <w:r w:rsidRPr="001C5B97">
        <w:rPr>
          <w:b/>
          <w:bCs/>
        </w:rPr>
        <w:t xml:space="preserve">OR </w:t>
      </w:r>
      <w:r>
        <w:t xml:space="preserve">a Physiotherapist. </w:t>
      </w:r>
    </w:p>
    <w:p w14:paraId="680FB25D" w14:textId="77777777" w:rsidR="000304BA" w:rsidRPr="001C5B97" w:rsidRDefault="000304BA" w:rsidP="000304BA">
      <w:pPr>
        <w:pStyle w:val="Tabletext"/>
        <w:rPr>
          <w:b/>
          <w:bCs/>
        </w:rPr>
      </w:pPr>
      <w:r w:rsidRPr="001C5B97">
        <w:rPr>
          <w:b/>
          <w:bCs/>
        </w:rPr>
        <w:t xml:space="preserve">AND </w:t>
      </w:r>
    </w:p>
    <w:p w14:paraId="3D3A763F" w14:textId="77777777" w:rsidR="000304BA" w:rsidRPr="00411C7F" w:rsidRDefault="000304BA" w:rsidP="000304BA">
      <w:pPr>
        <w:pStyle w:val="Tabletext"/>
      </w:pPr>
      <w:r>
        <w:t xml:space="preserve">Current SWEP Assistive Technology Practitioner (ATP) registration for relevant Assistive Technology (AT) category </w:t>
      </w:r>
    </w:p>
    <w:p w14:paraId="7820AB71" w14:textId="67A11009" w:rsidR="00742722" w:rsidRPr="00BF232C" w:rsidRDefault="00742722" w:rsidP="00742722">
      <w:pPr>
        <w:pStyle w:val="Heading2"/>
        <w:rPr>
          <w:rFonts w:eastAsia="Times"/>
        </w:rPr>
      </w:pPr>
      <w:bookmarkStart w:id="78" w:name="_Toc155683594"/>
      <w:r w:rsidRPr="00BF232C">
        <w:rPr>
          <w:rFonts w:eastAsia="Times"/>
        </w:rPr>
        <w:t xml:space="preserve">Continence </w:t>
      </w:r>
      <w:r>
        <w:rPr>
          <w:rFonts w:eastAsia="Times"/>
        </w:rPr>
        <w:t>a</w:t>
      </w:r>
      <w:r w:rsidRPr="00BF232C">
        <w:rPr>
          <w:rFonts w:eastAsia="Times"/>
        </w:rPr>
        <w:t>ids</w:t>
      </w:r>
      <w:bookmarkEnd w:id="78"/>
    </w:p>
    <w:p w14:paraId="49C38C69" w14:textId="79B62B28" w:rsidR="00622390" w:rsidRPr="00BF232C" w:rsidRDefault="00BF62CC" w:rsidP="00742722">
      <w:pPr>
        <w:pStyle w:val="Tablecaption"/>
        <w:rPr>
          <w:rFonts w:eastAsia="Times"/>
        </w:rPr>
      </w:pPr>
      <w:r>
        <w:rPr>
          <w:rFonts w:eastAsia="Times"/>
        </w:rPr>
        <w:t xml:space="preserve">Table 2. </w:t>
      </w:r>
      <w:r w:rsidR="00622390" w:rsidRPr="00BF232C">
        <w:rPr>
          <w:rFonts w:eastAsia="Times"/>
        </w:rPr>
        <w:t xml:space="preserve">Continence </w:t>
      </w:r>
      <w:r w:rsidR="00622390">
        <w:rPr>
          <w:rFonts w:eastAsia="Times"/>
        </w:rPr>
        <w:t>a</w:t>
      </w:r>
      <w:r w:rsidR="00622390" w:rsidRPr="00BF232C">
        <w:rPr>
          <w:rFonts w:eastAsia="Times"/>
        </w:rPr>
        <w:t>ids</w:t>
      </w:r>
      <w:bookmarkEnd w:id="77"/>
    </w:p>
    <w:tbl>
      <w:tblPr>
        <w:tblStyle w:val="TableGrid"/>
        <w:tblW w:w="9385" w:type="dxa"/>
        <w:tblLayout w:type="fixed"/>
        <w:tblLook w:val="01E0" w:firstRow="1" w:lastRow="1" w:firstColumn="1" w:lastColumn="1" w:noHBand="0" w:noVBand="0"/>
      </w:tblPr>
      <w:tblGrid>
        <w:gridCol w:w="4849"/>
        <w:gridCol w:w="4536"/>
      </w:tblGrid>
      <w:tr w:rsidR="00573AC3" w:rsidRPr="00BF232C" w14:paraId="637CFBE6" w14:textId="77777777" w:rsidTr="00C64BBC">
        <w:trPr>
          <w:tblHeader/>
        </w:trPr>
        <w:tc>
          <w:tcPr>
            <w:tcW w:w="4849" w:type="dxa"/>
          </w:tcPr>
          <w:p w14:paraId="6DEE629F" w14:textId="77777777" w:rsidR="00573AC3" w:rsidRPr="00BF232C" w:rsidRDefault="00573AC3" w:rsidP="00D32386">
            <w:pPr>
              <w:pStyle w:val="Tablecolhead"/>
            </w:pPr>
            <w:r w:rsidRPr="00BF232C">
              <w:t>Available items</w:t>
            </w:r>
          </w:p>
        </w:tc>
        <w:tc>
          <w:tcPr>
            <w:tcW w:w="4536" w:type="dxa"/>
          </w:tcPr>
          <w:p w14:paraId="58D44C39" w14:textId="5C1FAE58" w:rsidR="00573AC3" w:rsidRPr="00387E36" w:rsidRDefault="00573AC3" w:rsidP="00D32386">
            <w:pPr>
              <w:pStyle w:val="Tablecolhead"/>
            </w:pPr>
            <w:r w:rsidRPr="00BF232C">
              <w:t>Maximum subsidy</w:t>
            </w:r>
          </w:p>
        </w:tc>
      </w:tr>
      <w:tr w:rsidR="00573AC3" w:rsidRPr="00BF232C" w14:paraId="41E886CD" w14:textId="77777777" w:rsidTr="00477E14">
        <w:trPr>
          <w:trHeight w:val="292"/>
        </w:trPr>
        <w:tc>
          <w:tcPr>
            <w:tcW w:w="4849" w:type="dxa"/>
          </w:tcPr>
          <w:p w14:paraId="4CD8948D" w14:textId="77777777" w:rsidR="00573AC3" w:rsidRPr="009C5A7E" w:rsidRDefault="00573AC3" w:rsidP="009C5A7E">
            <w:pPr>
              <w:pStyle w:val="Tabletext"/>
              <w:rPr>
                <w:b/>
                <w:bCs/>
              </w:rPr>
            </w:pPr>
            <w:r w:rsidRPr="009C5A7E">
              <w:rPr>
                <w:b/>
                <w:bCs/>
              </w:rPr>
              <w:t>Disposable continence products</w:t>
            </w:r>
          </w:p>
          <w:p w14:paraId="2BC7B193" w14:textId="77777777" w:rsidR="00573AC3" w:rsidRPr="00BF232C" w:rsidRDefault="00573AC3" w:rsidP="009C5A7E">
            <w:pPr>
              <w:pStyle w:val="Tabletext"/>
            </w:pPr>
            <w:r w:rsidRPr="00BF232C">
              <w:t>Intermittent catheters, long</w:t>
            </w:r>
            <w:r>
              <w:t>-</w:t>
            </w:r>
            <w:r w:rsidRPr="00BF232C">
              <w:t xml:space="preserve">term catheters and associated equipment: </w:t>
            </w:r>
          </w:p>
          <w:p w14:paraId="26F431C4" w14:textId="77777777" w:rsidR="00573AC3" w:rsidRPr="00BF232C" w:rsidRDefault="00573AC3" w:rsidP="009C5A7E">
            <w:pPr>
              <w:pStyle w:val="Tablebullet1"/>
            </w:pPr>
            <w:r>
              <w:t>c</w:t>
            </w:r>
            <w:r w:rsidRPr="00BF232C">
              <w:t>atheter straps</w:t>
            </w:r>
            <w:r>
              <w:t xml:space="preserve">, </w:t>
            </w:r>
            <w:r w:rsidRPr="00BF232C">
              <w:t>drainage bags</w:t>
            </w:r>
            <w:r>
              <w:t>,</w:t>
            </w:r>
            <w:r w:rsidRPr="00BF232C">
              <w:t xml:space="preserve"> bottles</w:t>
            </w:r>
            <w:r>
              <w:t xml:space="preserve">, </w:t>
            </w:r>
            <w:r w:rsidRPr="00BF232C">
              <w:t>tubing</w:t>
            </w:r>
            <w:r>
              <w:t xml:space="preserve">, </w:t>
            </w:r>
            <w:r w:rsidRPr="00BF232C">
              <w:t>connectors and straps</w:t>
            </w:r>
            <w:r>
              <w:t xml:space="preserve">, catheter change </w:t>
            </w:r>
            <w:proofErr w:type="gramStart"/>
            <w:r>
              <w:t>packs</w:t>
            </w:r>
            <w:proofErr w:type="gramEnd"/>
          </w:p>
          <w:p w14:paraId="0125EC1F" w14:textId="77777777" w:rsidR="00573AC3" w:rsidRPr="00BF232C" w:rsidRDefault="00573AC3" w:rsidP="009C5A7E">
            <w:pPr>
              <w:pStyle w:val="Body"/>
            </w:pPr>
            <w:r w:rsidRPr="00BF232C">
              <w:t>Condom drainage systems and associated equipment:</w:t>
            </w:r>
          </w:p>
          <w:p w14:paraId="7D2F4C57" w14:textId="31475626" w:rsidR="00573AC3" w:rsidRPr="00BF232C" w:rsidRDefault="00573AC3" w:rsidP="009C5A7E">
            <w:pPr>
              <w:pStyle w:val="Tablebullet1"/>
            </w:pPr>
            <w:r>
              <w:t>s</w:t>
            </w:r>
            <w:r w:rsidRPr="00BF232C">
              <w:t>traps</w:t>
            </w:r>
            <w:r>
              <w:t xml:space="preserve">, </w:t>
            </w:r>
            <w:r w:rsidRPr="00BF232C">
              <w:t>tubing</w:t>
            </w:r>
            <w:r>
              <w:t xml:space="preserve">, </w:t>
            </w:r>
            <w:r w:rsidRPr="00BF232C">
              <w:t>connectors</w:t>
            </w:r>
            <w:r>
              <w:t xml:space="preserve">, </w:t>
            </w:r>
            <w:r w:rsidRPr="00BF232C">
              <w:t>valves</w:t>
            </w:r>
            <w:r>
              <w:t xml:space="preserve">, </w:t>
            </w:r>
            <w:r w:rsidRPr="00BF232C">
              <w:t>bottles</w:t>
            </w:r>
            <w:r>
              <w:t xml:space="preserve">, </w:t>
            </w:r>
            <w:r w:rsidRPr="00BF232C">
              <w:t>bags</w:t>
            </w:r>
            <w:r>
              <w:t>,</w:t>
            </w:r>
            <w:r w:rsidRPr="00BF232C">
              <w:t xml:space="preserve"> holders</w:t>
            </w:r>
          </w:p>
          <w:p w14:paraId="1A909729" w14:textId="77777777" w:rsidR="00573AC3" w:rsidRPr="009C5A7E" w:rsidRDefault="00573AC3" w:rsidP="009C5A7E">
            <w:pPr>
              <w:pStyle w:val="Tabletext"/>
              <w:rPr>
                <w:b/>
                <w:bCs/>
              </w:rPr>
            </w:pPr>
            <w:r w:rsidRPr="009C5A7E">
              <w:rPr>
                <w:b/>
                <w:bCs/>
              </w:rPr>
              <w:lastRenderedPageBreak/>
              <w:t>Specialised</w:t>
            </w:r>
          </w:p>
          <w:p w14:paraId="3803D131" w14:textId="77777777" w:rsidR="00573AC3" w:rsidRPr="00BF232C" w:rsidRDefault="00573AC3" w:rsidP="009C5A7E">
            <w:pPr>
              <w:pStyle w:val="Tablebullet1"/>
            </w:pPr>
            <w:r w:rsidRPr="00BF232C">
              <w:t xml:space="preserve">Intra-vaginal bladder </w:t>
            </w:r>
            <w:proofErr w:type="gramStart"/>
            <w:r w:rsidRPr="00BF232C">
              <w:t>supports</w:t>
            </w:r>
            <w:proofErr w:type="gramEnd"/>
          </w:p>
          <w:p w14:paraId="057D21B7" w14:textId="77777777" w:rsidR="00573AC3" w:rsidRPr="00BF232C" w:rsidRDefault="00573AC3" w:rsidP="009C5A7E">
            <w:pPr>
              <w:pStyle w:val="Tablebullet1"/>
            </w:pPr>
            <w:r w:rsidRPr="00BF232C">
              <w:t xml:space="preserve">Anal irrigation system </w:t>
            </w:r>
            <w:r>
              <w:t>and</w:t>
            </w:r>
            <w:r w:rsidRPr="00BF232C">
              <w:t xml:space="preserve"> accessories</w:t>
            </w:r>
          </w:p>
          <w:p w14:paraId="2C8325F3" w14:textId="77777777" w:rsidR="00573AC3" w:rsidRDefault="00573AC3" w:rsidP="009C5A7E">
            <w:pPr>
              <w:pStyle w:val="Tablebullet1"/>
            </w:pPr>
            <w:r w:rsidRPr="00BF232C">
              <w:t>Anal plugs</w:t>
            </w:r>
          </w:p>
          <w:p w14:paraId="29F3CD1E" w14:textId="77777777" w:rsidR="00573AC3" w:rsidRDefault="00573AC3" w:rsidP="009C5A7E">
            <w:pPr>
              <w:pStyle w:val="Tablebullet1"/>
              <w:numPr>
                <w:ilvl w:val="0"/>
                <w:numId w:val="0"/>
              </w:numPr>
              <w:ind w:left="227"/>
            </w:pPr>
          </w:p>
          <w:p w14:paraId="0910CCB9" w14:textId="77777777" w:rsidR="00573AC3" w:rsidRPr="009C5A7E" w:rsidRDefault="00573AC3" w:rsidP="009C5A7E">
            <w:pPr>
              <w:pStyle w:val="Tabletext"/>
              <w:rPr>
                <w:b/>
                <w:bCs/>
                <w:i/>
                <w:u w:val="single"/>
              </w:rPr>
            </w:pPr>
            <w:r w:rsidRPr="009C5A7E">
              <w:rPr>
                <w:b/>
                <w:bCs/>
              </w:rPr>
              <w:t>Washables</w:t>
            </w:r>
          </w:p>
          <w:p w14:paraId="648A79FF" w14:textId="77777777" w:rsidR="00573AC3" w:rsidRPr="007063B1" w:rsidRDefault="00573AC3" w:rsidP="009C5A7E">
            <w:pPr>
              <w:pStyle w:val="Tablebullet1"/>
            </w:pPr>
            <w:r w:rsidRPr="00BF232C">
              <w:t>Mattress protectors</w:t>
            </w:r>
          </w:p>
          <w:p w14:paraId="2F770C98" w14:textId="77777777" w:rsidR="00573AC3" w:rsidRPr="00BF232C" w:rsidRDefault="00573AC3" w:rsidP="009C5A7E">
            <w:pPr>
              <w:pStyle w:val="Tablebullet1"/>
            </w:pPr>
            <w:r w:rsidRPr="00BF232C">
              <w:t>Bed pads</w:t>
            </w:r>
          </w:p>
          <w:p w14:paraId="052AFEB6" w14:textId="77777777" w:rsidR="00573AC3" w:rsidRPr="00BF232C" w:rsidRDefault="00573AC3" w:rsidP="009C5A7E">
            <w:pPr>
              <w:pStyle w:val="Tablebullet1"/>
            </w:pPr>
            <w:r w:rsidRPr="00BF232C">
              <w:t>Pillow protectors</w:t>
            </w:r>
          </w:p>
          <w:p w14:paraId="5D7A3746" w14:textId="77777777" w:rsidR="00573AC3" w:rsidRPr="00BF232C" w:rsidRDefault="00573AC3" w:rsidP="009C5A7E">
            <w:pPr>
              <w:pStyle w:val="Tablebullet1"/>
            </w:pPr>
            <w:r w:rsidRPr="00BF232C">
              <w:t xml:space="preserve">Doona </w:t>
            </w:r>
            <w:proofErr w:type="gramStart"/>
            <w:r w:rsidRPr="00BF232C">
              <w:t>covers</w:t>
            </w:r>
            <w:proofErr w:type="gramEnd"/>
            <w:r w:rsidRPr="00BF232C">
              <w:t xml:space="preserve"> </w:t>
            </w:r>
          </w:p>
          <w:p w14:paraId="34A76A3F" w14:textId="77777777" w:rsidR="00573AC3" w:rsidRPr="00BF232C" w:rsidRDefault="00573AC3" w:rsidP="009C5A7E">
            <w:pPr>
              <w:pStyle w:val="Tablebullet1"/>
            </w:pPr>
            <w:r w:rsidRPr="00BF232C">
              <w:t>Chair pads</w:t>
            </w:r>
          </w:p>
          <w:p w14:paraId="15A3C95B" w14:textId="77777777" w:rsidR="00573AC3" w:rsidRPr="00BF232C" w:rsidRDefault="00573AC3" w:rsidP="009C5A7E">
            <w:pPr>
              <w:pStyle w:val="Tablebullet1"/>
            </w:pPr>
            <w:r w:rsidRPr="00BF232C">
              <w:t>Floor mats</w:t>
            </w:r>
          </w:p>
          <w:p w14:paraId="47707310" w14:textId="77777777" w:rsidR="00573AC3" w:rsidRPr="00BF232C" w:rsidRDefault="00573AC3" w:rsidP="009C5A7E">
            <w:pPr>
              <w:pStyle w:val="Tablebullet1"/>
            </w:pPr>
            <w:r w:rsidRPr="00BF232C">
              <w:t>Washable briefs/pads</w:t>
            </w:r>
          </w:p>
        </w:tc>
        <w:tc>
          <w:tcPr>
            <w:tcW w:w="4536" w:type="dxa"/>
          </w:tcPr>
          <w:p w14:paraId="66B65892" w14:textId="77777777" w:rsidR="00573AC3" w:rsidRPr="00BF232C" w:rsidRDefault="00573AC3" w:rsidP="009C5A7E">
            <w:pPr>
              <w:pStyle w:val="Body"/>
            </w:pPr>
            <w:r w:rsidRPr="00BF232C">
              <w:lastRenderedPageBreak/>
              <w:t>$1,200 per year</w:t>
            </w:r>
          </w:p>
          <w:p w14:paraId="7C70C322" w14:textId="77777777" w:rsidR="00573AC3" w:rsidRDefault="00573AC3" w:rsidP="009C5A7E">
            <w:pPr>
              <w:pStyle w:val="Body"/>
            </w:pPr>
            <w:r w:rsidRPr="00BF232C">
              <w:t>As per recommended quantities</w:t>
            </w:r>
            <w:r>
              <w:t xml:space="preserve"> outlined in the SWEP ATP Continence Manual</w:t>
            </w:r>
          </w:p>
          <w:p w14:paraId="76554FEF" w14:textId="17465DDE" w:rsidR="00573AC3" w:rsidRPr="009913C1" w:rsidRDefault="00573AC3" w:rsidP="009C5A7E">
            <w:pPr>
              <w:pStyle w:val="Tabletext"/>
              <w:rPr>
                <w:rFonts w:cs="Arial"/>
              </w:rPr>
            </w:pPr>
            <w:r>
              <w:t>Refer to SWEP website</w:t>
            </w:r>
          </w:p>
        </w:tc>
      </w:tr>
    </w:tbl>
    <w:p w14:paraId="0340C00C" w14:textId="47F5A430" w:rsidR="007E6F23" w:rsidRDefault="007E6F23" w:rsidP="00622390">
      <w:pPr>
        <w:pStyle w:val="Heading3"/>
      </w:pPr>
      <w:r>
        <w:t>Practitioner qualifications</w:t>
      </w:r>
    </w:p>
    <w:p w14:paraId="3525D1BC"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spacing w:val="-1"/>
        </w:rPr>
        <w:t>Current general AHPRA registration as a Registered Nurse</w:t>
      </w:r>
    </w:p>
    <w:p w14:paraId="06EBDD69"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b/>
          <w:bCs/>
          <w:spacing w:val="-1"/>
          <w:u w:val="single"/>
        </w:rPr>
        <w:t xml:space="preserve">with </w:t>
      </w:r>
      <w:r w:rsidRPr="009913C1">
        <w:rPr>
          <w:rFonts w:eastAsia="Calibri" w:cs="Arial"/>
          <w:spacing w:val="-1"/>
        </w:rPr>
        <w:t>Graduate certificate in Nursing (urological and continence) or equivalent</w:t>
      </w:r>
    </w:p>
    <w:p w14:paraId="2199BCE5" w14:textId="77777777" w:rsidR="005B2C01" w:rsidRPr="009913C1" w:rsidRDefault="005B2C01" w:rsidP="005B2C01">
      <w:pPr>
        <w:spacing w:line="276" w:lineRule="auto"/>
        <w:ind w:right="-20"/>
        <w:contextualSpacing/>
        <w:rPr>
          <w:rFonts w:eastAsia="Calibri" w:cs="Arial"/>
          <w:spacing w:val="-1"/>
        </w:rPr>
      </w:pPr>
      <w:r w:rsidRPr="009913C1">
        <w:rPr>
          <w:rFonts w:eastAsia="Calibri" w:cs="Arial"/>
          <w:b/>
          <w:bCs/>
          <w:spacing w:val="-1"/>
        </w:rPr>
        <w:t xml:space="preserve">OR </w:t>
      </w:r>
      <w:r w:rsidRPr="009913C1">
        <w:rPr>
          <w:rFonts w:eastAsia="Calibri" w:cs="Arial"/>
          <w:spacing w:val="-1"/>
        </w:rPr>
        <w:t>employed in a relevant specialty context relating to bladder or bowel dysfunction (</w:t>
      </w:r>
      <w:proofErr w:type="gramStart"/>
      <w:r w:rsidRPr="009913C1">
        <w:rPr>
          <w:rFonts w:eastAsia="Calibri" w:cs="Arial"/>
          <w:spacing w:val="-1"/>
        </w:rPr>
        <w:t>e.g.</w:t>
      </w:r>
      <w:proofErr w:type="gramEnd"/>
      <w:r w:rsidRPr="009913C1">
        <w:rPr>
          <w:rFonts w:eastAsia="Calibri" w:cs="Arial"/>
          <w:spacing w:val="-1"/>
        </w:rPr>
        <w:t xml:space="preserve"> Nurse Continence Specialist/ Continence Nurse Advisor / Urology Nurse/ Clinical Nurse Consultant (in a related context)</w:t>
      </w:r>
    </w:p>
    <w:p w14:paraId="1C22787C" w14:textId="77777777" w:rsidR="005B2C01" w:rsidRDefault="005B2C01" w:rsidP="005B2C01">
      <w:pPr>
        <w:pStyle w:val="Tabletext"/>
        <w:rPr>
          <w:rFonts w:eastAsia="Calibri"/>
        </w:rPr>
      </w:pPr>
      <w:r w:rsidRPr="009913C1">
        <w:rPr>
          <w:rFonts w:eastAsia="Calibri"/>
          <w:b/>
          <w:bCs/>
        </w:rPr>
        <w:t>OR</w:t>
      </w:r>
      <w:r w:rsidRPr="009913C1">
        <w:rPr>
          <w:rFonts w:eastAsia="Calibri"/>
        </w:rPr>
        <w:t xml:space="preserve"> if endorsed as a Nurse Practitioner, applying advanced clinical nursing practice in a relevant specialty context</w:t>
      </w:r>
      <w:r>
        <w:rPr>
          <w:rFonts w:eastAsia="Calibri"/>
        </w:rPr>
        <w:t>.</w:t>
      </w:r>
    </w:p>
    <w:p w14:paraId="7174EA43" w14:textId="77777777" w:rsidR="005B2C01" w:rsidRPr="00201FA5" w:rsidRDefault="005B2C01" w:rsidP="005B2C01">
      <w:pPr>
        <w:pStyle w:val="Tabletext"/>
        <w:rPr>
          <w:rFonts w:eastAsia="Calibri"/>
          <w:b/>
          <w:bCs/>
        </w:rPr>
      </w:pPr>
      <w:r w:rsidRPr="00201FA5">
        <w:rPr>
          <w:rFonts w:eastAsia="Calibri"/>
          <w:b/>
          <w:bCs/>
        </w:rPr>
        <w:t>AND</w:t>
      </w:r>
    </w:p>
    <w:p w14:paraId="008282E3" w14:textId="0882E412" w:rsidR="008501B7" w:rsidRPr="008501B7" w:rsidRDefault="005B2C01" w:rsidP="00201FA5">
      <w:pPr>
        <w:pStyle w:val="Body"/>
      </w:pPr>
      <w:r>
        <w:t xml:space="preserve">Current SWEP ATP registration for relevant AT category </w:t>
      </w:r>
    </w:p>
    <w:p w14:paraId="10882D6F" w14:textId="6F6B5249" w:rsidR="00622390" w:rsidRDefault="00622390" w:rsidP="00622390">
      <w:pPr>
        <w:pStyle w:val="Heading3"/>
      </w:pPr>
      <w:r w:rsidRPr="00BF232C">
        <w:t xml:space="preserve">Additional </w:t>
      </w:r>
      <w:r>
        <w:t>i</w:t>
      </w:r>
      <w:r w:rsidRPr="00BF232C">
        <w:t xml:space="preserve">nformation </w:t>
      </w:r>
    </w:p>
    <w:p w14:paraId="5343AF53" w14:textId="77777777" w:rsidR="00622390" w:rsidRDefault="00622390" w:rsidP="00201FA5">
      <w:pPr>
        <w:pStyle w:val="Body"/>
      </w:pPr>
      <w:r>
        <w:t xml:space="preserve">Consumers of the continence program are required to undertake a review with their practitioner every two years with a new application required to confirm ongoing supply, additional </w:t>
      </w:r>
      <w:proofErr w:type="gramStart"/>
      <w:r>
        <w:t>products</w:t>
      </w:r>
      <w:proofErr w:type="gramEnd"/>
      <w:r>
        <w:t xml:space="preserve"> or changes to prescription with the exception of washable products. </w:t>
      </w:r>
    </w:p>
    <w:p w14:paraId="66A9DF3D" w14:textId="77777777" w:rsidR="00622390" w:rsidRDefault="00622390" w:rsidP="00201FA5">
      <w:pPr>
        <w:pStyle w:val="Body"/>
      </w:pPr>
      <w:r>
        <w:t>All above washable products are funded as a one-off order only (in exceptional circumstances additional items may be supplied where a recommendation is received from a SWEP registered practitioner who can provide clinical justification for the need for additional washable items).</w:t>
      </w:r>
    </w:p>
    <w:p w14:paraId="1DE60A11" w14:textId="77777777" w:rsidR="00622390" w:rsidRPr="005A3A45" w:rsidRDefault="00622390" w:rsidP="00201FA5">
      <w:pPr>
        <w:pStyle w:val="Body"/>
      </w:pPr>
      <w:r w:rsidRPr="00BF232C">
        <w:t xml:space="preserve">The </w:t>
      </w:r>
      <w:r>
        <w:t>VA&amp;EP will not fund any item not listed in the table above.</w:t>
      </w:r>
    </w:p>
    <w:p w14:paraId="1D1CFF07" w14:textId="56F074A7" w:rsidR="00622390" w:rsidRDefault="00622390" w:rsidP="00201FA5">
      <w:pPr>
        <w:pStyle w:val="Body"/>
      </w:pPr>
      <w:r>
        <w:rPr>
          <w:b/>
        </w:rPr>
        <w:t>N</w:t>
      </w:r>
      <w:r w:rsidRPr="007063B1">
        <w:rPr>
          <w:b/>
        </w:rPr>
        <w:t>ote</w:t>
      </w:r>
      <w:r>
        <w:rPr>
          <w:b/>
        </w:rPr>
        <w:t>:</w:t>
      </w:r>
      <w:r>
        <w:t xml:space="preserve"> C</w:t>
      </w:r>
      <w:r w:rsidRPr="00BF232C">
        <w:t xml:space="preserve">lients </w:t>
      </w:r>
      <w:r>
        <w:t xml:space="preserve">accessing </w:t>
      </w:r>
      <w:r w:rsidRPr="00BF232C">
        <w:t xml:space="preserve">continence products </w:t>
      </w:r>
      <w:r>
        <w:t>from</w:t>
      </w:r>
      <w:r w:rsidRPr="00BF232C">
        <w:t xml:space="preserve"> </w:t>
      </w:r>
      <w:r>
        <w:t>SWEP</w:t>
      </w:r>
      <w:r w:rsidRPr="00BF232C">
        <w:t xml:space="preserve"> may </w:t>
      </w:r>
      <w:r>
        <w:t xml:space="preserve">also be able to </w:t>
      </w:r>
      <w:r w:rsidRPr="00BF232C">
        <w:t xml:space="preserve">access </w:t>
      </w:r>
      <w:r>
        <w:t xml:space="preserve">supports from </w:t>
      </w:r>
      <w:r w:rsidRPr="00BF232C">
        <w:t>other program</w:t>
      </w:r>
      <w:r>
        <w:t>s</w:t>
      </w:r>
      <w:r w:rsidRPr="00BF232C">
        <w:t xml:space="preserve"> such as the Commonwealth Government’s Continence Aids Payment Scheme. For further information </w:t>
      </w:r>
      <w:r>
        <w:t xml:space="preserve">visit the </w:t>
      </w:r>
      <w:hyperlink r:id="rId37" w:history="1">
        <w:hyperlink r:id="rId38" w:history="1">
          <w:r w:rsidRPr="00186FD0">
            <w:rPr>
              <w:rStyle w:val="Hyperlink"/>
            </w:rPr>
            <w:t>Australian Government Continence Aids Payment Scheme</w:t>
          </w:r>
        </w:hyperlink>
        <w:r w:rsidRPr="00186FD0">
          <w:rPr>
            <w:rStyle w:val="Hyperlink"/>
          </w:rPr>
          <w:t xml:space="preserve"> website</w:t>
        </w:r>
      </w:hyperlink>
      <w:r>
        <w:t xml:space="preserve"> </w:t>
      </w:r>
    </w:p>
    <w:p w14:paraId="6B07C71B" w14:textId="41817420" w:rsidR="00E34AD9" w:rsidRDefault="002957DA" w:rsidP="00201FA5">
      <w:pPr>
        <w:pStyle w:val="Body"/>
      </w:pPr>
      <w:r>
        <w:t>&lt;</w:t>
      </w:r>
      <w:r w:rsidRPr="002957DA">
        <w:t>https://www.humanservices.gov.au/individuals/services/medicare/continence-aids-payment-scheme</w:t>
      </w:r>
      <w:r>
        <w:t>&gt;</w:t>
      </w:r>
    </w:p>
    <w:p w14:paraId="57A90250" w14:textId="77777777" w:rsidR="00D20607" w:rsidRDefault="00D20607" w:rsidP="00622390">
      <w:pPr>
        <w:pStyle w:val="Heading2"/>
        <w:rPr>
          <w:rFonts w:eastAsia="Times"/>
        </w:rPr>
      </w:pPr>
      <w:bookmarkStart w:id="79" w:name="_Toc150526835"/>
    </w:p>
    <w:p w14:paraId="64D086F0" w14:textId="77777777" w:rsidR="00D20607" w:rsidRPr="00D20607" w:rsidRDefault="00D20607" w:rsidP="00D20607">
      <w:pPr>
        <w:pStyle w:val="Body"/>
      </w:pPr>
    </w:p>
    <w:p w14:paraId="2678987B" w14:textId="4E9E0CDC" w:rsidR="000B40DD" w:rsidRPr="005C650E" w:rsidRDefault="000B40DD" w:rsidP="000B40DD">
      <w:pPr>
        <w:pStyle w:val="Heading2"/>
        <w:rPr>
          <w:rFonts w:eastAsia="Times"/>
        </w:rPr>
      </w:pPr>
      <w:bookmarkStart w:id="80" w:name="_Toc155683595"/>
      <w:r w:rsidRPr="005C650E">
        <w:rPr>
          <w:rFonts w:eastAsia="Times"/>
        </w:rPr>
        <w:lastRenderedPageBreak/>
        <w:t>Environmental control units</w:t>
      </w:r>
      <w:bookmarkEnd w:id="80"/>
      <w:r w:rsidRPr="005C650E">
        <w:rPr>
          <w:rFonts w:eastAsia="Times"/>
        </w:rPr>
        <w:t xml:space="preserve"> </w:t>
      </w:r>
    </w:p>
    <w:p w14:paraId="7C7062A4" w14:textId="0015995C" w:rsidR="00622390" w:rsidRPr="005C650E" w:rsidRDefault="00F55941" w:rsidP="008E6B52">
      <w:pPr>
        <w:pStyle w:val="Tablecaption"/>
        <w:rPr>
          <w:rFonts w:eastAsia="Times"/>
        </w:rPr>
      </w:pPr>
      <w:r>
        <w:rPr>
          <w:rFonts w:eastAsia="Times"/>
        </w:rPr>
        <w:t>Table 3.</w:t>
      </w:r>
      <w:r w:rsidR="001514C5">
        <w:rPr>
          <w:rFonts w:eastAsia="Times"/>
        </w:rPr>
        <w:t xml:space="preserve"> </w:t>
      </w:r>
      <w:r w:rsidR="00622390" w:rsidRPr="005C650E">
        <w:rPr>
          <w:rFonts w:eastAsia="Times"/>
        </w:rPr>
        <w:t>Environmental control units</w:t>
      </w:r>
      <w:bookmarkEnd w:id="79"/>
      <w:r w:rsidR="00622390" w:rsidRPr="005C650E">
        <w:rPr>
          <w:rFonts w:eastAsia="Times"/>
        </w:rPr>
        <w:t xml:space="preserve"> </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1701"/>
        <w:gridCol w:w="1729"/>
      </w:tblGrid>
      <w:tr w:rsidR="00096B6D" w:rsidRPr="005C650E" w14:paraId="18313DB3" w14:textId="77777777" w:rsidTr="009E4D57">
        <w:trPr>
          <w:cantSplit/>
          <w:tblHeader/>
        </w:trPr>
        <w:tc>
          <w:tcPr>
            <w:tcW w:w="6062" w:type="dxa"/>
            <w:shd w:val="clear" w:color="auto" w:fill="auto"/>
          </w:tcPr>
          <w:p w14:paraId="7E852922" w14:textId="77777777" w:rsidR="00096B6D" w:rsidRPr="005C650E" w:rsidRDefault="00096B6D" w:rsidP="00D32386">
            <w:pPr>
              <w:pStyle w:val="Tablecolhead"/>
            </w:pPr>
            <w:r w:rsidRPr="005C650E">
              <w:t>Available items</w:t>
            </w:r>
          </w:p>
        </w:tc>
        <w:tc>
          <w:tcPr>
            <w:tcW w:w="3430" w:type="dxa"/>
            <w:gridSpan w:val="2"/>
            <w:tcBorders>
              <w:bottom w:val="single" w:sz="4" w:space="0" w:color="auto"/>
            </w:tcBorders>
            <w:shd w:val="clear" w:color="auto" w:fill="auto"/>
          </w:tcPr>
          <w:p w14:paraId="5A5F61A1" w14:textId="2C732F8E" w:rsidR="00096B6D" w:rsidRPr="005C650E" w:rsidRDefault="00096B6D" w:rsidP="00D32386">
            <w:pPr>
              <w:pStyle w:val="Tablecolhead"/>
            </w:pPr>
            <w:r w:rsidRPr="005C650E">
              <w:t>Maximum subsidy</w:t>
            </w:r>
          </w:p>
        </w:tc>
      </w:tr>
      <w:tr w:rsidR="00622390" w:rsidRPr="005C650E" w14:paraId="32971D1A" w14:textId="77777777" w:rsidTr="00474820">
        <w:tc>
          <w:tcPr>
            <w:tcW w:w="6062" w:type="dxa"/>
            <w:tcBorders>
              <w:right w:val="single" w:sz="4" w:space="0" w:color="auto"/>
            </w:tcBorders>
          </w:tcPr>
          <w:p w14:paraId="3418B832" w14:textId="77777777" w:rsidR="00622390" w:rsidRPr="005C650E" w:rsidRDefault="00622390" w:rsidP="00356C72">
            <w:pPr>
              <w:pStyle w:val="Tabletext"/>
            </w:pPr>
            <w:r w:rsidRPr="005C650E">
              <w:t>Single function control</w:t>
            </w:r>
          </w:p>
          <w:p w14:paraId="335F2A89" w14:textId="77777777" w:rsidR="00622390" w:rsidRPr="005C650E" w:rsidRDefault="00622390" w:rsidP="00356C72">
            <w:pPr>
              <w:pStyle w:val="Tabletext"/>
            </w:pPr>
            <w:r w:rsidRPr="005C650E">
              <w:t>Multi-function standard controls</w:t>
            </w:r>
          </w:p>
          <w:p w14:paraId="64EF9179" w14:textId="77777777" w:rsidR="00622390" w:rsidRPr="005C650E" w:rsidRDefault="00622390" w:rsidP="00356C72">
            <w:pPr>
              <w:pStyle w:val="Tabletext"/>
            </w:pPr>
            <w:r w:rsidRPr="005C650E">
              <w:t>Multi-function complex controls</w:t>
            </w:r>
          </w:p>
        </w:tc>
        <w:tc>
          <w:tcPr>
            <w:tcW w:w="1701" w:type="dxa"/>
            <w:tcBorders>
              <w:top w:val="nil"/>
              <w:left w:val="single" w:sz="4" w:space="0" w:color="auto"/>
              <w:bottom w:val="single" w:sz="4" w:space="0" w:color="auto"/>
              <w:right w:val="nil"/>
            </w:tcBorders>
          </w:tcPr>
          <w:p w14:paraId="55ACC8A4" w14:textId="77777777" w:rsidR="00622390" w:rsidRPr="005C650E" w:rsidRDefault="00622390" w:rsidP="00356C72">
            <w:pPr>
              <w:pStyle w:val="Tabletext"/>
            </w:pPr>
            <w:r w:rsidRPr="005C650E">
              <w:t>$3,000</w:t>
            </w:r>
          </w:p>
        </w:tc>
        <w:tc>
          <w:tcPr>
            <w:tcW w:w="1729" w:type="dxa"/>
            <w:tcBorders>
              <w:left w:val="nil"/>
              <w:bottom w:val="single" w:sz="4" w:space="0" w:color="auto"/>
            </w:tcBorders>
          </w:tcPr>
          <w:p w14:paraId="5E74BBD6" w14:textId="77777777" w:rsidR="00622390" w:rsidRDefault="00622390" w:rsidP="00C2794B">
            <w:pPr>
              <w:pStyle w:val="DHHStabletext"/>
            </w:pPr>
          </w:p>
          <w:p w14:paraId="2A099603" w14:textId="77777777" w:rsidR="00055325" w:rsidRDefault="00055325" w:rsidP="00C2794B">
            <w:pPr>
              <w:pStyle w:val="DHHStabletext"/>
            </w:pPr>
          </w:p>
          <w:p w14:paraId="768BA3B5" w14:textId="77777777" w:rsidR="00055325" w:rsidRDefault="00055325" w:rsidP="00C2794B">
            <w:pPr>
              <w:pStyle w:val="DHHStabletext"/>
            </w:pPr>
          </w:p>
          <w:p w14:paraId="2AB9BD12" w14:textId="2123D413" w:rsidR="00055325" w:rsidRPr="005C650E" w:rsidRDefault="00055325" w:rsidP="00C2794B">
            <w:pPr>
              <w:pStyle w:val="DHHStabletext"/>
            </w:pPr>
          </w:p>
        </w:tc>
      </w:tr>
      <w:tr w:rsidR="00622390" w:rsidRPr="00BF232C" w14:paraId="55505655" w14:textId="77777777" w:rsidTr="00474820">
        <w:tc>
          <w:tcPr>
            <w:tcW w:w="6062" w:type="dxa"/>
            <w:tcBorders>
              <w:right w:val="single" w:sz="4" w:space="0" w:color="auto"/>
            </w:tcBorders>
          </w:tcPr>
          <w:p w14:paraId="6A4445CF" w14:textId="77777777" w:rsidR="00622390" w:rsidRPr="005C650E" w:rsidRDefault="00622390" w:rsidP="00B404B1">
            <w:pPr>
              <w:pStyle w:val="Tabletext"/>
            </w:pPr>
            <w:r w:rsidRPr="005C650E">
              <w:t>When the environmental control unit is included in an electronic communication device</w:t>
            </w:r>
          </w:p>
        </w:tc>
        <w:tc>
          <w:tcPr>
            <w:tcW w:w="1701" w:type="dxa"/>
            <w:tcBorders>
              <w:top w:val="single" w:sz="4" w:space="0" w:color="auto"/>
              <w:left w:val="single" w:sz="4" w:space="0" w:color="auto"/>
              <w:bottom w:val="single" w:sz="4" w:space="0" w:color="auto"/>
              <w:right w:val="nil"/>
            </w:tcBorders>
          </w:tcPr>
          <w:p w14:paraId="58370E75" w14:textId="77777777" w:rsidR="00622390" w:rsidRPr="00BF232C" w:rsidRDefault="00622390" w:rsidP="00B404B1">
            <w:pPr>
              <w:pStyle w:val="Tabletext"/>
            </w:pPr>
            <w:r w:rsidRPr="005C650E">
              <w:t>$2,300</w:t>
            </w:r>
          </w:p>
        </w:tc>
        <w:tc>
          <w:tcPr>
            <w:tcW w:w="1729" w:type="dxa"/>
            <w:tcBorders>
              <w:top w:val="single" w:sz="4" w:space="0" w:color="auto"/>
              <w:left w:val="nil"/>
              <w:bottom w:val="single" w:sz="4" w:space="0" w:color="auto"/>
            </w:tcBorders>
          </w:tcPr>
          <w:p w14:paraId="53328CCC" w14:textId="77777777" w:rsidR="00622390" w:rsidRDefault="00622390" w:rsidP="00C2794B">
            <w:pPr>
              <w:pStyle w:val="DHHSbody"/>
            </w:pPr>
          </w:p>
        </w:tc>
      </w:tr>
    </w:tbl>
    <w:p w14:paraId="716BACEB" w14:textId="77777777" w:rsidR="007B37B0" w:rsidRDefault="007B37B0" w:rsidP="007B37B0">
      <w:pPr>
        <w:pStyle w:val="Heading3"/>
      </w:pPr>
      <w:r>
        <w:t>Practitioner qualifications</w:t>
      </w:r>
    </w:p>
    <w:p w14:paraId="52456C9A" w14:textId="77777777" w:rsidR="007B37B0" w:rsidRPr="005C650E" w:rsidRDefault="007B37B0" w:rsidP="007B37B0">
      <w:pPr>
        <w:pStyle w:val="Tabletext"/>
      </w:pPr>
      <w:r w:rsidRPr="005C650E">
        <w:t xml:space="preserve">Current general AHPRA registration as an Occupational Therapist. </w:t>
      </w:r>
    </w:p>
    <w:p w14:paraId="4C64224B" w14:textId="77777777" w:rsidR="007B37B0" w:rsidRPr="001C5B97" w:rsidRDefault="007B37B0" w:rsidP="007B37B0">
      <w:pPr>
        <w:pStyle w:val="Tabletext"/>
        <w:rPr>
          <w:b/>
          <w:bCs/>
        </w:rPr>
      </w:pPr>
      <w:r w:rsidRPr="001C5B97">
        <w:rPr>
          <w:b/>
          <w:bCs/>
        </w:rPr>
        <w:t xml:space="preserve">AND </w:t>
      </w:r>
    </w:p>
    <w:p w14:paraId="388462A0" w14:textId="77777777" w:rsidR="007B37B0" w:rsidRPr="005C650E" w:rsidRDefault="007B37B0" w:rsidP="007B37B0">
      <w:pPr>
        <w:pStyle w:val="Tabletext"/>
      </w:pPr>
      <w:r w:rsidRPr="005C650E">
        <w:t xml:space="preserve">Current SWEP ATP registration for relevant AT category </w:t>
      </w:r>
    </w:p>
    <w:p w14:paraId="060CEE1F" w14:textId="1D71C121" w:rsidR="00622390" w:rsidRPr="00D34E22" w:rsidRDefault="00622390" w:rsidP="00622390">
      <w:pPr>
        <w:pStyle w:val="Heading3"/>
      </w:pPr>
      <w:r w:rsidRPr="00D34E22">
        <w:t>Additional information</w:t>
      </w:r>
    </w:p>
    <w:p w14:paraId="3917DCAD" w14:textId="77777777" w:rsidR="00622390" w:rsidRPr="00D34E22" w:rsidRDefault="00622390" w:rsidP="00B404B1">
      <w:pPr>
        <w:pStyle w:val="Body"/>
      </w:pPr>
      <w:r w:rsidRPr="00D34E22">
        <w:t>ECU is a switching mechanism, which can enable a person with a disability to operate a variety of electrical appliances or devices.</w:t>
      </w:r>
    </w:p>
    <w:p w14:paraId="168F76F4" w14:textId="75B13780" w:rsidR="008E6B52" w:rsidRDefault="008E6B52" w:rsidP="008E6B52">
      <w:pPr>
        <w:pStyle w:val="Heading2"/>
      </w:pPr>
      <w:bookmarkStart w:id="81" w:name="_Toc155683596"/>
      <w:bookmarkStart w:id="82" w:name="_Toc150526836"/>
      <w:r w:rsidRPr="00C503FA">
        <w:t xml:space="preserve">Specialised </w:t>
      </w:r>
      <w:r>
        <w:t>b</w:t>
      </w:r>
      <w:r w:rsidRPr="00C503FA">
        <w:t xml:space="preserve">athing and </w:t>
      </w:r>
      <w:r>
        <w:t>t</w:t>
      </w:r>
      <w:r w:rsidRPr="00C503FA">
        <w:t>oileting</w:t>
      </w:r>
      <w:bookmarkEnd w:id="81"/>
    </w:p>
    <w:p w14:paraId="34613302" w14:textId="42C30AC3" w:rsidR="00622390" w:rsidRDefault="00B404B1" w:rsidP="008E6B52">
      <w:pPr>
        <w:pStyle w:val="Tablecaption"/>
      </w:pPr>
      <w:r>
        <w:t xml:space="preserve">Table 4. </w:t>
      </w:r>
      <w:r w:rsidR="00622390" w:rsidRPr="00C503FA">
        <w:t xml:space="preserve">Specialised </w:t>
      </w:r>
      <w:r w:rsidR="00622390">
        <w:t>b</w:t>
      </w:r>
      <w:r w:rsidR="00622390" w:rsidRPr="00C503FA">
        <w:t xml:space="preserve">athing and </w:t>
      </w:r>
      <w:r w:rsidR="00622390">
        <w:t>t</w:t>
      </w:r>
      <w:r w:rsidR="00622390" w:rsidRPr="00C503FA">
        <w:t>oileting</w:t>
      </w:r>
      <w:bookmarkEnd w:id="82"/>
    </w:p>
    <w:tbl>
      <w:tblPr>
        <w:tblStyle w:val="TableGrid"/>
        <w:tblW w:w="9555" w:type="dxa"/>
        <w:tblLook w:val="04A0" w:firstRow="1" w:lastRow="0" w:firstColumn="1" w:lastColumn="0" w:noHBand="0" w:noVBand="1"/>
      </w:tblPr>
      <w:tblGrid>
        <w:gridCol w:w="6140"/>
        <w:gridCol w:w="3415"/>
      </w:tblGrid>
      <w:tr w:rsidR="009C5D97" w14:paraId="0E94199C" w14:textId="77777777" w:rsidTr="00A112E7">
        <w:trPr>
          <w:tblHeader/>
        </w:trPr>
        <w:tc>
          <w:tcPr>
            <w:tcW w:w="6140" w:type="dxa"/>
          </w:tcPr>
          <w:p w14:paraId="0FEE9CA3" w14:textId="77777777" w:rsidR="009C5D97" w:rsidRDefault="009C5D97" w:rsidP="00D32386">
            <w:pPr>
              <w:pStyle w:val="Tablecolhead"/>
            </w:pPr>
            <w:r w:rsidRPr="00C503FA">
              <w:t xml:space="preserve">Available </w:t>
            </w:r>
            <w:r>
              <w:t>i</w:t>
            </w:r>
            <w:r w:rsidRPr="00C503FA">
              <w:t>tems</w:t>
            </w:r>
          </w:p>
        </w:tc>
        <w:tc>
          <w:tcPr>
            <w:tcW w:w="3415" w:type="dxa"/>
          </w:tcPr>
          <w:p w14:paraId="0864656F" w14:textId="6B665117" w:rsidR="009C5D97" w:rsidRDefault="009C5D97" w:rsidP="00D32386">
            <w:pPr>
              <w:pStyle w:val="Tablecolhead"/>
            </w:pPr>
            <w:r w:rsidRPr="00C503FA">
              <w:t xml:space="preserve">Maximum </w:t>
            </w:r>
            <w:r>
              <w:t>s</w:t>
            </w:r>
            <w:r w:rsidRPr="00C503FA">
              <w:t>ubsidy</w:t>
            </w:r>
          </w:p>
        </w:tc>
      </w:tr>
      <w:tr w:rsidR="009C5D97" w14:paraId="6282B9F8" w14:textId="77777777" w:rsidTr="00911B25">
        <w:tc>
          <w:tcPr>
            <w:tcW w:w="6140" w:type="dxa"/>
          </w:tcPr>
          <w:p w14:paraId="62A737AF" w14:textId="77777777" w:rsidR="009C5D97" w:rsidRPr="009934CC" w:rsidRDefault="009C5D97" w:rsidP="007F180A">
            <w:pPr>
              <w:pStyle w:val="Tabletext"/>
            </w:pPr>
            <w:r>
              <w:t>S</w:t>
            </w:r>
            <w:r w:rsidRPr="00C503FA">
              <w:t>hower stools and chairs, bath seats, over</w:t>
            </w:r>
            <w:r>
              <w:t>-</w:t>
            </w:r>
            <w:r w:rsidRPr="00C503FA">
              <w:t>toilet frames, toilet surround</w:t>
            </w:r>
            <w:r>
              <w:t>s</w:t>
            </w:r>
            <w:r w:rsidRPr="00C503FA">
              <w:t>, toilet seat raiser</w:t>
            </w:r>
            <w:r>
              <w:t>s</w:t>
            </w:r>
            <w:r w:rsidRPr="00C503FA">
              <w:t xml:space="preserve"> and extensions</w:t>
            </w:r>
          </w:p>
        </w:tc>
        <w:tc>
          <w:tcPr>
            <w:tcW w:w="3415" w:type="dxa"/>
          </w:tcPr>
          <w:p w14:paraId="4BA8A8DC" w14:textId="77777777" w:rsidR="009C5D97" w:rsidRPr="00C503FA" w:rsidRDefault="009C5D97" w:rsidP="007F180A">
            <w:pPr>
              <w:pStyle w:val="Tabletext"/>
            </w:pPr>
            <w:r>
              <w:t>$9</w:t>
            </w:r>
            <w:r w:rsidRPr="00C503FA">
              <w:t>0</w:t>
            </w:r>
          </w:p>
          <w:p w14:paraId="123A52AF" w14:textId="77777777" w:rsidR="009C5D97" w:rsidRPr="00411C7F" w:rsidRDefault="009C5D97" w:rsidP="00C2794B">
            <w:pPr>
              <w:pStyle w:val="DHHStabletext"/>
              <w:rPr>
                <w:bCs/>
              </w:rPr>
            </w:pPr>
          </w:p>
        </w:tc>
      </w:tr>
      <w:tr w:rsidR="009C5D97" w14:paraId="50098C79" w14:textId="77777777" w:rsidTr="00BF4FC7">
        <w:tc>
          <w:tcPr>
            <w:tcW w:w="6140" w:type="dxa"/>
          </w:tcPr>
          <w:p w14:paraId="4C255A5A" w14:textId="77777777" w:rsidR="009C5D97" w:rsidRPr="00C503FA" w:rsidRDefault="009C5D97" w:rsidP="007F180A">
            <w:pPr>
              <w:pStyle w:val="Tabletext"/>
            </w:pPr>
            <w:r>
              <w:t>S</w:t>
            </w:r>
            <w:r w:rsidRPr="00C503FA">
              <w:t xml:space="preserve">pecialised paediatric hygiene </w:t>
            </w:r>
            <w:proofErr w:type="gramStart"/>
            <w:r w:rsidRPr="00C503FA">
              <w:t>equipment</w:t>
            </w:r>
            <w:proofErr w:type="gramEnd"/>
            <w:r w:rsidRPr="00C503FA">
              <w:t xml:space="preserve"> </w:t>
            </w:r>
          </w:p>
          <w:p w14:paraId="500800D1" w14:textId="77777777" w:rsidR="009C5D97" w:rsidRPr="000F5BE4" w:rsidRDefault="009C5D97" w:rsidP="007F180A">
            <w:pPr>
              <w:pStyle w:val="Tablebullet1"/>
            </w:pPr>
            <w:r w:rsidRPr="000F5BE4">
              <w:t>potty chair</w:t>
            </w:r>
            <w:r>
              <w:t>s</w:t>
            </w:r>
            <w:r w:rsidRPr="000F5BE4">
              <w:t xml:space="preserve"> </w:t>
            </w:r>
          </w:p>
          <w:p w14:paraId="5E142EC3" w14:textId="77777777" w:rsidR="009C5D97" w:rsidRPr="009934CC" w:rsidRDefault="009C5D97" w:rsidP="007F180A">
            <w:pPr>
              <w:pStyle w:val="Tablebullet1"/>
            </w:pPr>
            <w:r w:rsidRPr="000F5BE4">
              <w:t>in-bath seats</w:t>
            </w:r>
          </w:p>
        </w:tc>
        <w:tc>
          <w:tcPr>
            <w:tcW w:w="3415" w:type="dxa"/>
          </w:tcPr>
          <w:p w14:paraId="13C2B360" w14:textId="77777777" w:rsidR="009C5D97" w:rsidRPr="00C503FA" w:rsidRDefault="009C5D97" w:rsidP="007F180A">
            <w:pPr>
              <w:pStyle w:val="Tabletext"/>
            </w:pPr>
            <w:r w:rsidRPr="00C503FA">
              <w:t>$500</w:t>
            </w:r>
          </w:p>
          <w:p w14:paraId="353BBE8A" w14:textId="77777777" w:rsidR="009C5D97" w:rsidRDefault="009C5D97" w:rsidP="00C2794B">
            <w:pPr>
              <w:pStyle w:val="DHHStablecolhead"/>
            </w:pPr>
          </w:p>
        </w:tc>
      </w:tr>
      <w:tr w:rsidR="009C5D97" w14:paraId="5F4F929A" w14:textId="77777777" w:rsidTr="00527B73">
        <w:tc>
          <w:tcPr>
            <w:tcW w:w="6140" w:type="dxa"/>
          </w:tcPr>
          <w:p w14:paraId="195EDDB8" w14:textId="77777777" w:rsidR="009C5D97" w:rsidRPr="009934CC" w:rsidRDefault="009C5D97" w:rsidP="007F180A">
            <w:pPr>
              <w:pStyle w:val="Tabletext"/>
            </w:pPr>
            <w:r>
              <w:t>F</w:t>
            </w:r>
            <w:r w:rsidRPr="00C503FA">
              <w:t xml:space="preserve">ixed commode </w:t>
            </w:r>
          </w:p>
        </w:tc>
        <w:tc>
          <w:tcPr>
            <w:tcW w:w="3415" w:type="dxa"/>
          </w:tcPr>
          <w:p w14:paraId="4B8C4568" w14:textId="24733674" w:rsidR="009C5D97" w:rsidRDefault="009C5D97" w:rsidP="005846F9">
            <w:pPr>
              <w:pStyle w:val="Tabletext"/>
            </w:pPr>
            <w:r w:rsidRPr="00C503FA">
              <w:t>$200</w:t>
            </w:r>
          </w:p>
        </w:tc>
      </w:tr>
      <w:tr w:rsidR="00965611" w14:paraId="53D9B93B" w14:textId="77777777" w:rsidTr="00527B73">
        <w:tc>
          <w:tcPr>
            <w:tcW w:w="6140" w:type="dxa"/>
          </w:tcPr>
          <w:p w14:paraId="0242E0E6" w14:textId="77777777" w:rsidR="00965611" w:rsidRPr="00C503FA" w:rsidRDefault="00965611" w:rsidP="007F180A">
            <w:pPr>
              <w:pStyle w:val="Tabletext"/>
            </w:pPr>
            <w:r>
              <w:t>M</w:t>
            </w:r>
            <w:r w:rsidRPr="00C503FA">
              <w:t>obile shower commode</w:t>
            </w:r>
          </w:p>
          <w:p w14:paraId="5ABA8B07" w14:textId="77777777" w:rsidR="00965611" w:rsidRPr="000F5BE4" w:rsidRDefault="00965611" w:rsidP="007F180A">
            <w:pPr>
              <w:pStyle w:val="Tablebullet1"/>
            </w:pPr>
            <w:r w:rsidRPr="000F5BE4">
              <w:t xml:space="preserve">modifications </w:t>
            </w:r>
          </w:p>
          <w:p w14:paraId="1004AECF" w14:textId="41748395" w:rsidR="00965611" w:rsidRDefault="00965611" w:rsidP="00965611">
            <w:pPr>
              <w:pStyle w:val="Tablebullet1"/>
            </w:pPr>
            <w:r w:rsidRPr="000F5BE4">
              <w:t>pressure</w:t>
            </w:r>
            <w:r>
              <w:t>-</w:t>
            </w:r>
            <w:r w:rsidRPr="000F5BE4">
              <w:t>reducing components</w:t>
            </w:r>
          </w:p>
        </w:tc>
        <w:tc>
          <w:tcPr>
            <w:tcW w:w="3415" w:type="dxa"/>
          </w:tcPr>
          <w:p w14:paraId="378974B5" w14:textId="77777777" w:rsidR="00965611" w:rsidRPr="00C503FA" w:rsidRDefault="00965611" w:rsidP="007F180A">
            <w:pPr>
              <w:pStyle w:val="Tabletext"/>
            </w:pPr>
            <w:r>
              <w:t>$1,000</w:t>
            </w:r>
          </w:p>
          <w:p w14:paraId="2F4F0757" w14:textId="77777777" w:rsidR="00965611" w:rsidRPr="00C503FA" w:rsidRDefault="00965611" w:rsidP="007F180A">
            <w:pPr>
              <w:pStyle w:val="Tabletext"/>
            </w:pPr>
            <w:r w:rsidRPr="00C503FA">
              <w:t>$500</w:t>
            </w:r>
          </w:p>
          <w:p w14:paraId="1EB2FE7D" w14:textId="05D9684E" w:rsidR="00965611" w:rsidRPr="00C503FA" w:rsidRDefault="00965611" w:rsidP="00965611">
            <w:pPr>
              <w:pStyle w:val="Tabletext"/>
            </w:pPr>
            <w:r>
              <w:t>$1,070 (The maximum subsidy for pressure-reducing items is $1,070 every two years across all equipment categories)</w:t>
            </w:r>
          </w:p>
        </w:tc>
      </w:tr>
      <w:tr w:rsidR="00965611" w14:paraId="53EEBE2F" w14:textId="77777777" w:rsidTr="00CC045E">
        <w:tc>
          <w:tcPr>
            <w:tcW w:w="6140" w:type="dxa"/>
          </w:tcPr>
          <w:p w14:paraId="76119C8E" w14:textId="77777777" w:rsidR="00965611" w:rsidRPr="005C650E" w:rsidRDefault="00965611" w:rsidP="007F180A">
            <w:pPr>
              <w:pStyle w:val="Tabletext"/>
            </w:pPr>
            <w:r w:rsidRPr="008B10E5">
              <w:t>Change table (Supported Accommodation Equipment Assistance Scheme consumers only)</w:t>
            </w:r>
          </w:p>
        </w:tc>
        <w:tc>
          <w:tcPr>
            <w:tcW w:w="3415" w:type="dxa"/>
          </w:tcPr>
          <w:p w14:paraId="2425A9C5" w14:textId="55E9FEC8" w:rsidR="00965611" w:rsidRDefault="00965611" w:rsidP="00965611">
            <w:pPr>
              <w:pStyle w:val="Tabletext"/>
            </w:pPr>
            <w:r>
              <w:t>$2,000</w:t>
            </w:r>
          </w:p>
        </w:tc>
      </w:tr>
      <w:tr w:rsidR="00965611" w14:paraId="1222ABFB" w14:textId="77777777" w:rsidTr="000D742A">
        <w:tc>
          <w:tcPr>
            <w:tcW w:w="6140" w:type="dxa"/>
          </w:tcPr>
          <w:p w14:paraId="09030631" w14:textId="77777777" w:rsidR="00965611" w:rsidRPr="00415612" w:rsidRDefault="00965611" w:rsidP="007F180A">
            <w:pPr>
              <w:pStyle w:val="Tabletext"/>
            </w:pPr>
            <w:r w:rsidRPr="00415612">
              <w:t>Shower trolley</w:t>
            </w:r>
          </w:p>
        </w:tc>
        <w:tc>
          <w:tcPr>
            <w:tcW w:w="3415" w:type="dxa"/>
          </w:tcPr>
          <w:p w14:paraId="334250CE" w14:textId="716CCC65" w:rsidR="00965611" w:rsidRDefault="00965611" w:rsidP="00965611">
            <w:pPr>
              <w:pStyle w:val="Tabletext"/>
            </w:pPr>
            <w:r w:rsidRPr="007D6344">
              <w:t>$1,000</w:t>
            </w:r>
          </w:p>
        </w:tc>
      </w:tr>
      <w:tr w:rsidR="00965611" w14:paraId="26F5889D" w14:textId="77777777" w:rsidTr="007E6ACE">
        <w:tc>
          <w:tcPr>
            <w:tcW w:w="6140" w:type="dxa"/>
          </w:tcPr>
          <w:p w14:paraId="572C780D" w14:textId="77777777" w:rsidR="00965611" w:rsidRPr="009934CC" w:rsidRDefault="00965611" w:rsidP="00965611">
            <w:pPr>
              <w:pStyle w:val="Tabletext"/>
            </w:pPr>
            <w:r>
              <w:t>C</w:t>
            </w:r>
            <w:r w:rsidRPr="00C503FA">
              <w:t>omplex and customised showering/bathing/toileting</w:t>
            </w:r>
          </w:p>
        </w:tc>
        <w:tc>
          <w:tcPr>
            <w:tcW w:w="3415" w:type="dxa"/>
          </w:tcPr>
          <w:p w14:paraId="710D5151" w14:textId="68903263" w:rsidR="00965611" w:rsidRDefault="00965611" w:rsidP="00965611">
            <w:pPr>
              <w:pStyle w:val="Tabletext"/>
            </w:pPr>
            <w:r>
              <w:t>$1,000</w:t>
            </w:r>
          </w:p>
        </w:tc>
      </w:tr>
    </w:tbl>
    <w:p w14:paraId="7532AF7B" w14:textId="77777777" w:rsidR="00B404B1" w:rsidRDefault="00B404B1" w:rsidP="00B404B1">
      <w:pPr>
        <w:pStyle w:val="Heading3"/>
      </w:pPr>
      <w:bookmarkStart w:id="83" w:name="_Toc150526837"/>
      <w:r>
        <w:lastRenderedPageBreak/>
        <w:t>Practitioner qualifications</w:t>
      </w:r>
    </w:p>
    <w:p w14:paraId="1BD3E0F7" w14:textId="77777777" w:rsidR="00D577FD" w:rsidRDefault="00D577FD" w:rsidP="007F180A">
      <w:pPr>
        <w:pStyle w:val="Tabletext"/>
      </w:pPr>
      <w:r>
        <w:t xml:space="preserve">Current general AHPRA registration as an Occupational Therapist. </w:t>
      </w:r>
    </w:p>
    <w:p w14:paraId="2A6A1569" w14:textId="77777777" w:rsidR="00D577FD" w:rsidRDefault="00D577FD" w:rsidP="007F180A">
      <w:pPr>
        <w:pStyle w:val="Tabletext"/>
      </w:pPr>
      <w:r w:rsidRPr="007F180A">
        <w:rPr>
          <w:b/>
          <w:bCs/>
        </w:rPr>
        <w:t xml:space="preserve">OR </w:t>
      </w:r>
      <w:r>
        <w:t xml:space="preserve">Physiotherapist. </w:t>
      </w:r>
    </w:p>
    <w:p w14:paraId="7933F91C" w14:textId="26E03A09" w:rsidR="00D577FD" w:rsidRPr="00411C7F" w:rsidRDefault="00D577FD" w:rsidP="009C5D97">
      <w:pPr>
        <w:pStyle w:val="Tabletext"/>
      </w:pPr>
      <w:r w:rsidRPr="007F180A">
        <w:rPr>
          <w:b/>
          <w:bCs/>
        </w:rPr>
        <w:t>AND</w:t>
      </w:r>
      <w:r>
        <w:rPr>
          <w:b/>
          <w:bCs/>
        </w:rPr>
        <w:t xml:space="preserve"> </w:t>
      </w:r>
      <w:r>
        <w:t xml:space="preserve">Current SWEP ATP registration for relevant AT category </w:t>
      </w:r>
    </w:p>
    <w:p w14:paraId="617F5C8A" w14:textId="2D12728E" w:rsidR="008E6B52" w:rsidRDefault="008E6B52" w:rsidP="008E6B52">
      <w:pPr>
        <w:pStyle w:val="Heading2"/>
      </w:pPr>
      <w:bookmarkStart w:id="84" w:name="_Toc155683597"/>
      <w:r w:rsidRPr="00A96040">
        <w:rPr>
          <w:rFonts w:eastAsia="Times"/>
        </w:rPr>
        <w:t>Orthoses</w:t>
      </w:r>
      <w:bookmarkEnd w:id="84"/>
    </w:p>
    <w:p w14:paraId="3486B000" w14:textId="47A4A91A" w:rsidR="00622390" w:rsidRDefault="007F180A" w:rsidP="008E6B52">
      <w:pPr>
        <w:pStyle w:val="Tablecaption"/>
      </w:pPr>
      <w:r>
        <w:rPr>
          <w:rFonts w:eastAsia="Times"/>
        </w:rPr>
        <w:t xml:space="preserve">Table 5. </w:t>
      </w:r>
      <w:r w:rsidR="00622390" w:rsidRPr="00A96040">
        <w:rPr>
          <w:rFonts w:eastAsia="Times"/>
        </w:rPr>
        <w:t>Orthoses</w:t>
      </w:r>
      <w:bookmarkEnd w:id="83"/>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2"/>
        <w:gridCol w:w="3714"/>
      </w:tblGrid>
      <w:tr w:rsidR="005E1163" w:rsidRPr="00A96040" w14:paraId="30991F11" w14:textId="77777777" w:rsidTr="000840FF">
        <w:trPr>
          <w:cantSplit/>
          <w:tblHeader/>
        </w:trPr>
        <w:tc>
          <w:tcPr>
            <w:tcW w:w="6062" w:type="dxa"/>
            <w:shd w:val="clear" w:color="auto" w:fill="auto"/>
          </w:tcPr>
          <w:p w14:paraId="2E1AB5FC" w14:textId="77777777" w:rsidR="005E1163" w:rsidRPr="00A96040" w:rsidRDefault="005E1163" w:rsidP="00D32386">
            <w:pPr>
              <w:pStyle w:val="Tablecolhead"/>
            </w:pPr>
            <w:r w:rsidRPr="00C44325">
              <w:br w:type="page"/>
            </w:r>
            <w:r w:rsidRPr="00A96040">
              <w:t xml:space="preserve">Available </w:t>
            </w:r>
            <w:r>
              <w:t>i</w:t>
            </w:r>
            <w:r w:rsidRPr="00A96040">
              <w:t>tems</w:t>
            </w:r>
          </w:p>
        </w:tc>
        <w:tc>
          <w:tcPr>
            <w:tcW w:w="3714" w:type="dxa"/>
            <w:shd w:val="clear" w:color="auto" w:fill="auto"/>
          </w:tcPr>
          <w:p w14:paraId="736624A7" w14:textId="54664833" w:rsidR="005E1163" w:rsidRPr="00A96040" w:rsidRDefault="005E1163" w:rsidP="00D32386">
            <w:pPr>
              <w:pStyle w:val="Tablecolhead"/>
            </w:pPr>
            <w:r w:rsidRPr="00A96040">
              <w:t xml:space="preserve">Maximum </w:t>
            </w:r>
            <w:r>
              <w:t>s</w:t>
            </w:r>
            <w:r w:rsidRPr="00A96040">
              <w:t>ubsidy</w:t>
            </w:r>
          </w:p>
        </w:tc>
      </w:tr>
      <w:tr w:rsidR="005E1163" w:rsidRPr="00A96040" w14:paraId="025F40F4" w14:textId="77777777" w:rsidTr="00402CE7">
        <w:tc>
          <w:tcPr>
            <w:tcW w:w="6062" w:type="dxa"/>
          </w:tcPr>
          <w:p w14:paraId="7D49A783" w14:textId="77777777" w:rsidR="005E1163" w:rsidRPr="00C44325" w:rsidRDefault="005E1163" w:rsidP="000D5C31">
            <w:pPr>
              <w:pStyle w:val="Tabletext"/>
            </w:pPr>
            <w:r w:rsidRPr="00C44325">
              <w:t>Knee</w:t>
            </w:r>
            <w:r>
              <w:t>-</w:t>
            </w:r>
            <w:r w:rsidRPr="00C44325">
              <w:t>ankle</w:t>
            </w:r>
            <w:r>
              <w:t>-</w:t>
            </w:r>
            <w:r w:rsidRPr="00C44325">
              <w:t>foot orthosis</w:t>
            </w:r>
          </w:p>
        </w:tc>
        <w:tc>
          <w:tcPr>
            <w:tcW w:w="3714" w:type="dxa"/>
          </w:tcPr>
          <w:p w14:paraId="4A8F9BF7" w14:textId="0CBDBBA6" w:rsidR="005E1163" w:rsidRDefault="005E1163" w:rsidP="000D5C31">
            <w:pPr>
              <w:pStyle w:val="Body"/>
            </w:pPr>
            <w:r w:rsidRPr="00C44325">
              <w:t>$2,200 per item</w:t>
            </w:r>
            <w:r>
              <w:t xml:space="preserve"> </w:t>
            </w:r>
          </w:p>
        </w:tc>
      </w:tr>
      <w:tr w:rsidR="004D19B7" w:rsidRPr="00A96040" w14:paraId="2C57163D" w14:textId="77777777" w:rsidTr="00402CE7">
        <w:tc>
          <w:tcPr>
            <w:tcW w:w="6062" w:type="dxa"/>
          </w:tcPr>
          <w:p w14:paraId="71A4ADD9" w14:textId="77777777" w:rsidR="004D19B7" w:rsidRPr="00C44325" w:rsidRDefault="004D19B7" w:rsidP="004D19B7">
            <w:pPr>
              <w:pStyle w:val="Tabletext"/>
            </w:pPr>
            <w:r w:rsidRPr="00C44325">
              <w:t>Basic lower limb; ankle</w:t>
            </w:r>
            <w:r>
              <w:t>,</w:t>
            </w:r>
            <w:r w:rsidRPr="00C44325">
              <w:t xml:space="preserve"> foot; knee </w:t>
            </w:r>
            <w:r>
              <w:t>and</w:t>
            </w:r>
            <w:r w:rsidRPr="00C44325">
              <w:t xml:space="preserve"> foot </w:t>
            </w:r>
          </w:p>
          <w:p w14:paraId="55AE5CAF" w14:textId="77777777" w:rsidR="004D19B7" w:rsidRPr="00C44325" w:rsidRDefault="004D19B7" w:rsidP="004D19B7">
            <w:pPr>
              <w:pStyle w:val="Tabletext"/>
            </w:pPr>
            <w:r w:rsidRPr="00C44325">
              <w:t>Basic upper limb; wrist</w:t>
            </w:r>
            <w:r>
              <w:t>,</w:t>
            </w:r>
            <w:r w:rsidRPr="00C44325">
              <w:t xml:space="preserve"> hand; elbow; combined, static </w:t>
            </w:r>
            <w:r>
              <w:t>and</w:t>
            </w:r>
            <w:r w:rsidRPr="00C44325">
              <w:t xml:space="preserve"> </w:t>
            </w:r>
            <w:proofErr w:type="gramStart"/>
            <w:r w:rsidRPr="00C44325">
              <w:t>functional</w:t>
            </w:r>
            <w:proofErr w:type="gramEnd"/>
          </w:p>
          <w:p w14:paraId="1D269359" w14:textId="77777777" w:rsidR="004D19B7" w:rsidRPr="00C44325" w:rsidRDefault="004D19B7" w:rsidP="004D19B7">
            <w:pPr>
              <w:pStyle w:val="Tabletext"/>
            </w:pPr>
            <w:r w:rsidRPr="00C44325">
              <w:t>Basic spinal; l</w:t>
            </w:r>
            <w:r>
              <w:t>u</w:t>
            </w:r>
            <w:r w:rsidRPr="00C44325">
              <w:t>mbo</w:t>
            </w:r>
            <w:r>
              <w:t>-</w:t>
            </w:r>
            <w:r w:rsidRPr="00C44325">
              <w:t>sacral or thoraco-lumbo</w:t>
            </w:r>
            <w:r>
              <w:t>-</w:t>
            </w:r>
            <w:r w:rsidRPr="00C44325">
              <w:t>sacral</w:t>
            </w:r>
          </w:p>
          <w:p w14:paraId="6BEF74C7" w14:textId="77777777" w:rsidR="004D19B7" w:rsidRPr="00C44325" w:rsidRDefault="004D19B7" w:rsidP="004D19B7">
            <w:pPr>
              <w:pStyle w:val="Tabletext"/>
            </w:pPr>
            <w:r w:rsidRPr="00C44325">
              <w:t>Charcot res</w:t>
            </w:r>
            <w:r>
              <w:t>traint</w:t>
            </w:r>
            <w:r w:rsidRPr="00C44325">
              <w:t xml:space="preserve"> orthotic walker</w:t>
            </w:r>
          </w:p>
          <w:p w14:paraId="5C5FE004" w14:textId="77777777" w:rsidR="004D19B7" w:rsidRPr="00C44325" w:rsidRDefault="004D19B7" w:rsidP="004D19B7">
            <w:pPr>
              <w:pStyle w:val="Tabletext"/>
            </w:pPr>
            <w:r w:rsidRPr="00C44325">
              <w:t>Dynamic upper limb orthoses</w:t>
            </w:r>
          </w:p>
          <w:p w14:paraId="6521DEAE" w14:textId="77777777" w:rsidR="004D19B7" w:rsidRPr="00C44325" w:rsidRDefault="004D19B7" w:rsidP="004D19B7">
            <w:pPr>
              <w:pStyle w:val="Tabletext"/>
            </w:pPr>
            <w:r w:rsidRPr="00C44325">
              <w:t>Dynamic ankle foot orthosis</w:t>
            </w:r>
          </w:p>
          <w:p w14:paraId="5F68A242" w14:textId="77777777" w:rsidR="004D19B7" w:rsidRPr="00C44325" w:rsidRDefault="004D19B7" w:rsidP="004D19B7">
            <w:pPr>
              <w:pStyle w:val="Tabletext"/>
            </w:pPr>
            <w:r w:rsidRPr="00C44325">
              <w:t>Ground reaction force</w:t>
            </w:r>
          </w:p>
          <w:p w14:paraId="4C25B124" w14:textId="77777777" w:rsidR="004D19B7" w:rsidRPr="00C44325" w:rsidRDefault="004D19B7" w:rsidP="004D19B7">
            <w:pPr>
              <w:pStyle w:val="Tabletext"/>
            </w:pPr>
            <w:r w:rsidRPr="00C44325">
              <w:t>Supra-</w:t>
            </w:r>
            <w:r>
              <w:t>m</w:t>
            </w:r>
            <w:r w:rsidRPr="00C44325">
              <w:t xml:space="preserve">alleolar </w:t>
            </w:r>
            <w:r>
              <w:t>o</w:t>
            </w:r>
            <w:r w:rsidRPr="00C44325">
              <w:t>rthosis</w:t>
            </w:r>
          </w:p>
          <w:p w14:paraId="5D0992E2" w14:textId="77777777" w:rsidR="004D19B7" w:rsidRDefault="004D19B7" w:rsidP="004D19B7">
            <w:pPr>
              <w:pStyle w:val="Tabletext"/>
            </w:pPr>
            <w:r w:rsidRPr="00C44325">
              <w:t>Stance phase control devices</w:t>
            </w:r>
          </w:p>
          <w:p w14:paraId="5354DC04" w14:textId="77777777" w:rsidR="004D19B7" w:rsidRPr="00C44325" w:rsidRDefault="004D19B7" w:rsidP="004D19B7">
            <w:pPr>
              <w:pStyle w:val="Tabletext"/>
            </w:pPr>
            <w:r w:rsidRPr="00C44325">
              <w:t>Reciprocating gait orthosis</w:t>
            </w:r>
          </w:p>
          <w:p w14:paraId="79895F37" w14:textId="77777777" w:rsidR="004D19B7" w:rsidRPr="00C44325" w:rsidRDefault="004D19B7" w:rsidP="004D19B7">
            <w:pPr>
              <w:pStyle w:val="Tabletext"/>
            </w:pPr>
            <w:r w:rsidRPr="00C44325">
              <w:t>Brachial plexus devices</w:t>
            </w:r>
          </w:p>
          <w:p w14:paraId="2616B20D" w14:textId="77777777" w:rsidR="004D19B7" w:rsidRPr="00C44325" w:rsidRDefault="004D19B7" w:rsidP="004D19B7">
            <w:pPr>
              <w:pStyle w:val="Tabletext"/>
            </w:pPr>
            <w:r w:rsidRPr="00C44325">
              <w:t xml:space="preserve">Boots and bars </w:t>
            </w:r>
          </w:p>
          <w:p w14:paraId="4FB953F2" w14:textId="77777777" w:rsidR="004D19B7" w:rsidRDefault="004D19B7" w:rsidP="004D19B7">
            <w:pPr>
              <w:pStyle w:val="Tabletext"/>
            </w:pPr>
            <w:r>
              <w:t xml:space="preserve">Custom made hernia </w:t>
            </w:r>
            <w:proofErr w:type="gramStart"/>
            <w:r>
              <w:t>orthosis</w:t>
            </w:r>
            <w:proofErr w:type="gramEnd"/>
          </w:p>
          <w:p w14:paraId="112A366C" w14:textId="77777777" w:rsidR="004D19B7" w:rsidRPr="00C44325" w:rsidRDefault="004D19B7" w:rsidP="000D5C31">
            <w:pPr>
              <w:pStyle w:val="Tabletext"/>
            </w:pPr>
          </w:p>
        </w:tc>
        <w:tc>
          <w:tcPr>
            <w:tcW w:w="3714" w:type="dxa"/>
          </w:tcPr>
          <w:p w14:paraId="13AACFB5" w14:textId="77777777" w:rsidR="004D19B7" w:rsidRPr="00C44325" w:rsidRDefault="004D19B7" w:rsidP="004D19B7">
            <w:pPr>
              <w:pStyle w:val="Tabletext"/>
            </w:pPr>
            <w:r w:rsidRPr="00C44325">
              <w:t>$1,200 per item</w:t>
            </w:r>
            <w:r>
              <w:t xml:space="preserve"> per year</w:t>
            </w:r>
          </w:p>
          <w:p w14:paraId="1B76819D" w14:textId="77777777" w:rsidR="004D19B7" w:rsidRPr="00C44325" w:rsidRDefault="004D19B7" w:rsidP="000D5C31">
            <w:pPr>
              <w:pStyle w:val="Body"/>
            </w:pPr>
          </w:p>
        </w:tc>
      </w:tr>
      <w:tr w:rsidR="004D19B7" w:rsidRPr="00A96040" w14:paraId="08C20516" w14:textId="77777777" w:rsidTr="00402CE7">
        <w:tc>
          <w:tcPr>
            <w:tcW w:w="6062" w:type="dxa"/>
          </w:tcPr>
          <w:p w14:paraId="1CC5D4C4" w14:textId="0A10DC5B" w:rsidR="004D19B7" w:rsidRPr="00C44325" w:rsidRDefault="004D19B7" w:rsidP="004D19B7">
            <w:pPr>
              <w:pStyle w:val="Tabletext"/>
            </w:pPr>
            <w:r>
              <w:t>Safety helmet (specialised/custom made)</w:t>
            </w:r>
          </w:p>
        </w:tc>
        <w:tc>
          <w:tcPr>
            <w:tcW w:w="3714" w:type="dxa"/>
          </w:tcPr>
          <w:p w14:paraId="6C801567" w14:textId="778F5AD2" w:rsidR="004D19B7" w:rsidRPr="00C44325" w:rsidRDefault="004D19B7" w:rsidP="000144F3">
            <w:pPr>
              <w:pStyle w:val="Tabletext"/>
            </w:pPr>
            <w:r>
              <w:t>$200 per item per year</w:t>
            </w:r>
          </w:p>
        </w:tc>
      </w:tr>
      <w:tr w:rsidR="00305C8E" w:rsidRPr="00A96040" w14:paraId="4736982D" w14:textId="77777777" w:rsidTr="00402CE7">
        <w:tc>
          <w:tcPr>
            <w:tcW w:w="6062" w:type="dxa"/>
          </w:tcPr>
          <w:p w14:paraId="683F029F" w14:textId="7D8029EA" w:rsidR="00305C8E" w:rsidRDefault="00305C8E" w:rsidP="00305C8E">
            <w:pPr>
              <w:pStyle w:val="Tabletext"/>
            </w:pPr>
            <w:r w:rsidRPr="00C44325">
              <w:t>Foot orthosis</w:t>
            </w:r>
          </w:p>
        </w:tc>
        <w:tc>
          <w:tcPr>
            <w:tcW w:w="3714" w:type="dxa"/>
          </w:tcPr>
          <w:p w14:paraId="545475C3" w14:textId="0709FA12" w:rsidR="00305C8E" w:rsidRDefault="00305C8E" w:rsidP="00305C8E">
            <w:pPr>
              <w:pStyle w:val="Tabletext"/>
            </w:pPr>
            <w:r>
              <w:t>$200 per item</w:t>
            </w:r>
          </w:p>
        </w:tc>
      </w:tr>
      <w:tr w:rsidR="00305C8E" w:rsidRPr="00A96040" w14:paraId="122628FB" w14:textId="77777777" w:rsidTr="00402CE7">
        <w:tc>
          <w:tcPr>
            <w:tcW w:w="6062" w:type="dxa"/>
          </w:tcPr>
          <w:p w14:paraId="723BF6A5" w14:textId="7264CFC5" w:rsidR="00305C8E" w:rsidRPr="00C44325" w:rsidRDefault="00305C8E" w:rsidP="00305C8E">
            <w:pPr>
              <w:pStyle w:val="Tabletext"/>
            </w:pPr>
            <w:r>
              <w:t>S</w:t>
            </w:r>
            <w:r w:rsidRPr="00C44325">
              <w:t xml:space="preserve">hoe modifications </w:t>
            </w:r>
          </w:p>
        </w:tc>
        <w:tc>
          <w:tcPr>
            <w:tcW w:w="3714" w:type="dxa"/>
          </w:tcPr>
          <w:p w14:paraId="01721F44" w14:textId="522FBD23" w:rsidR="00305C8E" w:rsidRDefault="00305C8E" w:rsidP="00305C8E">
            <w:pPr>
              <w:pStyle w:val="Tabletext"/>
            </w:pPr>
            <w:r w:rsidRPr="00C44325">
              <w:t>$200 per pair</w:t>
            </w:r>
          </w:p>
        </w:tc>
      </w:tr>
      <w:tr w:rsidR="00827AA7" w:rsidRPr="00A96040" w14:paraId="21FD3485" w14:textId="77777777" w:rsidTr="00402CE7">
        <w:tc>
          <w:tcPr>
            <w:tcW w:w="6062" w:type="dxa"/>
          </w:tcPr>
          <w:p w14:paraId="653119F2" w14:textId="1554758C" w:rsidR="00827AA7" w:rsidRDefault="00827AA7" w:rsidP="00827AA7">
            <w:pPr>
              <w:pStyle w:val="Tabletext"/>
            </w:pPr>
            <w:r>
              <w:t>E</w:t>
            </w:r>
            <w:r w:rsidRPr="00C44325">
              <w:t>xtra depth/width</w:t>
            </w:r>
            <w:r>
              <w:t xml:space="preserve"> footwear</w:t>
            </w:r>
          </w:p>
        </w:tc>
        <w:tc>
          <w:tcPr>
            <w:tcW w:w="3714" w:type="dxa"/>
          </w:tcPr>
          <w:p w14:paraId="27BD3DEB" w14:textId="7A8EF215" w:rsidR="00827AA7" w:rsidRPr="00C44325" w:rsidRDefault="00827AA7" w:rsidP="00827AA7">
            <w:pPr>
              <w:pStyle w:val="Tabletext"/>
            </w:pPr>
            <w:r>
              <w:t>$200 per pair per year</w:t>
            </w:r>
          </w:p>
        </w:tc>
      </w:tr>
      <w:tr w:rsidR="00827AA7" w:rsidRPr="00A96040" w14:paraId="0D24B138" w14:textId="77777777" w:rsidTr="00402CE7">
        <w:tc>
          <w:tcPr>
            <w:tcW w:w="6062" w:type="dxa"/>
          </w:tcPr>
          <w:p w14:paraId="7DE1A2DB" w14:textId="7D5A9DB6" w:rsidR="00827AA7" w:rsidRDefault="00827AA7" w:rsidP="00827AA7">
            <w:pPr>
              <w:pStyle w:val="Tabletext"/>
            </w:pPr>
            <w:r w:rsidRPr="003C6201">
              <w:t>Custom</w:t>
            </w:r>
            <w:r w:rsidRPr="00514033">
              <w:t xml:space="preserve"> made</w:t>
            </w:r>
            <w:r>
              <w:t xml:space="preserve"> footwear</w:t>
            </w:r>
          </w:p>
        </w:tc>
        <w:tc>
          <w:tcPr>
            <w:tcW w:w="3714" w:type="dxa"/>
          </w:tcPr>
          <w:p w14:paraId="543194C2" w14:textId="4C524A1B" w:rsidR="00827AA7" w:rsidRDefault="00827AA7" w:rsidP="00827AA7">
            <w:pPr>
              <w:pStyle w:val="Tabletext"/>
            </w:pPr>
            <w:r w:rsidRPr="00C44325">
              <w:t xml:space="preserve">$450 per </w:t>
            </w:r>
            <w:r>
              <w:t xml:space="preserve">pair per </w:t>
            </w:r>
            <w:r w:rsidRPr="00C44325">
              <w:t>year</w:t>
            </w:r>
          </w:p>
        </w:tc>
      </w:tr>
      <w:tr w:rsidR="00827AA7" w:rsidRPr="00A96040" w14:paraId="6C31C93B" w14:textId="77777777" w:rsidTr="00402CE7">
        <w:tc>
          <w:tcPr>
            <w:tcW w:w="6062" w:type="dxa"/>
          </w:tcPr>
          <w:p w14:paraId="720F24C7" w14:textId="1044E349" w:rsidR="00827AA7" w:rsidRPr="003C6201" w:rsidRDefault="00827AA7" w:rsidP="00827AA7">
            <w:pPr>
              <w:pStyle w:val="Tabletext"/>
            </w:pPr>
            <w:r w:rsidRPr="003C6201">
              <w:t>Fitting</w:t>
            </w:r>
            <w:r>
              <w:t xml:space="preserve"> fee per application</w:t>
            </w:r>
          </w:p>
        </w:tc>
        <w:tc>
          <w:tcPr>
            <w:tcW w:w="3714" w:type="dxa"/>
          </w:tcPr>
          <w:p w14:paraId="4A02E5AC" w14:textId="08062628" w:rsidR="00827AA7" w:rsidRPr="00C44325" w:rsidRDefault="00827AA7" w:rsidP="00827AA7">
            <w:pPr>
              <w:pStyle w:val="Tabletext"/>
            </w:pPr>
            <w:r>
              <w:t xml:space="preserve">$75 </w:t>
            </w:r>
          </w:p>
        </w:tc>
      </w:tr>
    </w:tbl>
    <w:p w14:paraId="2F3AF309" w14:textId="77777777" w:rsidR="00827AA7" w:rsidRDefault="00827AA7" w:rsidP="00827AA7">
      <w:pPr>
        <w:pStyle w:val="Heading3"/>
      </w:pPr>
      <w:r>
        <w:t>Practitioner qualifications</w:t>
      </w:r>
    </w:p>
    <w:p w14:paraId="038A77A4" w14:textId="77777777" w:rsidR="00827AA7" w:rsidRDefault="00827AA7" w:rsidP="00827AA7">
      <w:pPr>
        <w:pStyle w:val="Tabletext"/>
      </w:pPr>
      <w:r>
        <w:t xml:space="preserve">Current general AHPRA registration as an Occupational Therapist </w:t>
      </w:r>
    </w:p>
    <w:p w14:paraId="721C7A1C" w14:textId="77777777" w:rsidR="00827AA7" w:rsidRDefault="00827AA7" w:rsidP="00827AA7">
      <w:pPr>
        <w:pStyle w:val="Tabletext"/>
      </w:pPr>
      <w:r w:rsidRPr="000D5C31">
        <w:rPr>
          <w:b/>
          <w:bCs/>
        </w:rPr>
        <w:t xml:space="preserve">OR </w:t>
      </w:r>
      <w:r>
        <w:t xml:space="preserve">Physiotherapist </w:t>
      </w:r>
    </w:p>
    <w:p w14:paraId="49857277" w14:textId="77777777" w:rsidR="00827AA7" w:rsidRDefault="00827AA7" w:rsidP="00827AA7">
      <w:pPr>
        <w:pStyle w:val="Tabletext"/>
      </w:pPr>
      <w:r w:rsidRPr="000D5C31">
        <w:rPr>
          <w:b/>
          <w:bCs/>
        </w:rPr>
        <w:t xml:space="preserve">OR </w:t>
      </w:r>
      <w:r>
        <w:t xml:space="preserve">Podiatrist </w:t>
      </w:r>
    </w:p>
    <w:p w14:paraId="1F852775" w14:textId="77777777" w:rsidR="00827AA7" w:rsidRDefault="00827AA7" w:rsidP="00827AA7">
      <w:pPr>
        <w:pStyle w:val="Tabletext"/>
      </w:pPr>
      <w:r w:rsidRPr="000D5C31">
        <w:rPr>
          <w:b/>
          <w:bCs/>
        </w:rPr>
        <w:t xml:space="preserve">OR </w:t>
      </w:r>
      <w:r>
        <w:t xml:space="preserve">Orthotist/Prosthetist with full membership of the Australian Orthotics and Prosthetics Association. </w:t>
      </w:r>
    </w:p>
    <w:p w14:paraId="52478061" w14:textId="77777777" w:rsidR="00827AA7" w:rsidRDefault="00827AA7" w:rsidP="00827AA7">
      <w:pPr>
        <w:pStyle w:val="Body"/>
      </w:pPr>
      <w:r w:rsidRPr="00575104">
        <w:rPr>
          <w:b/>
          <w:bCs/>
        </w:rPr>
        <w:t>OR</w:t>
      </w:r>
      <w:r>
        <w:rPr>
          <w:b/>
          <w:bCs/>
        </w:rPr>
        <w:t xml:space="preserve"> </w:t>
      </w:r>
      <w:r>
        <w:t xml:space="preserve">Current certification as a </w:t>
      </w:r>
      <w:proofErr w:type="spellStart"/>
      <w:r>
        <w:t>Pedorthist</w:t>
      </w:r>
      <w:proofErr w:type="spellEnd"/>
      <w:r>
        <w:t xml:space="preserve"> (</w:t>
      </w:r>
      <w:proofErr w:type="spellStart"/>
      <w:r>
        <w:t>CPedAu</w:t>
      </w:r>
      <w:proofErr w:type="spellEnd"/>
      <w:r>
        <w:t xml:space="preserve"> or </w:t>
      </w:r>
      <w:proofErr w:type="spellStart"/>
      <w:r>
        <w:t>CPedCM</w:t>
      </w:r>
      <w:proofErr w:type="spellEnd"/>
      <w:r>
        <w:t xml:space="preserve"> AU) with </w:t>
      </w:r>
      <w:proofErr w:type="gramStart"/>
      <w:r>
        <w:t xml:space="preserve">Australian  </w:t>
      </w:r>
      <w:proofErr w:type="spellStart"/>
      <w:r w:rsidRPr="69ED9E6D">
        <w:t>Pedorthists</w:t>
      </w:r>
      <w:proofErr w:type="spellEnd"/>
      <w:proofErr w:type="gramEnd"/>
      <w:r w:rsidRPr="69ED9E6D">
        <w:t xml:space="preserve"> Registration Board (APRB)</w:t>
      </w:r>
      <w:r>
        <w:t xml:space="preserve"> </w:t>
      </w:r>
    </w:p>
    <w:p w14:paraId="1C14F104" w14:textId="77777777" w:rsidR="00827AA7" w:rsidRDefault="00827AA7" w:rsidP="00827AA7">
      <w:pPr>
        <w:pStyle w:val="Body"/>
      </w:pPr>
      <w:r w:rsidRPr="00582A18">
        <w:rPr>
          <w:b/>
          <w:bCs/>
        </w:rPr>
        <w:t>AND</w:t>
      </w:r>
      <w:r>
        <w:rPr>
          <w:b/>
          <w:bCs/>
        </w:rPr>
        <w:t xml:space="preserve"> </w:t>
      </w:r>
      <w:r>
        <w:t xml:space="preserve">Current SWEP ATP registration for relevant AT category </w:t>
      </w:r>
    </w:p>
    <w:p w14:paraId="55F7528B" w14:textId="0FB27EA3" w:rsidR="00622390" w:rsidRDefault="00622390" w:rsidP="00622390">
      <w:pPr>
        <w:pStyle w:val="Heading3"/>
      </w:pPr>
      <w:r>
        <w:lastRenderedPageBreak/>
        <w:t>Additional information</w:t>
      </w:r>
    </w:p>
    <w:p w14:paraId="0C268394" w14:textId="77777777" w:rsidR="00622390" w:rsidRDefault="00622390" w:rsidP="0086567F">
      <w:pPr>
        <w:pStyle w:val="Body"/>
      </w:pPr>
      <w:r>
        <w:t>The VA&amp;EP will fund:</w:t>
      </w:r>
    </w:p>
    <w:p w14:paraId="3C927984" w14:textId="77777777" w:rsidR="00622390" w:rsidRPr="00A96040" w:rsidRDefault="00622390" w:rsidP="0086567F">
      <w:pPr>
        <w:pStyle w:val="Bullet1"/>
      </w:pPr>
      <w:r>
        <w:t>one item per limb (where an assistive technology practitioner requests more than one item for the same limb, the practitioner must confirm that each item is integral for the functionality of the other for the request to be considered)</w:t>
      </w:r>
    </w:p>
    <w:p w14:paraId="5A4C91FF" w14:textId="7FB89F8C" w:rsidR="00622390" w:rsidRPr="00D34E22" w:rsidRDefault="00622390" w:rsidP="0086567F">
      <w:pPr>
        <w:pStyle w:val="Bullet1"/>
        <w:rPr>
          <w:b/>
        </w:rPr>
      </w:pPr>
      <w:r>
        <w:t>o</w:t>
      </w:r>
      <w:r w:rsidRPr="00A96040">
        <w:t xml:space="preserve">ne replacement of footwear after a minimum of 12 months, or </w:t>
      </w:r>
      <w:r>
        <w:t>six</w:t>
      </w:r>
      <w:r w:rsidRPr="00A96040">
        <w:t xml:space="preserve"> months in the case of a person </w:t>
      </w:r>
      <w:r>
        <w:t>under</w:t>
      </w:r>
      <w:r w:rsidRPr="00A96040">
        <w:t xml:space="preserve"> 18 years</w:t>
      </w:r>
      <w:r>
        <w:t xml:space="preserve"> of age</w:t>
      </w:r>
      <w:r w:rsidRPr="00A96040">
        <w:t>.</w:t>
      </w:r>
    </w:p>
    <w:p w14:paraId="4689C3B2" w14:textId="77777777" w:rsidR="00622390" w:rsidRPr="00D34E22" w:rsidRDefault="00622390" w:rsidP="0086567F">
      <w:pPr>
        <w:pStyle w:val="Bullet1"/>
      </w:pPr>
      <w:r w:rsidRPr="00D34E22">
        <w:t>a once-off fitting fee where the device is fitted to the consumer by the supplier.</w:t>
      </w:r>
    </w:p>
    <w:p w14:paraId="2E255842" w14:textId="77777777" w:rsidR="00622390" w:rsidRDefault="00622390" w:rsidP="0086567F">
      <w:pPr>
        <w:pStyle w:val="Body"/>
      </w:pPr>
      <w:r>
        <w:t xml:space="preserve">The VA&amp;EP </w:t>
      </w:r>
      <w:r w:rsidRPr="00A96040">
        <w:t>will not</w:t>
      </w:r>
      <w:r>
        <w:t>:</w:t>
      </w:r>
    </w:p>
    <w:p w14:paraId="69B7B896" w14:textId="77777777" w:rsidR="00622390" w:rsidRPr="00A96040" w:rsidRDefault="00622390" w:rsidP="0086567F">
      <w:pPr>
        <w:pStyle w:val="Bullet1"/>
      </w:pPr>
      <w:r>
        <w:t xml:space="preserve">provide a shoe modification subsidy in conjunction </w:t>
      </w:r>
      <w:r w:rsidRPr="00F71009">
        <w:t xml:space="preserve">with </w:t>
      </w:r>
      <w:r w:rsidRPr="00F777E2">
        <w:t>custom-made</w:t>
      </w:r>
      <w:r>
        <w:t xml:space="preserve"> </w:t>
      </w:r>
      <w:proofErr w:type="gramStart"/>
      <w:r>
        <w:t>footwear</w:t>
      </w:r>
      <w:proofErr w:type="gramEnd"/>
    </w:p>
    <w:p w14:paraId="586ADA3C" w14:textId="77777777" w:rsidR="00622390" w:rsidRDefault="00622390" w:rsidP="0086567F">
      <w:pPr>
        <w:pStyle w:val="Bullet1"/>
      </w:pPr>
      <w:r>
        <w:t xml:space="preserve">fund over-the-counter aids such </w:t>
      </w:r>
      <w:proofErr w:type="gramStart"/>
      <w:r>
        <w:t>as;</w:t>
      </w:r>
      <w:proofErr w:type="gramEnd"/>
      <w:r>
        <w:t xml:space="preserve"> shoes; foam bands (tubular sponge protective devices) insoles; wrist, ankle, knee braces/splints; back/hernia support or cervical collars.</w:t>
      </w:r>
    </w:p>
    <w:p w14:paraId="5F8203FB" w14:textId="31DC5C65" w:rsidR="000144F3" w:rsidRPr="00B1500B" w:rsidRDefault="000144F3" w:rsidP="000144F3">
      <w:pPr>
        <w:pStyle w:val="Heading2"/>
      </w:pPr>
      <w:bookmarkStart w:id="85" w:name="_Toc155683598"/>
      <w:bookmarkStart w:id="86" w:name="_Toc150526838"/>
      <w:r w:rsidRPr="00DF702B">
        <w:t>Wheelchairs</w:t>
      </w:r>
      <w:r>
        <w:t xml:space="preserve"> and m</w:t>
      </w:r>
      <w:r w:rsidRPr="00DF702B">
        <w:t xml:space="preserve">obility </w:t>
      </w:r>
      <w:r>
        <w:t>s</w:t>
      </w:r>
      <w:r w:rsidRPr="00DF702B">
        <w:t>cooters</w:t>
      </w:r>
      <w:bookmarkEnd w:id="85"/>
    </w:p>
    <w:p w14:paraId="26C3EDA5" w14:textId="56A6FB39" w:rsidR="00622390" w:rsidRPr="00B1500B" w:rsidRDefault="00913355" w:rsidP="000144F3">
      <w:pPr>
        <w:pStyle w:val="Tablecaption"/>
      </w:pPr>
      <w:r>
        <w:t xml:space="preserve">Table 6. </w:t>
      </w:r>
      <w:r w:rsidR="00622390" w:rsidRPr="00DF702B">
        <w:t>Wheelchairs</w:t>
      </w:r>
      <w:r w:rsidR="00622390">
        <w:t xml:space="preserve"> and m</w:t>
      </w:r>
      <w:r w:rsidR="00622390" w:rsidRPr="00DF702B">
        <w:t xml:space="preserve">obility </w:t>
      </w:r>
      <w:r w:rsidR="00622390">
        <w:t>s</w:t>
      </w:r>
      <w:r w:rsidR="00622390" w:rsidRPr="00DF702B">
        <w:t>cooters</w:t>
      </w:r>
      <w:bookmarkEnd w:id="86"/>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913355" w:rsidRPr="00DF702B" w14:paraId="56C6DCA4" w14:textId="77777777" w:rsidTr="00C0024A">
        <w:trPr>
          <w:trHeight w:val="572"/>
          <w:tblHeader/>
        </w:trPr>
        <w:tc>
          <w:tcPr>
            <w:tcW w:w="5920" w:type="dxa"/>
            <w:shd w:val="clear" w:color="auto" w:fill="auto"/>
          </w:tcPr>
          <w:p w14:paraId="4CDBB1BA" w14:textId="77777777" w:rsidR="00913355" w:rsidRPr="00DF702B" w:rsidRDefault="00913355" w:rsidP="00D32386">
            <w:pPr>
              <w:pStyle w:val="Tablecolhead"/>
            </w:pPr>
            <w:bookmarkStart w:id="87" w:name="_Hlk11560816"/>
            <w:r w:rsidRPr="00DF702B">
              <w:t xml:space="preserve">Available </w:t>
            </w:r>
            <w:r>
              <w:t>i</w:t>
            </w:r>
            <w:r w:rsidRPr="00DF702B">
              <w:t>tems</w:t>
            </w:r>
          </w:p>
        </w:tc>
        <w:tc>
          <w:tcPr>
            <w:tcW w:w="3260" w:type="dxa"/>
            <w:shd w:val="clear" w:color="auto" w:fill="auto"/>
          </w:tcPr>
          <w:p w14:paraId="1D801C35" w14:textId="6343EC29" w:rsidR="00913355" w:rsidRPr="00DF702B" w:rsidRDefault="00913355" w:rsidP="00D32386">
            <w:pPr>
              <w:pStyle w:val="Tablecolhead"/>
            </w:pPr>
            <w:r w:rsidRPr="00DF702B">
              <w:t xml:space="preserve">Maximum </w:t>
            </w:r>
            <w:r>
              <w:t>s</w:t>
            </w:r>
            <w:r w:rsidRPr="00DF702B">
              <w:t>ubsidy</w:t>
            </w:r>
          </w:p>
        </w:tc>
      </w:tr>
      <w:tr w:rsidR="00913355" w:rsidRPr="00DF702B" w14:paraId="18E78BE3" w14:textId="77777777" w:rsidTr="00741172">
        <w:trPr>
          <w:trHeight w:val="407"/>
        </w:trPr>
        <w:tc>
          <w:tcPr>
            <w:tcW w:w="5920" w:type="dxa"/>
          </w:tcPr>
          <w:p w14:paraId="260B730B" w14:textId="77777777" w:rsidR="00913355" w:rsidRPr="00DF702B" w:rsidRDefault="00913355" w:rsidP="00913355">
            <w:pPr>
              <w:pStyle w:val="Tabletext"/>
            </w:pPr>
            <w:r>
              <w:t>M</w:t>
            </w:r>
            <w:r w:rsidRPr="00DF702B">
              <w:t>anual wheelchair (≥</w:t>
            </w:r>
            <w:r>
              <w:t xml:space="preserve"> </w:t>
            </w:r>
            <w:r w:rsidRPr="00DF702B">
              <w:t>15</w:t>
            </w:r>
            <w:r>
              <w:t xml:space="preserve"> </w:t>
            </w:r>
            <w:r w:rsidRPr="00DF702B">
              <w:t>kg)</w:t>
            </w:r>
          </w:p>
        </w:tc>
        <w:tc>
          <w:tcPr>
            <w:tcW w:w="3260" w:type="dxa"/>
          </w:tcPr>
          <w:p w14:paraId="41E56885" w14:textId="33EDA472" w:rsidR="00913355" w:rsidRPr="00DF702B" w:rsidRDefault="00913355" w:rsidP="00C2794B">
            <w:pPr>
              <w:pStyle w:val="DHHStabletext"/>
            </w:pPr>
            <w:r w:rsidRPr="00DF702B">
              <w:t>$1,000</w:t>
            </w:r>
          </w:p>
        </w:tc>
      </w:tr>
      <w:tr w:rsidR="00913355" w:rsidRPr="00DF702B" w14:paraId="7F912351" w14:textId="77777777" w:rsidTr="00044E80">
        <w:trPr>
          <w:trHeight w:val="407"/>
        </w:trPr>
        <w:tc>
          <w:tcPr>
            <w:tcW w:w="5920" w:type="dxa"/>
          </w:tcPr>
          <w:p w14:paraId="05EE4794" w14:textId="77777777" w:rsidR="00913355" w:rsidRDefault="00913355" w:rsidP="00913355">
            <w:pPr>
              <w:pStyle w:val="Tabletext"/>
            </w:pPr>
            <w:r>
              <w:t>L</w:t>
            </w:r>
            <w:r w:rsidRPr="00DF702B">
              <w:t>ightweight manual wheelchair/stroller (&lt;</w:t>
            </w:r>
            <w:r>
              <w:t xml:space="preserve"> </w:t>
            </w:r>
            <w:r w:rsidRPr="00DF702B">
              <w:t>15</w:t>
            </w:r>
            <w:r>
              <w:t xml:space="preserve"> </w:t>
            </w:r>
            <w:r w:rsidRPr="00DF702B">
              <w:t xml:space="preserve">kg) </w:t>
            </w:r>
          </w:p>
        </w:tc>
        <w:tc>
          <w:tcPr>
            <w:tcW w:w="3260" w:type="dxa"/>
          </w:tcPr>
          <w:p w14:paraId="304C70D3" w14:textId="2450B750" w:rsidR="00913355" w:rsidRDefault="00913355" w:rsidP="00C2794B">
            <w:pPr>
              <w:pStyle w:val="DHHSbody"/>
            </w:pPr>
            <w:r w:rsidRPr="00DF702B">
              <w:t>$1,250</w:t>
            </w:r>
          </w:p>
        </w:tc>
      </w:tr>
      <w:tr w:rsidR="00913355" w:rsidRPr="00DF702B" w14:paraId="70D04CDD" w14:textId="77777777" w:rsidTr="00445235">
        <w:trPr>
          <w:trHeight w:val="407"/>
        </w:trPr>
        <w:tc>
          <w:tcPr>
            <w:tcW w:w="5920" w:type="dxa"/>
          </w:tcPr>
          <w:p w14:paraId="7E04E45E" w14:textId="77777777" w:rsidR="00913355" w:rsidRDefault="00913355" w:rsidP="00913355">
            <w:pPr>
              <w:pStyle w:val="Tabletext"/>
            </w:pPr>
            <w:r>
              <w:t>P</w:t>
            </w:r>
            <w:r w:rsidRPr="00DF702B">
              <w:t>owered wheelchair</w:t>
            </w:r>
          </w:p>
        </w:tc>
        <w:tc>
          <w:tcPr>
            <w:tcW w:w="3260" w:type="dxa"/>
          </w:tcPr>
          <w:p w14:paraId="1FF0B805" w14:textId="7ECD8E5A" w:rsidR="00913355" w:rsidRDefault="00913355" w:rsidP="00C2794B">
            <w:pPr>
              <w:pStyle w:val="DHHSbody"/>
            </w:pPr>
            <w:r w:rsidRPr="00DF702B">
              <w:t>$6,000</w:t>
            </w:r>
          </w:p>
        </w:tc>
      </w:tr>
      <w:tr w:rsidR="00913355" w:rsidRPr="00DF702B" w14:paraId="19051F93" w14:textId="77777777" w:rsidTr="00285B34">
        <w:trPr>
          <w:trHeight w:val="407"/>
        </w:trPr>
        <w:tc>
          <w:tcPr>
            <w:tcW w:w="5920" w:type="dxa"/>
          </w:tcPr>
          <w:p w14:paraId="0221AB35" w14:textId="77777777" w:rsidR="00913355" w:rsidRDefault="00913355" w:rsidP="00913355">
            <w:pPr>
              <w:pStyle w:val="Tabletext"/>
            </w:pPr>
            <w:r>
              <w:t>P</w:t>
            </w:r>
            <w:r w:rsidRPr="00DF702B">
              <w:t>ower assist</w:t>
            </w:r>
          </w:p>
        </w:tc>
        <w:tc>
          <w:tcPr>
            <w:tcW w:w="3260" w:type="dxa"/>
          </w:tcPr>
          <w:p w14:paraId="1D27C033" w14:textId="4C7111ED" w:rsidR="00913355" w:rsidRDefault="00913355" w:rsidP="00C2794B">
            <w:pPr>
              <w:pStyle w:val="DHHSbody"/>
            </w:pPr>
            <w:r w:rsidRPr="00DF702B">
              <w:t>$5,000</w:t>
            </w:r>
          </w:p>
        </w:tc>
      </w:tr>
      <w:tr w:rsidR="00913355" w:rsidRPr="00DF702B" w14:paraId="50400686" w14:textId="77777777" w:rsidTr="0098602C">
        <w:trPr>
          <w:trHeight w:val="407"/>
        </w:trPr>
        <w:tc>
          <w:tcPr>
            <w:tcW w:w="5920" w:type="dxa"/>
          </w:tcPr>
          <w:p w14:paraId="749902F8" w14:textId="77777777" w:rsidR="00913355" w:rsidRDefault="00913355" w:rsidP="00913355">
            <w:pPr>
              <w:pStyle w:val="Tabletext"/>
            </w:pPr>
            <w:r>
              <w:t>Mobility</w:t>
            </w:r>
            <w:r w:rsidRPr="00DF702B">
              <w:t xml:space="preserve"> scooter</w:t>
            </w:r>
          </w:p>
        </w:tc>
        <w:tc>
          <w:tcPr>
            <w:tcW w:w="3260" w:type="dxa"/>
          </w:tcPr>
          <w:p w14:paraId="6FF6203F" w14:textId="7C885F89" w:rsidR="00913355" w:rsidRDefault="00913355" w:rsidP="00C2794B">
            <w:pPr>
              <w:pStyle w:val="DHHSbody"/>
            </w:pPr>
            <w:r w:rsidRPr="00DF702B">
              <w:t>$4,000</w:t>
            </w:r>
          </w:p>
        </w:tc>
      </w:tr>
      <w:tr w:rsidR="009574BD" w:rsidRPr="00DF702B" w14:paraId="5085B650" w14:textId="77777777" w:rsidTr="0098602C">
        <w:trPr>
          <w:trHeight w:val="407"/>
        </w:trPr>
        <w:tc>
          <w:tcPr>
            <w:tcW w:w="5920" w:type="dxa"/>
          </w:tcPr>
          <w:p w14:paraId="2F5D6E64" w14:textId="53B72CE4" w:rsidR="009574BD" w:rsidRDefault="009574BD" w:rsidP="009574BD">
            <w:pPr>
              <w:pStyle w:val="Tabletext"/>
            </w:pPr>
            <w:r>
              <w:t>C</w:t>
            </w:r>
            <w:r w:rsidRPr="00DF702B">
              <w:t>ustomisation of strollers,</w:t>
            </w:r>
            <w:r>
              <w:t xml:space="preserve"> </w:t>
            </w:r>
            <w:r w:rsidRPr="00DF702B">
              <w:t>manual and powered wheelchairs</w:t>
            </w:r>
          </w:p>
        </w:tc>
        <w:tc>
          <w:tcPr>
            <w:tcW w:w="3260" w:type="dxa"/>
          </w:tcPr>
          <w:p w14:paraId="2E60BED5" w14:textId="77C2F677" w:rsidR="009574BD" w:rsidRPr="00DF702B" w:rsidRDefault="009574BD" w:rsidP="009574BD">
            <w:pPr>
              <w:pStyle w:val="DHHSbody"/>
            </w:pPr>
            <w:r w:rsidRPr="00DF702B">
              <w:t>$2,750</w:t>
            </w:r>
          </w:p>
        </w:tc>
      </w:tr>
      <w:tr w:rsidR="009574BD" w:rsidRPr="00DF702B" w14:paraId="1BDFD450" w14:textId="77777777" w:rsidTr="0098602C">
        <w:trPr>
          <w:trHeight w:val="407"/>
        </w:trPr>
        <w:tc>
          <w:tcPr>
            <w:tcW w:w="5920" w:type="dxa"/>
          </w:tcPr>
          <w:p w14:paraId="145314A0" w14:textId="77777777" w:rsidR="009574BD" w:rsidRPr="00DF702B" w:rsidRDefault="009574BD" w:rsidP="009574BD">
            <w:pPr>
              <w:pStyle w:val="Tabletext"/>
            </w:pPr>
            <w:r>
              <w:t>P</w:t>
            </w:r>
            <w:r w:rsidRPr="00DF702B">
              <w:t xml:space="preserve">ressure cushions including: </w:t>
            </w:r>
          </w:p>
          <w:p w14:paraId="524AFF76" w14:textId="77777777" w:rsidR="009574BD" w:rsidRPr="00DF0009" w:rsidRDefault="009574BD" w:rsidP="00E37EC8">
            <w:pPr>
              <w:pStyle w:val="Tablebullet1"/>
              <w:spacing w:before="0"/>
              <w:rPr>
                <w:rFonts w:eastAsia="Times"/>
              </w:rPr>
            </w:pPr>
            <w:r w:rsidRPr="00DF702B">
              <w:t>adjustable/</w:t>
            </w:r>
            <w:r w:rsidRPr="00DF0009">
              <w:rPr>
                <w:rFonts w:eastAsia="Times"/>
              </w:rPr>
              <w:t>contoured/moulded or combinations</w:t>
            </w:r>
          </w:p>
          <w:p w14:paraId="22373AB2" w14:textId="77777777" w:rsidR="009574BD" w:rsidRPr="00DF0009" w:rsidRDefault="009574BD" w:rsidP="00E37EC8">
            <w:pPr>
              <w:pStyle w:val="Tablebullet1"/>
              <w:spacing w:before="0"/>
              <w:rPr>
                <w:rFonts w:eastAsia="Times"/>
              </w:rPr>
            </w:pPr>
            <w:r w:rsidRPr="00DF0009">
              <w:rPr>
                <w:rFonts w:eastAsia="Times"/>
              </w:rPr>
              <w:t>wedges/blocks or obliquity</w:t>
            </w:r>
          </w:p>
          <w:p w14:paraId="3BD37690" w14:textId="77777777" w:rsidR="009574BD" w:rsidRPr="00DF0009" w:rsidRDefault="009574BD" w:rsidP="00E37EC8">
            <w:pPr>
              <w:pStyle w:val="Tablebullet1"/>
              <w:spacing w:before="0"/>
              <w:rPr>
                <w:rFonts w:eastAsia="Times"/>
              </w:rPr>
            </w:pPr>
            <w:r w:rsidRPr="00DF0009">
              <w:rPr>
                <w:rFonts w:eastAsia="Times"/>
              </w:rPr>
              <w:t xml:space="preserve">moulded or matrix seating </w:t>
            </w:r>
            <w:proofErr w:type="gramStart"/>
            <w:r w:rsidRPr="00DF0009">
              <w:rPr>
                <w:rFonts w:eastAsia="Times"/>
              </w:rPr>
              <w:t>systems</w:t>
            </w:r>
            <w:proofErr w:type="gramEnd"/>
          </w:p>
          <w:p w14:paraId="2C65F21B" w14:textId="3A78391F" w:rsidR="009574BD" w:rsidRDefault="009574BD" w:rsidP="00E37EC8">
            <w:pPr>
              <w:pStyle w:val="Tablebullet1"/>
              <w:spacing w:before="0"/>
            </w:pPr>
            <w:r w:rsidRPr="00DF0009">
              <w:rPr>
                <w:rFonts w:eastAsia="Times"/>
              </w:rPr>
              <w:t>removable additions</w:t>
            </w:r>
            <w:r w:rsidRPr="00DF702B">
              <w:t xml:space="preserve"> to cushions</w:t>
            </w:r>
          </w:p>
        </w:tc>
        <w:tc>
          <w:tcPr>
            <w:tcW w:w="3260" w:type="dxa"/>
          </w:tcPr>
          <w:p w14:paraId="521CF6D3" w14:textId="77777777" w:rsidR="009574BD" w:rsidRDefault="009574BD" w:rsidP="009574BD">
            <w:pPr>
              <w:pStyle w:val="Body"/>
            </w:pPr>
            <w:r>
              <w:t>$1,070 (The maximum subsidy for pressure-reducing items is $1,070 every two years across all equipment categories)</w:t>
            </w:r>
          </w:p>
          <w:p w14:paraId="5E05B439" w14:textId="77777777" w:rsidR="009574BD" w:rsidRPr="00DF702B" w:rsidRDefault="009574BD" w:rsidP="009574BD">
            <w:pPr>
              <w:pStyle w:val="DHHSbody"/>
            </w:pPr>
          </w:p>
        </w:tc>
      </w:tr>
    </w:tbl>
    <w:bookmarkEnd w:id="87"/>
    <w:p w14:paraId="33B638B5" w14:textId="77777777" w:rsidR="00913355" w:rsidRDefault="00913355" w:rsidP="00D65F0F">
      <w:pPr>
        <w:pStyle w:val="Heading3"/>
        <w:spacing w:after="0"/>
      </w:pPr>
      <w:r>
        <w:t>Practitioner qualifications</w:t>
      </w:r>
    </w:p>
    <w:p w14:paraId="4AAC63C1" w14:textId="77777777" w:rsidR="00913355" w:rsidRDefault="00913355" w:rsidP="00044685">
      <w:pPr>
        <w:pStyle w:val="Tabletext"/>
        <w:spacing w:line="276" w:lineRule="auto"/>
      </w:pPr>
      <w:r>
        <w:t xml:space="preserve">Current general AHPRA registration as an Occupational Therapist. </w:t>
      </w:r>
    </w:p>
    <w:p w14:paraId="527BC651" w14:textId="77777777" w:rsidR="00913355" w:rsidRDefault="00913355" w:rsidP="00913355">
      <w:pPr>
        <w:pStyle w:val="Tabletext"/>
      </w:pPr>
      <w:r w:rsidRPr="00913355">
        <w:rPr>
          <w:b/>
          <w:bCs/>
        </w:rPr>
        <w:t xml:space="preserve">OR </w:t>
      </w:r>
      <w:r>
        <w:t>Physiotherapist</w:t>
      </w:r>
    </w:p>
    <w:p w14:paraId="09E9C0CA" w14:textId="2A63960C" w:rsidR="00913355" w:rsidRPr="00411C7F" w:rsidRDefault="00913355" w:rsidP="000212FE">
      <w:pPr>
        <w:pStyle w:val="Tabletext"/>
        <w:spacing w:before="0" w:after="0"/>
      </w:pPr>
      <w:r w:rsidRPr="00913355">
        <w:rPr>
          <w:b/>
          <w:bCs/>
        </w:rPr>
        <w:t xml:space="preserve">AND </w:t>
      </w:r>
      <w:r>
        <w:t xml:space="preserve">Current SWEP ATP registration for relevant AT category </w:t>
      </w:r>
    </w:p>
    <w:p w14:paraId="32C2DB1E" w14:textId="77777777" w:rsidR="00622390" w:rsidRDefault="00622390" w:rsidP="000212FE">
      <w:pPr>
        <w:pStyle w:val="Heading3"/>
        <w:spacing w:after="0"/>
      </w:pPr>
      <w:r>
        <w:t>Additional Information</w:t>
      </w:r>
    </w:p>
    <w:p w14:paraId="785CEB1B" w14:textId="77777777" w:rsidR="00622390" w:rsidRDefault="00622390" w:rsidP="009574BD">
      <w:pPr>
        <w:pStyle w:val="Body"/>
      </w:pPr>
      <w:r>
        <w:t xml:space="preserve">SWEP may require additional specialist assessments to help establish the capacity of the applicant to </w:t>
      </w:r>
      <w:proofErr w:type="gramStart"/>
      <w:r>
        <w:t>safely and effectively use a powered wheelchair or scooter</w:t>
      </w:r>
      <w:proofErr w:type="gramEnd"/>
      <w:r>
        <w:t xml:space="preserve">. For example, an applicant who has a vision impairment requires a recent ophthalmologist or optometrist assessments specifically relating to the ability to safely operate a wheelchair or scooter.  </w:t>
      </w:r>
    </w:p>
    <w:p w14:paraId="1FB46984" w14:textId="4BB3FFB0" w:rsidR="00622390" w:rsidRPr="00AC3775" w:rsidRDefault="00622390" w:rsidP="009574BD">
      <w:pPr>
        <w:pStyle w:val="Body"/>
      </w:pPr>
      <w:r>
        <w:t xml:space="preserve">The AT practitioner will be responsible for ensuring the applicant can use the selected wheelchair or scooter safely in a range of environments including the applicant’s </w:t>
      </w:r>
      <w:r w:rsidR="00E37EC8">
        <w:t>residence</w:t>
      </w:r>
      <w:r>
        <w:t xml:space="preserve"> and local community.  </w:t>
      </w:r>
    </w:p>
    <w:p w14:paraId="6740A66C" w14:textId="2F30877F" w:rsidR="00622390" w:rsidRPr="00AC3775" w:rsidDel="007942E4" w:rsidRDefault="00622390" w:rsidP="009574BD">
      <w:pPr>
        <w:pStyle w:val="Body"/>
      </w:pPr>
      <w:bookmarkStart w:id="88" w:name="_Hlk13237589"/>
      <w:r>
        <w:lastRenderedPageBreak/>
        <w:t>It is mandatory that the applicant organises a review of their capacity to safely use the wheelchair or scooter. This needs to occur at least every two years.</w:t>
      </w:r>
    </w:p>
    <w:bookmarkEnd w:id="88"/>
    <w:p w14:paraId="363D634A" w14:textId="77777777" w:rsidR="00622390" w:rsidRPr="00DF702B" w:rsidRDefault="00622390" w:rsidP="009574BD">
      <w:pPr>
        <w:pStyle w:val="Body"/>
      </w:pPr>
      <w:r w:rsidRPr="00DF702B">
        <w:t xml:space="preserve">The state speed limit for wheelchairs and scooters is 10 kilometres per hour. </w:t>
      </w:r>
      <w:r>
        <w:t>SWEP</w:t>
      </w:r>
      <w:r w:rsidRPr="00DF702B">
        <w:t xml:space="preserve"> will only purchase items that do not exceed this limit.</w:t>
      </w:r>
    </w:p>
    <w:p w14:paraId="6C16D07E" w14:textId="77777777" w:rsidR="00622390" w:rsidRPr="00DF702B" w:rsidDel="007942E4" w:rsidRDefault="00622390" w:rsidP="009574BD">
      <w:pPr>
        <w:pStyle w:val="Body"/>
      </w:pPr>
      <w:r>
        <w:t xml:space="preserve">Wheelchair customising could include additional specialised and necessary items such as adapting brakes, specialised forms of seating, heel cups and elevating leg rests. </w:t>
      </w:r>
    </w:p>
    <w:p w14:paraId="42495DF8" w14:textId="77777777" w:rsidR="00622390" w:rsidRDefault="00622390" w:rsidP="009574BD">
      <w:pPr>
        <w:pStyle w:val="Body"/>
      </w:pPr>
      <w:r w:rsidRPr="00DF702B">
        <w:t>The VA&amp;EP does not fund wheelchair</w:t>
      </w:r>
      <w:r>
        <w:t>/scooter</w:t>
      </w:r>
      <w:r w:rsidRPr="00DF702B">
        <w:t xml:space="preserve"> accessories such as baskets</w:t>
      </w:r>
      <w:r>
        <w:t xml:space="preserve"> or canopies. </w:t>
      </w:r>
    </w:p>
    <w:p w14:paraId="13A6D806" w14:textId="77777777" w:rsidR="00622390" w:rsidRDefault="00622390" w:rsidP="009574BD">
      <w:pPr>
        <w:pStyle w:val="Body"/>
      </w:pPr>
      <w:r>
        <w:t xml:space="preserve">Replacement of tubes and tyres are considered ‘general wear and tear’, and as such are the responsibility of the consumer. </w:t>
      </w:r>
    </w:p>
    <w:p w14:paraId="02BA2B5C" w14:textId="77777777" w:rsidR="00622390" w:rsidRDefault="00622390" w:rsidP="009574BD">
      <w:pPr>
        <w:pStyle w:val="Heading4"/>
      </w:pPr>
      <w:r>
        <w:t>Supply guidelines:</w:t>
      </w:r>
    </w:p>
    <w:p w14:paraId="3B1E1F58" w14:textId="77777777" w:rsidR="00622390" w:rsidRPr="00DF702B" w:rsidRDefault="00622390" w:rsidP="009574BD">
      <w:pPr>
        <w:pStyle w:val="Bullet1"/>
      </w:pPr>
      <w:r>
        <w:t>One primary (main), manual or powered wheelchair or mobility scooter may be supplied to eligible applicants.</w:t>
      </w:r>
    </w:p>
    <w:p w14:paraId="0DA55249" w14:textId="77777777" w:rsidR="00622390" w:rsidRDefault="00622390" w:rsidP="009574BD">
      <w:pPr>
        <w:pStyle w:val="Bullet1"/>
      </w:pPr>
      <w:r>
        <w:t xml:space="preserve">One back-up manual or powered wheelchair or mobility scooter may be supplied </w:t>
      </w:r>
      <w:r w:rsidRPr="419F112D">
        <w:rPr>
          <w:b/>
          <w:bCs/>
        </w:rPr>
        <w:t xml:space="preserve">from refurbished </w:t>
      </w:r>
      <w:proofErr w:type="gramStart"/>
      <w:r w:rsidRPr="419F112D">
        <w:rPr>
          <w:b/>
          <w:bCs/>
        </w:rPr>
        <w:t>stock</w:t>
      </w:r>
      <w:r>
        <w:t>, if</w:t>
      </w:r>
      <w:proofErr w:type="gramEnd"/>
      <w:r>
        <w:t xml:space="preserve"> it is available and not required as a primary item for current applicants. Custom modifications are not funded for back up wheelchairs/scooters.</w:t>
      </w:r>
    </w:p>
    <w:p w14:paraId="1A526070" w14:textId="77777777" w:rsidR="00622390" w:rsidRDefault="00622390" w:rsidP="009574BD">
      <w:pPr>
        <w:pStyle w:val="Bullet1"/>
      </w:pPr>
      <w:r>
        <w:t xml:space="preserve">The </w:t>
      </w:r>
      <w:r w:rsidRPr="419F112D">
        <w:rPr>
          <w:b/>
          <w:bCs/>
        </w:rPr>
        <w:t>replacement</w:t>
      </w:r>
      <w:r>
        <w:t xml:space="preserve"> of a manual or powered wheelchair or mobility scooter will be considered after a </w:t>
      </w:r>
      <w:r w:rsidRPr="419F112D">
        <w:rPr>
          <w:b/>
          <w:bCs/>
        </w:rPr>
        <w:t xml:space="preserve">minimum of </w:t>
      </w:r>
      <w:r w:rsidRPr="00171EA9">
        <w:rPr>
          <w:b/>
          <w:bCs/>
        </w:rPr>
        <w:t>seven</w:t>
      </w:r>
      <w:r w:rsidRPr="419F112D">
        <w:rPr>
          <w:b/>
          <w:bCs/>
        </w:rPr>
        <w:t xml:space="preserve"> years or subject to reassessment</w:t>
      </w:r>
      <w:r>
        <w:t>.</w:t>
      </w:r>
    </w:p>
    <w:p w14:paraId="1CF3F170" w14:textId="7C833570" w:rsidR="000144F3" w:rsidRDefault="000144F3" w:rsidP="000144F3">
      <w:pPr>
        <w:pStyle w:val="Heading2"/>
        <w:rPr>
          <w:rFonts w:eastAsia="Times"/>
        </w:rPr>
      </w:pPr>
      <w:bookmarkStart w:id="89" w:name="_Toc155683599"/>
      <w:bookmarkStart w:id="90" w:name="_Toc150526839"/>
      <w:r w:rsidRPr="0031087F">
        <w:rPr>
          <w:rFonts w:eastAsia="Times"/>
        </w:rPr>
        <w:t xml:space="preserve">Specialised </w:t>
      </w:r>
      <w:r>
        <w:rPr>
          <w:rFonts w:eastAsia="Times"/>
        </w:rPr>
        <w:t>s</w:t>
      </w:r>
      <w:r w:rsidRPr="0031087F">
        <w:rPr>
          <w:rFonts w:eastAsia="Times"/>
        </w:rPr>
        <w:t>eating</w:t>
      </w:r>
      <w:bookmarkEnd w:id="89"/>
    </w:p>
    <w:p w14:paraId="703A4EE0" w14:textId="243F44B6" w:rsidR="00622390" w:rsidRDefault="00E93460" w:rsidP="000144F3">
      <w:pPr>
        <w:pStyle w:val="Tablecaption"/>
        <w:rPr>
          <w:rFonts w:eastAsia="Times"/>
        </w:rPr>
      </w:pPr>
      <w:r>
        <w:rPr>
          <w:rFonts w:eastAsia="Times"/>
        </w:rPr>
        <w:t xml:space="preserve">Table 7. </w:t>
      </w:r>
      <w:r w:rsidR="00622390" w:rsidRPr="0031087F">
        <w:rPr>
          <w:rFonts w:eastAsia="Times"/>
        </w:rPr>
        <w:t xml:space="preserve">Specialised </w:t>
      </w:r>
      <w:r w:rsidR="00622390">
        <w:rPr>
          <w:rFonts w:eastAsia="Times"/>
        </w:rPr>
        <w:t>s</w:t>
      </w:r>
      <w:r w:rsidR="00622390" w:rsidRPr="0031087F">
        <w:rPr>
          <w:rFonts w:eastAsia="Times"/>
        </w:rPr>
        <w:t>eating</w:t>
      </w:r>
      <w:bookmarkEnd w:id="90"/>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9"/>
        <w:gridCol w:w="3289"/>
      </w:tblGrid>
      <w:tr w:rsidR="00E93460" w:rsidRPr="0031087F" w14:paraId="18EC0F2A" w14:textId="77777777" w:rsidTr="001D3941">
        <w:trPr>
          <w:trHeight w:val="675"/>
          <w:tblHeader/>
        </w:trPr>
        <w:tc>
          <w:tcPr>
            <w:tcW w:w="5949" w:type="dxa"/>
            <w:shd w:val="clear" w:color="auto" w:fill="auto"/>
          </w:tcPr>
          <w:p w14:paraId="588E53B7" w14:textId="77777777" w:rsidR="00E93460" w:rsidRPr="0031087F" w:rsidRDefault="00E93460" w:rsidP="00D32386">
            <w:pPr>
              <w:pStyle w:val="Tablecolhead"/>
            </w:pPr>
            <w:bookmarkStart w:id="91" w:name="_Hlk11561139"/>
            <w:r w:rsidRPr="0031087F">
              <w:t xml:space="preserve">Available </w:t>
            </w:r>
            <w:r>
              <w:t>i</w:t>
            </w:r>
            <w:r w:rsidRPr="0031087F">
              <w:t>tems</w:t>
            </w:r>
          </w:p>
        </w:tc>
        <w:tc>
          <w:tcPr>
            <w:tcW w:w="3289" w:type="dxa"/>
            <w:shd w:val="clear" w:color="auto" w:fill="auto"/>
          </w:tcPr>
          <w:p w14:paraId="7B41732A" w14:textId="2A20AC65" w:rsidR="00E93460" w:rsidRPr="0031087F" w:rsidRDefault="00E93460" w:rsidP="00D32386">
            <w:pPr>
              <w:pStyle w:val="Tablecolhead"/>
            </w:pPr>
            <w:r w:rsidRPr="0031087F">
              <w:t xml:space="preserve">Maximum </w:t>
            </w:r>
            <w:r>
              <w:t>s</w:t>
            </w:r>
            <w:r w:rsidRPr="0031087F">
              <w:t>ubsidy</w:t>
            </w:r>
          </w:p>
        </w:tc>
      </w:tr>
      <w:tr w:rsidR="00E93460" w:rsidRPr="0031087F" w14:paraId="087A8859" w14:textId="77777777" w:rsidTr="001D3941">
        <w:tc>
          <w:tcPr>
            <w:tcW w:w="5949" w:type="dxa"/>
          </w:tcPr>
          <w:p w14:paraId="330E904E" w14:textId="0ADDD7C8" w:rsidR="00E93460" w:rsidRPr="0031087F" w:rsidRDefault="00E93460" w:rsidP="00E93460">
            <w:pPr>
              <w:pStyle w:val="Tabletext"/>
            </w:pPr>
            <w:r w:rsidRPr="0031087F">
              <w:t>Basic specialised seating with or without adjustable legs/</w:t>
            </w:r>
            <w:r w:rsidR="002822E8">
              <w:t xml:space="preserve"> </w:t>
            </w:r>
            <w:r w:rsidRPr="0031087F">
              <w:t>armrests/seat depth including low and high</w:t>
            </w:r>
            <w:r>
              <w:t>-</w:t>
            </w:r>
            <w:r w:rsidRPr="0031087F">
              <w:t>back chairs and adjustable kitchen stool</w:t>
            </w:r>
            <w:r>
              <w:t>s and</w:t>
            </w:r>
            <w:r w:rsidRPr="0031087F">
              <w:t xml:space="preserve"> indoor base for seating systems</w:t>
            </w:r>
          </w:p>
        </w:tc>
        <w:tc>
          <w:tcPr>
            <w:tcW w:w="3289" w:type="dxa"/>
          </w:tcPr>
          <w:p w14:paraId="7466027E" w14:textId="0CC31059" w:rsidR="00E93460" w:rsidRPr="0031087F" w:rsidRDefault="00E93460" w:rsidP="00C2794B">
            <w:pPr>
              <w:pStyle w:val="DHHSbody"/>
            </w:pPr>
            <w:r w:rsidRPr="0031087F">
              <w:t>$500</w:t>
            </w:r>
          </w:p>
        </w:tc>
      </w:tr>
      <w:tr w:rsidR="00E93460" w:rsidRPr="0031087F" w14:paraId="081F2154" w14:textId="77777777" w:rsidTr="001D3941">
        <w:tc>
          <w:tcPr>
            <w:tcW w:w="5949" w:type="dxa"/>
          </w:tcPr>
          <w:p w14:paraId="5FCD7973" w14:textId="77777777" w:rsidR="00E93460" w:rsidRPr="0031087F" w:rsidRDefault="00E93460" w:rsidP="00E93460">
            <w:pPr>
              <w:pStyle w:val="Tabletext"/>
            </w:pPr>
            <w:r w:rsidRPr="0031087F">
              <w:t>Specialised seating with in-built pressure reducing device</w:t>
            </w:r>
          </w:p>
        </w:tc>
        <w:tc>
          <w:tcPr>
            <w:tcW w:w="3289" w:type="dxa"/>
          </w:tcPr>
          <w:p w14:paraId="1FA7EC40" w14:textId="2AB6CD50" w:rsidR="00E93460" w:rsidRDefault="00E93460" w:rsidP="00C2794B">
            <w:pPr>
              <w:pStyle w:val="DHHSbody"/>
            </w:pPr>
            <w:r>
              <w:t>$1,070 (The maximum subsidy for pressure-reducing items is $1,070 every two years across all equipment categories)</w:t>
            </w:r>
          </w:p>
        </w:tc>
      </w:tr>
      <w:tr w:rsidR="00E93460" w:rsidRPr="0031087F" w14:paraId="12A84A8C" w14:textId="77777777" w:rsidTr="001D3941">
        <w:tc>
          <w:tcPr>
            <w:tcW w:w="5949" w:type="dxa"/>
          </w:tcPr>
          <w:p w14:paraId="2D4E5155" w14:textId="77777777" w:rsidR="00E93460" w:rsidRPr="0031087F" w:rsidRDefault="00E93460" w:rsidP="00E93460">
            <w:pPr>
              <w:pStyle w:val="Tabletext"/>
            </w:pPr>
            <w:r>
              <w:t>P</w:t>
            </w:r>
            <w:r w:rsidRPr="0031087F">
              <w:t>owered lift recliner chair</w:t>
            </w:r>
          </w:p>
        </w:tc>
        <w:tc>
          <w:tcPr>
            <w:tcW w:w="3289" w:type="dxa"/>
          </w:tcPr>
          <w:p w14:paraId="122AE538" w14:textId="6B0177DB" w:rsidR="00E93460" w:rsidRDefault="00E93460" w:rsidP="00C2794B">
            <w:pPr>
              <w:pStyle w:val="DHHSbody"/>
            </w:pPr>
            <w:r w:rsidRPr="0031087F">
              <w:t>$1,000</w:t>
            </w:r>
          </w:p>
        </w:tc>
      </w:tr>
      <w:tr w:rsidR="00E93460" w:rsidRPr="0031087F" w14:paraId="5CB799A1" w14:textId="77777777" w:rsidTr="001D3941">
        <w:tc>
          <w:tcPr>
            <w:tcW w:w="5949" w:type="dxa"/>
          </w:tcPr>
          <w:p w14:paraId="5D408EFC" w14:textId="77777777" w:rsidR="00E93460" w:rsidRPr="0031087F" w:rsidRDefault="00E93460" w:rsidP="00E93460">
            <w:pPr>
              <w:pStyle w:val="Tabletext"/>
            </w:pPr>
            <w:r w:rsidRPr="0031087F">
              <w:t>Chair raisers</w:t>
            </w:r>
          </w:p>
        </w:tc>
        <w:tc>
          <w:tcPr>
            <w:tcW w:w="3289" w:type="dxa"/>
          </w:tcPr>
          <w:p w14:paraId="554BEC5D" w14:textId="4B1643BE" w:rsidR="00E93460" w:rsidRDefault="00E93460" w:rsidP="00C2794B">
            <w:pPr>
              <w:pStyle w:val="DHHSbody"/>
            </w:pPr>
            <w:r w:rsidRPr="0031087F">
              <w:t>$200</w:t>
            </w:r>
          </w:p>
        </w:tc>
      </w:tr>
      <w:tr w:rsidR="00E93460" w:rsidRPr="0031087F" w14:paraId="16AC65EC" w14:textId="77777777" w:rsidTr="001D3941">
        <w:tc>
          <w:tcPr>
            <w:tcW w:w="5949" w:type="dxa"/>
          </w:tcPr>
          <w:p w14:paraId="0A8D9A45" w14:textId="77777777" w:rsidR="00E93460" w:rsidRPr="0031087F" w:rsidRDefault="00E93460" w:rsidP="00E93460">
            <w:pPr>
              <w:pStyle w:val="Tabletext"/>
            </w:pPr>
            <w:r w:rsidRPr="0031087F">
              <w:t>Disability specific car seat</w:t>
            </w:r>
            <w:r>
              <w:t xml:space="preserve"> </w:t>
            </w:r>
            <w:r w:rsidRPr="0031087F">
              <w:t>(VicRoads</w:t>
            </w:r>
            <w:r>
              <w:t>-</w:t>
            </w:r>
            <w:r w:rsidRPr="0031087F">
              <w:t>approved)</w:t>
            </w:r>
            <w:r>
              <w:t xml:space="preserve"> for children</w:t>
            </w:r>
          </w:p>
        </w:tc>
        <w:tc>
          <w:tcPr>
            <w:tcW w:w="3289" w:type="dxa"/>
          </w:tcPr>
          <w:p w14:paraId="199F7DDE" w14:textId="4AD8BFAF" w:rsidR="00E93460" w:rsidRDefault="00E93460" w:rsidP="00C2794B">
            <w:pPr>
              <w:pStyle w:val="DHHSbody"/>
            </w:pPr>
            <w:r w:rsidRPr="0031087F">
              <w:t>$850</w:t>
            </w:r>
          </w:p>
        </w:tc>
      </w:tr>
      <w:tr w:rsidR="00E93460" w:rsidRPr="0031087F" w14:paraId="5A5C314F" w14:textId="77777777" w:rsidTr="001D3941">
        <w:tc>
          <w:tcPr>
            <w:tcW w:w="5949" w:type="dxa"/>
          </w:tcPr>
          <w:p w14:paraId="6ECED204" w14:textId="77777777" w:rsidR="00E93460" w:rsidRPr="0031087F" w:rsidRDefault="00E93460" w:rsidP="00E93460">
            <w:pPr>
              <w:pStyle w:val="Tabletext"/>
            </w:pPr>
            <w:r>
              <w:t>Swivel bases for disability specific car seat (VicRoads-approved)</w:t>
            </w:r>
          </w:p>
        </w:tc>
        <w:tc>
          <w:tcPr>
            <w:tcW w:w="3289" w:type="dxa"/>
          </w:tcPr>
          <w:p w14:paraId="53E02E47" w14:textId="4A69DED6" w:rsidR="00E93460" w:rsidRDefault="00E93460" w:rsidP="00C2794B">
            <w:pPr>
              <w:pStyle w:val="DHHSbody"/>
            </w:pPr>
            <w:r>
              <w:t>$500</w:t>
            </w:r>
          </w:p>
        </w:tc>
      </w:tr>
    </w:tbl>
    <w:p w14:paraId="37305ABE" w14:textId="77777777" w:rsidR="00E93460" w:rsidRDefault="00E93460" w:rsidP="00E93460">
      <w:pPr>
        <w:pStyle w:val="Heading3"/>
      </w:pPr>
      <w:bookmarkStart w:id="92" w:name="_Toc150526840"/>
      <w:bookmarkEnd w:id="91"/>
      <w:r>
        <w:t>Practitioner qualifications</w:t>
      </w:r>
    </w:p>
    <w:p w14:paraId="6E0E6240" w14:textId="77777777" w:rsidR="00E93460" w:rsidRDefault="00E93460" w:rsidP="00E93460">
      <w:pPr>
        <w:pStyle w:val="Tabletext"/>
      </w:pPr>
      <w:r>
        <w:t xml:space="preserve">Current general AHPRA registration as an Occupational Therapist. </w:t>
      </w:r>
    </w:p>
    <w:p w14:paraId="38DC1CC6" w14:textId="77777777" w:rsidR="00E93460" w:rsidRDefault="00E93460" w:rsidP="00E93460">
      <w:pPr>
        <w:pStyle w:val="Body"/>
      </w:pPr>
      <w:r>
        <w:rPr>
          <w:b/>
        </w:rPr>
        <w:t xml:space="preserve">OR </w:t>
      </w:r>
      <w:r>
        <w:t>Physiotherapist.</w:t>
      </w:r>
    </w:p>
    <w:p w14:paraId="50DEBB00" w14:textId="3C4D44F8" w:rsidR="00E93460" w:rsidRPr="00411C7F" w:rsidRDefault="00E93460" w:rsidP="00E93460">
      <w:pPr>
        <w:pStyle w:val="Body"/>
      </w:pPr>
      <w:r w:rsidRPr="00E93460">
        <w:rPr>
          <w:b/>
          <w:bCs/>
        </w:rPr>
        <w:t xml:space="preserve">AND </w:t>
      </w:r>
      <w:r>
        <w:t xml:space="preserve">Current SWEP ATP registration for relevant AT category </w:t>
      </w:r>
    </w:p>
    <w:p w14:paraId="7A6A6F6E" w14:textId="56621F44" w:rsidR="00E3299D" w:rsidRDefault="00E3299D" w:rsidP="00E3299D">
      <w:pPr>
        <w:pStyle w:val="Heading2"/>
      </w:pPr>
      <w:bookmarkStart w:id="93" w:name="_Toc155683600"/>
      <w:r w:rsidRPr="00C503FA">
        <w:lastRenderedPageBreak/>
        <w:t xml:space="preserve">Walking </w:t>
      </w:r>
      <w:r>
        <w:t>a</w:t>
      </w:r>
      <w:r w:rsidRPr="00C503FA">
        <w:t>ids</w:t>
      </w:r>
      <w:bookmarkEnd w:id="93"/>
    </w:p>
    <w:p w14:paraId="2FAEDE76" w14:textId="7378B1A5" w:rsidR="00622390" w:rsidRDefault="00047DF3" w:rsidP="00E3299D">
      <w:pPr>
        <w:pStyle w:val="Tablecaption"/>
      </w:pPr>
      <w:r>
        <w:t xml:space="preserve">Table 8. </w:t>
      </w:r>
      <w:r w:rsidR="00622390" w:rsidRPr="00C503FA">
        <w:t xml:space="preserve">Walking </w:t>
      </w:r>
      <w:r w:rsidR="00622390">
        <w:t>a</w:t>
      </w:r>
      <w:r w:rsidR="00622390" w:rsidRPr="00C503FA">
        <w:t>ids</w:t>
      </w:r>
      <w:bookmarkEnd w:id="9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047DF3" w:rsidRPr="00C503FA" w14:paraId="6C6E6E46" w14:textId="77777777" w:rsidTr="006B08DF">
        <w:trPr>
          <w:trHeight w:val="457"/>
          <w:tblHeader/>
        </w:trPr>
        <w:tc>
          <w:tcPr>
            <w:tcW w:w="5920" w:type="dxa"/>
            <w:shd w:val="clear" w:color="auto" w:fill="auto"/>
          </w:tcPr>
          <w:p w14:paraId="6299177A" w14:textId="77777777" w:rsidR="00047DF3" w:rsidRPr="000014BA" w:rsidRDefault="00047DF3" w:rsidP="00D32386">
            <w:pPr>
              <w:pStyle w:val="Tablecolhead"/>
            </w:pPr>
            <w:r w:rsidRPr="000014BA">
              <w:br w:type="page"/>
              <w:t xml:space="preserve">Available </w:t>
            </w:r>
            <w:r>
              <w:t>i</w:t>
            </w:r>
            <w:r w:rsidRPr="000014BA">
              <w:t>tems</w:t>
            </w:r>
          </w:p>
        </w:tc>
        <w:tc>
          <w:tcPr>
            <w:tcW w:w="3260" w:type="dxa"/>
            <w:shd w:val="clear" w:color="auto" w:fill="auto"/>
          </w:tcPr>
          <w:p w14:paraId="305C9FE2" w14:textId="62B56368" w:rsidR="00047DF3" w:rsidRPr="000014BA" w:rsidRDefault="00047DF3" w:rsidP="00D32386">
            <w:pPr>
              <w:pStyle w:val="Tablecolhead"/>
            </w:pPr>
            <w:r w:rsidRPr="000014BA">
              <w:t xml:space="preserve">Maximum </w:t>
            </w:r>
            <w:r>
              <w:t>s</w:t>
            </w:r>
            <w:r w:rsidRPr="000014BA">
              <w:t>ubsidy</w:t>
            </w:r>
          </w:p>
        </w:tc>
      </w:tr>
      <w:tr w:rsidR="00047DF3" w:rsidRPr="00C503FA" w14:paraId="485DC53C" w14:textId="77777777" w:rsidTr="001503F3">
        <w:trPr>
          <w:trHeight w:val="407"/>
        </w:trPr>
        <w:tc>
          <w:tcPr>
            <w:tcW w:w="5920" w:type="dxa"/>
          </w:tcPr>
          <w:p w14:paraId="63897714" w14:textId="77777777" w:rsidR="00047DF3" w:rsidRPr="00C503FA" w:rsidRDefault="00047DF3" w:rsidP="00E93460">
            <w:pPr>
              <w:pStyle w:val="Tabletext"/>
            </w:pPr>
            <w:r>
              <w:t>W</w:t>
            </w:r>
            <w:r w:rsidRPr="00C503FA">
              <w:t>alking frames</w:t>
            </w:r>
          </w:p>
          <w:p w14:paraId="2BAA19A7" w14:textId="77777777" w:rsidR="00047DF3" w:rsidRPr="00E27696" w:rsidRDefault="00047DF3" w:rsidP="00E93460">
            <w:pPr>
              <w:pStyle w:val="Tablebullet1"/>
            </w:pPr>
            <w:r w:rsidRPr="00E27696">
              <w:t>pick</w:t>
            </w:r>
            <w:r>
              <w:t>-</w:t>
            </w:r>
            <w:r w:rsidRPr="00E27696">
              <w:t>up frame</w:t>
            </w:r>
          </w:p>
          <w:p w14:paraId="37A6D7E9" w14:textId="77777777" w:rsidR="00047DF3" w:rsidRPr="00E27696" w:rsidRDefault="00047DF3" w:rsidP="00E93460">
            <w:pPr>
              <w:pStyle w:val="Tablebullet1"/>
            </w:pPr>
            <w:r w:rsidRPr="00E27696">
              <w:t>posterior walker</w:t>
            </w:r>
          </w:p>
          <w:p w14:paraId="16B5E0FC" w14:textId="77777777" w:rsidR="00047DF3" w:rsidRPr="000014BA" w:rsidRDefault="00047DF3" w:rsidP="00E93460">
            <w:pPr>
              <w:pStyle w:val="Tablebullet1"/>
            </w:pPr>
            <w:r w:rsidRPr="00E27696">
              <w:t>wheeled walker</w:t>
            </w:r>
          </w:p>
        </w:tc>
        <w:tc>
          <w:tcPr>
            <w:tcW w:w="3260" w:type="dxa"/>
          </w:tcPr>
          <w:p w14:paraId="2EC82DC2" w14:textId="77777777" w:rsidR="00047DF3" w:rsidRPr="00C503FA" w:rsidRDefault="00047DF3" w:rsidP="00E93460">
            <w:pPr>
              <w:pStyle w:val="Tabletext"/>
            </w:pPr>
            <w:r w:rsidRPr="00C503FA">
              <w:t>$300</w:t>
            </w:r>
          </w:p>
          <w:p w14:paraId="509033DB" w14:textId="77777777" w:rsidR="00047DF3" w:rsidRDefault="00047DF3" w:rsidP="00E93460">
            <w:pPr>
              <w:pStyle w:val="Tabletext"/>
            </w:pPr>
          </w:p>
          <w:p w14:paraId="4E0C491D" w14:textId="6934AF58" w:rsidR="00047DF3" w:rsidRPr="00C503FA" w:rsidRDefault="00047DF3" w:rsidP="00E93460">
            <w:pPr>
              <w:pStyle w:val="Tabletext"/>
            </w:pPr>
          </w:p>
        </w:tc>
      </w:tr>
      <w:tr w:rsidR="00047DF3" w:rsidRPr="00C503FA" w14:paraId="4FDA4756" w14:textId="77777777" w:rsidTr="00640EDE">
        <w:trPr>
          <w:trHeight w:val="407"/>
        </w:trPr>
        <w:tc>
          <w:tcPr>
            <w:tcW w:w="5920" w:type="dxa"/>
          </w:tcPr>
          <w:p w14:paraId="5064779F" w14:textId="77777777" w:rsidR="00047DF3" w:rsidRDefault="00047DF3" w:rsidP="00E93460">
            <w:pPr>
              <w:pStyle w:val="Tabletext"/>
            </w:pPr>
            <w:r>
              <w:t xml:space="preserve">Standing frames: </w:t>
            </w:r>
            <w:r w:rsidRPr="00C503FA">
              <w:t>prone or supine</w:t>
            </w:r>
          </w:p>
        </w:tc>
        <w:tc>
          <w:tcPr>
            <w:tcW w:w="3260" w:type="dxa"/>
          </w:tcPr>
          <w:p w14:paraId="7D8AC5FC" w14:textId="47CD8822" w:rsidR="00047DF3" w:rsidRDefault="00047DF3" w:rsidP="00C2794B">
            <w:pPr>
              <w:spacing w:line="276" w:lineRule="auto"/>
              <w:rPr>
                <w:rFonts w:cs="Arial"/>
              </w:rPr>
            </w:pPr>
            <w:r>
              <w:t>$550</w:t>
            </w:r>
          </w:p>
        </w:tc>
      </w:tr>
    </w:tbl>
    <w:p w14:paraId="6C7E25D4" w14:textId="77777777" w:rsidR="00047DF3" w:rsidRDefault="00047DF3" w:rsidP="00047DF3">
      <w:pPr>
        <w:pStyle w:val="Heading3"/>
      </w:pPr>
      <w:bookmarkStart w:id="94" w:name="_Toc150526841"/>
      <w:r>
        <w:t>Practitioner qualifications</w:t>
      </w:r>
    </w:p>
    <w:p w14:paraId="09CA3602" w14:textId="77777777" w:rsidR="00047DF3" w:rsidRDefault="00047DF3" w:rsidP="00047DF3">
      <w:pPr>
        <w:pStyle w:val="Tabletext"/>
      </w:pPr>
      <w:r>
        <w:t xml:space="preserve">Current general AHPRA registration as an Occupational Therapist. </w:t>
      </w:r>
    </w:p>
    <w:p w14:paraId="2D869C2E" w14:textId="77777777" w:rsidR="00047DF3" w:rsidRDefault="00047DF3" w:rsidP="00047DF3">
      <w:pPr>
        <w:pStyle w:val="Tabletext"/>
      </w:pPr>
      <w:r w:rsidRPr="00E93460">
        <w:rPr>
          <w:b/>
          <w:bCs/>
        </w:rPr>
        <w:t xml:space="preserve">OR </w:t>
      </w:r>
      <w:r>
        <w:t>Physiotherapist.</w:t>
      </w:r>
    </w:p>
    <w:p w14:paraId="0E79CBD7" w14:textId="414BA573" w:rsidR="00047DF3" w:rsidRPr="00047DF3" w:rsidRDefault="00047DF3" w:rsidP="00047DF3">
      <w:pPr>
        <w:pStyle w:val="Tabletext"/>
      </w:pPr>
      <w:r w:rsidRPr="00E93460">
        <w:rPr>
          <w:b/>
          <w:bCs/>
        </w:rPr>
        <w:t xml:space="preserve">AND </w:t>
      </w:r>
      <w:r>
        <w:t xml:space="preserve">Current SWEP ATP registration for relevant AT category </w:t>
      </w:r>
    </w:p>
    <w:p w14:paraId="46B3A327" w14:textId="7935A4DE" w:rsidR="00C5189F" w:rsidRDefault="00C5189F" w:rsidP="00C5189F">
      <w:pPr>
        <w:pStyle w:val="Heading2"/>
      </w:pPr>
      <w:bookmarkStart w:id="95" w:name="_Toc155683601"/>
      <w:r>
        <w:t>Transfer equipment</w:t>
      </w:r>
      <w:bookmarkEnd w:id="95"/>
    </w:p>
    <w:p w14:paraId="18D6CD33" w14:textId="14782B04" w:rsidR="00622390" w:rsidRPr="00C5189F" w:rsidRDefault="00047DF3" w:rsidP="00C5189F">
      <w:pPr>
        <w:pStyle w:val="Tablecaption"/>
      </w:pPr>
      <w:r w:rsidRPr="00C5189F">
        <w:t xml:space="preserve">Table </w:t>
      </w:r>
      <w:r w:rsidR="00C5189F">
        <w:t>9</w:t>
      </w:r>
      <w:r w:rsidRPr="00C5189F">
        <w:t xml:space="preserve">. </w:t>
      </w:r>
      <w:r w:rsidR="00622390" w:rsidRPr="00C5189F">
        <w:t>Transfer equipment</w:t>
      </w:r>
      <w:bookmarkEnd w:id="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6C3610" w:rsidRPr="005110BA" w14:paraId="553EF36C" w14:textId="77777777" w:rsidTr="00217216">
        <w:trPr>
          <w:cantSplit/>
          <w:tblHeader/>
        </w:trPr>
        <w:tc>
          <w:tcPr>
            <w:tcW w:w="5920" w:type="dxa"/>
            <w:shd w:val="clear" w:color="auto" w:fill="auto"/>
          </w:tcPr>
          <w:p w14:paraId="038ACF0F" w14:textId="77777777" w:rsidR="006C3610" w:rsidRPr="000014BA" w:rsidRDefault="006C3610" w:rsidP="00D32386">
            <w:pPr>
              <w:pStyle w:val="Tablecolhead"/>
            </w:pPr>
            <w:r w:rsidRPr="000014BA">
              <w:t xml:space="preserve">Available </w:t>
            </w:r>
            <w:r>
              <w:t>i</w:t>
            </w:r>
            <w:r w:rsidRPr="000014BA">
              <w:t xml:space="preserve">tems </w:t>
            </w:r>
          </w:p>
        </w:tc>
        <w:tc>
          <w:tcPr>
            <w:tcW w:w="3260" w:type="dxa"/>
            <w:shd w:val="clear" w:color="auto" w:fill="auto"/>
          </w:tcPr>
          <w:p w14:paraId="5BB8A280" w14:textId="5DEF3C90" w:rsidR="006C3610" w:rsidRPr="000014BA" w:rsidRDefault="006C3610" w:rsidP="00D32386">
            <w:pPr>
              <w:pStyle w:val="Tablecolhead"/>
            </w:pPr>
            <w:r w:rsidRPr="000014BA">
              <w:t xml:space="preserve">Maximum </w:t>
            </w:r>
            <w:r>
              <w:t>s</w:t>
            </w:r>
            <w:r w:rsidRPr="000014BA">
              <w:t>ubsidy</w:t>
            </w:r>
          </w:p>
        </w:tc>
      </w:tr>
      <w:tr w:rsidR="006C3610" w:rsidRPr="005110BA" w14:paraId="54934952" w14:textId="77777777" w:rsidTr="00A90F0E">
        <w:tc>
          <w:tcPr>
            <w:tcW w:w="5920" w:type="dxa"/>
          </w:tcPr>
          <w:p w14:paraId="6B0D57CA" w14:textId="77777777" w:rsidR="006C3610" w:rsidRPr="005110BA" w:rsidRDefault="006C3610" w:rsidP="00E93460">
            <w:pPr>
              <w:pStyle w:val="Tabletext"/>
            </w:pPr>
            <w:r w:rsidRPr="005110BA">
              <w:t xml:space="preserve">Basic transfer equipment </w:t>
            </w:r>
            <w:r>
              <w:t>–</w:t>
            </w:r>
            <w:r w:rsidRPr="005110BA">
              <w:t xml:space="preserve"> slide board</w:t>
            </w:r>
            <w:r>
              <w:t>s,</w:t>
            </w:r>
            <w:r w:rsidRPr="005110BA">
              <w:t xml:space="preserve"> slide sheet</w:t>
            </w:r>
            <w:r>
              <w:t>s,</w:t>
            </w:r>
            <w:r w:rsidRPr="005110BA">
              <w:t xml:space="preserve"> rotating seats</w:t>
            </w:r>
            <w:r>
              <w:t>,</w:t>
            </w:r>
            <w:r w:rsidRPr="005110BA">
              <w:t xml:space="preserve"> turn tables</w:t>
            </w:r>
            <w:r>
              <w:t>,</w:t>
            </w:r>
            <w:r w:rsidRPr="005110BA">
              <w:t xml:space="preserve"> transfer belts</w:t>
            </w:r>
            <w:r>
              <w:t xml:space="preserve"> and </w:t>
            </w:r>
            <w:r w:rsidRPr="005110BA">
              <w:t>transfer bench</w:t>
            </w:r>
            <w:r>
              <w:t>es</w:t>
            </w:r>
          </w:p>
        </w:tc>
        <w:tc>
          <w:tcPr>
            <w:tcW w:w="3260" w:type="dxa"/>
          </w:tcPr>
          <w:p w14:paraId="3E54C195" w14:textId="0DB5ADCA" w:rsidR="006C3610" w:rsidRPr="005110BA" w:rsidRDefault="006C3610" w:rsidP="00C2794B">
            <w:pPr>
              <w:pStyle w:val="DHHStabletext"/>
            </w:pPr>
            <w:r w:rsidRPr="005110BA">
              <w:t>$200</w:t>
            </w:r>
          </w:p>
        </w:tc>
      </w:tr>
      <w:tr w:rsidR="006C3610" w:rsidRPr="005110BA" w14:paraId="78EBC90C" w14:textId="77777777" w:rsidTr="002E562F">
        <w:tc>
          <w:tcPr>
            <w:tcW w:w="5920" w:type="dxa"/>
          </w:tcPr>
          <w:p w14:paraId="3170A09D" w14:textId="77777777" w:rsidR="006C3610" w:rsidRPr="005110BA" w:rsidRDefault="006C3610" w:rsidP="00E93460">
            <w:pPr>
              <w:pStyle w:val="Tabletext"/>
            </w:pPr>
            <w:r w:rsidRPr="005110BA">
              <w:t>Mobile floor hoist (includ</w:t>
            </w:r>
            <w:r>
              <w:t>es</w:t>
            </w:r>
            <w:r w:rsidRPr="005110BA">
              <w:t xml:space="preserve"> up to </w:t>
            </w:r>
            <w:r>
              <w:t>two</w:t>
            </w:r>
            <w:r w:rsidRPr="005110BA">
              <w:t xml:space="preserve"> slings</w:t>
            </w:r>
            <w:r>
              <w:t xml:space="preserve"> where required</w:t>
            </w:r>
            <w:r w:rsidRPr="005110BA">
              <w:t>)</w:t>
            </w:r>
          </w:p>
        </w:tc>
        <w:tc>
          <w:tcPr>
            <w:tcW w:w="3260" w:type="dxa"/>
          </w:tcPr>
          <w:p w14:paraId="31788DFC" w14:textId="6856587B" w:rsidR="006C3610" w:rsidRDefault="006C3610" w:rsidP="00C2794B">
            <w:pPr>
              <w:pStyle w:val="DHHSbody"/>
            </w:pPr>
            <w:r w:rsidRPr="005110BA">
              <w:t>$2,600</w:t>
            </w:r>
          </w:p>
        </w:tc>
      </w:tr>
      <w:tr w:rsidR="006C3610" w:rsidRPr="005110BA" w14:paraId="662A6AD7" w14:textId="77777777" w:rsidTr="00E37DF1">
        <w:tc>
          <w:tcPr>
            <w:tcW w:w="5920" w:type="dxa"/>
          </w:tcPr>
          <w:p w14:paraId="088CBCA9" w14:textId="77777777" w:rsidR="006C3610" w:rsidRPr="005110BA" w:rsidRDefault="006C3610" w:rsidP="00E93460">
            <w:pPr>
              <w:pStyle w:val="Tabletext"/>
            </w:pPr>
            <w:r w:rsidRPr="005110BA">
              <w:t>Ceiling hoist (fixed or portable</w:t>
            </w:r>
            <w:r>
              <w:t>,</w:t>
            </w:r>
            <w:r w:rsidRPr="005110BA">
              <w:t xml:space="preserve"> includes up to </w:t>
            </w:r>
            <w:r>
              <w:t>two</w:t>
            </w:r>
            <w:r w:rsidRPr="005110BA">
              <w:t xml:space="preserve"> </w:t>
            </w:r>
            <w:proofErr w:type="gramStart"/>
            <w:r w:rsidRPr="005110BA">
              <w:t>slings)</w:t>
            </w:r>
            <w:r>
              <w:t>*</w:t>
            </w:r>
            <w:proofErr w:type="gramEnd"/>
          </w:p>
        </w:tc>
        <w:tc>
          <w:tcPr>
            <w:tcW w:w="3260" w:type="dxa"/>
          </w:tcPr>
          <w:p w14:paraId="7ECEFF70" w14:textId="71132F59" w:rsidR="006C3610" w:rsidRDefault="006C3610" w:rsidP="00C2794B">
            <w:pPr>
              <w:pStyle w:val="DHHSbody"/>
            </w:pPr>
            <w:r w:rsidRPr="005110BA">
              <w:t>$3,300</w:t>
            </w:r>
          </w:p>
        </w:tc>
      </w:tr>
      <w:tr w:rsidR="006C3610" w:rsidRPr="005110BA" w14:paraId="0F5FA8E1" w14:textId="77777777" w:rsidTr="005766BB">
        <w:tc>
          <w:tcPr>
            <w:tcW w:w="5920" w:type="dxa"/>
          </w:tcPr>
          <w:p w14:paraId="04519D64" w14:textId="77777777" w:rsidR="006C3610" w:rsidRPr="005110BA" w:rsidRDefault="006C3610" w:rsidP="00E93460">
            <w:pPr>
              <w:pStyle w:val="Tabletext"/>
            </w:pPr>
            <w:r w:rsidRPr="005110BA">
              <w:t>Ceiling tracking</w:t>
            </w:r>
          </w:p>
        </w:tc>
        <w:tc>
          <w:tcPr>
            <w:tcW w:w="3260" w:type="dxa"/>
          </w:tcPr>
          <w:p w14:paraId="56517E1B" w14:textId="54B14A1F" w:rsidR="006C3610" w:rsidRDefault="006C3610" w:rsidP="00C2794B">
            <w:pPr>
              <w:pStyle w:val="DHHSbody"/>
            </w:pPr>
            <w:r w:rsidRPr="005110BA">
              <w:t>$300</w:t>
            </w:r>
          </w:p>
        </w:tc>
      </w:tr>
      <w:tr w:rsidR="006C3610" w:rsidRPr="005110BA" w14:paraId="0E001A92" w14:textId="77777777" w:rsidTr="001B6C85">
        <w:tc>
          <w:tcPr>
            <w:tcW w:w="5920" w:type="dxa"/>
          </w:tcPr>
          <w:p w14:paraId="63DE75C2" w14:textId="77777777" w:rsidR="006C3610" w:rsidRPr="005110BA" w:rsidRDefault="006C3610" w:rsidP="00E93460">
            <w:pPr>
              <w:pStyle w:val="Tabletext"/>
            </w:pPr>
            <w:r w:rsidRPr="005110BA">
              <w:t>Replacement hoist sling</w:t>
            </w:r>
          </w:p>
        </w:tc>
        <w:tc>
          <w:tcPr>
            <w:tcW w:w="3260" w:type="dxa"/>
          </w:tcPr>
          <w:p w14:paraId="28EFAE57" w14:textId="74D63950" w:rsidR="006C3610" w:rsidRDefault="006C3610" w:rsidP="00C2794B">
            <w:pPr>
              <w:pStyle w:val="DHHSbody"/>
            </w:pPr>
            <w:r w:rsidRPr="005110BA">
              <w:t>$300</w:t>
            </w:r>
          </w:p>
        </w:tc>
      </w:tr>
      <w:tr w:rsidR="006C3610" w:rsidRPr="005110BA" w14:paraId="1352914E" w14:textId="77777777" w:rsidTr="002916CA">
        <w:tc>
          <w:tcPr>
            <w:tcW w:w="5920" w:type="dxa"/>
          </w:tcPr>
          <w:p w14:paraId="35081A26" w14:textId="77777777" w:rsidR="006C3610" w:rsidRPr="005110BA" w:rsidRDefault="006C3610" w:rsidP="00E93460">
            <w:pPr>
              <w:pStyle w:val="Tabletext"/>
            </w:pPr>
            <w:r w:rsidRPr="005110BA">
              <w:t>Kitchen trolley</w:t>
            </w:r>
          </w:p>
        </w:tc>
        <w:tc>
          <w:tcPr>
            <w:tcW w:w="3260" w:type="dxa"/>
          </w:tcPr>
          <w:p w14:paraId="327D7DDF" w14:textId="3989799F" w:rsidR="006C3610" w:rsidRDefault="006C3610" w:rsidP="00C2794B">
            <w:pPr>
              <w:pStyle w:val="DHHSbody"/>
            </w:pPr>
            <w:r w:rsidRPr="005110BA">
              <w:t>$135</w:t>
            </w:r>
          </w:p>
        </w:tc>
      </w:tr>
      <w:tr w:rsidR="006C3610" w:rsidRPr="005110BA" w14:paraId="65A66C16" w14:textId="77777777" w:rsidTr="00D403BC">
        <w:tc>
          <w:tcPr>
            <w:tcW w:w="5920" w:type="dxa"/>
          </w:tcPr>
          <w:p w14:paraId="619D2723" w14:textId="77777777" w:rsidR="006C3610" w:rsidRPr="005110BA" w:rsidRDefault="006C3610" w:rsidP="00E93460">
            <w:pPr>
              <w:pStyle w:val="Tabletext"/>
            </w:pPr>
            <w:r w:rsidRPr="005110BA">
              <w:t>Portable ramps</w:t>
            </w:r>
          </w:p>
        </w:tc>
        <w:tc>
          <w:tcPr>
            <w:tcW w:w="3260" w:type="dxa"/>
          </w:tcPr>
          <w:p w14:paraId="68B7939A" w14:textId="5888BD2D" w:rsidR="006C3610" w:rsidRDefault="006C3610" w:rsidP="00C2794B">
            <w:pPr>
              <w:pStyle w:val="DHHSbody"/>
            </w:pPr>
            <w:r w:rsidRPr="005110BA">
              <w:t>$400</w:t>
            </w:r>
          </w:p>
        </w:tc>
      </w:tr>
    </w:tbl>
    <w:p w14:paraId="1605F16D" w14:textId="77777777" w:rsidR="00047DF3" w:rsidRDefault="00047DF3" w:rsidP="00047DF3">
      <w:pPr>
        <w:pStyle w:val="Heading3"/>
      </w:pPr>
      <w:r>
        <w:t>Practitioner qualifications</w:t>
      </w:r>
    </w:p>
    <w:p w14:paraId="7397691C" w14:textId="77777777" w:rsidR="006C3610" w:rsidRDefault="006C3610" w:rsidP="006C3610">
      <w:pPr>
        <w:pStyle w:val="Tabletext"/>
      </w:pPr>
      <w:r>
        <w:t xml:space="preserve">Current general AHPRA registration as an Occupational Therapist. </w:t>
      </w:r>
    </w:p>
    <w:p w14:paraId="12A854E8" w14:textId="77777777" w:rsidR="006C3610" w:rsidRDefault="006C3610" w:rsidP="006C3610">
      <w:pPr>
        <w:pStyle w:val="Tabletext"/>
      </w:pPr>
      <w:r w:rsidRPr="00E93460">
        <w:rPr>
          <w:b/>
          <w:bCs/>
        </w:rPr>
        <w:t xml:space="preserve">OR </w:t>
      </w:r>
      <w:r>
        <w:t>Physiotherapist.</w:t>
      </w:r>
    </w:p>
    <w:p w14:paraId="1E15209A" w14:textId="09B860F7" w:rsidR="006C3610" w:rsidRPr="00411C7F" w:rsidRDefault="006C3610" w:rsidP="006C3610">
      <w:pPr>
        <w:pStyle w:val="Tabletext"/>
      </w:pPr>
      <w:r w:rsidRPr="00E93460">
        <w:rPr>
          <w:b/>
          <w:bCs/>
        </w:rPr>
        <w:t xml:space="preserve">AND </w:t>
      </w:r>
      <w:r>
        <w:t xml:space="preserve">Current SWEP ATP registration for relevant AT category </w:t>
      </w:r>
    </w:p>
    <w:p w14:paraId="3C8D6C79" w14:textId="77777777" w:rsidR="00622390" w:rsidRPr="005110BA" w:rsidRDefault="00622390" w:rsidP="00622390">
      <w:pPr>
        <w:pStyle w:val="Heading3"/>
        <w:rPr>
          <w:rFonts w:eastAsia="Times"/>
        </w:rPr>
      </w:pPr>
      <w:r>
        <w:t>Additional information</w:t>
      </w:r>
    </w:p>
    <w:p w14:paraId="188727B0" w14:textId="77777777" w:rsidR="00622390" w:rsidRDefault="00622390" w:rsidP="006C3610">
      <w:pPr>
        <w:pStyle w:val="Body"/>
      </w:pPr>
      <w:r w:rsidRPr="005110BA">
        <w:t>Limit of one hoist per client</w:t>
      </w:r>
      <w:r>
        <w:t>.</w:t>
      </w:r>
    </w:p>
    <w:p w14:paraId="6C42098D" w14:textId="2B825CAE" w:rsidR="00622390" w:rsidRPr="005110BA" w:rsidRDefault="00622390" w:rsidP="006C3610">
      <w:pPr>
        <w:pStyle w:val="Body"/>
      </w:pPr>
      <w:r>
        <w:t>*</w:t>
      </w:r>
      <w:r w:rsidRPr="00C503FA">
        <w:t>S</w:t>
      </w:r>
      <w:r w:rsidRPr="00BB19BD">
        <w:t>upported Accommodation Equipment Assistance Scheme</w:t>
      </w:r>
      <w:r w:rsidRPr="00C503FA">
        <w:t xml:space="preserve"> </w:t>
      </w:r>
      <w:r>
        <w:t xml:space="preserve">consumers are not eligible for funding towards ceiling hoists &amp; tracking </w:t>
      </w:r>
    </w:p>
    <w:p w14:paraId="2CC56F83" w14:textId="02CC2F91" w:rsidR="00E3299D" w:rsidRPr="00E65650" w:rsidRDefault="00E3299D" w:rsidP="00E3299D">
      <w:pPr>
        <w:pStyle w:val="Heading2"/>
        <w:rPr>
          <w:rFonts w:eastAsia="Times"/>
        </w:rPr>
      </w:pPr>
      <w:bookmarkStart w:id="96" w:name="_Toc155683602"/>
      <w:bookmarkStart w:id="97" w:name="_Toc150526842"/>
      <w:r w:rsidRPr="00E65650">
        <w:rPr>
          <w:rFonts w:eastAsia="Times"/>
        </w:rPr>
        <w:lastRenderedPageBreak/>
        <w:t>Wigs</w:t>
      </w:r>
      <w:bookmarkEnd w:id="96"/>
    </w:p>
    <w:p w14:paraId="3C7556FE" w14:textId="0A7B274E" w:rsidR="00622390" w:rsidRPr="00E65650" w:rsidRDefault="00AC7A98" w:rsidP="00E3299D">
      <w:pPr>
        <w:pStyle w:val="Tablecaption"/>
        <w:rPr>
          <w:rFonts w:eastAsia="Times"/>
        </w:rPr>
      </w:pPr>
      <w:r>
        <w:rPr>
          <w:rFonts w:eastAsia="Times"/>
        </w:rPr>
        <w:t xml:space="preserve">Table </w:t>
      </w:r>
      <w:r w:rsidR="00C5189F">
        <w:rPr>
          <w:rFonts w:eastAsia="Times"/>
        </w:rPr>
        <w:t>10</w:t>
      </w:r>
      <w:r>
        <w:rPr>
          <w:rFonts w:eastAsia="Times"/>
        </w:rPr>
        <w:t xml:space="preserve">. </w:t>
      </w:r>
      <w:r w:rsidR="00622390" w:rsidRPr="00E65650">
        <w:rPr>
          <w:rFonts w:eastAsia="Times"/>
        </w:rPr>
        <w:t>Wigs</w:t>
      </w:r>
      <w:bookmarkEnd w:id="9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3260"/>
      </w:tblGrid>
      <w:tr w:rsidR="00987274" w:rsidRPr="00E65650" w14:paraId="2261CAE1" w14:textId="77777777" w:rsidTr="004B1DCB">
        <w:trPr>
          <w:trHeight w:val="568"/>
          <w:tblHeader/>
        </w:trPr>
        <w:tc>
          <w:tcPr>
            <w:tcW w:w="5920" w:type="dxa"/>
            <w:shd w:val="clear" w:color="auto" w:fill="auto"/>
          </w:tcPr>
          <w:p w14:paraId="7C970FFB" w14:textId="77777777" w:rsidR="00987274" w:rsidRPr="000014BA" w:rsidRDefault="00987274" w:rsidP="00D32386">
            <w:pPr>
              <w:pStyle w:val="Tablecolhead"/>
            </w:pPr>
            <w:r w:rsidRPr="000014BA">
              <w:t xml:space="preserve">Available </w:t>
            </w:r>
            <w:r>
              <w:t>i</w:t>
            </w:r>
            <w:r w:rsidRPr="000014BA">
              <w:t>tems</w:t>
            </w:r>
          </w:p>
        </w:tc>
        <w:tc>
          <w:tcPr>
            <w:tcW w:w="3260" w:type="dxa"/>
            <w:shd w:val="clear" w:color="auto" w:fill="auto"/>
          </w:tcPr>
          <w:p w14:paraId="0B3243DA" w14:textId="7A023740" w:rsidR="00987274" w:rsidRPr="000014BA" w:rsidRDefault="00987274" w:rsidP="00D32386">
            <w:pPr>
              <w:pStyle w:val="Tablecolhead"/>
            </w:pPr>
            <w:r w:rsidRPr="000014BA">
              <w:t xml:space="preserve">Maximum </w:t>
            </w:r>
            <w:r>
              <w:t>s</w:t>
            </w:r>
            <w:r w:rsidRPr="000014BA">
              <w:t>ubsidy</w:t>
            </w:r>
          </w:p>
        </w:tc>
      </w:tr>
      <w:tr w:rsidR="00987274" w:rsidRPr="00E65650" w14:paraId="017FE98D" w14:textId="77777777" w:rsidTr="009D02AA">
        <w:trPr>
          <w:trHeight w:val="292"/>
        </w:trPr>
        <w:tc>
          <w:tcPr>
            <w:tcW w:w="5920" w:type="dxa"/>
          </w:tcPr>
          <w:p w14:paraId="1CB0D48F" w14:textId="77777777" w:rsidR="00987274" w:rsidRPr="00E65650" w:rsidRDefault="00987274" w:rsidP="00987274">
            <w:pPr>
              <w:pStyle w:val="Tabletext"/>
              <w:rPr>
                <w:rFonts w:eastAsia="Times"/>
              </w:rPr>
            </w:pPr>
            <w:r>
              <w:rPr>
                <w:rFonts w:eastAsia="Times"/>
              </w:rPr>
              <w:t>T</w:t>
            </w:r>
            <w:r w:rsidRPr="00E65650">
              <w:rPr>
                <w:rFonts w:eastAsia="Times"/>
              </w:rPr>
              <w:t>wo basic synthetic wigs (or equivalent contribution towards human hair wig, or more expensive synthetic wig up to the subsidy cost)</w:t>
            </w:r>
          </w:p>
        </w:tc>
        <w:tc>
          <w:tcPr>
            <w:tcW w:w="3260" w:type="dxa"/>
          </w:tcPr>
          <w:p w14:paraId="4A24D158" w14:textId="38D2D1C8" w:rsidR="00987274" w:rsidRPr="00E65650" w:rsidRDefault="00987274" w:rsidP="00987274">
            <w:pPr>
              <w:pStyle w:val="Tabletext"/>
              <w:rPr>
                <w:rFonts w:eastAsia="Times"/>
              </w:rPr>
            </w:pPr>
            <w:r w:rsidRPr="00E65650">
              <w:rPr>
                <w:rFonts w:eastAsia="Times"/>
              </w:rPr>
              <w:t xml:space="preserve">$240 </w:t>
            </w:r>
          </w:p>
        </w:tc>
      </w:tr>
      <w:tr w:rsidR="00987274" w:rsidRPr="00E65650" w14:paraId="6BFE6AA4" w14:textId="77777777" w:rsidTr="00C23BAC">
        <w:trPr>
          <w:trHeight w:val="292"/>
        </w:trPr>
        <w:tc>
          <w:tcPr>
            <w:tcW w:w="5920" w:type="dxa"/>
          </w:tcPr>
          <w:p w14:paraId="232F6BC4" w14:textId="77777777" w:rsidR="00987274" w:rsidRDefault="00987274" w:rsidP="00987274">
            <w:pPr>
              <w:pStyle w:val="Tabletext"/>
              <w:rPr>
                <w:rFonts w:eastAsia="Times"/>
              </w:rPr>
            </w:pPr>
            <w:r>
              <w:rPr>
                <w:rFonts w:eastAsia="Times"/>
              </w:rPr>
              <w:t>O</w:t>
            </w:r>
            <w:r w:rsidRPr="00E65650">
              <w:rPr>
                <w:rFonts w:eastAsia="Times"/>
              </w:rPr>
              <w:t>ne human hair</w:t>
            </w:r>
            <w:r>
              <w:rPr>
                <w:rFonts w:eastAsia="Times"/>
              </w:rPr>
              <w:t xml:space="preserve"> wig (child 16 years or younger)</w:t>
            </w:r>
          </w:p>
        </w:tc>
        <w:tc>
          <w:tcPr>
            <w:tcW w:w="3260" w:type="dxa"/>
          </w:tcPr>
          <w:p w14:paraId="2F585D42" w14:textId="1AE8F7AD" w:rsidR="00987274" w:rsidRPr="00E65650" w:rsidRDefault="00987274" w:rsidP="00C2794B">
            <w:pPr>
              <w:pStyle w:val="DHHStabletext"/>
              <w:rPr>
                <w:rFonts w:eastAsia="Times"/>
              </w:rPr>
            </w:pPr>
            <w:r w:rsidRPr="00E65650">
              <w:rPr>
                <w:rFonts w:eastAsia="Times"/>
              </w:rPr>
              <w:t>$600</w:t>
            </w:r>
          </w:p>
        </w:tc>
      </w:tr>
    </w:tbl>
    <w:p w14:paraId="51665511" w14:textId="77777777" w:rsidR="00AC7A98" w:rsidRDefault="00AC7A98" w:rsidP="00AC7A98">
      <w:pPr>
        <w:pStyle w:val="Heading3"/>
      </w:pPr>
      <w:r>
        <w:t>Practitioner qualifications</w:t>
      </w:r>
    </w:p>
    <w:p w14:paraId="0F6AB7B4" w14:textId="064BBBEB" w:rsidR="00AC7A98" w:rsidRPr="00E65650" w:rsidRDefault="00AC7A98" w:rsidP="00AC7A98">
      <w:pPr>
        <w:pStyle w:val="Tabletext"/>
        <w:rPr>
          <w:rFonts w:eastAsia="Times"/>
        </w:rPr>
      </w:pPr>
      <w:r w:rsidRPr="00E65650">
        <w:rPr>
          <w:rFonts w:eastAsia="Times"/>
        </w:rPr>
        <w:t>Supplier and/or client</w:t>
      </w:r>
      <w:r w:rsidR="00987274">
        <w:rPr>
          <w:rFonts w:eastAsia="Times"/>
        </w:rPr>
        <w:t>.</w:t>
      </w:r>
    </w:p>
    <w:p w14:paraId="1A4E023A" w14:textId="77777777" w:rsidR="00622390" w:rsidRPr="00E65650" w:rsidRDefault="00622390" w:rsidP="00622390">
      <w:pPr>
        <w:pStyle w:val="Heading3"/>
      </w:pPr>
      <w:r w:rsidRPr="00E65650">
        <w:t xml:space="preserve">Additional </w:t>
      </w:r>
      <w:r>
        <w:t>i</w:t>
      </w:r>
      <w:r w:rsidRPr="00E65650">
        <w:t>nformation</w:t>
      </w:r>
    </w:p>
    <w:p w14:paraId="3DB82D3C" w14:textId="77777777" w:rsidR="00622390" w:rsidRPr="00E65650" w:rsidRDefault="00622390" w:rsidP="00987274">
      <w:pPr>
        <w:pStyle w:val="Body"/>
      </w:pPr>
      <w:r>
        <w:t>The wig subsidy m</w:t>
      </w:r>
      <w:r w:rsidRPr="00E65650">
        <w:t xml:space="preserve">ay be provided to </w:t>
      </w:r>
      <w:r>
        <w:t>people</w:t>
      </w:r>
      <w:r w:rsidRPr="00E65650">
        <w:t xml:space="preserve"> with permanent loss of hair because of disease or disability.</w:t>
      </w:r>
    </w:p>
    <w:p w14:paraId="5DAC192F" w14:textId="77777777" w:rsidR="00622390" w:rsidRDefault="00622390" w:rsidP="00987274">
      <w:pPr>
        <w:pStyle w:val="Body"/>
      </w:pPr>
      <w:r>
        <w:t>R</w:t>
      </w:r>
      <w:r w:rsidRPr="00E65650">
        <w:t>eplacement wig</w:t>
      </w:r>
      <w:r>
        <w:t>s</w:t>
      </w:r>
      <w:r w:rsidRPr="00E65650">
        <w:t xml:space="preserve"> will be available after </w:t>
      </w:r>
      <w:r>
        <w:t>two</w:t>
      </w:r>
      <w:r w:rsidRPr="00E65650">
        <w:t xml:space="preserve"> years</w:t>
      </w:r>
      <w:r>
        <w:t>.</w:t>
      </w:r>
    </w:p>
    <w:p w14:paraId="2A58EF77" w14:textId="3759D90E" w:rsidR="00E3299D" w:rsidRPr="00F90EB0" w:rsidRDefault="00E3299D" w:rsidP="00E3299D">
      <w:pPr>
        <w:pStyle w:val="Heading2"/>
      </w:pPr>
      <w:bookmarkStart w:id="98" w:name="_Toc155683603"/>
      <w:bookmarkStart w:id="99" w:name="_Toc150526843"/>
      <w:r w:rsidRPr="00F90EB0">
        <w:rPr>
          <w:rFonts w:eastAsia="Times"/>
        </w:rPr>
        <w:t>Home modifications</w:t>
      </w:r>
      <w:bookmarkEnd w:id="98"/>
    </w:p>
    <w:p w14:paraId="79013513" w14:textId="6A288A4D" w:rsidR="00622390" w:rsidRPr="00F90EB0" w:rsidRDefault="00987274" w:rsidP="00E3299D">
      <w:pPr>
        <w:pStyle w:val="Tablecaption"/>
      </w:pPr>
      <w:r>
        <w:rPr>
          <w:rFonts w:eastAsia="Times"/>
        </w:rPr>
        <w:t>Table 1</w:t>
      </w:r>
      <w:r w:rsidR="00F865F1">
        <w:rPr>
          <w:rFonts w:eastAsia="Times"/>
        </w:rPr>
        <w:t>1</w:t>
      </w:r>
      <w:r>
        <w:rPr>
          <w:rFonts w:eastAsia="Times"/>
        </w:rPr>
        <w:t xml:space="preserve">. </w:t>
      </w:r>
      <w:r w:rsidR="00622390" w:rsidRPr="00F90EB0">
        <w:rPr>
          <w:rFonts w:eastAsia="Times"/>
        </w:rPr>
        <w:t>Home modifications</w:t>
      </w:r>
      <w:bookmarkEnd w:id="9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3402"/>
      </w:tblGrid>
      <w:tr w:rsidR="00987274" w:rsidRPr="00F90EB0" w14:paraId="47DB08DE" w14:textId="77777777" w:rsidTr="0075732D">
        <w:trPr>
          <w:trHeight w:val="292"/>
          <w:tblHeader/>
        </w:trPr>
        <w:tc>
          <w:tcPr>
            <w:tcW w:w="6345" w:type="dxa"/>
          </w:tcPr>
          <w:p w14:paraId="3E5E05B9" w14:textId="77777777" w:rsidR="00987274" w:rsidRPr="00D32386" w:rsidRDefault="00987274" w:rsidP="00D32386">
            <w:pPr>
              <w:pStyle w:val="Tablecolhead"/>
            </w:pPr>
            <w:r w:rsidRPr="00D32386">
              <w:t>Available items</w:t>
            </w:r>
          </w:p>
        </w:tc>
        <w:tc>
          <w:tcPr>
            <w:tcW w:w="3402" w:type="dxa"/>
          </w:tcPr>
          <w:p w14:paraId="1D5458B0" w14:textId="6FDF6FFA" w:rsidR="00987274" w:rsidRPr="00D32386" w:rsidRDefault="00987274" w:rsidP="00D32386">
            <w:pPr>
              <w:pStyle w:val="Tablecolhead"/>
            </w:pPr>
            <w:r w:rsidRPr="00D32386">
              <w:t>Maximum subsidy</w:t>
            </w:r>
          </w:p>
        </w:tc>
      </w:tr>
      <w:tr w:rsidR="00987274" w:rsidRPr="00F90EB0" w14:paraId="2E5FBC94" w14:textId="77777777" w:rsidTr="0008402B">
        <w:trPr>
          <w:trHeight w:val="292"/>
        </w:trPr>
        <w:tc>
          <w:tcPr>
            <w:tcW w:w="6345" w:type="dxa"/>
          </w:tcPr>
          <w:p w14:paraId="38EFF794" w14:textId="77777777" w:rsidR="00987274" w:rsidRPr="00F90EB0" w:rsidRDefault="00987274" w:rsidP="00987274">
            <w:pPr>
              <w:pStyle w:val="Tabletext"/>
              <w:rPr>
                <w:rFonts w:eastAsia="Times"/>
              </w:rPr>
            </w:pPr>
            <w:r w:rsidRPr="00987274">
              <w:rPr>
                <w:rFonts w:eastAsia="Times"/>
                <w:b/>
                <w:bCs/>
              </w:rPr>
              <w:t>Minor home modifications scoped to cost ≤ $1,300 including:</w:t>
            </w:r>
            <w:r w:rsidRPr="419F112D">
              <w:rPr>
                <w:rFonts w:eastAsia="Times"/>
              </w:rPr>
              <w:t xml:space="preserve"> rails; door fittings; hand-held showers and </w:t>
            </w:r>
            <w:proofErr w:type="spellStart"/>
            <w:r w:rsidRPr="419F112D">
              <w:rPr>
                <w:rFonts w:eastAsia="Times"/>
              </w:rPr>
              <w:t>switchcocks</w:t>
            </w:r>
            <w:proofErr w:type="spellEnd"/>
            <w:r w:rsidRPr="419F112D">
              <w:rPr>
                <w:rFonts w:eastAsia="Times"/>
              </w:rPr>
              <w:t>; removal of shower screen, widening of doors, repositioning of light switches; taps (lever style); slip-resistant applications; shelving for wheelchair access and bidets – toilet type attachment.</w:t>
            </w:r>
          </w:p>
          <w:p w14:paraId="68F9B4D1" w14:textId="77777777" w:rsidR="00987274" w:rsidRPr="00D94A77" w:rsidRDefault="00987274" w:rsidP="00987274">
            <w:pPr>
              <w:pStyle w:val="Tabletext"/>
              <w:rPr>
                <w:rFonts w:eastAsia="Times"/>
              </w:rPr>
            </w:pPr>
            <w:r w:rsidRPr="00D94A77">
              <w:rPr>
                <w:rFonts w:eastAsia="Times"/>
              </w:rPr>
              <w:t xml:space="preserve">Threshold ramps, single steps, or platform modifications may only be made at one existing entry/access point to the dwelling. </w:t>
            </w:r>
          </w:p>
          <w:p w14:paraId="4E9A9DC7" w14:textId="77777777" w:rsidR="00987274" w:rsidRPr="00F90EB0" w:rsidRDefault="00987274" w:rsidP="00987274">
            <w:pPr>
              <w:pStyle w:val="Tabletext"/>
              <w:rPr>
                <w:rFonts w:eastAsia="Times"/>
              </w:rPr>
            </w:pPr>
            <w:r w:rsidRPr="00987274">
              <w:rPr>
                <w:rFonts w:eastAsia="Times"/>
                <w:b/>
                <w:bCs/>
              </w:rPr>
              <w:t>Home modifications scoped to cost &gt; $1,300 and &lt;$10,000 including:</w:t>
            </w:r>
            <w:r w:rsidRPr="419F112D">
              <w:rPr>
                <w:rFonts w:eastAsia="Times"/>
              </w:rPr>
              <w:t xml:space="preserve"> ramps or step modifications for two or more steps including platform steps to one existing entry/access point to the dwelling; bathrooms; kitchen and laundry; repositioning of items related to disability and bidets separate to toilet.</w:t>
            </w:r>
          </w:p>
          <w:p w14:paraId="1CA3ABB2" w14:textId="77777777" w:rsidR="00987274" w:rsidRPr="00F90EB0" w:rsidRDefault="00987274" w:rsidP="00987274">
            <w:pPr>
              <w:pStyle w:val="Tabletext"/>
              <w:rPr>
                <w:rFonts w:eastAsia="Times"/>
                <w:iCs/>
              </w:rPr>
            </w:pPr>
            <w:r>
              <w:t>If ramps do not comply with AS 1428.1, the AT practitioner will be required to acknowledge non-compliance with the standard, and the consumer will be required to sign an acknowledgement and release from any claim, demand, action, proceeding, judgement, penalty, damage, loss, cost, expense or liability incurred in respect to the ramp not complying with AS1428.1</w:t>
            </w:r>
          </w:p>
          <w:p w14:paraId="4DFE7B51" w14:textId="77777777" w:rsidR="00987274" w:rsidRPr="00F90EB0" w:rsidRDefault="00987274" w:rsidP="00987274">
            <w:pPr>
              <w:pStyle w:val="Tabletext"/>
              <w:rPr>
                <w:rFonts w:eastAsia="Times"/>
              </w:rPr>
            </w:pPr>
            <w:r w:rsidRPr="00987274">
              <w:rPr>
                <w:rFonts w:eastAsia="Times"/>
                <w:b/>
                <w:bCs/>
              </w:rPr>
              <w:t>Home modifications scoped to exceed $10,000 including:</w:t>
            </w:r>
            <w:r w:rsidRPr="00F90EB0">
              <w:rPr>
                <w:rFonts w:eastAsia="Times"/>
              </w:rPr>
              <w:t xml:space="preserve"> ramps; step modifications to one existing entry/access point to the dwelling; bathrooms; kitchen and laundry.</w:t>
            </w:r>
          </w:p>
          <w:p w14:paraId="36CDC059" w14:textId="77777777" w:rsidR="00987274" w:rsidRPr="00F90EB0" w:rsidRDefault="00987274" w:rsidP="00987274">
            <w:pPr>
              <w:pStyle w:val="Tabletext"/>
              <w:rPr>
                <w:rFonts w:eastAsia="Times"/>
              </w:rPr>
            </w:pPr>
            <w:r w:rsidRPr="00F90EB0">
              <w:rPr>
                <w:rFonts w:eastAsia="Times"/>
              </w:rPr>
              <w:t>Internal and external stair lifts.</w:t>
            </w:r>
          </w:p>
        </w:tc>
        <w:tc>
          <w:tcPr>
            <w:tcW w:w="3402" w:type="dxa"/>
          </w:tcPr>
          <w:p w14:paraId="498C81E3" w14:textId="7D3C854C" w:rsidR="00987274" w:rsidRPr="00F90EB0" w:rsidRDefault="00987274" w:rsidP="00C2794B">
            <w:pPr>
              <w:pStyle w:val="DHHStabletext"/>
              <w:rPr>
                <w:rFonts w:eastAsia="Times"/>
                <w:iCs/>
              </w:rPr>
            </w:pPr>
            <w:r w:rsidRPr="00F90EB0">
              <w:rPr>
                <w:rFonts w:eastAsia="Times"/>
              </w:rPr>
              <w:t>$4,000 per person per lifetime.</w:t>
            </w:r>
          </w:p>
        </w:tc>
      </w:tr>
    </w:tbl>
    <w:p w14:paraId="6FF67F00" w14:textId="77777777" w:rsidR="00987274" w:rsidRDefault="00987274" w:rsidP="00987274">
      <w:pPr>
        <w:pStyle w:val="Heading3"/>
      </w:pPr>
      <w:r>
        <w:lastRenderedPageBreak/>
        <w:t>Practitioner qualifications</w:t>
      </w:r>
    </w:p>
    <w:p w14:paraId="7DCBAF0D" w14:textId="77777777" w:rsidR="00987274" w:rsidRPr="00F90EB0" w:rsidRDefault="00987274" w:rsidP="00987274">
      <w:pPr>
        <w:pStyle w:val="Tabletext"/>
      </w:pPr>
      <w:r w:rsidRPr="00F90EB0">
        <w:t xml:space="preserve">Current general AHPRA registration as an Occupational Therapist. </w:t>
      </w:r>
    </w:p>
    <w:p w14:paraId="5F9250DC" w14:textId="6B912004" w:rsidR="00987274" w:rsidRPr="00F90EB0" w:rsidRDefault="00987274" w:rsidP="00987274">
      <w:pPr>
        <w:pStyle w:val="Tabletext"/>
      </w:pPr>
      <w:r w:rsidRPr="00987274">
        <w:rPr>
          <w:rFonts w:eastAsia="Times"/>
          <w:b/>
          <w:bCs/>
        </w:rPr>
        <w:t xml:space="preserve">AND </w:t>
      </w:r>
      <w:r w:rsidRPr="00F90EB0">
        <w:t xml:space="preserve">Current SWEP ATP registration for relevant AT category </w:t>
      </w:r>
    </w:p>
    <w:p w14:paraId="29D24ED0" w14:textId="77777777" w:rsidR="00622390" w:rsidRPr="00F90EB0" w:rsidRDefault="00622390" w:rsidP="00622390">
      <w:pPr>
        <w:pStyle w:val="Heading3"/>
        <w:rPr>
          <w:iCs/>
        </w:rPr>
      </w:pPr>
      <w:r w:rsidRPr="00F90EB0">
        <w:rPr>
          <w:iCs/>
        </w:rPr>
        <w:t>Additional information</w:t>
      </w:r>
    </w:p>
    <w:p w14:paraId="04263B43" w14:textId="77777777" w:rsidR="00622390" w:rsidRPr="001F513D" w:rsidRDefault="00622390" w:rsidP="00237DD3">
      <w:pPr>
        <w:pStyle w:val="Body"/>
      </w:pPr>
      <w:r w:rsidRPr="001F513D">
        <w:t>Although the VA&amp;EP is not able to fund non-disability-specific household items, for example standard shower screens, shower bases with steps and toilets, the VA&amp;EP may fund the repositioning of a non-disability-specific household item if related to the applicant’s disability.</w:t>
      </w:r>
    </w:p>
    <w:p w14:paraId="49BC2792" w14:textId="77777777" w:rsidR="00622390" w:rsidRPr="001F513D" w:rsidRDefault="00622390" w:rsidP="00237DD3">
      <w:pPr>
        <w:pStyle w:val="Body"/>
      </w:pPr>
      <w:r w:rsidRPr="001F513D">
        <w:t>The intent of the home modification subsidy is specifically to support modification of existing structures (including existing bathrooms or access points) to help meet functional need and/or enhance safety</w:t>
      </w:r>
      <w:r>
        <w:t xml:space="preserve"> of the applicant and their carer/s</w:t>
      </w:r>
      <w:r w:rsidRPr="001F513D">
        <w:t>.</w:t>
      </w:r>
    </w:p>
    <w:p w14:paraId="5246E8A6" w14:textId="77777777" w:rsidR="00622390" w:rsidRPr="001F513D" w:rsidRDefault="00622390" w:rsidP="00237DD3">
      <w:pPr>
        <w:pStyle w:val="Body"/>
      </w:pPr>
      <w:r w:rsidRPr="001F513D">
        <w:t xml:space="preserve">The VA&amp;EP will fund the gap between a standard household item and a disability-specific item in new homes or homes under construction up to the available subsidy. </w:t>
      </w:r>
    </w:p>
    <w:p w14:paraId="055815A1" w14:textId="77777777" w:rsidR="00622390" w:rsidRPr="001F513D" w:rsidRDefault="00622390" w:rsidP="00237DD3">
      <w:pPr>
        <w:pStyle w:val="Body"/>
      </w:pPr>
      <w:r w:rsidRPr="001F513D">
        <w:t xml:space="preserve">VA&amp;EP will not fund </w:t>
      </w:r>
      <w:r>
        <w:t xml:space="preserve">construction of </w:t>
      </w:r>
      <w:r w:rsidRPr="001F513D">
        <w:t>pathways and driveways.</w:t>
      </w:r>
    </w:p>
    <w:p w14:paraId="1F42757E" w14:textId="77777777" w:rsidR="00622390" w:rsidRPr="001F513D" w:rsidRDefault="00622390" w:rsidP="00237DD3">
      <w:pPr>
        <w:pStyle w:val="Body"/>
      </w:pPr>
      <w:r w:rsidRPr="001F513D">
        <w:t>People living in residential services and accommodation services owned or operated by non-profit organisations, businesses, trust funds or any other type of organisations are not eligible to apply for funding for home modifications.</w:t>
      </w:r>
    </w:p>
    <w:p w14:paraId="53A2187F" w14:textId="77777777" w:rsidR="00622390" w:rsidRPr="001F513D" w:rsidRDefault="00622390" w:rsidP="00237DD3">
      <w:pPr>
        <w:pStyle w:val="Body"/>
      </w:pPr>
      <w:r w:rsidRPr="001F513D">
        <w:t xml:space="preserve">The program is not responsible for funding capital improvement works, creating new or additional (i.e. rooms or entry/access points), or general home maintenance (i.e. of existing items or access </w:t>
      </w:r>
      <w:proofErr w:type="gramStart"/>
      <w:r w:rsidRPr="001F513D">
        <w:t>points)  even</w:t>
      </w:r>
      <w:proofErr w:type="gramEnd"/>
      <w:r w:rsidRPr="001F513D">
        <w:t xml:space="preserve"> if such works would improve access to or within the home.</w:t>
      </w:r>
    </w:p>
    <w:p w14:paraId="0C92A30C" w14:textId="4C5F8811" w:rsidR="00622390" w:rsidRPr="001F513D" w:rsidRDefault="00622390" w:rsidP="00237DD3">
      <w:pPr>
        <w:pStyle w:val="Body"/>
      </w:pPr>
      <w:r w:rsidRPr="001F513D">
        <w:t xml:space="preserve">Please refer to SWEP homepage </w:t>
      </w:r>
      <w:r>
        <w:t xml:space="preserve">and </w:t>
      </w:r>
      <w:r w:rsidRPr="001F513D">
        <w:t xml:space="preserve">for additional information on the </w:t>
      </w:r>
      <w:hyperlink r:id="rId39" w:history="1">
        <w:r w:rsidRPr="001F513D">
          <w:rPr>
            <w:rStyle w:val="Hyperlink"/>
          </w:rPr>
          <w:t>home modification application process</w:t>
        </w:r>
      </w:hyperlink>
      <w:r w:rsidRPr="001F513D">
        <w:t xml:space="preserve"> &lt;</w:t>
      </w:r>
      <w:r w:rsidRPr="003B0E01">
        <w:t>https://swep.bhs.org.au/home-modifications.php</w:t>
      </w:r>
      <w:r>
        <w:t>&gt;</w:t>
      </w:r>
      <w:r w:rsidRPr="001F513D">
        <w:t>. The site includes information for applicants, assistive technology practitioners and builders.</w:t>
      </w:r>
    </w:p>
    <w:p w14:paraId="7085ADD7" w14:textId="77777777" w:rsidR="00622390" w:rsidRDefault="00622390" w:rsidP="00237DD3">
      <w:pPr>
        <w:pStyle w:val="Body"/>
      </w:pPr>
      <w:r w:rsidRPr="001F513D">
        <w:rPr>
          <w:b/>
          <w:bCs/>
        </w:rPr>
        <w:t>Note:</w:t>
      </w:r>
      <w:r w:rsidRPr="001F513D">
        <w:t xml:space="preserve"> The cost of removing </w:t>
      </w:r>
      <w:r w:rsidRPr="001F513D">
        <w:rPr>
          <w:b/>
          <w:bCs/>
        </w:rPr>
        <w:t>asbestos</w:t>
      </w:r>
      <w:r w:rsidRPr="001F513D">
        <w:t xml:space="preserve"> is the responsibility</w:t>
      </w:r>
      <w:r w:rsidRPr="00B1500B">
        <w:t xml:space="preserve"> of the property </w:t>
      </w:r>
      <w:r w:rsidRPr="00361851">
        <w:t>owner.</w:t>
      </w:r>
    </w:p>
    <w:p w14:paraId="2E432531" w14:textId="53A8624C" w:rsidR="00622390" w:rsidRDefault="00622390" w:rsidP="003C6201">
      <w:pPr>
        <w:pStyle w:val="Heading2"/>
        <w:rPr>
          <w:rFonts w:eastAsiaTheme="minorHAnsi"/>
        </w:rPr>
      </w:pPr>
      <w:bookmarkStart w:id="100" w:name="_Toc150526844"/>
      <w:bookmarkStart w:id="101" w:name="_Toc155683604"/>
      <w:r w:rsidRPr="004C5737">
        <w:rPr>
          <w:rFonts w:eastAsiaTheme="minorHAnsi"/>
        </w:rPr>
        <w:t>Vehicle Modification Subsidy Scheme (VMSS)</w:t>
      </w:r>
      <w:bookmarkEnd w:id="100"/>
      <w:bookmarkEnd w:id="101"/>
    </w:p>
    <w:p w14:paraId="7F586E3B" w14:textId="2031E269" w:rsidR="00E47827" w:rsidRPr="00237DD3" w:rsidRDefault="00E47827" w:rsidP="00E47827">
      <w:pPr>
        <w:pStyle w:val="Tablecaption"/>
        <w:rPr>
          <w:rFonts w:eastAsiaTheme="minorHAnsi"/>
        </w:rPr>
      </w:pPr>
      <w:r>
        <w:t>Table 1</w:t>
      </w:r>
      <w:r w:rsidR="00F865F1">
        <w:t>2</w:t>
      </w:r>
      <w:r>
        <w:t xml:space="preserve">. </w:t>
      </w:r>
      <w:r w:rsidRPr="00237DD3">
        <w:rPr>
          <w:rFonts w:eastAsiaTheme="minorHAnsi"/>
        </w:rPr>
        <w:t>When the consumer is the Passenger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940"/>
      </w:tblGrid>
      <w:tr w:rsidR="009A224F" w:rsidRPr="00E65650" w14:paraId="6AC7AE13" w14:textId="77777777" w:rsidTr="002758A9">
        <w:trPr>
          <w:trHeight w:val="654"/>
          <w:tblHeader/>
        </w:trPr>
        <w:tc>
          <w:tcPr>
            <w:tcW w:w="5240" w:type="dxa"/>
            <w:shd w:val="clear" w:color="auto" w:fill="auto"/>
          </w:tcPr>
          <w:p w14:paraId="60F68CE9" w14:textId="77777777" w:rsidR="009A224F" w:rsidRPr="000014BA" w:rsidRDefault="009A224F" w:rsidP="00D32386">
            <w:pPr>
              <w:pStyle w:val="Tablecolhead"/>
            </w:pPr>
            <w:r w:rsidRPr="000014BA">
              <w:t xml:space="preserve">Available </w:t>
            </w:r>
            <w:r>
              <w:t>i</w:t>
            </w:r>
            <w:r w:rsidRPr="000014BA">
              <w:t>tems</w:t>
            </w:r>
          </w:p>
        </w:tc>
        <w:tc>
          <w:tcPr>
            <w:tcW w:w="3940" w:type="dxa"/>
            <w:shd w:val="clear" w:color="auto" w:fill="auto"/>
          </w:tcPr>
          <w:p w14:paraId="2E255F59" w14:textId="37BAFCF2" w:rsidR="009A224F" w:rsidRPr="000014BA" w:rsidRDefault="009A224F" w:rsidP="00D32386">
            <w:pPr>
              <w:pStyle w:val="Tablecolhead"/>
            </w:pPr>
            <w:r w:rsidRPr="000014BA">
              <w:t xml:space="preserve">Maximum </w:t>
            </w:r>
            <w:r>
              <w:t>s</w:t>
            </w:r>
            <w:r w:rsidRPr="000014BA">
              <w:t>ubsidy</w:t>
            </w:r>
          </w:p>
        </w:tc>
      </w:tr>
      <w:tr w:rsidR="009A224F" w:rsidRPr="00E65650" w14:paraId="21227147" w14:textId="77777777" w:rsidTr="00047D4A">
        <w:trPr>
          <w:trHeight w:val="2394"/>
        </w:trPr>
        <w:tc>
          <w:tcPr>
            <w:tcW w:w="5240" w:type="dxa"/>
          </w:tcPr>
          <w:p w14:paraId="3B6956B9" w14:textId="51C32C0F" w:rsidR="00430BE1" w:rsidRPr="00430BE1" w:rsidRDefault="00430BE1" w:rsidP="00430BE1">
            <w:pPr>
              <w:pStyle w:val="Tablebullet1"/>
              <w:numPr>
                <w:ilvl w:val="0"/>
                <w:numId w:val="0"/>
              </w:numPr>
              <w:rPr>
                <w:rFonts w:eastAsiaTheme="minorHAnsi"/>
                <w:b/>
                <w:bCs/>
              </w:rPr>
            </w:pPr>
            <w:r w:rsidRPr="00430BE1">
              <w:rPr>
                <w:rFonts w:eastAsiaTheme="minorHAnsi"/>
                <w:b/>
                <w:bCs/>
              </w:rPr>
              <w:t>Any passenger modifications for access or safe travel</w:t>
            </w:r>
          </w:p>
          <w:p w14:paraId="5BC7E84F" w14:textId="1C7B25E4" w:rsidR="009A224F" w:rsidRPr="004C5737" w:rsidRDefault="009A224F" w:rsidP="00237DD3">
            <w:pPr>
              <w:pStyle w:val="Tablebullet1"/>
              <w:rPr>
                <w:rFonts w:eastAsiaTheme="minorHAnsi"/>
              </w:rPr>
            </w:pPr>
            <w:r w:rsidRPr="004C5737">
              <w:rPr>
                <w:rFonts w:eastAsiaTheme="minorHAnsi"/>
              </w:rPr>
              <w:t>Transfer and access modifications</w:t>
            </w:r>
          </w:p>
          <w:p w14:paraId="1F27FF82" w14:textId="77777777" w:rsidR="009A224F" w:rsidRPr="004C5737" w:rsidRDefault="009A224F" w:rsidP="00237DD3">
            <w:pPr>
              <w:pStyle w:val="Tablebullet1"/>
              <w:rPr>
                <w:rFonts w:eastAsiaTheme="minorHAnsi"/>
              </w:rPr>
            </w:pPr>
            <w:r w:rsidRPr="004C5737">
              <w:rPr>
                <w:rFonts w:eastAsiaTheme="minorHAnsi"/>
              </w:rPr>
              <w:t>Roof hoists</w:t>
            </w:r>
          </w:p>
          <w:p w14:paraId="5C81EBC7" w14:textId="77777777" w:rsidR="009A224F" w:rsidRPr="004C5737" w:rsidRDefault="009A224F" w:rsidP="00237DD3">
            <w:pPr>
              <w:pStyle w:val="Tablebullet1"/>
              <w:rPr>
                <w:rFonts w:eastAsiaTheme="minorHAnsi"/>
              </w:rPr>
            </w:pPr>
            <w:r w:rsidRPr="004C5737">
              <w:rPr>
                <w:rFonts w:eastAsiaTheme="minorHAnsi"/>
              </w:rPr>
              <w:t>Trailers and wheelchair carriers</w:t>
            </w:r>
          </w:p>
          <w:p w14:paraId="7F3F0B0E" w14:textId="77777777" w:rsidR="009A224F" w:rsidRPr="004C5737" w:rsidRDefault="009A224F" w:rsidP="00237DD3">
            <w:pPr>
              <w:pStyle w:val="Tablebullet1"/>
              <w:rPr>
                <w:rFonts w:eastAsiaTheme="minorHAnsi"/>
              </w:rPr>
            </w:pPr>
            <w:r w:rsidRPr="004C5737">
              <w:rPr>
                <w:rFonts w:eastAsiaTheme="minorHAnsi"/>
              </w:rPr>
              <w:t>Lowered floor modifications</w:t>
            </w:r>
          </w:p>
          <w:p w14:paraId="30980927" w14:textId="77777777" w:rsidR="009A224F" w:rsidRDefault="009A224F" w:rsidP="00237DD3">
            <w:pPr>
              <w:pStyle w:val="Tablebullet1"/>
              <w:rPr>
                <w:rFonts w:eastAsiaTheme="minorHAnsi"/>
              </w:rPr>
            </w:pPr>
            <w:r w:rsidRPr="004C5737">
              <w:rPr>
                <w:rFonts w:eastAsiaTheme="minorHAnsi"/>
              </w:rPr>
              <w:t>Seating modifications</w:t>
            </w:r>
          </w:p>
          <w:p w14:paraId="53A3FAC1" w14:textId="77777777" w:rsidR="009A224F" w:rsidRPr="004C5737" w:rsidRDefault="009A224F" w:rsidP="00237DD3">
            <w:pPr>
              <w:pStyle w:val="Tablebullet1"/>
              <w:rPr>
                <w:rFonts w:eastAsiaTheme="minorHAnsi"/>
              </w:rPr>
            </w:pPr>
            <w:r>
              <w:rPr>
                <w:rFonts w:eastAsiaTheme="minorHAnsi"/>
              </w:rPr>
              <w:t>Seat belt modifications</w:t>
            </w:r>
          </w:p>
          <w:p w14:paraId="54D792EE" w14:textId="77777777" w:rsidR="009A224F" w:rsidRPr="004C5737" w:rsidRDefault="009A224F" w:rsidP="00237DD3">
            <w:pPr>
              <w:pStyle w:val="Tablebullet1"/>
              <w:rPr>
                <w:rFonts w:eastAsiaTheme="minorHAnsi"/>
              </w:rPr>
            </w:pPr>
            <w:r w:rsidRPr="004C5737">
              <w:rPr>
                <w:rFonts w:eastAsiaTheme="minorHAnsi"/>
              </w:rPr>
              <w:t>Power</w:t>
            </w:r>
            <w:r>
              <w:rPr>
                <w:rFonts w:eastAsiaTheme="minorHAnsi"/>
              </w:rPr>
              <w:t>-</w:t>
            </w:r>
            <w:r w:rsidRPr="004C5737">
              <w:rPr>
                <w:rFonts w:eastAsiaTheme="minorHAnsi"/>
              </w:rPr>
              <w:t>operated tailgate</w:t>
            </w:r>
          </w:p>
          <w:p w14:paraId="6D2CA5FA" w14:textId="77777777" w:rsidR="009A224F" w:rsidRPr="004C5737" w:rsidRDefault="009A224F" w:rsidP="00237DD3">
            <w:pPr>
              <w:pStyle w:val="Tablebullet1"/>
              <w:rPr>
                <w:rFonts w:eastAsiaTheme="minorHAnsi"/>
              </w:rPr>
            </w:pPr>
            <w:r w:rsidRPr="004C5737">
              <w:rPr>
                <w:rFonts w:eastAsiaTheme="minorHAnsi"/>
              </w:rPr>
              <w:t>Boot crane</w:t>
            </w:r>
          </w:p>
          <w:p w14:paraId="64E848C7" w14:textId="77777777" w:rsidR="009A224F" w:rsidRDefault="009A224F" w:rsidP="00237DD3">
            <w:pPr>
              <w:pStyle w:val="Tablebullet1"/>
              <w:rPr>
                <w:rFonts w:eastAsiaTheme="minorHAnsi"/>
              </w:rPr>
            </w:pPr>
            <w:r w:rsidRPr="004C5737">
              <w:rPr>
                <w:rFonts w:eastAsiaTheme="minorHAnsi"/>
              </w:rPr>
              <w:t xml:space="preserve">Client and/or wheelchair lift </w:t>
            </w:r>
          </w:p>
          <w:p w14:paraId="3E3CD5EE" w14:textId="77777777" w:rsidR="009A224F" w:rsidRPr="004C5737" w:rsidRDefault="009A224F" w:rsidP="00237DD3">
            <w:pPr>
              <w:pStyle w:val="Tablebullet1"/>
              <w:rPr>
                <w:rFonts w:eastAsiaTheme="minorHAnsi"/>
              </w:rPr>
            </w:pPr>
            <w:r w:rsidRPr="004C5737">
              <w:rPr>
                <w:rFonts w:eastAsiaTheme="minorHAnsi"/>
              </w:rPr>
              <w:t>Oxygen cylinder restraint systems</w:t>
            </w:r>
          </w:p>
          <w:p w14:paraId="3EE7EAEC" w14:textId="77777777" w:rsidR="009A224F" w:rsidRPr="004C5737" w:rsidRDefault="009A224F" w:rsidP="00237DD3">
            <w:pPr>
              <w:pStyle w:val="Tablebullet1"/>
              <w:rPr>
                <w:rFonts w:eastAsiaTheme="minorHAnsi"/>
              </w:rPr>
            </w:pPr>
            <w:r w:rsidRPr="004C5737">
              <w:rPr>
                <w:rFonts w:eastAsiaTheme="minorHAnsi"/>
              </w:rPr>
              <w:t>Wheelchair restraint systems</w:t>
            </w:r>
          </w:p>
          <w:p w14:paraId="622C22F1" w14:textId="77777777" w:rsidR="009A224F" w:rsidRDefault="009A224F" w:rsidP="00237DD3">
            <w:pPr>
              <w:pStyle w:val="Tablebullet1"/>
              <w:rPr>
                <w:rFonts w:eastAsiaTheme="minorHAnsi"/>
              </w:rPr>
            </w:pPr>
            <w:r w:rsidRPr="004C5737">
              <w:rPr>
                <w:rFonts w:eastAsiaTheme="minorHAnsi"/>
              </w:rPr>
              <w:lastRenderedPageBreak/>
              <w:t>Air conditioning</w:t>
            </w:r>
            <w:r>
              <w:rPr>
                <w:rFonts w:eastAsiaTheme="minorHAnsi"/>
              </w:rPr>
              <w:t xml:space="preserve"> </w:t>
            </w:r>
            <w:r w:rsidRPr="004C5737">
              <w:rPr>
                <w:rFonts w:eastAsiaTheme="minorHAnsi"/>
              </w:rPr>
              <w:t>(</w:t>
            </w:r>
            <w:r>
              <w:rPr>
                <w:rFonts w:eastAsiaTheme="minorHAnsi"/>
              </w:rPr>
              <w:t>for thermoregulatory conditions related to a disability</w:t>
            </w:r>
            <w:r w:rsidRPr="004C5737">
              <w:rPr>
                <w:rFonts w:eastAsiaTheme="minorHAnsi"/>
              </w:rPr>
              <w:t>)</w:t>
            </w:r>
          </w:p>
          <w:p w14:paraId="52457521" w14:textId="77777777" w:rsidR="009A224F" w:rsidRPr="00237DD3" w:rsidRDefault="009A224F" w:rsidP="00237DD3">
            <w:pPr>
              <w:pStyle w:val="Tabletext"/>
              <w:rPr>
                <w:rFonts w:eastAsiaTheme="minorHAnsi"/>
                <w:b/>
                <w:bCs/>
              </w:rPr>
            </w:pPr>
            <w:r w:rsidRPr="00237DD3">
              <w:rPr>
                <w:rFonts w:eastAsiaTheme="minorHAnsi"/>
                <w:b/>
                <w:bCs/>
              </w:rPr>
              <w:t xml:space="preserve">Depreciated Subsidy towards an Already Modified Second-hand Vehicle  </w:t>
            </w:r>
          </w:p>
          <w:p w14:paraId="4DAB5D50" w14:textId="77777777" w:rsidR="009A224F" w:rsidRDefault="009A224F" w:rsidP="00237DD3">
            <w:pPr>
              <w:pStyle w:val="Tablebullet1"/>
              <w:rPr>
                <w:rFonts w:eastAsiaTheme="minorHAnsi"/>
              </w:rPr>
            </w:pPr>
            <w:r w:rsidRPr="419F112D">
              <w:rPr>
                <w:rFonts w:eastAsiaTheme="minorEastAsia"/>
              </w:rPr>
              <w:t xml:space="preserve">Contribution to existing modification in a second-hand (already modified) </w:t>
            </w:r>
            <w:proofErr w:type="gramStart"/>
            <w:r w:rsidRPr="419F112D">
              <w:rPr>
                <w:rFonts w:eastAsiaTheme="minorEastAsia"/>
              </w:rPr>
              <w:t>vehicle</w:t>
            </w:r>
            <w:proofErr w:type="gramEnd"/>
            <w:r w:rsidRPr="419F112D">
              <w:rPr>
                <w:rFonts w:eastAsiaTheme="minorEastAsia"/>
              </w:rPr>
              <w:t xml:space="preserve"> </w:t>
            </w:r>
          </w:p>
          <w:p w14:paraId="4227963C" w14:textId="77777777" w:rsidR="009A224F" w:rsidRPr="00631A07" w:rsidRDefault="009A224F" w:rsidP="00237DD3">
            <w:pPr>
              <w:pStyle w:val="Tablebullet1"/>
              <w:rPr>
                <w:rFonts w:eastAsiaTheme="minorEastAsia"/>
              </w:rPr>
            </w:pPr>
            <w:r w:rsidRPr="419F112D">
              <w:rPr>
                <w:rFonts w:eastAsiaTheme="minorEastAsia"/>
              </w:rPr>
              <w:t>2</w:t>
            </w:r>
            <w:r w:rsidRPr="419F112D">
              <w:rPr>
                <w:rFonts w:eastAsiaTheme="minorEastAsia"/>
                <w:vertAlign w:val="superscript"/>
              </w:rPr>
              <w:t>nd</w:t>
            </w:r>
            <w:r w:rsidRPr="419F112D">
              <w:rPr>
                <w:rFonts w:eastAsiaTheme="minorEastAsia"/>
              </w:rPr>
              <w:t xml:space="preserve"> hand imported vehicle that has been modified to Aus</w:t>
            </w:r>
            <w:r>
              <w:rPr>
                <w:rFonts w:eastAsiaTheme="minorEastAsia"/>
              </w:rPr>
              <w:t>tralian</w:t>
            </w:r>
            <w:r w:rsidRPr="419F112D">
              <w:rPr>
                <w:rFonts w:eastAsiaTheme="minorEastAsia"/>
              </w:rPr>
              <w:t xml:space="preserve"> Design Rules </w:t>
            </w:r>
          </w:p>
        </w:tc>
        <w:tc>
          <w:tcPr>
            <w:tcW w:w="3940" w:type="dxa"/>
          </w:tcPr>
          <w:p w14:paraId="752B81E0" w14:textId="00F68ED4" w:rsidR="009A224F" w:rsidRPr="00E65650" w:rsidRDefault="009A224F" w:rsidP="00C2794B">
            <w:pPr>
              <w:rPr>
                <w:rFonts w:eastAsiaTheme="minorHAnsi"/>
              </w:rPr>
            </w:pPr>
            <w:r w:rsidRPr="00E65650">
              <w:rPr>
                <w:rFonts w:eastAsiaTheme="minorHAnsi"/>
              </w:rPr>
              <w:lastRenderedPageBreak/>
              <w:t>$10,000, per person, over a seven-year period</w:t>
            </w:r>
          </w:p>
        </w:tc>
      </w:tr>
    </w:tbl>
    <w:p w14:paraId="21DC5309" w14:textId="77777777" w:rsidR="00ED496E" w:rsidRDefault="00ED496E" w:rsidP="00ED496E">
      <w:pPr>
        <w:pStyle w:val="Heading3"/>
      </w:pPr>
      <w:r>
        <w:t>Practitioner qualifications</w:t>
      </w:r>
    </w:p>
    <w:p w14:paraId="35E9AD19" w14:textId="77777777" w:rsidR="009A224F" w:rsidRDefault="009A224F" w:rsidP="009A224F">
      <w:pPr>
        <w:pStyle w:val="Tabletext"/>
      </w:pPr>
      <w:r>
        <w:t xml:space="preserve">Current general AHPRA registration as an Occupational Therapist. </w:t>
      </w:r>
    </w:p>
    <w:p w14:paraId="739CE064" w14:textId="2514F387" w:rsidR="009A224F" w:rsidRPr="00411C7F" w:rsidRDefault="009A224F" w:rsidP="009A224F">
      <w:r w:rsidRPr="00A5011E">
        <w:rPr>
          <w:b/>
        </w:rPr>
        <w:t>AND</w:t>
      </w:r>
      <w:r>
        <w:rPr>
          <w:b/>
        </w:rPr>
        <w:t xml:space="preserve"> </w:t>
      </w:r>
      <w:r>
        <w:t xml:space="preserve">Current SWEP ATP registration for relevant AT category </w:t>
      </w:r>
    </w:p>
    <w:p w14:paraId="7324E567" w14:textId="175B76B2" w:rsidR="002620D8" w:rsidRPr="00D15B17" w:rsidRDefault="002620D8" w:rsidP="00D15B17">
      <w:pPr>
        <w:pStyle w:val="Tablecaption"/>
        <w:rPr>
          <w:rFonts w:eastAsiaTheme="minorHAnsi"/>
        </w:rPr>
      </w:pPr>
      <w:r>
        <w:t>Table 1</w:t>
      </w:r>
      <w:r w:rsidR="00F865F1">
        <w:t>3</w:t>
      </w:r>
      <w:r>
        <w:t xml:space="preserve">. </w:t>
      </w:r>
      <w:r w:rsidRPr="00D15B17">
        <w:rPr>
          <w:rFonts w:eastAsiaTheme="minorHAnsi"/>
        </w:rPr>
        <w:t xml:space="preserve">When the consumer is the Driver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0"/>
        <w:gridCol w:w="3940"/>
      </w:tblGrid>
      <w:tr w:rsidR="00D15B17" w:rsidRPr="00E65650" w14:paraId="6F16169F" w14:textId="77777777" w:rsidTr="004355E5">
        <w:trPr>
          <w:trHeight w:val="977"/>
        </w:trPr>
        <w:tc>
          <w:tcPr>
            <w:tcW w:w="5240" w:type="dxa"/>
          </w:tcPr>
          <w:p w14:paraId="5B3AB5AE" w14:textId="1A5249EC" w:rsidR="00D15B17" w:rsidRPr="00D15B17" w:rsidRDefault="00D15B17" w:rsidP="00D15B17">
            <w:pPr>
              <w:pStyle w:val="Tabletext"/>
              <w:rPr>
                <w:rFonts w:eastAsiaTheme="minorHAnsi"/>
                <w:b/>
                <w:bCs/>
              </w:rPr>
            </w:pPr>
            <w:bookmarkStart w:id="102" w:name="_Hlk121239992"/>
            <w:r w:rsidRPr="00D15B17">
              <w:rPr>
                <w:rFonts w:eastAsiaTheme="minorHAnsi"/>
                <w:b/>
                <w:bCs/>
              </w:rPr>
              <w:t xml:space="preserve">Any driver modifications </w:t>
            </w:r>
          </w:p>
          <w:p w14:paraId="7658BB02" w14:textId="77777777" w:rsidR="00D15B17" w:rsidRPr="004C5737" w:rsidRDefault="00D15B17" w:rsidP="00D15B17">
            <w:pPr>
              <w:pStyle w:val="Tablebullet1"/>
              <w:rPr>
                <w:rFonts w:eastAsiaTheme="minorHAnsi"/>
              </w:rPr>
            </w:pPr>
            <w:r w:rsidRPr="419F112D">
              <w:rPr>
                <w:rFonts w:eastAsiaTheme="minorEastAsia"/>
              </w:rPr>
              <w:t>Accelerator modification</w:t>
            </w:r>
          </w:p>
          <w:p w14:paraId="450B4405" w14:textId="77777777" w:rsidR="00D15B17" w:rsidRDefault="00D15B17" w:rsidP="00D15B17">
            <w:pPr>
              <w:pStyle w:val="Tablebullet1"/>
              <w:rPr>
                <w:rFonts w:eastAsiaTheme="minorHAnsi"/>
              </w:rPr>
            </w:pPr>
            <w:r w:rsidRPr="419F112D">
              <w:rPr>
                <w:rFonts w:eastAsiaTheme="minorEastAsia"/>
              </w:rPr>
              <w:t>Brake and hand control</w:t>
            </w:r>
          </w:p>
          <w:p w14:paraId="5C3D5D3D" w14:textId="77777777" w:rsidR="00D15B17" w:rsidRDefault="00D15B17" w:rsidP="00D15B17">
            <w:pPr>
              <w:pStyle w:val="Tablebullet1"/>
              <w:rPr>
                <w:rFonts w:eastAsiaTheme="minorEastAsia"/>
              </w:rPr>
            </w:pPr>
            <w:r w:rsidRPr="419F112D">
              <w:rPr>
                <w:rFonts w:eastAsiaTheme="minorEastAsia"/>
              </w:rPr>
              <w:t>Access modification</w:t>
            </w:r>
          </w:p>
          <w:p w14:paraId="392EDCCE" w14:textId="77777777" w:rsidR="00D15B17" w:rsidRDefault="00D15B17" w:rsidP="00D15B17">
            <w:pPr>
              <w:pStyle w:val="Tablebullet1"/>
              <w:rPr>
                <w:rFonts w:eastAsiaTheme="minorHAnsi"/>
              </w:rPr>
            </w:pPr>
            <w:r w:rsidRPr="419F112D">
              <w:rPr>
                <w:rFonts w:eastAsiaTheme="minorEastAsia"/>
              </w:rPr>
              <w:t xml:space="preserve">Contribution to existing modification in a second-hand (already modified) </w:t>
            </w:r>
            <w:proofErr w:type="gramStart"/>
            <w:r w:rsidRPr="419F112D">
              <w:rPr>
                <w:rFonts w:eastAsiaTheme="minorEastAsia"/>
              </w:rPr>
              <w:t>vehicle</w:t>
            </w:r>
            <w:proofErr w:type="gramEnd"/>
            <w:r w:rsidRPr="419F112D">
              <w:rPr>
                <w:rFonts w:eastAsiaTheme="minorEastAsia"/>
              </w:rPr>
              <w:t xml:space="preserve"> </w:t>
            </w:r>
          </w:p>
          <w:p w14:paraId="55D99709" w14:textId="77777777" w:rsidR="00D15B17" w:rsidRDefault="00D15B17" w:rsidP="00D15B17">
            <w:pPr>
              <w:pStyle w:val="Tablebullet1"/>
              <w:rPr>
                <w:rFonts w:eastAsiaTheme="minorHAnsi"/>
              </w:rPr>
            </w:pPr>
            <w:r w:rsidRPr="419F112D">
              <w:rPr>
                <w:rFonts w:eastAsiaTheme="minorEastAsia"/>
              </w:rPr>
              <w:t>2</w:t>
            </w:r>
            <w:r w:rsidRPr="419F112D">
              <w:rPr>
                <w:rFonts w:eastAsiaTheme="minorEastAsia"/>
                <w:vertAlign w:val="superscript"/>
              </w:rPr>
              <w:t>nd</w:t>
            </w:r>
            <w:r w:rsidRPr="419F112D">
              <w:rPr>
                <w:rFonts w:eastAsiaTheme="minorEastAsia"/>
              </w:rPr>
              <w:t xml:space="preserve"> hand imported vehicle that has been modified to Aus</w:t>
            </w:r>
            <w:r>
              <w:rPr>
                <w:rFonts w:eastAsiaTheme="minorEastAsia"/>
              </w:rPr>
              <w:t>tralian</w:t>
            </w:r>
            <w:r w:rsidRPr="419F112D">
              <w:rPr>
                <w:rFonts w:eastAsiaTheme="minorEastAsia"/>
              </w:rPr>
              <w:t xml:space="preserve"> Design Rules  </w:t>
            </w:r>
          </w:p>
          <w:p w14:paraId="17842A0F" w14:textId="77777777" w:rsidR="00D15B17" w:rsidRPr="000211D2" w:rsidRDefault="00D15B17" w:rsidP="00D15B17">
            <w:pPr>
              <w:pStyle w:val="Tablebullet1"/>
              <w:rPr>
                <w:rFonts w:eastAsiaTheme="minorHAnsi"/>
              </w:rPr>
            </w:pPr>
            <w:r w:rsidRPr="000211D2">
              <w:rPr>
                <w:rFonts w:eastAsiaTheme="minorHAnsi"/>
              </w:rPr>
              <w:t xml:space="preserve">It is noted that all modifications listed in the ‘passenger’ section </w:t>
            </w:r>
            <w:r>
              <w:rPr>
                <w:rFonts w:eastAsiaTheme="minorHAnsi"/>
              </w:rPr>
              <w:t>can also be accessed by consumers who are drivers – standard credentialing requirements still need to be met</w:t>
            </w:r>
            <w:r w:rsidRPr="000211D2">
              <w:rPr>
                <w:rFonts w:eastAsiaTheme="minorHAnsi"/>
              </w:rPr>
              <w:t xml:space="preserve"> </w:t>
            </w:r>
          </w:p>
        </w:tc>
        <w:tc>
          <w:tcPr>
            <w:tcW w:w="3940" w:type="dxa"/>
          </w:tcPr>
          <w:p w14:paraId="6FF6EE05" w14:textId="3733D8AA" w:rsidR="00D15B17" w:rsidRPr="00E65650" w:rsidRDefault="00D15B17" w:rsidP="00D15B17">
            <w:pPr>
              <w:rPr>
                <w:rFonts w:eastAsiaTheme="minorHAnsi"/>
              </w:rPr>
            </w:pPr>
            <w:r w:rsidRPr="00E65650">
              <w:rPr>
                <w:rFonts w:eastAsiaTheme="minorHAnsi"/>
              </w:rPr>
              <w:t>$10,000, per person, over a seven-year period</w:t>
            </w:r>
          </w:p>
        </w:tc>
      </w:tr>
    </w:tbl>
    <w:bookmarkEnd w:id="102"/>
    <w:p w14:paraId="5EA2C7AB" w14:textId="77777777" w:rsidR="000C0E1F" w:rsidRDefault="000C0E1F" w:rsidP="000C0E1F">
      <w:pPr>
        <w:pStyle w:val="Heading3"/>
      </w:pPr>
      <w:r>
        <w:t>Practitioner qualifications</w:t>
      </w:r>
    </w:p>
    <w:p w14:paraId="26F96236" w14:textId="77777777" w:rsidR="000C0E1F" w:rsidRPr="00420E0E" w:rsidRDefault="000C0E1F" w:rsidP="00D15B17">
      <w:pPr>
        <w:pStyle w:val="Tabletext"/>
        <w:rPr>
          <w:rFonts w:eastAsiaTheme="minorHAnsi"/>
          <w:b/>
          <w:u w:val="single"/>
        </w:rPr>
      </w:pPr>
      <w:r w:rsidRPr="00420E0E">
        <w:rPr>
          <w:rFonts w:eastAsiaTheme="minorHAnsi"/>
        </w:rPr>
        <w:t xml:space="preserve">Current general registration as an Occupational Therapist </w:t>
      </w:r>
    </w:p>
    <w:p w14:paraId="48396F82" w14:textId="77777777" w:rsidR="000C0E1F" w:rsidRDefault="000C0E1F" w:rsidP="000C0E1F">
      <w:pPr>
        <w:rPr>
          <w:rFonts w:eastAsiaTheme="minorHAnsi" w:cs="Arial"/>
        </w:rPr>
      </w:pPr>
      <w:r w:rsidRPr="00420E0E">
        <w:rPr>
          <w:rFonts w:eastAsiaTheme="minorHAnsi" w:cs="Arial"/>
          <w:b/>
          <w:u w:val="single"/>
        </w:rPr>
        <w:t>with</w:t>
      </w:r>
      <w:r w:rsidRPr="00420E0E">
        <w:rPr>
          <w:rFonts w:eastAsiaTheme="minorHAnsi" w:cs="Arial"/>
        </w:rPr>
        <w:t xml:space="preserve"> </w:t>
      </w:r>
      <w:proofErr w:type="gramStart"/>
      <w:r w:rsidRPr="00420E0E">
        <w:rPr>
          <w:rFonts w:eastAsiaTheme="minorHAnsi" w:cs="Arial"/>
        </w:rPr>
        <w:t>Post-graduate</w:t>
      </w:r>
      <w:proofErr w:type="gramEnd"/>
      <w:r w:rsidRPr="00420E0E">
        <w:rPr>
          <w:rFonts w:eastAsiaTheme="minorHAnsi" w:cs="Arial"/>
        </w:rPr>
        <w:t xml:space="preserve"> training in driver assessment and rehabilitation, with both theory and practicum delivered in line with the </w:t>
      </w:r>
      <w:r w:rsidRPr="00420E0E">
        <w:rPr>
          <w:rFonts w:eastAsiaTheme="minorHAnsi" w:cs="Arial"/>
          <w:i/>
        </w:rPr>
        <w:t>Australian Competency Standards for Occupational Therapy Driver Assessors.</w:t>
      </w:r>
      <w:r w:rsidRPr="00420E0E">
        <w:rPr>
          <w:rFonts w:eastAsiaTheme="minorHAnsi" w:cs="Arial"/>
        </w:rPr>
        <w:t xml:space="preserve"> OTA (2018).</w:t>
      </w:r>
      <w:r w:rsidRPr="005A1770">
        <w:rPr>
          <w:rFonts w:eastAsiaTheme="minorHAnsi" w:cs="Arial"/>
        </w:rPr>
        <w:t xml:space="preserve"> </w:t>
      </w:r>
    </w:p>
    <w:p w14:paraId="3810F545" w14:textId="260333E2" w:rsidR="000C0E1F" w:rsidRPr="000C0E1F" w:rsidRDefault="000C0E1F" w:rsidP="000C0E1F">
      <w:r w:rsidRPr="005C650E">
        <w:rPr>
          <w:rFonts w:eastAsiaTheme="minorHAnsi" w:cs="Arial"/>
          <w:b/>
        </w:rPr>
        <w:t>AND</w:t>
      </w:r>
      <w:r>
        <w:rPr>
          <w:rFonts w:eastAsiaTheme="minorHAnsi" w:cs="Arial"/>
          <w:b/>
        </w:rPr>
        <w:t xml:space="preserve"> </w:t>
      </w:r>
      <w:r w:rsidRPr="005C650E">
        <w:rPr>
          <w:rFonts w:eastAsiaTheme="minorHAnsi" w:cs="Arial"/>
        </w:rPr>
        <w:t>Current SWEP ATP registration for relevant AT category</w:t>
      </w:r>
      <w:r>
        <w:t xml:space="preserve"> </w:t>
      </w:r>
    </w:p>
    <w:p w14:paraId="380ACC9C" w14:textId="77777777" w:rsidR="00622390" w:rsidRDefault="00622390" w:rsidP="00622390">
      <w:pPr>
        <w:pStyle w:val="Heading3"/>
      </w:pPr>
      <w:r w:rsidRPr="003A0546">
        <w:t>Additional information</w:t>
      </w:r>
      <w:r>
        <w:t xml:space="preserve"> </w:t>
      </w:r>
    </w:p>
    <w:p w14:paraId="11585611" w14:textId="77777777" w:rsidR="00622390" w:rsidRDefault="00622390" w:rsidP="00560788">
      <w:pPr>
        <w:pStyle w:val="Body"/>
      </w:pPr>
      <w:r w:rsidRPr="004C5737">
        <w:t>To be eligible for a subsidy through the VMSS, applicants</w:t>
      </w:r>
      <w:r>
        <w:t>:</w:t>
      </w:r>
    </w:p>
    <w:p w14:paraId="04EA720B" w14:textId="77777777" w:rsidR="00622390" w:rsidRDefault="00622390" w:rsidP="00560788">
      <w:pPr>
        <w:pStyle w:val="Bullet1"/>
      </w:pPr>
      <w:r>
        <w:t xml:space="preserve">require modifications to a primary (main) vehicle that is owned by the applicant or their family to enable </w:t>
      </w:r>
      <w:proofErr w:type="gramStart"/>
      <w:r>
        <w:t>travel</w:t>
      </w:r>
      <w:proofErr w:type="gramEnd"/>
    </w:p>
    <w:p w14:paraId="3125B563" w14:textId="77777777" w:rsidR="00622390" w:rsidRPr="0095112A" w:rsidRDefault="00622390" w:rsidP="00560788">
      <w:pPr>
        <w:pStyle w:val="Bullet1"/>
      </w:pPr>
      <w:r>
        <w:t>may be required to undertake assessment by an Occupational Therapist with Post-graduate training in drive assessment and rehabilitation (for driver related modifications when the applicant is the driver)</w:t>
      </w:r>
      <w:r w:rsidRPr="00E65650">
        <w:t>.</w:t>
      </w:r>
    </w:p>
    <w:p w14:paraId="0EAC62F2" w14:textId="77777777" w:rsidR="00622390" w:rsidRPr="004C5737" w:rsidRDefault="00622390" w:rsidP="00560788">
      <w:pPr>
        <w:pStyle w:val="Bodyafterbullets"/>
      </w:pPr>
      <w:r>
        <w:lastRenderedPageBreak/>
        <w:t xml:space="preserve">If the applicant’s existing primary </w:t>
      </w:r>
      <w:r w:rsidRPr="003C6201">
        <w:t>vehicle</w:t>
      </w:r>
      <w:r>
        <w:t xml:space="preserve"> is unable to be modified, in some circumstances applicants may apply for a subsidy towards the modification component of an already modified second-hand vehicle. Restrictions to this occur where the modification is not transferrable to another vehicle.</w:t>
      </w:r>
    </w:p>
    <w:p w14:paraId="065C9870" w14:textId="77777777" w:rsidR="00622390" w:rsidRDefault="00622390" w:rsidP="00560788">
      <w:pPr>
        <w:pStyle w:val="Body"/>
      </w:pPr>
      <w:r>
        <w:t>The s</w:t>
      </w:r>
      <w:r w:rsidRPr="004C5737">
        <w:t xml:space="preserve">ubsidy is </w:t>
      </w:r>
      <w:r w:rsidRPr="0095112A">
        <w:t>not available</w:t>
      </w:r>
      <w:r>
        <w:t>:</w:t>
      </w:r>
    </w:p>
    <w:p w14:paraId="2950AED8" w14:textId="24C9DC17" w:rsidR="00622390" w:rsidRDefault="00622390" w:rsidP="00560788">
      <w:pPr>
        <w:pStyle w:val="Bullet1"/>
      </w:pPr>
      <w:r>
        <w:t xml:space="preserve">where the vehicle is more than 10 years old and/or has more than 160,000 kilometres on the odometer </w:t>
      </w:r>
    </w:p>
    <w:p w14:paraId="17506A1D" w14:textId="6F0D1B32" w:rsidR="00622390" w:rsidRDefault="00622390" w:rsidP="00560788">
      <w:pPr>
        <w:pStyle w:val="Bullet1"/>
      </w:pPr>
      <w:r>
        <w:t xml:space="preserve">for modifications and/or imported modified vehicles that do not comply with Australian Design Rules </w:t>
      </w:r>
    </w:p>
    <w:p w14:paraId="3DF55206" w14:textId="1A16956F" w:rsidR="00622390" w:rsidRDefault="003400B9" w:rsidP="00EB6F5B">
      <w:pPr>
        <w:pStyle w:val="Bullet1"/>
      </w:pPr>
      <w:r>
        <w:t xml:space="preserve">where the vehicle does </w:t>
      </w:r>
      <w:r w:rsidR="00622390" w:rsidRPr="0095112A">
        <w:t xml:space="preserve">not comply with VicRoads Standards for Registration (refer </w:t>
      </w:r>
      <w:r w:rsidR="00622390">
        <w:t xml:space="preserve">to </w:t>
      </w:r>
      <w:r w:rsidR="00622390" w:rsidRPr="0095112A">
        <w:t>VicRoads</w:t>
      </w:r>
      <w:r w:rsidR="00622390">
        <w:t xml:space="preserve"> publication</w:t>
      </w:r>
      <w:r w:rsidR="00622390" w:rsidRPr="0095112A">
        <w:t xml:space="preserve">, </w:t>
      </w:r>
      <w:r w:rsidR="00622390" w:rsidRPr="000211D2">
        <w:rPr>
          <w:i/>
          <w:iCs/>
        </w:rPr>
        <w:t>Vehicle Standards Information 8 ‘</w:t>
      </w:r>
      <w:hyperlink r:id="rId40" w:history="1">
        <w:r w:rsidR="00622390" w:rsidRPr="000211D2">
          <w:rPr>
            <w:rStyle w:val="Hyperlink"/>
            <w:i/>
            <w:iCs/>
          </w:rPr>
          <w:t xml:space="preserve">Guide to </w:t>
        </w:r>
        <w:r w:rsidR="00622390" w:rsidRPr="00D94867">
          <w:rPr>
            <w:rStyle w:val="Hyperlink"/>
          </w:rPr>
          <w:t>modifications to motor vehicles</w:t>
        </w:r>
      </w:hyperlink>
      <w:r w:rsidR="00622390">
        <w:t xml:space="preserve">’ </w:t>
      </w:r>
      <w:r w:rsidR="003C6201">
        <w:br/>
      </w:r>
      <w:r w:rsidR="00622390">
        <w:t xml:space="preserve">&lt; </w:t>
      </w:r>
      <w:r w:rsidR="00622390" w:rsidRPr="0081367A">
        <w:t>https://www.vicroads.vic.gov.au/safety-and-road-rules/vehicle-safety/vehicle-standards-information</w:t>
      </w:r>
      <w:r w:rsidR="00622390">
        <w:t xml:space="preserve"> &gt;</w:t>
      </w:r>
    </w:p>
    <w:p w14:paraId="07588FCB" w14:textId="77777777" w:rsidR="00622390" w:rsidRDefault="00622390" w:rsidP="00EB6F5B">
      <w:pPr>
        <w:pStyle w:val="Bodyafterbullets"/>
      </w:pPr>
      <w:r>
        <w:t xml:space="preserve">In </w:t>
      </w:r>
      <w:r w:rsidRPr="003C6201">
        <w:t>exceptional</w:t>
      </w:r>
      <w:r w:rsidRPr="00E65650">
        <w:t xml:space="preserve"> circumstance applications </w:t>
      </w:r>
      <w:r>
        <w:t xml:space="preserve">from </w:t>
      </w:r>
      <w:r w:rsidRPr="00E65650">
        <w:t>clients with vehicles older than 10 years may be considered by the service provider where the modification is fully removable and transferrable to another vehicle.</w:t>
      </w:r>
    </w:p>
    <w:p w14:paraId="6B912088" w14:textId="77777777" w:rsidR="00622390" w:rsidRDefault="00622390" w:rsidP="00E51191">
      <w:pPr>
        <w:pStyle w:val="Bullet1"/>
        <w:numPr>
          <w:ilvl w:val="0"/>
          <w:numId w:val="0"/>
        </w:numPr>
      </w:pPr>
      <w:bookmarkStart w:id="103" w:name="_Hlk121240091"/>
      <w:r>
        <w:t>Where the VMSS subsidy is applied to the modification component of a second hand already modified vehicle, the following conditions apply:</w:t>
      </w:r>
    </w:p>
    <w:p w14:paraId="3999EDAE" w14:textId="77777777" w:rsidR="00622390" w:rsidRDefault="00622390" w:rsidP="00E51191">
      <w:pPr>
        <w:pStyle w:val="Bullet1"/>
      </w:pPr>
      <w:r>
        <w:t>The seller is a licensed motor car trader (LMCT)</w:t>
      </w:r>
    </w:p>
    <w:p w14:paraId="613FF1D1" w14:textId="77777777" w:rsidR="00622390" w:rsidRDefault="00622390" w:rsidP="00E51191">
      <w:pPr>
        <w:pStyle w:val="Bullet1"/>
      </w:pPr>
      <w:r>
        <w:t xml:space="preserve">A current certificate of roadworthiness is </w:t>
      </w:r>
      <w:proofErr w:type="gramStart"/>
      <w:r>
        <w:t>provided</w:t>
      </w:r>
      <w:proofErr w:type="gramEnd"/>
    </w:p>
    <w:p w14:paraId="6D2CD54F" w14:textId="77777777" w:rsidR="00622390" w:rsidRDefault="00622390" w:rsidP="00E51191">
      <w:pPr>
        <w:pStyle w:val="Bullet1"/>
      </w:pPr>
      <w:r>
        <w:t xml:space="preserve">Warranty for the modified component is </w:t>
      </w:r>
      <w:proofErr w:type="gramStart"/>
      <w:r>
        <w:t>incorporated</w:t>
      </w:r>
      <w:proofErr w:type="gramEnd"/>
    </w:p>
    <w:p w14:paraId="6C003799" w14:textId="77777777" w:rsidR="00622390" w:rsidRDefault="00622390" w:rsidP="00E51191">
      <w:pPr>
        <w:pStyle w:val="Bullet1"/>
      </w:pPr>
      <w:r>
        <w:t xml:space="preserve">VASS certificate </w:t>
      </w:r>
      <w:proofErr w:type="gramStart"/>
      <w:r>
        <w:t>required</w:t>
      </w:r>
      <w:proofErr w:type="gramEnd"/>
    </w:p>
    <w:p w14:paraId="5F61EB2E" w14:textId="77777777" w:rsidR="00622390" w:rsidRPr="0095112A" w:rsidRDefault="00622390" w:rsidP="00E51191">
      <w:pPr>
        <w:pStyle w:val="Bullet1"/>
      </w:pPr>
      <w:r>
        <w:t xml:space="preserve">The subsidy is calculated based on a 10% depreciation rate per year based on the year the modification was initially </w:t>
      </w:r>
      <w:proofErr w:type="gramStart"/>
      <w:r>
        <w:t>fitted</w:t>
      </w:r>
      <w:proofErr w:type="gramEnd"/>
    </w:p>
    <w:bookmarkEnd w:id="103"/>
    <w:p w14:paraId="4A8834A1" w14:textId="77777777" w:rsidR="00622390" w:rsidRDefault="00622390" w:rsidP="00E51191">
      <w:pPr>
        <w:pStyle w:val="Bodyafterbullets"/>
      </w:pPr>
      <w:r w:rsidRPr="00E65650">
        <w:t xml:space="preserve">A </w:t>
      </w:r>
      <w:r>
        <w:t>VMSS</w:t>
      </w:r>
      <w:r w:rsidRPr="00E65650">
        <w:t xml:space="preserve"> subsidy is </w:t>
      </w:r>
      <w:r w:rsidRPr="003C6201">
        <w:t>not</w:t>
      </w:r>
      <w:r w:rsidRPr="00E65650">
        <w:t xml:space="preserve"> available as a contrib</w:t>
      </w:r>
      <w:r>
        <w:t>ution towards the cost of:</w:t>
      </w:r>
    </w:p>
    <w:p w14:paraId="6657D40F" w14:textId="77777777" w:rsidR="00622390" w:rsidRDefault="00622390" w:rsidP="00E51191">
      <w:pPr>
        <w:pStyle w:val="Bullet1"/>
      </w:pPr>
      <w:r>
        <w:t>the actual vehicle</w:t>
      </w:r>
    </w:p>
    <w:p w14:paraId="526F3FE8" w14:textId="77777777" w:rsidR="00622390" w:rsidRPr="0044592C" w:rsidRDefault="00622390" w:rsidP="00E51191">
      <w:pPr>
        <w:pStyle w:val="Bullet1"/>
      </w:pPr>
      <w:r>
        <w:t>modifying multiple vehicles</w:t>
      </w:r>
    </w:p>
    <w:p w14:paraId="10F375CF" w14:textId="77777777" w:rsidR="00622390" w:rsidRDefault="00622390" w:rsidP="00E51191">
      <w:pPr>
        <w:pStyle w:val="Bullet1"/>
      </w:pPr>
      <w:r>
        <w:t xml:space="preserve">non-disability-specific items such as rear-vision cameras, rear-parking sensors, global positioning system devices, mirrors and cruise control </w:t>
      </w:r>
    </w:p>
    <w:p w14:paraId="66FB4776" w14:textId="77777777" w:rsidR="00622390" w:rsidRPr="0044592C" w:rsidRDefault="00622390" w:rsidP="00E51191">
      <w:pPr>
        <w:pStyle w:val="Bullet1"/>
      </w:pPr>
      <w:r>
        <w:t>vehicle transmission conversion</w:t>
      </w:r>
    </w:p>
    <w:p w14:paraId="50F15BB9" w14:textId="77777777" w:rsidR="00622390" w:rsidRPr="0044592C" w:rsidRDefault="00622390" w:rsidP="00E51191">
      <w:pPr>
        <w:pStyle w:val="Bullet1"/>
      </w:pPr>
      <w:r>
        <w:t xml:space="preserve">vehicle running costs, statutory charges or insurance </w:t>
      </w:r>
      <w:proofErr w:type="gramStart"/>
      <w:r>
        <w:t>premiums</w:t>
      </w:r>
      <w:proofErr w:type="gramEnd"/>
    </w:p>
    <w:p w14:paraId="5658AA96" w14:textId="77777777" w:rsidR="00622390" w:rsidRDefault="00622390" w:rsidP="00E51191">
      <w:pPr>
        <w:pStyle w:val="Bullet1"/>
      </w:pPr>
      <w:r>
        <w:t xml:space="preserve">modifications to vehicles owned by </w:t>
      </w:r>
      <w:proofErr w:type="gramStart"/>
      <w:r>
        <w:t>organisations</w:t>
      </w:r>
      <w:proofErr w:type="gramEnd"/>
    </w:p>
    <w:p w14:paraId="2295294A" w14:textId="62C4A227" w:rsidR="00622390" w:rsidRDefault="00622390" w:rsidP="00E51191">
      <w:pPr>
        <w:pStyle w:val="Bullet1"/>
      </w:pPr>
      <w:r>
        <w:t>items of second-hand vehicle related modifications</w:t>
      </w:r>
      <w:r w:rsidR="009A38B6">
        <w:t>.</w:t>
      </w:r>
      <w:r>
        <w:t xml:space="preserve"> </w:t>
      </w:r>
    </w:p>
    <w:p w14:paraId="6B76AE0D" w14:textId="77777777" w:rsidR="009F1201" w:rsidRPr="00106961" w:rsidRDefault="00622390" w:rsidP="009F1201">
      <w:pPr>
        <w:pStyle w:val="Heading2"/>
        <w:rPr>
          <w:rFonts w:eastAsiaTheme="minorHAnsi"/>
        </w:rPr>
      </w:pPr>
      <w:r>
        <w:br w:type="page"/>
      </w:r>
      <w:bookmarkStart w:id="104" w:name="_Toc155683605"/>
      <w:bookmarkStart w:id="105" w:name="_Toc150526845"/>
      <w:r w:rsidR="009F1201" w:rsidRPr="00106961">
        <w:rPr>
          <w:rFonts w:eastAsiaTheme="minorHAnsi"/>
        </w:rPr>
        <w:lastRenderedPageBreak/>
        <w:t>Lymphoedema Compression Garment Program</w:t>
      </w:r>
      <w:bookmarkEnd w:id="104"/>
    </w:p>
    <w:p w14:paraId="23035690" w14:textId="3234AABA" w:rsidR="00622390" w:rsidRPr="00106961" w:rsidRDefault="009F1201" w:rsidP="009F1201">
      <w:pPr>
        <w:pStyle w:val="Tablecaption"/>
        <w:rPr>
          <w:rFonts w:eastAsiaTheme="minorHAnsi"/>
        </w:rPr>
      </w:pPr>
      <w:r>
        <w:rPr>
          <w:rFonts w:eastAsiaTheme="minorHAnsi"/>
        </w:rPr>
        <w:t>Table 1</w:t>
      </w:r>
      <w:r w:rsidR="00496915">
        <w:rPr>
          <w:rFonts w:eastAsiaTheme="minorHAnsi"/>
        </w:rPr>
        <w:t>4</w:t>
      </w:r>
      <w:r>
        <w:rPr>
          <w:rFonts w:eastAsiaTheme="minorHAnsi"/>
        </w:rPr>
        <w:t xml:space="preserve">. </w:t>
      </w:r>
      <w:r w:rsidR="00622390" w:rsidRPr="00106961">
        <w:rPr>
          <w:rFonts w:eastAsiaTheme="minorHAnsi"/>
        </w:rPr>
        <w:t>Lymphoedema Compression Garment Program</w:t>
      </w:r>
      <w:bookmarkEnd w:id="105"/>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3685"/>
      </w:tblGrid>
      <w:tr w:rsidR="00FB346E" w:rsidRPr="00E65650" w14:paraId="280D22ED" w14:textId="77777777" w:rsidTr="00FB346E">
        <w:trPr>
          <w:cantSplit/>
          <w:tblHeader/>
        </w:trPr>
        <w:tc>
          <w:tcPr>
            <w:tcW w:w="5524" w:type="dxa"/>
            <w:shd w:val="clear" w:color="auto" w:fill="auto"/>
          </w:tcPr>
          <w:p w14:paraId="521C9573" w14:textId="77777777" w:rsidR="00FB346E" w:rsidRPr="000014BA" w:rsidRDefault="00FB346E" w:rsidP="00D32386">
            <w:pPr>
              <w:pStyle w:val="Tablecolhead"/>
            </w:pPr>
            <w:r w:rsidRPr="000014BA">
              <w:br w:type="page"/>
              <w:t xml:space="preserve">Available </w:t>
            </w:r>
            <w:r>
              <w:t>i</w:t>
            </w:r>
            <w:r w:rsidRPr="000014BA">
              <w:t>tems</w:t>
            </w:r>
          </w:p>
        </w:tc>
        <w:tc>
          <w:tcPr>
            <w:tcW w:w="3685" w:type="dxa"/>
            <w:shd w:val="clear" w:color="auto" w:fill="auto"/>
          </w:tcPr>
          <w:p w14:paraId="2D9E2D07" w14:textId="77777777" w:rsidR="00FB346E" w:rsidRPr="000014BA" w:rsidRDefault="00FB346E" w:rsidP="00D32386">
            <w:pPr>
              <w:pStyle w:val="Tablecolhead"/>
            </w:pPr>
            <w:r w:rsidRPr="000014BA">
              <w:t xml:space="preserve">Maximum </w:t>
            </w:r>
            <w:r>
              <w:t>s</w:t>
            </w:r>
            <w:r w:rsidRPr="000014BA">
              <w:t>ubsidy</w:t>
            </w:r>
          </w:p>
        </w:tc>
      </w:tr>
      <w:tr w:rsidR="00FB346E" w:rsidRPr="00E65650" w14:paraId="76B65167" w14:textId="77777777" w:rsidTr="00FB346E">
        <w:tc>
          <w:tcPr>
            <w:tcW w:w="5524" w:type="dxa"/>
          </w:tcPr>
          <w:p w14:paraId="1B01A2BC" w14:textId="77777777" w:rsidR="00FB346E" w:rsidRPr="009F1201" w:rsidRDefault="00FB346E" w:rsidP="009F1201">
            <w:pPr>
              <w:pStyle w:val="Tabletext"/>
              <w:rPr>
                <w:b/>
                <w:bCs/>
              </w:rPr>
            </w:pPr>
            <w:r w:rsidRPr="009F1201">
              <w:rPr>
                <w:b/>
                <w:bCs/>
              </w:rPr>
              <w:t>Items available per year, per affected limb:</w:t>
            </w:r>
          </w:p>
          <w:p w14:paraId="28CCC876" w14:textId="77777777" w:rsidR="00FB346E" w:rsidRPr="009005C9" w:rsidRDefault="00FB346E" w:rsidP="009F1201">
            <w:pPr>
              <w:pStyle w:val="Tabletext"/>
            </w:pPr>
            <w:r w:rsidRPr="009005C9">
              <w:t xml:space="preserve">Garments are available for limbs </w:t>
            </w:r>
            <w:proofErr w:type="gramStart"/>
            <w:r w:rsidRPr="009005C9">
              <w:t>only</w:t>
            </w:r>
            <w:proofErr w:type="gramEnd"/>
          </w:p>
          <w:p w14:paraId="6A5CA9E7" w14:textId="77777777" w:rsidR="00FB346E" w:rsidRPr="009F1201" w:rsidRDefault="00FB346E" w:rsidP="009F1201">
            <w:pPr>
              <w:pStyle w:val="Tabletext"/>
              <w:rPr>
                <w:b/>
                <w:bCs/>
              </w:rPr>
            </w:pPr>
            <w:r w:rsidRPr="009F1201">
              <w:rPr>
                <w:b/>
                <w:bCs/>
              </w:rPr>
              <w:t xml:space="preserve">Adults </w:t>
            </w:r>
          </w:p>
          <w:p w14:paraId="7FEEF435" w14:textId="77777777" w:rsidR="00FB346E" w:rsidRDefault="00FB346E" w:rsidP="009F1201">
            <w:pPr>
              <w:pStyle w:val="Tabletext"/>
            </w:pPr>
            <w:r w:rsidRPr="001A41DD">
              <w:t>up to 4 sets of compression garments per year</w:t>
            </w:r>
          </w:p>
          <w:p w14:paraId="0D1B87AC" w14:textId="77777777" w:rsidR="00FB346E" w:rsidRPr="009F1201" w:rsidRDefault="00FB346E" w:rsidP="009F1201">
            <w:pPr>
              <w:pStyle w:val="Tabletext"/>
              <w:rPr>
                <w:b/>
                <w:bCs/>
              </w:rPr>
            </w:pPr>
            <w:r w:rsidRPr="009F1201">
              <w:rPr>
                <w:b/>
                <w:bCs/>
              </w:rPr>
              <w:t>Or</w:t>
            </w:r>
          </w:p>
          <w:p w14:paraId="7430930B" w14:textId="77777777" w:rsidR="00FB346E" w:rsidRDefault="00FB346E" w:rsidP="009F1201">
            <w:pPr>
              <w:pStyle w:val="Tabletext"/>
            </w:pPr>
            <w:r>
              <w:t>3 sets of compression garments &amp; 1 adjustable wrap set</w:t>
            </w:r>
          </w:p>
          <w:p w14:paraId="06860ABB" w14:textId="77777777" w:rsidR="00FB346E" w:rsidRPr="009F1201" w:rsidRDefault="00FB346E" w:rsidP="009F1201">
            <w:pPr>
              <w:pStyle w:val="Tabletext"/>
              <w:rPr>
                <w:b/>
                <w:bCs/>
              </w:rPr>
            </w:pPr>
            <w:r w:rsidRPr="009F1201">
              <w:rPr>
                <w:b/>
                <w:bCs/>
              </w:rPr>
              <w:t>Or</w:t>
            </w:r>
          </w:p>
          <w:p w14:paraId="5F56539D" w14:textId="77777777" w:rsidR="00FB346E" w:rsidRDefault="00FB346E" w:rsidP="009F1201">
            <w:pPr>
              <w:pStyle w:val="Tabletext"/>
            </w:pPr>
            <w:r>
              <w:t>2 adjustable wraps sets</w:t>
            </w:r>
          </w:p>
          <w:p w14:paraId="65DAD2AF" w14:textId="77777777" w:rsidR="00FB346E" w:rsidRPr="00590F94" w:rsidRDefault="00FB346E" w:rsidP="009F1201">
            <w:pPr>
              <w:pStyle w:val="Tabletext"/>
            </w:pPr>
            <w:r w:rsidRPr="00590F94">
              <w:t xml:space="preserve">Child </w:t>
            </w:r>
          </w:p>
          <w:p w14:paraId="16D17791" w14:textId="77777777" w:rsidR="00FB346E" w:rsidRDefault="00FB346E" w:rsidP="009F1201">
            <w:pPr>
              <w:pStyle w:val="Tabletext"/>
            </w:pPr>
            <w:r w:rsidRPr="001A41DD">
              <w:t xml:space="preserve">6 sets of compression garments </w:t>
            </w:r>
          </w:p>
          <w:p w14:paraId="7CE4B00B" w14:textId="77777777" w:rsidR="00FB346E" w:rsidRPr="009F1201" w:rsidRDefault="00FB346E" w:rsidP="009F1201">
            <w:pPr>
              <w:pStyle w:val="Tabletext"/>
              <w:rPr>
                <w:b/>
                <w:bCs/>
              </w:rPr>
            </w:pPr>
            <w:r w:rsidRPr="009F1201">
              <w:rPr>
                <w:b/>
                <w:bCs/>
              </w:rPr>
              <w:t>Or</w:t>
            </w:r>
          </w:p>
          <w:p w14:paraId="6C4282F1" w14:textId="77777777" w:rsidR="00FB346E" w:rsidRDefault="00FB346E" w:rsidP="009F1201">
            <w:pPr>
              <w:pStyle w:val="Tabletext"/>
            </w:pPr>
            <w:r>
              <w:t>5 sets of compression garments &amp; 1 adjustable wrap set</w:t>
            </w:r>
          </w:p>
          <w:p w14:paraId="4EA63596" w14:textId="77777777" w:rsidR="00FB346E" w:rsidRPr="009F1201" w:rsidRDefault="00FB346E" w:rsidP="009F1201">
            <w:pPr>
              <w:pStyle w:val="Tabletext"/>
              <w:rPr>
                <w:b/>
                <w:bCs/>
              </w:rPr>
            </w:pPr>
            <w:r w:rsidRPr="009F1201">
              <w:rPr>
                <w:b/>
                <w:bCs/>
              </w:rPr>
              <w:t>Or</w:t>
            </w:r>
          </w:p>
          <w:p w14:paraId="596293D5" w14:textId="77777777" w:rsidR="00FB346E" w:rsidRDefault="00FB346E" w:rsidP="009F1201">
            <w:pPr>
              <w:pStyle w:val="Tabletext"/>
            </w:pPr>
            <w:r>
              <w:t>2 sets of adjustable wraps sets</w:t>
            </w:r>
          </w:p>
          <w:p w14:paraId="2BA486AC" w14:textId="77777777" w:rsidR="00FB346E" w:rsidRDefault="00FB346E" w:rsidP="009F1201">
            <w:pPr>
              <w:pStyle w:val="Tabletext"/>
              <w:rPr>
                <w:rFonts w:eastAsia="Times"/>
              </w:rPr>
            </w:pPr>
            <w:r w:rsidRPr="009F1201">
              <w:rPr>
                <w:rFonts w:eastAsia="Times"/>
                <w:b/>
                <w:bCs/>
              </w:rPr>
              <w:t>Donner</w:t>
            </w:r>
            <w:r>
              <w:rPr>
                <w:rFonts w:eastAsia="Times"/>
              </w:rPr>
              <w:t xml:space="preserve"> subsidy available as ‘once off’ only </w:t>
            </w:r>
            <w:r w:rsidRPr="00E65650" w:rsidDel="009E1FDC">
              <w:rPr>
                <w:rFonts w:eastAsia="Times"/>
              </w:rPr>
              <w:t xml:space="preserve"> </w:t>
            </w:r>
          </w:p>
          <w:p w14:paraId="68DD4A34" w14:textId="62993C20" w:rsidR="00FB346E" w:rsidRPr="00E65650" w:rsidRDefault="00FB346E" w:rsidP="009F1201">
            <w:pPr>
              <w:pStyle w:val="Tabletext"/>
              <w:rPr>
                <w:rFonts w:eastAsia="Times"/>
              </w:rPr>
            </w:pPr>
            <w:r>
              <w:rPr>
                <w:rFonts w:eastAsia="Times"/>
              </w:rPr>
              <w:t>(</w:t>
            </w:r>
            <w:r w:rsidRPr="00E67933">
              <w:t>where more than one item for the same limb is requested, the practitioner must confirm that each item is integral for the functionality of the other for the request to count as “one item”)</w:t>
            </w:r>
          </w:p>
        </w:tc>
        <w:tc>
          <w:tcPr>
            <w:tcW w:w="3685" w:type="dxa"/>
          </w:tcPr>
          <w:p w14:paraId="117C524B" w14:textId="77777777" w:rsidR="001C5F75" w:rsidRDefault="001C5F75" w:rsidP="009F1201">
            <w:pPr>
              <w:pStyle w:val="Tabletext"/>
            </w:pPr>
          </w:p>
          <w:p w14:paraId="30D22631" w14:textId="77777777" w:rsidR="001C5F75" w:rsidRDefault="001C5F75" w:rsidP="009F1201">
            <w:pPr>
              <w:pStyle w:val="Tabletext"/>
            </w:pPr>
          </w:p>
          <w:p w14:paraId="4436DA9D" w14:textId="77777777" w:rsidR="001C5F75" w:rsidRDefault="001C5F75" w:rsidP="009F1201">
            <w:pPr>
              <w:pStyle w:val="Tabletext"/>
            </w:pPr>
          </w:p>
          <w:p w14:paraId="70136691" w14:textId="090FF501" w:rsidR="00FB346E" w:rsidRPr="000943F4" w:rsidRDefault="00FB346E" w:rsidP="009F1201">
            <w:pPr>
              <w:pStyle w:val="Tabletext"/>
            </w:pPr>
            <w:r w:rsidRPr="001A41DD">
              <w:t xml:space="preserve">Ready to Wear (RTW): Per set of garments per affected limb </w:t>
            </w:r>
            <w:proofErr w:type="gramStart"/>
            <w:r w:rsidRPr="000943F4">
              <w:t>$150</w:t>
            </w:r>
            <w:proofErr w:type="gramEnd"/>
            <w:r>
              <w:t xml:space="preserve"> </w:t>
            </w:r>
          </w:p>
          <w:p w14:paraId="3352AA75" w14:textId="77777777" w:rsidR="00FB346E" w:rsidRPr="001A41DD" w:rsidRDefault="00FB346E" w:rsidP="009F1201">
            <w:pPr>
              <w:pStyle w:val="Tabletext"/>
            </w:pPr>
          </w:p>
          <w:p w14:paraId="056225FF" w14:textId="77777777" w:rsidR="00FB346E" w:rsidRDefault="00FB346E" w:rsidP="009F1201">
            <w:pPr>
              <w:pStyle w:val="Tabletext"/>
            </w:pPr>
            <w:r w:rsidRPr="001A41DD">
              <w:t xml:space="preserve">Made to Measure (M2M): Per set of garments per affected limb where RTW </w:t>
            </w:r>
            <w:r>
              <w:t xml:space="preserve">is </w:t>
            </w:r>
            <w:r w:rsidRPr="001A41DD">
              <w:t>not compatible with limb size/shape or compression class not available in RTW $300</w:t>
            </w:r>
            <w:r>
              <w:t xml:space="preserve"> </w:t>
            </w:r>
          </w:p>
          <w:p w14:paraId="215852CC" w14:textId="77777777" w:rsidR="00FB346E" w:rsidRDefault="00FB346E" w:rsidP="009F1201">
            <w:pPr>
              <w:pStyle w:val="Tabletext"/>
              <w:rPr>
                <w:rFonts w:eastAsia="Times"/>
              </w:rPr>
            </w:pPr>
          </w:p>
          <w:p w14:paraId="546D2790" w14:textId="77777777" w:rsidR="00FB346E" w:rsidRDefault="00FB346E" w:rsidP="009F1201">
            <w:pPr>
              <w:pStyle w:val="Tabletext"/>
              <w:rPr>
                <w:rFonts w:eastAsia="Times"/>
              </w:rPr>
            </w:pPr>
            <w:r>
              <w:rPr>
                <w:rFonts w:eastAsia="Times"/>
              </w:rPr>
              <w:t xml:space="preserve">Adjustable Wrap Set (AWS): Per set of garments per affected limb $150 </w:t>
            </w:r>
          </w:p>
          <w:p w14:paraId="7A9395C7" w14:textId="77777777" w:rsidR="00FB346E" w:rsidRDefault="00FB346E" w:rsidP="009F1201">
            <w:pPr>
              <w:pStyle w:val="Tabletext"/>
              <w:rPr>
                <w:rFonts w:eastAsia="Times"/>
              </w:rPr>
            </w:pPr>
          </w:p>
          <w:p w14:paraId="0AE5E4AA" w14:textId="6B0667FE" w:rsidR="00FB346E" w:rsidRDefault="00FB346E" w:rsidP="009F1201">
            <w:pPr>
              <w:pStyle w:val="Tabletext"/>
              <w:rPr>
                <w:rFonts w:eastAsia="Times"/>
              </w:rPr>
            </w:pPr>
            <w:r>
              <w:rPr>
                <w:rFonts w:eastAsia="Times"/>
              </w:rPr>
              <w:t>Donner $60</w:t>
            </w:r>
          </w:p>
          <w:p w14:paraId="3081FA7E" w14:textId="77777777" w:rsidR="00FB346E" w:rsidRDefault="00FB346E" w:rsidP="009F1201">
            <w:pPr>
              <w:pStyle w:val="Tabletext"/>
              <w:rPr>
                <w:rFonts w:eastAsia="Times"/>
              </w:rPr>
            </w:pPr>
          </w:p>
          <w:p w14:paraId="0573781D" w14:textId="77777777" w:rsidR="00FB346E" w:rsidRPr="00E65650" w:rsidRDefault="00FB346E" w:rsidP="009F1201">
            <w:pPr>
              <w:pStyle w:val="Tabletext"/>
              <w:rPr>
                <w:rFonts w:eastAsia="Times"/>
              </w:rPr>
            </w:pPr>
            <w:r>
              <w:rPr>
                <w:rFonts w:eastAsia="Times"/>
              </w:rPr>
              <w:t>SWEP do not fund padding or additional liners</w:t>
            </w:r>
          </w:p>
        </w:tc>
      </w:tr>
    </w:tbl>
    <w:p w14:paraId="6C19D987" w14:textId="77777777" w:rsidR="00F50D98" w:rsidRDefault="00F50D98" w:rsidP="00F50D98">
      <w:pPr>
        <w:pStyle w:val="Heading3"/>
      </w:pPr>
      <w:r>
        <w:t>Practitioner qualifications</w:t>
      </w:r>
    </w:p>
    <w:p w14:paraId="4B550F49" w14:textId="77777777" w:rsidR="009E34EE" w:rsidRDefault="009E34EE" w:rsidP="009E34EE">
      <w:pPr>
        <w:pStyle w:val="Tabletext"/>
        <w:rPr>
          <w:rFonts w:eastAsia="Times"/>
        </w:rPr>
      </w:pPr>
      <w:r>
        <w:rPr>
          <w:rFonts w:eastAsia="Times"/>
        </w:rPr>
        <w:t>Current general AHPRA registration as an Occupational Therapist</w:t>
      </w:r>
    </w:p>
    <w:p w14:paraId="1938321F" w14:textId="77777777" w:rsidR="009E34EE" w:rsidRDefault="009E34EE" w:rsidP="009E34EE">
      <w:pPr>
        <w:pStyle w:val="Tabletext"/>
        <w:rPr>
          <w:rFonts w:eastAsia="Times"/>
        </w:rPr>
      </w:pPr>
      <w:r w:rsidRPr="009F1201">
        <w:rPr>
          <w:rFonts w:eastAsia="Times"/>
          <w:b/>
          <w:bCs/>
        </w:rPr>
        <w:t>OR</w:t>
      </w:r>
      <w:r>
        <w:rPr>
          <w:rFonts w:eastAsia="Times"/>
        </w:rPr>
        <w:t xml:space="preserve"> Physiotherapist</w:t>
      </w:r>
    </w:p>
    <w:p w14:paraId="1BE7977F" w14:textId="77777777" w:rsidR="009E34EE" w:rsidRDefault="009E34EE" w:rsidP="009E34EE">
      <w:pPr>
        <w:pStyle w:val="Tabletext"/>
        <w:rPr>
          <w:rFonts w:eastAsia="Times"/>
        </w:rPr>
      </w:pPr>
      <w:r w:rsidRPr="009F1201">
        <w:rPr>
          <w:rFonts w:eastAsia="Times"/>
          <w:b/>
          <w:bCs/>
        </w:rPr>
        <w:t xml:space="preserve">OR </w:t>
      </w:r>
      <w:r>
        <w:rPr>
          <w:rFonts w:eastAsia="Times"/>
        </w:rPr>
        <w:t>Registered Nurse</w:t>
      </w:r>
    </w:p>
    <w:p w14:paraId="1EAB9A83" w14:textId="77777777" w:rsidR="009E34EE" w:rsidRDefault="009E34EE" w:rsidP="009E34EE">
      <w:pPr>
        <w:pStyle w:val="Tabletext"/>
        <w:rPr>
          <w:rFonts w:eastAsia="Times"/>
        </w:rPr>
      </w:pPr>
      <w:r w:rsidRPr="009F1201">
        <w:rPr>
          <w:rFonts w:eastAsia="Times"/>
          <w:b/>
          <w:bCs/>
        </w:rPr>
        <w:t>OR</w:t>
      </w:r>
      <w:r>
        <w:rPr>
          <w:rFonts w:eastAsia="Times"/>
        </w:rPr>
        <w:t xml:space="preserve"> Nurse Practitioner</w:t>
      </w:r>
    </w:p>
    <w:p w14:paraId="38534FFC" w14:textId="77777777" w:rsidR="009E34EE" w:rsidRDefault="009E34EE" w:rsidP="009E34EE">
      <w:pPr>
        <w:pStyle w:val="Tabletext"/>
        <w:rPr>
          <w:rFonts w:eastAsia="Times"/>
        </w:rPr>
      </w:pPr>
      <w:r w:rsidRPr="009F1201">
        <w:rPr>
          <w:rFonts w:eastAsia="Times"/>
          <w:b/>
          <w:bCs/>
        </w:rPr>
        <w:t>OR</w:t>
      </w:r>
      <w:r>
        <w:rPr>
          <w:rFonts w:eastAsia="Times"/>
        </w:rPr>
        <w:t xml:space="preserve"> Medical Practitioner </w:t>
      </w:r>
    </w:p>
    <w:p w14:paraId="6F303975" w14:textId="77777777" w:rsidR="009E34EE" w:rsidRDefault="009E34EE" w:rsidP="009E34EE">
      <w:pPr>
        <w:pStyle w:val="Tabletext"/>
      </w:pPr>
      <w:r w:rsidRPr="009F1201">
        <w:rPr>
          <w:b/>
          <w:bCs/>
        </w:rPr>
        <w:t>with</w:t>
      </w:r>
      <w:r>
        <w:t xml:space="preserve"> completion of an Australasian Lymphology Association (ALA) endorsed course (consistent with the scope of practice of your primary health profession, your role and chosen scope of practice)</w:t>
      </w:r>
    </w:p>
    <w:p w14:paraId="66CF2F0F" w14:textId="5E50CBB7" w:rsidR="009E34EE" w:rsidRDefault="009E34EE" w:rsidP="009E34EE">
      <w:pPr>
        <w:pStyle w:val="Tabletext"/>
      </w:pPr>
      <w:r w:rsidRPr="009F1201">
        <w:rPr>
          <w:rFonts w:eastAsia="Times"/>
          <w:b/>
          <w:bCs/>
        </w:rPr>
        <w:t xml:space="preserve">OR </w:t>
      </w:r>
      <w:r>
        <w:t xml:space="preserve">ALA Accredited Lymphoedema Practitioner on the National Lymphoedema Practitioner Register, working within the scope of practice of their primary health profession(s) and the competencies achieved and the competencies achieved through undertaking accredited lymphoedema </w:t>
      </w:r>
      <w:proofErr w:type="gramStart"/>
      <w:r>
        <w:t>training</w:t>
      </w:r>
      <w:proofErr w:type="gramEnd"/>
      <w:r>
        <w:t xml:space="preserve"> </w:t>
      </w:r>
    </w:p>
    <w:p w14:paraId="70BC559B" w14:textId="0BF8766D" w:rsidR="009E34EE" w:rsidRDefault="009E34EE" w:rsidP="009E34EE">
      <w:pPr>
        <w:pStyle w:val="Tabletext"/>
        <w:rPr>
          <w:rFonts w:eastAsia="Times"/>
        </w:rPr>
      </w:pPr>
      <w:r w:rsidRPr="009F1201">
        <w:rPr>
          <w:b/>
          <w:bCs/>
        </w:rPr>
        <w:t>With</w:t>
      </w:r>
      <w:r>
        <w:rPr>
          <w:b/>
          <w:bCs/>
        </w:rPr>
        <w:t xml:space="preserve"> </w:t>
      </w:r>
      <w:r>
        <w:t>Current general AHPRA registration (where applicable) or Professional Association membership (where applicable and as determined by ALA)</w:t>
      </w:r>
    </w:p>
    <w:p w14:paraId="3578A00F" w14:textId="7C1383BF" w:rsidR="009E34EE" w:rsidRPr="00411C7F" w:rsidRDefault="009E34EE" w:rsidP="009E34EE">
      <w:pPr>
        <w:pStyle w:val="Tabletext"/>
      </w:pPr>
      <w:r w:rsidRPr="009F1201">
        <w:rPr>
          <w:rFonts w:eastAsia="Times"/>
          <w:b/>
          <w:bCs/>
        </w:rPr>
        <w:t xml:space="preserve">AND </w:t>
      </w:r>
      <w:r>
        <w:t xml:space="preserve">Current SWEP ATP registration for relevant AT category </w:t>
      </w:r>
    </w:p>
    <w:p w14:paraId="4B5DD128" w14:textId="77777777" w:rsidR="00622390" w:rsidRPr="00E65650" w:rsidRDefault="00622390" w:rsidP="00622390">
      <w:pPr>
        <w:pStyle w:val="Heading3"/>
      </w:pPr>
      <w:r>
        <w:t xml:space="preserve">Additional Information </w:t>
      </w:r>
    </w:p>
    <w:p w14:paraId="692DC55E" w14:textId="77777777" w:rsidR="00622390" w:rsidRPr="00E65650" w:rsidRDefault="00622390" w:rsidP="001C5F75">
      <w:pPr>
        <w:pStyle w:val="Body"/>
      </w:pPr>
      <w:r>
        <w:t>G</w:t>
      </w:r>
      <w:r w:rsidRPr="00E65650">
        <w:t>arments are available to people who:</w:t>
      </w:r>
    </w:p>
    <w:p w14:paraId="1BF99F30" w14:textId="77777777" w:rsidR="00622390" w:rsidRDefault="00622390" w:rsidP="001C5F75">
      <w:pPr>
        <w:pStyle w:val="Bullet1"/>
      </w:pPr>
      <w:r>
        <w:t xml:space="preserve">have been medically assessed as having either primary or secondary lymphoedema or sub-clinical </w:t>
      </w:r>
      <w:proofErr w:type="gramStart"/>
      <w:r>
        <w:t>lymphoedema</w:t>
      </w:r>
      <w:proofErr w:type="gramEnd"/>
    </w:p>
    <w:p w14:paraId="525CA776" w14:textId="77777777" w:rsidR="00622390" w:rsidRDefault="00622390" w:rsidP="001C5F75">
      <w:pPr>
        <w:pStyle w:val="Bullet1"/>
      </w:pPr>
      <w:r>
        <w:t xml:space="preserve">the practitioner has confirmed intended compliance with recommended </w:t>
      </w:r>
      <w:proofErr w:type="gramStart"/>
      <w:r>
        <w:t>use</w:t>
      </w:r>
      <w:proofErr w:type="gramEnd"/>
    </w:p>
    <w:p w14:paraId="47914E75" w14:textId="77777777" w:rsidR="00622390" w:rsidRDefault="00622390" w:rsidP="001C5F75">
      <w:pPr>
        <w:pStyle w:val="Bullet1"/>
      </w:pPr>
      <w:r>
        <w:lastRenderedPageBreak/>
        <w:t xml:space="preserve">Quality Standards compliance: </w:t>
      </w:r>
    </w:p>
    <w:p w14:paraId="2C7BAA42" w14:textId="77777777" w:rsidR="00622390" w:rsidRPr="00B145B7" w:rsidRDefault="00622390" w:rsidP="001C5F75">
      <w:pPr>
        <w:pStyle w:val="Bullet2"/>
      </w:pPr>
      <w:r w:rsidRPr="00B145B7">
        <w:t xml:space="preserve">TGA registered compression garments that guarantee level of compression stated to evidence medical efficacy for treatment of </w:t>
      </w:r>
      <w:proofErr w:type="gramStart"/>
      <w:r w:rsidRPr="00B145B7">
        <w:t>lymphoedema</w:t>
      </w:r>
      <w:proofErr w:type="gramEnd"/>
    </w:p>
    <w:p w14:paraId="1F3F71F5" w14:textId="77777777" w:rsidR="00622390" w:rsidRPr="00B145B7" w:rsidRDefault="00622390" w:rsidP="001C5F75">
      <w:pPr>
        <w:pStyle w:val="Bullet2"/>
      </w:pPr>
      <w:r w:rsidRPr="00B145B7">
        <w:t xml:space="preserve">Supplier confirmation of garment compliance with any relevant International Standard and compression garment classification level (I – IV) </w:t>
      </w:r>
    </w:p>
    <w:p w14:paraId="60037E85" w14:textId="77777777" w:rsidR="00622390" w:rsidRDefault="00622390" w:rsidP="001C5F75">
      <w:pPr>
        <w:pStyle w:val="Bullet2"/>
      </w:pPr>
      <w:r w:rsidRPr="00B145B7">
        <w:t>Standard 101</w:t>
      </w:r>
      <w:r>
        <w:t xml:space="preserve"> certification (</w:t>
      </w:r>
      <w:proofErr w:type="spellStart"/>
      <w:r>
        <w:t>Oeko</w:t>
      </w:r>
      <w:proofErr w:type="spellEnd"/>
      <w:r>
        <w:t xml:space="preserve"> </w:t>
      </w:r>
      <w:proofErr w:type="spellStart"/>
      <w:r>
        <w:t>Tex</w:t>
      </w:r>
      <w:proofErr w:type="spellEnd"/>
      <w:r>
        <w:t xml:space="preserve">) where relevant </w:t>
      </w:r>
    </w:p>
    <w:p w14:paraId="0119AF34" w14:textId="77777777" w:rsidR="00622390" w:rsidRDefault="00622390" w:rsidP="001C5F75">
      <w:pPr>
        <w:pStyle w:val="Bullet1"/>
      </w:pPr>
      <w:r>
        <w:t xml:space="preserve">Priority of </w:t>
      </w:r>
      <w:r w:rsidRPr="00B145B7">
        <w:t>Access</w:t>
      </w:r>
      <w:r>
        <w:t>:</w:t>
      </w:r>
    </w:p>
    <w:p w14:paraId="51630D2B" w14:textId="77777777" w:rsidR="00622390" w:rsidRPr="00B145B7" w:rsidRDefault="00622390" w:rsidP="001C5F75">
      <w:pPr>
        <w:pStyle w:val="Bullet2"/>
      </w:pPr>
      <w:r>
        <w:t>First ti</w:t>
      </w:r>
      <w:r w:rsidRPr="00B145B7">
        <w:t>me garment user</w:t>
      </w:r>
    </w:p>
    <w:p w14:paraId="1CB23F28" w14:textId="77777777" w:rsidR="005961B2" w:rsidRPr="00B145B7" w:rsidRDefault="00622390" w:rsidP="001C5F75">
      <w:pPr>
        <w:pStyle w:val="Bullet2"/>
      </w:pPr>
      <w:r w:rsidRPr="00B145B7">
        <w:t>Children &lt;18 years of age</w:t>
      </w:r>
    </w:p>
    <w:p w14:paraId="0C2A7745" w14:textId="7B3789E6" w:rsidR="00622390" w:rsidRPr="00B145B7" w:rsidRDefault="00622390" w:rsidP="001C5F75">
      <w:pPr>
        <w:pStyle w:val="Bullet2"/>
      </w:pPr>
      <w:r w:rsidRPr="00B145B7">
        <w:t>VA&amp;EP Priority of Access</w:t>
      </w:r>
    </w:p>
    <w:p w14:paraId="0D37B50C" w14:textId="77777777" w:rsidR="00B11A6D" w:rsidRDefault="00B11A6D" w:rsidP="00B11A6D">
      <w:pPr>
        <w:pStyle w:val="Heading2"/>
        <w:rPr>
          <w:rFonts w:eastAsia="Times"/>
        </w:rPr>
      </w:pPr>
      <w:bookmarkStart w:id="106" w:name="_Toc155683606"/>
      <w:bookmarkStart w:id="107" w:name="_Toc150526846"/>
      <w:r w:rsidRPr="00106961">
        <w:rPr>
          <w:rFonts w:eastAsia="Times"/>
        </w:rPr>
        <w:t>Laryngectomy Program</w:t>
      </w:r>
      <w:bookmarkEnd w:id="106"/>
    </w:p>
    <w:p w14:paraId="542E434B" w14:textId="27811996" w:rsidR="00622390" w:rsidRDefault="00B11A6D" w:rsidP="00B11A6D">
      <w:pPr>
        <w:pStyle w:val="Tablecaption"/>
        <w:rPr>
          <w:rFonts w:eastAsia="Times"/>
        </w:rPr>
      </w:pPr>
      <w:r>
        <w:rPr>
          <w:rFonts w:eastAsia="Times"/>
        </w:rPr>
        <w:t>Table 1</w:t>
      </w:r>
      <w:r w:rsidR="00496915">
        <w:rPr>
          <w:rFonts w:eastAsia="Times"/>
        </w:rPr>
        <w:t>5</w:t>
      </w:r>
      <w:r>
        <w:rPr>
          <w:rFonts w:eastAsia="Times"/>
        </w:rPr>
        <w:t xml:space="preserve">. </w:t>
      </w:r>
      <w:r w:rsidR="00622390" w:rsidRPr="00106961">
        <w:rPr>
          <w:rFonts w:eastAsia="Times"/>
        </w:rPr>
        <w:t>Laryngectomy Program</w:t>
      </w:r>
      <w:bookmarkEnd w:id="107"/>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3"/>
        <w:gridCol w:w="3827"/>
      </w:tblGrid>
      <w:tr w:rsidR="00B11A6D" w:rsidRPr="00106961" w14:paraId="5AC2937E" w14:textId="77777777" w:rsidTr="00396CFD">
        <w:trPr>
          <w:cantSplit/>
          <w:tblHeader/>
        </w:trPr>
        <w:tc>
          <w:tcPr>
            <w:tcW w:w="5523" w:type="dxa"/>
            <w:shd w:val="clear" w:color="auto" w:fill="auto"/>
          </w:tcPr>
          <w:p w14:paraId="0DD87B0D" w14:textId="77777777" w:rsidR="00B11A6D" w:rsidRPr="000014BA" w:rsidRDefault="00B11A6D" w:rsidP="00D32386">
            <w:pPr>
              <w:pStyle w:val="Tablecolhead"/>
            </w:pPr>
            <w:r w:rsidRPr="000014BA">
              <w:t xml:space="preserve">Available </w:t>
            </w:r>
            <w:r>
              <w:t>i</w:t>
            </w:r>
            <w:r w:rsidRPr="000014BA">
              <w:t>tems</w:t>
            </w:r>
          </w:p>
        </w:tc>
        <w:tc>
          <w:tcPr>
            <w:tcW w:w="3827" w:type="dxa"/>
            <w:shd w:val="clear" w:color="auto" w:fill="auto"/>
          </w:tcPr>
          <w:p w14:paraId="301CC51C" w14:textId="3D6888AD" w:rsidR="00B11A6D" w:rsidRPr="000014BA" w:rsidRDefault="00B11A6D" w:rsidP="00D32386">
            <w:pPr>
              <w:pStyle w:val="Tablecolhead"/>
            </w:pPr>
            <w:r w:rsidRPr="000014BA">
              <w:t xml:space="preserve">Maximum </w:t>
            </w:r>
            <w:r>
              <w:t>s</w:t>
            </w:r>
            <w:r w:rsidRPr="000014BA">
              <w:t>ubsidy</w:t>
            </w:r>
          </w:p>
        </w:tc>
      </w:tr>
      <w:tr w:rsidR="00B11A6D" w:rsidRPr="00106961" w14:paraId="64DED712" w14:textId="77777777" w:rsidTr="00111979">
        <w:tc>
          <w:tcPr>
            <w:tcW w:w="5523" w:type="dxa"/>
          </w:tcPr>
          <w:p w14:paraId="75A13E2F" w14:textId="77777777" w:rsidR="00B11A6D" w:rsidRPr="00106961" w:rsidRDefault="00B11A6D" w:rsidP="00B11A6D">
            <w:pPr>
              <w:pStyle w:val="Tabletext"/>
              <w:rPr>
                <w:rFonts w:eastAsia="Times"/>
              </w:rPr>
            </w:pPr>
            <w:r w:rsidRPr="00106961">
              <w:rPr>
                <w:rFonts w:eastAsia="Times"/>
              </w:rPr>
              <w:t>Electrolarynx voice aids</w:t>
            </w:r>
          </w:p>
        </w:tc>
        <w:tc>
          <w:tcPr>
            <w:tcW w:w="3827" w:type="dxa"/>
          </w:tcPr>
          <w:p w14:paraId="24AB90CD" w14:textId="2D809753" w:rsidR="00B11A6D" w:rsidRPr="00106961" w:rsidRDefault="00B11A6D" w:rsidP="00C2794B">
            <w:pPr>
              <w:rPr>
                <w:rFonts w:eastAsia="Times"/>
              </w:rPr>
            </w:pPr>
            <w:r w:rsidRPr="00106961">
              <w:rPr>
                <w:rFonts w:eastAsia="Times"/>
              </w:rPr>
              <w:t xml:space="preserve">$1,500 per </w:t>
            </w:r>
            <w:r>
              <w:rPr>
                <w:rFonts w:eastAsia="Times"/>
              </w:rPr>
              <w:t>five</w:t>
            </w:r>
            <w:r w:rsidRPr="00106961">
              <w:rPr>
                <w:rFonts w:eastAsia="Times"/>
              </w:rPr>
              <w:t xml:space="preserve"> years</w:t>
            </w:r>
          </w:p>
        </w:tc>
      </w:tr>
      <w:tr w:rsidR="00B11A6D" w:rsidRPr="00106961" w14:paraId="52DF8AE4" w14:textId="77777777" w:rsidTr="0034761C">
        <w:tc>
          <w:tcPr>
            <w:tcW w:w="5523" w:type="dxa"/>
          </w:tcPr>
          <w:p w14:paraId="53EDBC22" w14:textId="77777777" w:rsidR="00B11A6D" w:rsidRPr="00106961" w:rsidRDefault="00B11A6D" w:rsidP="00B11A6D">
            <w:pPr>
              <w:pStyle w:val="Tabletext"/>
              <w:rPr>
                <w:rFonts w:eastAsia="Times"/>
              </w:rPr>
            </w:pPr>
            <w:r w:rsidRPr="00106961">
              <w:rPr>
                <w:rFonts w:eastAsia="Times"/>
              </w:rPr>
              <w:t>Voice prosthesis</w:t>
            </w:r>
          </w:p>
          <w:p w14:paraId="62574216" w14:textId="77777777" w:rsidR="00B11A6D" w:rsidRPr="00106961" w:rsidRDefault="00B11A6D" w:rsidP="00B11A6D">
            <w:pPr>
              <w:pStyle w:val="Tablebullet1"/>
              <w:rPr>
                <w:rFonts w:eastAsia="Times"/>
              </w:rPr>
            </w:pPr>
            <w:r w:rsidRPr="00106961">
              <w:rPr>
                <w:rFonts w:eastAsia="Times"/>
              </w:rPr>
              <w:t>standard</w:t>
            </w:r>
          </w:p>
          <w:p w14:paraId="488F28BF" w14:textId="77777777" w:rsidR="00B11A6D" w:rsidRPr="00112BE9" w:rsidRDefault="00B11A6D" w:rsidP="00B11A6D">
            <w:pPr>
              <w:pStyle w:val="Tablebullet1"/>
              <w:rPr>
                <w:rFonts w:eastAsia="Times"/>
              </w:rPr>
            </w:pPr>
            <w:r w:rsidRPr="00106961">
              <w:rPr>
                <w:rFonts w:eastAsia="Times"/>
              </w:rPr>
              <w:t>specialised</w:t>
            </w:r>
          </w:p>
        </w:tc>
        <w:tc>
          <w:tcPr>
            <w:tcW w:w="3827" w:type="dxa"/>
          </w:tcPr>
          <w:p w14:paraId="245B051A" w14:textId="1AE0769C" w:rsidR="00B11A6D" w:rsidRPr="00106961" w:rsidRDefault="00B11A6D" w:rsidP="00C2794B">
            <w:pPr>
              <w:rPr>
                <w:rFonts w:eastAsia="Times"/>
              </w:rPr>
            </w:pPr>
            <w:r w:rsidRPr="419F112D">
              <w:rPr>
                <w:rFonts w:eastAsia="Times"/>
              </w:rPr>
              <w:t>$450 maximum subsidy per voice prosthesis – up to a maximum of three per</w:t>
            </w:r>
            <w:r w:rsidRPr="00B11A6D">
              <w:rPr>
                <w:rFonts w:eastAsia="Times"/>
                <w:b/>
                <w:bCs/>
              </w:rPr>
              <w:t xml:space="preserve"> </w:t>
            </w:r>
            <w:r w:rsidRPr="419F112D">
              <w:rPr>
                <w:rFonts w:eastAsia="Times"/>
              </w:rPr>
              <w:t>year</w:t>
            </w:r>
          </w:p>
        </w:tc>
      </w:tr>
      <w:tr w:rsidR="00B11A6D" w:rsidRPr="00106961" w14:paraId="02255354" w14:textId="77777777" w:rsidTr="000A6C4C">
        <w:tc>
          <w:tcPr>
            <w:tcW w:w="5523" w:type="dxa"/>
          </w:tcPr>
          <w:p w14:paraId="64E01B80" w14:textId="77777777" w:rsidR="00B11A6D" w:rsidRPr="00106961" w:rsidRDefault="00B11A6D" w:rsidP="00B11A6D">
            <w:pPr>
              <w:pStyle w:val="Tabletext"/>
              <w:rPr>
                <w:rFonts w:eastAsia="Times"/>
              </w:rPr>
            </w:pPr>
            <w:r w:rsidRPr="00923FAC">
              <w:rPr>
                <w:rFonts w:eastAsia="Times"/>
              </w:rPr>
              <w:t>Laryngectomy consumables</w:t>
            </w:r>
            <w:r>
              <w:rPr>
                <w:rFonts w:eastAsia="Times"/>
              </w:rPr>
              <w:t xml:space="preserve"> </w:t>
            </w:r>
          </w:p>
        </w:tc>
        <w:tc>
          <w:tcPr>
            <w:tcW w:w="3827" w:type="dxa"/>
          </w:tcPr>
          <w:p w14:paraId="6DD1CBB2" w14:textId="77777777" w:rsidR="00B11A6D" w:rsidRDefault="00B11A6D" w:rsidP="00B11A6D">
            <w:pPr>
              <w:pStyle w:val="Tabletext"/>
              <w:rPr>
                <w:rFonts w:eastAsia="Times"/>
              </w:rPr>
            </w:pPr>
            <w:r w:rsidRPr="00E01060">
              <w:rPr>
                <w:rFonts w:eastAsia="Times"/>
              </w:rPr>
              <w:t>$5</w:t>
            </w:r>
            <w:r>
              <w:rPr>
                <w:rFonts w:eastAsia="Times"/>
              </w:rPr>
              <w:t>,</w:t>
            </w:r>
            <w:r w:rsidRPr="00E01060">
              <w:rPr>
                <w:rFonts w:eastAsia="Times"/>
              </w:rPr>
              <w:t>000 per annum</w:t>
            </w:r>
          </w:p>
          <w:p w14:paraId="6449E6BA" w14:textId="44C788C2" w:rsidR="00B11A6D" w:rsidRPr="00106961" w:rsidRDefault="00B11A6D" w:rsidP="00C2794B">
            <w:pPr>
              <w:rPr>
                <w:rFonts w:eastAsia="Times"/>
              </w:rPr>
            </w:pPr>
            <w:r>
              <w:rPr>
                <w:rFonts w:eastAsia="Times"/>
              </w:rPr>
              <w:t xml:space="preserve">As per recommended quantities in the Practitioner Manual refer SWEP website </w:t>
            </w:r>
          </w:p>
        </w:tc>
      </w:tr>
    </w:tbl>
    <w:p w14:paraId="24989534" w14:textId="77777777" w:rsidR="00B11A6D" w:rsidRDefault="00B11A6D" w:rsidP="00B11A6D">
      <w:pPr>
        <w:pStyle w:val="Heading3"/>
      </w:pPr>
      <w:r>
        <w:t>Practitioner qualifications</w:t>
      </w:r>
    </w:p>
    <w:p w14:paraId="24660066" w14:textId="77777777" w:rsidR="00B11A6D" w:rsidRDefault="00B11A6D" w:rsidP="00B11A6D">
      <w:pPr>
        <w:rPr>
          <w:rFonts w:cs="Arial"/>
          <w:sz w:val="24"/>
          <w:szCs w:val="24"/>
          <w:lang w:eastAsia="en-AU"/>
        </w:rPr>
      </w:pPr>
      <w:r w:rsidRPr="005A1770">
        <w:rPr>
          <w:rFonts w:eastAsia="Times" w:cs="Arial"/>
        </w:rPr>
        <w:t>Speech Pathologist eligible for membership of Speech Pathology Australia</w:t>
      </w:r>
      <w:r w:rsidRPr="005A1770">
        <w:rPr>
          <w:rFonts w:cs="Arial"/>
          <w:sz w:val="24"/>
          <w:szCs w:val="24"/>
          <w:lang w:eastAsia="en-AU"/>
        </w:rPr>
        <w:t xml:space="preserve"> </w:t>
      </w:r>
    </w:p>
    <w:p w14:paraId="237F4873" w14:textId="506B2066" w:rsidR="00B11A6D" w:rsidRPr="00411C7F" w:rsidRDefault="00B11A6D" w:rsidP="00B11A6D">
      <w:r w:rsidRPr="00B11A6D">
        <w:rPr>
          <w:b/>
          <w:bCs/>
        </w:rPr>
        <w:t>AND</w:t>
      </w:r>
      <w:r w:rsidRPr="00B11A6D">
        <w:rPr>
          <w:rFonts w:cs="Arial"/>
          <w:b/>
          <w:bCs/>
          <w:sz w:val="24"/>
          <w:szCs w:val="24"/>
          <w:lang w:eastAsia="en-AU"/>
        </w:rPr>
        <w:t xml:space="preserve"> </w:t>
      </w:r>
      <w:r>
        <w:t xml:space="preserve">Current SWEP ATP registration for relevant AT category </w:t>
      </w:r>
    </w:p>
    <w:p w14:paraId="6CFA6440" w14:textId="77777777" w:rsidR="00622390" w:rsidRDefault="00622390" w:rsidP="00622390">
      <w:pPr>
        <w:pStyle w:val="Heading3"/>
      </w:pPr>
      <w:r>
        <w:t>Additional information</w:t>
      </w:r>
    </w:p>
    <w:p w14:paraId="5CE4E7EE" w14:textId="77777777" w:rsidR="00622390" w:rsidRDefault="00622390" w:rsidP="00B11A6D">
      <w:pPr>
        <w:pStyle w:val="Body"/>
      </w:pPr>
      <w:r>
        <w:t>In addition to meeting the VA&amp;EP eligibility criteria to access l</w:t>
      </w:r>
      <w:r w:rsidRPr="00E01060">
        <w:t>aryngectomy consumables</w:t>
      </w:r>
      <w:r>
        <w:t>, an applicant must:</w:t>
      </w:r>
    </w:p>
    <w:p w14:paraId="54A28FF8" w14:textId="77777777" w:rsidR="00622390" w:rsidRPr="003A1FDF" w:rsidRDefault="00622390" w:rsidP="00B11A6D">
      <w:pPr>
        <w:pStyle w:val="Bullet1"/>
      </w:pPr>
      <w:r>
        <w:t xml:space="preserve">have undergone a recent surgical procedure for a laryngectomy, and completed an appropriate trial of consumable products/items (for a minimum 30 </w:t>
      </w:r>
      <w:proofErr w:type="gramStart"/>
      <w:r>
        <w:t>days</w:t>
      </w:r>
      <w:proofErr w:type="gramEnd"/>
      <w:r>
        <w:t xml:space="preserve"> post discharge), or</w:t>
      </w:r>
    </w:p>
    <w:p w14:paraId="7B79F641" w14:textId="77777777" w:rsidR="00622390" w:rsidRPr="0060341D" w:rsidRDefault="00622390" w:rsidP="00B11A6D">
      <w:pPr>
        <w:pStyle w:val="Bullet1"/>
      </w:pPr>
      <w:r>
        <w:t>be able to provide evidence of current use of self-funded consumables, or</w:t>
      </w:r>
    </w:p>
    <w:p w14:paraId="62C41E0A" w14:textId="77777777" w:rsidR="00B11A6D" w:rsidRDefault="00B11A6D">
      <w:pPr>
        <w:spacing w:after="0" w:line="240" w:lineRule="auto"/>
        <w:rPr>
          <w:rFonts w:eastAsia="Times"/>
          <w:b/>
          <w:color w:val="53565A"/>
          <w:sz w:val="32"/>
          <w:szCs w:val="28"/>
        </w:rPr>
      </w:pPr>
      <w:bookmarkStart w:id="108" w:name="_Toc150526847"/>
      <w:r>
        <w:rPr>
          <w:rFonts w:eastAsia="Times"/>
        </w:rPr>
        <w:br w:type="page"/>
      </w:r>
    </w:p>
    <w:p w14:paraId="4A422465" w14:textId="77777777" w:rsidR="00B11A6D" w:rsidRPr="001F513D" w:rsidRDefault="00B11A6D" w:rsidP="00B11A6D">
      <w:pPr>
        <w:pStyle w:val="Heading2"/>
        <w:rPr>
          <w:rFonts w:eastAsia="Times"/>
        </w:rPr>
      </w:pPr>
      <w:bookmarkStart w:id="109" w:name="_Toc155683607"/>
      <w:r w:rsidRPr="001F513D">
        <w:rPr>
          <w:rFonts w:eastAsia="Times"/>
        </w:rPr>
        <w:lastRenderedPageBreak/>
        <w:t>Domiciliary Oxygen Program</w:t>
      </w:r>
      <w:bookmarkEnd w:id="109"/>
    </w:p>
    <w:p w14:paraId="25CAD451" w14:textId="2C3681B9" w:rsidR="00622390" w:rsidRPr="001F513D" w:rsidRDefault="00B11A6D" w:rsidP="00B11A6D">
      <w:pPr>
        <w:pStyle w:val="Tablecaption"/>
        <w:rPr>
          <w:rFonts w:eastAsia="Times"/>
        </w:rPr>
      </w:pPr>
      <w:r>
        <w:rPr>
          <w:rFonts w:eastAsia="Times"/>
        </w:rPr>
        <w:t>Table 1</w:t>
      </w:r>
      <w:r w:rsidR="00496915">
        <w:rPr>
          <w:rFonts w:eastAsia="Times"/>
        </w:rPr>
        <w:t>6</w:t>
      </w:r>
      <w:r>
        <w:rPr>
          <w:rFonts w:eastAsia="Times"/>
        </w:rPr>
        <w:t xml:space="preserve">. </w:t>
      </w:r>
      <w:r w:rsidR="00622390" w:rsidRPr="001F513D">
        <w:rPr>
          <w:rFonts w:eastAsia="Times"/>
        </w:rPr>
        <w:t>Domiciliary Oxygen Program</w:t>
      </w:r>
      <w:bookmarkEnd w:id="10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7"/>
        <w:gridCol w:w="3107"/>
        <w:gridCol w:w="3108"/>
      </w:tblGrid>
      <w:tr w:rsidR="00622390" w:rsidRPr="0031087F" w14:paraId="01841E5B" w14:textId="77777777" w:rsidTr="00C2794B">
        <w:trPr>
          <w:tblHeader/>
        </w:trPr>
        <w:tc>
          <w:tcPr>
            <w:tcW w:w="3107" w:type="dxa"/>
            <w:shd w:val="clear" w:color="auto" w:fill="auto"/>
            <w:noWrap/>
          </w:tcPr>
          <w:p w14:paraId="713FE863" w14:textId="77777777" w:rsidR="00622390" w:rsidRPr="000014BA" w:rsidRDefault="00622390" w:rsidP="007D1EA4">
            <w:pPr>
              <w:pStyle w:val="Tablecolhead"/>
            </w:pPr>
            <w:r w:rsidRPr="000014BA">
              <w:t xml:space="preserve">Available </w:t>
            </w:r>
            <w:r>
              <w:t>i</w:t>
            </w:r>
            <w:r w:rsidRPr="000014BA">
              <w:t>tems</w:t>
            </w:r>
          </w:p>
        </w:tc>
        <w:tc>
          <w:tcPr>
            <w:tcW w:w="3107" w:type="dxa"/>
            <w:shd w:val="clear" w:color="auto" w:fill="auto"/>
            <w:noWrap/>
          </w:tcPr>
          <w:p w14:paraId="3BC30A50" w14:textId="77777777" w:rsidR="00622390" w:rsidRPr="000014BA" w:rsidRDefault="00622390" w:rsidP="007D1EA4">
            <w:pPr>
              <w:pStyle w:val="Tablecolhead"/>
            </w:pPr>
            <w:r w:rsidRPr="000014BA">
              <w:t xml:space="preserve">Maximum </w:t>
            </w:r>
            <w:r>
              <w:t>s</w:t>
            </w:r>
            <w:r w:rsidRPr="000014BA">
              <w:t>ubsidy</w:t>
            </w:r>
          </w:p>
        </w:tc>
        <w:tc>
          <w:tcPr>
            <w:tcW w:w="3108" w:type="dxa"/>
            <w:shd w:val="clear" w:color="auto" w:fill="auto"/>
            <w:noWrap/>
          </w:tcPr>
          <w:p w14:paraId="446F6BB7" w14:textId="77777777" w:rsidR="00622390" w:rsidRPr="000014BA" w:rsidRDefault="00622390" w:rsidP="007D1EA4">
            <w:pPr>
              <w:pStyle w:val="Tablecolhead"/>
            </w:pPr>
            <w:r w:rsidRPr="000014BA">
              <w:t xml:space="preserve">Practitioner </w:t>
            </w:r>
            <w:r>
              <w:t>q</w:t>
            </w:r>
            <w:r w:rsidRPr="000014BA">
              <w:t>ualification</w:t>
            </w:r>
          </w:p>
        </w:tc>
      </w:tr>
      <w:tr w:rsidR="00622390" w:rsidRPr="0031087F" w14:paraId="2FC8D254" w14:textId="77777777" w:rsidTr="00C2794B">
        <w:tc>
          <w:tcPr>
            <w:tcW w:w="3107" w:type="dxa"/>
            <w:noWrap/>
          </w:tcPr>
          <w:p w14:paraId="448D387D" w14:textId="77777777" w:rsidR="00622390" w:rsidRDefault="00622390" w:rsidP="00B11A6D">
            <w:pPr>
              <w:pStyle w:val="Tabletext"/>
            </w:pPr>
            <w:r w:rsidRPr="0031087F">
              <w:t>Stationary oxygen concentrators</w:t>
            </w:r>
          </w:p>
          <w:p w14:paraId="78BCEC6C" w14:textId="77777777" w:rsidR="00622390" w:rsidRPr="0031087F" w:rsidRDefault="00622390" w:rsidP="00B11A6D">
            <w:pPr>
              <w:pStyle w:val="Tabletext"/>
            </w:pPr>
          </w:p>
          <w:p w14:paraId="02C6EED0" w14:textId="77777777" w:rsidR="00622390" w:rsidRDefault="00622390" w:rsidP="00B11A6D">
            <w:pPr>
              <w:pStyle w:val="Tabletext"/>
            </w:pPr>
            <w:r w:rsidRPr="0031087F">
              <w:t xml:space="preserve">Portable oxygen cylinders with </w:t>
            </w:r>
            <w:r>
              <w:t xml:space="preserve">an </w:t>
            </w:r>
            <w:r w:rsidRPr="0031087F">
              <w:t>oxygen</w:t>
            </w:r>
            <w:r>
              <w:t>-</w:t>
            </w:r>
            <w:r w:rsidRPr="0031087F">
              <w:t>conserving device or standard regulator</w:t>
            </w:r>
          </w:p>
          <w:p w14:paraId="24C4538B" w14:textId="77777777" w:rsidR="00622390" w:rsidRPr="0031087F" w:rsidRDefault="00622390" w:rsidP="00B11A6D">
            <w:pPr>
              <w:pStyle w:val="Tabletext"/>
            </w:pPr>
          </w:p>
          <w:p w14:paraId="1AC5B4E5" w14:textId="77777777" w:rsidR="00622390" w:rsidRDefault="00622390" w:rsidP="00B11A6D">
            <w:pPr>
              <w:pStyle w:val="Tabletext"/>
            </w:pPr>
            <w:r w:rsidRPr="0031087F">
              <w:t>Portable oxygen concentrators</w:t>
            </w:r>
          </w:p>
          <w:p w14:paraId="2DB984EB" w14:textId="77777777" w:rsidR="00622390" w:rsidRPr="0031087F" w:rsidRDefault="00622390" w:rsidP="00B11A6D">
            <w:pPr>
              <w:pStyle w:val="Tabletext"/>
            </w:pPr>
          </w:p>
          <w:p w14:paraId="412CE90A" w14:textId="77777777" w:rsidR="00622390" w:rsidRDefault="00622390" w:rsidP="00B11A6D">
            <w:pPr>
              <w:pStyle w:val="Tabletext"/>
            </w:pPr>
            <w:r w:rsidRPr="0031087F">
              <w:t xml:space="preserve">Tubing and nasal </w:t>
            </w:r>
            <w:proofErr w:type="spellStart"/>
            <w:r w:rsidRPr="0031087F">
              <w:t>cannulae</w:t>
            </w:r>
            <w:proofErr w:type="spellEnd"/>
          </w:p>
          <w:p w14:paraId="72F4EAEA" w14:textId="77777777" w:rsidR="00622390" w:rsidRDefault="00622390" w:rsidP="00B11A6D">
            <w:pPr>
              <w:pStyle w:val="Tabletext"/>
            </w:pPr>
          </w:p>
          <w:p w14:paraId="38E4FB62" w14:textId="77777777" w:rsidR="00622390" w:rsidRPr="0031087F" w:rsidRDefault="00622390" w:rsidP="00B11A6D">
            <w:pPr>
              <w:pStyle w:val="Tabletext"/>
            </w:pPr>
            <w:r>
              <w:t xml:space="preserve">Oxygen cylinder trolleys and carry </w:t>
            </w:r>
            <w:proofErr w:type="gramStart"/>
            <w:r>
              <w:t>bags</w:t>
            </w:r>
            <w:proofErr w:type="gramEnd"/>
          </w:p>
          <w:p w14:paraId="438CB97D" w14:textId="77777777" w:rsidR="00622390" w:rsidRPr="00D84E17" w:rsidRDefault="00622390" w:rsidP="00B11A6D">
            <w:pPr>
              <w:pStyle w:val="Tabletext"/>
            </w:pPr>
            <w:r w:rsidRPr="0031087F">
              <w:t xml:space="preserve"> </w:t>
            </w:r>
          </w:p>
        </w:tc>
        <w:tc>
          <w:tcPr>
            <w:tcW w:w="3107" w:type="dxa"/>
            <w:noWrap/>
          </w:tcPr>
          <w:p w14:paraId="08B4D6EA" w14:textId="77777777" w:rsidR="00622390" w:rsidRPr="0031087F" w:rsidRDefault="00622390" w:rsidP="00B11A6D">
            <w:pPr>
              <w:pStyle w:val="Tabletext"/>
            </w:pPr>
            <w:r w:rsidRPr="0031087F">
              <w:t>$2,400 per annum</w:t>
            </w:r>
          </w:p>
        </w:tc>
        <w:tc>
          <w:tcPr>
            <w:tcW w:w="3108" w:type="dxa"/>
            <w:noWrap/>
          </w:tcPr>
          <w:p w14:paraId="498C8B4D" w14:textId="77777777" w:rsidR="00622390" w:rsidRPr="0031087F" w:rsidRDefault="00622390" w:rsidP="00C2794B">
            <w:pPr>
              <w:pStyle w:val="DHHSbulletindentlastline"/>
              <w:ind w:left="0" w:firstLine="0"/>
            </w:pPr>
          </w:p>
        </w:tc>
      </w:tr>
    </w:tbl>
    <w:p w14:paraId="7CC24BF6" w14:textId="77777777" w:rsidR="0045437A" w:rsidRDefault="0045437A" w:rsidP="0045437A">
      <w:pPr>
        <w:pStyle w:val="Heading3"/>
      </w:pPr>
      <w:r>
        <w:t>Practitioner qualifications</w:t>
      </w:r>
    </w:p>
    <w:p w14:paraId="3F4B2851" w14:textId="77777777" w:rsidR="0045437A" w:rsidRPr="00420E0E" w:rsidRDefault="0045437A" w:rsidP="0045437A">
      <w:pPr>
        <w:pStyle w:val="Tabletext"/>
      </w:pPr>
      <w:r w:rsidRPr="00B11A6D">
        <w:rPr>
          <w:b/>
          <w:bCs/>
        </w:rPr>
        <w:t>Adult</w:t>
      </w:r>
      <w:r w:rsidRPr="00420E0E">
        <w:t xml:space="preserve">: </w:t>
      </w:r>
    </w:p>
    <w:p w14:paraId="41568497" w14:textId="77777777" w:rsidR="0045437A" w:rsidRPr="00420E0E" w:rsidRDefault="0045437A" w:rsidP="0045437A">
      <w:pPr>
        <w:autoSpaceDE w:val="0"/>
        <w:autoSpaceDN w:val="0"/>
        <w:adjustRightInd w:val="0"/>
        <w:rPr>
          <w:rFonts w:cs="Arial"/>
        </w:rPr>
      </w:pPr>
      <w:r w:rsidRPr="00420E0E">
        <w:rPr>
          <w:rFonts w:cs="Arial"/>
        </w:rPr>
        <w:t>Specialist respiratory and sleep medicine physician</w:t>
      </w:r>
    </w:p>
    <w:p w14:paraId="6468AA3F" w14:textId="338FC58A"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palliative medicine physician</w:t>
      </w:r>
      <w:r w:rsidRPr="00420E0E">
        <w:rPr>
          <w:rFonts w:cs="Arial"/>
          <w:b/>
          <w:spacing w:val="-1"/>
        </w:rPr>
        <w:t xml:space="preserve"> </w:t>
      </w:r>
    </w:p>
    <w:p w14:paraId="366DE4E5" w14:textId="55338884"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medical oncologist</w:t>
      </w:r>
      <w:r w:rsidRPr="00420E0E">
        <w:rPr>
          <w:rFonts w:cs="Arial"/>
          <w:b/>
          <w:spacing w:val="-1"/>
        </w:rPr>
        <w:t xml:space="preserve"> </w:t>
      </w:r>
    </w:p>
    <w:p w14:paraId="72268A7E" w14:textId="3FB8FEFB"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cardiologist</w:t>
      </w:r>
    </w:p>
    <w:p w14:paraId="3B45E016" w14:textId="401D8345" w:rsidR="0045437A" w:rsidRDefault="0045437A" w:rsidP="00C724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 xml:space="preserve">Specialist general physician (with respiratory interest) </w:t>
      </w:r>
    </w:p>
    <w:p w14:paraId="02B2767A" w14:textId="77777777" w:rsidR="0045437A" w:rsidRPr="00420E0E" w:rsidRDefault="0045437A" w:rsidP="0045437A">
      <w:pPr>
        <w:pStyle w:val="Tabletext"/>
      </w:pPr>
      <w:r w:rsidRPr="00B11A6D">
        <w:rPr>
          <w:b/>
          <w:bCs/>
        </w:rPr>
        <w:t>Child</w:t>
      </w:r>
      <w:r w:rsidRPr="00420E0E">
        <w:t>:</w:t>
      </w:r>
    </w:p>
    <w:p w14:paraId="1377C891" w14:textId="77777777" w:rsidR="0045437A" w:rsidRPr="00420E0E" w:rsidRDefault="0045437A" w:rsidP="0045437A">
      <w:pPr>
        <w:autoSpaceDE w:val="0"/>
        <w:autoSpaceDN w:val="0"/>
        <w:adjustRightInd w:val="0"/>
        <w:rPr>
          <w:rFonts w:cs="Arial"/>
        </w:rPr>
      </w:pPr>
      <w:r w:rsidRPr="00420E0E">
        <w:rPr>
          <w:rFonts w:cs="Arial"/>
        </w:rPr>
        <w:t>Specialist paediatric respiratory and sleep medicine physician</w:t>
      </w:r>
      <w:r w:rsidRPr="00420E0E">
        <w:rPr>
          <w:rFonts w:cs="Arial"/>
          <w:b/>
          <w:spacing w:val="-1"/>
        </w:rPr>
        <w:t xml:space="preserve"> </w:t>
      </w:r>
    </w:p>
    <w:p w14:paraId="02AB1E33" w14:textId="70035DFA"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 xml:space="preserve">Specialist paediatrician / Specialist neonatologist </w:t>
      </w:r>
    </w:p>
    <w:p w14:paraId="47436F8E" w14:textId="3017ED52"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paediatric palliative medicine physician</w:t>
      </w:r>
      <w:r w:rsidRPr="00420E0E">
        <w:rPr>
          <w:rFonts w:cs="Arial"/>
          <w:b/>
          <w:spacing w:val="-1"/>
        </w:rPr>
        <w:t xml:space="preserve"> </w:t>
      </w:r>
    </w:p>
    <w:p w14:paraId="12C4A880" w14:textId="6D0B5281"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medical paediatric oncologist</w:t>
      </w:r>
      <w:r w:rsidRPr="00420E0E">
        <w:rPr>
          <w:rFonts w:cs="Arial"/>
          <w:b/>
          <w:spacing w:val="-1"/>
        </w:rPr>
        <w:t xml:space="preserve"> </w:t>
      </w:r>
    </w:p>
    <w:p w14:paraId="7723E767" w14:textId="40085B36" w:rsidR="0045437A" w:rsidRPr="00420E0E" w:rsidRDefault="0045437A" w:rsidP="0045437A">
      <w:pPr>
        <w:autoSpaceDE w:val="0"/>
        <w:autoSpaceDN w:val="0"/>
        <w:adjustRightInd w:val="0"/>
        <w:rPr>
          <w:rFonts w:cs="Arial"/>
        </w:rPr>
      </w:pPr>
      <w:r w:rsidRPr="00420E0E">
        <w:rPr>
          <w:rFonts w:cs="Arial"/>
          <w:b/>
          <w:spacing w:val="-1"/>
        </w:rPr>
        <w:t>OR</w:t>
      </w:r>
      <w:r w:rsidR="00C7247A">
        <w:rPr>
          <w:rFonts w:cs="Arial"/>
          <w:b/>
          <w:spacing w:val="-1"/>
        </w:rPr>
        <w:t xml:space="preserve"> </w:t>
      </w:r>
      <w:r w:rsidRPr="00420E0E">
        <w:rPr>
          <w:rFonts w:cs="Arial"/>
        </w:rPr>
        <w:t>Specialist paediatric cardiologist</w:t>
      </w:r>
      <w:r w:rsidRPr="00420E0E">
        <w:rPr>
          <w:rFonts w:cs="Arial"/>
          <w:b/>
          <w:spacing w:val="-1"/>
        </w:rPr>
        <w:t xml:space="preserve"> </w:t>
      </w:r>
      <w:r w:rsidRPr="00420E0E">
        <w:rPr>
          <w:rFonts w:cs="Arial"/>
        </w:rPr>
        <w:t xml:space="preserve"> </w:t>
      </w:r>
    </w:p>
    <w:p w14:paraId="37715171" w14:textId="77777777" w:rsidR="0045437A" w:rsidRPr="005C650E" w:rsidRDefault="0045437A" w:rsidP="002D5090">
      <w:pPr>
        <w:pStyle w:val="Tablebullet1"/>
        <w:numPr>
          <w:ilvl w:val="0"/>
          <w:numId w:val="0"/>
        </w:numPr>
      </w:pPr>
      <w:r w:rsidRPr="00420E0E">
        <w:t>(</w:t>
      </w:r>
      <w:proofErr w:type="gramStart"/>
      <w:r w:rsidRPr="00420E0E">
        <w:t>all</w:t>
      </w:r>
      <w:proofErr w:type="gramEnd"/>
      <w:r w:rsidRPr="00420E0E">
        <w:t xml:space="preserve"> as determined by AHPRA).</w:t>
      </w:r>
    </w:p>
    <w:p w14:paraId="00AFBAEB" w14:textId="2D68367C" w:rsidR="0045437A" w:rsidRPr="00411C7F" w:rsidRDefault="0045437A" w:rsidP="008539FB">
      <w:pPr>
        <w:pStyle w:val="Tablebullet1"/>
        <w:numPr>
          <w:ilvl w:val="0"/>
          <w:numId w:val="0"/>
        </w:numPr>
      </w:pPr>
      <w:r w:rsidRPr="008539FB">
        <w:rPr>
          <w:b/>
          <w:bCs/>
        </w:rPr>
        <w:t>AND</w:t>
      </w:r>
      <w:r w:rsidR="008539FB">
        <w:rPr>
          <w:b/>
          <w:bCs/>
        </w:rPr>
        <w:t xml:space="preserve"> </w:t>
      </w:r>
      <w:r>
        <w:t xml:space="preserve">Current SWEP ATP registration for relevant AT category </w:t>
      </w:r>
    </w:p>
    <w:p w14:paraId="4639B3B0" w14:textId="77777777" w:rsidR="00622390" w:rsidRPr="0031087F" w:rsidRDefault="00622390" w:rsidP="00622390">
      <w:pPr>
        <w:pStyle w:val="Heading3"/>
        <w:rPr>
          <w:rFonts w:eastAsia="Times"/>
        </w:rPr>
      </w:pPr>
      <w:r>
        <w:t xml:space="preserve">Additional information </w:t>
      </w:r>
    </w:p>
    <w:p w14:paraId="2EAF323E" w14:textId="77777777" w:rsidR="00622390" w:rsidRPr="00D84E17" w:rsidRDefault="00622390" w:rsidP="00C979E5">
      <w:pPr>
        <w:pStyle w:val="Body"/>
      </w:pPr>
      <w:r w:rsidRPr="0031087F">
        <w:t xml:space="preserve">To be eligible for subsidised oxygen through the Domiciliary Oxygen Program, the applicant’s clinical test results </w:t>
      </w:r>
      <w:r>
        <w:t>must</w:t>
      </w:r>
      <w:r w:rsidRPr="00D84E17">
        <w:t xml:space="preserve"> meet the Thoracic Society of Australia and New Zealand</w:t>
      </w:r>
      <w:r>
        <w:t>’s</w:t>
      </w:r>
      <w:r w:rsidRPr="00D84E17">
        <w:t xml:space="preserve"> (TSANZ)</w:t>
      </w:r>
      <w:r w:rsidRPr="00763A30">
        <w:t xml:space="preserve"> </w:t>
      </w:r>
      <w:r>
        <w:t>g</w:t>
      </w:r>
      <w:r w:rsidRPr="00D84E17">
        <w:t>uidelines</w:t>
      </w:r>
      <w:r>
        <w:t xml:space="preserve"> for domiciliary oxygen provision.</w:t>
      </w:r>
    </w:p>
    <w:p w14:paraId="12273D0F" w14:textId="68FF8AFE" w:rsidR="00622390" w:rsidRPr="009573FB" w:rsidRDefault="00622390" w:rsidP="00C979E5">
      <w:pPr>
        <w:pStyle w:val="Body"/>
        <w:rPr>
          <w:highlight w:val="yellow"/>
        </w:rPr>
      </w:pPr>
      <w:r w:rsidRPr="00D84E17">
        <w:t xml:space="preserve">For </w:t>
      </w:r>
      <w:r>
        <w:t>more information about</w:t>
      </w:r>
      <w:r w:rsidRPr="007063B1">
        <w:t xml:space="preserve"> adult</w:t>
      </w:r>
      <w:r>
        <w:t xml:space="preserve"> eligibility,</w:t>
      </w:r>
      <w:r w:rsidRPr="007063B1">
        <w:t xml:space="preserve"> see</w:t>
      </w:r>
      <w:r>
        <w:t xml:space="preserve"> the </w:t>
      </w:r>
      <w:r w:rsidRPr="00D84E17">
        <w:t>Thoracic Society of Australia</w:t>
      </w:r>
      <w:r>
        <w:t xml:space="preserve">’s </w:t>
      </w:r>
      <w:hyperlink r:id="rId41" w:history="1">
        <w:r w:rsidRPr="00D94867">
          <w:rPr>
            <w:rStyle w:val="Hyperlink"/>
            <w:i/>
            <w:iCs/>
          </w:rPr>
          <w:t>Adult domiciliary oxygen therapy position statement</w:t>
        </w:r>
        <w:r w:rsidRPr="00D94867">
          <w:rPr>
            <w:rStyle w:val="Hyperlink"/>
          </w:rPr>
          <w:t xml:space="preserve"> </w:t>
        </w:r>
      </w:hyperlink>
      <w:r w:rsidRPr="007063B1">
        <w:t>&lt;</w:t>
      </w:r>
      <w:r w:rsidRPr="007063B1">
        <w:rPr>
          <w:rStyle w:val="Hyperlink"/>
        </w:rPr>
        <w:t>https://www.mja.com.au/journal/2005/182/12/adult-domiciliary-</w:t>
      </w:r>
      <w:r w:rsidRPr="007063B1">
        <w:rPr>
          <w:rStyle w:val="Hyperlink"/>
        </w:rPr>
        <w:lastRenderedPageBreak/>
        <w:t>oxygen-therapy-position-statement-thoracic-society-australia</w:t>
      </w:r>
      <w:r>
        <w:rPr>
          <w:rStyle w:val="Hyperlink"/>
        </w:rPr>
        <w:t xml:space="preserve">&gt; or TSANZ’s </w:t>
      </w:r>
      <w:hyperlink r:id="rId42" w:history="1">
        <w:r>
          <w:rPr>
            <w:rStyle w:val="Hyperlink"/>
          </w:rPr>
          <w:t>Clinical practice guidelines on adult domiciliary oxygen therapy</w:t>
        </w:r>
      </w:hyperlink>
      <w:r>
        <w:t xml:space="preserve"> &lt;</w:t>
      </w:r>
      <w:r w:rsidRPr="00AC64B4">
        <w:t>https://thoracic.org.au/clinical-documents/oxygen/</w:t>
      </w:r>
      <w:r>
        <w:t>&gt;</w:t>
      </w:r>
    </w:p>
    <w:p w14:paraId="065E1556" w14:textId="1EDC57A7" w:rsidR="00622390" w:rsidRDefault="00622390" w:rsidP="00C979E5">
      <w:pPr>
        <w:pStyle w:val="Body"/>
      </w:pPr>
      <w:r w:rsidRPr="007063B1">
        <w:t xml:space="preserve">For </w:t>
      </w:r>
      <w:r>
        <w:t>more</w:t>
      </w:r>
      <w:r w:rsidRPr="007063B1">
        <w:t xml:space="preserve"> </w:t>
      </w:r>
      <w:r>
        <w:t>information about assessing</w:t>
      </w:r>
      <w:r w:rsidRPr="007063B1">
        <w:t xml:space="preserve"> children see</w:t>
      </w:r>
      <w:r>
        <w:t xml:space="preserve"> the</w:t>
      </w:r>
      <w:r w:rsidRPr="007063B1">
        <w:t xml:space="preserve"> </w:t>
      </w:r>
      <w:r w:rsidRPr="00091E9B">
        <w:t>TSANZ</w:t>
      </w:r>
      <w:r>
        <w:t>’s</w:t>
      </w:r>
      <w:r w:rsidRPr="00091E9B">
        <w:t xml:space="preserve"> </w:t>
      </w:r>
      <w:r>
        <w:t xml:space="preserve">position paper on </w:t>
      </w:r>
      <w:hyperlink r:id="rId43" w:history="1">
        <w:r>
          <w:rPr>
            <w:rStyle w:val="Hyperlink"/>
          </w:rPr>
          <w:t>Respiratory management of infants with chronic lung diseas</w:t>
        </w:r>
      </w:hyperlink>
      <w:r>
        <w:rPr>
          <w:rStyle w:val="Hyperlink"/>
        </w:rPr>
        <w:t>e</w:t>
      </w:r>
      <w:r>
        <w:t xml:space="preserve"> &lt;</w:t>
      </w:r>
      <w:r w:rsidRPr="00730D2B">
        <w:t>https://thoracic.org.au/clinical-documents/neonatal/</w:t>
      </w:r>
      <w:r>
        <w:t>&gt;</w:t>
      </w:r>
    </w:p>
    <w:p w14:paraId="62653026" w14:textId="77777777" w:rsidR="00622390" w:rsidRPr="00D84E17" w:rsidRDefault="00622390" w:rsidP="00C979E5">
      <w:pPr>
        <w:pStyle w:val="Body"/>
      </w:pPr>
      <w:r w:rsidRPr="0031087F">
        <w:t>Th</w:t>
      </w:r>
      <w:r>
        <w:t>is</w:t>
      </w:r>
      <w:r w:rsidRPr="0031087F">
        <w:t xml:space="preserve"> position paper </w:t>
      </w:r>
      <w:r>
        <w:t xml:space="preserve">is used to determine eligibility and </w:t>
      </w:r>
      <w:r w:rsidRPr="0031087F">
        <w:t xml:space="preserve">the type </w:t>
      </w:r>
      <w:r>
        <w:t xml:space="preserve">and quantity </w:t>
      </w:r>
      <w:r w:rsidRPr="0031087F">
        <w:t>of product to be supplied</w:t>
      </w:r>
      <w:r>
        <w:t xml:space="preserve"> up to the </w:t>
      </w:r>
      <w:r w:rsidRPr="00D84E17">
        <w:t>maximum subsidy.</w:t>
      </w:r>
    </w:p>
    <w:p w14:paraId="5EF50C93" w14:textId="77777777" w:rsidR="00622390" w:rsidRPr="00D84E17" w:rsidRDefault="00622390" w:rsidP="00C979E5">
      <w:pPr>
        <w:pStyle w:val="Body"/>
      </w:pPr>
      <w:r w:rsidRPr="00D84E17">
        <w:t xml:space="preserve">An annual review is required to determine ongoing eligibility and </w:t>
      </w:r>
      <w:r>
        <w:t xml:space="preserve">to </w:t>
      </w:r>
      <w:r w:rsidRPr="00D84E17">
        <w:t>check the current prescription meets the client’s clinical needs. Repeat testing is at the discretion of the credentia</w:t>
      </w:r>
      <w:r>
        <w:t>l</w:t>
      </w:r>
      <w:r w:rsidRPr="00D84E17">
        <w:t>led medical practitioner</w:t>
      </w:r>
      <w:r>
        <w:t>.</w:t>
      </w:r>
    </w:p>
    <w:p w14:paraId="79F05D62" w14:textId="77777777" w:rsidR="00622390" w:rsidRPr="00D84E17" w:rsidRDefault="00622390" w:rsidP="00C979E5">
      <w:pPr>
        <w:pStyle w:val="Body"/>
      </w:pPr>
      <w:r w:rsidRPr="00D84E17">
        <w:t xml:space="preserve">Children can be assessed using pulse oximetry, rather than </w:t>
      </w:r>
      <w:r>
        <w:t xml:space="preserve">via </w:t>
      </w:r>
      <w:r w:rsidRPr="00D84E17">
        <w:t>a full assessment.</w:t>
      </w:r>
    </w:p>
    <w:p w14:paraId="153B6DB8" w14:textId="77777777" w:rsidR="00622390" w:rsidRPr="00D84E17" w:rsidDel="00C11310" w:rsidRDefault="00622390" w:rsidP="00C979E5">
      <w:pPr>
        <w:pStyle w:val="Body"/>
      </w:pPr>
      <w:r>
        <w:t xml:space="preserve">SWEP should notify the client one month before the annual review is required. </w:t>
      </w:r>
    </w:p>
    <w:p w14:paraId="23ECDBBA" w14:textId="77777777" w:rsidR="00622390" w:rsidRPr="00D84E17" w:rsidRDefault="00622390" w:rsidP="00C979E5">
      <w:pPr>
        <w:pStyle w:val="Body"/>
      </w:pPr>
      <w:r>
        <w:t>Oxygen usage will be monitored by SWEP. When it does not appear to be in line with the prescription, it will be investigated and referred to the client’s practitioner.</w:t>
      </w:r>
    </w:p>
    <w:p w14:paraId="50B624AB" w14:textId="77777777" w:rsidR="00622390" w:rsidRPr="00D84E17" w:rsidRDefault="00622390" w:rsidP="00C979E5">
      <w:pPr>
        <w:pStyle w:val="Body"/>
      </w:pPr>
      <w:r w:rsidRPr="00D84E17">
        <w:t>Back</w:t>
      </w:r>
      <w:r>
        <w:t>-</w:t>
      </w:r>
      <w:r w:rsidRPr="00D84E17">
        <w:t xml:space="preserve">up cylinders may be supplied in special circumstances such as in localities where frequent power outages occur. Contact SWEP for </w:t>
      </w:r>
      <w:r>
        <w:t>more</w:t>
      </w:r>
      <w:r w:rsidRPr="00D84E17">
        <w:t xml:space="preserve"> information.</w:t>
      </w:r>
    </w:p>
    <w:p w14:paraId="76A99380" w14:textId="77777777" w:rsidR="00622390" w:rsidRPr="0031087F" w:rsidRDefault="00622390" w:rsidP="00C979E5">
      <w:pPr>
        <w:pStyle w:val="Body"/>
      </w:pPr>
      <w:r w:rsidRPr="00D84E17">
        <w:t>Clients are responsible</w:t>
      </w:r>
      <w:r w:rsidRPr="0031087F">
        <w:t xml:space="preserve"> for ensuring free</w:t>
      </w:r>
      <w:r>
        <w:t>-</w:t>
      </w:r>
      <w:r w:rsidRPr="0031087F">
        <w:t>standing cylinders</w:t>
      </w:r>
      <w:r>
        <w:t xml:space="preserve"> are stored safely</w:t>
      </w:r>
      <w:r w:rsidRPr="0031087F">
        <w:t xml:space="preserve">. </w:t>
      </w:r>
    </w:p>
    <w:p w14:paraId="628C9E78" w14:textId="77777777" w:rsidR="00622390" w:rsidRDefault="00622390" w:rsidP="00622390">
      <w:pPr>
        <w:pStyle w:val="Heading3"/>
      </w:pPr>
      <w:r>
        <w:t>Exclusions</w:t>
      </w:r>
    </w:p>
    <w:p w14:paraId="47A83CEE" w14:textId="77777777" w:rsidR="00622390" w:rsidRPr="0031087F" w:rsidRDefault="00622390" w:rsidP="00C979E5">
      <w:pPr>
        <w:pStyle w:val="Body"/>
        <w:rPr>
          <w:b/>
          <w:bCs/>
        </w:rPr>
      </w:pPr>
      <w:r w:rsidRPr="0031087F">
        <w:t xml:space="preserve">Domiciliary oxygen is not available for occasional use, or for use with nebulisers, suctioning equipment or for occasional exacerbations of asthma. </w:t>
      </w:r>
    </w:p>
    <w:p w14:paraId="1C366069" w14:textId="77777777" w:rsidR="00622390" w:rsidRPr="0031087F" w:rsidRDefault="00622390" w:rsidP="00C979E5">
      <w:pPr>
        <w:pStyle w:val="Body"/>
        <w:rPr>
          <w:b/>
          <w:bCs/>
        </w:rPr>
      </w:pPr>
      <w:r w:rsidRPr="0031087F">
        <w:t xml:space="preserve">Domiciliary oxygen will </w:t>
      </w:r>
      <w:r w:rsidRPr="00D94867">
        <w:rPr>
          <w:b/>
          <w:bCs/>
        </w:rPr>
        <w:t>not</w:t>
      </w:r>
      <w:r w:rsidRPr="0031087F">
        <w:t xml:space="preserve"> be supplied to any</w:t>
      </w:r>
      <w:r>
        <w:t>one</w:t>
      </w:r>
      <w:r w:rsidRPr="0031087F">
        <w:t xml:space="preserve"> who is a current smoker or who has resumed active smoking once approved for domiciliary oxygen. </w:t>
      </w:r>
    </w:p>
    <w:p w14:paraId="6D1D6FD6" w14:textId="77777777" w:rsidR="00622390" w:rsidRPr="0031087F" w:rsidRDefault="00622390" w:rsidP="00C979E5">
      <w:pPr>
        <w:pStyle w:val="Body"/>
        <w:rPr>
          <w:b/>
          <w:bCs/>
        </w:rPr>
      </w:pPr>
      <w:r w:rsidRPr="0031087F">
        <w:t>I</w:t>
      </w:r>
      <w:r>
        <w:t>f</w:t>
      </w:r>
      <w:r w:rsidRPr="0031087F">
        <w:t xml:space="preserve"> a client who is receiving subsidised oxygen </w:t>
      </w:r>
      <w:r>
        <w:t xml:space="preserve">is found to be </w:t>
      </w:r>
      <w:r w:rsidRPr="0031087F">
        <w:t xml:space="preserve">smoking, both </w:t>
      </w:r>
      <w:r>
        <w:t xml:space="preserve">they </w:t>
      </w:r>
      <w:r w:rsidRPr="0031087F">
        <w:t>and their practitioner</w:t>
      </w:r>
      <w:r>
        <w:t xml:space="preserve"> will be notified of their</w:t>
      </w:r>
      <w:r w:rsidRPr="0031087F">
        <w:t xml:space="preserve"> subsidised oxygen supplies be</w:t>
      </w:r>
      <w:r>
        <w:t>ing</w:t>
      </w:r>
      <w:r w:rsidRPr="0031087F">
        <w:t xml:space="preserve"> immediately terminated</w:t>
      </w:r>
      <w:r>
        <w:t>.</w:t>
      </w:r>
      <w:r w:rsidRPr="0031087F">
        <w:t xml:space="preserve"> </w:t>
      </w:r>
      <w:r>
        <w:t>T</w:t>
      </w:r>
      <w:r w:rsidRPr="0031087F">
        <w:t xml:space="preserve">he supplier will be instructed to withdraw </w:t>
      </w:r>
      <w:r>
        <w:t xml:space="preserve">the </w:t>
      </w:r>
      <w:r w:rsidRPr="0031087F">
        <w:t xml:space="preserve">equipment, </w:t>
      </w:r>
      <w:r>
        <w:t>regardless of</w:t>
      </w:r>
      <w:r w:rsidRPr="0031087F">
        <w:t xml:space="preserve"> the severity of the client’s underlying medical condition.</w:t>
      </w:r>
    </w:p>
    <w:p w14:paraId="1D5860D3" w14:textId="77777777" w:rsidR="00622390" w:rsidRPr="0031087F" w:rsidRDefault="00622390" w:rsidP="00C979E5">
      <w:pPr>
        <w:pStyle w:val="Body"/>
        <w:rPr>
          <w:b/>
          <w:bCs/>
        </w:rPr>
      </w:pPr>
      <w:r>
        <w:t xml:space="preserve">Funding and oxygen supplies will only recommence once the client can demonstrate that they have completely abstained from tobacco smoking for at least four weeks. </w:t>
      </w:r>
    </w:p>
    <w:p w14:paraId="628750B2" w14:textId="77777777" w:rsidR="00622390" w:rsidRDefault="00622390" w:rsidP="00622390">
      <w:pPr>
        <w:rPr>
          <w:rFonts w:eastAsia="Times"/>
        </w:rPr>
      </w:pPr>
      <w:r>
        <w:br w:type="page"/>
      </w:r>
    </w:p>
    <w:p w14:paraId="7C2FB8E4" w14:textId="77777777" w:rsidR="00622390" w:rsidRDefault="00622390" w:rsidP="00622390">
      <w:pPr>
        <w:pStyle w:val="Heading1"/>
        <w:rPr>
          <w:rFonts w:eastAsia="Times"/>
        </w:rPr>
      </w:pPr>
      <w:bookmarkStart w:id="110" w:name="_Toc150526848"/>
      <w:bookmarkStart w:id="111" w:name="_Toc155683608"/>
      <w:r>
        <w:rPr>
          <w:rFonts w:eastAsia="Times"/>
        </w:rPr>
        <w:lastRenderedPageBreak/>
        <w:t>Other schemes under the VA&amp;EP</w:t>
      </w:r>
      <w:bookmarkEnd w:id="110"/>
      <w:bookmarkEnd w:id="111"/>
    </w:p>
    <w:p w14:paraId="4DD5092D" w14:textId="77777777" w:rsidR="00622390" w:rsidRDefault="00622390" w:rsidP="00622390">
      <w:pPr>
        <w:pStyle w:val="Heading2"/>
        <w:rPr>
          <w:rFonts w:eastAsia="Times"/>
        </w:rPr>
      </w:pPr>
      <w:bookmarkStart w:id="112" w:name="_Toc150526849"/>
      <w:bookmarkStart w:id="113" w:name="_Toc155683609"/>
      <w:r w:rsidRPr="00046DFA">
        <w:rPr>
          <w:rFonts w:eastAsia="Times"/>
        </w:rPr>
        <w:t xml:space="preserve">Electronic Communication Devices Scheme administered by </w:t>
      </w:r>
      <w:proofErr w:type="gramStart"/>
      <w:r w:rsidRPr="00046DFA">
        <w:rPr>
          <w:rFonts w:eastAsia="Times"/>
        </w:rPr>
        <w:t>Yooralla</w:t>
      </w:r>
      <w:bookmarkEnd w:id="112"/>
      <w:bookmarkEnd w:id="113"/>
      <w:proofErr w:type="gramEnd"/>
    </w:p>
    <w:p w14:paraId="7F4CEFF3" w14:textId="2DD7D9E0" w:rsidR="00484B52" w:rsidRPr="00484B52" w:rsidRDefault="00484B52" w:rsidP="00484B52">
      <w:pPr>
        <w:pStyle w:val="Tablecaption"/>
        <w:rPr>
          <w:rFonts w:eastAsia="Times"/>
        </w:rPr>
      </w:pPr>
      <w:r>
        <w:t>Table 1</w:t>
      </w:r>
      <w:r w:rsidR="00496915">
        <w:t>7</w:t>
      </w:r>
      <w:r>
        <w:t xml:space="preserve">. </w:t>
      </w:r>
      <w:r w:rsidRPr="00046DFA">
        <w:rPr>
          <w:rFonts w:eastAsia="Times"/>
        </w:rPr>
        <w:t>Electronic Communication Devices Scheme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45"/>
        <w:gridCol w:w="2722"/>
      </w:tblGrid>
      <w:tr w:rsidR="007711DE" w:rsidRPr="00144AF7" w14:paraId="2745584E" w14:textId="77777777" w:rsidTr="007711DE">
        <w:trPr>
          <w:cantSplit/>
          <w:tblHeader/>
        </w:trPr>
        <w:tc>
          <w:tcPr>
            <w:tcW w:w="6345" w:type="dxa"/>
            <w:shd w:val="clear" w:color="auto" w:fill="auto"/>
          </w:tcPr>
          <w:p w14:paraId="00CDD10D" w14:textId="77777777" w:rsidR="007711DE" w:rsidRPr="00046DFA" w:rsidRDefault="007711DE" w:rsidP="00AF5B7F">
            <w:pPr>
              <w:pStyle w:val="Tablecolhead"/>
            </w:pPr>
            <w:r w:rsidRPr="00046DFA">
              <w:t>Available items</w:t>
            </w:r>
          </w:p>
        </w:tc>
        <w:tc>
          <w:tcPr>
            <w:tcW w:w="2722" w:type="dxa"/>
            <w:shd w:val="clear" w:color="auto" w:fill="auto"/>
          </w:tcPr>
          <w:p w14:paraId="72D9A10F" w14:textId="77777777" w:rsidR="007711DE" w:rsidRPr="00046DFA" w:rsidRDefault="007711DE" w:rsidP="00AF5B7F">
            <w:pPr>
              <w:pStyle w:val="Tablecolhead"/>
            </w:pPr>
            <w:r w:rsidRPr="00046DFA">
              <w:t>Maximum subsidy</w:t>
            </w:r>
          </w:p>
        </w:tc>
      </w:tr>
      <w:tr w:rsidR="007711DE" w:rsidRPr="00144AF7" w14:paraId="0B456049" w14:textId="77777777" w:rsidTr="007711DE">
        <w:tc>
          <w:tcPr>
            <w:tcW w:w="6345" w:type="dxa"/>
            <w:shd w:val="clear" w:color="auto" w:fill="auto"/>
          </w:tcPr>
          <w:p w14:paraId="2A597510" w14:textId="77777777" w:rsidR="007711DE" w:rsidRPr="00046DFA" w:rsidRDefault="007711DE" w:rsidP="007711DE">
            <w:pPr>
              <w:pStyle w:val="Tabletext"/>
            </w:pPr>
            <w:r w:rsidRPr="00046DFA">
              <w:t>Speech-generating devices</w:t>
            </w:r>
          </w:p>
          <w:p w14:paraId="44ECC0A7" w14:textId="77777777" w:rsidR="007711DE" w:rsidRPr="005C650E" w:rsidRDefault="007711DE" w:rsidP="007711DE">
            <w:pPr>
              <w:pStyle w:val="Tabletext"/>
            </w:pPr>
            <w:r w:rsidRPr="005C650E">
              <w:t>Hardware, software and applications (apps) to support verbal communication (including spoken and written)</w:t>
            </w:r>
          </w:p>
          <w:p w14:paraId="49A79857" w14:textId="77777777" w:rsidR="007711DE" w:rsidRPr="00214C04" w:rsidRDefault="007711DE" w:rsidP="007711DE">
            <w:pPr>
              <w:pStyle w:val="Tabletext"/>
            </w:pPr>
            <w:r w:rsidRPr="005C650E">
              <w:t xml:space="preserve">Peripherals to support access to verbal communication (including spoken and written) such as specialised switches, alternative keyboards and </w:t>
            </w:r>
            <w:proofErr w:type="gramStart"/>
            <w:r w:rsidRPr="005C650E">
              <w:t>mouse</w:t>
            </w:r>
            <w:proofErr w:type="gramEnd"/>
          </w:p>
          <w:p w14:paraId="3D8C1AFF" w14:textId="77777777" w:rsidR="007711DE" w:rsidRPr="00046DFA" w:rsidRDefault="007711DE" w:rsidP="007711DE">
            <w:pPr>
              <w:pStyle w:val="Tabletext"/>
            </w:pPr>
            <w:r w:rsidRPr="00046DFA">
              <w:t>Voice amplifiers</w:t>
            </w:r>
          </w:p>
          <w:p w14:paraId="42F476DD" w14:textId="77777777" w:rsidR="007711DE" w:rsidRDefault="007711DE" w:rsidP="007711DE">
            <w:pPr>
              <w:pStyle w:val="Tabletext"/>
            </w:pPr>
            <w:r w:rsidRPr="00046DFA">
              <w:t>External speakers</w:t>
            </w:r>
          </w:p>
          <w:p w14:paraId="3780C80A" w14:textId="77777777" w:rsidR="007711DE" w:rsidRDefault="007711DE" w:rsidP="007711DE">
            <w:pPr>
              <w:pStyle w:val="Tabletext"/>
            </w:pPr>
          </w:p>
          <w:p w14:paraId="6286F39C" w14:textId="77777777" w:rsidR="007711DE" w:rsidRDefault="007711DE" w:rsidP="007711DE">
            <w:pPr>
              <w:pStyle w:val="Tabletext"/>
            </w:pPr>
            <w:r>
              <w:t>Switch and/or mounting system (for accessing a speech generating device) when the Environmental Control Unit is included in the electronic communication device.</w:t>
            </w:r>
          </w:p>
          <w:p w14:paraId="6E3C888D" w14:textId="77777777" w:rsidR="007711DE" w:rsidRPr="005C650E" w:rsidRDefault="007711DE" w:rsidP="00C2794B">
            <w:pPr>
              <w:pStyle w:val="DHHStabletext"/>
              <w:rPr>
                <w:highlight w:val="yellow"/>
              </w:rPr>
            </w:pPr>
          </w:p>
        </w:tc>
        <w:tc>
          <w:tcPr>
            <w:tcW w:w="2722" w:type="dxa"/>
            <w:shd w:val="clear" w:color="auto" w:fill="auto"/>
          </w:tcPr>
          <w:p w14:paraId="234F841B" w14:textId="77777777" w:rsidR="007711DE" w:rsidRPr="00046DFA" w:rsidRDefault="007711DE" w:rsidP="007711DE">
            <w:pPr>
              <w:pStyle w:val="Tabletext"/>
            </w:pPr>
            <w:r w:rsidRPr="00046DFA">
              <w:t>$</w:t>
            </w:r>
            <w:r w:rsidRPr="005C650E">
              <w:t>9,500</w:t>
            </w:r>
          </w:p>
          <w:p w14:paraId="3C8BD574" w14:textId="77777777" w:rsidR="007711DE" w:rsidRDefault="007711DE" w:rsidP="007711DE">
            <w:pPr>
              <w:pStyle w:val="Tabletext"/>
            </w:pPr>
          </w:p>
          <w:p w14:paraId="5B888E38" w14:textId="77777777" w:rsidR="007711DE" w:rsidRDefault="007711DE" w:rsidP="007711DE">
            <w:pPr>
              <w:pStyle w:val="Tabletext"/>
            </w:pPr>
          </w:p>
          <w:p w14:paraId="20C4D456" w14:textId="77777777" w:rsidR="007711DE" w:rsidRDefault="007711DE" w:rsidP="007711DE">
            <w:pPr>
              <w:pStyle w:val="Tabletext"/>
            </w:pPr>
          </w:p>
          <w:p w14:paraId="3A12A07D" w14:textId="77777777" w:rsidR="007711DE" w:rsidRDefault="007711DE" w:rsidP="007711DE">
            <w:pPr>
              <w:pStyle w:val="Tabletext"/>
            </w:pPr>
          </w:p>
          <w:p w14:paraId="77A3AC8E" w14:textId="77777777" w:rsidR="007711DE" w:rsidRDefault="007711DE" w:rsidP="007711DE">
            <w:pPr>
              <w:pStyle w:val="Tabletext"/>
            </w:pPr>
          </w:p>
          <w:p w14:paraId="5D1FB8EC" w14:textId="77777777" w:rsidR="007711DE" w:rsidRDefault="007711DE" w:rsidP="007711DE">
            <w:pPr>
              <w:pStyle w:val="Tabletext"/>
            </w:pPr>
          </w:p>
          <w:p w14:paraId="250620F5" w14:textId="77777777" w:rsidR="007711DE" w:rsidRDefault="007711DE" w:rsidP="007711DE">
            <w:pPr>
              <w:pStyle w:val="Tabletext"/>
            </w:pPr>
          </w:p>
          <w:p w14:paraId="4E9344ED" w14:textId="77777777" w:rsidR="007711DE" w:rsidRPr="00046DFA" w:rsidRDefault="007711DE" w:rsidP="007711DE">
            <w:pPr>
              <w:pStyle w:val="Tabletext"/>
            </w:pPr>
            <w:r>
              <w:t>$2,300</w:t>
            </w:r>
          </w:p>
        </w:tc>
      </w:tr>
    </w:tbl>
    <w:p w14:paraId="39CEEC9A" w14:textId="77777777" w:rsidR="00AA0B08" w:rsidRDefault="00AA0B08" w:rsidP="00AA0B08">
      <w:pPr>
        <w:pStyle w:val="Heading3"/>
      </w:pPr>
      <w:r>
        <w:t>Practitioner qualifications</w:t>
      </w:r>
    </w:p>
    <w:p w14:paraId="0F5855CD" w14:textId="1D8015FC" w:rsidR="00AA0B08" w:rsidRPr="00AA0B08" w:rsidRDefault="00AA0B08" w:rsidP="00AA0B08">
      <w:pPr>
        <w:pStyle w:val="Tabletext"/>
      </w:pPr>
      <w:r w:rsidRPr="00046DFA">
        <w:t>Registered speech pathologist</w:t>
      </w:r>
      <w:r w:rsidRPr="005C650E">
        <w:t xml:space="preserve"> and/or Occupational Therapist</w:t>
      </w:r>
      <w:r>
        <w:t>.</w:t>
      </w:r>
    </w:p>
    <w:p w14:paraId="7F8B88A3" w14:textId="77777777" w:rsidR="00622390" w:rsidRPr="00144AF7" w:rsidRDefault="00622390" w:rsidP="00622390">
      <w:pPr>
        <w:pStyle w:val="Heading3"/>
      </w:pPr>
      <w:r w:rsidRPr="00144AF7">
        <w:t>Additional information</w:t>
      </w:r>
    </w:p>
    <w:p w14:paraId="2705D74B" w14:textId="77777777" w:rsidR="00622390" w:rsidRDefault="00622390" w:rsidP="007711DE">
      <w:pPr>
        <w:pStyle w:val="Body"/>
      </w:pPr>
      <w:r w:rsidRPr="0025340F">
        <w:t xml:space="preserve">An occupational therapist report is required if the communication aid user is unable to directly access the electronic communication device or requires a mounting system. Residents of residential aged care facilities are eligible to apply. Communication aid users with equipment that is five years old or no longer meets their needs may apply for </w:t>
      </w:r>
      <w:r w:rsidRPr="00144AF7">
        <w:t xml:space="preserve"> a </w:t>
      </w:r>
      <w:hyperlink r:id="rId44" w:history="1">
        <w:r w:rsidRPr="00091E9B">
          <w:rPr>
            <w:rStyle w:val="Hyperlink"/>
          </w:rPr>
          <w:t>review of their device</w:t>
        </w:r>
      </w:hyperlink>
      <w:r>
        <w:t xml:space="preserve"> &lt;</w:t>
      </w:r>
      <w:r w:rsidRPr="00091E9B">
        <w:t>https://www.yooralla.com.au/services/communication-and-assistive-technology/electronic-communication-devices-scheme</w:t>
      </w:r>
      <w:r>
        <w:t>&gt;.</w:t>
      </w:r>
    </w:p>
    <w:p w14:paraId="72B12E4F" w14:textId="77777777" w:rsidR="003440FA" w:rsidRDefault="003440FA" w:rsidP="003440FA">
      <w:pPr>
        <w:pStyle w:val="Heading2"/>
      </w:pPr>
      <w:bookmarkStart w:id="114" w:name="_Toc150526851"/>
      <w:bookmarkStart w:id="115" w:name="_Toc155683610"/>
      <w:bookmarkStart w:id="116" w:name="_Toc150526850"/>
      <w:r w:rsidRPr="00C9758C">
        <w:t>Individual Solutions for Individual Needs (S</w:t>
      </w:r>
      <w:r>
        <w:t>olve-TAD</w:t>
      </w:r>
      <w:r w:rsidRPr="00C9758C">
        <w:t>)</w:t>
      </w:r>
      <w:bookmarkEnd w:id="114"/>
      <w:bookmarkEnd w:id="115"/>
      <w:r w:rsidRPr="00C9758C">
        <w:t xml:space="preserve"> </w:t>
      </w:r>
    </w:p>
    <w:p w14:paraId="124A80FE" w14:textId="77777777" w:rsidR="003440FA" w:rsidRPr="00BA2B9D" w:rsidRDefault="003440FA" w:rsidP="003440FA">
      <w:pPr>
        <w:pStyle w:val="Body"/>
      </w:pPr>
      <w:r w:rsidRPr="00416CCA">
        <w:t>De</w:t>
      </w:r>
      <w:r w:rsidRPr="00760DBE">
        <w:t xml:space="preserve">signs and </w:t>
      </w:r>
      <w:r w:rsidRPr="00BA2B9D">
        <w:t>manufactures specialised, customised equipment for eligible people.</w:t>
      </w:r>
    </w:p>
    <w:p w14:paraId="4F434027" w14:textId="77777777" w:rsidR="003440FA" w:rsidRDefault="003440FA" w:rsidP="003440FA">
      <w:pPr>
        <w:pStyle w:val="Body"/>
      </w:pPr>
      <w:r>
        <w:t xml:space="preserve">Visit </w:t>
      </w:r>
      <w:proofErr w:type="spellStart"/>
      <w:r>
        <w:t>Solve’s</w:t>
      </w:r>
      <w:proofErr w:type="spellEnd"/>
      <w:r>
        <w:t xml:space="preserve"> website for </w:t>
      </w:r>
      <w:hyperlink r:id="rId45" w:history="1">
        <w:r w:rsidRPr="003D0F29">
          <w:rPr>
            <w:rStyle w:val="Hyperlink"/>
          </w:rPr>
          <w:t>more information on the scheme</w:t>
        </w:r>
      </w:hyperlink>
      <w:r>
        <w:t xml:space="preserve"> &lt;</w:t>
      </w:r>
      <w:r w:rsidRPr="00D94FCD">
        <w:t>https://www.solve.org.au/our-service/what-does-solve-do</w:t>
      </w:r>
      <w:r>
        <w:t>&gt;.</w:t>
      </w:r>
    </w:p>
    <w:p w14:paraId="3196E92F" w14:textId="77777777" w:rsidR="00B13D6B" w:rsidRDefault="00B13D6B" w:rsidP="00B13D6B">
      <w:pPr>
        <w:pStyle w:val="Heading2"/>
      </w:pPr>
      <w:bookmarkStart w:id="117" w:name="_Toc150526852"/>
      <w:bookmarkStart w:id="118" w:name="_Toc155683611"/>
      <w:proofErr w:type="gramStart"/>
      <w:r w:rsidRPr="00C9758C">
        <w:t>Low Cost</w:t>
      </w:r>
      <w:proofErr w:type="gramEnd"/>
      <w:r w:rsidRPr="00C9758C">
        <w:t xml:space="preserve"> Vision Aids Scheme </w:t>
      </w:r>
      <w:r>
        <w:t>administered by Vision Australia Foundation</w:t>
      </w:r>
      <w:bookmarkEnd w:id="117"/>
      <w:bookmarkEnd w:id="118"/>
    </w:p>
    <w:p w14:paraId="057C905C" w14:textId="77777777" w:rsidR="00B13D6B" w:rsidRPr="00C9758C" w:rsidRDefault="00B13D6B" w:rsidP="00B13D6B">
      <w:pPr>
        <w:pStyle w:val="Body"/>
      </w:pPr>
      <w:r>
        <w:t xml:space="preserve">Visit the </w:t>
      </w:r>
      <w:r w:rsidRPr="00C9758C">
        <w:t xml:space="preserve">Vision Australia Foundation </w:t>
      </w:r>
      <w:r>
        <w:t xml:space="preserve">website for more information on the </w:t>
      </w:r>
      <w:hyperlink r:id="rId46" w:anchor="stateterritory" w:history="1">
        <w:r w:rsidRPr="00D94FCD">
          <w:rPr>
            <w:rStyle w:val="Hyperlink"/>
          </w:rPr>
          <w:t>range of products</w:t>
        </w:r>
      </w:hyperlink>
      <w:r>
        <w:t xml:space="preserve"> &lt;</w:t>
      </w:r>
      <w:r w:rsidRPr="00D94FCD">
        <w:t>https://visionaustralia.org/referral/benefits-and-funding/technology#stateterritory</w:t>
      </w:r>
      <w:r>
        <w:t>&gt; that can be accessed through the scheme.</w:t>
      </w:r>
    </w:p>
    <w:p w14:paraId="12C66679" w14:textId="77777777" w:rsidR="00B13D6B" w:rsidRDefault="00B13D6B" w:rsidP="00B13D6B">
      <w:pPr>
        <w:pStyle w:val="Heading2"/>
      </w:pPr>
      <w:bookmarkStart w:id="119" w:name="_Toc155683612"/>
      <w:r>
        <w:lastRenderedPageBreak/>
        <w:t>Smoke Alarm Scheme administered by Expression Australia</w:t>
      </w:r>
      <w:bookmarkEnd w:id="119"/>
      <w:r>
        <w:t xml:space="preserve"> </w:t>
      </w:r>
    </w:p>
    <w:p w14:paraId="26211850" w14:textId="1C159719" w:rsidR="00622390" w:rsidRDefault="00B13D6B" w:rsidP="00B13D6B">
      <w:pPr>
        <w:pStyle w:val="Tablecaption"/>
      </w:pPr>
      <w:r>
        <w:t>Table 1</w:t>
      </w:r>
      <w:r w:rsidR="00496915">
        <w:t>8</w:t>
      </w:r>
      <w:r>
        <w:t xml:space="preserve">. </w:t>
      </w:r>
      <w:r w:rsidR="00622390">
        <w:t xml:space="preserve">Smoke Alarm Scheme </w:t>
      </w:r>
      <w:bookmarkEnd w:id="116"/>
    </w:p>
    <w:tbl>
      <w:tblPr>
        <w:tblW w:w="9072" w:type="dxa"/>
        <w:tblInd w:w="-10" w:type="dxa"/>
        <w:tblCellMar>
          <w:left w:w="0" w:type="dxa"/>
          <w:right w:w="0" w:type="dxa"/>
        </w:tblCellMar>
        <w:tblLook w:val="04A0" w:firstRow="1" w:lastRow="0" w:firstColumn="1" w:lastColumn="0" w:noHBand="0" w:noVBand="1"/>
      </w:tblPr>
      <w:tblGrid>
        <w:gridCol w:w="6347"/>
        <w:gridCol w:w="2725"/>
      </w:tblGrid>
      <w:tr w:rsidR="003440FA" w14:paraId="1233A5BA" w14:textId="77777777" w:rsidTr="003440FA">
        <w:trPr>
          <w:cantSplit/>
          <w:tblHeader/>
        </w:trPr>
        <w:tc>
          <w:tcPr>
            <w:tcW w:w="63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AE7427" w14:textId="77777777" w:rsidR="003440FA" w:rsidRDefault="003440FA" w:rsidP="00AF5B7F">
            <w:pPr>
              <w:pStyle w:val="Tablecolhead"/>
            </w:pPr>
            <w:r>
              <w:t>Available items</w:t>
            </w:r>
          </w:p>
        </w:tc>
        <w:tc>
          <w:tcPr>
            <w:tcW w:w="272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AAD3C2" w14:textId="77777777" w:rsidR="003440FA" w:rsidRDefault="003440FA" w:rsidP="00AF5B7F">
            <w:pPr>
              <w:pStyle w:val="Tablecolhead"/>
            </w:pPr>
            <w:r>
              <w:t>Maximum subsidy</w:t>
            </w:r>
          </w:p>
        </w:tc>
      </w:tr>
      <w:tr w:rsidR="003440FA" w14:paraId="11482843" w14:textId="77777777" w:rsidTr="003440FA">
        <w:trPr>
          <w:cantSplit/>
          <w:tblHeader/>
        </w:trPr>
        <w:tc>
          <w:tcPr>
            <w:tcW w:w="634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69938E" w14:textId="77777777" w:rsidR="003440FA" w:rsidRDefault="003440FA" w:rsidP="00C2794B">
            <w:pPr>
              <w:pStyle w:val="DHHStablecolhead"/>
              <w:rPr>
                <w:b w:val="0"/>
                <w:bCs/>
                <w:color w:val="auto"/>
              </w:rPr>
            </w:pPr>
            <w:r>
              <w:rPr>
                <w:b w:val="0"/>
                <w:bCs/>
                <w:color w:val="auto"/>
              </w:rPr>
              <w:t xml:space="preserve">Visit Package: Visit </w:t>
            </w:r>
            <w:proofErr w:type="spellStart"/>
            <w:proofErr w:type="gramStart"/>
            <w:r>
              <w:rPr>
                <w:b w:val="0"/>
                <w:bCs/>
                <w:color w:val="auto"/>
              </w:rPr>
              <w:t>Flash,Visit</w:t>
            </w:r>
            <w:proofErr w:type="spellEnd"/>
            <w:proofErr w:type="gramEnd"/>
            <w:r>
              <w:rPr>
                <w:b w:val="0"/>
                <w:bCs/>
                <w:color w:val="auto"/>
              </w:rPr>
              <w:t xml:space="preserve"> Bed </w:t>
            </w:r>
            <w:proofErr w:type="spellStart"/>
            <w:r>
              <w:rPr>
                <w:b w:val="0"/>
                <w:bCs/>
                <w:color w:val="auto"/>
              </w:rPr>
              <w:t>Shaker,Visit</w:t>
            </w:r>
            <w:proofErr w:type="spellEnd"/>
            <w:r>
              <w:rPr>
                <w:b w:val="0"/>
                <w:bCs/>
                <w:color w:val="auto"/>
              </w:rPr>
              <w:t xml:space="preserve"> Smoke Transmitter</w:t>
            </w:r>
          </w:p>
          <w:p w14:paraId="074E9744" w14:textId="77777777" w:rsidR="003440FA" w:rsidRDefault="003440FA" w:rsidP="00C2794B">
            <w:pPr>
              <w:pStyle w:val="DHHStablecolhead"/>
              <w:rPr>
                <w:b w:val="0"/>
                <w:bCs/>
                <w:color w:val="auto"/>
              </w:rPr>
            </w:pPr>
          </w:p>
          <w:p w14:paraId="6D0DB5A9" w14:textId="77777777" w:rsidR="003440FA" w:rsidRDefault="003440FA" w:rsidP="00C2794B">
            <w:pPr>
              <w:pStyle w:val="DHHStablecolhead"/>
              <w:rPr>
                <w:b w:val="0"/>
                <w:bCs/>
                <w:color w:val="auto"/>
              </w:rPr>
            </w:pPr>
            <w:r>
              <w:rPr>
                <w:b w:val="0"/>
                <w:bCs/>
                <w:color w:val="auto"/>
              </w:rPr>
              <w:t xml:space="preserve">This package includes all the necessary components to give a person a visual and tactile (vibrating) alert to the smoke alarm. The Visit Flash is placed beside the bed and connected to the Visit Bed Shaker when the Visit Smoke alarm is activated it sends a radio signal to the Visit Flash. The Visit Flash is connected to power via a mains adaptor and has a </w:t>
            </w:r>
            <w:proofErr w:type="gramStart"/>
            <w:r>
              <w:rPr>
                <w:b w:val="0"/>
                <w:bCs/>
                <w:color w:val="auto"/>
              </w:rPr>
              <w:t>built in</w:t>
            </w:r>
            <w:proofErr w:type="gramEnd"/>
            <w:r>
              <w:rPr>
                <w:b w:val="0"/>
                <w:bCs/>
                <w:color w:val="auto"/>
              </w:rPr>
              <w:t xml:space="preserve"> rechargeable battery backup.</w:t>
            </w:r>
          </w:p>
          <w:p w14:paraId="41FF09CF" w14:textId="77777777" w:rsidR="003440FA" w:rsidRDefault="003440FA" w:rsidP="00C2794B">
            <w:pPr>
              <w:pStyle w:val="DHHStablecolhead"/>
              <w:rPr>
                <w:bCs/>
                <w:i/>
                <w:iCs/>
                <w:color w:val="auto"/>
              </w:rPr>
            </w:pPr>
            <w:r>
              <w:rPr>
                <w:i/>
                <w:iCs/>
                <w:color w:val="auto"/>
              </w:rPr>
              <w:t>(Note: additional Visit Smoke Transmitters can be connected to this pack at client’s own cost.)</w:t>
            </w:r>
          </w:p>
        </w:tc>
        <w:tc>
          <w:tcPr>
            <w:tcW w:w="2725" w:type="dxa"/>
            <w:tcBorders>
              <w:top w:val="nil"/>
              <w:left w:val="nil"/>
              <w:bottom w:val="single" w:sz="8" w:space="0" w:color="auto"/>
              <w:right w:val="single" w:sz="8" w:space="0" w:color="auto"/>
            </w:tcBorders>
            <w:tcMar>
              <w:top w:w="0" w:type="dxa"/>
              <w:left w:w="108" w:type="dxa"/>
              <w:bottom w:w="0" w:type="dxa"/>
              <w:right w:w="108" w:type="dxa"/>
            </w:tcMar>
          </w:tcPr>
          <w:p w14:paraId="702815F3" w14:textId="77777777" w:rsidR="003440FA" w:rsidRDefault="003440FA" w:rsidP="00C2794B">
            <w:pPr>
              <w:pStyle w:val="DHHStablecolhead"/>
              <w:rPr>
                <w:b w:val="0"/>
                <w:color w:val="auto"/>
              </w:rPr>
            </w:pPr>
            <w:r>
              <w:rPr>
                <w:b w:val="0"/>
                <w:bCs/>
                <w:color w:val="auto"/>
              </w:rPr>
              <w:t>$450.00 with $50.00 client contribution / gap payment</w:t>
            </w:r>
          </w:p>
          <w:p w14:paraId="4CDEFD9E" w14:textId="77777777" w:rsidR="003440FA" w:rsidRDefault="003440FA" w:rsidP="00C2794B">
            <w:pPr>
              <w:pStyle w:val="DHHStablecolhead"/>
              <w:rPr>
                <w:b w:val="0"/>
                <w:bCs/>
                <w:color w:val="auto"/>
              </w:rPr>
            </w:pPr>
          </w:p>
          <w:p w14:paraId="21B4776F" w14:textId="77777777" w:rsidR="003440FA" w:rsidRDefault="003440FA" w:rsidP="00C2794B">
            <w:pPr>
              <w:pStyle w:val="DHHStablecolhead"/>
              <w:rPr>
                <w:b w:val="0"/>
                <w:bCs/>
                <w:color w:val="auto"/>
              </w:rPr>
            </w:pPr>
            <w:r>
              <w:rPr>
                <w:b w:val="0"/>
                <w:bCs/>
                <w:color w:val="auto"/>
              </w:rPr>
              <w:t>$500.00 for pension concession card holders (contribution / gap payment is waived)</w:t>
            </w:r>
          </w:p>
        </w:tc>
      </w:tr>
    </w:tbl>
    <w:p w14:paraId="551A6D4E" w14:textId="77777777" w:rsidR="007711DE" w:rsidRDefault="007711DE" w:rsidP="007711DE">
      <w:pPr>
        <w:pStyle w:val="Heading3"/>
      </w:pPr>
      <w:r>
        <w:t>Practitioner qualifications</w:t>
      </w:r>
    </w:p>
    <w:p w14:paraId="2C7A3E5C" w14:textId="77777777" w:rsidR="007711DE" w:rsidRDefault="007711DE" w:rsidP="007711DE">
      <w:pPr>
        <w:pStyle w:val="DHHStablecolhead"/>
        <w:rPr>
          <w:b w:val="0"/>
          <w:bCs/>
          <w:color w:val="auto"/>
        </w:rPr>
      </w:pPr>
      <w:r>
        <w:rPr>
          <w:b w:val="0"/>
          <w:bCs/>
          <w:color w:val="auto"/>
        </w:rPr>
        <w:t>Audiologist</w:t>
      </w:r>
    </w:p>
    <w:p w14:paraId="56B64815" w14:textId="26C65496" w:rsidR="007711DE" w:rsidRPr="007711DE" w:rsidRDefault="003440FA" w:rsidP="003440FA">
      <w:pPr>
        <w:pStyle w:val="DHHStablecolhead"/>
      </w:pPr>
      <w:r w:rsidRPr="003440FA">
        <w:rPr>
          <w:color w:val="auto"/>
        </w:rPr>
        <w:t>AND</w:t>
      </w:r>
      <w:r>
        <w:rPr>
          <w:b w:val="0"/>
          <w:bCs/>
          <w:color w:val="auto"/>
        </w:rPr>
        <w:t xml:space="preserve"> </w:t>
      </w:r>
      <w:r w:rsidR="007711DE">
        <w:rPr>
          <w:b w:val="0"/>
          <w:bCs/>
          <w:color w:val="auto"/>
        </w:rPr>
        <w:t>Full member of Audiology Australia (</w:t>
      </w:r>
      <w:proofErr w:type="spellStart"/>
      <w:r w:rsidR="007711DE">
        <w:rPr>
          <w:b w:val="0"/>
          <w:bCs/>
          <w:color w:val="auto"/>
        </w:rPr>
        <w:t>AAudA</w:t>
      </w:r>
      <w:proofErr w:type="spellEnd"/>
      <w:r w:rsidR="007711DE">
        <w:rPr>
          <w:b w:val="0"/>
          <w:bCs/>
          <w:color w:val="auto"/>
        </w:rPr>
        <w:t>)</w:t>
      </w:r>
    </w:p>
    <w:p w14:paraId="00A3C080" w14:textId="77777777" w:rsidR="00622390" w:rsidRPr="00144AF7" w:rsidRDefault="00622390" w:rsidP="00622390">
      <w:pPr>
        <w:pStyle w:val="Heading3"/>
      </w:pPr>
      <w:r w:rsidRPr="00144AF7">
        <w:t>Additional information</w:t>
      </w:r>
    </w:p>
    <w:p w14:paraId="251C9D08" w14:textId="77777777" w:rsidR="00622390" w:rsidRDefault="00622390" w:rsidP="003440FA">
      <w:pPr>
        <w:pStyle w:val="Body"/>
      </w:pPr>
      <w:r>
        <w:t>T</w:t>
      </w:r>
      <w:r w:rsidRPr="00F00BF0">
        <w:t xml:space="preserve">he applicant must be </w:t>
      </w:r>
      <w:r>
        <w:t>d</w:t>
      </w:r>
      <w:r w:rsidRPr="00F00BF0">
        <w:t xml:space="preserve">eaf or hard of hearing with a severe to profound loss (≥70dB average hearing loss at 500Hz, 1000Hz and 2000Hz in both ears) or a severe high frequency hearing loss (≥70dB average </w:t>
      </w:r>
      <w:r w:rsidRPr="006711A2">
        <w:t>hearing</w:t>
      </w:r>
      <w:r w:rsidRPr="00F00BF0">
        <w:t xml:space="preserve"> loss at 2000Hz, 3000Hz &amp; 4000Hz in both ears) when tested by an audiologist or have a cochlear implant. </w:t>
      </w:r>
    </w:p>
    <w:p w14:paraId="402F7B53" w14:textId="00E8E5BD" w:rsidR="006711A2" w:rsidRPr="006711A2" w:rsidRDefault="00622390" w:rsidP="003440FA">
      <w:pPr>
        <w:pStyle w:val="Body"/>
      </w:pPr>
      <w:r>
        <w:t>Eligible clients can access one Visit Package and are eligible for a replacement every 10 years if the client still meets eligibility criteria.</w:t>
      </w:r>
    </w:p>
    <w:p w14:paraId="4F624449" w14:textId="77777777" w:rsidR="00622390" w:rsidRDefault="00622390" w:rsidP="003440FA">
      <w:pPr>
        <w:pStyle w:val="Body"/>
      </w:pPr>
      <w:r w:rsidRPr="00F00BF0">
        <w:t xml:space="preserve">Visit the Expressions Australia website for more information on the </w:t>
      </w:r>
      <w:hyperlink r:id="rId47" w:history="1">
        <w:r>
          <w:rPr>
            <w:rStyle w:val="Hyperlink"/>
            <w:sz w:val="20"/>
          </w:rPr>
          <w:t xml:space="preserve">Smoke Alarm Subsidy </w:t>
        </w:r>
      </w:hyperlink>
    </w:p>
    <w:p w14:paraId="07E2899A" w14:textId="77777777" w:rsidR="00622390" w:rsidRDefault="00622390" w:rsidP="00622390">
      <w:pPr>
        <w:pStyle w:val="xdefault"/>
        <w:spacing w:line="276" w:lineRule="auto"/>
        <w:rPr>
          <w:sz w:val="20"/>
          <w:szCs w:val="20"/>
        </w:rPr>
      </w:pPr>
      <w:r>
        <w:rPr>
          <w:sz w:val="20"/>
          <w:szCs w:val="20"/>
        </w:rPr>
        <w:t>&lt;</w:t>
      </w:r>
      <w:r w:rsidRPr="00580CA6">
        <w:rPr>
          <w:sz w:val="20"/>
          <w:szCs w:val="20"/>
        </w:rPr>
        <w:t>https://www.expression.com.au/services/smoke-alarm-subsidy</w:t>
      </w:r>
      <w:r>
        <w:rPr>
          <w:sz w:val="20"/>
          <w:szCs w:val="20"/>
        </w:rPr>
        <w:t xml:space="preserve">&gt;   </w:t>
      </w:r>
    </w:p>
    <w:p w14:paraId="681D8A2D" w14:textId="77777777" w:rsidR="00622390" w:rsidRDefault="00622390" w:rsidP="00622390">
      <w:pPr>
        <w:pStyle w:val="Heading2"/>
      </w:pPr>
      <w:bookmarkStart w:id="120" w:name="_Toc150526853"/>
      <w:bookmarkStart w:id="121" w:name="_Toc155683613"/>
      <w:r>
        <w:t xml:space="preserve">Equipment library administered by MND </w:t>
      </w:r>
      <w:r w:rsidRPr="0054752D">
        <w:t>Victoria</w:t>
      </w:r>
      <w:bookmarkEnd w:id="120"/>
      <w:bookmarkEnd w:id="121"/>
    </w:p>
    <w:p w14:paraId="504AE1D3" w14:textId="77777777" w:rsidR="00622390" w:rsidRPr="00144AF7" w:rsidRDefault="00622390" w:rsidP="003440FA">
      <w:pPr>
        <w:pStyle w:val="Body"/>
      </w:pPr>
      <w:r w:rsidRPr="00F162AC">
        <w:t xml:space="preserve">Visit the </w:t>
      </w:r>
      <w:r>
        <w:t xml:space="preserve">MND Victoria </w:t>
      </w:r>
      <w:r w:rsidRPr="00D84E17">
        <w:t>website</w:t>
      </w:r>
      <w:r w:rsidRPr="00F162AC">
        <w:t xml:space="preserve"> for more information on the </w:t>
      </w:r>
      <w:hyperlink r:id="rId48" w:history="1">
        <w:r w:rsidRPr="00D94FCD">
          <w:rPr>
            <w:rStyle w:val="Hyperlink"/>
          </w:rPr>
          <w:t>range of products</w:t>
        </w:r>
      </w:hyperlink>
      <w:r w:rsidRPr="00F162AC">
        <w:t xml:space="preserve"> </w:t>
      </w:r>
      <w:r>
        <w:t>&lt;</w:t>
      </w:r>
      <w:r w:rsidRPr="00D94FCD">
        <w:t>https://www.mnd.asn.au/our-services/equipment</w:t>
      </w:r>
      <w:r>
        <w:t xml:space="preserve">&gt; </w:t>
      </w:r>
      <w:r w:rsidRPr="00F162AC">
        <w:t>that can be accessed through the scheme.</w:t>
      </w:r>
      <w:r>
        <w:t xml:space="preserve"> </w:t>
      </w:r>
    </w:p>
    <w:bookmarkEnd w:id="3"/>
    <w:p w14:paraId="48313FD0" w14:textId="3178283A" w:rsidR="00622390" w:rsidRPr="00F33EFC" w:rsidRDefault="00622390" w:rsidP="003440FA">
      <w:pPr>
        <w:pStyle w:val="Bullet1"/>
        <w:numPr>
          <w:ilvl w:val="0"/>
          <w:numId w:val="0"/>
        </w:numPr>
        <w:ind w:left="284"/>
      </w:pPr>
    </w:p>
    <w:sectPr w:rsidR="00622390" w:rsidRPr="00F33EFC" w:rsidSect="00E37EC8">
      <w:headerReference w:type="even" r:id="rId49"/>
      <w:headerReference w:type="default" r:id="rId50"/>
      <w:footerReference w:type="even" r:id="rId51"/>
      <w:footerReference w:type="default" r:id="rId52"/>
      <w:pgSz w:w="11906" w:h="16838" w:code="9"/>
      <w:pgMar w:top="1135" w:right="1304" w:bottom="993"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1DE94" w14:textId="77777777" w:rsidR="00EE6416" w:rsidRDefault="00EE6416">
      <w:r>
        <w:separator/>
      </w:r>
    </w:p>
    <w:p w14:paraId="4764D877" w14:textId="77777777" w:rsidR="00EE6416" w:rsidRDefault="00EE6416"/>
  </w:endnote>
  <w:endnote w:type="continuationSeparator" w:id="0">
    <w:p w14:paraId="2B08C3E8" w14:textId="77777777" w:rsidR="00EE6416" w:rsidRDefault="00EE6416">
      <w:r>
        <w:continuationSeparator/>
      </w:r>
    </w:p>
    <w:p w14:paraId="0A505582" w14:textId="77777777" w:rsidR="00EE6416" w:rsidRDefault="00EE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822F6" w14:textId="77777777" w:rsidR="00EB4BC7" w:rsidRDefault="00EB4BC7">
    <w:pPr>
      <w:pStyle w:val="Footer"/>
    </w:pPr>
    <w:r>
      <w:rPr>
        <w:noProof/>
      </w:rPr>
      <mc:AlternateContent>
        <mc:Choice Requires="wps">
          <w:drawing>
            <wp:anchor distT="0" distB="0" distL="114300" distR="114300" simplePos="0" relativeHeight="251687935" behindDoc="0" locked="0" layoutInCell="0" allowOverlap="1" wp14:anchorId="17022789" wp14:editId="48B36BB7">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022789"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8793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3137EA5F"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2B7E4" w14:textId="77777777" w:rsidR="00431A70" w:rsidRDefault="00EB4BC7">
    <w:pPr>
      <w:pStyle w:val="Footer"/>
    </w:pPr>
    <w:r>
      <w:rPr>
        <w:noProof/>
        <w:lang w:eastAsia="en-AU"/>
      </w:rPr>
      <mc:AlternateContent>
        <mc:Choice Requires="wps">
          <w:drawing>
            <wp:anchor distT="0" distB="0" distL="114300" distR="114300" simplePos="0" relativeHeight="251685887" behindDoc="0" locked="0" layoutInCell="0" allowOverlap="1" wp14:anchorId="2638271F" wp14:editId="5341895B">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638271F"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8588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78462FC0"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00CFC" w14:textId="77777777" w:rsidR="00EB4BC7" w:rsidRDefault="00EB4BC7">
    <w:pPr>
      <w:pStyle w:val="Footer"/>
    </w:pPr>
    <w:r>
      <w:rPr>
        <w:noProof/>
      </w:rPr>
      <mc:AlternateContent>
        <mc:Choice Requires="wps">
          <w:drawing>
            <wp:anchor distT="0" distB="0" distL="114300" distR="114300" simplePos="0" relativeHeight="251686143" behindDoc="0" locked="0" layoutInCell="0" allowOverlap="1" wp14:anchorId="143F51A3" wp14:editId="5C2B8B1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3F51A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861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9C0C48B"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8B639" w14:textId="77777777" w:rsidR="00D63636" w:rsidRDefault="002C5B7C">
    <w:pPr>
      <w:pStyle w:val="Footer"/>
    </w:pPr>
    <w:r>
      <w:rPr>
        <w:noProof/>
        <w:lang w:eastAsia="en-AU"/>
      </w:rPr>
      <mc:AlternateContent>
        <mc:Choice Requires="wps">
          <w:drawing>
            <wp:anchor distT="0" distB="0" distL="114300" distR="114300" simplePos="0" relativeHeight="251693568" behindDoc="0" locked="0" layoutInCell="0" allowOverlap="1" wp14:anchorId="0D82F581" wp14:editId="7410FFAC">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82F581"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935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220E6028"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8AC68" w14:textId="77777777" w:rsidR="00431A70" w:rsidRDefault="008977D1">
    <w:pPr>
      <w:pStyle w:val="Footer"/>
    </w:pPr>
    <w:r>
      <w:rPr>
        <w:noProof/>
        <w:lang w:eastAsia="en-AU"/>
      </w:rPr>
      <mc:AlternateContent>
        <mc:Choice Requires="wps">
          <w:drawing>
            <wp:anchor distT="0" distB="0" distL="114300" distR="114300" simplePos="0" relativeHeight="251696640" behindDoc="0" locked="0" layoutInCell="0" allowOverlap="1" wp14:anchorId="4B2D50F6" wp14:editId="2487C15D">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2D50F6"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966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4B482A3"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88448" behindDoc="0" locked="0" layoutInCell="0" allowOverlap="1" wp14:anchorId="0711D804" wp14:editId="5298D304">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711D804"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884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21AA20D9"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4C54" w14:textId="77777777" w:rsidR="00EE6416" w:rsidRDefault="00EE6416" w:rsidP="00207717">
      <w:pPr>
        <w:spacing w:before="120"/>
      </w:pPr>
      <w:r>
        <w:separator/>
      </w:r>
    </w:p>
  </w:footnote>
  <w:footnote w:type="continuationSeparator" w:id="0">
    <w:p w14:paraId="43198A52" w14:textId="77777777" w:rsidR="00EE6416" w:rsidRDefault="00EE6416">
      <w:r>
        <w:continuationSeparator/>
      </w:r>
    </w:p>
    <w:p w14:paraId="45DC48DA" w14:textId="77777777" w:rsidR="00EE6416" w:rsidRDefault="00EE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2711" w14:textId="77777777" w:rsidR="006676C8" w:rsidRDefault="006676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BA626" w14:textId="77777777" w:rsidR="006676C8" w:rsidRDefault="006676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ABCDE" w14:textId="77777777" w:rsidR="006676C8" w:rsidRDefault="006676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3884"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3DCF3" w14:textId="5A3A70E1" w:rsidR="00562811" w:rsidRPr="0051568D" w:rsidRDefault="00F25F22" w:rsidP="0017674D">
    <w:pPr>
      <w:pStyle w:val="Header"/>
    </w:pPr>
    <w:r>
      <w:t xml:space="preserve">Victorian Aids and Equipment </w:t>
    </w:r>
    <w:r w:rsidR="00140172">
      <w:t>guidelines</w:t>
    </w:r>
    <w:r w:rsidR="00140172">
      <w:ptab w:relativeTo="margin" w:alignment="right" w:leader="none"/>
    </w:r>
    <w:r w:rsidR="00140172" w:rsidRPr="00DE6C85">
      <w:rPr>
        <w:b w:val="0"/>
        <w:bCs/>
      </w:rPr>
      <w:fldChar w:fldCharType="begin"/>
    </w:r>
    <w:r w:rsidR="00140172" w:rsidRPr="00DE6C85">
      <w:rPr>
        <w:bCs/>
      </w:rPr>
      <w:instrText xml:space="preserve"> PAGE </w:instrText>
    </w:r>
    <w:r w:rsidR="00140172" w:rsidRPr="00DE6C85">
      <w:rPr>
        <w:b w:val="0"/>
        <w:bCs/>
      </w:rPr>
      <w:fldChar w:fldCharType="separate"/>
    </w:r>
    <w:r w:rsidR="00140172" w:rsidRPr="00DE6C85">
      <w:rPr>
        <w:bCs/>
      </w:rPr>
      <w:t>2</w:t>
    </w:r>
    <w:r w:rsidR="00140172"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0AAE1EBA"/>
    <w:numStyleLink w:val="ZZNumbersloweralpha"/>
  </w:abstractNum>
  <w:abstractNum w:abstractNumId="1"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1E8E7401"/>
    <w:multiLevelType w:val="hybridMultilevel"/>
    <w:tmpl w:val="483448C2"/>
    <w:lvl w:ilvl="0" w:tplc="A44C8ECA">
      <w:start w:val="2"/>
      <w:numFmt w:val="bullet"/>
      <w:lvlText w:val="-"/>
      <w:lvlJc w:val="left"/>
      <w:pPr>
        <w:ind w:left="757" w:hanging="360"/>
      </w:pPr>
      <w:rPr>
        <w:rFonts w:ascii="Arial" w:eastAsia="Times" w:hAnsi="Arial" w:cs="Arial"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3" w15:restartNumberingAfterBreak="0">
    <w:nsid w:val="3C4303A5"/>
    <w:multiLevelType w:val="hybridMultilevel"/>
    <w:tmpl w:val="4B4E7622"/>
    <w:styleLink w:val="ZZNumbers"/>
    <w:lvl w:ilvl="0" w:tplc="08644D70">
      <w:start w:val="1"/>
      <w:numFmt w:val="decimal"/>
      <w:pStyle w:val="DHHSnumberdigit"/>
      <w:lvlText w:val="%1."/>
      <w:lvlJc w:val="left"/>
      <w:pPr>
        <w:tabs>
          <w:tab w:val="num" w:pos="397"/>
        </w:tabs>
        <w:ind w:left="397" w:hanging="397"/>
      </w:pPr>
      <w:rPr>
        <w:rFonts w:hint="default"/>
      </w:rPr>
    </w:lvl>
    <w:lvl w:ilvl="1" w:tplc="2F74EB76">
      <w:start w:val="1"/>
      <w:numFmt w:val="decimal"/>
      <w:lvlRestart w:val="0"/>
      <w:pStyle w:val="DHHSnumberdigitindent"/>
      <w:lvlText w:val="%2."/>
      <w:lvlJc w:val="left"/>
      <w:pPr>
        <w:tabs>
          <w:tab w:val="num" w:pos="794"/>
        </w:tabs>
        <w:ind w:left="794" w:hanging="397"/>
      </w:pPr>
      <w:rPr>
        <w:rFonts w:hint="default"/>
      </w:rPr>
    </w:lvl>
    <w:lvl w:ilvl="2" w:tplc="BCE8B670">
      <w:start w:val="1"/>
      <w:numFmt w:val="lowerLetter"/>
      <w:lvlRestart w:val="0"/>
      <w:pStyle w:val="DHHSnumberloweralpha"/>
      <w:lvlText w:val="(%3)"/>
      <w:lvlJc w:val="left"/>
      <w:pPr>
        <w:tabs>
          <w:tab w:val="num" w:pos="397"/>
        </w:tabs>
        <w:ind w:left="397" w:hanging="397"/>
      </w:pPr>
      <w:rPr>
        <w:rFonts w:hint="default"/>
      </w:rPr>
    </w:lvl>
    <w:lvl w:ilvl="3" w:tplc="946EC084">
      <w:start w:val="1"/>
      <w:numFmt w:val="lowerLetter"/>
      <w:lvlRestart w:val="0"/>
      <w:pStyle w:val="DHHSnumberloweralphaindent"/>
      <w:lvlText w:val="(%4)"/>
      <w:lvlJc w:val="left"/>
      <w:pPr>
        <w:tabs>
          <w:tab w:val="num" w:pos="794"/>
        </w:tabs>
        <w:ind w:left="794" w:hanging="397"/>
      </w:pPr>
      <w:rPr>
        <w:rFonts w:hint="default"/>
      </w:rPr>
    </w:lvl>
    <w:lvl w:ilvl="4" w:tplc="3E38598C">
      <w:start w:val="1"/>
      <w:numFmt w:val="lowerRoman"/>
      <w:lvlRestart w:val="0"/>
      <w:pStyle w:val="DHHSnumberlowerroman"/>
      <w:lvlText w:val="(%5)"/>
      <w:lvlJc w:val="left"/>
      <w:pPr>
        <w:tabs>
          <w:tab w:val="num" w:pos="397"/>
        </w:tabs>
        <w:ind w:left="397" w:hanging="397"/>
      </w:pPr>
      <w:rPr>
        <w:rFonts w:hint="default"/>
      </w:rPr>
    </w:lvl>
    <w:lvl w:ilvl="5" w:tplc="BF803C1A">
      <w:start w:val="1"/>
      <w:numFmt w:val="lowerRoman"/>
      <w:lvlRestart w:val="0"/>
      <w:pStyle w:val="DHHSnumberlowerromanindent"/>
      <w:lvlText w:val="(%6)"/>
      <w:lvlJc w:val="left"/>
      <w:pPr>
        <w:tabs>
          <w:tab w:val="num" w:pos="794"/>
        </w:tabs>
        <w:ind w:left="794" w:hanging="397"/>
      </w:pPr>
      <w:rPr>
        <w:rFonts w:hint="default"/>
      </w:rPr>
    </w:lvl>
    <w:lvl w:ilvl="6" w:tplc="40A8E1BC">
      <w:start w:val="1"/>
      <w:numFmt w:val="none"/>
      <w:lvlRestart w:val="0"/>
      <w:lvlText w:val=""/>
      <w:lvlJc w:val="left"/>
      <w:pPr>
        <w:ind w:left="0" w:firstLine="0"/>
      </w:pPr>
      <w:rPr>
        <w:rFonts w:hint="default"/>
      </w:rPr>
    </w:lvl>
    <w:lvl w:ilvl="7" w:tplc="89086E26">
      <w:start w:val="1"/>
      <w:numFmt w:val="none"/>
      <w:lvlRestart w:val="0"/>
      <w:lvlText w:val=""/>
      <w:lvlJc w:val="left"/>
      <w:pPr>
        <w:ind w:left="0" w:firstLine="0"/>
      </w:pPr>
      <w:rPr>
        <w:rFonts w:hint="default"/>
      </w:rPr>
    </w:lvl>
    <w:lvl w:ilvl="8" w:tplc="0CEC2072">
      <w:start w:val="1"/>
      <w:numFmt w:val="none"/>
      <w:lvlRestart w:val="0"/>
      <w:lvlText w:val=""/>
      <w:lvlJc w:val="right"/>
      <w:pPr>
        <w:ind w:left="0" w:firstLine="0"/>
      </w:pPr>
      <w:rPr>
        <w:rFonts w:hint="default"/>
      </w:rPr>
    </w:lvl>
  </w:abstractNum>
  <w:abstractNum w:abstractNumId="4"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7A7C3104"/>
    <w:multiLevelType w:val="hybridMultilevel"/>
    <w:tmpl w:val="2C60D8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EE01E54"/>
    <w:multiLevelType w:val="hybridMultilevel"/>
    <w:tmpl w:val="EA903CF4"/>
    <w:lvl w:ilvl="0" w:tplc="6F36092A">
      <w:start w:val="2"/>
      <w:numFmt w:val="bullet"/>
      <w:lvlText w:val="-"/>
      <w:lvlJc w:val="left"/>
      <w:pPr>
        <w:ind w:left="644" w:hanging="360"/>
      </w:pPr>
      <w:rPr>
        <w:rFonts w:ascii="Arial" w:eastAsia="Times"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2019000110">
    <w:abstractNumId w:val="4"/>
  </w:num>
  <w:num w:numId="2" w16cid:durableId="1764062276">
    <w:abstractNumId w:val="7"/>
  </w:num>
  <w:num w:numId="3" w16cid:durableId="878276558">
    <w:abstractNumId w:val="6"/>
  </w:num>
  <w:num w:numId="4" w16cid:durableId="336661182">
    <w:abstractNumId w:val="8"/>
  </w:num>
  <w:num w:numId="5" w16cid:durableId="201744953">
    <w:abstractNumId w:val="5"/>
  </w:num>
  <w:num w:numId="6" w16cid:durableId="1465806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873283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106117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6381709">
    <w:abstractNumId w:val="1"/>
  </w:num>
  <w:num w:numId="10" w16cid:durableId="15254411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485394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29101418">
    <w:abstractNumId w:val="3"/>
  </w:num>
  <w:num w:numId="13" w16cid:durableId="861554275">
    <w:abstractNumId w:val="7"/>
    <w:lvlOverride w:ilvl="0"/>
    <w:lvlOverride w:ilvl="1"/>
    <w:lvlOverride w:ilvl="2"/>
    <w:lvlOverride w:ilvl="3"/>
    <w:lvlOverride w:ilvl="4"/>
    <w:lvlOverride w:ilvl="5"/>
    <w:lvlOverride w:ilvl="6"/>
    <w:lvlOverride w:ilvl="7">
      <w:startOverride w:val="1"/>
    </w:lvlOverride>
    <w:lvlOverride w:ilvl="8">
      <w:startOverride w:val="1"/>
    </w:lvlOverride>
  </w:num>
  <w:num w:numId="14" w16cid:durableId="1133787683">
    <w:abstractNumId w:val="9"/>
  </w:num>
  <w:num w:numId="15" w16cid:durableId="478956776">
    <w:abstractNumId w:val="2"/>
  </w:num>
  <w:num w:numId="16" w16cid:durableId="332680980">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mirrorMargin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96D"/>
    <w:rsid w:val="00000719"/>
    <w:rsid w:val="00002D68"/>
    <w:rsid w:val="000033F7"/>
    <w:rsid w:val="00003403"/>
    <w:rsid w:val="00005347"/>
    <w:rsid w:val="000072B6"/>
    <w:rsid w:val="0001021B"/>
    <w:rsid w:val="00011D89"/>
    <w:rsid w:val="000144F3"/>
    <w:rsid w:val="000154FD"/>
    <w:rsid w:val="000212FE"/>
    <w:rsid w:val="00022271"/>
    <w:rsid w:val="000235E8"/>
    <w:rsid w:val="00024D89"/>
    <w:rsid w:val="000250B6"/>
    <w:rsid w:val="000304BA"/>
    <w:rsid w:val="00030CDD"/>
    <w:rsid w:val="00033D81"/>
    <w:rsid w:val="00033DC9"/>
    <w:rsid w:val="00037366"/>
    <w:rsid w:val="00041BF0"/>
    <w:rsid w:val="00042C8A"/>
    <w:rsid w:val="00044685"/>
    <w:rsid w:val="0004536B"/>
    <w:rsid w:val="00046B68"/>
    <w:rsid w:val="00047D4A"/>
    <w:rsid w:val="00047DF3"/>
    <w:rsid w:val="000527DD"/>
    <w:rsid w:val="00055325"/>
    <w:rsid w:val="00056EC4"/>
    <w:rsid w:val="000578B2"/>
    <w:rsid w:val="00060959"/>
    <w:rsid w:val="00060C8F"/>
    <w:rsid w:val="0006298A"/>
    <w:rsid w:val="000663CD"/>
    <w:rsid w:val="000733FE"/>
    <w:rsid w:val="0007347A"/>
    <w:rsid w:val="00074219"/>
    <w:rsid w:val="00074ED5"/>
    <w:rsid w:val="0008204A"/>
    <w:rsid w:val="0008508E"/>
    <w:rsid w:val="00087951"/>
    <w:rsid w:val="0009113B"/>
    <w:rsid w:val="00093402"/>
    <w:rsid w:val="00094DA3"/>
    <w:rsid w:val="00096B6D"/>
    <w:rsid w:val="00096CD1"/>
    <w:rsid w:val="000A012C"/>
    <w:rsid w:val="000A0EB9"/>
    <w:rsid w:val="000A186C"/>
    <w:rsid w:val="000A1EA4"/>
    <w:rsid w:val="000A2476"/>
    <w:rsid w:val="000A641A"/>
    <w:rsid w:val="000B3EDB"/>
    <w:rsid w:val="000B40DD"/>
    <w:rsid w:val="000B543D"/>
    <w:rsid w:val="000B55F9"/>
    <w:rsid w:val="000B5BF7"/>
    <w:rsid w:val="000B6BC8"/>
    <w:rsid w:val="000C0303"/>
    <w:rsid w:val="000C0E1F"/>
    <w:rsid w:val="000C42EA"/>
    <w:rsid w:val="000C4546"/>
    <w:rsid w:val="000D1242"/>
    <w:rsid w:val="000D2ABA"/>
    <w:rsid w:val="000D3863"/>
    <w:rsid w:val="000D5C31"/>
    <w:rsid w:val="000E0970"/>
    <w:rsid w:val="000E3CC7"/>
    <w:rsid w:val="000E6BD4"/>
    <w:rsid w:val="000E6D6D"/>
    <w:rsid w:val="000F1F1E"/>
    <w:rsid w:val="000F2259"/>
    <w:rsid w:val="000F261A"/>
    <w:rsid w:val="000F2DDA"/>
    <w:rsid w:val="000F2EA0"/>
    <w:rsid w:val="000F5213"/>
    <w:rsid w:val="00101001"/>
    <w:rsid w:val="00103276"/>
    <w:rsid w:val="0010392D"/>
    <w:rsid w:val="0010447F"/>
    <w:rsid w:val="00104FE3"/>
    <w:rsid w:val="0010714F"/>
    <w:rsid w:val="001120C5"/>
    <w:rsid w:val="00120BD3"/>
    <w:rsid w:val="00122FEA"/>
    <w:rsid w:val="001232BD"/>
    <w:rsid w:val="001236DC"/>
    <w:rsid w:val="00124ED5"/>
    <w:rsid w:val="001276FA"/>
    <w:rsid w:val="00131C9F"/>
    <w:rsid w:val="00132436"/>
    <w:rsid w:val="00137304"/>
    <w:rsid w:val="00140172"/>
    <w:rsid w:val="001444D0"/>
    <w:rsid w:val="001447B3"/>
    <w:rsid w:val="0014543A"/>
    <w:rsid w:val="001514C5"/>
    <w:rsid w:val="00151C7B"/>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A7733"/>
    <w:rsid w:val="001B058F"/>
    <w:rsid w:val="001B6B96"/>
    <w:rsid w:val="001B738B"/>
    <w:rsid w:val="001C09DB"/>
    <w:rsid w:val="001C277E"/>
    <w:rsid w:val="001C2A72"/>
    <w:rsid w:val="001C31B7"/>
    <w:rsid w:val="001C5F75"/>
    <w:rsid w:val="001D0B75"/>
    <w:rsid w:val="001D3941"/>
    <w:rsid w:val="001D39A5"/>
    <w:rsid w:val="001D3C09"/>
    <w:rsid w:val="001D44E8"/>
    <w:rsid w:val="001D60EC"/>
    <w:rsid w:val="001D6F59"/>
    <w:rsid w:val="001E2B16"/>
    <w:rsid w:val="001E44DF"/>
    <w:rsid w:val="001E68A5"/>
    <w:rsid w:val="001E6BB0"/>
    <w:rsid w:val="001E7282"/>
    <w:rsid w:val="001F3826"/>
    <w:rsid w:val="001F6E46"/>
    <w:rsid w:val="001F7C91"/>
    <w:rsid w:val="00201FA5"/>
    <w:rsid w:val="002033B7"/>
    <w:rsid w:val="00206463"/>
    <w:rsid w:val="00206F2F"/>
    <w:rsid w:val="00207717"/>
    <w:rsid w:val="0021053D"/>
    <w:rsid w:val="00210725"/>
    <w:rsid w:val="00210A92"/>
    <w:rsid w:val="002117B8"/>
    <w:rsid w:val="00212547"/>
    <w:rsid w:val="00212B95"/>
    <w:rsid w:val="00213848"/>
    <w:rsid w:val="00215CC8"/>
    <w:rsid w:val="00216C03"/>
    <w:rsid w:val="00220A1A"/>
    <w:rsid w:val="00220C04"/>
    <w:rsid w:val="0022278D"/>
    <w:rsid w:val="0022701F"/>
    <w:rsid w:val="00227C68"/>
    <w:rsid w:val="002333F5"/>
    <w:rsid w:val="00233724"/>
    <w:rsid w:val="002365B4"/>
    <w:rsid w:val="00237DD3"/>
    <w:rsid w:val="002432E1"/>
    <w:rsid w:val="00246207"/>
    <w:rsid w:val="00246C5E"/>
    <w:rsid w:val="00250960"/>
    <w:rsid w:val="00251343"/>
    <w:rsid w:val="002536A4"/>
    <w:rsid w:val="00254F58"/>
    <w:rsid w:val="002620BC"/>
    <w:rsid w:val="002620D8"/>
    <w:rsid w:val="00262802"/>
    <w:rsid w:val="00263A90"/>
    <w:rsid w:val="00263F86"/>
    <w:rsid w:val="0026408B"/>
    <w:rsid w:val="00267C3E"/>
    <w:rsid w:val="002709BB"/>
    <w:rsid w:val="0027131C"/>
    <w:rsid w:val="00273BAC"/>
    <w:rsid w:val="002763B3"/>
    <w:rsid w:val="002802E3"/>
    <w:rsid w:val="00280946"/>
    <w:rsid w:val="0028213D"/>
    <w:rsid w:val="002822E8"/>
    <w:rsid w:val="002862F1"/>
    <w:rsid w:val="00291373"/>
    <w:rsid w:val="00292FED"/>
    <w:rsid w:val="002957DA"/>
    <w:rsid w:val="0029597D"/>
    <w:rsid w:val="002962C3"/>
    <w:rsid w:val="0029752B"/>
    <w:rsid w:val="002A0A9C"/>
    <w:rsid w:val="002A19D4"/>
    <w:rsid w:val="002A483C"/>
    <w:rsid w:val="002A5A5A"/>
    <w:rsid w:val="002B0C7C"/>
    <w:rsid w:val="002B1729"/>
    <w:rsid w:val="002B36C7"/>
    <w:rsid w:val="002B4DD4"/>
    <w:rsid w:val="002B5277"/>
    <w:rsid w:val="002B5375"/>
    <w:rsid w:val="002B77C1"/>
    <w:rsid w:val="002C0ED7"/>
    <w:rsid w:val="002C2728"/>
    <w:rsid w:val="002C5B7C"/>
    <w:rsid w:val="002D1E0D"/>
    <w:rsid w:val="002D5006"/>
    <w:rsid w:val="002D5090"/>
    <w:rsid w:val="002D7C61"/>
    <w:rsid w:val="002E01D0"/>
    <w:rsid w:val="002E161D"/>
    <w:rsid w:val="002E28A2"/>
    <w:rsid w:val="002E3100"/>
    <w:rsid w:val="002E6C95"/>
    <w:rsid w:val="002E7C36"/>
    <w:rsid w:val="002F06BE"/>
    <w:rsid w:val="002F3D32"/>
    <w:rsid w:val="002F5F31"/>
    <w:rsid w:val="002F5F46"/>
    <w:rsid w:val="002F6C1F"/>
    <w:rsid w:val="00302216"/>
    <w:rsid w:val="00303E53"/>
    <w:rsid w:val="00305C8E"/>
    <w:rsid w:val="00305CC1"/>
    <w:rsid w:val="00306E5F"/>
    <w:rsid w:val="00307E14"/>
    <w:rsid w:val="003110A9"/>
    <w:rsid w:val="00314054"/>
    <w:rsid w:val="00315AB9"/>
    <w:rsid w:val="00316F27"/>
    <w:rsid w:val="003214F1"/>
    <w:rsid w:val="00322E4B"/>
    <w:rsid w:val="00327870"/>
    <w:rsid w:val="0033259D"/>
    <w:rsid w:val="003333D2"/>
    <w:rsid w:val="00334686"/>
    <w:rsid w:val="00337339"/>
    <w:rsid w:val="003400B9"/>
    <w:rsid w:val="00340345"/>
    <w:rsid w:val="003406C6"/>
    <w:rsid w:val="003418CC"/>
    <w:rsid w:val="003434EE"/>
    <w:rsid w:val="003440FA"/>
    <w:rsid w:val="003459BD"/>
    <w:rsid w:val="00350D38"/>
    <w:rsid w:val="00351B36"/>
    <w:rsid w:val="00355DB2"/>
    <w:rsid w:val="00356C72"/>
    <w:rsid w:val="00357B4E"/>
    <w:rsid w:val="0036509F"/>
    <w:rsid w:val="00366DD3"/>
    <w:rsid w:val="00371597"/>
    <w:rsid w:val="003716FD"/>
    <w:rsid w:val="0037204B"/>
    <w:rsid w:val="0037249E"/>
    <w:rsid w:val="003744CF"/>
    <w:rsid w:val="00374717"/>
    <w:rsid w:val="0037676C"/>
    <w:rsid w:val="00381043"/>
    <w:rsid w:val="003829E5"/>
    <w:rsid w:val="00385450"/>
    <w:rsid w:val="00386109"/>
    <w:rsid w:val="00386944"/>
    <w:rsid w:val="003956CC"/>
    <w:rsid w:val="00395C9A"/>
    <w:rsid w:val="003A0853"/>
    <w:rsid w:val="003A6430"/>
    <w:rsid w:val="003A6B67"/>
    <w:rsid w:val="003B13B6"/>
    <w:rsid w:val="003B14C3"/>
    <w:rsid w:val="003B15E6"/>
    <w:rsid w:val="003B22EF"/>
    <w:rsid w:val="003B408A"/>
    <w:rsid w:val="003C08A2"/>
    <w:rsid w:val="003C2045"/>
    <w:rsid w:val="003C43A1"/>
    <w:rsid w:val="003C4FC0"/>
    <w:rsid w:val="003C55F4"/>
    <w:rsid w:val="003C6201"/>
    <w:rsid w:val="003C6E5F"/>
    <w:rsid w:val="003C7897"/>
    <w:rsid w:val="003C7A3F"/>
    <w:rsid w:val="003D2766"/>
    <w:rsid w:val="003D2A74"/>
    <w:rsid w:val="003D3D88"/>
    <w:rsid w:val="003D3E8F"/>
    <w:rsid w:val="003D4A57"/>
    <w:rsid w:val="003D6475"/>
    <w:rsid w:val="003D6EE6"/>
    <w:rsid w:val="003E375C"/>
    <w:rsid w:val="003E4086"/>
    <w:rsid w:val="003E639E"/>
    <w:rsid w:val="003E71E5"/>
    <w:rsid w:val="003F0445"/>
    <w:rsid w:val="003F0CF0"/>
    <w:rsid w:val="003F14B1"/>
    <w:rsid w:val="003F15A4"/>
    <w:rsid w:val="003F2967"/>
    <w:rsid w:val="003F2B20"/>
    <w:rsid w:val="003F3289"/>
    <w:rsid w:val="003F3C62"/>
    <w:rsid w:val="003F5CB9"/>
    <w:rsid w:val="004013C7"/>
    <w:rsid w:val="00401FCF"/>
    <w:rsid w:val="00406285"/>
    <w:rsid w:val="004115A2"/>
    <w:rsid w:val="004148F9"/>
    <w:rsid w:val="0042084E"/>
    <w:rsid w:val="00421EEF"/>
    <w:rsid w:val="00424D65"/>
    <w:rsid w:val="00430393"/>
    <w:rsid w:val="00430BE1"/>
    <w:rsid w:val="00431806"/>
    <w:rsid w:val="00431A70"/>
    <w:rsid w:val="00431F42"/>
    <w:rsid w:val="00442C6C"/>
    <w:rsid w:val="00443CBE"/>
    <w:rsid w:val="00443E8A"/>
    <w:rsid w:val="004441BC"/>
    <w:rsid w:val="004468B4"/>
    <w:rsid w:val="00446D86"/>
    <w:rsid w:val="0045230A"/>
    <w:rsid w:val="0045437A"/>
    <w:rsid w:val="00454A7D"/>
    <w:rsid w:val="00454AD0"/>
    <w:rsid w:val="00457337"/>
    <w:rsid w:val="00462E3D"/>
    <w:rsid w:val="00466E79"/>
    <w:rsid w:val="00470D7D"/>
    <w:rsid w:val="0047372D"/>
    <w:rsid w:val="00473BA3"/>
    <w:rsid w:val="004743DD"/>
    <w:rsid w:val="00474820"/>
    <w:rsid w:val="00474CEA"/>
    <w:rsid w:val="00483968"/>
    <w:rsid w:val="004841BE"/>
    <w:rsid w:val="00484B52"/>
    <w:rsid w:val="00484F86"/>
    <w:rsid w:val="004851B7"/>
    <w:rsid w:val="00490746"/>
    <w:rsid w:val="00490852"/>
    <w:rsid w:val="00491C9C"/>
    <w:rsid w:val="00492F30"/>
    <w:rsid w:val="004946F4"/>
    <w:rsid w:val="0049487E"/>
    <w:rsid w:val="00496915"/>
    <w:rsid w:val="004A14BB"/>
    <w:rsid w:val="004A160D"/>
    <w:rsid w:val="004A2397"/>
    <w:rsid w:val="004A37A5"/>
    <w:rsid w:val="004A3E81"/>
    <w:rsid w:val="004A4195"/>
    <w:rsid w:val="004A5C62"/>
    <w:rsid w:val="004A5CE5"/>
    <w:rsid w:val="004A707D"/>
    <w:rsid w:val="004B0974"/>
    <w:rsid w:val="004B0CE2"/>
    <w:rsid w:val="004B4185"/>
    <w:rsid w:val="004C5541"/>
    <w:rsid w:val="004C6EEE"/>
    <w:rsid w:val="004C702B"/>
    <w:rsid w:val="004D0033"/>
    <w:rsid w:val="004D016B"/>
    <w:rsid w:val="004D19B7"/>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19E1"/>
    <w:rsid w:val="005126D0"/>
    <w:rsid w:val="00514667"/>
    <w:rsid w:val="0051568D"/>
    <w:rsid w:val="005161C7"/>
    <w:rsid w:val="00526AC7"/>
    <w:rsid w:val="00526C15"/>
    <w:rsid w:val="00536499"/>
    <w:rsid w:val="0054059D"/>
    <w:rsid w:val="00542A03"/>
    <w:rsid w:val="00543903"/>
    <w:rsid w:val="00543BCC"/>
    <w:rsid w:val="00543F11"/>
    <w:rsid w:val="00544135"/>
    <w:rsid w:val="00546305"/>
    <w:rsid w:val="00547A95"/>
    <w:rsid w:val="0055018F"/>
    <w:rsid w:val="0055119B"/>
    <w:rsid w:val="00560788"/>
    <w:rsid w:val="00561202"/>
    <w:rsid w:val="00562507"/>
    <w:rsid w:val="00562811"/>
    <w:rsid w:val="005664B5"/>
    <w:rsid w:val="00572031"/>
    <w:rsid w:val="00572282"/>
    <w:rsid w:val="00573AC3"/>
    <w:rsid w:val="00573CE3"/>
    <w:rsid w:val="00575104"/>
    <w:rsid w:val="00576E84"/>
    <w:rsid w:val="00580394"/>
    <w:rsid w:val="005809CD"/>
    <w:rsid w:val="00582A18"/>
    <w:rsid w:val="00582B8C"/>
    <w:rsid w:val="005846F9"/>
    <w:rsid w:val="0058757E"/>
    <w:rsid w:val="00590F94"/>
    <w:rsid w:val="005961B2"/>
    <w:rsid w:val="00596A4B"/>
    <w:rsid w:val="00597507"/>
    <w:rsid w:val="005A479D"/>
    <w:rsid w:val="005B1C6D"/>
    <w:rsid w:val="005B21B6"/>
    <w:rsid w:val="005B2C01"/>
    <w:rsid w:val="005B3A08"/>
    <w:rsid w:val="005B6BF9"/>
    <w:rsid w:val="005B7A63"/>
    <w:rsid w:val="005C0955"/>
    <w:rsid w:val="005C49DA"/>
    <w:rsid w:val="005C50F3"/>
    <w:rsid w:val="005C54B5"/>
    <w:rsid w:val="005C5D80"/>
    <w:rsid w:val="005C5D91"/>
    <w:rsid w:val="005C7C96"/>
    <w:rsid w:val="005D07B8"/>
    <w:rsid w:val="005D296D"/>
    <w:rsid w:val="005D6597"/>
    <w:rsid w:val="005E1163"/>
    <w:rsid w:val="005E14E7"/>
    <w:rsid w:val="005E26A3"/>
    <w:rsid w:val="005E2ECB"/>
    <w:rsid w:val="005E447E"/>
    <w:rsid w:val="005E4FD1"/>
    <w:rsid w:val="005F0775"/>
    <w:rsid w:val="005F0CF5"/>
    <w:rsid w:val="005F21EB"/>
    <w:rsid w:val="005F424B"/>
    <w:rsid w:val="005F64CF"/>
    <w:rsid w:val="00601030"/>
    <w:rsid w:val="006041AD"/>
    <w:rsid w:val="00605908"/>
    <w:rsid w:val="00607850"/>
    <w:rsid w:val="00607EF7"/>
    <w:rsid w:val="00610D7C"/>
    <w:rsid w:val="00613414"/>
    <w:rsid w:val="00620154"/>
    <w:rsid w:val="00622390"/>
    <w:rsid w:val="00623AFF"/>
    <w:rsid w:val="00623B6B"/>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0EEA"/>
    <w:rsid w:val="006557A7"/>
    <w:rsid w:val="00656290"/>
    <w:rsid w:val="006601C9"/>
    <w:rsid w:val="006608D8"/>
    <w:rsid w:val="006621D7"/>
    <w:rsid w:val="0066302A"/>
    <w:rsid w:val="006676C8"/>
    <w:rsid w:val="00667770"/>
    <w:rsid w:val="00670597"/>
    <w:rsid w:val="006706D0"/>
    <w:rsid w:val="006707D6"/>
    <w:rsid w:val="006711A2"/>
    <w:rsid w:val="00674B4C"/>
    <w:rsid w:val="00677574"/>
    <w:rsid w:val="006812ED"/>
    <w:rsid w:val="00683878"/>
    <w:rsid w:val="00684380"/>
    <w:rsid w:val="0068454C"/>
    <w:rsid w:val="00691B62"/>
    <w:rsid w:val="006933B5"/>
    <w:rsid w:val="00693D14"/>
    <w:rsid w:val="00696F27"/>
    <w:rsid w:val="006A18C2"/>
    <w:rsid w:val="006A3383"/>
    <w:rsid w:val="006B077C"/>
    <w:rsid w:val="006B6803"/>
    <w:rsid w:val="006C3610"/>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2722"/>
    <w:rsid w:val="007447DA"/>
    <w:rsid w:val="007450F8"/>
    <w:rsid w:val="0074696E"/>
    <w:rsid w:val="00750135"/>
    <w:rsid w:val="00750EC2"/>
    <w:rsid w:val="00752B28"/>
    <w:rsid w:val="007535D2"/>
    <w:rsid w:val="007536BC"/>
    <w:rsid w:val="007541A9"/>
    <w:rsid w:val="00754E36"/>
    <w:rsid w:val="00754FD6"/>
    <w:rsid w:val="00763139"/>
    <w:rsid w:val="00770F37"/>
    <w:rsid w:val="007711A0"/>
    <w:rsid w:val="007711DE"/>
    <w:rsid w:val="00771B0E"/>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136"/>
    <w:rsid w:val="007B0914"/>
    <w:rsid w:val="007B1374"/>
    <w:rsid w:val="007B32E5"/>
    <w:rsid w:val="007B37B0"/>
    <w:rsid w:val="007B3DB9"/>
    <w:rsid w:val="007B589F"/>
    <w:rsid w:val="007B6186"/>
    <w:rsid w:val="007B73BC"/>
    <w:rsid w:val="007C1838"/>
    <w:rsid w:val="007C20B9"/>
    <w:rsid w:val="007C66FA"/>
    <w:rsid w:val="007C6C53"/>
    <w:rsid w:val="007C7301"/>
    <w:rsid w:val="007C7859"/>
    <w:rsid w:val="007C7F28"/>
    <w:rsid w:val="007D0D70"/>
    <w:rsid w:val="007D1466"/>
    <w:rsid w:val="007D1EA4"/>
    <w:rsid w:val="007D2BDE"/>
    <w:rsid w:val="007D2FB6"/>
    <w:rsid w:val="007D49EB"/>
    <w:rsid w:val="007D5E1C"/>
    <w:rsid w:val="007E0DE2"/>
    <w:rsid w:val="007E3667"/>
    <w:rsid w:val="007E3B98"/>
    <w:rsid w:val="007E417A"/>
    <w:rsid w:val="007E548D"/>
    <w:rsid w:val="007E6F23"/>
    <w:rsid w:val="007F180A"/>
    <w:rsid w:val="007F31B6"/>
    <w:rsid w:val="007F546C"/>
    <w:rsid w:val="007F625F"/>
    <w:rsid w:val="007F665E"/>
    <w:rsid w:val="00800412"/>
    <w:rsid w:val="00801B32"/>
    <w:rsid w:val="0080587B"/>
    <w:rsid w:val="00806468"/>
    <w:rsid w:val="00807124"/>
    <w:rsid w:val="008119CA"/>
    <w:rsid w:val="00812661"/>
    <w:rsid w:val="008130C4"/>
    <w:rsid w:val="00814E04"/>
    <w:rsid w:val="008155F0"/>
    <w:rsid w:val="00816735"/>
    <w:rsid w:val="00820141"/>
    <w:rsid w:val="00820E0C"/>
    <w:rsid w:val="00823275"/>
    <w:rsid w:val="0082366F"/>
    <w:rsid w:val="008240F0"/>
    <w:rsid w:val="00827AA7"/>
    <w:rsid w:val="008338A2"/>
    <w:rsid w:val="0083690F"/>
    <w:rsid w:val="00841AA9"/>
    <w:rsid w:val="008474FE"/>
    <w:rsid w:val="008501B7"/>
    <w:rsid w:val="008539FB"/>
    <w:rsid w:val="00853EE4"/>
    <w:rsid w:val="00855535"/>
    <w:rsid w:val="00857C5A"/>
    <w:rsid w:val="0086255E"/>
    <w:rsid w:val="008627AA"/>
    <w:rsid w:val="008633F0"/>
    <w:rsid w:val="0086567F"/>
    <w:rsid w:val="00867D9D"/>
    <w:rsid w:val="00871637"/>
    <w:rsid w:val="00872E0A"/>
    <w:rsid w:val="00873594"/>
    <w:rsid w:val="00875285"/>
    <w:rsid w:val="0087595A"/>
    <w:rsid w:val="00884B62"/>
    <w:rsid w:val="0088529C"/>
    <w:rsid w:val="00885380"/>
    <w:rsid w:val="00887903"/>
    <w:rsid w:val="0089270A"/>
    <w:rsid w:val="00893AF6"/>
    <w:rsid w:val="00894BC4"/>
    <w:rsid w:val="00896890"/>
    <w:rsid w:val="008977D1"/>
    <w:rsid w:val="008A28A8"/>
    <w:rsid w:val="008A3F34"/>
    <w:rsid w:val="008A4725"/>
    <w:rsid w:val="008A54AC"/>
    <w:rsid w:val="008A5B32"/>
    <w:rsid w:val="008B2029"/>
    <w:rsid w:val="008B2EE4"/>
    <w:rsid w:val="008B3821"/>
    <w:rsid w:val="008B4D3D"/>
    <w:rsid w:val="008B57C7"/>
    <w:rsid w:val="008C2F92"/>
    <w:rsid w:val="008C3546"/>
    <w:rsid w:val="008C49FC"/>
    <w:rsid w:val="008C589D"/>
    <w:rsid w:val="008C6D51"/>
    <w:rsid w:val="008D2846"/>
    <w:rsid w:val="008D4236"/>
    <w:rsid w:val="008D462F"/>
    <w:rsid w:val="008D6DCF"/>
    <w:rsid w:val="008E4376"/>
    <w:rsid w:val="008E6B52"/>
    <w:rsid w:val="008E7A0A"/>
    <w:rsid w:val="008E7B49"/>
    <w:rsid w:val="008F59F6"/>
    <w:rsid w:val="009003B9"/>
    <w:rsid w:val="00900719"/>
    <w:rsid w:val="009017AC"/>
    <w:rsid w:val="00902A9A"/>
    <w:rsid w:val="00904A1C"/>
    <w:rsid w:val="00905030"/>
    <w:rsid w:val="00906490"/>
    <w:rsid w:val="009111B2"/>
    <w:rsid w:val="00913355"/>
    <w:rsid w:val="009151F5"/>
    <w:rsid w:val="009177D5"/>
    <w:rsid w:val="00920CF1"/>
    <w:rsid w:val="00924AE1"/>
    <w:rsid w:val="009269B1"/>
    <w:rsid w:val="0092724D"/>
    <w:rsid w:val="009272B3"/>
    <w:rsid w:val="009315BE"/>
    <w:rsid w:val="00931FC6"/>
    <w:rsid w:val="009326DD"/>
    <w:rsid w:val="0093338F"/>
    <w:rsid w:val="00937BD9"/>
    <w:rsid w:val="0095068F"/>
    <w:rsid w:val="00950E2C"/>
    <w:rsid w:val="00951D50"/>
    <w:rsid w:val="009525EB"/>
    <w:rsid w:val="0095470B"/>
    <w:rsid w:val="00954874"/>
    <w:rsid w:val="0095615A"/>
    <w:rsid w:val="009574BD"/>
    <w:rsid w:val="00961400"/>
    <w:rsid w:val="00963646"/>
    <w:rsid w:val="00965611"/>
    <w:rsid w:val="0096632D"/>
    <w:rsid w:val="00967124"/>
    <w:rsid w:val="0097166C"/>
    <w:rsid w:val="009718C7"/>
    <w:rsid w:val="00973967"/>
    <w:rsid w:val="0097559F"/>
    <w:rsid w:val="009761EA"/>
    <w:rsid w:val="0097761E"/>
    <w:rsid w:val="00977D59"/>
    <w:rsid w:val="00981F64"/>
    <w:rsid w:val="00982454"/>
    <w:rsid w:val="00982CF0"/>
    <w:rsid w:val="009853E1"/>
    <w:rsid w:val="00986E6B"/>
    <w:rsid w:val="00987274"/>
    <w:rsid w:val="00990032"/>
    <w:rsid w:val="00990B19"/>
    <w:rsid w:val="0099153B"/>
    <w:rsid w:val="00991769"/>
    <w:rsid w:val="0099232C"/>
    <w:rsid w:val="00992B22"/>
    <w:rsid w:val="00993190"/>
    <w:rsid w:val="00994386"/>
    <w:rsid w:val="009A13D8"/>
    <w:rsid w:val="009A224F"/>
    <w:rsid w:val="009A279E"/>
    <w:rsid w:val="009A3015"/>
    <w:rsid w:val="009A3490"/>
    <w:rsid w:val="009A38B6"/>
    <w:rsid w:val="009B0A6F"/>
    <w:rsid w:val="009B0A94"/>
    <w:rsid w:val="009B0C62"/>
    <w:rsid w:val="009B2AE8"/>
    <w:rsid w:val="009B5622"/>
    <w:rsid w:val="009B59E9"/>
    <w:rsid w:val="009B70AA"/>
    <w:rsid w:val="009C0BCB"/>
    <w:rsid w:val="009C245E"/>
    <w:rsid w:val="009C5A7E"/>
    <w:rsid w:val="009C5D97"/>
    <w:rsid w:val="009C5E77"/>
    <w:rsid w:val="009C7A7E"/>
    <w:rsid w:val="009D02E8"/>
    <w:rsid w:val="009D51D0"/>
    <w:rsid w:val="009D70A4"/>
    <w:rsid w:val="009D7B14"/>
    <w:rsid w:val="009E08D1"/>
    <w:rsid w:val="009E0D96"/>
    <w:rsid w:val="009E1B95"/>
    <w:rsid w:val="009E34EE"/>
    <w:rsid w:val="009E496F"/>
    <w:rsid w:val="009E4B0D"/>
    <w:rsid w:val="009E5250"/>
    <w:rsid w:val="009E7A69"/>
    <w:rsid w:val="009E7F92"/>
    <w:rsid w:val="009F02A3"/>
    <w:rsid w:val="009F1201"/>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0BAE"/>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4B5D"/>
    <w:rsid w:val="00A96E65"/>
    <w:rsid w:val="00A96ECE"/>
    <w:rsid w:val="00A97C72"/>
    <w:rsid w:val="00AA0B08"/>
    <w:rsid w:val="00AA310B"/>
    <w:rsid w:val="00AA63D4"/>
    <w:rsid w:val="00AB06E8"/>
    <w:rsid w:val="00AB1CD3"/>
    <w:rsid w:val="00AB352F"/>
    <w:rsid w:val="00AC274B"/>
    <w:rsid w:val="00AC4764"/>
    <w:rsid w:val="00AC6D36"/>
    <w:rsid w:val="00AC7A98"/>
    <w:rsid w:val="00AD0CBA"/>
    <w:rsid w:val="00AD26E2"/>
    <w:rsid w:val="00AD6770"/>
    <w:rsid w:val="00AD784C"/>
    <w:rsid w:val="00AE126A"/>
    <w:rsid w:val="00AE1BAE"/>
    <w:rsid w:val="00AE3005"/>
    <w:rsid w:val="00AE3BD5"/>
    <w:rsid w:val="00AE52D6"/>
    <w:rsid w:val="00AE59A0"/>
    <w:rsid w:val="00AF0C57"/>
    <w:rsid w:val="00AF1315"/>
    <w:rsid w:val="00AF26F3"/>
    <w:rsid w:val="00AF5B7F"/>
    <w:rsid w:val="00AF5F04"/>
    <w:rsid w:val="00B00672"/>
    <w:rsid w:val="00B01B4D"/>
    <w:rsid w:val="00B04489"/>
    <w:rsid w:val="00B06571"/>
    <w:rsid w:val="00B068BA"/>
    <w:rsid w:val="00B07217"/>
    <w:rsid w:val="00B11A6D"/>
    <w:rsid w:val="00B13851"/>
    <w:rsid w:val="00B13B1C"/>
    <w:rsid w:val="00B13D6B"/>
    <w:rsid w:val="00B145B7"/>
    <w:rsid w:val="00B14B5F"/>
    <w:rsid w:val="00B21F90"/>
    <w:rsid w:val="00B22291"/>
    <w:rsid w:val="00B23F9A"/>
    <w:rsid w:val="00B2417B"/>
    <w:rsid w:val="00B24E6F"/>
    <w:rsid w:val="00B26CB5"/>
    <w:rsid w:val="00B2752E"/>
    <w:rsid w:val="00B307CC"/>
    <w:rsid w:val="00B326B7"/>
    <w:rsid w:val="00B3588E"/>
    <w:rsid w:val="00B378CB"/>
    <w:rsid w:val="00B404B1"/>
    <w:rsid w:val="00B4198F"/>
    <w:rsid w:val="00B41F3D"/>
    <w:rsid w:val="00B42352"/>
    <w:rsid w:val="00B431E8"/>
    <w:rsid w:val="00B45141"/>
    <w:rsid w:val="00B457FD"/>
    <w:rsid w:val="00B519CD"/>
    <w:rsid w:val="00B5273A"/>
    <w:rsid w:val="00B57329"/>
    <w:rsid w:val="00B60E61"/>
    <w:rsid w:val="00B62B50"/>
    <w:rsid w:val="00B635B7"/>
    <w:rsid w:val="00B63AE8"/>
    <w:rsid w:val="00B65950"/>
    <w:rsid w:val="00B66D83"/>
    <w:rsid w:val="00B672C0"/>
    <w:rsid w:val="00B676FD"/>
    <w:rsid w:val="00B678B6"/>
    <w:rsid w:val="00B70DC3"/>
    <w:rsid w:val="00B75646"/>
    <w:rsid w:val="00B7629E"/>
    <w:rsid w:val="00B90729"/>
    <w:rsid w:val="00B907DA"/>
    <w:rsid w:val="00B90B09"/>
    <w:rsid w:val="00B94C5E"/>
    <w:rsid w:val="00B950BC"/>
    <w:rsid w:val="00B9714C"/>
    <w:rsid w:val="00BA26F6"/>
    <w:rsid w:val="00BA29AD"/>
    <w:rsid w:val="00BA309D"/>
    <w:rsid w:val="00BA33CF"/>
    <w:rsid w:val="00BA3F8D"/>
    <w:rsid w:val="00BB74AC"/>
    <w:rsid w:val="00BB7A10"/>
    <w:rsid w:val="00BC60BE"/>
    <w:rsid w:val="00BC7468"/>
    <w:rsid w:val="00BC7D4F"/>
    <w:rsid w:val="00BC7ED7"/>
    <w:rsid w:val="00BD2850"/>
    <w:rsid w:val="00BE28D2"/>
    <w:rsid w:val="00BE3775"/>
    <w:rsid w:val="00BE4776"/>
    <w:rsid w:val="00BE4A64"/>
    <w:rsid w:val="00BE5A45"/>
    <w:rsid w:val="00BE5E43"/>
    <w:rsid w:val="00BE6673"/>
    <w:rsid w:val="00BF557D"/>
    <w:rsid w:val="00BF62CC"/>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1739F"/>
    <w:rsid w:val="00C23D32"/>
    <w:rsid w:val="00C26588"/>
    <w:rsid w:val="00C27DE9"/>
    <w:rsid w:val="00C32989"/>
    <w:rsid w:val="00C33388"/>
    <w:rsid w:val="00C35484"/>
    <w:rsid w:val="00C35E7F"/>
    <w:rsid w:val="00C4173A"/>
    <w:rsid w:val="00C4548A"/>
    <w:rsid w:val="00C50DED"/>
    <w:rsid w:val="00C5189F"/>
    <w:rsid w:val="00C52217"/>
    <w:rsid w:val="00C602FF"/>
    <w:rsid w:val="00C60411"/>
    <w:rsid w:val="00C61174"/>
    <w:rsid w:val="00C6148F"/>
    <w:rsid w:val="00C621B1"/>
    <w:rsid w:val="00C62F7A"/>
    <w:rsid w:val="00C63B9C"/>
    <w:rsid w:val="00C6682F"/>
    <w:rsid w:val="00C67BF4"/>
    <w:rsid w:val="00C7247A"/>
    <w:rsid w:val="00C7275E"/>
    <w:rsid w:val="00C731AF"/>
    <w:rsid w:val="00C74C5D"/>
    <w:rsid w:val="00C803D7"/>
    <w:rsid w:val="00C85ED3"/>
    <w:rsid w:val="00C85FA8"/>
    <w:rsid w:val="00C863C4"/>
    <w:rsid w:val="00C90DAB"/>
    <w:rsid w:val="00C920EA"/>
    <w:rsid w:val="00C93C3E"/>
    <w:rsid w:val="00C96AFA"/>
    <w:rsid w:val="00C979E5"/>
    <w:rsid w:val="00CA12E3"/>
    <w:rsid w:val="00CA1476"/>
    <w:rsid w:val="00CA6611"/>
    <w:rsid w:val="00CA6AE0"/>
    <w:rsid w:val="00CA6AE6"/>
    <w:rsid w:val="00CA782F"/>
    <w:rsid w:val="00CB0A35"/>
    <w:rsid w:val="00CB187B"/>
    <w:rsid w:val="00CB2835"/>
    <w:rsid w:val="00CB3285"/>
    <w:rsid w:val="00CB4500"/>
    <w:rsid w:val="00CC0C72"/>
    <w:rsid w:val="00CC2BFD"/>
    <w:rsid w:val="00CC6F40"/>
    <w:rsid w:val="00CD06C3"/>
    <w:rsid w:val="00CD164F"/>
    <w:rsid w:val="00CD3476"/>
    <w:rsid w:val="00CD64DF"/>
    <w:rsid w:val="00CE225F"/>
    <w:rsid w:val="00CE5A7A"/>
    <w:rsid w:val="00CF2C74"/>
    <w:rsid w:val="00CF2F50"/>
    <w:rsid w:val="00CF6198"/>
    <w:rsid w:val="00D02919"/>
    <w:rsid w:val="00D04C61"/>
    <w:rsid w:val="00D05B8D"/>
    <w:rsid w:val="00D05B9B"/>
    <w:rsid w:val="00D065A2"/>
    <w:rsid w:val="00D079AA"/>
    <w:rsid w:val="00D07F00"/>
    <w:rsid w:val="00D1130F"/>
    <w:rsid w:val="00D1139A"/>
    <w:rsid w:val="00D11F42"/>
    <w:rsid w:val="00D15B17"/>
    <w:rsid w:val="00D17B27"/>
    <w:rsid w:val="00D17B72"/>
    <w:rsid w:val="00D20607"/>
    <w:rsid w:val="00D3185C"/>
    <w:rsid w:val="00D3205F"/>
    <w:rsid w:val="00D32386"/>
    <w:rsid w:val="00D32B2C"/>
    <w:rsid w:val="00D3318E"/>
    <w:rsid w:val="00D33E72"/>
    <w:rsid w:val="00D35BD6"/>
    <w:rsid w:val="00D361B5"/>
    <w:rsid w:val="00D411A2"/>
    <w:rsid w:val="00D4606D"/>
    <w:rsid w:val="00D50B9C"/>
    <w:rsid w:val="00D513AF"/>
    <w:rsid w:val="00D52D73"/>
    <w:rsid w:val="00D52E58"/>
    <w:rsid w:val="00D5523A"/>
    <w:rsid w:val="00D56B20"/>
    <w:rsid w:val="00D577FD"/>
    <w:rsid w:val="00D578B3"/>
    <w:rsid w:val="00D618F4"/>
    <w:rsid w:val="00D63636"/>
    <w:rsid w:val="00D64832"/>
    <w:rsid w:val="00D65F0F"/>
    <w:rsid w:val="00D714CC"/>
    <w:rsid w:val="00D75EA7"/>
    <w:rsid w:val="00D76ECC"/>
    <w:rsid w:val="00D81ADF"/>
    <w:rsid w:val="00D81F21"/>
    <w:rsid w:val="00D864F2"/>
    <w:rsid w:val="00D871A9"/>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009"/>
    <w:rsid w:val="00DF0A6E"/>
    <w:rsid w:val="00DF1A71"/>
    <w:rsid w:val="00DF1A78"/>
    <w:rsid w:val="00DF50FC"/>
    <w:rsid w:val="00DF68C7"/>
    <w:rsid w:val="00DF731A"/>
    <w:rsid w:val="00E06B75"/>
    <w:rsid w:val="00E11332"/>
    <w:rsid w:val="00E11352"/>
    <w:rsid w:val="00E164BE"/>
    <w:rsid w:val="00E170DC"/>
    <w:rsid w:val="00E17546"/>
    <w:rsid w:val="00E210B5"/>
    <w:rsid w:val="00E261B3"/>
    <w:rsid w:val="00E26818"/>
    <w:rsid w:val="00E27FFC"/>
    <w:rsid w:val="00E30B15"/>
    <w:rsid w:val="00E3299D"/>
    <w:rsid w:val="00E33237"/>
    <w:rsid w:val="00E34AD9"/>
    <w:rsid w:val="00E37EC8"/>
    <w:rsid w:val="00E40181"/>
    <w:rsid w:val="00E467BE"/>
    <w:rsid w:val="00E47827"/>
    <w:rsid w:val="00E51191"/>
    <w:rsid w:val="00E54950"/>
    <w:rsid w:val="00E55FB3"/>
    <w:rsid w:val="00E56A01"/>
    <w:rsid w:val="00E6256F"/>
    <w:rsid w:val="00E629A1"/>
    <w:rsid w:val="00E6794C"/>
    <w:rsid w:val="00E71591"/>
    <w:rsid w:val="00E71CEB"/>
    <w:rsid w:val="00E7474F"/>
    <w:rsid w:val="00E80DE3"/>
    <w:rsid w:val="00E82C55"/>
    <w:rsid w:val="00E8787E"/>
    <w:rsid w:val="00E9042A"/>
    <w:rsid w:val="00E92AC3"/>
    <w:rsid w:val="00E93460"/>
    <w:rsid w:val="00EA2F6A"/>
    <w:rsid w:val="00EB00E0"/>
    <w:rsid w:val="00EB05D5"/>
    <w:rsid w:val="00EB4BC7"/>
    <w:rsid w:val="00EB56B9"/>
    <w:rsid w:val="00EB6F5B"/>
    <w:rsid w:val="00EC059F"/>
    <w:rsid w:val="00EC08A3"/>
    <w:rsid w:val="00EC1F24"/>
    <w:rsid w:val="00EC22F6"/>
    <w:rsid w:val="00EC3DB9"/>
    <w:rsid w:val="00ED496E"/>
    <w:rsid w:val="00ED5B9B"/>
    <w:rsid w:val="00ED6BAD"/>
    <w:rsid w:val="00ED7447"/>
    <w:rsid w:val="00ED7762"/>
    <w:rsid w:val="00EE00D6"/>
    <w:rsid w:val="00EE11E7"/>
    <w:rsid w:val="00EE1488"/>
    <w:rsid w:val="00EE29AD"/>
    <w:rsid w:val="00EE3E24"/>
    <w:rsid w:val="00EE43D6"/>
    <w:rsid w:val="00EE4D5D"/>
    <w:rsid w:val="00EE5131"/>
    <w:rsid w:val="00EE6416"/>
    <w:rsid w:val="00EF109B"/>
    <w:rsid w:val="00EF201C"/>
    <w:rsid w:val="00EF2C72"/>
    <w:rsid w:val="00EF36AF"/>
    <w:rsid w:val="00EF4010"/>
    <w:rsid w:val="00EF59A3"/>
    <w:rsid w:val="00EF6675"/>
    <w:rsid w:val="00F0063D"/>
    <w:rsid w:val="00F00F9C"/>
    <w:rsid w:val="00F01E5F"/>
    <w:rsid w:val="00F024F3"/>
    <w:rsid w:val="00F02ABA"/>
    <w:rsid w:val="00F0437A"/>
    <w:rsid w:val="00F101B8"/>
    <w:rsid w:val="00F11037"/>
    <w:rsid w:val="00F1343F"/>
    <w:rsid w:val="00F16F1B"/>
    <w:rsid w:val="00F250A9"/>
    <w:rsid w:val="00F25F22"/>
    <w:rsid w:val="00F267AF"/>
    <w:rsid w:val="00F30FF4"/>
    <w:rsid w:val="00F3122E"/>
    <w:rsid w:val="00F32368"/>
    <w:rsid w:val="00F331AD"/>
    <w:rsid w:val="00F35287"/>
    <w:rsid w:val="00F40A70"/>
    <w:rsid w:val="00F43A37"/>
    <w:rsid w:val="00F4641B"/>
    <w:rsid w:val="00F46EB8"/>
    <w:rsid w:val="00F50CD1"/>
    <w:rsid w:val="00F50D98"/>
    <w:rsid w:val="00F511E4"/>
    <w:rsid w:val="00F52D09"/>
    <w:rsid w:val="00F52E08"/>
    <w:rsid w:val="00F53A66"/>
    <w:rsid w:val="00F5462D"/>
    <w:rsid w:val="00F55941"/>
    <w:rsid w:val="00F55B21"/>
    <w:rsid w:val="00F56EF6"/>
    <w:rsid w:val="00F5757D"/>
    <w:rsid w:val="00F60082"/>
    <w:rsid w:val="00F61A9F"/>
    <w:rsid w:val="00F61B5F"/>
    <w:rsid w:val="00F64696"/>
    <w:rsid w:val="00F65AA9"/>
    <w:rsid w:val="00F65DAA"/>
    <w:rsid w:val="00F6768F"/>
    <w:rsid w:val="00F72C2C"/>
    <w:rsid w:val="00F741F2"/>
    <w:rsid w:val="00F76CAB"/>
    <w:rsid w:val="00F772C6"/>
    <w:rsid w:val="00F815B5"/>
    <w:rsid w:val="00F85195"/>
    <w:rsid w:val="00F865F1"/>
    <w:rsid w:val="00F868E3"/>
    <w:rsid w:val="00F93413"/>
    <w:rsid w:val="00F938BA"/>
    <w:rsid w:val="00F97919"/>
    <w:rsid w:val="00FA2C46"/>
    <w:rsid w:val="00FA3017"/>
    <w:rsid w:val="00FA3525"/>
    <w:rsid w:val="00FA5A53"/>
    <w:rsid w:val="00FA76E2"/>
    <w:rsid w:val="00FB1F6E"/>
    <w:rsid w:val="00FB27B8"/>
    <w:rsid w:val="00FB346E"/>
    <w:rsid w:val="00FB45DA"/>
    <w:rsid w:val="00FB4769"/>
    <w:rsid w:val="00FB4CDA"/>
    <w:rsid w:val="00FB6481"/>
    <w:rsid w:val="00FB6D36"/>
    <w:rsid w:val="00FC0965"/>
    <w:rsid w:val="00FC0F81"/>
    <w:rsid w:val="00FC252F"/>
    <w:rsid w:val="00FC395C"/>
    <w:rsid w:val="00FC5E8E"/>
    <w:rsid w:val="00FD2C9F"/>
    <w:rsid w:val="00FD3766"/>
    <w:rsid w:val="00FD3D05"/>
    <w:rsid w:val="00FD47C4"/>
    <w:rsid w:val="00FE1001"/>
    <w:rsid w:val="00FE2DCF"/>
    <w:rsid w:val="00FE3FA7"/>
    <w:rsid w:val="00FE4081"/>
    <w:rsid w:val="00FF2A4E"/>
    <w:rsid w:val="00FF2FCE"/>
    <w:rsid w:val="00FF4566"/>
    <w:rsid w:val="00FF4F7D"/>
    <w:rsid w:val="00FF6D9D"/>
    <w:rsid w:val="00FF7620"/>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53031E"/>
  <w15:docId w15:val="{7F52FDFC-942B-174F-BF94-90BD30207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98"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454A7D"/>
    <w:pPr>
      <w:keepNext/>
      <w:keepLines/>
      <w:spacing w:before="240" w:after="0"/>
      <w:outlineLvl w:val="4"/>
    </w:pPr>
    <w:rPr>
      <w:rFonts w:eastAsia="MS Mincho"/>
      <w:b/>
      <w:bCs/>
      <w:iCs/>
      <w:color w:val="000000" w:themeColor="text1"/>
      <w:szCs w:val="26"/>
    </w:rPr>
  </w:style>
  <w:style w:type="paragraph" w:styleId="Heading6">
    <w:name w:val="heading 6"/>
    <w:basedOn w:val="Normal"/>
    <w:next w:val="Normal"/>
    <w:link w:val="Heading6Char"/>
    <w:uiPriority w:val="9"/>
    <w:semiHidden/>
    <w:unhideWhenUsed/>
    <w:qFormat/>
    <w:rsid w:val="00622390"/>
    <w:pPr>
      <w:spacing w:before="240" w:after="60" w:line="240" w:lineRule="auto"/>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98"/>
    <w:rsid w:val="00454A7D"/>
    <w:pPr>
      <w:spacing w:after="300"/>
    </w:pPr>
    <w:rPr>
      <w:rFonts w:ascii="Arial" w:hAnsi="Arial" w:cs="Arial"/>
      <w:b/>
      <w:color w:val="53565A"/>
      <w:sz w:val="18"/>
      <w:szCs w:val="18"/>
      <w:lang w:eastAsia="en-US"/>
    </w:rPr>
  </w:style>
  <w:style w:type="paragraph" w:styleId="Footer">
    <w:name w:val="footer"/>
    <w:link w:val="FooterChar"/>
    <w:uiPriority w:val="99"/>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semiHidden/>
    <w:rsid w:val="0021053D"/>
    <w:pPr>
      <w:ind w:left="1000"/>
    </w:pPr>
  </w:style>
  <w:style w:type="paragraph" w:styleId="TOC7">
    <w:name w:val="toc 7"/>
    <w:basedOn w:val="Normal"/>
    <w:next w:val="Normal"/>
    <w:autoRedefine/>
    <w:semiHidden/>
    <w:rsid w:val="0021053D"/>
    <w:pPr>
      <w:ind w:left="1200"/>
    </w:pPr>
  </w:style>
  <w:style w:type="paragraph" w:styleId="TOC8">
    <w:name w:val="toc 8"/>
    <w:basedOn w:val="Normal"/>
    <w:next w:val="Normal"/>
    <w:autoRedefine/>
    <w:semiHidden/>
    <w:rsid w:val="0021053D"/>
    <w:pPr>
      <w:ind w:left="1400"/>
    </w:pPr>
  </w:style>
  <w:style w:type="paragraph" w:styleId="TOC9">
    <w:name w:val="toc 9"/>
    <w:basedOn w:val="Normal"/>
    <w:next w:val="Normal"/>
    <w:autoRedefine/>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9"/>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9"/>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9"/>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 w:type="character" w:customStyle="1" w:styleId="Heading6Char">
    <w:name w:val="Heading 6 Char"/>
    <w:basedOn w:val="DefaultParagraphFont"/>
    <w:link w:val="Heading6"/>
    <w:uiPriority w:val="9"/>
    <w:semiHidden/>
    <w:rsid w:val="00622390"/>
    <w:rPr>
      <w:rFonts w:asciiTheme="minorHAnsi" w:eastAsiaTheme="minorEastAsia" w:hAnsiTheme="minorHAnsi" w:cstheme="minorBidi"/>
      <w:b/>
      <w:bCs/>
      <w:sz w:val="22"/>
      <w:szCs w:val="22"/>
      <w:lang w:eastAsia="en-US"/>
    </w:rPr>
  </w:style>
  <w:style w:type="paragraph" w:customStyle="1" w:styleId="DHHStabletext6pt">
    <w:name w:val="DHHS table text + 6pt"/>
    <w:basedOn w:val="DHHStabletext"/>
    <w:rsid w:val="00622390"/>
    <w:pPr>
      <w:spacing w:after="120"/>
    </w:pPr>
  </w:style>
  <w:style w:type="paragraph" w:customStyle="1" w:styleId="DHHSreportsubtitle">
    <w:name w:val="DHHS report subtitle"/>
    <w:basedOn w:val="Normal"/>
    <w:uiPriority w:val="4"/>
    <w:rsid w:val="00622390"/>
    <w:pPr>
      <w:spacing w:line="380" w:lineRule="atLeast"/>
    </w:pPr>
    <w:rPr>
      <w:color w:val="000000"/>
      <w:sz w:val="30"/>
      <w:szCs w:val="30"/>
    </w:rPr>
  </w:style>
  <w:style w:type="paragraph" w:customStyle="1" w:styleId="DHHSreportmaintitle">
    <w:name w:val="DHHS report main title"/>
    <w:uiPriority w:val="4"/>
    <w:rsid w:val="00622390"/>
    <w:pPr>
      <w:keepLines/>
      <w:spacing w:after="240" w:line="580" w:lineRule="atLeast"/>
    </w:pPr>
    <w:rPr>
      <w:rFonts w:ascii="Arial" w:hAnsi="Arial"/>
      <w:color w:val="87189D"/>
      <w:sz w:val="50"/>
      <w:szCs w:val="24"/>
      <w:lang w:eastAsia="en-US"/>
    </w:rPr>
  </w:style>
  <w:style w:type="paragraph" w:customStyle="1" w:styleId="DHHSreportmaintitlewhite">
    <w:name w:val="DHHS report main title white"/>
    <w:uiPriority w:val="4"/>
    <w:rsid w:val="00622390"/>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622390"/>
    <w:pPr>
      <w:spacing w:after="120" w:line="380" w:lineRule="atLeast"/>
    </w:pPr>
    <w:rPr>
      <w:rFonts w:ascii="Arial" w:hAnsi="Arial"/>
      <w:bCs/>
      <w:color w:val="FFFFFF"/>
      <w:sz w:val="30"/>
      <w:szCs w:val="30"/>
      <w:lang w:eastAsia="en-US"/>
    </w:rPr>
  </w:style>
  <w:style w:type="paragraph" w:customStyle="1" w:styleId="Coverinstructions">
    <w:name w:val="Cover instructions"/>
    <w:rsid w:val="00622390"/>
    <w:pPr>
      <w:spacing w:after="200" w:line="320" w:lineRule="atLeast"/>
    </w:pPr>
    <w:rPr>
      <w:rFonts w:ascii="Arial" w:hAnsi="Arial"/>
      <w:color w:val="FFFFFF"/>
      <w:sz w:val="24"/>
      <w:lang w:eastAsia="en-US"/>
    </w:rPr>
  </w:style>
  <w:style w:type="paragraph" w:customStyle="1" w:styleId="DHHSbody">
    <w:name w:val="DHHS body"/>
    <w:qFormat/>
    <w:rsid w:val="00622390"/>
    <w:pPr>
      <w:spacing w:after="120" w:line="270" w:lineRule="atLeast"/>
    </w:pPr>
    <w:rPr>
      <w:rFonts w:ascii="Arial" w:eastAsia="Times" w:hAnsi="Arial"/>
      <w:lang w:eastAsia="en-US"/>
    </w:rPr>
  </w:style>
  <w:style w:type="paragraph" w:customStyle="1" w:styleId="DHHSbullet1">
    <w:name w:val="DHHS bullet 1"/>
    <w:basedOn w:val="DHHSbody"/>
    <w:qFormat/>
    <w:rsid w:val="00622390"/>
    <w:pPr>
      <w:spacing w:after="40"/>
      <w:ind w:left="284" w:hanging="284"/>
    </w:pPr>
  </w:style>
  <w:style w:type="paragraph" w:customStyle="1" w:styleId="DHHSnumberloweralpha">
    <w:name w:val="DHHS number lower alpha"/>
    <w:basedOn w:val="DHHSbody"/>
    <w:uiPriority w:val="3"/>
    <w:rsid w:val="00622390"/>
    <w:pPr>
      <w:numPr>
        <w:ilvl w:val="2"/>
        <w:numId w:val="12"/>
      </w:numPr>
    </w:pPr>
  </w:style>
  <w:style w:type="paragraph" w:customStyle="1" w:styleId="DHHSnumberloweralphaindent">
    <w:name w:val="DHHS number lower alpha indent"/>
    <w:basedOn w:val="DHHSbody"/>
    <w:uiPriority w:val="3"/>
    <w:rsid w:val="00622390"/>
    <w:pPr>
      <w:numPr>
        <w:ilvl w:val="3"/>
        <w:numId w:val="12"/>
      </w:numPr>
    </w:pPr>
  </w:style>
  <w:style w:type="paragraph" w:customStyle="1" w:styleId="DHHStablefigurenote">
    <w:name w:val="DHHS table/figure note"/>
    <w:uiPriority w:val="4"/>
    <w:rsid w:val="00622390"/>
    <w:pPr>
      <w:spacing w:before="60" w:after="60" w:line="240" w:lineRule="exact"/>
    </w:pPr>
    <w:rPr>
      <w:rFonts w:ascii="Arial" w:hAnsi="Arial"/>
      <w:i/>
      <w:sz w:val="18"/>
      <w:lang w:eastAsia="en-US"/>
    </w:rPr>
  </w:style>
  <w:style w:type="paragraph" w:customStyle="1" w:styleId="DHHStabletext">
    <w:name w:val="DHHS table text"/>
    <w:uiPriority w:val="3"/>
    <w:qFormat/>
    <w:rsid w:val="00622390"/>
    <w:pPr>
      <w:spacing w:before="80" w:after="60"/>
    </w:pPr>
    <w:rPr>
      <w:rFonts w:ascii="Arial" w:hAnsi="Arial"/>
      <w:lang w:eastAsia="en-US"/>
    </w:rPr>
  </w:style>
  <w:style w:type="paragraph" w:customStyle="1" w:styleId="DHHStablecaption">
    <w:name w:val="DHHS table caption"/>
    <w:next w:val="DHHSbody"/>
    <w:uiPriority w:val="3"/>
    <w:qFormat/>
    <w:rsid w:val="00622390"/>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622390"/>
    <w:pPr>
      <w:keepNext/>
      <w:keepLines/>
      <w:spacing w:before="240" w:after="120"/>
    </w:pPr>
    <w:rPr>
      <w:rFonts w:ascii="Arial" w:hAnsi="Arial"/>
      <w:b/>
      <w:lang w:eastAsia="en-US"/>
    </w:rPr>
  </w:style>
  <w:style w:type="paragraph" w:customStyle="1" w:styleId="DHHSfooter">
    <w:name w:val="DHHS footer"/>
    <w:uiPriority w:val="11"/>
    <w:rsid w:val="00622390"/>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622390"/>
    <w:pPr>
      <w:spacing w:after="40"/>
      <w:ind w:left="567" w:hanging="283"/>
    </w:pPr>
  </w:style>
  <w:style w:type="paragraph" w:customStyle="1" w:styleId="DHHSheader">
    <w:name w:val="DHHS header"/>
    <w:basedOn w:val="DHHSfooter"/>
    <w:uiPriority w:val="11"/>
    <w:rsid w:val="00622390"/>
  </w:style>
  <w:style w:type="paragraph" w:customStyle="1" w:styleId="DHHSnumberdigit">
    <w:name w:val="DHHS number digit"/>
    <w:basedOn w:val="DHHSbody"/>
    <w:uiPriority w:val="2"/>
    <w:rsid w:val="00622390"/>
    <w:pPr>
      <w:numPr>
        <w:numId w:val="12"/>
      </w:numPr>
    </w:pPr>
  </w:style>
  <w:style w:type="paragraph" w:customStyle="1" w:styleId="DHHStablecolhead">
    <w:name w:val="DHHS table col head"/>
    <w:uiPriority w:val="3"/>
    <w:qFormat/>
    <w:rsid w:val="00622390"/>
    <w:pPr>
      <w:spacing w:before="80" w:after="60"/>
    </w:pPr>
    <w:rPr>
      <w:rFonts w:ascii="Arial" w:hAnsi="Arial"/>
      <w:b/>
      <w:color w:val="87189D"/>
      <w:lang w:eastAsia="en-US"/>
    </w:rPr>
  </w:style>
  <w:style w:type="paragraph" w:customStyle="1" w:styleId="DHHSbodyaftertablefigure">
    <w:name w:val="DHHS body after table/figure"/>
    <w:basedOn w:val="DHHSbody"/>
    <w:next w:val="DHHSbody"/>
    <w:rsid w:val="00622390"/>
    <w:pPr>
      <w:spacing w:before="240"/>
    </w:pPr>
  </w:style>
  <w:style w:type="paragraph" w:customStyle="1" w:styleId="DHHSbullet1lastline">
    <w:name w:val="DHHS bullet 1 last line"/>
    <w:basedOn w:val="DHHSbullet1"/>
    <w:qFormat/>
    <w:rsid w:val="00622390"/>
    <w:pPr>
      <w:spacing w:after="120"/>
    </w:pPr>
  </w:style>
  <w:style w:type="paragraph" w:customStyle="1" w:styleId="DHHSbullet2lastline">
    <w:name w:val="DHHS bullet 2 last line"/>
    <w:basedOn w:val="DHHSbullet2"/>
    <w:uiPriority w:val="2"/>
    <w:qFormat/>
    <w:rsid w:val="00622390"/>
    <w:pPr>
      <w:spacing w:after="120"/>
    </w:pPr>
  </w:style>
  <w:style w:type="paragraph" w:customStyle="1" w:styleId="DHHStablebullet">
    <w:name w:val="DHHS table bullet"/>
    <w:basedOn w:val="DHHStabletext"/>
    <w:uiPriority w:val="3"/>
    <w:qFormat/>
    <w:rsid w:val="00622390"/>
    <w:pPr>
      <w:ind w:left="227" w:hanging="227"/>
    </w:pPr>
  </w:style>
  <w:style w:type="paragraph" w:customStyle="1" w:styleId="DHHSTOCheadingreport">
    <w:name w:val="DHHS TOC heading report"/>
    <w:basedOn w:val="Heading1"/>
    <w:link w:val="DHHSTOCheadingreportChar"/>
    <w:uiPriority w:val="5"/>
    <w:rsid w:val="00622390"/>
    <w:pPr>
      <w:spacing w:before="0" w:after="440" w:line="440" w:lineRule="atLeast"/>
      <w:outlineLvl w:val="9"/>
    </w:pPr>
    <w:rPr>
      <w:rFonts w:eastAsia="Times New Roman" w:cs="Times New Roman"/>
      <w:color w:val="87189D"/>
      <w:kern w:val="0"/>
    </w:rPr>
  </w:style>
  <w:style w:type="character" w:customStyle="1" w:styleId="DHHSTOCheadingreportChar">
    <w:name w:val="DHHS TOC heading report Char"/>
    <w:link w:val="DHHSTOCheadingreport"/>
    <w:uiPriority w:val="5"/>
    <w:rsid w:val="00622390"/>
    <w:rPr>
      <w:rFonts w:ascii="Arial" w:hAnsi="Arial"/>
      <w:bCs/>
      <w:color w:val="87189D"/>
      <w:sz w:val="44"/>
      <w:szCs w:val="44"/>
      <w:lang w:eastAsia="en-US"/>
    </w:rPr>
  </w:style>
  <w:style w:type="paragraph" w:customStyle="1" w:styleId="DHHSaccessibilitypara">
    <w:name w:val="DHHS accessibility para"/>
    <w:uiPriority w:val="8"/>
    <w:rsid w:val="00622390"/>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622390"/>
    <w:pPr>
      <w:spacing w:after="0"/>
    </w:pPr>
  </w:style>
  <w:style w:type="paragraph" w:customStyle="1" w:styleId="DHHSquote">
    <w:name w:val="DHHS quote"/>
    <w:basedOn w:val="DHHSbody"/>
    <w:uiPriority w:val="4"/>
    <w:rsid w:val="00622390"/>
    <w:pPr>
      <w:ind w:left="397"/>
    </w:pPr>
    <w:rPr>
      <w:szCs w:val="18"/>
    </w:rPr>
  </w:style>
  <w:style w:type="paragraph" w:customStyle="1" w:styleId="DHHSbulletindent">
    <w:name w:val="DHHS bullet indent"/>
    <w:basedOn w:val="DHHSbody"/>
    <w:uiPriority w:val="4"/>
    <w:rsid w:val="00622390"/>
    <w:pPr>
      <w:spacing w:after="40"/>
      <w:ind w:left="680" w:hanging="283"/>
    </w:pPr>
  </w:style>
  <w:style w:type="paragraph" w:customStyle="1" w:styleId="DHHSbulletindentlastline">
    <w:name w:val="DHHS bullet indent last line"/>
    <w:basedOn w:val="DHHSbody"/>
    <w:uiPriority w:val="4"/>
    <w:rsid w:val="00622390"/>
    <w:pPr>
      <w:ind w:left="680" w:hanging="283"/>
    </w:pPr>
  </w:style>
  <w:style w:type="numbering" w:customStyle="1" w:styleId="ZZNumbers">
    <w:name w:val="ZZ Numbers"/>
    <w:rsid w:val="00622390"/>
    <w:pPr>
      <w:numPr>
        <w:numId w:val="12"/>
      </w:numPr>
    </w:pPr>
  </w:style>
  <w:style w:type="paragraph" w:customStyle="1" w:styleId="DHHSnumberlowerroman">
    <w:name w:val="DHHS number lower roman"/>
    <w:basedOn w:val="DHHSbody"/>
    <w:uiPriority w:val="3"/>
    <w:rsid w:val="00622390"/>
    <w:pPr>
      <w:numPr>
        <w:ilvl w:val="4"/>
        <w:numId w:val="12"/>
      </w:numPr>
    </w:pPr>
  </w:style>
  <w:style w:type="paragraph" w:customStyle="1" w:styleId="DHHSnumberlowerromanindent">
    <w:name w:val="DHHS number lower roman indent"/>
    <w:basedOn w:val="DHHSbody"/>
    <w:uiPriority w:val="3"/>
    <w:rsid w:val="00622390"/>
    <w:pPr>
      <w:numPr>
        <w:ilvl w:val="5"/>
        <w:numId w:val="12"/>
      </w:numPr>
    </w:pPr>
  </w:style>
  <w:style w:type="paragraph" w:customStyle="1" w:styleId="DHHSnumberdigitindent">
    <w:name w:val="DHHS number digit indent"/>
    <w:basedOn w:val="DHHSnumberloweralphaindent"/>
    <w:uiPriority w:val="3"/>
    <w:rsid w:val="00622390"/>
    <w:pPr>
      <w:numPr>
        <w:ilvl w:val="1"/>
      </w:numPr>
    </w:pPr>
  </w:style>
  <w:style w:type="character" w:customStyle="1" w:styleId="LeanneBodyChar">
    <w:name w:val="LeanneBody Char"/>
    <w:link w:val="LeanneBody"/>
    <w:locked/>
    <w:rsid w:val="00622390"/>
    <w:rPr>
      <w:rFonts w:ascii="Verdana" w:hAnsi="Verdana"/>
      <w:sz w:val="24"/>
    </w:rPr>
  </w:style>
  <w:style w:type="paragraph" w:customStyle="1" w:styleId="LeanneBody">
    <w:name w:val="LeanneBody"/>
    <w:basedOn w:val="Normal"/>
    <w:next w:val="Normal"/>
    <w:link w:val="LeanneBodyChar"/>
    <w:rsid w:val="00622390"/>
    <w:pPr>
      <w:overflowPunct w:val="0"/>
      <w:autoSpaceDE w:val="0"/>
      <w:autoSpaceDN w:val="0"/>
      <w:adjustRightInd w:val="0"/>
      <w:spacing w:line="240" w:lineRule="auto"/>
      <w:jc w:val="both"/>
    </w:pPr>
    <w:rPr>
      <w:rFonts w:ascii="Verdana" w:hAnsi="Verdana"/>
      <w:sz w:val="24"/>
      <w:lang w:eastAsia="en-AU"/>
    </w:rPr>
  </w:style>
  <w:style w:type="paragraph" w:customStyle="1" w:styleId="DHHSbullet3">
    <w:name w:val="DHHS bullet 3"/>
    <w:basedOn w:val="DHHSbullet2"/>
    <w:rsid w:val="00622390"/>
    <w:pPr>
      <w:ind w:left="851" w:hanging="284"/>
    </w:pPr>
  </w:style>
  <w:style w:type="paragraph" w:styleId="ListParagraph">
    <w:name w:val="List Paragraph"/>
    <w:basedOn w:val="Normal"/>
    <w:uiPriority w:val="34"/>
    <w:qFormat/>
    <w:rsid w:val="00622390"/>
    <w:pPr>
      <w:spacing w:after="0" w:line="240" w:lineRule="auto"/>
      <w:ind w:left="720"/>
      <w:contextualSpacing/>
    </w:pPr>
    <w:rPr>
      <w:rFonts w:ascii="Cambria" w:hAnsi="Cambria"/>
      <w:sz w:val="20"/>
    </w:rPr>
  </w:style>
  <w:style w:type="character" w:customStyle="1" w:styleId="UnresolvedMention1">
    <w:name w:val="Unresolved Mention1"/>
    <w:basedOn w:val="DefaultParagraphFont"/>
    <w:uiPriority w:val="99"/>
    <w:semiHidden/>
    <w:unhideWhenUsed/>
    <w:rsid w:val="00622390"/>
    <w:rPr>
      <w:color w:val="605E5C"/>
      <w:shd w:val="clear" w:color="auto" w:fill="E1DFDD"/>
    </w:rPr>
  </w:style>
  <w:style w:type="character" w:customStyle="1" w:styleId="UnresolvedMention2">
    <w:name w:val="Unresolved Mention2"/>
    <w:basedOn w:val="DefaultParagraphFont"/>
    <w:uiPriority w:val="99"/>
    <w:semiHidden/>
    <w:unhideWhenUsed/>
    <w:rsid w:val="00622390"/>
    <w:rPr>
      <w:color w:val="605E5C"/>
      <w:shd w:val="clear" w:color="auto" w:fill="E1DFDD"/>
    </w:rPr>
  </w:style>
  <w:style w:type="paragraph" w:customStyle="1" w:styleId="xmsonormal">
    <w:name w:val="x_msonormal"/>
    <w:basedOn w:val="Normal"/>
    <w:rsid w:val="00622390"/>
    <w:pPr>
      <w:spacing w:before="100" w:beforeAutospacing="1" w:after="100" w:afterAutospacing="1" w:line="240" w:lineRule="auto"/>
    </w:pPr>
    <w:rPr>
      <w:rFonts w:ascii="Times New Roman" w:hAnsi="Times New Roman"/>
      <w:sz w:val="24"/>
      <w:szCs w:val="24"/>
      <w:lang w:eastAsia="en-AU"/>
    </w:rPr>
  </w:style>
  <w:style w:type="paragraph" w:customStyle="1" w:styleId="TabletextDHS">
    <w:name w:val="Table text DHS"/>
    <w:rsid w:val="00622390"/>
    <w:pPr>
      <w:suppressAutoHyphens/>
      <w:overflowPunct w:val="0"/>
      <w:autoSpaceDE w:val="0"/>
      <w:autoSpaceDN w:val="0"/>
      <w:adjustRightInd w:val="0"/>
      <w:spacing w:before="60" w:after="60" w:line="220" w:lineRule="exact"/>
    </w:pPr>
    <w:rPr>
      <w:rFonts w:ascii="Univers Condensed" w:hAnsi="Univers Condensed"/>
      <w:lang w:eastAsia="en-US"/>
    </w:rPr>
  </w:style>
  <w:style w:type="paragraph" w:customStyle="1" w:styleId="xdefault">
    <w:name w:val="x_default"/>
    <w:basedOn w:val="Normal"/>
    <w:rsid w:val="00622390"/>
    <w:pPr>
      <w:autoSpaceDE w:val="0"/>
      <w:autoSpaceDN w:val="0"/>
      <w:spacing w:after="0" w:line="240" w:lineRule="auto"/>
    </w:pPr>
    <w:rPr>
      <w:rFonts w:eastAsiaTheme="minorHAnsi" w:cs="Arial"/>
      <w:color w:val="000000"/>
      <w:sz w:val="24"/>
      <w:szCs w:val="24"/>
      <w:lang w:eastAsia="en-AU"/>
    </w:rPr>
  </w:style>
  <w:style w:type="character" w:customStyle="1" w:styleId="FooterChar">
    <w:name w:val="Footer Char"/>
    <w:basedOn w:val="DefaultParagraphFont"/>
    <w:link w:val="Footer"/>
    <w:uiPriority w:val="99"/>
    <w:rsid w:val="00622390"/>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8" Type="http://schemas.openxmlformats.org/officeDocument/2006/relationships/webSettings" Target="webSettings.xml"/><Relationship Id="rId51"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1311ee-8013-4668-9c1b-7ff0642677d8" xsi:nil="true"/>
    <Date xmlns="26d2a5be-9061-4c56-8e8f-0a9c419d2316" xsi:nil="true"/>
    <Documenttype xmlns="26d2a5be-9061-4c56-8e8f-0a9c419d2316" xsi:nil="true"/>
    <Teamreminders xmlns="26d2a5be-9061-4c56-8e8f-0a9c419d2316" xsi:nil="true"/>
    <DocumentType0 xmlns="26d2a5be-9061-4c56-8e8f-0a9c419d2316" xsi:nil="true"/>
    <Tagsforfiles xmlns="26d2a5be-9061-4c56-8e8f-0a9c419d2316" xsi:nil="true"/>
    <lcf76f155ced4ddcb4097134ff3c332f xmlns="26d2a5be-9061-4c56-8e8f-0a9c419d2316">
      <Terms xmlns="http://schemas.microsoft.com/office/infopath/2007/PartnerControls"/>
    </lcf76f155ced4ddcb4097134ff3c332f>
    <_x0020_ xmlns="26d2a5be-9061-4c56-8e8f-0a9c419d2316">1</_x0020_>
    <Modified0 xmlns="26d2a5be-9061-4c56-8e8f-0a9c419d23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34C1602473B640A910C01D55E751EA" ma:contentTypeVersion="27" ma:contentTypeDescription="Create a new document." ma:contentTypeScope="" ma:versionID="43ce737545ec9dfd80aaed64c3b629aa">
  <xsd:schema xmlns:xsd="http://www.w3.org/2001/XMLSchema" xmlns:xs="http://www.w3.org/2001/XMLSchema" xmlns:p="http://schemas.microsoft.com/office/2006/metadata/properties" xmlns:ns2="26d2a5be-9061-4c56-8e8f-0a9c419d2316" xmlns:ns3="da1311ee-8013-4668-9c1b-7ff0642677d8" targetNamespace="http://schemas.microsoft.com/office/2006/metadata/properties" ma:root="true" ma:fieldsID="5f356e3ce7308bc878005c146e0a9e77" ns2:_="" ns3:_="">
    <xsd:import namespace="26d2a5be-9061-4c56-8e8f-0a9c419d2316"/>
    <xsd:import namespace="da1311ee-8013-4668-9c1b-7ff0642677d8"/>
    <xsd:element name="properties">
      <xsd:complexType>
        <xsd:sequence>
          <xsd:element name="documentManagement">
            <xsd:complexType>
              <xsd:all>
                <xsd:element ref="ns2:_x0020_" minOccurs="0"/>
                <xsd:element ref="ns2:Teamreminders" minOccurs="0"/>
                <xsd:element ref="ns2:DocumentType0" minOccurs="0"/>
                <xsd:element ref="ns2:Documenttype" minOccurs="0"/>
                <xsd:element ref="ns2:Tagsforfile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Date" minOccurs="0"/>
                <xsd:element ref="ns2:Modifie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2a5be-9061-4c56-8e8f-0a9c419d2316" elementFormDefault="qualified">
    <xsd:import namespace="http://schemas.microsoft.com/office/2006/documentManagement/types"/>
    <xsd:import namespace="http://schemas.microsoft.com/office/infopath/2007/PartnerControls"/>
    <xsd:element name="_x0020_" ma:index="3" nillable="true" ma:displayName=" " ma:default="1" ma:format="Dropdown" ma:internalName="_x0020_" ma:readOnly="false" ma:percentage="FALSE">
      <xsd:simpleType>
        <xsd:restriction base="dms:Number"/>
      </xsd:simpleType>
    </xsd:element>
    <xsd:element name="Teamreminders" ma:index="4" nillable="true" ma:displayName="Team reminders" ma:format="DateOnly" ma:internalName="Teamreminders" ma:readOnly="false">
      <xsd:simpleType>
        <xsd:restriction base="dms:DateTime"/>
      </xsd:simpleType>
    </xsd:element>
    <xsd:element name="DocumentType0" ma:index="5" nillable="true" ma:displayName="Document Type" ma:format="Dropdown" ma:internalName="DocumentType0" ma:readOnly="false">
      <xsd:simpleType>
        <xsd:union memberTypes="dms:Text">
          <xsd:simpleType>
            <xsd:restriction base="dms:Choice">
              <xsd:enumeration value="Final copy"/>
              <xsd:enumeration value="This has been superseded"/>
              <xsd:enumeration value="Test copy"/>
              <xsd:enumeration value="Working copy"/>
            </xsd:restriction>
          </xsd:simpleType>
        </xsd:union>
      </xsd:simpleType>
    </xsd:element>
    <xsd:element name="Documenttype" ma:index="6" nillable="true" ma:displayName="Document type" ma:format="Dropdown" ma:internalName="Documenttype" ma:readOnly="false">
      <xsd:simpleType>
        <xsd:union memberTypes="dms:Text">
          <xsd:simpleType>
            <xsd:restriction base="dms:Choice">
              <xsd:enumeration value="Final copy"/>
              <xsd:enumeration value="Working copy"/>
              <xsd:enumeration value="Test copy"/>
              <xsd:enumeration value="This has been superseded"/>
            </xsd:restriction>
          </xsd:simpleType>
        </xsd:union>
      </xsd:simpleType>
    </xsd:element>
    <xsd:element name="Tagsforfiles" ma:index="7" nillable="true" ma:displayName="Tags for files" ma:format="Dropdown" ma:internalName="Tagsforfiles" ma:readOnly="false">
      <xsd:simpleType>
        <xsd:restriction base="dms:Choice">
          <xsd:enumeration value="Final copy"/>
          <xsd:enumeration value="Working copy"/>
          <xsd:enumeration value="Test copy"/>
          <xsd:enumeration value="This has been superseded"/>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Date" ma:index="30" nillable="true" ma:displayName="Date" ma:format="DateOnly" ma:internalName="Date">
      <xsd:simpleType>
        <xsd:restriction base="dms:DateTime"/>
      </xsd:simpleType>
    </xsd:element>
    <xsd:element name="Modified0" ma:index="31" nillable="true" ma:displayName="Modified " ma:format="DateTime" ma:internalName="Modified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a1311ee-8013-4668-9c1b-7ff0642677d8"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36f5b191-713b-4d1c-bd69-36a47347121f}" ma:internalName="TaxCatchAll" ma:readOnly="false" ma:showField="CatchAllData" ma:web="da1311ee-8013-4668-9c1b-7ff0642677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a1311ee-8013-4668-9c1b-7ff0642677d8"/>
    <ds:schemaRef ds:uri="26d2a5be-9061-4c56-8e8f-0a9c419d2316"/>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B8B31B9E-E5AA-4F61-ADC8-D024133E5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d2a5be-9061-4c56-8e8f-0a9c419d2316"/>
    <ds:schemaRef ds:uri="da1311ee-8013-4668-9c1b-7ff0642677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34</Pages>
  <Words>9683</Words>
  <Characters>55197</Characters>
  <Application>Microsoft Office Word</Application>
  <DocSecurity>2</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64751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Sonya Ellmers (Health)</cp:lastModifiedBy>
  <cp:revision>150</cp:revision>
  <cp:lastPrinted>2024-01-08T22:08:00Z</cp:lastPrinted>
  <dcterms:created xsi:type="dcterms:W3CDTF">2023-12-03T22:04:00Z</dcterms:created>
  <dcterms:modified xsi:type="dcterms:W3CDTF">2024-01-08T22:08:00Z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0x0101007A34C1602473B640A910C01D55E751EA</vt:lpwstr>
  </property>
  <property fmtid="{D5CDD505-2E9C-101B-9397-08002B2CF9AE}" pid="4" name="version">
    <vt:lpwstr>v5 15032021</vt:lpwstr>
  </property>
  <property fmtid="{D5CDD505-2E9C-101B-9397-08002B2CF9AE}" pid="5" name="Order">
    <vt:r8>2500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https://dhhsvicgovau.sharepoint.com/:w:/s/health/ET0N1Uw3bw1KiYCrBtctaOEB3FzmUuHwbFWueqaIloyEEw, https://dhhsvicgovau.sharepoint.com/:w:/s/health/ET0N1Uw3bw1KiYCrBtctaOEB3FzmUuHwbFWueqaIloyEEw</vt:lpwstr>
  </property>
  <property fmtid="{D5CDD505-2E9C-101B-9397-08002B2CF9AE}" pid="13" name="Days before next review">
    <vt:r8>365</vt:r8>
  </property>
  <property fmtid="{D5CDD505-2E9C-101B-9397-08002B2CF9AE}" pid="14" name="_ExtendedDescription">
    <vt:lpwstr/>
  </property>
  <property fmtid="{D5CDD505-2E9C-101B-9397-08002B2CF9AE}" pid="15" name="_MarkAsFinal">
    <vt:lpwstr>true</vt:lpwstr>
  </property>
  <property fmtid="{D5CDD505-2E9C-101B-9397-08002B2CF9AE}" pid="16" name="Tags">
    <vt:lpwstr>17;#Templates|74cf097d-f69e-47d4-ab23-b0e64f517102</vt:lpwstr>
  </property>
  <property fmtid="{D5CDD505-2E9C-101B-9397-08002B2CF9AE}" pid="17" name="MediaServiceImageTags">
    <vt:lpwstr/>
  </property>
  <property fmtid="{D5CDD505-2E9C-101B-9397-08002B2CF9AE}" pid="18" name="MSIP_Label_43e64453-338c-4f93-8a4d-0039a0a41f2a_Enabled">
    <vt:lpwstr>true</vt:lpwstr>
  </property>
  <property fmtid="{D5CDD505-2E9C-101B-9397-08002B2CF9AE}" pid="19" name="MSIP_Label_43e64453-338c-4f93-8a4d-0039a0a41f2a_SetDate">
    <vt:lpwstr>2024-01-08T22:08:12Z</vt:lpwstr>
  </property>
  <property fmtid="{D5CDD505-2E9C-101B-9397-08002B2CF9AE}" pid="20" name="MSIP_Label_43e64453-338c-4f93-8a4d-0039a0a41f2a_Method">
    <vt:lpwstr>Privileged</vt:lpwstr>
  </property>
  <property fmtid="{D5CDD505-2E9C-101B-9397-08002B2CF9AE}" pid="21" name="MSIP_Label_43e64453-338c-4f93-8a4d-0039a0a41f2a_Name">
    <vt:lpwstr>43e64453-338c-4f93-8a4d-0039a0a41f2a</vt:lpwstr>
  </property>
  <property fmtid="{D5CDD505-2E9C-101B-9397-08002B2CF9AE}" pid="22" name="MSIP_Label_43e64453-338c-4f93-8a4d-0039a0a41f2a_SiteId">
    <vt:lpwstr>c0e0601f-0fac-449c-9c88-a104c4eb9f28</vt:lpwstr>
  </property>
  <property fmtid="{D5CDD505-2E9C-101B-9397-08002B2CF9AE}" pid="23" name="MSIP_Label_43e64453-338c-4f93-8a4d-0039a0a41f2a_ActionId">
    <vt:lpwstr>aea56931-1679-4658-86bb-e04e0c2823ca</vt:lpwstr>
  </property>
  <property fmtid="{D5CDD505-2E9C-101B-9397-08002B2CF9AE}" pid="24" name="MSIP_Label_43e64453-338c-4f93-8a4d-0039a0a41f2a_ContentBits">
    <vt:lpwstr>2</vt:lpwstr>
  </property>
</Properties>
</file>