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241"/>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621252" w14:paraId="67776600" w14:textId="77777777" w:rsidTr="00621252">
        <w:trPr>
          <w:trHeight w:val="622"/>
        </w:trPr>
        <w:tc>
          <w:tcPr>
            <w:tcW w:w="10348" w:type="dxa"/>
            <w:tcMar>
              <w:top w:w="1531" w:type="dxa"/>
              <w:left w:w="0" w:type="dxa"/>
              <w:right w:w="0" w:type="dxa"/>
            </w:tcMar>
          </w:tcPr>
          <w:p w14:paraId="6630569B" w14:textId="77777777" w:rsidR="00621252" w:rsidRPr="003B5733" w:rsidRDefault="00621252" w:rsidP="00621252">
            <w:pPr>
              <w:pStyle w:val="Documenttitle"/>
            </w:pPr>
            <w:bookmarkStart w:id="0" w:name="_Hlk90544658"/>
            <w:bookmarkEnd w:id="0"/>
            <w:r>
              <w:t xml:space="preserve">Ban on </w:t>
            </w:r>
            <w:r w:rsidRPr="00621252">
              <w:t>smoking and vaping during organised underage</w:t>
            </w:r>
            <w:r>
              <w:t xml:space="preserve"> sporting events </w:t>
            </w:r>
          </w:p>
        </w:tc>
      </w:tr>
      <w:tr w:rsidR="00621252" w14:paraId="5967B7BC" w14:textId="77777777" w:rsidTr="00621252">
        <w:tc>
          <w:tcPr>
            <w:tcW w:w="10348" w:type="dxa"/>
          </w:tcPr>
          <w:p w14:paraId="6A910B34" w14:textId="77777777" w:rsidR="00621252" w:rsidRPr="00A1389F" w:rsidRDefault="00621252" w:rsidP="00621252">
            <w:pPr>
              <w:pStyle w:val="Documentsubtitle"/>
            </w:pPr>
            <w:r w:rsidRPr="007B08B6">
              <w:rPr>
                <w:color w:val="auto"/>
              </w:rPr>
              <w:t xml:space="preserve">Information for sporting organisations and clubs </w:t>
            </w:r>
          </w:p>
        </w:tc>
      </w:tr>
      <w:tr w:rsidR="00621252" w14:paraId="5F0A9A81" w14:textId="77777777" w:rsidTr="00621252">
        <w:trPr>
          <w:trHeight w:val="95"/>
        </w:trPr>
        <w:tc>
          <w:tcPr>
            <w:tcW w:w="10348" w:type="dxa"/>
          </w:tcPr>
          <w:p w14:paraId="7B008C12" w14:textId="77777777" w:rsidR="00621252" w:rsidRPr="001E5058" w:rsidRDefault="00621252" w:rsidP="00621252">
            <w:pPr>
              <w:pStyle w:val="Bannermarking"/>
            </w:pPr>
            <w:r>
              <w:fldChar w:fldCharType="begin"/>
            </w:r>
            <w:r>
              <w:instrText xml:space="preserve"> FILLIN  "Type the protective marking" \d OFFICIAL \o  \* MERGEFORMAT </w:instrText>
            </w:r>
            <w:r>
              <w:fldChar w:fldCharType="end"/>
            </w:r>
          </w:p>
        </w:tc>
      </w:tr>
    </w:tbl>
    <w:p w14:paraId="471DB5D5" w14:textId="77777777" w:rsidR="0074696E" w:rsidRPr="004C6EEE" w:rsidRDefault="00904AB4" w:rsidP="00EC40D5">
      <w:pPr>
        <w:pStyle w:val="Sectionbreakfirstpage"/>
      </w:pPr>
      <w:r>
        <w:drawing>
          <wp:anchor distT="0" distB="0" distL="114300" distR="114300" simplePos="0" relativeHeight="251658240" behindDoc="1" locked="1" layoutInCell="1" allowOverlap="0" wp14:anchorId="288BAEA7" wp14:editId="11B8128A">
            <wp:simplePos x="0" y="0"/>
            <wp:positionH relativeFrom="page">
              <wp:posOffset>0</wp:posOffset>
            </wp:positionH>
            <wp:positionV relativeFrom="page">
              <wp:posOffset>0</wp:posOffset>
            </wp:positionV>
            <wp:extent cx="7556400" cy="1360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59D585C4" w14:textId="77777777" w:rsidR="00A62D44" w:rsidRPr="004C6EEE" w:rsidRDefault="00A62D44" w:rsidP="00EC40D5">
      <w:pPr>
        <w:pStyle w:val="Sectionbreakfirstpage"/>
        <w:sectPr w:rsidR="00A62D44" w:rsidRPr="004C6EEE" w:rsidSect="007A65E3">
          <w:headerReference w:type="default" r:id="rId12"/>
          <w:footerReference w:type="default" r:id="rId13"/>
          <w:footerReference w:type="first" r:id="rId14"/>
          <w:pgSz w:w="11906" w:h="16838" w:code="9"/>
          <w:pgMar w:top="454" w:right="851" w:bottom="1418" w:left="851" w:header="340" w:footer="851" w:gutter="0"/>
          <w:cols w:space="708"/>
          <w:titlePg/>
          <w:docGrid w:linePitch="360"/>
        </w:sectPr>
      </w:pPr>
    </w:p>
    <w:p w14:paraId="63AE8AC2" w14:textId="39024E84" w:rsidR="00621252" w:rsidRDefault="00621252" w:rsidP="00621252">
      <w:pPr>
        <w:pStyle w:val="Healthbody"/>
      </w:pPr>
      <w:r>
        <w:t>Under section 5</w:t>
      </w:r>
      <w:proofErr w:type="gramStart"/>
      <w:r>
        <w:t>RI(</w:t>
      </w:r>
      <w:proofErr w:type="gramEnd"/>
      <w:r>
        <w:t xml:space="preserve">1) of the </w:t>
      </w:r>
      <w:r>
        <w:rPr>
          <w:i/>
        </w:rPr>
        <w:t>Tobacco Act 1987</w:t>
      </w:r>
      <w:r>
        <w:t xml:space="preserve">, smoking </w:t>
      </w:r>
      <w:r w:rsidR="002F2380">
        <w:t xml:space="preserve">and </w:t>
      </w:r>
      <w:r w:rsidR="005234C9">
        <w:t xml:space="preserve">the use of </w:t>
      </w:r>
      <w:r w:rsidR="002F2380">
        <w:t xml:space="preserve">e-cigarettes (vaping) </w:t>
      </w:r>
      <w:r w:rsidR="005234C9">
        <w:t>is</w:t>
      </w:r>
      <w:r>
        <w:t xml:space="preserve"> banned within 10 metres (about two car lengths) of a sporting venue that is an outdoor public place </w:t>
      </w:r>
      <w:r w:rsidRPr="0004122E">
        <w:rPr>
          <w:b/>
        </w:rPr>
        <w:t xml:space="preserve">during an organised underage sporting </w:t>
      </w:r>
      <w:r>
        <w:t xml:space="preserve">event in Victoria. </w:t>
      </w:r>
    </w:p>
    <w:p w14:paraId="3A0E223F" w14:textId="1514134A" w:rsidR="00621252" w:rsidRDefault="00621252" w:rsidP="00621252">
      <w:pPr>
        <w:pStyle w:val="Healthbody"/>
      </w:pPr>
      <w:r>
        <w:t xml:space="preserve">This ban also includes training or practice sessions to prepare for participation in an organised underage sporting </w:t>
      </w:r>
      <w:r w:rsidR="002F2380">
        <w:t>event and</w:t>
      </w:r>
      <w:r>
        <w:t xml:space="preserve"> breaks or intervals </w:t>
      </w:r>
      <w:proofErr w:type="gramStart"/>
      <w:r>
        <w:t>during the course of</w:t>
      </w:r>
      <w:proofErr w:type="gramEnd"/>
      <w:r>
        <w:t xml:space="preserve"> the event, </w:t>
      </w:r>
      <w:r w:rsidR="00E07C51">
        <w:t>training,</w:t>
      </w:r>
      <w:r>
        <w:t xml:space="preserve"> or practice session.</w:t>
      </w:r>
    </w:p>
    <w:p w14:paraId="4B44A8B2" w14:textId="77777777" w:rsidR="00621252" w:rsidRDefault="00621252" w:rsidP="00621252">
      <w:pPr>
        <w:pStyle w:val="Healthbody"/>
        <w:rPr>
          <w:color w:val="FF0000"/>
        </w:rPr>
      </w:pPr>
      <w:r>
        <w:t xml:space="preserve">The ban applies to outdoor drinking areas that are situated within 10 metres of an outdoor public sporting venue </w:t>
      </w:r>
      <w:r w:rsidRPr="0004122E">
        <w:rPr>
          <w:b/>
        </w:rPr>
        <w:t>during an organised underage sporting event or training session</w:t>
      </w:r>
      <w:r>
        <w:t>.</w:t>
      </w:r>
    </w:p>
    <w:p w14:paraId="24089E64" w14:textId="3D1063BE" w:rsidR="00621252" w:rsidRDefault="00621252" w:rsidP="00621252">
      <w:pPr>
        <w:pStyle w:val="Healthbody"/>
      </w:pPr>
      <w:r>
        <w:t xml:space="preserve">These diagrams show </w:t>
      </w:r>
      <w:r w:rsidRPr="00472C8F">
        <w:t>example</w:t>
      </w:r>
      <w:r>
        <w:t>s</w:t>
      </w:r>
      <w:r w:rsidRPr="00472C8F">
        <w:t xml:space="preserve"> </w:t>
      </w:r>
      <w:r>
        <w:t>where the ban applies.</w:t>
      </w:r>
    </w:p>
    <w:p w14:paraId="624E6C8C" w14:textId="5B1371EA" w:rsidR="00855920" w:rsidRDefault="00621252" w:rsidP="00855920">
      <w:pPr>
        <w:pStyle w:val="Body"/>
      </w:pPr>
      <w:r>
        <w:rPr>
          <w:noProof/>
        </w:rPr>
        <w:drawing>
          <wp:inline distT="0" distB="0" distL="0" distR="0" wp14:anchorId="786AF0FB" wp14:editId="07BE5C58">
            <wp:extent cx="3133725" cy="246316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725" cy="2463165"/>
                    </a:xfrm>
                    <a:prstGeom prst="rect">
                      <a:avLst/>
                    </a:prstGeom>
                    <a:noFill/>
                  </pic:spPr>
                </pic:pic>
              </a:graphicData>
            </a:graphic>
          </wp:inline>
        </w:drawing>
      </w:r>
    </w:p>
    <w:p w14:paraId="61AC8B72" w14:textId="6B8E9990" w:rsidR="00621252" w:rsidRPr="0058665B" w:rsidRDefault="00621252" w:rsidP="008C6260">
      <w:pPr>
        <w:pStyle w:val="Healthfootnote"/>
        <w:ind w:left="0" w:firstLine="0"/>
        <w:rPr>
          <w:b/>
          <w:sz w:val="18"/>
          <w:szCs w:val="18"/>
        </w:rPr>
      </w:pPr>
      <w:r w:rsidRPr="0058665B">
        <w:rPr>
          <w:b/>
          <w:sz w:val="18"/>
          <w:szCs w:val="18"/>
        </w:rPr>
        <w:t xml:space="preserve">In the </w:t>
      </w:r>
      <w:r>
        <w:rPr>
          <w:b/>
          <w:sz w:val="18"/>
          <w:szCs w:val="18"/>
        </w:rPr>
        <w:t xml:space="preserve">above diagram </w:t>
      </w:r>
      <w:r w:rsidRPr="0058665B">
        <w:rPr>
          <w:b/>
          <w:sz w:val="18"/>
          <w:szCs w:val="18"/>
        </w:rPr>
        <w:t>workplace smoking</w:t>
      </w:r>
      <w:r w:rsidR="002F2380">
        <w:rPr>
          <w:b/>
          <w:sz w:val="18"/>
          <w:szCs w:val="18"/>
        </w:rPr>
        <w:t xml:space="preserve"> and vaping</w:t>
      </w:r>
      <w:r w:rsidRPr="0058665B">
        <w:rPr>
          <w:b/>
          <w:sz w:val="18"/>
          <w:szCs w:val="18"/>
        </w:rPr>
        <w:t xml:space="preserve"> laws apply to the enclosed clubroom and kiosk.</w:t>
      </w:r>
    </w:p>
    <w:p w14:paraId="1405F813" w14:textId="340CA205" w:rsidR="00621252" w:rsidRDefault="00621252" w:rsidP="00855920">
      <w:pPr>
        <w:pStyle w:val="Body"/>
      </w:pPr>
      <w:r>
        <w:br w:type="column"/>
      </w:r>
      <w:r>
        <w:rPr>
          <w:noProof/>
        </w:rPr>
        <w:drawing>
          <wp:inline distT="0" distB="0" distL="0" distR="0" wp14:anchorId="7EDB7B4E" wp14:editId="5C5B4C38">
            <wp:extent cx="3249295" cy="257873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9295" cy="2578735"/>
                    </a:xfrm>
                    <a:prstGeom prst="rect">
                      <a:avLst/>
                    </a:prstGeom>
                    <a:noFill/>
                  </pic:spPr>
                </pic:pic>
              </a:graphicData>
            </a:graphic>
          </wp:inline>
        </w:drawing>
      </w:r>
    </w:p>
    <w:p w14:paraId="63B076BA" w14:textId="35F1FE14" w:rsidR="00621252" w:rsidRDefault="00621252" w:rsidP="00855920">
      <w:pPr>
        <w:pStyle w:val="Body"/>
      </w:pPr>
      <w:r>
        <w:rPr>
          <w:noProof/>
        </w:rPr>
        <w:drawing>
          <wp:inline distT="0" distB="0" distL="0" distR="0" wp14:anchorId="19371EB4" wp14:editId="2E601CEC">
            <wp:extent cx="3218815" cy="3822700"/>
            <wp:effectExtent l="0" t="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8815" cy="3822700"/>
                    </a:xfrm>
                    <a:prstGeom prst="rect">
                      <a:avLst/>
                    </a:prstGeom>
                    <a:noFill/>
                  </pic:spPr>
                </pic:pic>
              </a:graphicData>
            </a:graphic>
          </wp:inline>
        </w:drawing>
      </w:r>
    </w:p>
    <w:p w14:paraId="2FFB57FF" w14:textId="77777777" w:rsidR="00621252" w:rsidRPr="00D8563B" w:rsidRDefault="00621252" w:rsidP="00621252">
      <w:pPr>
        <w:pStyle w:val="DHHSbody"/>
        <w:rPr>
          <w:b/>
        </w:rPr>
      </w:pPr>
      <w:r w:rsidRPr="00D8563B">
        <w:rPr>
          <w:b/>
        </w:rPr>
        <w:t>In the above diagram football ovals B, C and D are being used for underage sporting events.</w:t>
      </w:r>
    </w:p>
    <w:p w14:paraId="1FAD26AD" w14:textId="3FE9C399" w:rsidR="00621252" w:rsidRDefault="00621252" w:rsidP="00855920">
      <w:pPr>
        <w:pStyle w:val="Body"/>
      </w:pPr>
      <w:r>
        <w:rPr>
          <w:noProof/>
        </w:rPr>
        <w:lastRenderedPageBreak/>
        <w:drawing>
          <wp:inline distT="0" distB="0" distL="0" distR="0" wp14:anchorId="577D3E16" wp14:editId="5365EC22">
            <wp:extent cx="2971487" cy="3146961"/>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9996" cy="3230106"/>
                    </a:xfrm>
                    <a:prstGeom prst="rect">
                      <a:avLst/>
                    </a:prstGeom>
                    <a:noFill/>
                  </pic:spPr>
                </pic:pic>
              </a:graphicData>
            </a:graphic>
          </wp:inline>
        </w:drawing>
      </w:r>
    </w:p>
    <w:p w14:paraId="46AB9237" w14:textId="11FAAED8" w:rsidR="00621252" w:rsidRPr="00D8563B" w:rsidRDefault="00621252" w:rsidP="005234C9">
      <w:pPr>
        <w:pStyle w:val="DHHSbody"/>
        <w:spacing w:after="0"/>
        <w:rPr>
          <w:b/>
        </w:rPr>
      </w:pPr>
      <w:r>
        <w:rPr>
          <w:b/>
        </w:rPr>
        <w:t xml:space="preserve">In the above diagram </w:t>
      </w:r>
      <w:r w:rsidR="00E07C51">
        <w:rPr>
          <w:b/>
        </w:rPr>
        <w:t>courts</w:t>
      </w:r>
      <w:r>
        <w:rPr>
          <w:b/>
        </w:rPr>
        <w:t xml:space="preserve"> A and B are being used for underage sporting events. </w:t>
      </w:r>
    </w:p>
    <w:p w14:paraId="3F152E42" w14:textId="1E242F3B" w:rsidR="00621252" w:rsidRPr="00716348" w:rsidRDefault="00621252" w:rsidP="005234C9">
      <w:pPr>
        <w:pStyle w:val="Healthbody"/>
        <w:spacing w:after="0"/>
      </w:pPr>
      <w:r w:rsidRPr="00716348">
        <w:t>This ban</w:t>
      </w:r>
      <w:r>
        <w:t xml:space="preserve"> is part of a range of measures the Victorian Government has introduced to reduce the exposure of children and young people to second-hand tobacco smoke</w:t>
      </w:r>
      <w:r w:rsidR="00A8117E">
        <w:t xml:space="preserve">, </w:t>
      </w:r>
      <w:r w:rsidR="005234C9">
        <w:t>the aerosol from e-cigarettes,</w:t>
      </w:r>
      <w:r w:rsidR="00A8117E">
        <w:t xml:space="preserve"> </w:t>
      </w:r>
      <w:r>
        <w:t>and smoking</w:t>
      </w:r>
      <w:r w:rsidR="00A8117E">
        <w:t xml:space="preserve"> and vaping</w:t>
      </w:r>
      <w:r>
        <w:t xml:space="preserve"> behaviours. Bans also apply within 10 metres of outdoor children’s playground equipment and skate parks, and within outdoor areas of public swimming pool complexes.</w:t>
      </w:r>
    </w:p>
    <w:p w14:paraId="30DF97EE" w14:textId="0B2999BB" w:rsidR="00200176" w:rsidRDefault="00621252" w:rsidP="005234C9">
      <w:pPr>
        <w:pStyle w:val="Heading3"/>
        <w:spacing w:before="120"/>
        <w:rPr>
          <w:b/>
          <w:bCs w:val="0"/>
          <w:color w:val="201547"/>
        </w:rPr>
      </w:pPr>
      <w:r w:rsidRPr="00621252">
        <w:rPr>
          <w:b/>
          <w:bCs w:val="0"/>
          <w:color w:val="201547"/>
        </w:rPr>
        <w:t>Why does the ban exist?</w:t>
      </w:r>
    </w:p>
    <w:p w14:paraId="06D3F323" w14:textId="77777777" w:rsidR="00621252" w:rsidRPr="00A45C03" w:rsidRDefault="00621252" w:rsidP="00621252">
      <w:pPr>
        <w:pStyle w:val="Healthbody"/>
      </w:pPr>
      <w:r>
        <w:t>Underage sporting events</w:t>
      </w:r>
      <w:r w:rsidRPr="00A45C03">
        <w:t xml:space="preserve"> </w:t>
      </w:r>
      <w:r>
        <w:t>attract a wide variety of patrons, including families with children and young people.</w:t>
      </w:r>
    </w:p>
    <w:p w14:paraId="0C2333B9" w14:textId="7DB1BD48" w:rsidR="00621252" w:rsidRDefault="00621252" w:rsidP="00621252">
      <w:pPr>
        <w:pStyle w:val="Healthbody"/>
      </w:pPr>
      <w:r w:rsidRPr="00A45C03">
        <w:t>This ban creates a smoke-free</w:t>
      </w:r>
      <w:r w:rsidR="00A8117E">
        <w:t xml:space="preserve"> and vape-free</w:t>
      </w:r>
      <w:r w:rsidRPr="00A45C03">
        <w:t xml:space="preserve"> environment where children and young people can enjoy sporting and recr</w:t>
      </w:r>
      <w:r>
        <w:t xml:space="preserve">eational activities </w:t>
      </w:r>
      <w:r w:rsidRPr="00A45C03">
        <w:t xml:space="preserve">without being exposed to </w:t>
      </w:r>
      <w:r>
        <w:t>harmful</w:t>
      </w:r>
      <w:r w:rsidRPr="00A45C03">
        <w:t xml:space="preserve"> second-hand tobacco smoke</w:t>
      </w:r>
      <w:r w:rsidR="00A8117E">
        <w:t xml:space="preserve"> and </w:t>
      </w:r>
      <w:r w:rsidR="00AD609E">
        <w:t>the aerosol from e-cigarettes</w:t>
      </w:r>
      <w:r w:rsidRPr="00A45C03">
        <w:t xml:space="preserve">. </w:t>
      </w:r>
      <w:r>
        <w:t>S</w:t>
      </w:r>
      <w:r w:rsidRPr="00A45C03">
        <w:t>econd-hand tobacco smoke</w:t>
      </w:r>
      <w:r w:rsidR="00A8117E">
        <w:t xml:space="preserve"> </w:t>
      </w:r>
      <w:r>
        <w:t xml:space="preserve">exposure </w:t>
      </w:r>
      <w:r w:rsidRPr="00A45C03">
        <w:t>is part</w:t>
      </w:r>
      <w:r>
        <w:t>icularly dangerous for children and young people</w:t>
      </w:r>
      <w:r w:rsidRPr="00A45C03">
        <w:t xml:space="preserve"> </w:t>
      </w:r>
      <w:r>
        <w:t>due to</w:t>
      </w:r>
      <w:r w:rsidRPr="00A45C03">
        <w:t xml:space="preserve"> their </w:t>
      </w:r>
      <w:r>
        <w:t xml:space="preserve">smaller </w:t>
      </w:r>
      <w:r w:rsidRPr="00A45C03">
        <w:t xml:space="preserve">airways and </w:t>
      </w:r>
      <w:r>
        <w:t>undeveloped</w:t>
      </w:r>
      <w:r w:rsidRPr="00A45C03">
        <w:t xml:space="preserve"> </w:t>
      </w:r>
      <w:r>
        <w:t>immune systems compared to</w:t>
      </w:r>
      <w:r w:rsidRPr="00A45C03">
        <w:t xml:space="preserve"> those of adults.</w:t>
      </w:r>
    </w:p>
    <w:p w14:paraId="3D8407EA" w14:textId="08D07FBE" w:rsidR="00621252" w:rsidRPr="00ED5042" w:rsidRDefault="00621252" w:rsidP="005234C9">
      <w:pPr>
        <w:pStyle w:val="Healthbody"/>
        <w:spacing w:after="0"/>
      </w:pPr>
      <w:r w:rsidRPr="00ED5042">
        <w:t>Children and young people are impressionable and are more likely to view smoking</w:t>
      </w:r>
      <w:r w:rsidR="00A8117E">
        <w:t xml:space="preserve"> and vaping</w:t>
      </w:r>
      <w:r w:rsidRPr="00ED5042">
        <w:t xml:space="preserve"> as socially acceptable when they regularly see people smoking</w:t>
      </w:r>
      <w:r w:rsidR="00A8117E">
        <w:t xml:space="preserve"> and vaping</w:t>
      </w:r>
      <w:r w:rsidRPr="00ED5042">
        <w:t xml:space="preserve"> in different settings. Banning smoking </w:t>
      </w:r>
      <w:r w:rsidR="00A8117E">
        <w:t xml:space="preserve">and vaping </w:t>
      </w:r>
      <w:r>
        <w:t>in</w:t>
      </w:r>
      <w:r w:rsidRPr="00ED5042">
        <w:t xml:space="preserve"> areas frequented by children </w:t>
      </w:r>
      <w:r>
        <w:t xml:space="preserve">and young people </w:t>
      </w:r>
      <w:r w:rsidRPr="00ED5042">
        <w:t>will help to de</w:t>
      </w:r>
      <w:r>
        <w:t>-</w:t>
      </w:r>
      <w:r w:rsidRPr="00ED5042">
        <w:t>normalise smoking</w:t>
      </w:r>
      <w:r w:rsidR="00A8117E">
        <w:t xml:space="preserve"> and vaping</w:t>
      </w:r>
      <w:r w:rsidRPr="00ED5042">
        <w:t xml:space="preserve"> behaviour and discourage children </w:t>
      </w:r>
      <w:r>
        <w:t xml:space="preserve">and young people </w:t>
      </w:r>
      <w:r w:rsidRPr="00ED5042">
        <w:t>from taking up smoking</w:t>
      </w:r>
      <w:r w:rsidR="00A8117E">
        <w:t xml:space="preserve"> and vaping</w:t>
      </w:r>
      <w:r w:rsidRPr="00ED5042">
        <w:t>.</w:t>
      </w:r>
    </w:p>
    <w:p w14:paraId="55FB5201" w14:textId="4CA37227" w:rsidR="00621252" w:rsidRPr="00621252" w:rsidRDefault="00621252" w:rsidP="005234C9">
      <w:pPr>
        <w:pStyle w:val="Heading3"/>
        <w:spacing w:before="120"/>
        <w:rPr>
          <w:b/>
          <w:bCs w:val="0"/>
          <w:color w:val="201547"/>
        </w:rPr>
      </w:pPr>
      <w:r w:rsidRPr="00621252">
        <w:rPr>
          <w:b/>
          <w:bCs w:val="0"/>
          <w:color w:val="201547"/>
        </w:rPr>
        <w:t>What is considered a sporting venue?</w:t>
      </w:r>
    </w:p>
    <w:p w14:paraId="4E2B8F7F" w14:textId="77777777" w:rsidR="00621252" w:rsidRPr="00621252" w:rsidRDefault="00621252" w:rsidP="00621252">
      <w:pPr>
        <w:spacing w:line="270" w:lineRule="atLeast"/>
        <w:rPr>
          <w:rFonts w:eastAsia="MS Mincho"/>
          <w:sz w:val="20"/>
          <w:szCs w:val="24"/>
        </w:rPr>
      </w:pPr>
      <w:r w:rsidRPr="00621252">
        <w:rPr>
          <w:rFonts w:eastAsia="MS Mincho"/>
          <w:sz w:val="20"/>
          <w:szCs w:val="24"/>
        </w:rPr>
        <w:t>Under this law, a ‘sporting venue’ includes:</w:t>
      </w:r>
    </w:p>
    <w:p w14:paraId="782CD5A6" w14:textId="77777777" w:rsidR="00621252" w:rsidRPr="00621252" w:rsidRDefault="00621252" w:rsidP="00621252">
      <w:pPr>
        <w:numPr>
          <w:ilvl w:val="0"/>
          <w:numId w:val="7"/>
        </w:numPr>
        <w:spacing w:after="40" w:line="270" w:lineRule="atLeast"/>
        <w:rPr>
          <w:rFonts w:eastAsia="MS Mincho"/>
          <w:sz w:val="20"/>
          <w:szCs w:val="24"/>
        </w:rPr>
      </w:pPr>
      <w:r w:rsidRPr="00621252">
        <w:rPr>
          <w:rFonts w:eastAsia="MS Mincho"/>
          <w:sz w:val="20"/>
          <w:szCs w:val="24"/>
        </w:rPr>
        <w:t xml:space="preserve">a playing </w:t>
      </w:r>
      <w:proofErr w:type="gramStart"/>
      <w:r w:rsidRPr="00621252">
        <w:rPr>
          <w:rFonts w:eastAsia="MS Mincho"/>
          <w:sz w:val="20"/>
          <w:szCs w:val="24"/>
        </w:rPr>
        <w:t>field</w:t>
      </w:r>
      <w:proofErr w:type="gramEnd"/>
    </w:p>
    <w:p w14:paraId="6B0D2B53" w14:textId="77777777" w:rsidR="00621252" w:rsidRPr="00621252" w:rsidRDefault="00621252" w:rsidP="00621252">
      <w:pPr>
        <w:numPr>
          <w:ilvl w:val="0"/>
          <w:numId w:val="7"/>
        </w:numPr>
        <w:spacing w:after="40" w:line="270" w:lineRule="atLeast"/>
        <w:rPr>
          <w:rFonts w:eastAsia="MS Mincho"/>
          <w:sz w:val="20"/>
          <w:szCs w:val="24"/>
        </w:rPr>
      </w:pPr>
      <w:r w:rsidRPr="00621252">
        <w:rPr>
          <w:rFonts w:eastAsia="MS Mincho"/>
          <w:sz w:val="20"/>
          <w:szCs w:val="24"/>
        </w:rPr>
        <w:t>a track</w:t>
      </w:r>
    </w:p>
    <w:p w14:paraId="73441040" w14:textId="77777777" w:rsidR="00621252" w:rsidRPr="00621252" w:rsidRDefault="00621252" w:rsidP="00621252">
      <w:pPr>
        <w:numPr>
          <w:ilvl w:val="0"/>
          <w:numId w:val="7"/>
        </w:numPr>
        <w:spacing w:after="40" w:line="270" w:lineRule="atLeast"/>
        <w:rPr>
          <w:rFonts w:eastAsia="MS Mincho"/>
          <w:sz w:val="20"/>
          <w:szCs w:val="24"/>
        </w:rPr>
      </w:pPr>
      <w:r w:rsidRPr="00621252">
        <w:rPr>
          <w:rFonts w:eastAsia="MS Mincho"/>
          <w:sz w:val="20"/>
          <w:szCs w:val="24"/>
        </w:rPr>
        <w:t>an arena</w:t>
      </w:r>
    </w:p>
    <w:p w14:paraId="15306642" w14:textId="77777777" w:rsidR="00621252" w:rsidRPr="00621252" w:rsidRDefault="00621252" w:rsidP="00621252">
      <w:pPr>
        <w:numPr>
          <w:ilvl w:val="0"/>
          <w:numId w:val="7"/>
        </w:numPr>
        <w:spacing w:after="40" w:line="270" w:lineRule="atLeast"/>
        <w:rPr>
          <w:rFonts w:eastAsia="MS Mincho"/>
          <w:sz w:val="20"/>
          <w:szCs w:val="24"/>
        </w:rPr>
      </w:pPr>
      <w:r w:rsidRPr="00621252">
        <w:rPr>
          <w:rFonts w:eastAsia="MS Mincho"/>
          <w:sz w:val="20"/>
          <w:szCs w:val="24"/>
        </w:rPr>
        <w:t>a court or rink</w:t>
      </w:r>
    </w:p>
    <w:p w14:paraId="7CCFA0F4" w14:textId="77777777" w:rsidR="00621252" w:rsidRPr="00621252" w:rsidRDefault="00621252" w:rsidP="00621252">
      <w:pPr>
        <w:numPr>
          <w:ilvl w:val="0"/>
          <w:numId w:val="7"/>
        </w:numPr>
        <w:spacing w:after="40" w:line="270" w:lineRule="atLeast"/>
        <w:rPr>
          <w:rFonts w:eastAsia="MS Mincho"/>
          <w:sz w:val="20"/>
          <w:szCs w:val="24"/>
        </w:rPr>
      </w:pPr>
      <w:r w:rsidRPr="00621252">
        <w:rPr>
          <w:rFonts w:eastAsia="MS Mincho"/>
          <w:sz w:val="20"/>
          <w:szCs w:val="24"/>
        </w:rPr>
        <w:t xml:space="preserve">any permanently or temporarily erected public seating at the </w:t>
      </w:r>
      <w:proofErr w:type="gramStart"/>
      <w:r w:rsidRPr="00621252">
        <w:rPr>
          <w:rFonts w:eastAsia="MS Mincho"/>
          <w:sz w:val="20"/>
          <w:szCs w:val="24"/>
        </w:rPr>
        <w:t>venue</w:t>
      </w:r>
      <w:proofErr w:type="gramEnd"/>
    </w:p>
    <w:p w14:paraId="445EAC92" w14:textId="77777777" w:rsidR="00621252" w:rsidRPr="00621252" w:rsidRDefault="00621252" w:rsidP="00621252">
      <w:pPr>
        <w:numPr>
          <w:ilvl w:val="0"/>
          <w:numId w:val="7"/>
        </w:numPr>
        <w:spacing w:after="40" w:line="270" w:lineRule="atLeast"/>
        <w:rPr>
          <w:rFonts w:eastAsia="MS Mincho"/>
          <w:sz w:val="20"/>
          <w:szCs w:val="24"/>
        </w:rPr>
      </w:pPr>
      <w:r w:rsidRPr="00621252">
        <w:rPr>
          <w:rFonts w:eastAsia="MS Mincho"/>
          <w:sz w:val="20"/>
          <w:szCs w:val="24"/>
        </w:rPr>
        <w:t xml:space="preserve">any seating, marshalling area, warm-up area, podium or other part of the venue reserved for the use of competitors or </w:t>
      </w:r>
      <w:proofErr w:type="gramStart"/>
      <w:r w:rsidRPr="00621252">
        <w:rPr>
          <w:rFonts w:eastAsia="MS Mincho"/>
          <w:sz w:val="20"/>
          <w:szCs w:val="24"/>
        </w:rPr>
        <w:t>officials</w:t>
      </w:r>
      <w:proofErr w:type="gramEnd"/>
    </w:p>
    <w:p w14:paraId="7F0F47A9" w14:textId="77777777" w:rsidR="00621252" w:rsidRPr="00621252" w:rsidRDefault="00621252" w:rsidP="00621252">
      <w:pPr>
        <w:numPr>
          <w:ilvl w:val="0"/>
          <w:numId w:val="7"/>
        </w:numPr>
        <w:spacing w:after="0" w:line="270" w:lineRule="atLeast"/>
        <w:rPr>
          <w:rFonts w:eastAsia="MS Mincho"/>
          <w:sz w:val="20"/>
          <w:szCs w:val="24"/>
        </w:rPr>
      </w:pPr>
      <w:r w:rsidRPr="00621252">
        <w:rPr>
          <w:rFonts w:eastAsia="MS Mincho"/>
          <w:sz w:val="20"/>
          <w:szCs w:val="24"/>
        </w:rPr>
        <w:t>any part of the venue used to conduct the actual organised underage sporting event.</w:t>
      </w:r>
    </w:p>
    <w:p w14:paraId="083D0A72" w14:textId="77777777" w:rsidR="00621252" w:rsidRPr="00621252" w:rsidRDefault="00621252" w:rsidP="00621252">
      <w:pPr>
        <w:spacing w:line="270" w:lineRule="atLeast"/>
        <w:rPr>
          <w:rFonts w:eastAsia="MS Mincho"/>
          <w:sz w:val="20"/>
          <w:szCs w:val="24"/>
        </w:rPr>
      </w:pPr>
      <w:r w:rsidRPr="00621252">
        <w:rPr>
          <w:rFonts w:eastAsia="MS Mincho"/>
          <w:sz w:val="20"/>
          <w:szCs w:val="24"/>
        </w:rPr>
        <w:t xml:space="preserve">For example, if there are courts or ovals next to one another, the sporting venue </w:t>
      </w:r>
      <w:proofErr w:type="gramStart"/>
      <w:r w:rsidRPr="00621252">
        <w:rPr>
          <w:rFonts w:eastAsia="MS Mincho"/>
          <w:sz w:val="20"/>
          <w:szCs w:val="24"/>
        </w:rPr>
        <w:t>is considered to be</w:t>
      </w:r>
      <w:proofErr w:type="gramEnd"/>
      <w:r w:rsidRPr="00621252">
        <w:rPr>
          <w:rFonts w:eastAsia="MS Mincho"/>
          <w:sz w:val="20"/>
          <w:szCs w:val="24"/>
        </w:rPr>
        <w:t xml:space="preserve"> the court/s or oval/s where the actual underage sporting event is taking place. </w:t>
      </w:r>
    </w:p>
    <w:p w14:paraId="28C66832" w14:textId="77777777" w:rsidR="00621252" w:rsidRPr="00621252" w:rsidRDefault="00621252" w:rsidP="005234C9">
      <w:pPr>
        <w:spacing w:after="0" w:line="270" w:lineRule="atLeast"/>
        <w:rPr>
          <w:rFonts w:eastAsia="MS Mincho"/>
          <w:sz w:val="20"/>
          <w:szCs w:val="24"/>
        </w:rPr>
      </w:pPr>
      <w:r w:rsidRPr="00621252">
        <w:rPr>
          <w:rFonts w:eastAsia="MS Mincho"/>
          <w:sz w:val="20"/>
          <w:szCs w:val="24"/>
        </w:rPr>
        <w:t>Each sporting venue will be different. The examples above can help you to understand where the ban applies.</w:t>
      </w:r>
    </w:p>
    <w:p w14:paraId="355F2513" w14:textId="33B00558" w:rsidR="00621252" w:rsidRDefault="00621252" w:rsidP="005234C9">
      <w:pPr>
        <w:pStyle w:val="Heading3"/>
        <w:spacing w:before="120"/>
        <w:rPr>
          <w:b/>
          <w:bCs w:val="0"/>
          <w:color w:val="201547"/>
        </w:rPr>
      </w:pPr>
      <w:r w:rsidRPr="00621252">
        <w:rPr>
          <w:b/>
          <w:bCs w:val="0"/>
          <w:color w:val="201547"/>
        </w:rPr>
        <w:t>What is considered an underage sporting venue?</w:t>
      </w:r>
    </w:p>
    <w:p w14:paraId="618979D8" w14:textId="77777777" w:rsidR="00621252" w:rsidRPr="00621252" w:rsidRDefault="00621252" w:rsidP="00621252">
      <w:pPr>
        <w:spacing w:line="270" w:lineRule="atLeast"/>
        <w:rPr>
          <w:rFonts w:eastAsia="MS Mincho"/>
          <w:sz w:val="20"/>
          <w:szCs w:val="24"/>
        </w:rPr>
      </w:pPr>
      <w:r w:rsidRPr="00621252">
        <w:rPr>
          <w:rFonts w:eastAsia="MS Mincho"/>
          <w:sz w:val="20"/>
          <w:szCs w:val="24"/>
        </w:rPr>
        <w:t>Under this law, an ‘organised underage sporting event’:</w:t>
      </w:r>
    </w:p>
    <w:p w14:paraId="72144FC6" w14:textId="77777777" w:rsidR="00621252" w:rsidRPr="00621252" w:rsidRDefault="00621252" w:rsidP="00621252">
      <w:pPr>
        <w:numPr>
          <w:ilvl w:val="0"/>
          <w:numId w:val="7"/>
        </w:numPr>
        <w:spacing w:after="40" w:line="270" w:lineRule="atLeast"/>
        <w:rPr>
          <w:rFonts w:eastAsia="MS Mincho"/>
          <w:sz w:val="20"/>
          <w:szCs w:val="24"/>
        </w:rPr>
      </w:pPr>
      <w:r w:rsidRPr="00621252">
        <w:rPr>
          <w:rFonts w:eastAsia="MS Mincho"/>
          <w:sz w:val="20"/>
          <w:szCs w:val="24"/>
        </w:rPr>
        <w:t xml:space="preserve">is planned in </w:t>
      </w:r>
      <w:proofErr w:type="gramStart"/>
      <w:r w:rsidRPr="00621252">
        <w:rPr>
          <w:rFonts w:eastAsia="MS Mincho"/>
          <w:sz w:val="20"/>
          <w:szCs w:val="24"/>
        </w:rPr>
        <w:t>advance</w:t>
      </w:r>
      <w:proofErr w:type="gramEnd"/>
    </w:p>
    <w:p w14:paraId="104545E2" w14:textId="77777777" w:rsidR="00621252" w:rsidRPr="00621252" w:rsidRDefault="00621252" w:rsidP="00621252">
      <w:pPr>
        <w:numPr>
          <w:ilvl w:val="0"/>
          <w:numId w:val="7"/>
        </w:numPr>
        <w:spacing w:after="40" w:line="270" w:lineRule="atLeast"/>
        <w:rPr>
          <w:rFonts w:eastAsia="MS Mincho"/>
          <w:sz w:val="20"/>
          <w:szCs w:val="24"/>
        </w:rPr>
      </w:pPr>
      <w:r w:rsidRPr="00621252">
        <w:rPr>
          <w:rFonts w:eastAsia="MS Mincho"/>
          <w:sz w:val="20"/>
          <w:szCs w:val="24"/>
        </w:rPr>
        <w:t xml:space="preserve">is organised or intended for, or predominantly participated in by, persons under the age of 18 </w:t>
      </w:r>
      <w:proofErr w:type="gramStart"/>
      <w:r w:rsidRPr="00621252">
        <w:rPr>
          <w:rFonts w:eastAsia="MS Mincho"/>
          <w:sz w:val="20"/>
          <w:szCs w:val="24"/>
        </w:rPr>
        <w:t>years</w:t>
      </w:r>
      <w:proofErr w:type="gramEnd"/>
    </w:p>
    <w:p w14:paraId="4C96B8C1" w14:textId="77777777" w:rsidR="00621252" w:rsidRPr="00621252" w:rsidRDefault="00621252" w:rsidP="00621252">
      <w:pPr>
        <w:numPr>
          <w:ilvl w:val="0"/>
          <w:numId w:val="7"/>
        </w:numPr>
        <w:spacing w:after="40" w:line="270" w:lineRule="atLeast"/>
        <w:rPr>
          <w:rFonts w:eastAsia="MS Mincho"/>
          <w:sz w:val="20"/>
          <w:szCs w:val="24"/>
        </w:rPr>
      </w:pPr>
      <w:r w:rsidRPr="00621252">
        <w:rPr>
          <w:rFonts w:eastAsia="MS Mincho"/>
          <w:sz w:val="20"/>
          <w:szCs w:val="24"/>
        </w:rPr>
        <w:t xml:space="preserve">is conducted according to established rules by a professional or amateur sporting body or by an educational </w:t>
      </w:r>
      <w:proofErr w:type="gramStart"/>
      <w:r w:rsidRPr="00621252">
        <w:rPr>
          <w:rFonts w:eastAsia="MS Mincho"/>
          <w:sz w:val="20"/>
          <w:szCs w:val="24"/>
        </w:rPr>
        <w:t>institution</w:t>
      </w:r>
      <w:proofErr w:type="gramEnd"/>
    </w:p>
    <w:p w14:paraId="4D3AB328" w14:textId="77777777" w:rsidR="00621252" w:rsidRPr="00621252" w:rsidRDefault="00621252" w:rsidP="00621252">
      <w:pPr>
        <w:numPr>
          <w:ilvl w:val="0"/>
          <w:numId w:val="7"/>
        </w:numPr>
        <w:spacing w:after="40" w:line="270" w:lineRule="atLeast"/>
        <w:rPr>
          <w:rFonts w:eastAsia="MS Mincho"/>
          <w:sz w:val="20"/>
          <w:szCs w:val="24"/>
        </w:rPr>
      </w:pPr>
      <w:r w:rsidRPr="00621252">
        <w:rPr>
          <w:rFonts w:eastAsia="MS Mincho"/>
          <w:sz w:val="20"/>
          <w:szCs w:val="24"/>
        </w:rPr>
        <w:t>may be a one-off event or part of a series of events.</w:t>
      </w:r>
    </w:p>
    <w:p w14:paraId="5FF7E6B6" w14:textId="77777777" w:rsidR="00621252" w:rsidRPr="00621252" w:rsidRDefault="00621252" w:rsidP="00621252">
      <w:pPr>
        <w:spacing w:after="40" w:line="270" w:lineRule="atLeast"/>
        <w:rPr>
          <w:rFonts w:eastAsia="MS Mincho"/>
          <w:b/>
          <w:sz w:val="20"/>
          <w:szCs w:val="24"/>
        </w:rPr>
      </w:pPr>
      <w:r w:rsidRPr="00621252">
        <w:rPr>
          <w:rFonts w:eastAsia="MS Mincho"/>
          <w:b/>
          <w:sz w:val="20"/>
          <w:szCs w:val="24"/>
        </w:rPr>
        <w:t>Examples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01547"/>
        <w:tblLook w:val="04A0" w:firstRow="1" w:lastRow="0" w:firstColumn="1" w:lastColumn="0" w:noHBand="0" w:noVBand="1"/>
      </w:tblPr>
      <w:tblGrid>
        <w:gridCol w:w="2768"/>
        <w:gridCol w:w="2188"/>
      </w:tblGrid>
      <w:tr w:rsidR="00621252" w:rsidRPr="00621252" w14:paraId="2F0A8454" w14:textId="77777777" w:rsidTr="00E72BD4">
        <w:tc>
          <w:tcPr>
            <w:tcW w:w="2842" w:type="dxa"/>
            <w:shd w:val="clear" w:color="auto" w:fill="201547"/>
            <w:vAlign w:val="center"/>
          </w:tcPr>
          <w:p w14:paraId="445AC482" w14:textId="77777777" w:rsidR="00621252" w:rsidRPr="00621252" w:rsidRDefault="00621252" w:rsidP="00621252">
            <w:pPr>
              <w:spacing w:after="40" w:line="220" w:lineRule="atLeast"/>
              <w:rPr>
                <w:rFonts w:eastAsia="MS Mincho"/>
                <w:b/>
                <w:color w:val="FFFFFF"/>
                <w:sz w:val="18"/>
                <w:szCs w:val="24"/>
              </w:rPr>
            </w:pPr>
            <w:r w:rsidRPr="00621252">
              <w:rPr>
                <w:rFonts w:eastAsia="MS Mincho"/>
                <w:b/>
                <w:color w:val="FFFFFF"/>
                <w:sz w:val="18"/>
                <w:szCs w:val="24"/>
              </w:rPr>
              <w:t>An organised underage sporting event</w:t>
            </w:r>
          </w:p>
        </w:tc>
        <w:tc>
          <w:tcPr>
            <w:tcW w:w="2262" w:type="dxa"/>
            <w:shd w:val="clear" w:color="auto" w:fill="201547"/>
            <w:vAlign w:val="center"/>
          </w:tcPr>
          <w:p w14:paraId="69319ABF" w14:textId="77777777" w:rsidR="00621252" w:rsidRPr="00621252" w:rsidRDefault="00621252" w:rsidP="00621252">
            <w:pPr>
              <w:spacing w:after="40" w:line="220" w:lineRule="atLeast"/>
              <w:rPr>
                <w:rFonts w:eastAsia="MS Mincho"/>
                <w:b/>
                <w:color w:val="FFFFFF"/>
                <w:sz w:val="18"/>
                <w:szCs w:val="24"/>
              </w:rPr>
            </w:pPr>
            <w:r w:rsidRPr="00621252">
              <w:rPr>
                <w:rFonts w:eastAsia="MS Mincho"/>
                <w:b/>
                <w:color w:val="FFFFFF"/>
                <w:sz w:val="18"/>
                <w:szCs w:val="24"/>
              </w:rPr>
              <w:t>Not an organised underage sporting event</w:t>
            </w:r>
          </w:p>
        </w:tc>
      </w:tr>
      <w:tr w:rsidR="00621252" w:rsidRPr="00621252" w14:paraId="4ED197A9" w14:textId="77777777" w:rsidTr="00E72BD4">
        <w:tc>
          <w:tcPr>
            <w:tcW w:w="2842" w:type="dxa"/>
            <w:shd w:val="clear" w:color="auto" w:fill="auto"/>
            <w:vAlign w:val="center"/>
          </w:tcPr>
          <w:p w14:paraId="4183566B" w14:textId="77777777" w:rsidR="00621252" w:rsidRPr="00621252" w:rsidRDefault="00621252" w:rsidP="00621252">
            <w:pPr>
              <w:spacing w:after="40" w:line="220" w:lineRule="atLeast"/>
              <w:rPr>
                <w:rFonts w:eastAsia="MS Mincho"/>
                <w:sz w:val="18"/>
                <w:szCs w:val="24"/>
              </w:rPr>
            </w:pPr>
            <w:r w:rsidRPr="00621252">
              <w:rPr>
                <w:rFonts w:eastAsia="MS Mincho"/>
                <w:sz w:val="18"/>
                <w:szCs w:val="24"/>
              </w:rPr>
              <w:t>A Little Athletics meet</w:t>
            </w:r>
          </w:p>
        </w:tc>
        <w:tc>
          <w:tcPr>
            <w:tcW w:w="2262" w:type="dxa"/>
            <w:shd w:val="clear" w:color="auto" w:fill="auto"/>
            <w:vAlign w:val="center"/>
          </w:tcPr>
          <w:p w14:paraId="669720C8" w14:textId="77777777" w:rsidR="00621252" w:rsidRPr="00621252" w:rsidRDefault="00621252" w:rsidP="00621252">
            <w:pPr>
              <w:spacing w:after="40" w:line="220" w:lineRule="atLeast"/>
              <w:rPr>
                <w:rFonts w:eastAsia="MS Mincho"/>
                <w:sz w:val="18"/>
                <w:szCs w:val="24"/>
              </w:rPr>
            </w:pPr>
            <w:r w:rsidRPr="00621252">
              <w:rPr>
                <w:rFonts w:eastAsia="MS Mincho"/>
                <w:sz w:val="18"/>
                <w:szCs w:val="24"/>
              </w:rPr>
              <w:t>An open netball game where some of the players are minors</w:t>
            </w:r>
          </w:p>
        </w:tc>
      </w:tr>
      <w:tr w:rsidR="00621252" w:rsidRPr="00621252" w14:paraId="384014A7" w14:textId="77777777" w:rsidTr="00E72BD4">
        <w:tc>
          <w:tcPr>
            <w:tcW w:w="2842" w:type="dxa"/>
            <w:shd w:val="clear" w:color="auto" w:fill="auto"/>
            <w:vAlign w:val="center"/>
          </w:tcPr>
          <w:p w14:paraId="59B403A9" w14:textId="77777777" w:rsidR="00621252" w:rsidRPr="00621252" w:rsidRDefault="00621252" w:rsidP="00621252">
            <w:pPr>
              <w:spacing w:after="40" w:line="220" w:lineRule="atLeast"/>
              <w:rPr>
                <w:rFonts w:eastAsia="MS Mincho"/>
                <w:sz w:val="18"/>
                <w:szCs w:val="24"/>
              </w:rPr>
            </w:pPr>
            <w:r w:rsidRPr="00621252">
              <w:rPr>
                <w:rFonts w:eastAsia="MS Mincho"/>
                <w:sz w:val="18"/>
                <w:szCs w:val="24"/>
              </w:rPr>
              <w:t>An interschool/school sporting event participated in by people in their final years of secondary school, some of whom may be over the age of 18</w:t>
            </w:r>
          </w:p>
        </w:tc>
        <w:tc>
          <w:tcPr>
            <w:tcW w:w="2262" w:type="dxa"/>
            <w:shd w:val="clear" w:color="auto" w:fill="auto"/>
            <w:vAlign w:val="center"/>
          </w:tcPr>
          <w:p w14:paraId="69FD5F5B" w14:textId="77777777" w:rsidR="00621252" w:rsidRPr="00621252" w:rsidRDefault="00621252" w:rsidP="00621252">
            <w:pPr>
              <w:spacing w:after="40" w:line="220" w:lineRule="atLeast"/>
              <w:rPr>
                <w:rFonts w:eastAsia="MS Mincho"/>
                <w:sz w:val="18"/>
                <w:szCs w:val="24"/>
              </w:rPr>
            </w:pPr>
            <w:r w:rsidRPr="00621252">
              <w:rPr>
                <w:rFonts w:eastAsia="MS Mincho"/>
                <w:sz w:val="18"/>
                <w:szCs w:val="24"/>
              </w:rPr>
              <w:t>An open-age football match in which most of the players are over the age of 18</w:t>
            </w:r>
          </w:p>
        </w:tc>
      </w:tr>
      <w:tr w:rsidR="00621252" w:rsidRPr="00621252" w14:paraId="337DB342" w14:textId="77777777" w:rsidTr="00E72BD4">
        <w:trPr>
          <w:trHeight w:val="427"/>
        </w:trPr>
        <w:tc>
          <w:tcPr>
            <w:tcW w:w="2842" w:type="dxa"/>
            <w:shd w:val="clear" w:color="auto" w:fill="auto"/>
            <w:vAlign w:val="center"/>
          </w:tcPr>
          <w:p w14:paraId="0D652868" w14:textId="77777777" w:rsidR="00621252" w:rsidRPr="00621252" w:rsidRDefault="00621252" w:rsidP="00621252">
            <w:pPr>
              <w:spacing w:after="40" w:line="220" w:lineRule="atLeast"/>
              <w:rPr>
                <w:rFonts w:eastAsia="MS Mincho"/>
                <w:sz w:val="18"/>
                <w:szCs w:val="24"/>
              </w:rPr>
            </w:pPr>
            <w:r w:rsidRPr="00621252">
              <w:rPr>
                <w:rFonts w:eastAsia="MS Mincho"/>
                <w:sz w:val="18"/>
                <w:szCs w:val="24"/>
              </w:rPr>
              <w:t>An underage football match run by regional football league</w:t>
            </w:r>
          </w:p>
        </w:tc>
        <w:tc>
          <w:tcPr>
            <w:tcW w:w="2262" w:type="dxa"/>
            <w:shd w:val="clear" w:color="auto" w:fill="auto"/>
            <w:vAlign w:val="center"/>
          </w:tcPr>
          <w:p w14:paraId="7CCBDA2C" w14:textId="77777777" w:rsidR="00621252" w:rsidRPr="00621252" w:rsidRDefault="00621252" w:rsidP="00621252">
            <w:pPr>
              <w:spacing w:after="40" w:line="220" w:lineRule="atLeast"/>
              <w:rPr>
                <w:rFonts w:eastAsia="MS Mincho"/>
                <w:sz w:val="18"/>
                <w:szCs w:val="24"/>
              </w:rPr>
            </w:pPr>
            <w:r w:rsidRPr="00621252">
              <w:rPr>
                <w:rFonts w:eastAsia="MS Mincho"/>
                <w:sz w:val="18"/>
                <w:szCs w:val="24"/>
              </w:rPr>
              <w:t>An informal or impromptu sporting activity involving minors at an outdoor public sporting venue</w:t>
            </w:r>
          </w:p>
        </w:tc>
      </w:tr>
    </w:tbl>
    <w:p w14:paraId="33006D94" w14:textId="357064FA" w:rsidR="00621252" w:rsidRDefault="00621252" w:rsidP="00621252">
      <w:pPr>
        <w:pStyle w:val="Heading3"/>
        <w:rPr>
          <w:b/>
          <w:bCs w:val="0"/>
          <w:color w:val="201547"/>
        </w:rPr>
      </w:pPr>
      <w:r w:rsidRPr="00621252">
        <w:rPr>
          <w:b/>
          <w:bCs w:val="0"/>
          <w:color w:val="201547"/>
        </w:rPr>
        <w:lastRenderedPageBreak/>
        <w:t>How will spectators and parents know when the ban applies?</w:t>
      </w:r>
    </w:p>
    <w:p w14:paraId="2CF0E597" w14:textId="4C250227" w:rsidR="00621252" w:rsidRPr="00621252" w:rsidRDefault="00621252" w:rsidP="001130CD">
      <w:pPr>
        <w:pStyle w:val="Body"/>
      </w:pPr>
      <w:r w:rsidRPr="00621252">
        <w:t>The smoking</w:t>
      </w:r>
      <w:r w:rsidR="00CB0706">
        <w:t xml:space="preserve"> and vaping</w:t>
      </w:r>
      <w:r w:rsidRPr="00621252">
        <w:t xml:space="preserve"> ban applies when an underage sporting event is taking place. To help spectators and parents determine whether an underage sporting event is taking place, they may consider whether:</w:t>
      </w:r>
    </w:p>
    <w:p w14:paraId="30A491EC" w14:textId="77777777" w:rsidR="00621252" w:rsidRPr="00621252" w:rsidRDefault="00621252" w:rsidP="001130CD">
      <w:pPr>
        <w:pStyle w:val="Body"/>
        <w:numPr>
          <w:ilvl w:val="0"/>
          <w:numId w:val="40"/>
        </w:numPr>
      </w:pPr>
      <w:r w:rsidRPr="00621252">
        <w:t xml:space="preserve">children under 18 years old are playing in a match, game, tournament or other event conducted by an amateur or professional sporting body or educational </w:t>
      </w:r>
      <w:proofErr w:type="gramStart"/>
      <w:r w:rsidRPr="00621252">
        <w:t>institution</w:t>
      </w:r>
      <w:proofErr w:type="gramEnd"/>
    </w:p>
    <w:p w14:paraId="347EC9D3" w14:textId="77777777" w:rsidR="00621252" w:rsidRPr="00621252" w:rsidRDefault="00621252" w:rsidP="001130CD">
      <w:pPr>
        <w:pStyle w:val="Body"/>
        <w:numPr>
          <w:ilvl w:val="0"/>
          <w:numId w:val="40"/>
        </w:numPr>
      </w:pPr>
      <w:r w:rsidRPr="00621252">
        <w:t xml:space="preserve">participants are wearing sporting </w:t>
      </w:r>
      <w:proofErr w:type="gramStart"/>
      <w:r w:rsidRPr="00621252">
        <w:t>uniforms</w:t>
      </w:r>
      <w:proofErr w:type="gramEnd"/>
      <w:r w:rsidRPr="00621252">
        <w:t xml:space="preserve"> </w:t>
      </w:r>
    </w:p>
    <w:p w14:paraId="7F117B3D" w14:textId="77777777" w:rsidR="00621252" w:rsidRPr="00621252" w:rsidRDefault="00621252" w:rsidP="001130CD">
      <w:pPr>
        <w:pStyle w:val="Body"/>
        <w:numPr>
          <w:ilvl w:val="0"/>
          <w:numId w:val="40"/>
        </w:numPr>
      </w:pPr>
      <w:r w:rsidRPr="00621252">
        <w:t xml:space="preserve">there is supervision that may consist of coaching, officiating or umpiring of underage </w:t>
      </w:r>
      <w:proofErr w:type="gramStart"/>
      <w:r w:rsidRPr="00621252">
        <w:t>people</w:t>
      </w:r>
      <w:proofErr w:type="gramEnd"/>
    </w:p>
    <w:p w14:paraId="5CB1E053" w14:textId="77777777" w:rsidR="00621252" w:rsidRPr="00621252" w:rsidRDefault="00621252" w:rsidP="001130CD">
      <w:pPr>
        <w:pStyle w:val="Body"/>
        <w:numPr>
          <w:ilvl w:val="0"/>
          <w:numId w:val="40"/>
        </w:numPr>
      </w:pPr>
      <w:r w:rsidRPr="00621252">
        <w:t>a whistle, siren or other alert is used to indicate the match, game or event has started or finished.</w:t>
      </w:r>
    </w:p>
    <w:p w14:paraId="2EF7B216" w14:textId="77777777" w:rsidR="00621252" w:rsidRPr="00621252" w:rsidRDefault="00621252" w:rsidP="001130CD">
      <w:pPr>
        <w:pStyle w:val="Body"/>
      </w:pPr>
      <w:r w:rsidRPr="00621252">
        <w:t>In most cases, spectators and parents will know an organised underage sporting event is occurring based on the way the event has been described. Underage sporting events are likely to be described as age-limited, for example ‘under 16s’ or ‘junior’.</w:t>
      </w:r>
    </w:p>
    <w:p w14:paraId="6F77B8FA" w14:textId="55D64CFE" w:rsidR="00621252" w:rsidRPr="00621252" w:rsidRDefault="00621252" w:rsidP="001130CD">
      <w:pPr>
        <w:pStyle w:val="Body"/>
      </w:pPr>
      <w:r w:rsidRPr="00621252">
        <w:t>There may also be ‘No smoking</w:t>
      </w:r>
      <w:proofErr w:type="gramStart"/>
      <w:r w:rsidR="001C7C58">
        <w:t>’</w:t>
      </w:r>
      <w:proofErr w:type="gramEnd"/>
      <w:r w:rsidR="001C7C58">
        <w:t xml:space="preserve"> or ‘No smoking or vaping’ </w:t>
      </w:r>
      <w:r w:rsidRPr="00621252">
        <w:t>signs displayed at the venue to inform you of the ban.</w:t>
      </w:r>
    </w:p>
    <w:p w14:paraId="5F00377E" w14:textId="3AE7A213" w:rsidR="00621252" w:rsidRPr="00621252" w:rsidRDefault="00621252" w:rsidP="001130CD">
      <w:pPr>
        <w:pStyle w:val="Body"/>
      </w:pPr>
      <w:r w:rsidRPr="00621252">
        <w:t>Note that the ban also includes training or practice sessions to prepare for an underage sporting event</w:t>
      </w:r>
      <w:r w:rsidR="004B2EB2">
        <w:t xml:space="preserve"> </w:t>
      </w:r>
      <w:r w:rsidRPr="00621252">
        <w:t>and breaks and intervals in play.</w:t>
      </w:r>
    </w:p>
    <w:p w14:paraId="33DE9633" w14:textId="0187AC26" w:rsidR="00621252" w:rsidRDefault="00621252" w:rsidP="00621252">
      <w:pPr>
        <w:pStyle w:val="Heading3"/>
        <w:rPr>
          <w:b/>
          <w:bCs w:val="0"/>
          <w:color w:val="201547"/>
        </w:rPr>
      </w:pPr>
      <w:r w:rsidRPr="00621252">
        <w:rPr>
          <w:b/>
          <w:bCs w:val="0"/>
          <w:color w:val="201547"/>
        </w:rPr>
        <w:t>When does the ban not apply?</w:t>
      </w:r>
    </w:p>
    <w:p w14:paraId="71C58706" w14:textId="7E6C721D" w:rsidR="00621252" w:rsidRPr="00621252" w:rsidRDefault="00621252" w:rsidP="001130CD">
      <w:pPr>
        <w:pStyle w:val="Body"/>
      </w:pPr>
      <w:r w:rsidRPr="00621252">
        <w:t>The ban does not apply:</w:t>
      </w:r>
    </w:p>
    <w:p w14:paraId="41D9DE80" w14:textId="458B975D" w:rsidR="00621252" w:rsidRPr="00621252" w:rsidRDefault="00621252" w:rsidP="001130CD">
      <w:pPr>
        <w:pStyle w:val="Body"/>
        <w:numPr>
          <w:ilvl w:val="0"/>
          <w:numId w:val="41"/>
        </w:numPr>
      </w:pPr>
      <w:r w:rsidRPr="00621252">
        <w:t>if no underage sporting event is currently underway</w:t>
      </w:r>
    </w:p>
    <w:p w14:paraId="5E39AEF0" w14:textId="77777777" w:rsidR="00621252" w:rsidRPr="00621252" w:rsidRDefault="00621252" w:rsidP="001130CD">
      <w:pPr>
        <w:pStyle w:val="Body"/>
        <w:numPr>
          <w:ilvl w:val="0"/>
          <w:numId w:val="41"/>
        </w:numPr>
      </w:pPr>
      <w:r w:rsidRPr="00621252">
        <w:t>to a person at a residential premises (at privately owned homes and land)</w:t>
      </w:r>
    </w:p>
    <w:p w14:paraId="65F9103E" w14:textId="024F52F6" w:rsidR="00621252" w:rsidRPr="00621252" w:rsidRDefault="00621252" w:rsidP="001130CD">
      <w:pPr>
        <w:pStyle w:val="Body"/>
        <w:numPr>
          <w:ilvl w:val="0"/>
          <w:numId w:val="41"/>
        </w:numPr>
      </w:pPr>
      <w:r w:rsidRPr="00621252">
        <w:t xml:space="preserve">to a person in a motor vehicle that is driving or being driven past the sporting venue </w:t>
      </w:r>
    </w:p>
    <w:p w14:paraId="1EF0F94F" w14:textId="7B8585B0" w:rsidR="00621252" w:rsidRPr="00621252" w:rsidRDefault="00621252" w:rsidP="001130CD">
      <w:pPr>
        <w:pStyle w:val="Body"/>
        <w:numPr>
          <w:ilvl w:val="0"/>
          <w:numId w:val="41"/>
        </w:numPr>
      </w:pPr>
      <w:r w:rsidRPr="00621252">
        <w:t xml:space="preserve">to a person in an area that is separated from the sporting venue by a road. </w:t>
      </w:r>
    </w:p>
    <w:p w14:paraId="4CE3D07F" w14:textId="2B13C5F7" w:rsidR="00621252" w:rsidRDefault="00E07C51" w:rsidP="00621252">
      <w:pPr>
        <w:pStyle w:val="Heading3"/>
        <w:rPr>
          <w:b/>
          <w:bCs w:val="0"/>
          <w:color w:val="201547"/>
        </w:rPr>
      </w:pPr>
      <w:r>
        <w:rPr>
          <w:b/>
          <w:bCs w:val="0"/>
          <w:color w:val="201547"/>
        </w:rPr>
        <w:t>Am</w:t>
      </w:r>
      <w:r w:rsidR="00621252" w:rsidRPr="00621252">
        <w:rPr>
          <w:b/>
          <w:bCs w:val="0"/>
          <w:color w:val="201547"/>
        </w:rPr>
        <w:t xml:space="preserve"> I or my staff expected to enforce the ban?</w:t>
      </w:r>
    </w:p>
    <w:p w14:paraId="10640EB8" w14:textId="6D17DEFD" w:rsidR="00621252" w:rsidRPr="00621252" w:rsidRDefault="00621252" w:rsidP="001130CD">
      <w:pPr>
        <w:pStyle w:val="Body"/>
      </w:pPr>
      <w:r w:rsidRPr="00621252">
        <w:t xml:space="preserve">No. Sporting venue staff, operators and volunteers </w:t>
      </w:r>
      <w:r w:rsidR="00E07C51">
        <w:t>are</w:t>
      </w:r>
      <w:r w:rsidRPr="00621252">
        <w:t xml:space="preserve"> not expected to enforce the ban and are not empowered to do so.</w:t>
      </w:r>
    </w:p>
    <w:p w14:paraId="699557D2" w14:textId="77777777" w:rsidR="00621252" w:rsidRPr="00621252" w:rsidRDefault="00621252" w:rsidP="001130CD">
      <w:pPr>
        <w:pStyle w:val="Body"/>
      </w:pPr>
      <w:r w:rsidRPr="00621252">
        <w:t>Compliance with the ban is expected to occur through a public education and awareness campaign and changed community expectations.</w:t>
      </w:r>
    </w:p>
    <w:p w14:paraId="21570F39" w14:textId="36C563A7" w:rsidR="00621252" w:rsidRPr="00621252" w:rsidRDefault="00621252" w:rsidP="001130CD">
      <w:pPr>
        <w:pStyle w:val="Body"/>
      </w:pPr>
      <w:r w:rsidRPr="00621252">
        <w:t xml:space="preserve">Consultation undertaken by the Department of Health shows strong community support for banning smoking </w:t>
      </w:r>
      <w:r w:rsidR="00F03432">
        <w:t xml:space="preserve">and vaping </w:t>
      </w:r>
      <w:r w:rsidRPr="00621252">
        <w:t xml:space="preserve">at public places regularly attended by children. These factors are likely to result in high levels of voluntary compliance with the smoking </w:t>
      </w:r>
      <w:r w:rsidR="00F03432">
        <w:t xml:space="preserve">and vaping </w:t>
      </w:r>
      <w:r w:rsidRPr="00621252">
        <w:t>ban.</w:t>
      </w:r>
    </w:p>
    <w:p w14:paraId="3FEB4D09" w14:textId="5DF13271" w:rsidR="00621252" w:rsidRPr="00621252" w:rsidRDefault="00621252" w:rsidP="001130CD">
      <w:pPr>
        <w:pStyle w:val="Body"/>
      </w:pPr>
      <w:r w:rsidRPr="00621252">
        <w:t xml:space="preserve">Inspectors, authorised under the </w:t>
      </w:r>
      <w:r w:rsidRPr="00621252">
        <w:rPr>
          <w:i/>
        </w:rPr>
        <w:t>Tobacco Act 1987,</w:t>
      </w:r>
      <w:r w:rsidRPr="00621252">
        <w:t xml:space="preserve"> may provide information about and, when necessary, enforce the ban. The maximum penalty for an individual breaching this law is five penalty units,</w:t>
      </w:r>
      <w:r w:rsidR="00D8713B">
        <w:t xml:space="preserve"> </w:t>
      </w:r>
      <w:r w:rsidRPr="00621252">
        <w:t>with an infringement penalty of one penalty unit.</w:t>
      </w:r>
      <w:r w:rsidRPr="00621252">
        <w:rPr>
          <w:vertAlign w:val="superscript"/>
        </w:rPr>
        <w:footnoteReference w:id="1"/>
      </w:r>
    </w:p>
    <w:p w14:paraId="40F73181" w14:textId="77777777" w:rsidR="00621252" w:rsidRPr="00621252" w:rsidRDefault="00621252" w:rsidP="001130CD">
      <w:pPr>
        <w:pStyle w:val="Body"/>
      </w:pPr>
      <w:r w:rsidRPr="00621252">
        <w:t>Inspectors may not be available to respond to every complaint, but where circumstances allow, may attend in response.</w:t>
      </w:r>
    </w:p>
    <w:p w14:paraId="6632F688" w14:textId="6D4E0DFE" w:rsidR="00621252" w:rsidRPr="00621252" w:rsidRDefault="00621252" w:rsidP="001130CD">
      <w:pPr>
        <w:pStyle w:val="Body"/>
      </w:pPr>
      <w:r w:rsidRPr="00621252">
        <w:t xml:space="preserve">The primary goal of inspectors is to make sure smokers </w:t>
      </w:r>
      <w:r w:rsidR="002C2CA4">
        <w:t xml:space="preserve">and </w:t>
      </w:r>
      <w:r w:rsidR="00212407">
        <w:t xml:space="preserve">e-cigarette </w:t>
      </w:r>
      <w:r w:rsidR="00764C04">
        <w:t>users</w:t>
      </w:r>
      <w:r w:rsidR="002C2CA4">
        <w:t xml:space="preserve"> </w:t>
      </w:r>
      <w:r w:rsidRPr="00621252">
        <w:t xml:space="preserve">understand that smoking </w:t>
      </w:r>
      <w:r w:rsidR="00B21983">
        <w:t>and vaping</w:t>
      </w:r>
      <w:r w:rsidR="00764C04">
        <w:t xml:space="preserve"> is</w:t>
      </w:r>
      <w:r w:rsidRPr="00621252">
        <w:t xml:space="preserve"> banned within the outdoor areas of outdoor sporting venues during organised underage sporting events in Victoria.</w:t>
      </w:r>
    </w:p>
    <w:p w14:paraId="4C28A2FC" w14:textId="22B4C2E3" w:rsidR="00621252" w:rsidRPr="00621252" w:rsidRDefault="00621252" w:rsidP="001130CD">
      <w:pPr>
        <w:pStyle w:val="Body"/>
      </w:pPr>
      <w:r w:rsidRPr="00621252">
        <w:t>You and your staff can assist to raise awareness of the ban by providing your patrons access to promotional resources.</w:t>
      </w:r>
      <w:r w:rsidRPr="00621252" w:rsidDel="00933EB1">
        <w:t xml:space="preserve"> </w:t>
      </w:r>
    </w:p>
    <w:p w14:paraId="4E0186BF" w14:textId="1B8AE5BF" w:rsidR="00621252" w:rsidRPr="00621252" w:rsidRDefault="00621252" w:rsidP="001130CD">
      <w:pPr>
        <w:pStyle w:val="Body"/>
      </w:pPr>
      <w:r w:rsidRPr="00621252">
        <w:t xml:space="preserve">Sporting venue operators are not liable if smoking </w:t>
      </w:r>
      <w:r w:rsidR="002E68BC">
        <w:t xml:space="preserve">and vaping </w:t>
      </w:r>
      <w:r w:rsidRPr="00621252">
        <w:t>occurs in outdoor areas of their sporting venues during underage sporting events.</w:t>
      </w:r>
    </w:p>
    <w:p w14:paraId="2B9B2820" w14:textId="1193AC22" w:rsidR="00621252" w:rsidRPr="00621252" w:rsidRDefault="00621252" w:rsidP="001130CD">
      <w:pPr>
        <w:pStyle w:val="Body"/>
        <w:rPr>
          <w:b/>
          <w:i/>
        </w:rPr>
      </w:pPr>
      <w:r w:rsidRPr="00621252">
        <w:t xml:space="preserve">Smoking </w:t>
      </w:r>
      <w:r w:rsidR="002E68BC">
        <w:t>and vap</w:t>
      </w:r>
      <w:r w:rsidR="00AC5ED7">
        <w:t>ing</w:t>
      </w:r>
      <w:r w:rsidR="002E68BC">
        <w:t xml:space="preserve"> </w:t>
      </w:r>
      <w:r w:rsidRPr="00621252">
        <w:t xml:space="preserve">will continue to be banned in enclosed areas of sporting venues under the enclosed workplace smoking provisions in the </w:t>
      </w:r>
      <w:r w:rsidRPr="00621252">
        <w:rPr>
          <w:i/>
        </w:rPr>
        <w:t>Tobacco Act 1987.</w:t>
      </w:r>
    </w:p>
    <w:p w14:paraId="4F706A91" w14:textId="084EDB45" w:rsidR="00621252" w:rsidRDefault="001130CD" w:rsidP="001130CD">
      <w:pPr>
        <w:pStyle w:val="Heading3"/>
        <w:rPr>
          <w:b/>
          <w:bCs w:val="0"/>
          <w:color w:val="201547"/>
        </w:rPr>
      </w:pPr>
      <w:r w:rsidRPr="001130CD">
        <w:rPr>
          <w:b/>
          <w:bCs w:val="0"/>
          <w:color w:val="201547"/>
        </w:rPr>
        <w:lastRenderedPageBreak/>
        <w:t>What resources are available to promote the ban?</w:t>
      </w:r>
    </w:p>
    <w:p w14:paraId="05A3B153" w14:textId="1635A99F" w:rsidR="001130CD" w:rsidRPr="001130CD" w:rsidRDefault="001130CD" w:rsidP="001130CD">
      <w:pPr>
        <w:pStyle w:val="Body"/>
        <w:rPr>
          <w:b/>
          <w:bCs/>
        </w:rPr>
      </w:pPr>
      <w:r w:rsidRPr="001130CD">
        <w:rPr>
          <w:b/>
          <w:bCs/>
        </w:rPr>
        <w:t>Posters, brochures and palm cards</w:t>
      </w:r>
    </w:p>
    <w:p w14:paraId="6EF57A28" w14:textId="05BB6403" w:rsidR="001130CD" w:rsidRDefault="001130CD" w:rsidP="001130CD">
      <w:pPr>
        <w:pStyle w:val="Body"/>
        <w:rPr>
          <w:rFonts w:eastAsia="Times New Roman"/>
        </w:rPr>
      </w:pPr>
      <w:r w:rsidRPr="001130CD">
        <w:t xml:space="preserve">Sports venue operators </w:t>
      </w:r>
      <w:proofErr w:type="gramStart"/>
      <w:r w:rsidRPr="001130CD">
        <w:t>are able to</w:t>
      </w:r>
      <w:proofErr w:type="gramEnd"/>
      <w:r w:rsidRPr="001130CD">
        <w:t xml:space="preserve"> request posters, brochures and palm cards to help educate and inform patrons of the new ban. Order the free resources online</w:t>
      </w:r>
      <w:r w:rsidRPr="001130CD">
        <w:rPr>
          <w:rFonts w:eastAsia="Times New Roman"/>
        </w:rPr>
        <w:t xml:space="preserve"> from the </w:t>
      </w:r>
      <w:hyperlink r:id="rId19" w:history="1">
        <w:r w:rsidRPr="001130CD">
          <w:rPr>
            <w:rFonts w:eastAsia="Times New Roman"/>
            <w:color w:val="3366FF"/>
            <w:u w:val="dotted"/>
          </w:rPr>
          <w:t>tobacco reforms website</w:t>
        </w:r>
      </w:hyperlink>
      <w:r w:rsidRPr="001130CD">
        <w:rPr>
          <w:rFonts w:eastAsia="Times New Roman"/>
        </w:rPr>
        <w:t xml:space="preserve"> </w:t>
      </w:r>
      <w:r w:rsidRPr="001130CD">
        <w:rPr>
          <w:rFonts w:eastAsia="MS Gothic"/>
        </w:rPr>
        <w:t>&lt;</w:t>
      </w:r>
      <w:r w:rsidR="009300D8" w:rsidRPr="009300D8">
        <w:rPr>
          <w:rFonts w:eastAsia="MS Gothic"/>
        </w:rPr>
        <w:t>www. health.vic.gov.au/public-health/tobacco-reforms</w:t>
      </w:r>
      <w:r w:rsidRPr="001130CD">
        <w:rPr>
          <w:rFonts w:eastAsia="MS Gothic"/>
        </w:rPr>
        <w:t>&gt;</w:t>
      </w:r>
      <w:r w:rsidRPr="001130CD">
        <w:rPr>
          <w:rFonts w:eastAsia="Times New Roman"/>
        </w:rPr>
        <w:t xml:space="preserve">  </w:t>
      </w:r>
    </w:p>
    <w:p w14:paraId="2EB84CA4" w14:textId="75B2575C" w:rsidR="001130CD" w:rsidRDefault="001130CD" w:rsidP="001130CD">
      <w:pPr>
        <w:pStyle w:val="Body"/>
        <w:rPr>
          <w:rFonts w:cs="Arial"/>
          <w:sz w:val="20"/>
        </w:rPr>
      </w:pPr>
      <w:r>
        <w:rPr>
          <w:rFonts w:cs="Arial"/>
          <w:noProof/>
          <w:sz w:val="20"/>
        </w:rPr>
        <w:drawing>
          <wp:inline distT="0" distB="0" distL="0" distR="0" wp14:anchorId="5597B55C" wp14:editId="6A251DCD">
            <wp:extent cx="2386940" cy="22387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4592" cy="2283416"/>
                    </a:xfrm>
                    <a:prstGeom prst="rect">
                      <a:avLst/>
                    </a:prstGeom>
                    <a:noFill/>
                  </pic:spPr>
                </pic:pic>
              </a:graphicData>
            </a:graphic>
          </wp:inline>
        </w:drawing>
      </w:r>
    </w:p>
    <w:p w14:paraId="0FE09B9C" w14:textId="77777777" w:rsidR="001130CD" w:rsidRPr="001130CD" w:rsidRDefault="001130CD" w:rsidP="001130CD">
      <w:pPr>
        <w:pStyle w:val="Body"/>
        <w:rPr>
          <w:rFonts w:cs="Arial"/>
          <w:b/>
          <w:sz w:val="20"/>
        </w:rPr>
      </w:pPr>
      <w:r w:rsidRPr="001130CD">
        <w:rPr>
          <w:rFonts w:cs="Arial"/>
          <w:b/>
          <w:sz w:val="20"/>
        </w:rPr>
        <w:t>Signage</w:t>
      </w:r>
    </w:p>
    <w:p w14:paraId="36BE7BF3" w14:textId="7F8F213F" w:rsidR="001130CD" w:rsidRPr="0015046D" w:rsidRDefault="001130CD" w:rsidP="001130CD">
      <w:pPr>
        <w:pStyle w:val="Body"/>
        <w:rPr>
          <w:rFonts w:cs="Arial"/>
          <w:szCs w:val="21"/>
        </w:rPr>
      </w:pPr>
      <w:r w:rsidRPr="0015046D">
        <w:rPr>
          <w:rFonts w:cs="Arial"/>
          <w:szCs w:val="21"/>
        </w:rPr>
        <w:t>Local councils may choose to install ‘No smoking’ signs at sporting venues within their municipality to advise patrons of the ban.</w:t>
      </w:r>
    </w:p>
    <w:p w14:paraId="44A5EFAB" w14:textId="545B1C40" w:rsidR="001130CD" w:rsidRPr="0015046D" w:rsidRDefault="001130CD" w:rsidP="001130CD">
      <w:pPr>
        <w:pStyle w:val="Body"/>
        <w:rPr>
          <w:rFonts w:cs="Arial"/>
          <w:szCs w:val="21"/>
        </w:rPr>
      </w:pPr>
      <w:r w:rsidRPr="0015046D">
        <w:rPr>
          <w:rFonts w:cs="Arial"/>
          <w:szCs w:val="21"/>
        </w:rPr>
        <w:t xml:space="preserve">Sports venue operators can order free signs by emailing: </w:t>
      </w:r>
      <w:hyperlink r:id="rId21" w:history="1">
        <w:r w:rsidR="0069103B" w:rsidRPr="0015046D">
          <w:rPr>
            <w:rStyle w:val="Hyperlink"/>
            <w:rFonts w:cs="Arial"/>
            <w:szCs w:val="21"/>
          </w:rPr>
          <w:t>tobacco.policy@health.vic.gov.au</w:t>
        </w:r>
      </w:hyperlink>
      <w:r w:rsidRPr="0015046D">
        <w:rPr>
          <w:rFonts w:cs="Arial"/>
          <w:szCs w:val="21"/>
        </w:rPr>
        <w:t>.</w:t>
      </w:r>
    </w:p>
    <w:p w14:paraId="2CE85D85" w14:textId="67F74982" w:rsidR="001130CD" w:rsidRPr="0015046D" w:rsidRDefault="00C0607C" w:rsidP="001130CD">
      <w:pPr>
        <w:pStyle w:val="Body"/>
        <w:rPr>
          <w:rFonts w:cs="Arial"/>
          <w:szCs w:val="21"/>
        </w:rPr>
      </w:pPr>
      <w:r w:rsidRPr="00C0607C">
        <w:rPr>
          <w:rFonts w:cs="Arial"/>
          <w:noProof/>
          <w:szCs w:val="21"/>
        </w:rPr>
        <w:drawing>
          <wp:anchor distT="0" distB="0" distL="114300" distR="114300" simplePos="0" relativeHeight="251660288" behindDoc="0" locked="0" layoutInCell="1" allowOverlap="1" wp14:anchorId="086990BA" wp14:editId="5EA4B87C">
            <wp:simplePos x="0" y="0"/>
            <wp:positionH relativeFrom="column">
              <wp:posOffset>1745615</wp:posOffset>
            </wp:positionH>
            <wp:positionV relativeFrom="paragraph">
              <wp:posOffset>737235</wp:posOffset>
            </wp:positionV>
            <wp:extent cx="1485900" cy="2069465"/>
            <wp:effectExtent l="19050" t="19050" r="19050" b="260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85900" cy="206946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Pr="0015046D">
        <w:rPr>
          <w:rFonts w:cs="Arial"/>
          <w:noProof/>
          <w:szCs w:val="21"/>
        </w:rPr>
        <w:drawing>
          <wp:anchor distT="0" distB="0" distL="114300" distR="114300" simplePos="0" relativeHeight="251659264" behindDoc="0" locked="0" layoutInCell="1" allowOverlap="1" wp14:anchorId="1E6EC99C" wp14:editId="6FC0B3AA">
            <wp:simplePos x="0" y="0"/>
            <wp:positionH relativeFrom="column">
              <wp:posOffset>-13970</wp:posOffset>
            </wp:positionH>
            <wp:positionV relativeFrom="paragraph">
              <wp:posOffset>756285</wp:posOffset>
            </wp:positionV>
            <wp:extent cx="1566545" cy="2056130"/>
            <wp:effectExtent l="19050" t="19050" r="14605" b="2032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l="9412" t="6479" r="7890" b="4807"/>
                    <a:stretch/>
                  </pic:blipFill>
                  <pic:spPr bwMode="auto">
                    <a:xfrm>
                      <a:off x="0" y="0"/>
                      <a:ext cx="1566545" cy="2056130"/>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30CD" w:rsidRPr="0015046D">
        <w:rPr>
          <w:rFonts w:cs="Arial"/>
          <w:szCs w:val="21"/>
        </w:rPr>
        <w:t xml:space="preserve">Templates for paper signs can also be downloaded from the </w:t>
      </w:r>
      <w:hyperlink r:id="rId24" w:history="1">
        <w:r w:rsidR="001130CD" w:rsidRPr="0015046D">
          <w:rPr>
            <w:rStyle w:val="Hyperlink"/>
            <w:rFonts w:cs="Arial"/>
            <w:szCs w:val="21"/>
          </w:rPr>
          <w:t>tobacco reforms website</w:t>
        </w:r>
      </w:hyperlink>
      <w:r w:rsidR="001130CD" w:rsidRPr="0015046D">
        <w:rPr>
          <w:rFonts w:cs="Arial"/>
          <w:szCs w:val="21"/>
        </w:rPr>
        <w:t xml:space="preserve"> </w:t>
      </w:r>
      <w:r w:rsidR="00FE68EB" w:rsidRPr="0015046D">
        <w:rPr>
          <w:rFonts w:cs="Arial"/>
          <w:szCs w:val="21"/>
        </w:rPr>
        <w:t>&lt;</w:t>
      </w:r>
      <w:r w:rsidR="009300D8" w:rsidRPr="0015046D">
        <w:rPr>
          <w:rFonts w:cs="Arial"/>
          <w:szCs w:val="21"/>
        </w:rPr>
        <w:t>www. health.vic.gov.au/public-health/tobacco-reforms</w:t>
      </w:r>
      <w:r w:rsidR="00FE68EB" w:rsidRPr="0015046D">
        <w:rPr>
          <w:rFonts w:cs="Arial"/>
          <w:szCs w:val="21"/>
        </w:rPr>
        <w:t>&gt;</w:t>
      </w:r>
    </w:p>
    <w:p w14:paraId="38A4078C" w14:textId="7FC7D39D" w:rsidR="001130CD" w:rsidRDefault="001130CD" w:rsidP="001130CD">
      <w:pPr>
        <w:pStyle w:val="Body"/>
        <w:rPr>
          <w:rFonts w:cs="Arial"/>
          <w:sz w:val="20"/>
        </w:rPr>
      </w:pPr>
    </w:p>
    <w:p w14:paraId="2E1913DB" w14:textId="01602B79" w:rsidR="001130CD" w:rsidRPr="001130CD" w:rsidRDefault="001130CD" w:rsidP="001130CD">
      <w:pPr>
        <w:pStyle w:val="Heading3"/>
        <w:rPr>
          <w:b/>
          <w:bCs w:val="0"/>
          <w:color w:val="201547"/>
        </w:rPr>
      </w:pPr>
      <w:r w:rsidRPr="001130CD">
        <w:rPr>
          <w:b/>
          <w:bCs w:val="0"/>
          <w:color w:val="201547"/>
        </w:rPr>
        <w:t xml:space="preserve">What if my sports venue already has a smoke-free </w:t>
      </w:r>
      <w:r w:rsidR="006753D5">
        <w:rPr>
          <w:b/>
          <w:bCs w:val="0"/>
          <w:color w:val="201547"/>
        </w:rPr>
        <w:t xml:space="preserve">and vape-free </w:t>
      </w:r>
      <w:r w:rsidRPr="001130CD">
        <w:rPr>
          <w:b/>
          <w:bCs w:val="0"/>
          <w:color w:val="201547"/>
        </w:rPr>
        <w:t>policy?</w:t>
      </w:r>
    </w:p>
    <w:p w14:paraId="45B32FB0" w14:textId="0AD8584D" w:rsidR="001130CD" w:rsidRPr="0015046D" w:rsidRDefault="001130CD" w:rsidP="001130CD">
      <w:pPr>
        <w:pStyle w:val="Body"/>
        <w:rPr>
          <w:rFonts w:cs="Arial"/>
          <w:szCs w:val="21"/>
        </w:rPr>
      </w:pPr>
      <w:r w:rsidRPr="0015046D">
        <w:rPr>
          <w:rFonts w:cs="Arial"/>
          <w:szCs w:val="21"/>
        </w:rPr>
        <w:t>The bans are intended to complement and provide legislative support to any existing smoke-free</w:t>
      </w:r>
      <w:r w:rsidR="006753D5" w:rsidRPr="0015046D">
        <w:rPr>
          <w:rFonts w:cs="Arial"/>
          <w:szCs w:val="21"/>
        </w:rPr>
        <w:t xml:space="preserve"> and vape-free</w:t>
      </w:r>
      <w:r w:rsidRPr="0015046D">
        <w:rPr>
          <w:rFonts w:cs="Arial"/>
          <w:szCs w:val="21"/>
        </w:rPr>
        <w:t xml:space="preserve"> policies at sports venues.</w:t>
      </w:r>
    </w:p>
    <w:p w14:paraId="3E9168BE" w14:textId="475602C5" w:rsidR="00FE68EB" w:rsidRPr="0015046D" w:rsidRDefault="00FE68EB" w:rsidP="00FE68EB">
      <w:pPr>
        <w:pStyle w:val="Body"/>
        <w:rPr>
          <w:rFonts w:cs="Arial"/>
          <w:szCs w:val="21"/>
        </w:rPr>
      </w:pPr>
      <w:r w:rsidRPr="0015046D">
        <w:rPr>
          <w:rFonts w:cs="Arial"/>
          <w:szCs w:val="21"/>
        </w:rPr>
        <w:t>If a sports venue has its own smoking</w:t>
      </w:r>
      <w:r w:rsidR="006753D5" w:rsidRPr="0015046D">
        <w:rPr>
          <w:rFonts w:cs="Arial"/>
          <w:szCs w:val="21"/>
        </w:rPr>
        <w:t xml:space="preserve"> and vaping</w:t>
      </w:r>
      <w:r w:rsidRPr="0015046D">
        <w:rPr>
          <w:rFonts w:cs="Arial"/>
          <w:szCs w:val="21"/>
        </w:rPr>
        <w:t xml:space="preserve"> ban in place, the statewide ban will act as a minimum standard, with any further requirements put in place by the sports venue applying in addition to the legislative ban.</w:t>
      </w:r>
    </w:p>
    <w:p w14:paraId="6B6C1ED5" w14:textId="363CF264" w:rsidR="00FE68EB" w:rsidRPr="0015046D" w:rsidRDefault="00FE68EB" w:rsidP="00FE68EB">
      <w:pPr>
        <w:pStyle w:val="Body"/>
        <w:rPr>
          <w:rFonts w:cs="Arial"/>
          <w:szCs w:val="21"/>
        </w:rPr>
      </w:pPr>
      <w:r w:rsidRPr="0015046D">
        <w:rPr>
          <w:rFonts w:cs="Arial"/>
          <w:szCs w:val="21"/>
        </w:rPr>
        <w:t>For example, if your sporting club has a smoke-free</w:t>
      </w:r>
      <w:r w:rsidR="006753D5" w:rsidRPr="0015046D">
        <w:rPr>
          <w:rFonts w:cs="Arial"/>
          <w:szCs w:val="21"/>
        </w:rPr>
        <w:t xml:space="preserve"> and vape-free</w:t>
      </w:r>
      <w:r w:rsidRPr="0015046D">
        <w:rPr>
          <w:rFonts w:cs="Arial"/>
          <w:szCs w:val="21"/>
        </w:rPr>
        <w:t xml:space="preserve"> policy for </w:t>
      </w:r>
      <w:r w:rsidRPr="0015046D">
        <w:rPr>
          <w:rFonts w:cs="Arial"/>
          <w:i/>
          <w:szCs w:val="21"/>
        </w:rPr>
        <w:t>all</w:t>
      </w:r>
      <w:r w:rsidRPr="0015046D">
        <w:rPr>
          <w:rFonts w:cs="Arial"/>
          <w:szCs w:val="21"/>
        </w:rPr>
        <w:t xml:space="preserve"> sporting events, both your club’s policy and the statewide ban will apply during children’s sporting events at the venue. The club’s policy only would apply during other sporting events at the venue. </w:t>
      </w:r>
    </w:p>
    <w:p w14:paraId="2DE7BB1B" w14:textId="410389EB" w:rsidR="00FE68EB" w:rsidRDefault="00FE68EB" w:rsidP="00FE68EB">
      <w:pPr>
        <w:pStyle w:val="Body"/>
        <w:rPr>
          <w:rFonts w:cs="Arial"/>
          <w:szCs w:val="21"/>
        </w:rPr>
      </w:pPr>
      <w:r w:rsidRPr="0015046D">
        <w:rPr>
          <w:rFonts w:cs="Arial"/>
          <w:szCs w:val="21"/>
        </w:rPr>
        <w:t xml:space="preserve">Quit Victoria has developed a useful publication to guide sporting clubs wishing to implement smoke-free </w:t>
      </w:r>
      <w:r w:rsidR="006753D5" w:rsidRPr="0015046D">
        <w:rPr>
          <w:rFonts w:cs="Arial"/>
          <w:szCs w:val="21"/>
        </w:rPr>
        <w:t xml:space="preserve">and vape-free </w:t>
      </w:r>
      <w:r w:rsidRPr="0015046D">
        <w:rPr>
          <w:rFonts w:cs="Arial"/>
          <w:szCs w:val="21"/>
        </w:rPr>
        <w:t xml:space="preserve">areas, available from the </w:t>
      </w:r>
      <w:r w:rsidRPr="0015046D">
        <w:rPr>
          <w:rFonts w:cs="Arial"/>
          <w:szCs w:val="21"/>
          <w:u w:val="dotted"/>
        </w:rPr>
        <w:t>Quit Victoria website</w:t>
      </w:r>
      <w:r w:rsidRPr="0015046D">
        <w:rPr>
          <w:rFonts w:cs="Arial"/>
          <w:szCs w:val="21"/>
        </w:rPr>
        <w:t xml:space="preserve"> &lt;www.quit.org.au&gt; </w:t>
      </w:r>
    </w:p>
    <w:p w14:paraId="69FD8A96" w14:textId="77777777" w:rsidR="00D45215" w:rsidRDefault="00D45215" w:rsidP="00FE68EB">
      <w:pPr>
        <w:pStyle w:val="Body"/>
        <w:rPr>
          <w:rFonts w:cs="Arial"/>
          <w:szCs w:val="21"/>
        </w:rPr>
      </w:pPr>
    </w:p>
    <w:p w14:paraId="13108EEA" w14:textId="77777777" w:rsidR="00D45215" w:rsidRDefault="00D45215" w:rsidP="00FE68EB">
      <w:pPr>
        <w:pStyle w:val="Body"/>
        <w:rPr>
          <w:rFonts w:cs="Arial"/>
          <w:szCs w:val="21"/>
        </w:rPr>
      </w:pPr>
    </w:p>
    <w:p w14:paraId="36360F68" w14:textId="77777777" w:rsidR="00D45215" w:rsidRDefault="00D45215" w:rsidP="00FE68EB">
      <w:pPr>
        <w:pStyle w:val="Body"/>
        <w:rPr>
          <w:rFonts w:cs="Arial"/>
          <w:szCs w:val="21"/>
        </w:rPr>
      </w:pPr>
    </w:p>
    <w:p w14:paraId="58F32E5D" w14:textId="77777777" w:rsidR="00D45215" w:rsidRDefault="00D45215" w:rsidP="00FE68EB">
      <w:pPr>
        <w:pStyle w:val="Body"/>
        <w:rPr>
          <w:rFonts w:cs="Arial"/>
          <w:szCs w:val="21"/>
        </w:rPr>
      </w:pPr>
    </w:p>
    <w:p w14:paraId="1E813B79" w14:textId="77777777" w:rsidR="00D45215" w:rsidRDefault="00D45215" w:rsidP="00FE68EB">
      <w:pPr>
        <w:pStyle w:val="Body"/>
        <w:rPr>
          <w:rFonts w:cs="Arial"/>
          <w:szCs w:val="21"/>
        </w:rPr>
      </w:pPr>
    </w:p>
    <w:p w14:paraId="6CEC05DA" w14:textId="77777777" w:rsidR="00D45215" w:rsidRDefault="00D45215" w:rsidP="00FE68EB">
      <w:pPr>
        <w:pStyle w:val="Body"/>
        <w:rPr>
          <w:rFonts w:cs="Arial"/>
          <w:szCs w:val="21"/>
        </w:rPr>
      </w:pPr>
    </w:p>
    <w:p w14:paraId="3FF3FF60" w14:textId="77777777" w:rsidR="00D45215" w:rsidRDefault="00D45215" w:rsidP="00FE68EB">
      <w:pPr>
        <w:pStyle w:val="Body"/>
        <w:rPr>
          <w:rFonts w:cs="Arial"/>
          <w:szCs w:val="21"/>
        </w:rPr>
      </w:pPr>
    </w:p>
    <w:p w14:paraId="17613CF6" w14:textId="77777777" w:rsidR="00D45215" w:rsidRDefault="00D45215" w:rsidP="00FE68EB">
      <w:pPr>
        <w:pStyle w:val="Body"/>
        <w:rPr>
          <w:rFonts w:cs="Arial"/>
          <w:szCs w:val="21"/>
        </w:rPr>
      </w:pPr>
    </w:p>
    <w:p w14:paraId="40AE3694" w14:textId="77777777" w:rsidR="00D45215" w:rsidRDefault="00D45215" w:rsidP="00FE68EB">
      <w:pPr>
        <w:pStyle w:val="Body"/>
        <w:rPr>
          <w:rFonts w:cs="Arial"/>
          <w:szCs w:val="21"/>
        </w:rPr>
      </w:pPr>
    </w:p>
    <w:p w14:paraId="5CAD4489" w14:textId="77777777" w:rsidR="00D45215" w:rsidRDefault="00D45215" w:rsidP="00FE68EB">
      <w:pPr>
        <w:pStyle w:val="Body"/>
        <w:rPr>
          <w:rFonts w:cs="Arial"/>
          <w:szCs w:val="21"/>
        </w:rPr>
      </w:pPr>
    </w:p>
    <w:p w14:paraId="2EEAED9D" w14:textId="77777777" w:rsidR="00D45215" w:rsidRPr="0015046D" w:rsidRDefault="00D45215" w:rsidP="00FE68EB">
      <w:pPr>
        <w:pStyle w:val="Body"/>
        <w:rPr>
          <w:rFonts w:cs="Arial"/>
          <w:szCs w:val="21"/>
        </w:rPr>
      </w:pPr>
    </w:p>
    <w:p w14:paraId="631C9FF4" w14:textId="6D34B50F" w:rsidR="00FE68EB" w:rsidRDefault="00FE68EB" w:rsidP="00FE68EB">
      <w:pPr>
        <w:pStyle w:val="Heading3"/>
        <w:rPr>
          <w:b/>
          <w:bCs w:val="0"/>
          <w:color w:val="201547"/>
        </w:rPr>
      </w:pPr>
      <w:r w:rsidRPr="00FE68EB">
        <w:rPr>
          <w:b/>
          <w:bCs w:val="0"/>
          <w:color w:val="201547"/>
        </w:rPr>
        <w:lastRenderedPageBreak/>
        <w:t>How can I find out more?</w:t>
      </w:r>
    </w:p>
    <w:p w14:paraId="71F7EF9F" w14:textId="77777777" w:rsidR="00FE68EB" w:rsidRPr="0015046D" w:rsidRDefault="00FE68EB" w:rsidP="00FE68EB">
      <w:pPr>
        <w:spacing w:line="270" w:lineRule="atLeast"/>
        <w:rPr>
          <w:rFonts w:eastAsia="MS Mincho"/>
          <w:szCs w:val="21"/>
        </w:rPr>
      </w:pPr>
      <w:r w:rsidRPr="0015046D">
        <w:rPr>
          <w:rFonts w:eastAsia="MS Mincho"/>
          <w:szCs w:val="21"/>
        </w:rPr>
        <w:t xml:space="preserve">For more information: </w:t>
      </w:r>
    </w:p>
    <w:p w14:paraId="4FB0943B" w14:textId="431B638A" w:rsidR="00FE68EB" w:rsidRPr="0015046D" w:rsidRDefault="00FE68EB" w:rsidP="00FE68EB">
      <w:pPr>
        <w:numPr>
          <w:ilvl w:val="0"/>
          <w:numId w:val="7"/>
        </w:numPr>
        <w:spacing w:after="40" w:line="270" w:lineRule="atLeast"/>
        <w:rPr>
          <w:rFonts w:eastAsia="Times"/>
          <w:szCs w:val="21"/>
        </w:rPr>
      </w:pPr>
      <w:r w:rsidRPr="0015046D">
        <w:rPr>
          <w:rFonts w:eastAsia="MS Mincho"/>
          <w:szCs w:val="21"/>
        </w:rPr>
        <w:t xml:space="preserve">visit the </w:t>
      </w:r>
      <w:hyperlink r:id="rId25" w:history="1">
        <w:r w:rsidRPr="0015046D">
          <w:rPr>
            <w:rStyle w:val="Hyperlink"/>
            <w:rFonts w:eastAsia="Times"/>
            <w:szCs w:val="21"/>
          </w:rPr>
          <w:t>tobacco reforms website</w:t>
        </w:r>
      </w:hyperlink>
      <w:r w:rsidRPr="0015046D">
        <w:rPr>
          <w:rFonts w:eastAsia="Times"/>
          <w:szCs w:val="21"/>
        </w:rPr>
        <w:t xml:space="preserve"> </w:t>
      </w:r>
      <w:r w:rsidRPr="0015046D">
        <w:rPr>
          <w:rFonts w:eastAsia="MS Gothic" w:cs="Arial"/>
          <w:szCs w:val="21"/>
        </w:rPr>
        <w:t>&lt;</w:t>
      </w:r>
      <w:r w:rsidR="009300D8" w:rsidRPr="0015046D">
        <w:rPr>
          <w:rFonts w:eastAsia="MS Gothic" w:cs="Arial"/>
          <w:szCs w:val="21"/>
        </w:rPr>
        <w:t>www. health.vic.gov.au/public-health/tobacco-reforms</w:t>
      </w:r>
      <w:r w:rsidRPr="0015046D">
        <w:rPr>
          <w:rFonts w:eastAsia="MS Gothic" w:cs="Arial"/>
          <w:szCs w:val="21"/>
        </w:rPr>
        <w:t>&gt;</w:t>
      </w:r>
      <w:r w:rsidRPr="0015046D">
        <w:rPr>
          <w:rFonts w:eastAsia="Times"/>
          <w:szCs w:val="21"/>
        </w:rPr>
        <w:t xml:space="preserve"> </w:t>
      </w:r>
    </w:p>
    <w:p w14:paraId="443383CF" w14:textId="77777777" w:rsidR="00FE68EB" w:rsidRPr="0015046D" w:rsidRDefault="00FE68EB" w:rsidP="00FE68EB">
      <w:pPr>
        <w:spacing w:line="270" w:lineRule="atLeast"/>
        <w:ind w:left="284" w:hanging="284"/>
        <w:rPr>
          <w:rFonts w:eastAsia="MS Mincho"/>
          <w:szCs w:val="21"/>
        </w:rPr>
      </w:pPr>
      <w:r w:rsidRPr="0015046D">
        <w:rPr>
          <w:rFonts w:eastAsia="MS Mincho"/>
          <w:szCs w:val="21"/>
        </w:rPr>
        <w:t xml:space="preserve">call the </w:t>
      </w:r>
      <w:r w:rsidRPr="0015046D">
        <w:rPr>
          <w:rFonts w:eastAsia="MS Mincho" w:cs="Arial"/>
          <w:szCs w:val="21"/>
        </w:rPr>
        <w:t xml:space="preserve">Tobacco Information Line on 1300 136 775 </w:t>
      </w:r>
    </w:p>
    <w:p w14:paraId="0E2F6BBF" w14:textId="13ECAA93" w:rsidR="001130CD" w:rsidRPr="0015046D" w:rsidRDefault="00FE68EB" w:rsidP="00E72BD4">
      <w:pPr>
        <w:spacing w:line="270" w:lineRule="atLeast"/>
        <w:rPr>
          <w:rFonts w:eastAsia="Times"/>
          <w:szCs w:val="21"/>
        </w:rPr>
      </w:pPr>
      <w:r w:rsidRPr="0015046D">
        <w:rPr>
          <w:rFonts w:eastAsia="Times" w:cs="Arial"/>
          <w:szCs w:val="21"/>
        </w:rPr>
        <w:t xml:space="preserve">To view the legislation visit </w:t>
      </w:r>
      <w:r w:rsidRPr="0015046D">
        <w:rPr>
          <w:rFonts w:eastAsia="Times"/>
          <w:szCs w:val="21"/>
        </w:rPr>
        <w:t xml:space="preserve">the Victorian Government’s </w:t>
      </w:r>
      <w:hyperlink r:id="rId26" w:history="1">
        <w:r w:rsidRPr="0015046D">
          <w:rPr>
            <w:rFonts w:eastAsia="Times"/>
            <w:color w:val="3366FF"/>
            <w:szCs w:val="21"/>
            <w:u w:val="dotted"/>
          </w:rPr>
          <w:t>legislation website</w:t>
        </w:r>
      </w:hyperlink>
      <w:r w:rsidRPr="0015046D">
        <w:rPr>
          <w:rFonts w:eastAsia="Times"/>
          <w:szCs w:val="21"/>
        </w:rPr>
        <w:t xml:space="preserve"> </w:t>
      </w:r>
      <w:r w:rsidRPr="0015046D">
        <w:rPr>
          <w:rFonts w:eastAsia="MS Gothic" w:cs="Arial"/>
          <w:szCs w:val="21"/>
        </w:rPr>
        <w:t>&lt;www.legislation.vic.gov.au&gt;</w:t>
      </w:r>
      <w:r w:rsidRPr="0015046D">
        <w:rPr>
          <w:rFonts w:eastAsia="Times"/>
          <w:szCs w:val="21"/>
        </w:rPr>
        <w:t xml:space="preserve"> and search </w:t>
      </w:r>
      <w:r w:rsidRPr="0015046D">
        <w:rPr>
          <w:rFonts w:eastAsia="Times"/>
          <w:i/>
          <w:szCs w:val="21"/>
        </w:rPr>
        <w:t>Tobacco Act 1987.</w:t>
      </w:r>
    </w:p>
    <w:tbl>
      <w:tblPr>
        <w:tblStyle w:val="TableGrid"/>
        <w:tblW w:w="0" w:type="auto"/>
        <w:tblCellMar>
          <w:bottom w:w="108" w:type="dxa"/>
        </w:tblCellMar>
        <w:tblLook w:val="0600" w:firstRow="0" w:lastRow="0" w:firstColumn="0" w:lastColumn="0" w:noHBand="1" w:noVBand="1"/>
      </w:tblPr>
      <w:tblGrid>
        <w:gridCol w:w="4922"/>
      </w:tblGrid>
      <w:tr w:rsidR="0055119B" w14:paraId="4292C82B" w14:textId="77777777" w:rsidTr="5DC83241">
        <w:tc>
          <w:tcPr>
            <w:tcW w:w="10194" w:type="dxa"/>
          </w:tcPr>
          <w:p w14:paraId="0CD46227" w14:textId="183968CA" w:rsidR="0055119B" w:rsidRPr="00E72BD4" w:rsidRDefault="0055119B" w:rsidP="00EC0050">
            <w:pPr>
              <w:pStyle w:val="Accessibilitypara"/>
              <w:spacing w:before="120" w:after="120"/>
              <w:rPr>
                <w:rFonts w:cs="Arial"/>
                <w:sz w:val="20"/>
                <w:szCs w:val="20"/>
              </w:rPr>
            </w:pPr>
            <w:bookmarkStart w:id="1" w:name="_Hlk37240926"/>
            <w:r w:rsidRPr="00E72BD4">
              <w:rPr>
                <w:rFonts w:cs="Arial"/>
                <w:sz w:val="20"/>
                <w:szCs w:val="20"/>
              </w:rPr>
              <w:t xml:space="preserve">To receive this document in another format, phone </w:t>
            </w:r>
            <w:r w:rsidR="00E72BD4" w:rsidRPr="00E72BD4">
              <w:rPr>
                <w:rFonts w:cs="Arial"/>
                <w:sz w:val="20"/>
                <w:szCs w:val="20"/>
              </w:rPr>
              <w:t>1300 136 775</w:t>
            </w:r>
            <w:r w:rsidRPr="00E72BD4">
              <w:rPr>
                <w:rFonts w:cs="Arial"/>
                <w:sz w:val="20"/>
                <w:szCs w:val="20"/>
              </w:rPr>
              <w:t xml:space="preserve">, using the National Relay Service 13 36 77 if required, or email </w:t>
            </w:r>
            <w:hyperlink r:id="rId27" w:history="1">
              <w:r w:rsidR="00EC0050" w:rsidRPr="00F975EC">
                <w:rPr>
                  <w:rStyle w:val="Hyperlink"/>
                  <w:rFonts w:cs="Arial"/>
                  <w:sz w:val="20"/>
                  <w:szCs w:val="20"/>
                </w:rPr>
                <w:t>tobacco.policy@health.vic.gov.au</w:t>
              </w:r>
            </w:hyperlink>
          </w:p>
          <w:p w14:paraId="4AC619BB" w14:textId="0B6C159E" w:rsidR="0055119B" w:rsidRPr="00E72BD4" w:rsidRDefault="0055119B" w:rsidP="00E33237">
            <w:pPr>
              <w:pStyle w:val="Imprint"/>
              <w:rPr>
                <w:rFonts w:cs="Arial"/>
              </w:rPr>
            </w:pPr>
            <w:r w:rsidRPr="00E72BD4">
              <w:rPr>
                <w:rFonts w:cs="Arial"/>
              </w:rPr>
              <w:t>Authorised and published by the Victorian Government, 1 Treasury Place, Melbourne.</w:t>
            </w:r>
          </w:p>
          <w:p w14:paraId="2CD5F12D" w14:textId="60DD6045" w:rsidR="0055119B" w:rsidRPr="00E72BD4" w:rsidRDefault="0055119B" w:rsidP="5DC83241">
            <w:pPr>
              <w:pStyle w:val="Imprint"/>
            </w:pPr>
            <w:r w:rsidRPr="5DC83241">
              <w:rPr>
                <w:rFonts w:cs="Arial"/>
              </w:rPr>
              <w:t xml:space="preserve">© State of Victoria, Australia, </w:t>
            </w:r>
            <w:r w:rsidR="001E2A36" w:rsidRPr="5DC83241">
              <w:rPr>
                <w:rFonts w:cs="Arial"/>
              </w:rPr>
              <w:t>Department of Health</w:t>
            </w:r>
            <w:r w:rsidRPr="5DC83241">
              <w:rPr>
                <w:rFonts w:cs="Arial"/>
              </w:rPr>
              <w:t xml:space="preserve">, </w:t>
            </w:r>
            <w:r w:rsidR="00BF1A0D">
              <w:rPr>
                <w:color w:val="auto"/>
              </w:rPr>
              <w:t>November</w:t>
            </w:r>
            <w:r w:rsidR="00BF1A0D" w:rsidRPr="2D6909C7">
              <w:rPr>
                <w:color w:val="auto"/>
              </w:rPr>
              <w:t xml:space="preserve"> </w:t>
            </w:r>
            <w:r w:rsidR="733F76D0" w:rsidRPr="5DC83241">
              <w:rPr>
                <w:rFonts w:eastAsia="Arial" w:cs="Arial"/>
              </w:rPr>
              <w:t>2023.</w:t>
            </w:r>
          </w:p>
          <w:p w14:paraId="500E0F95" w14:textId="2A4DA144" w:rsidR="0055119B" w:rsidRPr="00E72BD4" w:rsidRDefault="0055119B" w:rsidP="00E72BD4">
            <w:pPr>
              <w:pStyle w:val="Imprint"/>
              <w:rPr>
                <w:rFonts w:cs="Arial"/>
                <w:color w:val="auto"/>
              </w:rPr>
            </w:pPr>
            <w:r w:rsidRPr="00E72BD4">
              <w:rPr>
                <w:rFonts w:cs="Arial"/>
                <w:color w:val="auto"/>
              </w:rPr>
              <w:t xml:space="preserve">Except where otherwise indicated, the images in this document show models and illustrative settings only, and do not necessarily depict actual services, facilities or recipients of services. </w:t>
            </w:r>
          </w:p>
          <w:p w14:paraId="7F3086B7" w14:textId="7D900B72" w:rsidR="00E72BD4" w:rsidRPr="00E72BD4" w:rsidRDefault="00E72BD4" w:rsidP="00E72BD4">
            <w:pPr>
              <w:pStyle w:val="Healthfooter"/>
              <w:rPr>
                <w:rFonts w:cs="Arial"/>
                <w:szCs w:val="20"/>
                <w:lang w:eastAsia="en-AU"/>
              </w:rPr>
            </w:pPr>
            <w:r w:rsidRPr="00E72BD4">
              <w:rPr>
                <w:rFonts w:cs="Arial"/>
                <w:b/>
                <w:bCs/>
                <w:szCs w:val="20"/>
                <w:lang w:eastAsia="en-AU"/>
              </w:rPr>
              <w:t xml:space="preserve">DISCLAIMER: </w:t>
            </w:r>
            <w:r w:rsidRPr="00E72BD4">
              <w:rPr>
                <w:rFonts w:cs="Arial"/>
                <w:szCs w:val="20"/>
                <w:lang w:eastAsia="en-AU"/>
              </w:rPr>
              <w:t xml:space="preserve">Please note that any advice contained in this factsheet is for general guidance only. The Department of </w:t>
            </w:r>
            <w:r w:rsidR="006753D5">
              <w:rPr>
                <w:rFonts w:cs="Arial"/>
                <w:szCs w:val="20"/>
                <w:lang w:eastAsia="en-AU"/>
              </w:rPr>
              <w:t>Health</w:t>
            </w:r>
            <w:r w:rsidRPr="00E72BD4">
              <w:rPr>
                <w:rFonts w:cs="Arial"/>
                <w:szCs w:val="20"/>
                <w:lang w:eastAsia="en-AU"/>
              </w:rPr>
              <w:t xml:space="preserve"> does not accept any liability for any loss or damage suffered </w:t>
            </w:r>
            <w:proofErr w:type="gramStart"/>
            <w:r w:rsidRPr="00E72BD4">
              <w:rPr>
                <w:rFonts w:cs="Arial"/>
                <w:szCs w:val="20"/>
                <w:lang w:eastAsia="en-AU"/>
              </w:rPr>
              <w:t>as a result of</w:t>
            </w:r>
            <w:proofErr w:type="gramEnd"/>
            <w:r w:rsidRPr="00E72BD4">
              <w:rPr>
                <w:rFonts w:cs="Arial"/>
                <w:szCs w:val="20"/>
                <w:lang w:eastAsia="en-AU"/>
              </w:rPr>
              <w:t xml:space="preserve"> reliance upon the advice contained in this factsheet. Nothing in this factsheet should replace seeking appropriate legal advice.</w:t>
            </w:r>
          </w:p>
          <w:p w14:paraId="563EC6FF" w14:textId="3E00AEEA" w:rsidR="00DA51D6" w:rsidRPr="00DA51D6" w:rsidRDefault="00DA51D6" w:rsidP="00E33237">
            <w:pPr>
              <w:pStyle w:val="Imprint"/>
              <w:rPr>
                <w:rFonts w:cs="Arial"/>
                <w:b/>
                <w:bCs/>
              </w:rPr>
            </w:pPr>
            <w:r w:rsidRPr="00DA51D6">
              <w:rPr>
                <w:rFonts w:cs="Arial"/>
                <w:b/>
                <w:bCs/>
              </w:rPr>
              <w:t>ISBN</w:t>
            </w:r>
            <w:r w:rsidRPr="00DA51D6">
              <w:rPr>
                <w:rFonts w:cs="Arial"/>
              </w:rPr>
              <w:t xml:space="preserve"> 978-1-76131-095-9 </w:t>
            </w:r>
            <w:r w:rsidRPr="00DA51D6">
              <w:rPr>
                <w:rFonts w:cs="Arial"/>
                <w:b/>
                <w:bCs/>
              </w:rPr>
              <w:t>(pdf/online/MS word)</w:t>
            </w:r>
          </w:p>
          <w:p w14:paraId="10986CCE" w14:textId="394CE6CB" w:rsidR="0055119B" w:rsidRDefault="0055119B" w:rsidP="00E33237">
            <w:pPr>
              <w:pStyle w:val="Imprint"/>
            </w:pPr>
            <w:r w:rsidRPr="00E72BD4">
              <w:rPr>
                <w:rFonts w:cs="Arial"/>
              </w:rPr>
              <w:t xml:space="preserve">Available at </w:t>
            </w:r>
            <w:hyperlink r:id="rId28" w:history="1">
              <w:r w:rsidR="00E72BD4" w:rsidRPr="0069103B">
                <w:rPr>
                  <w:rStyle w:val="Hyperlink"/>
                  <w:rFonts w:eastAsia="Times New Roman" w:cs="Arial"/>
                </w:rPr>
                <w:t>tobacco reforms website</w:t>
              </w:r>
            </w:hyperlink>
            <w:r w:rsidR="00E72BD4" w:rsidRPr="00E72BD4">
              <w:rPr>
                <w:rFonts w:eastAsia="Times New Roman" w:cs="Arial"/>
                <w:color w:val="auto"/>
              </w:rPr>
              <w:t xml:space="preserve"> </w:t>
            </w:r>
            <w:r w:rsidR="00E72BD4" w:rsidRPr="00E72BD4">
              <w:rPr>
                <w:rFonts w:eastAsia="MS Gothic" w:cs="Arial"/>
                <w:color w:val="auto"/>
              </w:rPr>
              <w:t>&lt;</w:t>
            </w:r>
            <w:r w:rsidR="009300D8" w:rsidRPr="009300D8">
              <w:rPr>
                <w:rFonts w:eastAsia="MS Gothic" w:cs="Arial"/>
                <w:color w:val="auto"/>
              </w:rPr>
              <w:t>www. health.vic.gov.au/public-health/tobacco-reforms</w:t>
            </w:r>
            <w:r w:rsidR="00E72BD4" w:rsidRPr="00E72BD4">
              <w:rPr>
                <w:rFonts w:eastAsia="MS Gothic" w:cs="Arial"/>
                <w:color w:val="auto"/>
              </w:rPr>
              <w:t>&gt;</w:t>
            </w:r>
          </w:p>
        </w:tc>
      </w:tr>
      <w:bookmarkEnd w:id="1"/>
    </w:tbl>
    <w:p w14:paraId="1415EF58" w14:textId="08671A33" w:rsidR="00162CA9" w:rsidRDefault="00162CA9" w:rsidP="00162CA9">
      <w:pPr>
        <w:pStyle w:val="Body"/>
      </w:pPr>
    </w:p>
    <w:sectPr w:rsidR="00162CA9" w:rsidSect="00F61BF7">
      <w:footerReference w:type="default" r:id="rId29"/>
      <w:type w:val="continuous"/>
      <w:pgSz w:w="11906" w:h="16838" w:code="9"/>
      <w:pgMar w:top="1418" w:right="851" w:bottom="1418" w:left="851" w:header="680" w:footer="851"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2E492" w14:textId="77777777" w:rsidR="00CD25DF" w:rsidRDefault="00CD25DF">
      <w:r>
        <w:separator/>
      </w:r>
    </w:p>
  </w:endnote>
  <w:endnote w:type="continuationSeparator" w:id="0">
    <w:p w14:paraId="1B258F60" w14:textId="77777777" w:rsidR="00CD25DF" w:rsidRDefault="00CD2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18D93" w14:textId="77777777" w:rsidR="00E261B3" w:rsidRPr="00F65AA9" w:rsidRDefault="0072251A" w:rsidP="00F84FA0">
    <w:pPr>
      <w:pStyle w:val="Footer"/>
    </w:pPr>
    <w:r>
      <w:rPr>
        <w:noProof/>
        <w:lang w:eastAsia="en-AU"/>
      </w:rPr>
      <w:drawing>
        <wp:anchor distT="0" distB="0" distL="114300" distR="114300" simplePos="0" relativeHeight="251674112" behindDoc="1" locked="1" layoutInCell="1" allowOverlap="1" wp14:anchorId="13C7E716" wp14:editId="76F8DFFA">
          <wp:simplePos x="542260" y="9324753"/>
          <wp:positionH relativeFrom="page">
            <wp:align>left</wp:align>
          </wp:positionH>
          <wp:positionV relativeFrom="page">
            <wp:align>bottom</wp:align>
          </wp:positionV>
          <wp:extent cx="7560000" cy="964800"/>
          <wp:effectExtent l="0" t="0" r="3175" b="6985"/>
          <wp:wrapNone/>
          <wp:docPr id="1" name="Picture 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68992" behindDoc="0" locked="0" layoutInCell="0" allowOverlap="1" wp14:anchorId="44B56CDF" wp14:editId="7F1E9095">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0FDF25"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B56CDF"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689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1B0FDF25"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115E" w14:textId="77777777" w:rsidR="00E261B3" w:rsidRDefault="00E261B3">
    <w:pPr>
      <w:pStyle w:val="Footer"/>
    </w:pPr>
    <w:r>
      <w:rPr>
        <w:noProof/>
      </w:rPr>
      <mc:AlternateContent>
        <mc:Choice Requires="wps">
          <w:drawing>
            <wp:anchor distT="0" distB="0" distL="114300" distR="114300" simplePos="0" relativeHeight="251670016" behindDoc="0" locked="0" layoutInCell="0" allowOverlap="1" wp14:anchorId="529DA1B5" wp14:editId="04518715">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B62AB2"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29DA1B5"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700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7DB62AB2"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CB702" w14:textId="6EEDD625" w:rsidR="00373890" w:rsidRPr="00F65AA9" w:rsidRDefault="00E72BD4" w:rsidP="00F84FA0">
    <w:pPr>
      <w:pStyle w:val="Footer"/>
    </w:pPr>
    <w:r>
      <w:rPr>
        <w:noProof/>
      </w:rPr>
      <mc:AlternateContent>
        <mc:Choice Requires="wps">
          <w:drawing>
            <wp:anchor distT="0" distB="0" distL="114300" distR="114300" simplePos="0" relativeHeight="251676160" behindDoc="0" locked="0" layoutInCell="0" allowOverlap="1" wp14:anchorId="353D41A1" wp14:editId="77A4DC07">
              <wp:simplePos x="0" y="0"/>
              <wp:positionH relativeFrom="page">
                <wp:posOffset>0</wp:posOffset>
              </wp:positionH>
              <wp:positionV relativeFrom="page">
                <wp:posOffset>10189210</wp:posOffset>
              </wp:positionV>
              <wp:extent cx="7560310" cy="311785"/>
              <wp:effectExtent l="0" t="0" r="0" b="12065"/>
              <wp:wrapNone/>
              <wp:docPr id="15" name="MSIPCM12c545c49949500ce7554cfd"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020E20" w14:textId="2544AB03" w:rsidR="00E72BD4" w:rsidRPr="00E72BD4" w:rsidRDefault="00E72BD4" w:rsidP="00E72BD4">
                          <w:pPr>
                            <w:spacing w:after="0"/>
                            <w:jc w:val="center"/>
                            <w:rPr>
                              <w:rFonts w:ascii="Arial Black" w:hAnsi="Arial Black"/>
                              <w:color w:val="000000"/>
                              <w:sz w:val="20"/>
                            </w:rPr>
                          </w:pPr>
                          <w:r w:rsidRPr="00E72BD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3D41A1" id="_x0000_t202" coordsize="21600,21600" o:spt="202" path="m,l,21600r21600,l21600,xe">
              <v:stroke joinstyle="miter"/>
              <v:path gradientshapeok="t" o:connecttype="rect"/>
            </v:shapetype>
            <v:shape id="MSIPCM12c545c49949500ce7554cfd" o:spid="_x0000_s1028"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761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50020E20" w14:textId="2544AB03" w:rsidR="00E72BD4" w:rsidRPr="00E72BD4" w:rsidRDefault="00E72BD4" w:rsidP="00E72BD4">
                    <w:pPr>
                      <w:spacing w:after="0"/>
                      <w:jc w:val="center"/>
                      <w:rPr>
                        <w:rFonts w:ascii="Arial Black" w:hAnsi="Arial Black"/>
                        <w:color w:val="000000"/>
                        <w:sz w:val="20"/>
                      </w:rPr>
                    </w:pPr>
                    <w:r w:rsidRPr="00E72BD4">
                      <w:rPr>
                        <w:rFonts w:ascii="Arial Black" w:hAnsi="Arial Black"/>
                        <w:color w:val="000000"/>
                        <w:sz w:val="20"/>
                      </w:rPr>
                      <w:t>OFFICIAL</w:t>
                    </w:r>
                  </w:p>
                </w:txbxContent>
              </v:textbox>
              <w10:wrap anchorx="page" anchory="page"/>
            </v:shape>
          </w:pict>
        </mc:Fallback>
      </mc:AlternateContent>
    </w:r>
    <w:r w:rsidR="00B07FF7">
      <w:rPr>
        <w:noProof/>
      </w:rPr>
      <mc:AlternateContent>
        <mc:Choice Requires="wps">
          <w:drawing>
            <wp:anchor distT="0" distB="0" distL="114300" distR="114300" simplePos="0" relativeHeight="251675136" behindDoc="0" locked="0" layoutInCell="0" allowOverlap="1" wp14:anchorId="46B7DA70" wp14:editId="1643E22B">
              <wp:simplePos x="0" y="0"/>
              <wp:positionH relativeFrom="page">
                <wp:posOffset>0</wp:posOffset>
              </wp:positionH>
              <wp:positionV relativeFrom="page">
                <wp:posOffset>10189210</wp:posOffset>
              </wp:positionV>
              <wp:extent cx="7560310" cy="311785"/>
              <wp:effectExtent l="0" t="0" r="0" b="12065"/>
              <wp:wrapNone/>
              <wp:docPr id="7" name="MSIPCMf473436da8889006ed5648e0"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53D5F7" w14:textId="77777777" w:rsidR="00B07FF7" w:rsidRPr="00B07FF7" w:rsidRDefault="00B07FF7" w:rsidP="00B07FF7">
                          <w:pPr>
                            <w:spacing w:after="0"/>
                            <w:jc w:val="center"/>
                            <w:rPr>
                              <w:rFonts w:ascii="Arial Black" w:hAnsi="Arial Black"/>
                              <w:color w:val="000000"/>
                              <w:sz w:val="20"/>
                            </w:rPr>
                          </w:pPr>
                          <w:r w:rsidRPr="00B07F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6B7DA70" id="MSIPCMf473436da8889006ed5648e0" o:spid="_x0000_s1029"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751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6253D5F7" w14:textId="77777777" w:rsidR="00B07FF7" w:rsidRPr="00B07FF7" w:rsidRDefault="00B07FF7" w:rsidP="00B07FF7">
                    <w:pPr>
                      <w:spacing w:after="0"/>
                      <w:jc w:val="center"/>
                      <w:rPr>
                        <w:rFonts w:ascii="Arial Black" w:hAnsi="Arial Black"/>
                        <w:color w:val="000000"/>
                        <w:sz w:val="20"/>
                      </w:rPr>
                    </w:pPr>
                    <w:r w:rsidRPr="00B07FF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F3D87" w14:textId="77777777" w:rsidR="00CD25DF" w:rsidRDefault="00CD25DF" w:rsidP="002862F1">
      <w:pPr>
        <w:spacing w:before="120"/>
      </w:pPr>
      <w:r>
        <w:separator/>
      </w:r>
    </w:p>
  </w:footnote>
  <w:footnote w:type="continuationSeparator" w:id="0">
    <w:p w14:paraId="69AF2987" w14:textId="77777777" w:rsidR="00CD25DF" w:rsidRDefault="00CD25DF">
      <w:r>
        <w:continuationSeparator/>
      </w:r>
    </w:p>
  </w:footnote>
  <w:footnote w:id="1">
    <w:p w14:paraId="7A5F2C30" w14:textId="1B46B04B" w:rsidR="00621252" w:rsidRPr="006A39AB" w:rsidRDefault="002E36CD" w:rsidP="00621252">
      <w:pPr>
        <w:pStyle w:val="Healthfootnote"/>
      </w:pPr>
      <w:r>
        <w:rPr>
          <w:sz w:val="20"/>
          <w:szCs w:val="20"/>
          <w:vertAlign w:val="superscript"/>
        </w:rPr>
        <w:t>1</w:t>
      </w:r>
      <w:r w:rsidRPr="005B6C67">
        <w:rPr>
          <w:szCs w:val="18"/>
        </w:rPr>
        <w:t xml:space="preserve"> For</w:t>
      </w:r>
      <w:r w:rsidRPr="005E00A0">
        <w:rPr>
          <w:rFonts w:eastAsia="MS Mincho"/>
        </w:rPr>
        <w:t xml:space="preserve"> current penalty unit values, visit the </w:t>
      </w:r>
      <w:hyperlink r:id="rId1" w:history="1">
        <w:r w:rsidRPr="005E00A0">
          <w:rPr>
            <w:rStyle w:val="Hyperlink"/>
            <w:rFonts w:eastAsia="MS Mincho"/>
          </w:rPr>
          <w:t>Department of Treasury and Finance website</w:t>
        </w:r>
      </w:hyperlink>
      <w:r w:rsidRPr="005E00A0">
        <w:rPr>
          <w:rFonts w:eastAsia="MS Mincho"/>
        </w:rPr>
        <w:t xml:space="preserve"> &lt;www.dtf.vic.gov.au/financial-management-government/indexation-fees-and-penalties&gt;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51BC6" w14:textId="33AE0E6A" w:rsidR="007A65E3" w:rsidRDefault="007A65E3" w:rsidP="007A65E3">
    <w:pPr>
      <w:pStyle w:val="Header"/>
      <w:spacing w:after="0"/>
    </w:pPr>
    <w:r w:rsidRPr="00E72BD4">
      <w:t>Ban on smoking and vaping during organised underage sporting events</w:t>
    </w:r>
    <w:r>
      <w:t xml:space="preserve"> – Information for sporting organisations and </w:t>
    </w:r>
    <w:proofErr w:type="gramStart"/>
    <w:r>
      <w:t>clubs</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4A1477D0"/>
    <w:numStyleLink w:val="ZZNumbersloweralpha"/>
  </w:abstractNum>
  <w:abstractNum w:abstractNumId="13" w15:restartNumberingAfterBreak="0">
    <w:nsid w:val="03E463F2"/>
    <w:multiLevelType w:val="hybridMultilevel"/>
    <w:tmpl w:val="2C4E04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B8D43DB"/>
    <w:multiLevelType w:val="multilevel"/>
    <w:tmpl w:val="1D06E7FE"/>
    <w:numStyleLink w:val="ZZNumbersdigit"/>
  </w:abstractNum>
  <w:abstractNum w:abstractNumId="15"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03121A"/>
    <w:multiLevelType w:val="hybridMultilevel"/>
    <w:tmpl w:val="51ACAA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44531370">
    <w:abstractNumId w:val="10"/>
  </w:num>
  <w:num w:numId="2" w16cid:durableId="1713001228">
    <w:abstractNumId w:val="18"/>
  </w:num>
  <w:num w:numId="3" w16cid:durableId="9529004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27388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198976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537704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183942">
    <w:abstractNumId w:val="22"/>
  </w:num>
  <w:num w:numId="8" w16cid:durableId="379213783">
    <w:abstractNumId w:val="17"/>
  </w:num>
  <w:num w:numId="9" w16cid:durableId="2142065699">
    <w:abstractNumId w:val="21"/>
  </w:num>
  <w:num w:numId="10" w16cid:durableId="4822417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10843611">
    <w:abstractNumId w:val="23"/>
  </w:num>
  <w:num w:numId="12" w16cid:durableId="4394191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7207363">
    <w:abstractNumId w:val="19"/>
  </w:num>
  <w:num w:numId="14" w16cid:durableId="18711405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196930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674213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484231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48864842">
    <w:abstractNumId w:val="26"/>
  </w:num>
  <w:num w:numId="19" w16cid:durableId="5498472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33073954">
    <w:abstractNumId w:val="15"/>
  </w:num>
  <w:num w:numId="21" w16cid:durableId="2065709838">
    <w:abstractNumId w:val="12"/>
  </w:num>
  <w:num w:numId="22" w16cid:durableId="8113634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1362062">
    <w:abstractNumId w:val="16"/>
  </w:num>
  <w:num w:numId="24" w16cid:durableId="1509055346">
    <w:abstractNumId w:val="27"/>
  </w:num>
  <w:num w:numId="25" w16cid:durableId="1919711951">
    <w:abstractNumId w:val="24"/>
  </w:num>
  <w:num w:numId="26" w16cid:durableId="1544515066">
    <w:abstractNumId w:val="20"/>
  </w:num>
  <w:num w:numId="27" w16cid:durableId="646856296">
    <w:abstractNumId w:val="11"/>
  </w:num>
  <w:num w:numId="28" w16cid:durableId="1639145902">
    <w:abstractNumId w:val="28"/>
  </w:num>
  <w:num w:numId="29" w16cid:durableId="1662194360">
    <w:abstractNumId w:val="9"/>
  </w:num>
  <w:num w:numId="30" w16cid:durableId="853301503">
    <w:abstractNumId w:val="7"/>
  </w:num>
  <w:num w:numId="31" w16cid:durableId="1803183838">
    <w:abstractNumId w:val="6"/>
  </w:num>
  <w:num w:numId="32" w16cid:durableId="1215777446">
    <w:abstractNumId w:val="5"/>
  </w:num>
  <w:num w:numId="33" w16cid:durableId="1964580497">
    <w:abstractNumId w:val="4"/>
  </w:num>
  <w:num w:numId="34" w16cid:durableId="1689869059">
    <w:abstractNumId w:val="8"/>
  </w:num>
  <w:num w:numId="35" w16cid:durableId="2048020120">
    <w:abstractNumId w:val="3"/>
  </w:num>
  <w:num w:numId="36" w16cid:durableId="396174492">
    <w:abstractNumId w:val="2"/>
  </w:num>
  <w:num w:numId="37" w16cid:durableId="1098452299">
    <w:abstractNumId w:val="1"/>
  </w:num>
  <w:num w:numId="38" w16cid:durableId="704060658">
    <w:abstractNumId w:val="0"/>
  </w:num>
  <w:num w:numId="39" w16cid:durableId="11330175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5246403">
    <w:abstractNumId w:val="25"/>
  </w:num>
  <w:num w:numId="41" w16cid:durableId="470951869">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8"/>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252"/>
    <w:rsid w:val="00000719"/>
    <w:rsid w:val="00003403"/>
    <w:rsid w:val="00005347"/>
    <w:rsid w:val="000072B6"/>
    <w:rsid w:val="0001021B"/>
    <w:rsid w:val="00011D89"/>
    <w:rsid w:val="000154FD"/>
    <w:rsid w:val="00016FBF"/>
    <w:rsid w:val="00022271"/>
    <w:rsid w:val="000235E8"/>
    <w:rsid w:val="00024D89"/>
    <w:rsid w:val="000250B6"/>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835C6"/>
    <w:rsid w:val="0008508E"/>
    <w:rsid w:val="000851BD"/>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E0970"/>
    <w:rsid w:val="000E1910"/>
    <w:rsid w:val="000E3CC7"/>
    <w:rsid w:val="000E6BD4"/>
    <w:rsid w:val="000E6D6D"/>
    <w:rsid w:val="000F1F1E"/>
    <w:rsid w:val="000F2259"/>
    <w:rsid w:val="000F2DDA"/>
    <w:rsid w:val="000F5213"/>
    <w:rsid w:val="00100233"/>
    <w:rsid w:val="00101001"/>
    <w:rsid w:val="00103276"/>
    <w:rsid w:val="0010392D"/>
    <w:rsid w:val="0010447F"/>
    <w:rsid w:val="00104FE3"/>
    <w:rsid w:val="0010714F"/>
    <w:rsid w:val="001120C5"/>
    <w:rsid w:val="001130CD"/>
    <w:rsid w:val="0011701A"/>
    <w:rsid w:val="00120BD3"/>
    <w:rsid w:val="00122FEA"/>
    <w:rsid w:val="001232BD"/>
    <w:rsid w:val="00124ED5"/>
    <w:rsid w:val="001276FA"/>
    <w:rsid w:val="0014255B"/>
    <w:rsid w:val="001447B3"/>
    <w:rsid w:val="0015046D"/>
    <w:rsid w:val="00152073"/>
    <w:rsid w:val="00154E2D"/>
    <w:rsid w:val="00156598"/>
    <w:rsid w:val="00161939"/>
    <w:rsid w:val="00161AA0"/>
    <w:rsid w:val="00161D2E"/>
    <w:rsid w:val="00161F3E"/>
    <w:rsid w:val="00162093"/>
    <w:rsid w:val="00162CA9"/>
    <w:rsid w:val="00165459"/>
    <w:rsid w:val="00165A57"/>
    <w:rsid w:val="001712C2"/>
    <w:rsid w:val="00172BAF"/>
    <w:rsid w:val="001771DD"/>
    <w:rsid w:val="00177995"/>
    <w:rsid w:val="00177A8C"/>
    <w:rsid w:val="00186B33"/>
    <w:rsid w:val="00192F9D"/>
    <w:rsid w:val="00196EB8"/>
    <w:rsid w:val="00196EFB"/>
    <w:rsid w:val="001979FF"/>
    <w:rsid w:val="00197B17"/>
    <w:rsid w:val="001A1950"/>
    <w:rsid w:val="001A1C54"/>
    <w:rsid w:val="001A3ACE"/>
    <w:rsid w:val="001B058F"/>
    <w:rsid w:val="001B738B"/>
    <w:rsid w:val="001C09DB"/>
    <w:rsid w:val="001C277E"/>
    <w:rsid w:val="001C2A72"/>
    <w:rsid w:val="001C31B7"/>
    <w:rsid w:val="001C7C58"/>
    <w:rsid w:val="001D0B75"/>
    <w:rsid w:val="001D39A5"/>
    <w:rsid w:val="001D3C09"/>
    <w:rsid w:val="001D44E8"/>
    <w:rsid w:val="001D5D56"/>
    <w:rsid w:val="001D60EC"/>
    <w:rsid w:val="001D6F59"/>
    <w:rsid w:val="001E0C5D"/>
    <w:rsid w:val="001E2A36"/>
    <w:rsid w:val="001E44DF"/>
    <w:rsid w:val="001E5058"/>
    <w:rsid w:val="001E68A5"/>
    <w:rsid w:val="001E6BB0"/>
    <w:rsid w:val="001E7282"/>
    <w:rsid w:val="001F3826"/>
    <w:rsid w:val="001F6E46"/>
    <w:rsid w:val="001F7186"/>
    <w:rsid w:val="001F7C91"/>
    <w:rsid w:val="00200176"/>
    <w:rsid w:val="002033B7"/>
    <w:rsid w:val="00206463"/>
    <w:rsid w:val="00206F2F"/>
    <w:rsid w:val="0021053D"/>
    <w:rsid w:val="00210A92"/>
    <w:rsid w:val="00212407"/>
    <w:rsid w:val="00216C03"/>
    <w:rsid w:val="00220C04"/>
    <w:rsid w:val="0022278D"/>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3C1F"/>
    <w:rsid w:val="0026408B"/>
    <w:rsid w:val="00267C3E"/>
    <w:rsid w:val="002709BB"/>
    <w:rsid w:val="0027113F"/>
    <w:rsid w:val="00273BAC"/>
    <w:rsid w:val="002763B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2CA4"/>
    <w:rsid w:val="002D1E0D"/>
    <w:rsid w:val="002D5006"/>
    <w:rsid w:val="002E01D0"/>
    <w:rsid w:val="002E161D"/>
    <w:rsid w:val="002E3100"/>
    <w:rsid w:val="002E36CD"/>
    <w:rsid w:val="002E68BC"/>
    <w:rsid w:val="002E6C95"/>
    <w:rsid w:val="002E7C36"/>
    <w:rsid w:val="002F0107"/>
    <w:rsid w:val="002F2380"/>
    <w:rsid w:val="002F3D32"/>
    <w:rsid w:val="002F5F31"/>
    <w:rsid w:val="002F5F46"/>
    <w:rsid w:val="00302216"/>
    <w:rsid w:val="00303E53"/>
    <w:rsid w:val="00305CC1"/>
    <w:rsid w:val="00306E5F"/>
    <w:rsid w:val="00307E14"/>
    <w:rsid w:val="00314054"/>
    <w:rsid w:val="00315BD8"/>
    <w:rsid w:val="00316F27"/>
    <w:rsid w:val="003214F1"/>
    <w:rsid w:val="00322E4B"/>
    <w:rsid w:val="00327870"/>
    <w:rsid w:val="0033259D"/>
    <w:rsid w:val="003333D2"/>
    <w:rsid w:val="003406C6"/>
    <w:rsid w:val="003418CC"/>
    <w:rsid w:val="003459BD"/>
    <w:rsid w:val="00350D38"/>
    <w:rsid w:val="00351B36"/>
    <w:rsid w:val="00357B4E"/>
    <w:rsid w:val="003716FD"/>
    <w:rsid w:val="0037204B"/>
    <w:rsid w:val="00373890"/>
    <w:rsid w:val="003744CF"/>
    <w:rsid w:val="00374717"/>
    <w:rsid w:val="0037676C"/>
    <w:rsid w:val="00381043"/>
    <w:rsid w:val="003829E5"/>
    <w:rsid w:val="00386109"/>
    <w:rsid w:val="00386944"/>
    <w:rsid w:val="00387225"/>
    <w:rsid w:val="003956CC"/>
    <w:rsid w:val="00395C9A"/>
    <w:rsid w:val="003A0853"/>
    <w:rsid w:val="003A6B67"/>
    <w:rsid w:val="003B13B6"/>
    <w:rsid w:val="003B15E6"/>
    <w:rsid w:val="003B408A"/>
    <w:rsid w:val="003B5733"/>
    <w:rsid w:val="003C08A2"/>
    <w:rsid w:val="003C2045"/>
    <w:rsid w:val="003C43A1"/>
    <w:rsid w:val="003C4FC0"/>
    <w:rsid w:val="003C55F4"/>
    <w:rsid w:val="003C7897"/>
    <w:rsid w:val="003C7A3F"/>
    <w:rsid w:val="003D1C73"/>
    <w:rsid w:val="003D2766"/>
    <w:rsid w:val="003D2A74"/>
    <w:rsid w:val="003D3E8F"/>
    <w:rsid w:val="003D6475"/>
    <w:rsid w:val="003E375C"/>
    <w:rsid w:val="003E4086"/>
    <w:rsid w:val="003E639E"/>
    <w:rsid w:val="003E71E5"/>
    <w:rsid w:val="003F0445"/>
    <w:rsid w:val="003F0CF0"/>
    <w:rsid w:val="003F14B1"/>
    <w:rsid w:val="003F2B20"/>
    <w:rsid w:val="003F3289"/>
    <w:rsid w:val="003F5CB9"/>
    <w:rsid w:val="004013C7"/>
    <w:rsid w:val="00401FCF"/>
    <w:rsid w:val="0040248F"/>
    <w:rsid w:val="00406285"/>
    <w:rsid w:val="004112C6"/>
    <w:rsid w:val="004148F9"/>
    <w:rsid w:val="00414D4A"/>
    <w:rsid w:val="0042084E"/>
    <w:rsid w:val="00421EEF"/>
    <w:rsid w:val="00424D65"/>
    <w:rsid w:val="00442C6C"/>
    <w:rsid w:val="00443CBE"/>
    <w:rsid w:val="00443E8A"/>
    <w:rsid w:val="004441BC"/>
    <w:rsid w:val="004468B4"/>
    <w:rsid w:val="0045230A"/>
    <w:rsid w:val="00454AD0"/>
    <w:rsid w:val="00457337"/>
    <w:rsid w:val="00462E3D"/>
    <w:rsid w:val="00466E79"/>
    <w:rsid w:val="00470D7D"/>
    <w:rsid w:val="0047372D"/>
    <w:rsid w:val="00473BA3"/>
    <w:rsid w:val="004743DD"/>
    <w:rsid w:val="00474CEA"/>
    <w:rsid w:val="00483968"/>
    <w:rsid w:val="00484F86"/>
    <w:rsid w:val="00490746"/>
    <w:rsid w:val="00490852"/>
    <w:rsid w:val="00491C9C"/>
    <w:rsid w:val="00492F30"/>
    <w:rsid w:val="004946F4"/>
    <w:rsid w:val="0049487E"/>
    <w:rsid w:val="004A160D"/>
    <w:rsid w:val="004A3E81"/>
    <w:rsid w:val="004A4195"/>
    <w:rsid w:val="004A5C62"/>
    <w:rsid w:val="004A5CE5"/>
    <w:rsid w:val="004A707D"/>
    <w:rsid w:val="004B2EB2"/>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4D39"/>
    <w:rsid w:val="004F5398"/>
    <w:rsid w:val="004F55F1"/>
    <w:rsid w:val="004F6936"/>
    <w:rsid w:val="00503DC6"/>
    <w:rsid w:val="00506F5D"/>
    <w:rsid w:val="00510C37"/>
    <w:rsid w:val="005126D0"/>
    <w:rsid w:val="0051568D"/>
    <w:rsid w:val="005234C9"/>
    <w:rsid w:val="00526AC7"/>
    <w:rsid w:val="00526C15"/>
    <w:rsid w:val="00536395"/>
    <w:rsid w:val="00536499"/>
    <w:rsid w:val="00543903"/>
    <w:rsid w:val="00543F11"/>
    <w:rsid w:val="00546305"/>
    <w:rsid w:val="00547A95"/>
    <w:rsid w:val="0055119B"/>
    <w:rsid w:val="005548B5"/>
    <w:rsid w:val="00554C28"/>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C47"/>
    <w:rsid w:val="005E2ECB"/>
    <w:rsid w:val="005E447E"/>
    <w:rsid w:val="005E4FD1"/>
    <w:rsid w:val="005F0775"/>
    <w:rsid w:val="005F0CF5"/>
    <w:rsid w:val="005F21EB"/>
    <w:rsid w:val="00605908"/>
    <w:rsid w:val="00607296"/>
    <w:rsid w:val="00610D7C"/>
    <w:rsid w:val="00613414"/>
    <w:rsid w:val="00620154"/>
    <w:rsid w:val="00621252"/>
    <w:rsid w:val="0062408D"/>
    <w:rsid w:val="006240CC"/>
    <w:rsid w:val="00624940"/>
    <w:rsid w:val="006254F8"/>
    <w:rsid w:val="00627DA7"/>
    <w:rsid w:val="00630DA4"/>
    <w:rsid w:val="00632597"/>
    <w:rsid w:val="006358B4"/>
    <w:rsid w:val="006419AA"/>
    <w:rsid w:val="00642B69"/>
    <w:rsid w:val="00644B1F"/>
    <w:rsid w:val="00644B7E"/>
    <w:rsid w:val="006454E6"/>
    <w:rsid w:val="00646235"/>
    <w:rsid w:val="00646A68"/>
    <w:rsid w:val="006505BD"/>
    <w:rsid w:val="006508EA"/>
    <w:rsid w:val="0065092E"/>
    <w:rsid w:val="006557A7"/>
    <w:rsid w:val="00656290"/>
    <w:rsid w:val="0065705A"/>
    <w:rsid w:val="006608D8"/>
    <w:rsid w:val="006621D7"/>
    <w:rsid w:val="0066302A"/>
    <w:rsid w:val="00667770"/>
    <w:rsid w:val="00670597"/>
    <w:rsid w:val="006706D0"/>
    <w:rsid w:val="006753D5"/>
    <w:rsid w:val="00677574"/>
    <w:rsid w:val="0068454C"/>
    <w:rsid w:val="0069103B"/>
    <w:rsid w:val="00691B62"/>
    <w:rsid w:val="006933B5"/>
    <w:rsid w:val="00693D14"/>
    <w:rsid w:val="00696F27"/>
    <w:rsid w:val="006A18C2"/>
    <w:rsid w:val="006A3383"/>
    <w:rsid w:val="006B077C"/>
    <w:rsid w:val="006B6803"/>
    <w:rsid w:val="006D0F16"/>
    <w:rsid w:val="006D2A3F"/>
    <w:rsid w:val="006D2FBC"/>
    <w:rsid w:val="006E0541"/>
    <w:rsid w:val="006E138B"/>
    <w:rsid w:val="006F0330"/>
    <w:rsid w:val="006F1FDC"/>
    <w:rsid w:val="006F6B8C"/>
    <w:rsid w:val="007013EF"/>
    <w:rsid w:val="007055BD"/>
    <w:rsid w:val="0071376F"/>
    <w:rsid w:val="007173CA"/>
    <w:rsid w:val="007216AA"/>
    <w:rsid w:val="00721AB5"/>
    <w:rsid w:val="00721CFB"/>
    <w:rsid w:val="00721DEF"/>
    <w:rsid w:val="0072251A"/>
    <w:rsid w:val="00724A43"/>
    <w:rsid w:val="007273AC"/>
    <w:rsid w:val="00731AD4"/>
    <w:rsid w:val="007346E4"/>
    <w:rsid w:val="00734FCA"/>
    <w:rsid w:val="0073582E"/>
    <w:rsid w:val="00740F22"/>
    <w:rsid w:val="00741CF0"/>
    <w:rsid w:val="00741F1A"/>
    <w:rsid w:val="007447DA"/>
    <w:rsid w:val="007450F8"/>
    <w:rsid w:val="0074696E"/>
    <w:rsid w:val="00750135"/>
    <w:rsid w:val="00750EC2"/>
    <w:rsid w:val="00752B28"/>
    <w:rsid w:val="007541A9"/>
    <w:rsid w:val="00754E36"/>
    <w:rsid w:val="00763139"/>
    <w:rsid w:val="00764C04"/>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A65E3"/>
    <w:rsid w:val="007B08B6"/>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1227"/>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13F0"/>
    <w:rsid w:val="00823275"/>
    <w:rsid w:val="0082366F"/>
    <w:rsid w:val="008338A2"/>
    <w:rsid w:val="00835FAF"/>
    <w:rsid w:val="00841AA9"/>
    <w:rsid w:val="008474FE"/>
    <w:rsid w:val="00853EE4"/>
    <w:rsid w:val="00855535"/>
    <w:rsid w:val="00855920"/>
    <w:rsid w:val="00857C5A"/>
    <w:rsid w:val="0086255E"/>
    <w:rsid w:val="008633F0"/>
    <w:rsid w:val="00867D9D"/>
    <w:rsid w:val="00872E0A"/>
    <w:rsid w:val="00873594"/>
    <w:rsid w:val="00875285"/>
    <w:rsid w:val="00884B62"/>
    <w:rsid w:val="0088529C"/>
    <w:rsid w:val="00887903"/>
    <w:rsid w:val="0089270A"/>
    <w:rsid w:val="00893AF6"/>
    <w:rsid w:val="00894BC4"/>
    <w:rsid w:val="008A28A8"/>
    <w:rsid w:val="008A5B32"/>
    <w:rsid w:val="008B2EE4"/>
    <w:rsid w:val="008B4D3D"/>
    <w:rsid w:val="008B57C7"/>
    <w:rsid w:val="008C2F92"/>
    <w:rsid w:val="008C3697"/>
    <w:rsid w:val="008C5557"/>
    <w:rsid w:val="008C589D"/>
    <w:rsid w:val="008C6260"/>
    <w:rsid w:val="008C6D51"/>
    <w:rsid w:val="008D2846"/>
    <w:rsid w:val="008D4236"/>
    <w:rsid w:val="008D462F"/>
    <w:rsid w:val="008D6DCF"/>
    <w:rsid w:val="008E3DE9"/>
    <w:rsid w:val="008E4376"/>
    <w:rsid w:val="008E7A0A"/>
    <w:rsid w:val="008E7B49"/>
    <w:rsid w:val="008F59F6"/>
    <w:rsid w:val="00900719"/>
    <w:rsid w:val="009017AC"/>
    <w:rsid w:val="00902A9A"/>
    <w:rsid w:val="00903041"/>
    <w:rsid w:val="00904A1C"/>
    <w:rsid w:val="00904AB4"/>
    <w:rsid w:val="00905030"/>
    <w:rsid w:val="00906490"/>
    <w:rsid w:val="009111B2"/>
    <w:rsid w:val="009151F5"/>
    <w:rsid w:val="009220CA"/>
    <w:rsid w:val="00924AE1"/>
    <w:rsid w:val="009269B1"/>
    <w:rsid w:val="0092724D"/>
    <w:rsid w:val="009272B3"/>
    <w:rsid w:val="009300D8"/>
    <w:rsid w:val="009315BE"/>
    <w:rsid w:val="0093338F"/>
    <w:rsid w:val="00937BD9"/>
    <w:rsid w:val="00950E2C"/>
    <w:rsid w:val="00951D50"/>
    <w:rsid w:val="009525EB"/>
    <w:rsid w:val="0095470B"/>
    <w:rsid w:val="00954874"/>
    <w:rsid w:val="0095615A"/>
    <w:rsid w:val="00961400"/>
    <w:rsid w:val="009628FE"/>
    <w:rsid w:val="00963646"/>
    <w:rsid w:val="0096632D"/>
    <w:rsid w:val="009718C7"/>
    <w:rsid w:val="0097559F"/>
    <w:rsid w:val="0097761E"/>
    <w:rsid w:val="00982454"/>
    <w:rsid w:val="00982CF0"/>
    <w:rsid w:val="009853E1"/>
    <w:rsid w:val="00986E6B"/>
    <w:rsid w:val="00990032"/>
    <w:rsid w:val="00990B19"/>
    <w:rsid w:val="0099153B"/>
    <w:rsid w:val="00991769"/>
    <w:rsid w:val="0099232C"/>
    <w:rsid w:val="00994386"/>
    <w:rsid w:val="009A045D"/>
    <w:rsid w:val="009A13D8"/>
    <w:rsid w:val="009A279E"/>
    <w:rsid w:val="009A3015"/>
    <w:rsid w:val="009A3490"/>
    <w:rsid w:val="009B0A6F"/>
    <w:rsid w:val="009B0A94"/>
    <w:rsid w:val="009B2AE8"/>
    <w:rsid w:val="009B59E9"/>
    <w:rsid w:val="009B70AA"/>
    <w:rsid w:val="009C5E77"/>
    <w:rsid w:val="009C7A7E"/>
    <w:rsid w:val="009D02E8"/>
    <w:rsid w:val="009D51D0"/>
    <w:rsid w:val="009D70A4"/>
    <w:rsid w:val="009D7B14"/>
    <w:rsid w:val="009E08D1"/>
    <w:rsid w:val="009E1B95"/>
    <w:rsid w:val="009E496F"/>
    <w:rsid w:val="009E4B0D"/>
    <w:rsid w:val="009E5250"/>
    <w:rsid w:val="009E7F92"/>
    <w:rsid w:val="009F02A3"/>
    <w:rsid w:val="009F2F27"/>
    <w:rsid w:val="009F34AA"/>
    <w:rsid w:val="009F6BCB"/>
    <w:rsid w:val="009F7B78"/>
    <w:rsid w:val="009F7C7C"/>
    <w:rsid w:val="00A0057A"/>
    <w:rsid w:val="00A02FA1"/>
    <w:rsid w:val="00A04CCE"/>
    <w:rsid w:val="00A07421"/>
    <w:rsid w:val="00A0776B"/>
    <w:rsid w:val="00A10FB9"/>
    <w:rsid w:val="00A11421"/>
    <w:rsid w:val="00A1389F"/>
    <w:rsid w:val="00A157B1"/>
    <w:rsid w:val="00A22229"/>
    <w:rsid w:val="00A24442"/>
    <w:rsid w:val="00A330BB"/>
    <w:rsid w:val="00A44882"/>
    <w:rsid w:val="00A45125"/>
    <w:rsid w:val="00A54715"/>
    <w:rsid w:val="00A6061C"/>
    <w:rsid w:val="00A62D44"/>
    <w:rsid w:val="00A67263"/>
    <w:rsid w:val="00A7161C"/>
    <w:rsid w:val="00A77AA3"/>
    <w:rsid w:val="00A8117E"/>
    <w:rsid w:val="00A8236D"/>
    <w:rsid w:val="00A854EB"/>
    <w:rsid w:val="00A872E5"/>
    <w:rsid w:val="00A91406"/>
    <w:rsid w:val="00A96E65"/>
    <w:rsid w:val="00A97C72"/>
    <w:rsid w:val="00AA268E"/>
    <w:rsid w:val="00AA310B"/>
    <w:rsid w:val="00AA63D4"/>
    <w:rsid w:val="00AB06E8"/>
    <w:rsid w:val="00AB1CD3"/>
    <w:rsid w:val="00AB352F"/>
    <w:rsid w:val="00AC274B"/>
    <w:rsid w:val="00AC4764"/>
    <w:rsid w:val="00AC5ED7"/>
    <w:rsid w:val="00AC6D36"/>
    <w:rsid w:val="00AD0CBA"/>
    <w:rsid w:val="00AD177A"/>
    <w:rsid w:val="00AD2087"/>
    <w:rsid w:val="00AD26E2"/>
    <w:rsid w:val="00AD609E"/>
    <w:rsid w:val="00AD784C"/>
    <w:rsid w:val="00AE126A"/>
    <w:rsid w:val="00AE1BAE"/>
    <w:rsid w:val="00AE3005"/>
    <w:rsid w:val="00AE3BD5"/>
    <w:rsid w:val="00AE59A0"/>
    <w:rsid w:val="00AF0C57"/>
    <w:rsid w:val="00AF26F3"/>
    <w:rsid w:val="00AF5F04"/>
    <w:rsid w:val="00B00672"/>
    <w:rsid w:val="00B01B4D"/>
    <w:rsid w:val="00B06571"/>
    <w:rsid w:val="00B068BA"/>
    <w:rsid w:val="00B07FF7"/>
    <w:rsid w:val="00B13851"/>
    <w:rsid w:val="00B13B1C"/>
    <w:rsid w:val="00B14780"/>
    <w:rsid w:val="00B21983"/>
    <w:rsid w:val="00B21F90"/>
    <w:rsid w:val="00B22291"/>
    <w:rsid w:val="00B23F9A"/>
    <w:rsid w:val="00B2417B"/>
    <w:rsid w:val="00B24E6F"/>
    <w:rsid w:val="00B26CB5"/>
    <w:rsid w:val="00B2752E"/>
    <w:rsid w:val="00B307CC"/>
    <w:rsid w:val="00B326B7"/>
    <w:rsid w:val="00B3588E"/>
    <w:rsid w:val="00B41F3D"/>
    <w:rsid w:val="00B431E8"/>
    <w:rsid w:val="00B45141"/>
    <w:rsid w:val="00B46DE7"/>
    <w:rsid w:val="00B519CD"/>
    <w:rsid w:val="00B5273A"/>
    <w:rsid w:val="00B57329"/>
    <w:rsid w:val="00B60E61"/>
    <w:rsid w:val="00B62B50"/>
    <w:rsid w:val="00B635B7"/>
    <w:rsid w:val="00B63AE8"/>
    <w:rsid w:val="00B65950"/>
    <w:rsid w:val="00B66D83"/>
    <w:rsid w:val="00B672C0"/>
    <w:rsid w:val="00B676FD"/>
    <w:rsid w:val="00B75646"/>
    <w:rsid w:val="00B90729"/>
    <w:rsid w:val="00B907DA"/>
    <w:rsid w:val="00B94CD5"/>
    <w:rsid w:val="00B950BC"/>
    <w:rsid w:val="00B9714C"/>
    <w:rsid w:val="00BA29AD"/>
    <w:rsid w:val="00BA33CF"/>
    <w:rsid w:val="00BA3F8D"/>
    <w:rsid w:val="00BB7A10"/>
    <w:rsid w:val="00BC3E8F"/>
    <w:rsid w:val="00BC60BE"/>
    <w:rsid w:val="00BC7468"/>
    <w:rsid w:val="00BC7D4F"/>
    <w:rsid w:val="00BC7ED7"/>
    <w:rsid w:val="00BD2850"/>
    <w:rsid w:val="00BE28D2"/>
    <w:rsid w:val="00BE4A64"/>
    <w:rsid w:val="00BE5E43"/>
    <w:rsid w:val="00BF1A0D"/>
    <w:rsid w:val="00BF30B2"/>
    <w:rsid w:val="00BF557D"/>
    <w:rsid w:val="00BF7F58"/>
    <w:rsid w:val="00C01381"/>
    <w:rsid w:val="00C01AB1"/>
    <w:rsid w:val="00C026A0"/>
    <w:rsid w:val="00C0607C"/>
    <w:rsid w:val="00C06137"/>
    <w:rsid w:val="00C079B8"/>
    <w:rsid w:val="00C10037"/>
    <w:rsid w:val="00C123EA"/>
    <w:rsid w:val="00C12A49"/>
    <w:rsid w:val="00C133EE"/>
    <w:rsid w:val="00C149D0"/>
    <w:rsid w:val="00C26588"/>
    <w:rsid w:val="00C27DE9"/>
    <w:rsid w:val="00C32989"/>
    <w:rsid w:val="00C33388"/>
    <w:rsid w:val="00C35484"/>
    <w:rsid w:val="00C4173A"/>
    <w:rsid w:val="00C50DED"/>
    <w:rsid w:val="00C602FF"/>
    <w:rsid w:val="00C61174"/>
    <w:rsid w:val="00C6148F"/>
    <w:rsid w:val="00C621B1"/>
    <w:rsid w:val="00C62F7A"/>
    <w:rsid w:val="00C63B9C"/>
    <w:rsid w:val="00C6682F"/>
    <w:rsid w:val="00C67BF4"/>
    <w:rsid w:val="00C7275E"/>
    <w:rsid w:val="00C74C5D"/>
    <w:rsid w:val="00C863C4"/>
    <w:rsid w:val="00C8746D"/>
    <w:rsid w:val="00C920EA"/>
    <w:rsid w:val="00C93C3E"/>
    <w:rsid w:val="00CA12E3"/>
    <w:rsid w:val="00CA1476"/>
    <w:rsid w:val="00CA6611"/>
    <w:rsid w:val="00CA6AE6"/>
    <w:rsid w:val="00CA782F"/>
    <w:rsid w:val="00CB0706"/>
    <w:rsid w:val="00CB187B"/>
    <w:rsid w:val="00CB2835"/>
    <w:rsid w:val="00CB3285"/>
    <w:rsid w:val="00CB4500"/>
    <w:rsid w:val="00CB7800"/>
    <w:rsid w:val="00CC0C72"/>
    <w:rsid w:val="00CC2BFD"/>
    <w:rsid w:val="00CD25DF"/>
    <w:rsid w:val="00CD3476"/>
    <w:rsid w:val="00CD64DF"/>
    <w:rsid w:val="00CE225F"/>
    <w:rsid w:val="00CF2F50"/>
    <w:rsid w:val="00CF6198"/>
    <w:rsid w:val="00D02919"/>
    <w:rsid w:val="00D04C61"/>
    <w:rsid w:val="00D05B8D"/>
    <w:rsid w:val="00D065A2"/>
    <w:rsid w:val="00D079AA"/>
    <w:rsid w:val="00D07F00"/>
    <w:rsid w:val="00D1130F"/>
    <w:rsid w:val="00D17B72"/>
    <w:rsid w:val="00D3185C"/>
    <w:rsid w:val="00D3205F"/>
    <w:rsid w:val="00D3318E"/>
    <w:rsid w:val="00D33E72"/>
    <w:rsid w:val="00D34C36"/>
    <w:rsid w:val="00D35BD6"/>
    <w:rsid w:val="00D361B5"/>
    <w:rsid w:val="00D405AC"/>
    <w:rsid w:val="00D411A2"/>
    <w:rsid w:val="00D45215"/>
    <w:rsid w:val="00D4606D"/>
    <w:rsid w:val="00D46C92"/>
    <w:rsid w:val="00D50B9C"/>
    <w:rsid w:val="00D52D73"/>
    <w:rsid w:val="00D52E58"/>
    <w:rsid w:val="00D56B20"/>
    <w:rsid w:val="00D578B3"/>
    <w:rsid w:val="00D618F4"/>
    <w:rsid w:val="00D714CC"/>
    <w:rsid w:val="00D75EA7"/>
    <w:rsid w:val="00D81ADF"/>
    <w:rsid w:val="00D81F21"/>
    <w:rsid w:val="00D864F2"/>
    <w:rsid w:val="00D8713B"/>
    <w:rsid w:val="00D92F95"/>
    <w:rsid w:val="00D943F8"/>
    <w:rsid w:val="00D95470"/>
    <w:rsid w:val="00D96B55"/>
    <w:rsid w:val="00DA2619"/>
    <w:rsid w:val="00DA3792"/>
    <w:rsid w:val="00DA4239"/>
    <w:rsid w:val="00DA51D6"/>
    <w:rsid w:val="00DA65DE"/>
    <w:rsid w:val="00DB0B61"/>
    <w:rsid w:val="00DB1474"/>
    <w:rsid w:val="00DB2962"/>
    <w:rsid w:val="00DB52FB"/>
    <w:rsid w:val="00DC013B"/>
    <w:rsid w:val="00DC090B"/>
    <w:rsid w:val="00DC1679"/>
    <w:rsid w:val="00DC219B"/>
    <w:rsid w:val="00DC2CF1"/>
    <w:rsid w:val="00DC4FCF"/>
    <w:rsid w:val="00DC50E0"/>
    <w:rsid w:val="00DC6386"/>
    <w:rsid w:val="00DD1130"/>
    <w:rsid w:val="00DD1951"/>
    <w:rsid w:val="00DD487D"/>
    <w:rsid w:val="00DD4E83"/>
    <w:rsid w:val="00DD6628"/>
    <w:rsid w:val="00DD6945"/>
    <w:rsid w:val="00DE2D04"/>
    <w:rsid w:val="00DE3250"/>
    <w:rsid w:val="00DE451A"/>
    <w:rsid w:val="00DE6028"/>
    <w:rsid w:val="00DE78A3"/>
    <w:rsid w:val="00DF1A71"/>
    <w:rsid w:val="00DF50FC"/>
    <w:rsid w:val="00DF68C7"/>
    <w:rsid w:val="00DF731A"/>
    <w:rsid w:val="00E06B75"/>
    <w:rsid w:val="00E07C51"/>
    <w:rsid w:val="00E11332"/>
    <w:rsid w:val="00E11352"/>
    <w:rsid w:val="00E170DC"/>
    <w:rsid w:val="00E17546"/>
    <w:rsid w:val="00E210B5"/>
    <w:rsid w:val="00E261B3"/>
    <w:rsid w:val="00E26818"/>
    <w:rsid w:val="00E27FFC"/>
    <w:rsid w:val="00E30B15"/>
    <w:rsid w:val="00E33237"/>
    <w:rsid w:val="00E40181"/>
    <w:rsid w:val="00E54950"/>
    <w:rsid w:val="00E56A01"/>
    <w:rsid w:val="00E62622"/>
    <w:rsid w:val="00E629A1"/>
    <w:rsid w:val="00E6794C"/>
    <w:rsid w:val="00E71591"/>
    <w:rsid w:val="00E71CEB"/>
    <w:rsid w:val="00E72BD4"/>
    <w:rsid w:val="00E7474F"/>
    <w:rsid w:val="00E80DE3"/>
    <w:rsid w:val="00E82C55"/>
    <w:rsid w:val="00E8787E"/>
    <w:rsid w:val="00E92AC3"/>
    <w:rsid w:val="00EA1360"/>
    <w:rsid w:val="00EA2F6A"/>
    <w:rsid w:val="00EB00E0"/>
    <w:rsid w:val="00EC0050"/>
    <w:rsid w:val="00EC059F"/>
    <w:rsid w:val="00EC1F24"/>
    <w:rsid w:val="00EC22F6"/>
    <w:rsid w:val="00EC40D5"/>
    <w:rsid w:val="00ED5B9B"/>
    <w:rsid w:val="00ED6BAD"/>
    <w:rsid w:val="00ED7447"/>
    <w:rsid w:val="00EE00D6"/>
    <w:rsid w:val="00EE11E7"/>
    <w:rsid w:val="00EE1488"/>
    <w:rsid w:val="00EE29AD"/>
    <w:rsid w:val="00EE3E24"/>
    <w:rsid w:val="00EE4D5D"/>
    <w:rsid w:val="00EE5131"/>
    <w:rsid w:val="00EF109B"/>
    <w:rsid w:val="00EF201C"/>
    <w:rsid w:val="00EF36AF"/>
    <w:rsid w:val="00EF59A3"/>
    <w:rsid w:val="00EF6675"/>
    <w:rsid w:val="00F00F9C"/>
    <w:rsid w:val="00F01E5F"/>
    <w:rsid w:val="00F024F3"/>
    <w:rsid w:val="00F02ABA"/>
    <w:rsid w:val="00F03432"/>
    <w:rsid w:val="00F0437A"/>
    <w:rsid w:val="00F101B8"/>
    <w:rsid w:val="00F11037"/>
    <w:rsid w:val="00F16F1B"/>
    <w:rsid w:val="00F250A9"/>
    <w:rsid w:val="00F267AF"/>
    <w:rsid w:val="00F30FF4"/>
    <w:rsid w:val="00F3122E"/>
    <w:rsid w:val="00F32368"/>
    <w:rsid w:val="00F331AD"/>
    <w:rsid w:val="00F35287"/>
    <w:rsid w:val="00F40A70"/>
    <w:rsid w:val="00F43A37"/>
    <w:rsid w:val="00F451AB"/>
    <w:rsid w:val="00F4641B"/>
    <w:rsid w:val="00F46EB8"/>
    <w:rsid w:val="00F50CD1"/>
    <w:rsid w:val="00F511E4"/>
    <w:rsid w:val="00F52D09"/>
    <w:rsid w:val="00F52E08"/>
    <w:rsid w:val="00F53A66"/>
    <w:rsid w:val="00F53DDD"/>
    <w:rsid w:val="00F5462D"/>
    <w:rsid w:val="00F55B21"/>
    <w:rsid w:val="00F56EF6"/>
    <w:rsid w:val="00F60082"/>
    <w:rsid w:val="00F61A9F"/>
    <w:rsid w:val="00F61B5F"/>
    <w:rsid w:val="00F61BF7"/>
    <w:rsid w:val="00F64696"/>
    <w:rsid w:val="00F65AA9"/>
    <w:rsid w:val="00F6768F"/>
    <w:rsid w:val="00F712D8"/>
    <w:rsid w:val="00F72C2C"/>
    <w:rsid w:val="00F76CAB"/>
    <w:rsid w:val="00F772C6"/>
    <w:rsid w:val="00F815B5"/>
    <w:rsid w:val="00F84FA0"/>
    <w:rsid w:val="00F85195"/>
    <w:rsid w:val="00F868E3"/>
    <w:rsid w:val="00F938BA"/>
    <w:rsid w:val="00F975EC"/>
    <w:rsid w:val="00F97919"/>
    <w:rsid w:val="00FA2C46"/>
    <w:rsid w:val="00FA3525"/>
    <w:rsid w:val="00FA5A53"/>
    <w:rsid w:val="00FA7B25"/>
    <w:rsid w:val="00FB2551"/>
    <w:rsid w:val="00FB4769"/>
    <w:rsid w:val="00FB4CDA"/>
    <w:rsid w:val="00FB6481"/>
    <w:rsid w:val="00FB6D36"/>
    <w:rsid w:val="00FC0965"/>
    <w:rsid w:val="00FC0F81"/>
    <w:rsid w:val="00FC252F"/>
    <w:rsid w:val="00FC395C"/>
    <w:rsid w:val="00FC5E8E"/>
    <w:rsid w:val="00FD3766"/>
    <w:rsid w:val="00FD47C4"/>
    <w:rsid w:val="00FD722A"/>
    <w:rsid w:val="00FE2DCF"/>
    <w:rsid w:val="00FE3FA7"/>
    <w:rsid w:val="00FE68EB"/>
    <w:rsid w:val="00FF2A4E"/>
    <w:rsid w:val="00FF2FCE"/>
    <w:rsid w:val="00FF4DE4"/>
    <w:rsid w:val="00FF4F7D"/>
    <w:rsid w:val="00FF54DF"/>
    <w:rsid w:val="00FF6D9D"/>
    <w:rsid w:val="00FF7DD5"/>
    <w:rsid w:val="5DC83241"/>
    <w:rsid w:val="733F76D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E9A0D2"/>
  <w15:docId w15:val="{06285106-1429-4540-93CA-8DD0CCF5C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20"/>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20"/>
      </w:numPr>
    </w:pPr>
  </w:style>
  <w:style w:type="paragraph" w:customStyle="1" w:styleId="Numberlowerroman">
    <w:name w:val="Number lower roman"/>
    <w:basedOn w:val="Body"/>
    <w:uiPriority w:val="3"/>
    <w:rsid w:val="00721CFB"/>
    <w:pPr>
      <w:numPr>
        <w:numId w:val="13"/>
      </w:numPr>
    </w:pPr>
  </w:style>
  <w:style w:type="paragraph" w:customStyle="1" w:styleId="Numberlowerromanindent">
    <w:name w:val="Number lower roman indent"/>
    <w:basedOn w:val="Body"/>
    <w:uiPriority w:val="3"/>
    <w:rsid w:val="00721CFB"/>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Quotebullet1">
    <w:name w:val="Quote bullet 1"/>
    <w:basedOn w:val="Quotetext"/>
    <w:rsid w:val="008E7B49"/>
    <w:pPr>
      <w:numPr>
        <w:numId w:val="11"/>
      </w:numPr>
    </w:pPr>
  </w:style>
  <w:style w:type="paragraph" w:customStyle="1" w:styleId="Quotebullet2">
    <w:name w:val="Quote bullet 2"/>
    <w:basedOn w:val="Quotetext"/>
    <w:rsid w:val="008E7B4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customStyle="1" w:styleId="Healthbody">
    <w:name w:val="Health body"/>
    <w:link w:val="HealthbodyChar"/>
    <w:rsid w:val="00621252"/>
    <w:pPr>
      <w:spacing w:after="120" w:line="270" w:lineRule="atLeast"/>
    </w:pPr>
    <w:rPr>
      <w:rFonts w:ascii="Arial" w:eastAsia="MS Mincho" w:hAnsi="Arial"/>
      <w:szCs w:val="24"/>
      <w:lang w:eastAsia="en-US"/>
    </w:rPr>
  </w:style>
  <w:style w:type="character" w:customStyle="1" w:styleId="HealthbodyChar">
    <w:name w:val="Health body Char"/>
    <w:link w:val="Healthbody"/>
    <w:rsid w:val="00621252"/>
    <w:rPr>
      <w:rFonts w:ascii="Arial" w:eastAsia="MS Mincho" w:hAnsi="Arial"/>
      <w:szCs w:val="24"/>
      <w:lang w:eastAsia="en-US"/>
    </w:rPr>
  </w:style>
  <w:style w:type="paragraph" w:customStyle="1" w:styleId="Healthfootnote">
    <w:name w:val="Health footnote"/>
    <w:link w:val="HealthfootnoteChar"/>
    <w:rsid w:val="00621252"/>
    <w:pPr>
      <w:spacing w:after="60" w:line="200" w:lineRule="atLeast"/>
      <w:ind w:left="284" w:hanging="284"/>
    </w:pPr>
    <w:rPr>
      <w:rFonts w:ascii="Arial" w:hAnsi="Arial"/>
      <w:color w:val="000000"/>
      <w:sz w:val="16"/>
      <w:szCs w:val="24"/>
      <w:lang w:eastAsia="en-US"/>
    </w:rPr>
  </w:style>
  <w:style w:type="character" w:customStyle="1" w:styleId="HealthfootnoteChar">
    <w:name w:val="Health footnote Char"/>
    <w:link w:val="Healthfootnote"/>
    <w:rsid w:val="00621252"/>
    <w:rPr>
      <w:rFonts w:ascii="Arial" w:hAnsi="Arial"/>
      <w:color w:val="000000"/>
      <w:sz w:val="16"/>
      <w:szCs w:val="24"/>
      <w:lang w:eastAsia="en-US"/>
    </w:rPr>
  </w:style>
  <w:style w:type="paragraph" w:customStyle="1" w:styleId="DHHSbody">
    <w:name w:val="DHHS body"/>
    <w:qFormat/>
    <w:rsid w:val="00621252"/>
    <w:pPr>
      <w:spacing w:after="120" w:line="270" w:lineRule="atLeast"/>
    </w:pPr>
    <w:rPr>
      <w:rFonts w:ascii="Arial" w:eastAsia="Times" w:hAnsi="Arial"/>
      <w:lang w:eastAsia="en-US"/>
    </w:rPr>
  </w:style>
  <w:style w:type="paragraph" w:customStyle="1" w:styleId="DHHSbullet1">
    <w:name w:val="DHHS bullet 1"/>
    <w:basedOn w:val="DHHSbody"/>
    <w:qFormat/>
    <w:rsid w:val="00621252"/>
    <w:pPr>
      <w:spacing w:after="40"/>
      <w:ind w:left="284" w:hanging="284"/>
    </w:pPr>
  </w:style>
  <w:style w:type="paragraph" w:customStyle="1" w:styleId="DHHSbullet2">
    <w:name w:val="DHHS bullet 2"/>
    <w:basedOn w:val="DHHSbody"/>
    <w:uiPriority w:val="2"/>
    <w:qFormat/>
    <w:rsid w:val="00621252"/>
    <w:pPr>
      <w:spacing w:after="40"/>
      <w:ind w:left="567" w:hanging="283"/>
    </w:pPr>
  </w:style>
  <w:style w:type="paragraph" w:customStyle="1" w:styleId="DHHStablebullet">
    <w:name w:val="DHHS table bullet"/>
    <w:basedOn w:val="Normal"/>
    <w:uiPriority w:val="3"/>
    <w:qFormat/>
    <w:rsid w:val="00621252"/>
    <w:pPr>
      <w:spacing w:before="80" w:after="60" w:line="240" w:lineRule="auto"/>
      <w:ind w:left="227" w:hanging="227"/>
    </w:pPr>
    <w:rPr>
      <w:sz w:val="20"/>
    </w:rPr>
  </w:style>
  <w:style w:type="paragraph" w:customStyle="1" w:styleId="DHHSbulletindent">
    <w:name w:val="DHHS bullet indent"/>
    <w:basedOn w:val="DHHSbody"/>
    <w:uiPriority w:val="4"/>
    <w:rsid w:val="00621252"/>
    <w:pPr>
      <w:spacing w:after="40"/>
      <w:ind w:left="680" w:hanging="283"/>
    </w:pPr>
  </w:style>
  <w:style w:type="paragraph" w:customStyle="1" w:styleId="DHHSbullet1lastline">
    <w:name w:val="DHHS bullet 1 last line"/>
    <w:basedOn w:val="DHHSbullet1"/>
    <w:qFormat/>
    <w:rsid w:val="00621252"/>
    <w:pPr>
      <w:spacing w:after="120"/>
    </w:pPr>
  </w:style>
  <w:style w:type="paragraph" w:customStyle="1" w:styleId="DHHSbullet2lastline">
    <w:name w:val="DHHS bullet 2 last line"/>
    <w:basedOn w:val="DHHSbullet2"/>
    <w:uiPriority w:val="2"/>
    <w:qFormat/>
    <w:rsid w:val="00621252"/>
    <w:pPr>
      <w:spacing w:after="120"/>
    </w:pPr>
  </w:style>
  <w:style w:type="numbering" w:customStyle="1" w:styleId="ZZBullets1">
    <w:name w:val="ZZ Bullets1"/>
    <w:rsid w:val="00621252"/>
  </w:style>
  <w:style w:type="paragraph" w:customStyle="1" w:styleId="DHHSbulletindentlastline">
    <w:name w:val="DHHS bullet indent last line"/>
    <w:basedOn w:val="DHHSbody"/>
    <w:uiPriority w:val="4"/>
    <w:rsid w:val="00621252"/>
    <w:pPr>
      <w:ind w:left="680" w:hanging="283"/>
    </w:pPr>
  </w:style>
  <w:style w:type="numbering" w:customStyle="1" w:styleId="ZZBullets2">
    <w:name w:val="ZZ Bullets2"/>
    <w:rsid w:val="00621252"/>
  </w:style>
  <w:style w:type="numbering" w:customStyle="1" w:styleId="ZZBullets3">
    <w:name w:val="ZZ Bullets3"/>
    <w:rsid w:val="00621252"/>
  </w:style>
  <w:style w:type="numbering" w:customStyle="1" w:styleId="ZZBullets4">
    <w:name w:val="ZZ Bullets4"/>
    <w:rsid w:val="00621252"/>
  </w:style>
  <w:style w:type="paragraph" w:customStyle="1" w:styleId="Healthheading4">
    <w:name w:val="Health heading 4"/>
    <w:basedOn w:val="Healthbody"/>
    <w:rsid w:val="001130CD"/>
    <w:pPr>
      <w:keepNext/>
      <w:keepLines/>
      <w:spacing w:before="240" w:after="80" w:line="240" w:lineRule="atLeast"/>
    </w:pPr>
    <w:rPr>
      <w:b/>
    </w:rPr>
  </w:style>
  <w:style w:type="numbering" w:customStyle="1" w:styleId="ZZBullets5">
    <w:name w:val="ZZ Bullets5"/>
    <w:rsid w:val="00FE68EB"/>
  </w:style>
  <w:style w:type="paragraph" w:customStyle="1" w:styleId="Healthfooter">
    <w:name w:val="Health footer"/>
    <w:rsid w:val="00E72BD4"/>
    <w:pPr>
      <w:tabs>
        <w:tab w:val="right" w:pos="9923"/>
      </w:tabs>
    </w:pPr>
    <w:rPr>
      <w:rFonts w:ascii="Arial" w:hAnsi="Arial"/>
      <w:color w:val="80808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legislation.vic.gov.au/" TargetMode="External"/><Relationship Id="rId3" Type="http://schemas.openxmlformats.org/officeDocument/2006/relationships/customXml" Target="../customXml/item3.xml"/><Relationship Id="rId21" Type="http://schemas.openxmlformats.org/officeDocument/2006/relationships/hyperlink" Target="mailto:tobacco.policy@health.vic.gov.a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s://www.health.vic.gov.au/public-health/tobacco-reform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vic.gov.au/public-health/tobacco-reform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www.health.vic.gov.au/public-health/tobacco-reforms" TargetMode="External"/><Relationship Id="rId10" Type="http://schemas.openxmlformats.org/officeDocument/2006/relationships/endnotes" Target="endnotes.xml"/><Relationship Id="rId19" Type="http://schemas.openxmlformats.org/officeDocument/2006/relationships/hyperlink" Target="https://www.health.vic.gov.au/public-health/tobacco-reform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mailto:tobacco.policy@health.vic.gov.au"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dtf.vic.gov.au/financial-management-government/indexation-fees-and-penal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FE47368901504C80F2EA452DE0DA60" ma:contentTypeVersion="22" ma:contentTypeDescription="Create a new document." ma:contentTypeScope="" ma:versionID="3b8a711f5c21a1de8a64bfb896cdccb7">
  <xsd:schema xmlns:xsd="http://www.w3.org/2001/XMLSchema" xmlns:xs="http://www.w3.org/2001/XMLSchema" xmlns:p="http://schemas.microsoft.com/office/2006/metadata/properties" xmlns:ns2="aa80f1aa-98d0-4675-9c5b-0fcfe01630b8" xmlns:ns3="ba50ace1-54b1-4456-b9e6-7d97785800fa" xmlns:ns4="5ce0f2b5-5be5-4508-bce9-d7011ece0659" targetNamespace="http://schemas.microsoft.com/office/2006/metadata/properties" ma:root="true" ma:fieldsID="1b8f8b15450dc998ecb28631e56d7fbf" ns2:_="" ns3:_="" ns4:_="">
    <xsd:import namespace="aa80f1aa-98d0-4675-9c5b-0fcfe01630b8"/>
    <xsd:import namespace="ba50ace1-54b1-4456-b9e6-7d97785800fa"/>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Comments" minOccurs="0"/>
                <xsd:element ref="ns2:Photographer" minOccurs="0"/>
                <xsd:element ref="ns2:Permission" minOccurs="0"/>
                <xsd:element ref="ns2:MediaLengthInSeconds" minOccurs="0"/>
                <xsd:element ref="ns2:lcf76f155ced4ddcb4097134ff3c332f" minOccurs="0"/>
                <xsd:element ref="ns4:TaxCatchAll" minOccurs="0"/>
                <xsd:element ref="ns2:MediaServiceObjectDetectorVersions"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80f1aa-98d0-4675-9c5b-0fcfe01630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Photographer" ma:index="21" nillable="true" ma:displayName="Photographer" ma:format="Dropdown" ma:internalName="Photographer">
      <xsd:simpleType>
        <xsd:restriction base="dms:Text">
          <xsd:maxLength value="255"/>
        </xsd:restriction>
      </xsd:simpleType>
    </xsd:element>
    <xsd:element name="Permission" ma:index="23" nillable="true" ma:displayName="Permission" ma:description="Enter link to permission form." ma:format="Hyperlink" ma:internalName="Permission">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Thumbnail" ma:index="29"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a50ace1-54b1-4456-b9e6-7d97785800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b8c6987e-c1ff-4d11-a5e2-933ea94ea730}" ma:internalName="TaxCatchAll" ma:showField="CatchAllData" ma:web="ba50ace1-54b1-4456-b9e6-7d97785800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2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aa80f1aa-98d0-4675-9c5b-0fcfe01630b8">
      <Terms xmlns="http://schemas.microsoft.com/office/infopath/2007/PartnerControls"/>
    </lcf76f155ced4ddcb4097134ff3c332f>
    <Comments xmlns="aa80f1aa-98d0-4675-9c5b-0fcfe01630b8" xsi:nil="true"/>
    <Photographer xmlns="aa80f1aa-98d0-4675-9c5b-0fcfe01630b8" xsi:nil="true"/>
    <Thumbnail xmlns="aa80f1aa-98d0-4675-9c5b-0fcfe01630b8" xsi:nil="true"/>
    <Permission xmlns="aa80f1aa-98d0-4675-9c5b-0fcfe01630b8">
      <Url xsi:nil="true"/>
      <Description xsi:nil="true"/>
    </Permission>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3.xml><?xml version="1.0" encoding="utf-8"?>
<ds:datastoreItem xmlns:ds="http://schemas.openxmlformats.org/officeDocument/2006/customXml" ds:itemID="{E885EFE3-6D62-4A90-9B05-0042D0855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80f1aa-98d0-4675-9c5b-0fcfe01630b8"/>
    <ds:schemaRef ds:uri="ba50ace1-54b1-4456-b9e6-7d97785800fa"/>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C28CD-794A-4DE5-9080-AF945367D2A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ba50ace1-54b1-4456-b9e6-7d97785800fa"/>
    <ds:schemaRef ds:uri="aa80f1aa-98d0-4675-9c5b-0fcfe01630b8"/>
    <ds:schemaRef ds:uri="5ce0f2b5-5be5-4508-bce9-d7011ece065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1567</Words>
  <Characters>9037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DH navy factsheet</vt:lpstr>
    </vt:vector>
  </TitlesOfParts>
  <Manager/>
  <Company>Victoria State Government, Department of Health</Company>
  <LinksUpToDate>false</LinksUpToDate>
  <CharactersWithSpaces>10583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 on smoking during organised underage sporting events - Fact sheet</dc:title>
  <dc:subject/>
  <dc:creator>Alexandra Aked (Health)</dc:creator>
  <cp:keywords/>
  <dc:description/>
  <cp:lastModifiedBy>Fiona Ellis (Health)</cp:lastModifiedBy>
  <cp:revision>44</cp:revision>
  <cp:lastPrinted>2020-03-30T03:28:00Z</cp:lastPrinted>
  <dcterms:created xsi:type="dcterms:W3CDTF">2021-12-15T23:05:00Z</dcterms:created>
  <dcterms:modified xsi:type="dcterms:W3CDTF">2024-01-03T22:33:00Z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0x01010072FE47368901504C80F2EA452DE0DA60</vt:lpwstr>
  </property>
  <property fmtid="{D5CDD505-2E9C-101B-9397-08002B2CF9AE}" pid="4" name="version">
    <vt:lpwstr>v5 12032021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2021-12-16T01:19:05Z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54912b29-25c0-467c-aeba-e810dbabbcec</vt:lpwstr>
  </property>
  <property fmtid="{D5CDD505-2E9C-101B-9397-08002B2CF9AE}" pid="11" name="MSIP_Label_43e64453-338c-4f93-8a4d-0039a0a41f2a_ContentBits">
    <vt:lpwstr>2</vt:lpwstr>
  </property>
  <property fmtid="{D5CDD505-2E9C-101B-9397-08002B2CF9AE}" pid="12" name="MediaServiceImageTags">
    <vt:lpwstr/>
  </property>
</Properties>
</file>