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4F56B" w14:textId="77777777" w:rsidR="00002990" w:rsidRPr="003072C6" w:rsidRDefault="00606C23" w:rsidP="00A55989">
      <w:pPr>
        <w:pStyle w:val="DHHSbodynospace"/>
      </w:pPr>
      <w:r>
        <w:rPr>
          <w:noProof/>
        </w:rPr>
        <w:drawing>
          <wp:anchor distT="0" distB="0" distL="114300" distR="114300" simplePos="0" relativeHeight="251657728" behindDoc="1" locked="1" layoutInCell="0" allowOverlap="1" wp14:anchorId="2F7FAF8A" wp14:editId="797F599F">
            <wp:simplePos x="0" y="0"/>
            <wp:positionH relativeFrom="page">
              <wp:posOffset>0</wp:posOffset>
            </wp:positionH>
            <wp:positionV relativeFrom="page">
              <wp:posOffset>0</wp:posOffset>
            </wp:positionV>
            <wp:extent cx="7562850" cy="10698480"/>
            <wp:effectExtent l="0" t="0" r="0" b="7620"/>
            <wp:wrapNone/>
            <wp:docPr id="2" name="Picture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9">
                      <a:extLst>
                        <a:ext uri="{C183D7F6-B498-43B3-948B-1728B52AA6E4}">
                          <adec:decorative xmlns:adec="http://schemas.microsoft.com/office/drawing/2017/decorative" val="1"/>
                        </a:ext>
                      </a:extLst>
                    </pic:cNvPr>
                    <pic:cNvPicPr>
                      <a:picLocks noChangeAspect="1" noChangeArrowheads="1"/>
                    </pic:cNvPicPr>
                  </pic:nvPicPr>
                  <pic:blipFill>
                    <a:blip r:embed="rId11"/>
                    <a:stretch>
                      <a:fillRect/>
                    </a:stretch>
                  </pic:blipFill>
                  <pic:spPr bwMode="auto">
                    <a:xfrm>
                      <a:off x="0" y="0"/>
                      <a:ext cx="7562850" cy="106984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7371" w:type="dxa"/>
        <w:tblLook w:val="0620" w:firstRow="1" w:lastRow="0" w:firstColumn="0" w:lastColumn="0" w:noHBand="1" w:noVBand="1"/>
      </w:tblPr>
      <w:tblGrid>
        <w:gridCol w:w="7371"/>
      </w:tblGrid>
      <w:tr w:rsidR="001817CD" w:rsidRPr="003072C6" w14:paraId="4F5E98F2" w14:textId="77777777" w:rsidTr="00BD5C5E">
        <w:trPr>
          <w:trHeight w:val="3988"/>
        </w:trPr>
        <w:tc>
          <w:tcPr>
            <w:tcW w:w="7371" w:type="dxa"/>
          </w:tcPr>
          <w:p w14:paraId="1817C571" w14:textId="77777777" w:rsidR="00C416E1" w:rsidRPr="003072C6" w:rsidRDefault="007F54A2" w:rsidP="00E91933">
            <w:pPr>
              <w:pStyle w:val="DHHSreportmaintitlewhite"/>
            </w:pPr>
            <w:r>
              <w:t>Maternal and child health service practice guidelines 2009</w:t>
            </w:r>
          </w:p>
          <w:p w14:paraId="62FE4309" w14:textId="5CC7D094" w:rsidR="00444D82" w:rsidRPr="003072C6" w:rsidRDefault="0091197C" w:rsidP="00E91933">
            <w:pPr>
              <w:pStyle w:val="DHHSreportsubtitlewhite"/>
            </w:pPr>
            <w:r w:rsidRPr="00E7675C">
              <w:rPr>
                <w:color w:val="000000" w:themeColor="text1"/>
              </w:rPr>
              <w:t>Reissued June 2019</w:t>
            </w:r>
          </w:p>
        </w:tc>
      </w:tr>
    </w:tbl>
    <w:p w14:paraId="7105D65E" w14:textId="77777777" w:rsidR="0069374A" w:rsidRPr="00256E7C" w:rsidRDefault="0069374A" w:rsidP="00256E7C">
      <w:pPr>
        <w:pStyle w:val="DHHSbody"/>
      </w:pPr>
    </w:p>
    <w:p w14:paraId="07FDC67E" w14:textId="77777777" w:rsidR="00C51B1C" w:rsidRPr="00256E7C" w:rsidRDefault="00C51B1C" w:rsidP="00256E7C">
      <w:pPr>
        <w:pStyle w:val="DHHSbody"/>
        <w:sectPr w:rsidR="00C51B1C" w:rsidRPr="00256E7C" w:rsidSect="00A55989">
          <w:headerReference w:type="even" r:id="rId12"/>
          <w:headerReference w:type="default" r:id="rId13"/>
          <w:footerReference w:type="even" r:id="rId14"/>
          <w:footerReference w:type="default" r:id="rId15"/>
          <w:headerReference w:type="first" r:id="rId16"/>
          <w:footerReference w:type="first" r:id="rId17"/>
          <w:type w:val="oddPage"/>
          <w:pgSz w:w="11906" w:h="16838"/>
          <w:pgMar w:top="3969" w:right="1304" w:bottom="1134" w:left="1304" w:header="454" w:footer="567" w:gutter="0"/>
          <w:cols w:space="720"/>
          <w:docGrid w:linePitch="360"/>
        </w:sectPr>
      </w:pPr>
    </w:p>
    <w:p w14:paraId="2DB48A72" w14:textId="77777777" w:rsidR="00AC0C3B" w:rsidRDefault="00AC0C3B" w:rsidP="00CA6D4E">
      <w:pPr>
        <w:pStyle w:val="DHHSbodynospace"/>
      </w:pPr>
    </w:p>
    <w:p w14:paraId="2011975D" w14:textId="77777777" w:rsidR="00BD5C5E" w:rsidRDefault="00BD5C5E" w:rsidP="00CA6D4E">
      <w:pPr>
        <w:pStyle w:val="DHHSbodynospace"/>
      </w:pPr>
    </w:p>
    <w:p w14:paraId="3CF2AE7C" w14:textId="77777777" w:rsidR="00BD5C5E" w:rsidRDefault="00BD5C5E" w:rsidP="00CA6D4E">
      <w:pPr>
        <w:pStyle w:val="DHHSbodynospace"/>
      </w:pPr>
    </w:p>
    <w:p w14:paraId="75985986" w14:textId="77777777" w:rsidR="00BD5C5E" w:rsidRDefault="00BD5C5E" w:rsidP="00CA6D4E">
      <w:pPr>
        <w:pStyle w:val="DHHSbodynospace"/>
      </w:pPr>
    </w:p>
    <w:p w14:paraId="132D840F" w14:textId="77777777" w:rsidR="00BD5C5E" w:rsidRDefault="00BD5C5E" w:rsidP="00CA6D4E">
      <w:pPr>
        <w:pStyle w:val="DHHSbodynospace"/>
      </w:pPr>
    </w:p>
    <w:p w14:paraId="4C47E8F1" w14:textId="77777777" w:rsidR="00BD5C5E" w:rsidRDefault="00BD5C5E" w:rsidP="00CA6D4E">
      <w:pPr>
        <w:pStyle w:val="DHHSbodynospace"/>
      </w:pPr>
    </w:p>
    <w:p w14:paraId="54F05E1E" w14:textId="77777777" w:rsidR="00BD5C5E" w:rsidRDefault="00BD5C5E" w:rsidP="00CA6D4E">
      <w:pPr>
        <w:pStyle w:val="DHHSbodynospace"/>
      </w:pPr>
    </w:p>
    <w:p w14:paraId="4D665628" w14:textId="77777777" w:rsidR="00BD5C5E" w:rsidRDefault="00BD5C5E" w:rsidP="00CA6D4E">
      <w:pPr>
        <w:pStyle w:val="DHHSbodynospace"/>
      </w:pPr>
    </w:p>
    <w:p w14:paraId="3B2E3CEC" w14:textId="77777777" w:rsidR="00BD5C5E" w:rsidRDefault="00BD5C5E" w:rsidP="00CA6D4E">
      <w:pPr>
        <w:pStyle w:val="DHHSbodynospace"/>
      </w:pPr>
    </w:p>
    <w:p w14:paraId="0335DB63" w14:textId="77777777" w:rsidR="00BD5C5E" w:rsidRDefault="00BD5C5E" w:rsidP="00CA6D4E">
      <w:pPr>
        <w:pStyle w:val="DHHSbodynospace"/>
      </w:pPr>
    </w:p>
    <w:p w14:paraId="364D05A9" w14:textId="77777777" w:rsidR="00BD5C5E" w:rsidRDefault="00BD5C5E" w:rsidP="00CA6D4E">
      <w:pPr>
        <w:pStyle w:val="DHHSbodynospace"/>
      </w:pPr>
    </w:p>
    <w:p w14:paraId="58F221D4" w14:textId="77777777" w:rsidR="00BD5C5E" w:rsidRDefault="00BD5C5E" w:rsidP="00CA6D4E">
      <w:pPr>
        <w:pStyle w:val="DHHSbodynospace"/>
      </w:pPr>
    </w:p>
    <w:p w14:paraId="47CAD04B" w14:textId="77777777" w:rsidR="00BD5C5E" w:rsidRDefault="00BD5C5E" w:rsidP="00CA6D4E">
      <w:pPr>
        <w:pStyle w:val="DHHSbodynospace"/>
      </w:pPr>
    </w:p>
    <w:p w14:paraId="52E1E7D0" w14:textId="77777777" w:rsidR="00BD5C5E" w:rsidRDefault="00BD5C5E" w:rsidP="00CA6D4E">
      <w:pPr>
        <w:pStyle w:val="DHHSbodynospace"/>
      </w:pPr>
    </w:p>
    <w:p w14:paraId="3ACC4288" w14:textId="77777777" w:rsidR="00BD5C5E" w:rsidRDefault="00BD5C5E" w:rsidP="00CA6D4E">
      <w:pPr>
        <w:pStyle w:val="DHHSbodynospace"/>
      </w:pPr>
    </w:p>
    <w:p w14:paraId="1BD62E9C" w14:textId="77777777" w:rsidR="00BD5C5E" w:rsidRDefault="00BD5C5E" w:rsidP="00CA6D4E">
      <w:pPr>
        <w:pStyle w:val="DHHSbodynospace"/>
      </w:pPr>
    </w:p>
    <w:p w14:paraId="22A43EAE" w14:textId="77777777" w:rsidR="00BD5C5E" w:rsidRDefault="00BD5C5E" w:rsidP="00CA6D4E">
      <w:pPr>
        <w:pStyle w:val="DHHSbodynospace"/>
      </w:pPr>
    </w:p>
    <w:p w14:paraId="74BCF22C" w14:textId="77777777" w:rsidR="00BD5C5E" w:rsidRDefault="00BD5C5E" w:rsidP="00CA6D4E">
      <w:pPr>
        <w:pStyle w:val="DHHSbodynospace"/>
      </w:pPr>
    </w:p>
    <w:p w14:paraId="505B9D39" w14:textId="77777777" w:rsidR="00BD5C5E" w:rsidRDefault="00BD5C5E" w:rsidP="00CA6D4E">
      <w:pPr>
        <w:pStyle w:val="DHHSbodynospace"/>
      </w:pPr>
    </w:p>
    <w:p w14:paraId="7D45BDA4" w14:textId="77777777" w:rsidR="00BD5C5E" w:rsidRDefault="00BD5C5E" w:rsidP="00CA6D4E">
      <w:pPr>
        <w:pStyle w:val="DHHSbodynospace"/>
      </w:pPr>
    </w:p>
    <w:p w14:paraId="63AEDBDA" w14:textId="77777777" w:rsidR="00BD5C5E" w:rsidRDefault="00BD5C5E" w:rsidP="00CA6D4E">
      <w:pPr>
        <w:pStyle w:val="DHHSbodynospace"/>
      </w:pPr>
    </w:p>
    <w:p w14:paraId="7F98D48E" w14:textId="77777777" w:rsidR="00BD5C5E" w:rsidRDefault="00BD5C5E" w:rsidP="00CA6D4E">
      <w:pPr>
        <w:pStyle w:val="DHHSbodynospace"/>
      </w:pPr>
    </w:p>
    <w:p w14:paraId="3D189137" w14:textId="77777777" w:rsidR="00BD5C5E" w:rsidRPr="003072C6" w:rsidRDefault="00BD5C5E" w:rsidP="00CA6D4E">
      <w:pPr>
        <w:pStyle w:val="DHHSbodynospace"/>
      </w:pPr>
    </w:p>
    <w:tbl>
      <w:tblPr>
        <w:tblStyle w:val="TableGrid"/>
        <w:tblW w:w="0" w:type="auto"/>
        <w:tblLook w:val="0620" w:firstRow="1" w:lastRow="0" w:firstColumn="0" w:lastColumn="0" w:noHBand="1" w:noVBand="1"/>
      </w:tblPr>
      <w:tblGrid>
        <w:gridCol w:w="9288"/>
      </w:tblGrid>
      <w:tr w:rsidR="00564E8F" w:rsidRPr="003072C6" w14:paraId="2ACF778B" w14:textId="77777777" w:rsidTr="00BD5C5E">
        <w:trPr>
          <w:trHeight w:val="5387"/>
        </w:trPr>
        <w:tc>
          <w:tcPr>
            <w:tcW w:w="9298" w:type="dxa"/>
          </w:tcPr>
          <w:p w14:paraId="030E1AF6" w14:textId="77777777" w:rsidR="00C83D76" w:rsidRDefault="00C83D76" w:rsidP="00C83D76">
            <w:pPr>
              <w:pStyle w:val="DHHSaccessibilitypara"/>
            </w:pPr>
            <w:r>
              <w:t xml:space="preserve">To receive this publication in an accessible format </w:t>
            </w:r>
            <w:r w:rsidRPr="009D17F8">
              <w:t xml:space="preserve">email </w:t>
            </w:r>
            <w:hyperlink r:id="rId18" w:history="1">
              <w:r w:rsidRPr="00477F31">
                <w:rPr>
                  <w:rStyle w:val="Hyperlink"/>
                </w:rPr>
                <w:t>Maternal and Child Health and Early Parenting</w:t>
              </w:r>
            </w:hyperlink>
            <w:r>
              <w:t xml:space="preserve"> at</w:t>
            </w:r>
            <w:r w:rsidRPr="004B69D3">
              <w:t xml:space="preserve"> </w:t>
            </w:r>
            <w:r>
              <w:t>&lt;</w:t>
            </w:r>
            <w:r w:rsidRPr="00477F31">
              <w:t>mch@health.vic.gov.au</w:t>
            </w:r>
            <w:r>
              <w:t>&gt;.</w:t>
            </w:r>
          </w:p>
          <w:p w14:paraId="33029D92" w14:textId="77777777" w:rsidR="006E4793" w:rsidRPr="00C31117" w:rsidRDefault="006E4793" w:rsidP="006E4793">
            <w:pPr>
              <w:pStyle w:val="DHHSbody"/>
            </w:pPr>
            <w:r w:rsidRPr="00C31117">
              <w:t>Authorised and published by the Victorian Government, 1 Treasury Place, Melbourne.</w:t>
            </w:r>
          </w:p>
          <w:p w14:paraId="0663BC9D" w14:textId="3266BBBF" w:rsidR="006E4793" w:rsidRPr="00C31117" w:rsidRDefault="006E4793" w:rsidP="006E4793">
            <w:pPr>
              <w:pStyle w:val="DHHSbody"/>
            </w:pPr>
            <w:r w:rsidRPr="00C31117">
              <w:t>© State of Victoria, Australia, Department of Health</w:t>
            </w:r>
            <w:r>
              <w:rPr>
                <w:color w:val="000000" w:themeColor="text1"/>
              </w:rPr>
              <w:t xml:space="preserve">. Originally published by the Department of Education and Training. Reissued June 2019 due to machinery of government changes. </w:t>
            </w:r>
          </w:p>
          <w:p w14:paraId="3B478CF5" w14:textId="77777777" w:rsidR="006E4793" w:rsidRPr="009C1861" w:rsidRDefault="006E4793" w:rsidP="006E4793">
            <w:pPr>
              <w:pStyle w:val="DHHSbody"/>
              <w:rPr>
                <w:color w:val="000000" w:themeColor="text1"/>
              </w:rPr>
            </w:pPr>
            <w:r w:rsidRPr="009C1861">
              <w:rPr>
                <w:color w:val="000000" w:themeColor="text1"/>
              </w:rPr>
              <w:t>In this document, ‘Aboriginal’ refers to both Aboriginal and Torres Strait Islander people. ‘Indigenous’ or ‘Koori/</w:t>
            </w:r>
            <w:proofErr w:type="spellStart"/>
            <w:r w:rsidRPr="009C1861">
              <w:rPr>
                <w:color w:val="000000" w:themeColor="text1"/>
              </w:rPr>
              <w:t>Koorie</w:t>
            </w:r>
            <w:proofErr w:type="spellEnd"/>
            <w:r w:rsidRPr="009C1861">
              <w:rPr>
                <w:color w:val="000000" w:themeColor="text1"/>
              </w:rPr>
              <w:t xml:space="preserve">’ is retained when part of the title of a report, </w:t>
            </w:r>
            <w:proofErr w:type="gramStart"/>
            <w:r w:rsidRPr="009C1861">
              <w:rPr>
                <w:color w:val="000000" w:themeColor="text1"/>
              </w:rPr>
              <w:t>program</w:t>
            </w:r>
            <w:proofErr w:type="gramEnd"/>
            <w:r w:rsidRPr="009C1861">
              <w:rPr>
                <w:color w:val="000000" w:themeColor="text1"/>
              </w:rPr>
              <w:t xml:space="preserve"> or quotation.</w:t>
            </w:r>
          </w:p>
          <w:p w14:paraId="61DEA196" w14:textId="7D452598" w:rsidR="00551789" w:rsidRPr="00C31117" w:rsidRDefault="00551789" w:rsidP="00551789">
            <w:pPr>
              <w:pStyle w:val="DHHSbody"/>
            </w:pPr>
            <w:r w:rsidRPr="00C31117">
              <w:t>ISBN</w:t>
            </w:r>
            <w:r w:rsidR="006E4793">
              <w:t xml:space="preserve"> </w:t>
            </w:r>
            <w:r w:rsidR="006E4793" w:rsidRPr="00111E39">
              <w:t>978-1-76069-966-6</w:t>
            </w:r>
          </w:p>
          <w:p w14:paraId="0AB7088B" w14:textId="15CDF113" w:rsidR="00564E8F" w:rsidRPr="003072C6" w:rsidRDefault="009053A3" w:rsidP="00551789">
            <w:pPr>
              <w:pStyle w:val="DHHSbody"/>
            </w:pPr>
            <w:r w:rsidRPr="00C31117">
              <w:rPr>
                <w:szCs w:val="19"/>
              </w:rPr>
              <w:t xml:space="preserve">Available </w:t>
            </w:r>
            <w:r>
              <w:rPr>
                <w:szCs w:val="19"/>
              </w:rPr>
              <w:t xml:space="preserve">from the </w:t>
            </w:r>
            <w:hyperlink r:id="rId19" w:history="1">
              <w:r w:rsidRPr="001B5E93">
                <w:rPr>
                  <w:rStyle w:val="Hyperlink"/>
                  <w:szCs w:val="19"/>
                </w:rPr>
                <w:t>Maternal and Child Health Service Framework page</w:t>
              </w:r>
            </w:hyperlink>
            <w:r>
              <w:rPr>
                <w:szCs w:val="19"/>
              </w:rPr>
              <w:t xml:space="preserve"> on the </w:t>
            </w:r>
            <w:proofErr w:type="spellStart"/>
            <w:r>
              <w:rPr>
                <w:szCs w:val="19"/>
              </w:rPr>
              <w:t>Health.vic</w:t>
            </w:r>
            <w:proofErr w:type="spellEnd"/>
            <w:r>
              <w:rPr>
                <w:szCs w:val="19"/>
              </w:rPr>
              <w:t xml:space="preserve"> website</w:t>
            </w:r>
            <w:r w:rsidRPr="00C31117">
              <w:rPr>
                <w:szCs w:val="19"/>
              </w:rPr>
              <w:t xml:space="preserve"> </w:t>
            </w:r>
            <w:r w:rsidR="00990036">
              <w:rPr>
                <w:szCs w:val="19"/>
              </w:rPr>
              <w:t>&lt;</w:t>
            </w:r>
            <w:r w:rsidR="009D4E34" w:rsidRPr="009D4E34">
              <w:rPr>
                <w:szCs w:val="19"/>
              </w:rPr>
              <w:t>https://www.health.vic.gov.au/maternal-child-health/maternal-and-child-health-service-framework</w:t>
            </w:r>
            <w:r w:rsidR="00990036">
              <w:rPr>
                <w:szCs w:val="19"/>
              </w:rPr>
              <w:t>&gt;</w:t>
            </w:r>
          </w:p>
        </w:tc>
      </w:tr>
    </w:tbl>
    <w:p w14:paraId="4E6D9666" w14:textId="77777777" w:rsidR="00897B0E" w:rsidRPr="00341C0E" w:rsidRDefault="00897B0E" w:rsidP="00897B0E">
      <w:pPr>
        <w:pStyle w:val="Heading1"/>
      </w:pPr>
      <w:r>
        <w:lastRenderedPageBreak/>
        <w:t>Statement</w:t>
      </w:r>
    </w:p>
    <w:p w14:paraId="5D2FB187" w14:textId="77777777" w:rsidR="00897B0E" w:rsidRDefault="00897B0E" w:rsidP="00897B0E">
      <w:pPr>
        <w:pStyle w:val="DHHSbody"/>
      </w:pPr>
      <w:r>
        <w:t>Due to machinery of government changes, this document was reissued in 2019 without revision to meet accessibility requirements. While the content is still relevant, some references to departments, agencies and other publications are out of date.</w:t>
      </w:r>
    </w:p>
    <w:p w14:paraId="09BA6628" w14:textId="2DFA5735" w:rsidR="00897B0E" w:rsidRPr="001762EF" w:rsidRDefault="00897B0E" w:rsidP="00897B0E">
      <w:pPr>
        <w:pStyle w:val="DHHSbody"/>
        <w:rPr>
          <w:sz w:val="22"/>
          <w:szCs w:val="22"/>
        </w:rPr>
      </w:pPr>
      <w:r>
        <w:t xml:space="preserve">For further information email </w:t>
      </w:r>
      <w:hyperlink r:id="rId20" w:history="1">
        <w:r w:rsidRPr="00341C0E">
          <w:rPr>
            <w:rStyle w:val="Hyperlink"/>
          </w:rPr>
          <w:t>Maternal and Child Health and Parenting</w:t>
        </w:r>
      </w:hyperlink>
      <w:r>
        <w:t xml:space="preserve"> &lt;</w:t>
      </w:r>
      <w:r w:rsidRPr="00341C0E">
        <w:t>mch@</w:t>
      </w:r>
      <w:r w:rsidR="00C8252F">
        <w:t>health</w:t>
      </w:r>
      <w:r w:rsidRPr="00341C0E">
        <w:t>.vic.gov.au</w:t>
      </w:r>
      <w:r>
        <w:rPr>
          <w:rFonts w:eastAsia="MS Gothic"/>
        </w:rPr>
        <w:t>&gt;.</w:t>
      </w:r>
    </w:p>
    <w:p w14:paraId="7F0B9817" w14:textId="6CCB07BA" w:rsidR="00ED4D17" w:rsidRPr="003072C6" w:rsidRDefault="00ED4D17" w:rsidP="003072C6">
      <w:pPr>
        <w:pStyle w:val="DHHSbody"/>
      </w:pPr>
    </w:p>
    <w:p w14:paraId="7AD69FFE" w14:textId="77777777" w:rsidR="00AC0C3B" w:rsidRPr="00711B0C" w:rsidRDefault="00AC0C3B" w:rsidP="00711B0C">
      <w:pPr>
        <w:pStyle w:val="DHHSTOCheadingreport"/>
      </w:pPr>
      <w:r w:rsidRPr="00711B0C">
        <w:lastRenderedPageBreak/>
        <w:t>Contents</w:t>
      </w:r>
    </w:p>
    <w:p w14:paraId="43F46C7F" w14:textId="77777777" w:rsidR="00022D91" w:rsidRDefault="00022D91" w:rsidP="00022D91">
      <w:pPr>
        <w:pStyle w:val="TOC1"/>
        <w:rPr>
          <w:rFonts w:asciiTheme="minorHAnsi" w:eastAsiaTheme="minorEastAsia" w:hAnsiTheme="minorHAnsi" w:cstheme="minorBidi"/>
          <w:b w:val="0"/>
          <w:sz w:val="24"/>
          <w:szCs w:val="24"/>
        </w:rPr>
      </w:pPr>
      <w:r>
        <w:fldChar w:fldCharType="begin"/>
      </w:r>
      <w:r>
        <w:instrText xml:space="preserve"> TOC \o "1-1" \h \z </w:instrText>
      </w:r>
      <w:r>
        <w:fldChar w:fldCharType="separate"/>
      </w:r>
      <w:hyperlink w:anchor="_Toc12955034" w:history="1">
        <w:r w:rsidRPr="009D2C6F">
          <w:rPr>
            <w:rStyle w:val="Hyperlink"/>
          </w:rPr>
          <w:t>Introduction</w:t>
        </w:r>
        <w:r>
          <w:rPr>
            <w:webHidden/>
          </w:rPr>
          <w:tab/>
        </w:r>
        <w:r>
          <w:rPr>
            <w:webHidden/>
          </w:rPr>
          <w:fldChar w:fldCharType="begin"/>
        </w:r>
        <w:r>
          <w:rPr>
            <w:webHidden/>
          </w:rPr>
          <w:instrText xml:space="preserve"> PAGEREF _Toc12955034 \h </w:instrText>
        </w:r>
        <w:r>
          <w:rPr>
            <w:webHidden/>
          </w:rPr>
        </w:r>
        <w:r>
          <w:rPr>
            <w:webHidden/>
          </w:rPr>
          <w:fldChar w:fldCharType="separate"/>
        </w:r>
        <w:r>
          <w:rPr>
            <w:webHidden/>
          </w:rPr>
          <w:t>7</w:t>
        </w:r>
        <w:r>
          <w:rPr>
            <w:webHidden/>
          </w:rPr>
          <w:fldChar w:fldCharType="end"/>
        </w:r>
      </w:hyperlink>
    </w:p>
    <w:p w14:paraId="12F31CC8" w14:textId="77777777" w:rsidR="00022D91" w:rsidRDefault="008D2178" w:rsidP="00022D91">
      <w:pPr>
        <w:pStyle w:val="TOC1"/>
        <w:rPr>
          <w:rFonts w:asciiTheme="minorHAnsi" w:eastAsiaTheme="minorEastAsia" w:hAnsiTheme="minorHAnsi" w:cstheme="minorBidi"/>
          <w:b w:val="0"/>
          <w:sz w:val="24"/>
          <w:szCs w:val="24"/>
        </w:rPr>
      </w:pPr>
      <w:hyperlink w:anchor="_Toc12955035" w:history="1">
        <w:r w:rsidR="00022D91" w:rsidRPr="009D2C6F">
          <w:rPr>
            <w:rStyle w:val="Hyperlink"/>
          </w:rPr>
          <w:t>Key ages and stages framework</w:t>
        </w:r>
        <w:r w:rsidR="00022D91">
          <w:rPr>
            <w:webHidden/>
          </w:rPr>
          <w:tab/>
        </w:r>
        <w:r w:rsidR="00022D91">
          <w:rPr>
            <w:webHidden/>
          </w:rPr>
          <w:fldChar w:fldCharType="begin"/>
        </w:r>
        <w:r w:rsidR="00022D91">
          <w:rPr>
            <w:webHidden/>
          </w:rPr>
          <w:instrText xml:space="preserve"> PAGEREF _Toc12955035 \h </w:instrText>
        </w:r>
        <w:r w:rsidR="00022D91">
          <w:rPr>
            <w:webHidden/>
          </w:rPr>
        </w:r>
        <w:r w:rsidR="00022D91">
          <w:rPr>
            <w:webHidden/>
          </w:rPr>
          <w:fldChar w:fldCharType="separate"/>
        </w:r>
        <w:r w:rsidR="00022D91">
          <w:rPr>
            <w:webHidden/>
          </w:rPr>
          <w:t>8</w:t>
        </w:r>
        <w:r w:rsidR="00022D91">
          <w:rPr>
            <w:webHidden/>
          </w:rPr>
          <w:fldChar w:fldCharType="end"/>
        </w:r>
      </w:hyperlink>
    </w:p>
    <w:p w14:paraId="13A3D390" w14:textId="77777777" w:rsidR="00022D91" w:rsidRDefault="008D2178" w:rsidP="00022D91">
      <w:pPr>
        <w:pStyle w:val="TOC1"/>
        <w:rPr>
          <w:rFonts w:asciiTheme="minorHAnsi" w:eastAsiaTheme="minorEastAsia" w:hAnsiTheme="minorHAnsi" w:cstheme="minorBidi"/>
          <w:b w:val="0"/>
          <w:sz w:val="24"/>
          <w:szCs w:val="24"/>
        </w:rPr>
      </w:pPr>
      <w:hyperlink w:anchor="_Toc12955036" w:history="1">
        <w:r w:rsidR="00022D91" w:rsidRPr="009D2C6F">
          <w:rPr>
            <w:rStyle w:val="Hyperlink"/>
          </w:rPr>
          <w:t>Child outcomes</w:t>
        </w:r>
        <w:r w:rsidR="00022D91">
          <w:rPr>
            <w:webHidden/>
          </w:rPr>
          <w:tab/>
        </w:r>
        <w:r w:rsidR="00022D91">
          <w:rPr>
            <w:webHidden/>
          </w:rPr>
          <w:fldChar w:fldCharType="begin"/>
        </w:r>
        <w:r w:rsidR="00022D91">
          <w:rPr>
            <w:webHidden/>
          </w:rPr>
          <w:instrText xml:space="preserve"> PAGEREF _Toc12955036 \h </w:instrText>
        </w:r>
        <w:r w:rsidR="00022D91">
          <w:rPr>
            <w:webHidden/>
          </w:rPr>
        </w:r>
        <w:r w:rsidR="00022D91">
          <w:rPr>
            <w:webHidden/>
          </w:rPr>
          <w:fldChar w:fldCharType="separate"/>
        </w:r>
        <w:r w:rsidR="00022D91">
          <w:rPr>
            <w:webHidden/>
          </w:rPr>
          <w:t>10</w:t>
        </w:r>
        <w:r w:rsidR="00022D91">
          <w:rPr>
            <w:webHidden/>
          </w:rPr>
          <w:fldChar w:fldCharType="end"/>
        </w:r>
      </w:hyperlink>
    </w:p>
    <w:p w14:paraId="0EF809EA" w14:textId="77777777" w:rsidR="00022D91" w:rsidRDefault="008D2178" w:rsidP="00022D91">
      <w:pPr>
        <w:pStyle w:val="TOC1"/>
        <w:rPr>
          <w:rFonts w:asciiTheme="minorHAnsi" w:eastAsiaTheme="minorEastAsia" w:hAnsiTheme="minorHAnsi" w:cstheme="minorBidi"/>
          <w:b w:val="0"/>
          <w:sz w:val="24"/>
          <w:szCs w:val="24"/>
        </w:rPr>
      </w:pPr>
      <w:hyperlink w:anchor="_Toc12955037" w:history="1">
        <w:r w:rsidR="00022D91" w:rsidRPr="009D2C6F">
          <w:rPr>
            <w:rStyle w:val="Hyperlink"/>
          </w:rPr>
          <w:t>Promotion of health and development</w:t>
        </w:r>
        <w:r w:rsidR="00022D91">
          <w:rPr>
            <w:webHidden/>
          </w:rPr>
          <w:tab/>
        </w:r>
        <w:r w:rsidR="00022D91">
          <w:rPr>
            <w:webHidden/>
          </w:rPr>
          <w:fldChar w:fldCharType="begin"/>
        </w:r>
        <w:r w:rsidR="00022D91">
          <w:rPr>
            <w:webHidden/>
          </w:rPr>
          <w:instrText xml:space="preserve"> PAGEREF _Toc12955037 \h </w:instrText>
        </w:r>
        <w:r w:rsidR="00022D91">
          <w:rPr>
            <w:webHidden/>
          </w:rPr>
        </w:r>
        <w:r w:rsidR="00022D91">
          <w:rPr>
            <w:webHidden/>
          </w:rPr>
          <w:fldChar w:fldCharType="separate"/>
        </w:r>
        <w:r w:rsidR="00022D91">
          <w:rPr>
            <w:webHidden/>
          </w:rPr>
          <w:t>12</w:t>
        </w:r>
        <w:r w:rsidR="00022D91">
          <w:rPr>
            <w:webHidden/>
          </w:rPr>
          <w:fldChar w:fldCharType="end"/>
        </w:r>
      </w:hyperlink>
    </w:p>
    <w:p w14:paraId="5CA11E3D" w14:textId="77777777" w:rsidR="00022D91" w:rsidRDefault="008D2178" w:rsidP="00022D91">
      <w:pPr>
        <w:pStyle w:val="TOC1"/>
        <w:rPr>
          <w:rFonts w:asciiTheme="minorHAnsi" w:eastAsiaTheme="minorEastAsia" w:hAnsiTheme="minorHAnsi" w:cstheme="minorBidi"/>
          <w:b w:val="0"/>
          <w:sz w:val="24"/>
          <w:szCs w:val="24"/>
        </w:rPr>
      </w:pPr>
      <w:hyperlink w:anchor="_Toc12955038" w:history="1">
        <w:r w:rsidR="00022D91" w:rsidRPr="009D2C6F">
          <w:rPr>
            <w:rStyle w:val="Hyperlink"/>
          </w:rPr>
          <w:t>Guidelines context</w:t>
        </w:r>
        <w:r w:rsidR="00022D91">
          <w:rPr>
            <w:webHidden/>
          </w:rPr>
          <w:tab/>
        </w:r>
        <w:r w:rsidR="00022D91">
          <w:rPr>
            <w:webHidden/>
          </w:rPr>
          <w:fldChar w:fldCharType="begin"/>
        </w:r>
        <w:r w:rsidR="00022D91">
          <w:rPr>
            <w:webHidden/>
          </w:rPr>
          <w:instrText xml:space="preserve"> PAGEREF _Toc12955038 \h </w:instrText>
        </w:r>
        <w:r w:rsidR="00022D91">
          <w:rPr>
            <w:webHidden/>
          </w:rPr>
        </w:r>
        <w:r w:rsidR="00022D91">
          <w:rPr>
            <w:webHidden/>
          </w:rPr>
          <w:fldChar w:fldCharType="separate"/>
        </w:r>
        <w:r w:rsidR="00022D91">
          <w:rPr>
            <w:webHidden/>
          </w:rPr>
          <w:t>15</w:t>
        </w:r>
        <w:r w:rsidR="00022D91">
          <w:rPr>
            <w:webHidden/>
          </w:rPr>
          <w:fldChar w:fldCharType="end"/>
        </w:r>
      </w:hyperlink>
    </w:p>
    <w:p w14:paraId="2C11E7E6" w14:textId="77777777" w:rsidR="00022D91" w:rsidRDefault="008D2178" w:rsidP="00022D91">
      <w:pPr>
        <w:pStyle w:val="TOC1"/>
        <w:rPr>
          <w:rFonts w:asciiTheme="minorHAnsi" w:eastAsiaTheme="minorEastAsia" w:hAnsiTheme="minorHAnsi" w:cstheme="minorBidi"/>
          <w:b w:val="0"/>
          <w:sz w:val="24"/>
          <w:szCs w:val="24"/>
        </w:rPr>
      </w:pPr>
      <w:hyperlink w:anchor="_Toc12955039" w:history="1">
        <w:r w:rsidR="00022D91" w:rsidRPr="009D2C6F">
          <w:rPr>
            <w:rStyle w:val="Hyperlink"/>
          </w:rPr>
          <w:t>Guidelines definitions</w:t>
        </w:r>
        <w:r w:rsidR="00022D91">
          <w:rPr>
            <w:webHidden/>
          </w:rPr>
          <w:tab/>
        </w:r>
        <w:r w:rsidR="00022D91">
          <w:rPr>
            <w:webHidden/>
          </w:rPr>
          <w:fldChar w:fldCharType="begin"/>
        </w:r>
        <w:r w:rsidR="00022D91">
          <w:rPr>
            <w:webHidden/>
          </w:rPr>
          <w:instrText xml:space="preserve"> PAGEREF _Toc12955039 \h </w:instrText>
        </w:r>
        <w:r w:rsidR="00022D91">
          <w:rPr>
            <w:webHidden/>
          </w:rPr>
        </w:r>
        <w:r w:rsidR="00022D91">
          <w:rPr>
            <w:webHidden/>
          </w:rPr>
          <w:fldChar w:fldCharType="separate"/>
        </w:r>
        <w:r w:rsidR="00022D91">
          <w:rPr>
            <w:webHidden/>
          </w:rPr>
          <w:t>17</w:t>
        </w:r>
        <w:r w:rsidR="00022D91">
          <w:rPr>
            <w:webHidden/>
          </w:rPr>
          <w:fldChar w:fldCharType="end"/>
        </w:r>
      </w:hyperlink>
    </w:p>
    <w:p w14:paraId="45FA1EF2" w14:textId="77777777" w:rsidR="00022D91" w:rsidRDefault="008D2178" w:rsidP="00022D91">
      <w:pPr>
        <w:pStyle w:val="TOC1"/>
        <w:rPr>
          <w:rFonts w:asciiTheme="minorHAnsi" w:eastAsiaTheme="minorEastAsia" w:hAnsiTheme="minorHAnsi" w:cstheme="minorBidi"/>
          <w:b w:val="0"/>
          <w:sz w:val="24"/>
          <w:szCs w:val="24"/>
        </w:rPr>
      </w:pPr>
      <w:hyperlink w:anchor="_Toc12955040" w:history="1">
        <w:r w:rsidR="00022D91" w:rsidRPr="009D2C6F">
          <w:rPr>
            <w:rStyle w:val="Hyperlink"/>
          </w:rPr>
          <w:t>Definitions</w:t>
        </w:r>
        <w:r w:rsidR="00022D91">
          <w:rPr>
            <w:webHidden/>
          </w:rPr>
          <w:tab/>
        </w:r>
        <w:r w:rsidR="00022D91">
          <w:rPr>
            <w:webHidden/>
          </w:rPr>
          <w:fldChar w:fldCharType="begin"/>
        </w:r>
        <w:r w:rsidR="00022D91">
          <w:rPr>
            <w:webHidden/>
          </w:rPr>
          <w:instrText xml:space="preserve"> PAGEREF _Toc12955040 \h </w:instrText>
        </w:r>
        <w:r w:rsidR="00022D91">
          <w:rPr>
            <w:webHidden/>
          </w:rPr>
        </w:r>
        <w:r w:rsidR="00022D91">
          <w:rPr>
            <w:webHidden/>
          </w:rPr>
          <w:fldChar w:fldCharType="separate"/>
        </w:r>
        <w:r w:rsidR="00022D91">
          <w:rPr>
            <w:webHidden/>
          </w:rPr>
          <w:t>18</w:t>
        </w:r>
        <w:r w:rsidR="00022D91">
          <w:rPr>
            <w:webHidden/>
          </w:rPr>
          <w:fldChar w:fldCharType="end"/>
        </w:r>
      </w:hyperlink>
    </w:p>
    <w:p w14:paraId="27821331" w14:textId="77777777" w:rsidR="00022D91" w:rsidRDefault="008D2178" w:rsidP="00022D91">
      <w:pPr>
        <w:pStyle w:val="TOC1"/>
        <w:rPr>
          <w:rFonts w:asciiTheme="minorHAnsi" w:eastAsiaTheme="minorEastAsia" w:hAnsiTheme="minorHAnsi" w:cstheme="minorBidi"/>
          <w:b w:val="0"/>
          <w:sz w:val="24"/>
          <w:szCs w:val="24"/>
        </w:rPr>
      </w:pPr>
      <w:hyperlink w:anchor="_Toc12955041" w:history="1">
        <w:r w:rsidR="00022D91" w:rsidRPr="009D2C6F">
          <w:rPr>
            <w:rStyle w:val="Hyperlink"/>
          </w:rPr>
          <w:t>Correcting age for prematurity</w:t>
        </w:r>
        <w:r w:rsidR="00022D91">
          <w:rPr>
            <w:webHidden/>
          </w:rPr>
          <w:tab/>
        </w:r>
        <w:r w:rsidR="00022D91">
          <w:rPr>
            <w:webHidden/>
          </w:rPr>
          <w:fldChar w:fldCharType="begin"/>
        </w:r>
        <w:r w:rsidR="00022D91">
          <w:rPr>
            <w:webHidden/>
          </w:rPr>
          <w:instrText xml:space="preserve"> PAGEREF _Toc12955041 \h </w:instrText>
        </w:r>
        <w:r w:rsidR="00022D91">
          <w:rPr>
            <w:webHidden/>
          </w:rPr>
        </w:r>
        <w:r w:rsidR="00022D91">
          <w:rPr>
            <w:webHidden/>
          </w:rPr>
          <w:fldChar w:fldCharType="separate"/>
        </w:r>
        <w:r w:rsidR="00022D91">
          <w:rPr>
            <w:webHidden/>
          </w:rPr>
          <w:t>19</w:t>
        </w:r>
        <w:r w:rsidR="00022D91">
          <w:rPr>
            <w:webHidden/>
          </w:rPr>
          <w:fldChar w:fldCharType="end"/>
        </w:r>
      </w:hyperlink>
    </w:p>
    <w:p w14:paraId="4426FA25" w14:textId="77777777" w:rsidR="00022D91" w:rsidRDefault="008D2178" w:rsidP="00022D91">
      <w:pPr>
        <w:pStyle w:val="TOC1"/>
        <w:rPr>
          <w:rFonts w:asciiTheme="minorHAnsi" w:eastAsiaTheme="minorEastAsia" w:hAnsiTheme="minorHAnsi" w:cstheme="minorBidi"/>
          <w:b w:val="0"/>
          <w:sz w:val="24"/>
          <w:szCs w:val="24"/>
        </w:rPr>
      </w:pPr>
      <w:hyperlink w:anchor="_Toc12955042" w:history="1">
        <w:r w:rsidR="00022D91" w:rsidRPr="009D2C6F">
          <w:rPr>
            <w:rStyle w:val="Hyperlink"/>
            <w:spacing w:val="-8"/>
            <w:w w:val="95"/>
          </w:rPr>
          <w:t xml:space="preserve">Key </w:t>
        </w:r>
        <w:r w:rsidR="00022D91" w:rsidRPr="009D2C6F">
          <w:rPr>
            <w:rStyle w:val="Hyperlink"/>
            <w:w w:val="95"/>
          </w:rPr>
          <w:t xml:space="preserve">ages </w:t>
        </w:r>
        <w:r w:rsidR="00022D91" w:rsidRPr="009D2C6F">
          <w:rPr>
            <w:rStyle w:val="Hyperlink"/>
            <w:spacing w:val="-8"/>
            <w:w w:val="95"/>
          </w:rPr>
          <w:t xml:space="preserve">and </w:t>
        </w:r>
        <w:r w:rsidR="00022D91" w:rsidRPr="009D2C6F">
          <w:rPr>
            <w:rStyle w:val="Hyperlink"/>
            <w:spacing w:val="-6"/>
            <w:w w:val="95"/>
          </w:rPr>
          <w:t>stages</w:t>
        </w:r>
        <w:r w:rsidR="00022D91" w:rsidRPr="009D2C6F">
          <w:rPr>
            <w:rStyle w:val="Hyperlink"/>
            <w:spacing w:val="-68"/>
            <w:w w:val="95"/>
          </w:rPr>
          <w:t xml:space="preserve"> </w:t>
        </w:r>
        <w:r w:rsidR="00022D91" w:rsidRPr="009D2C6F">
          <w:rPr>
            <w:rStyle w:val="Hyperlink"/>
            <w:w w:val="95"/>
          </w:rPr>
          <w:t xml:space="preserve">consultation: </w:t>
        </w:r>
        <w:r w:rsidR="00022D91" w:rsidRPr="009D2C6F">
          <w:rPr>
            <w:rStyle w:val="Hyperlink"/>
            <w:spacing w:val="-5"/>
          </w:rPr>
          <w:t>home visit</w:t>
        </w:r>
        <w:r w:rsidR="00022D91">
          <w:rPr>
            <w:webHidden/>
          </w:rPr>
          <w:tab/>
        </w:r>
        <w:r w:rsidR="00022D91">
          <w:rPr>
            <w:webHidden/>
          </w:rPr>
          <w:fldChar w:fldCharType="begin"/>
        </w:r>
        <w:r w:rsidR="00022D91">
          <w:rPr>
            <w:webHidden/>
          </w:rPr>
          <w:instrText xml:space="preserve"> PAGEREF _Toc12955042 \h </w:instrText>
        </w:r>
        <w:r w:rsidR="00022D91">
          <w:rPr>
            <w:webHidden/>
          </w:rPr>
        </w:r>
        <w:r w:rsidR="00022D91">
          <w:rPr>
            <w:webHidden/>
          </w:rPr>
          <w:fldChar w:fldCharType="separate"/>
        </w:r>
        <w:r w:rsidR="00022D91">
          <w:rPr>
            <w:webHidden/>
          </w:rPr>
          <w:t>21</w:t>
        </w:r>
        <w:r w:rsidR="00022D91">
          <w:rPr>
            <w:webHidden/>
          </w:rPr>
          <w:fldChar w:fldCharType="end"/>
        </w:r>
      </w:hyperlink>
    </w:p>
    <w:p w14:paraId="265731E3" w14:textId="77777777" w:rsidR="00022D91" w:rsidRDefault="008D2178" w:rsidP="00022D91">
      <w:pPr>
        <w:pStyle w:val="TOC1"/>
        <w:rPr>
          <w:rFonts w:asciiTheme="minorHAnsi" w:eastAsiaTheme="minorEastAsia" w:hAnsiTheme="minorHAnsi" w:cstheme="minorBidi"/>
          <w:b w:val="0"/>
          <w:sz w:val="24"/>
          <w:szCs w:val="24"/>
        </w:rPr>
      </w:pPr>
      <w:hyperlink w:anchor="_Toc12955043" w:history="1">
        <w:r w:rsidR="00022D91" w:rsidRPr="009D2C6F">
          <w:rPr>
            <w:rStyle w:val="Hyperlink"/>
          </w:rPr>
          <w:t>Key ages and stages consultation: 2 weeks</w:t>
        </w:r>
        <w:r w:rsidR="00022D91">
          <w:rPr>
            <w:webHidden/>
          </w:rPr>
          <w:tab/>
        </w:r>
        <w:r w:rsidR="00022D91">
          <w:rPr>
            <w:webHidden/>
          </w:rPr>
          <w:fldChar w:fldCharType="begin"/>
        </w:r>
        <w:r w:rsidR="00022D91">
          <w:rPr>
            <w:webHidden/>
          </w:rPr>
          <w:instrText xml:space="preserve"> PAGEREF _Toc12955043 \h </w:instrText>
        </w:r>
        <w:r w:rsidR="00022D91">
          <w:rPr>
            <w:webHidden/>
          </w:rPr>
        </w:r>
        <w:r w:rsidR="00022D91">
          <w:rPr>
            <w:webHidden/>
          </w:rPr>
          <w:fldChar w:fldCharType="separate"/>
        </w:r>
        <w:r w:rsidR="00022D91">
          <w:rPr>
            <w:webHidden/>
          </w:rPr>
          <w:t>26</w:t>
        </w:r>
        <w:r w:rsidR="00022D91">
          <w:rPr>
            <w:webHidden/>
          </w:rPr>
          <w:fldChar w:fldCharType="end"/>
        </w:r>
      </w:hyperlink>
    </w:p>
    <w:p w14:paraId="7A21A023" w14:textId="77777777" w:rsidR="00022D91" w:rsidRDefault="008D2178" w:rsidP="00022D91">
      <w:pPr>
        <w:pStyle w:val="TOC1"/>
        <w:rPr>
          <w:rFonts w:asciiTheme="minorHAnsi" w:eastAsiaTheme="minorEastAsia" w:hAnsiTheme="minorHAnsi" w:cstheme="minorBidi"/>
          <w:b w:val="0"/>
          <w:sz w:val="24"/>
          <w:szCs w:val="24"/>
        </w:rPr>
      </w:pPr>
      <w:hyperlink w:anchor="_Toc12955044" w:history="1">
        <w:r w:rsidR="00022D91" w:rsidRPr="009D2C6F">
          <w:rPr>
            <w:rStyle w:val="Hyperlink"/>
          </w:rPr>
          <w:t>Key ages and stages consultation: 4 weeks</w:t>
        </w:r>
        <w:r w:rsidR="00022D91">
          <w:rPr>
            <w:webHidden/>
          </w:rPr>
          <w:tab/>
        </w:r>
        <w:r w:rsidR="00022D91">
          <w:rPr>
            <w:webHidden/>
          </w:rPr>
          <w:fldChar w:fldCharType="begin"/>
        </w:r>
        <w:r w:rsidR="00022D91">
          <w:rPr>
            <w:webHidden/>
          </w:rPr>
          <w:instrText xml:space="preserve"> PAGEREF _Toc12955044 \h </w:instrText>
        </w:r>
        <w:r w:rsidR="00022D91">
          <w:rPr>
            <w:webHidden/>
          </w:rPr>
        </w:r>
        <w:r w:rsidR="00022D91">
          <w:rPr>
            <w:webHidden/>
          </w:rPr>
          <w:fldChar w:fldCharType="separate"/>
        </w:r>
        <w:r w:rsidR="00022D91">
          <w:rPr>
            <w:webHidden/>
          </w:rPr>
          <w:t>32</w:t>
        </w:r>
        <w:r w:rsidR="00022D91">
          <w:rPr>
            <w:webHidden/>
          </w:rPr>
          <w:fldChar w:fldCharType="end"/>
        </w:r>
      </w:hyperlink>
    </w:p>
    <w:p w14:paraId="77095446" w14:textId="77777777" w:rsidR="00022D91" w:rsidRDefault="008D2178" w:rsidP="00022D91">
      <w:pPr>
        <w:pStyle w:val="TOC1"/>
        <w:rPr>
          <w:rFonts w:asciiTheme="minorHAnsi" w:eastAsiaTheme="minorEastAsia" w:hAnsiTheme="minorHAnsi" w:cstheme="minorBidi"/>
          <w:b w:val="0"/>
          <w:sz w:val="24"/>
          <w:szCs w:val="24"/>
        </w:rPr>
      </w:pPr>
      <w:hyperlink w:anchor="_Toc12955045" w:history="1">
        <w:r w:rsidR="00022D91" w:rsidRPr="009D2C6F">
          <w:rPr>
            <w:rStyle w:val="Hyperlink"/>
          </w:rPr>
          <w:t>Key ages and stages consultation: 8 weeks</w:t>
        </w:r>
        <w:r w:rsidR="00022D91">
          <w:rPr>
            <w:webHidden/>
          </w:rPr>
          <w:tab/>
        </w:r>
        <w:r w:rsidR="00022D91">
          <w:rPr>
            <w:webHidden/>
          </w:rPr>
          <w:fldChar w:fldCharType="begin"/>
        </w:r>
        <w:r w:rsidR="00022D91">
          <w:rPr>
            <w:webHidden/>
          </w:rPr>
          <w:instrText xml:space="preserve"> PAGEREF _Toc12955045 \h </w:instrText>
        </w:r>
        <w:r w:rsidR="00022D91">
          <w:rPr>
            <w:webHidden/>
          </w:rPr>
        </w:r>
        <w:r w:rsidR="00022D91">
          <w:rPr>
            <w:webHidden/>
          </w:rPr>
          <w:fldChar w:fldCharType="separate"/>
        </w:r>
        <w:r w:rsidR="00022D91">
          <w:rPr>
            <w:webHidden/>
          </w:rPr>
          <w:t>36</w:t>
        </w:r>
        <w:r w:rsidR="00022D91">
          <w:rPr>
            <w:webHidden/>
          </w:rPr>
          <w:fldChar w:fldCharType="end"/>
        </w:r>
      </w:hyperlink>
    </w:p>
    <w:p w14:paraId="3BF3017C" w14:textId="77777777" w:rsidR="00022D91" w:rsidRDefault="008D2178" w:rsidP="00022D91">
      <w:pPr>
        <w:pStyle w:val="TOC1"/>
        <w:rPr>
          <w:rFonts w:asciiTheme="minorHAnsi" w:eastAsiaTheme="minorEastAsia" w:hAnsiTheme="minorHAnsi" w:cstheme="minorBidi"/>
          <w:b w:val="0"/>
          <w:sz w:val="24"/>
          <w:szCs w:val="24"/>
        </w:rPr>
      </w:pPr>
      <w:hyperlink w:anchor="_Toc12955046" w:history="1">
        <w:r w:rsidR="00022D91" w:rsidRPr="009D2C6F">
          <w:rPr>
            <w:rStyle w:val="Hyperlink"/>
          </w:rPr>
          <w:t>Key ages and stages consultation: 4 months</w:t>
        </w:r>
        <w:r w:rsidR="00022D91">
          <w:rPr>
            <w:webHidden/>
          </w:rPr>
          <w:tab/>
        </w:r>
        <w:r w:rsidR="00022D91">
          <w:rPr>
            <w:webHidden/>
          </w:rPr>
          <w:fldChar w:fldCharType="begin"/>
        </w:r>
        <w:r w:rsidR="00022D91">
          <w:rPr>
            <w:webHidden/>
          </w:rPr>
          <w:instrText xml:space="preserve"> PAGEREF _Toc12955046 \h </w:instrText>
        </w:r>
        <w:r w:rsidR="00022D91">
          <w:rPr>
            <w:webHidden/>
          </w:rPr>
        </w:r>
        <w:r w:rsidR="00022D91">
          <w:rPr>
            <w:webHidden/>
          </w:rPr>
          <w:fldChar w:fldCharType="separate"/>
        </w:r>
        <w:r w:rsidR="00022D91">
          <w:rPr>
            <w:webHidden/>
          </w:rPr>
          <w:t>41</w:t>
        </w:r>
        <w:r w:rsidR="00022D91">
          <w:rPr>
            <w:webHidden/>
          </w:rPr>
          <w:fldChar w:fldCharType="end"/>
        </w:r>
      </w:hyperlink>
    </w:p>
    <w:p w14:paraId="748CB5DB" w14:textId="77777777" w:rsidR="00022D91" w:rsidRDefault="008D2178" w:rsidP="00022D91">
      <w:pPr>
        <w:pStyle w:val="TOC1"/>
        <w:rPr>
          <w:rFonts w:asciiTheme="minorHAnsi" w:eastAsiaTheme="minorEastAsia" w:hAnsiTheme="minorHAnsi" w:cstheme="minorBidi"/>
          <w:b w:val="0"/>
          <w:sz w:val="24"/>
          <w:szCs w:val="24"/>
        </w:rPr>
      </w:pPr>
      <w:hyperlink w:anchor="_Toc12955047" w:history="1">
        <w:r w:rsidR="00022D91" w:rsidRPr="009D2C6F">
          <w:rPr>
            <w:rStyle w:val="Hyperlink"/>
          </w:rPr>
          <w:t>MCH PEDS tipsheet – 4 months</w:t>
        </w:r>
        <w:r w:rsidR="00022D91">
          <w:rPr>
            <w:webHidden/>
          </w:rPr>
          <w:tab/>
        </w:r>
        <w:r w:rsidR="00022D91">
          <w:rPr>
            <w:webHidden/>
          </w:rPr>
          <w:fldChar w:fldCharType="begin"/>
        </w:r>
        <w:r w:rsidR="00022D91">
          <w:rPr>
            <w:webHidden/>
          </w:rPr>
          <w:instrText xml:space="preserve"> PAGEREF _Toc12955047 \h </w:instrText>
        </w:r>
        <w:r w:rsidR="00022D91">
          <w:rPr>
            <w:webHidden/>
          </w:rPr>
        </w:r>
        <w:r w:rsidR="00022D91">
          <w:rPr>
            <w:webHidden/>
          </w:rPr>
          <w:fldChar w:fldCharType="separate"/>
        </w:r>
        <w:r w:rsidR="00022D91">
          <w:rPr>
            <w:webHidden/>
          </w:rPr>
          <w:t>44</w:t>
        </w:r>
        <w:r w:rsidR="00022D91">
          <w:rPr>
            <w:webHidden/>
          </w:rPr>
          <w:fldChar w:fldCharType="end"/>
        </w:r>
      </w:hyperlink>
    </w:p>
    <w:p w14:paraId="55297B28" w14:textId="77777777" w:rsidR="00022D91" w:rsidRDefault="008D2178" w:rsidP="00022D91">
      <w:pPr>
        <w:pStyle w:val="TOC1"/>
        <w:rPr>
          <w:rFonts w:asciiTheme="minorHAnsi" w:eastAsiaTheme="minorEastAsia" w:hAnsiTheme="minorHAnsi" w:cstheme="minorBidi"/>
          <w:b w:val="0"/>
          <w:sz w:val="24"/>
          <w:szCs w:val="24"/>
        </w:rPr>
      </w:pPr>
      <w:hyperlink w:anchor="_Toc12955048" w:history="1">
        <w:r w:rsidR="00022D91" w:rsidRPr="009D2C6F">
          <w:rPr>
            <w:rStyle w:val="Hyperlink"/>
          </w:rPr>
          <w:t>Key ages and stages consultation: 8 months</w:t>
        </w:r>
        <w:r w:rsidR="00022D91">
          <w:rPr>
            <w:webHidden/>
          </w:rPr>
          <w:tab/>
        </w:r>
        <w:r w:rsidR="00022D91">
          <w:rPr>
            <w:webHidden/>
          </w:rPr>
          <w:fldChar w:fldCharType="begin"/>
        </w:r>
        <w:r w:rsidR="00022D91">
          <w:rPr>
            <w:webHidden/>
          </w:rPr>
          <w:instrText xml:space="preserve"> PAGEREF _Toc12955048 \h </w:instrText>
        </w:r>
        <w:r w:rsidR="00022D91">
          <w:rPr>
            <w:webHidden/>
          </w:rPr>
        </w:r>
        <w:r w:rsidR="00022D91">
          <w:rPr>
            <w:webHidden/>
          </w:rPr>
          <w:fldChar w:fldCharType="separate"/>
        </w:r>
        <w:r w:rsidR="00022D91">
          <w:rPr>
            <w:webHidden/>
          </w:rPr>
          <w:t>46</w:t>
        </w:r>
        <w:r w:rsidR="00022D91">
          <w:rPr>
            <w:webHidden/>
          </w:rPr>
          <w:fldChar w:fldCharType="end"/>
        </w:r>
      </w:hyperlink>
    </w:p>
    <w:p w14:paraId="33669D40" w14:textId="77777777" w:rsidR="00022D91" w:rsidRDefault="008D2178" w:rsidP="00022D91">
      <w:pPr>
        <w:pStyle w:val="TOC1"/>
        <w:rPr>
          <w:rFonts w:asciiTheme="minorHAnsi" w:eastAsiaTheme="minorEastAsia" w:hAnsiTheme="minorHAnsi" w:cstheme="minorBidi"/>
          <w:b w:val="0"/>
          <w:sz w:val="24"/>
          <w:szCs w:val="24"/>
        </w:rPr>
      </w:pPr>
      <w:hyperlink w:anchor="_Toc12955049" w:history="1">
        <w:r w:rsidR="00022D91" w:rsidRPr="009D2C6F">
          <w:rPr>
            <w:rStyle w:val="Hyperlink"/>
          </w:rPr>
          <w:t>MCH PEDS tipsheet – 8 months</w:t>
        </w:r>
        <w:r w:rsidR="00022D91">
          <w:rPr>
            <w:webHidden/>
          </w:rPr>
          <w:tab/>
        </w:r>
        <w:r w:rsidR="00022D91">
          <w:rPr>
            <w:webHidden/>
          </w:rPr>
          <w:fldChar w:fldCharType="begin"/>
        </w:r>
        <w:r w:rsidR="00022D91">
          <w:rPr>
            <w:webHidden/>
          </w:rPr>
          <w:instrText xml:space="preserve"> PAGEREF _Toc12955049 \h </w:instrText>
        </w:r>
        <w:r w:rsidR="00022D91">
          <w:rPr>
            <w:webHidden/>
          </w:rPr>
        </w:r>
        <w:r w:rsidR="00022D91">
          <w:rPr>
            <w:webHidden/>
          </w:rPr>
          <w:fldChar w:fldCharType="separate"/>
        </w:r>
        <w:r w:rsidR="00022D91">
          <w:rPr>
            <w:webHidden/>
          </w:rPr>
          <w:t>53</w:t>
        </w:r>
        <w:r w:rsidR="00022D91">
          <w:rPr>
            <w:webHidden/>
          </w:rPr>
          <w:fldChar w:fldCharType="end"/>
        </w:r>
      </w:hyperlink>
    </w:p>
    <w:p w14:paraId="02AB736D" w14:textId="77777777" w:rsidR="00022D91" w:rsidRDefault="008D2178" w:rsidP="00022D91">
      <w:pPr>
        <w:pStyle w:val="TOC1"/>
        <w:rPr>
          <w:rFonts w:asciiTheme="minorHAnsi" w:eastAsiaTheme="minorEastAsia" w:hAnsiTheme="minorHAnsi" w:cstheme="minorBidi"/>
          <w:b w:val="0"/>
          <w:sz w:val="24"/>
          <w:szCs w:val="24"/>
        </w:rPr>
      </w:pPr>
      <w:hyperlink w:anchor="_Toc12955050" w:history="1">
        <w:r w:rsidR="00022D91" w:rsidRPr="009D2C6F">
          <w:rPr>
            <w:rStyle w:val="Hyperlink"/>
          </w:rPr>
          <w:t>Key ages and stages consultation: 12 months</w:t>
        </w:r>
        <w:r w:rsidR="00022D91">
          <w:rPr>
            <w:webHidden/>
          </w:rPr>
          <w:tab/>
        </w:r>
        <w:r w:rsidR="00022D91">
          <w:rPr>
            <w:webHidden/>
          </w:rPr>
          <w:fldChar w:fldCharType="begin"/>
        </w:r>
        <w:r w:rsidR="00022D91">
          <w:rPr>
            <w:webHidden/>
          </w:rPr>
          <w:instrText xml:space="preserve"> PAGEREF _Toc12955050 \h </w:instrText>
        </w:r>
        <w:r w:rsidR="00022D91">
          <w:rPr>
            <w:webHidden/>
          </w:rPr>
        </w:r>
        <w:r w:rsidR="00022D91">
          <w:rPr>
            <w:webHidden/>
          </w:rPr>
          <w:fldChar w:fldCharType="separate"/>
        </w:r>
        <w:r w:rsidR="00022D91">
          <w:rPr>
            <w:webHidden/>
          </w:rPr>
          <w:t>55</w:t>
        </w:r>
        <w:r w:rsidR="00022D91">
          <w:rPr>
            <w:webHidden/>
          </w:rPr>
          <w:fldChar w:fldCharType="end"/>
        </w:r>
      </w:hyperlink>
    </w:p>
    <w:p w14:paraId="0677C18B" w14:textId="77777777" w:rsidR="00022D91" w:rsidRDefault="008D2178" w:rsidP="00022D91">
      <w:pPr>
        <w:pStyle w:val="TOC1"/>
        <w:rPr>
          <w:rFonts w:asciiTheme="minorHAnsi" w:eastAsiaTheme="minorEastAsia" w:hAnsiTheme="minorHAnsi" w:cstheme="minorBidi"/>
          <w:b w:val="0"/>
          <w:sz w:val="24"/>
          <w:szCs w:val="24"/>
        </w:rPr>
      </w:pPr>
      <w:hyperlink w:anchor="_Toc12955051" w:history="1">
        <w:r w:rsidR="00022D91" w:rsidRPr="009D2C6F">
          <w:rPr>
            <w:rStyle w:val="Hyperlink"/>
          </w:rPr>
          <w:t>MCH PEDS tipsheet – 12 months</w:t>
        </w:r>
        <w:r w:rsidR="00022D91">
          <w:rPr>
            <w:webHidden/>
          </w:rPr>
          <w:tab/>
        </w:r>
        <w:r w:rsidR="00022D91">
          <w:rPr>
            <w:webHidden/>
          </w:rPr>
          <w:fldChar w:fldCharType="begin"/>
        </w:r>
        <w:r w:rsidR="00022D91">
          <w:rPr>
            <w:webHidden/>
          </w:rPr>
          <w:instrText xml:space="preserve"> PAGEREF _Toc12955051 \h </w:instrText>
        </w:r>
        <w:r w:rsidR="00022D91">
          <w:rPr>
            <w:webHidden/>
          </w:rPr>
        </w:r>
        <w:r w:rsidR="00022D91">
          <w:rPr>
            <w:webHidden/>
          </w:rPr>
          <w:fldChar w:fldCharType="separate"/>
        </w:r>
        <w:r w:rsidR="00022D91">
          <w:rPr>
            <w:webHidden/>
          </w:rPr>
          <w:t>59</w:t>
        </w:r>
        <w:r w:rsidR="00022D91">
          <w:rPr>
            <w:webHidden/>
          </w:rPr>
          <w:fldChar w:fldCharType="end"/>
        </w:r>
      </w:hyperlink>
    </w:p>
    <w:p w14:paraId="3B4893AB" w14:textId="77777777" w:rsidR="00022D91" w:rsidRDefault="008D2178" w:rsidP="00022D91">
      <w:pPr>
        <w:pStyle w:val="TOC1"/>
        <w:rPr>
          <w:rFonts w:asciiTheme="minorHAnsi" w:eastAsiaTheme="minorEastAsia" w:hAnsiTheme="minorHAnsi" w:cstheme="minorBidi"/>
          <w:b w:val="0"/>
          <w:sz w:val="24"/>
          <w:szCs w:val="24"/>
        </w:rPr>
      </w:pPr>
      <w:hyperlink w:anchor="_Toc12955052" w:history="1">
        <w:r w:rsidR="00022D91" w:rsidRPr="009D2C6F">
          <w:rPr>
            <w:rStyle w:val="Hyperlink"/>
          </w:rPr>
          <w:t>Key ages and stages consultation: 18 months</w:t>
        </w:r>
        <w:r w:rsidR="00022D91">
          <w:rPr>
            <w:webHidden/>
          </w:rPr>
          <w:tab/>
        </w:r>
        <w:r w:rsidR="00022D91">
          <w:rPr>
            <w:webHidden/>
          </w:rPr>
          <w:fldChar w:fldCharType="begin"/>
        </w:r>
        <w:r w:rsidR="00022D91">
          <w:rPr>
            <w:webHidden/>
          </w:rPr>
          <w:instrText xml:space="preserve"> PAGEREF _Toc12955052 \h </w:instrText>
        </w:r>
        <w:r w:rsidR="00022D91">
          <w:rPr>
            <w:webHidden/>
          </w:rPr>
        </w:r>
        <w:r w:rsidR="00022D91">
          <w:rPr>
            <w:webHidden/>
          </w:rPr>
          <w:fldChar w:fldCharType="separate"/>
        </w:r>
        <w:r w:rsidR="00022D91">
          <w:rPr>
            <w:webHidden/>
          </w:rPr>
          <w:t>61</w:t>
        </w:r>
        <w:r w:rsidR="00022D91">
          <w:rPr>
            <w:webHidden/>
          </w:rPr>
          <w:fldChar w:fldCharType="end"/>
        </w:r>
      </w:hyperlink>
    </w:p>
    <w:p w14:paraId="6A55CAFF" w14:textId="77777777" w:rsidR="00022D91" w:rsidRDefault="008D2178" w:rsidP="00022D91">
      <w:pPr>
        <w:pStyle w:val="TOC1"/>
        <w:rPr>
          <w:rFonts w:asciiTheme="minorHAnsi" w:eastAsiaTheme="minorEastAsia" w:hAnsiTheme="minorHAnsi" w:cstheme="minorBidi"/>
          <w:b w:val="0"/>
          <w:sz w:val="24"/>
          <w:szCs w:val="24"/>
        </w:rPr>
      </w:pPr>
      <w:hyperlink w:anchor="_Toc12955053" w:history="1">
        <w:r w:rsidR="00022D91" w:rsidRPr="009D2C6F">
          <w:rPr>
            <w:rStyle w:val="Hyperlink"/>
          </w:rPr>
          <w:t>MCH PEDS tipsheet – 18 months</w:t>
        </w:r>
        <w:r w:rsidR="00022D91">
          <w:rPr>
            <w:webHidden/>
          </w:rPr>
          <w:tab/>
        </w:r>
        <w:r w:rsidR="00022D91">
          <w:rPr>
            <w:webHidden/>
          </w:rPr>
          <w:fldChar w:fldCharType="begin"/>
        </w:r>
        <w:r w:rsidR="00022D91">
          <w:rPr>
            <w:webHidden/>
          </w:rPr>
          <w:instrText xml:space="preserve"> PAGEREF _Toc12955053 \h </w:instrText>
        </w:r>
        <w:r w:rsidR="00022D91">
          <w:rPr>
            <w:webHidden/>
          </w:rPr>
        </w:r>
        <w:r w:rsidR="00022D91">
          <w:rPr>
            <w:webHidden/>
          </w:rPr>
          <w:fldChar w:fldCharType="separate"/>
        </w:r>
        <w:r w:rsidR="00022D91">
          <w:rPr>
            <w:webHidden/>
          </w:rPr>
          <w:t>64</w:t>
        </w:r>
        <w:r w:rsidR="00022D91">
          <w:rPr>
            <w:webHidden/>
          </w:rPr>
          <w:fldChar w:fldCharType="end"/>
        </w:r>
      </w:hyperlink>
    </w:p>
    <w:p w14:paraId="785978EB" w14:textId="77777777" w:rsidR="00022D91" w:rsidRDefault="008D2178" w:rsidP="00022D91">
      <w:pPr>
        <w:pStyle w:val="TOC1"/>
        <w:rPr>
          <w:rFonts w:asciiTheme="minorHAnsi" w:eastAsiaTheme="minorEastAsia" w:hAnsiTheme="minorHAnsi" w:cstheme="minorBidi"/>
          <w:b w:val="0"/>
          <w:sz w:val="24"/>
          <w:szCs w:val="24"/>
        </w:rPr>
      </w:pPr>
      <w:hyperlink w:anchor="_Toc12955054" w:history="1">
        <w:r w:rsidR="00022D91" w:rsidRPr="009D2C6F">
          <w:rPr>
            <w:rStyle w:val="Hyperlink"/>
          </w:rPr>
          <w:t>Key ages and stages consultation: 2 years</w:t>
        </w:r>
        <w:r w:rsidR="00022D91">
          <w:rPr>
            <w:webHidden/>
          </w:rPr>
          <w:tab/>
        </w:r>
        <w:r w:rsidR="00022D91">
          <w:rPr>
            <w:webHidden/>
          </w:rPr>
          <w:fldChar w:fldCharType="begin"/>
        </w:r>
        <w:r w:rsidR="00022D91">
          <w:rPr>
            <w:webHidden/>
          </w:rPr>
          <w:instrText xml:space="preserve"> PAGEREF _Toc12955054 \h </w:instrText>
        </w:r>
        <w:r w:rsidR="00022D91">
          <w:rPr>
            <w:webHidden/>
          </w:rPr>
        </w:r>
        <w:r w:rsidR="00022D91">
          <w:rPr>
            <w:webHidden/>
          </w:rPr>
          <w:fldChar w:fldCharType="separate"/>
        </w:r>
        <w:r w:rsidR="00022D91">
          <w:rPr>
            <w:webHidden/>
          </w:rPr>
          <w:t>66</w:t>
        </w:r>
        <w:r w:rsidR="00022D91">
          <w:rPr>
            <w:webHidden/>
          </w:rPr>
          <w:fldChar w:fldCharType="end"/>
        </w:r>
      </w:hyperlink>
    </w:p>
    <w:p w14:paraId="1B80B8DF" w14:textId="77777777" w:rsidR="00022D91" w:rsidRDefault="008D2178" w:rsidP="00022D91">
      <w:pPr>
        <w:pStyle w:val="TOC1"/>
        <w:rPr>
          <w:rFonts w:asciiTheme="minorHAnsi" w:eastAsiaTheme="minorEastAsia" w:hAnsiTheme="minorHAnsi" w:cstheme="minorBidi"/>
          <w:b w:val="0"/>
          <w:sz w:val="24"/>
          <w:szCs w:val="24"/>
        </w:rPr>
      </w:pPr>
      <w:hyperlink w:anchor="_Toc12955055" w:history="1">
        <w:r w:rsidR="00022D91" w:rsidRPr="009D2C6F">
          <w:rPr>
            <w:rStyle w:val="Hyperlink"/>
          </w:rPr>
          <w:t>MCH PEDS tipsheet – 2 years</w:t>
        </w:r>
        <w:r w:rsidR="00022D91">
          <w:rPr>
            <w:webHidden/>
          </w:rPr>
          <w:tab/>
        </w:r>
        <w:r w:rsidR="00022D91">
          <w:rPr>
            <w:webHidden/>
          </w:rPr>
          <w:fldChar w:fldCharType="begin"/>
        </w:r>
        <w:r w:rsidR="00022D91">
          <w:rPr>
            <w:webHidden/>
          </w:rPr>
          <w:instrText xml:space="preserve"> PAGEREF _Toc12955055 \h </w:instrText>
        </w:r>
        <w:r w:rsidR="00022D91">
          <w:rPr>
            <w:webHidden/>
          </w:rPr>
        </w:r>
        <w:r w:rsidR="00022D91">
          <w:rPr>
            <w:webHidden/>
          </w:rPr>
          <w:fldChar w:fldCharType="separate"/>
        </w:r>
        <w:r w:rsidR="00022D91">
          <w:rPr>
            <w:webHidden/>
          </w:rPr>
          <w:t>69</w:t>
        </w:r>
        <w:r w:rsidR="00022D91">
          <w:rPr>
            <w:webHidden/>
          </w:rPr>
          <w:fldChar w:fldCharType="end"/>
        </w:r>
      </w:hyperlink>
    </w:p>
    <w:p w14:paraId="34411343" w14:textId="77777777" w:rsidR="00022D91" w:rsidRDefault="008D2178" w:rsidP="00022D91">
      <w:pPr>
        <w:pStyle w:val="TOC1"/>
        <w:rPr>
          <w:rFonts w:asciiTheme="minorHAnsi" w:eastAsiaTheme="minorEastAsia" w:hAnsiTheme="minorHAnsi" w:cstheme="minorBidi"/>
          <w:b w:val="0"/>
          <w:sz w:val="24"/>
          <w:szCs w:val="24"/>
        </w:rPr>
      </w:pPr>
      <w:hyperlink w:anchor="_Toc12955056" w:history="1">
        <w:r w:rsidR="00022D91" w:rsidRPr="009D2C6F">
          <w:rPr>
            <w:rStyle w:val="Hyperlink"/>
          </w:rPr>
          <w:t>Key ages and stages consultation: 3.5 years</w:t>
        </w:r>
        <w:r w:rsidR="00022D91">
          <w:rPr>
            <w:webHidden/>
          </w:rPr>
          <w:tab/>
        </w:r>
        <w:r w:rsidR="00022D91">
          <w:rPr>
            <w:webHidden/>
          </w:rPr>
          <w:fldChar w:fldCharType="begin"/>
        </w:r>
        <w:r w:rsidR="00022D91">
          <w:rPr>
            <w:webHidden/>
          </w:rPr>
          <w:instrText xml:space="preserve"> PAGEREF _Toc12955056 \h </w:instrText>
        </w:r>
        <w:r w:rsidR="00022D91">
          <w:rPr>
            <w:webHidden/>
          </w:rPr>
        </w:r>
        <w:r w:rsidR="00022D91">
          <w:rPr>
            <w:webHidden/>
          </w:rPr>
          <w:fldChar w:fldCharType="separate"/>
        </w:r>
        <w:r w:rsidR="00022D91">
          <w:rPr>
            <w:webHidden/>
          </w:rPr>
          <w:t>71</w:t>
        </w:r>
        <w:r w:rsidR="00022D91">
          <w:rPr>
            <w:webHidden/>
          </w:rPr>
          <w:fldChar w:fldCharType="end"/>
        </w:r>
      </w:hyperlink>
    </w:p>
    <w:p w14:paraId="3F8CB96C" w14:textId="77777777" w:rsidR="00022D91" w:rsidRDefault="008D2178" w:rsidP="00022D91">
      <w:pPr>
        <w:pStyle w:val="TOC1"/>
        <w:rPr>
          <w:rFonts w:asciiTheme="minorHAnsi" w:eastAsiaTheme="minorEastAsia" w:hAnsiTheme="minorHAnsi" w:cstheme="minorBidi"/>
          <w:b w:val="0"/>
          <w:sz w:val="24"/>
          <w:szCs w:val="24"/>
        </w:rPr>
      </w:pPr>
      <w:hyperlink w:anchor="_Toc12955057" w:history="1">
        <w:r w:rsidR="00022D91" w:rsidRPr="009D2C6F">
          <w:rPr>
            <w:rStyle w:val="Hyperlink"/>
          </w:rPr>
          <w:t>MCH PEDS tipsheet – 3.5 years</w:t>
        </w:r>
        <w:r w:rsidR="00022D91">
          <w:rPr>
            <w:webHidden/>
          </w:rPr>
          <w:tab/>
        </w:r>
        <w:r w:rsidR="00022D91">
          <w:rPr>
            <w:webHidden/>
          </w:rPr>
          <w:fldChar w:fldCharType="begin"/>
        </w:r>
        <w:r w:rsidR="00022D91">
          <w:rPr>
            <w:webHidden/>
          </w:rPr>
          <w:instrText xml:space="preserve"> PAGEREF _Toc12955057 \h </w:instrText>
        </w:r>
        <w:r w:rsidR="00022D91">
          <w:rPr>
            <w:webHidden/>
          </w:rPr>
        </w:r>
        <w:r w:rsidR="00022D91">
          <w:rPr>
            <w:webHidden/>
          </w:rPr>
          <w:fldChar w:fldCharType="separate"/>
        </w:r>
        <w:r w:rsidR="00022D91">
          <w:rPr>
            <w:webHidden/>
          </w:rPr>
          <w:t>75</w:t>
        </w:r>
        <w:r w:rsidR="00022D91">
          <w:rPr>
            <w:webHidden/>
          </w:rPr>
          <w:fldChar w:fldCharType="end"/>
        </w:r>
      </w:hyperlink>
    </w:p>
    <w:p w14:paraId="14B23409" w14:textId="77777777" w:rsidR="00022D91" w:rsidRDefault="008D2178" w:rsidP="00022D91">
      <w:pPr>
        <w:pStyle w:val="TOC1"/>
        <w:rPr>
          <w:rFonts w:asciiTheme="minorHAnsi" w:eastAsiaTheme="minorEastAsia" w:hAnsiTheme="minorHAnsi" w:cstheme="minorBidi"/>
          <w:b w:val="0"/>
          <w:sz w:val="24"/>
          <w:szCs w:val="24"/>
        </w:rPr>
      </w:pPr>
      <w:hyperlink w:anchor="_Toc12955058" w:history="1">
        <w:r w:rsidR="00022D91" w:rsidRPr="009D2C6F">
          <w:rPr>
            <w:rStyle w:val="Hyperlink"/>
          </w:rPr>
          <w:t>Guidelines for recording referrals</w:t>
        </w:r>
        <w:r w:rsidR="00022D91">
          <w:rPr>
            <w:webHidden/>
          </w:rPr>
          <w:tab/>
        </w:r>
        <w:r w:rsidR="00022D91">
          <w:rPr>
            <w:webHidden/>
          </w:rPr>
          <w:fldChar w:fldCharType="begin"/>
        </w:r>
        <w:r w:rsidR="00022D91">
          <w:rPr>
            <w:webHidden/>
          </w:rPr>
          <w:instrText xml:space="preserve"> PAGEREF _Toc12955058 \h </w:instrText>
        </w:r>
        <w:r w:rsidR="00022D91">
          <w:rPr>
            <w:webHidden/>
          </w:rPr>
        </w:r>
        <w:r w:rsidR="00022D91">
          <w:rPr>
            <w:webHidden/>
          </w:rPr>
          <w:fldChar w:fldCharType="separate"/>
        </w:r>
        <w:r w:rsidR="00022D91">
          <w:rPr>
            <w:webHidden/>
          </w:rPr>
          <w:t>77</w:t>
        </w:r>
        <w:r w:rsidR="00022D91">
          <w:rPr>
            <w:webHidden/>
          </w:rPr>
          <w:fldChar w:fldCharType="end"/>
        </w:r>
      </w:hyperlink>
    </w:p>
    <w:p w14:paraId="138301E8" w14:textId="77777777" w:rsidR="00022D91" w:rsidRDefault="008D2178" w:rsidP="00022D91">
      <w:pPr>
        <w:pStyle w:val="TOC1"/>
        <w:rPr>
          <w:rFonts w:asciiTheme="minorHAnsi" w:eastAsiaTheme="minorEastAsia" w:hAnsiTheme="minorHAnsi" w:cstheme="minorBidi"/>
          <w:b w:val="0"/>
          <w:sz w:val="24"/>
          <w:szCs w:val="24"/>
        </w:rPr>
      </w:pPr>
      <w:hyperlink w:anchor="_Toc12955059" w:history="1">
        <w:r w:rsidR="00022D91" w:rsidRPr="009D2C6F">
          <w:rPr>
            <w:rStyle w:val="Hyperlink"/>
          </w:rPr>
          <w:t>References, resources and referral options</w:t>
        </w:r>
        <w:r w:rsidR="00022D91">
          <w:rPr>
            <w:webHidden/>
          </w:rPr>
          <w:tab/>
        </w:r>
        <w:r w:rsidR="00022D91">
          <w:rPr>
            <w:webHidden/>
          </w:rPr>
          <w:fldChar w:fldCharType="begin"/>
        </w:r>
        <w:r w:rsidR="00022D91">
          <w:rPr>
            <w:webHidden/>
          </w:rPr>
          <w:instrText xml:space="preserve"> PAGEREF _Toc12955059 \h </w:instrText>
        </w:r>
        <w:r w:rsidR="00022D91">
          <w:rPr>
            <w:webHidden/>
          </w:rPr>
        </w:r>
        <w:r w:rsidR="00022D91">
          <w:rPr>
            <w:webHidden/>
          </w:rPr>
          <w:fldChar w:fldCharType="separate"/>
        </w:r>
        <w:r w:rsidR="00022D91">
          <w:rPr>
            <w:webHidden/>
          </w:rPr>
          <w:t>79</w:t>
        </w:r>
        <w:r w:rsidR="00022D91">
          <w:rPr>
            <w:webHidden/>
          </w:rPr>
          <w:fldChar w:fldCharType="end"/>
        </w:r>
      </w:hyperlink>
    </w:p>
    <w:p w14:paraId="2603DED9" w14:textId="23ECE372" w:rsidR="00AC0C3B" w:rsidRPr="003072C6" w:rsidRDefault="00022D91" w:rsidP="00022D91">
      <w:pPr>
        <w:pStyle w:val="DHHSbody"/>
        <w:sectPr w:rsidR="00AC0C3B" w:rsidRPr="003072C6" w:rsidSect="00C51B1C">
          <w:pgSz w:w="11906" w:h="16838"/>
          <w:pgMar w:top="1701" w:right="1304" w:bottom="1134" w:left="1304" w:header="454" w:footer="567" w:gutter="0"/>
          <w:cols w:space="720"/>
          <w:docGrid w:linePitch="360"/>
        </w:sectPr>
      </w:pPr>
      <w:r>
        <w:fldChar w:fldCharType="end"/>
      </w:r>
    </w:p>
    <w:p w14:paraId="7D88FFA6" w14:textId="77777777" w:rsidR="007F54A2" w:rsidRDefault="007F54A2" w:rsidP="007F54A2">
      <w:pPr>
        <w:pStyle w:val="Heading1"/>
      </w:pPr>
      <w:bookmarkStart w:id="0" w:name="_Toc12954938"/>
      <w:bookmarkStart w:id="1" w:name="_Toc12955034"/>
      <w:r>
        <w:lastRenderedPageBreak/>
        <w:t>Introduction</w:t>
      </w:r>
      <w:bookmarkEnd w:id="0"/>
      <w:bookmarkEnd w:id="1"/>
    </w:p>
    <w:p w14:paraId="0BC474D3" w14:textId="3EC18DD7" w:rsidR="007F54A2" w:rsidRPr="0070556E" w:rsidRDefault="007F54A2" w:rsidP="007F54A2">
      <w:pPr>
        <w:pStyle w:val="DHHSbody"/>
      </w:pPr>
      <w:r w:rsidRPr="0070556E">
        <w:t>In 2007</w:t>
      </w:r>
      <w:r w:rsidR="00BE02B8">
        <w:t>–</w:t>
      </w:r>
      <w:r w:rsidRPr="0070556E">
        <w:t xml:space="preserve">08 the Office for Children within the Department of Education and Early Childhood Development piloted a new Key Ages and Stages (KAS) framework with four local government authorities with a view for a later </w:t>
      </w:r>
      <w:r w:rsidR="00B9180C" w:rsidRPr="0070556E">
        <w:t>state-wide</w:t>
      </w:r>
      <w:r w:rsidRPr="0070556E">
        <w:t xml:space="preserve"> roll out.</w:t>
      </w:r>
    </w:p>
    <w:p w14:paraId="0AC27D53" w14:textId="060D9B49" w:rsidR="007F54A2" w:rsidRPr="0070556E" w:rsidRDefault="007F54A2" w:rsidP="007F54A2">
      <w:pPr>
        <w:pStyle w:val="DHHSbody"/>
      </w:pPr>
      <w:r w:rsidRPr="0070556E">
        <w:t xml:space="preserve">The revised KAS framework introduces a new approach to the ten KAS visits provided to parents and children by the universal Maternal and Child Health Service. The new framework set out new </w:t>
      </w:r>
      <w:r w:rsidR="00B9180C" w:rsidRPr="0070556E">
        <w:t>evidence-based</w:t>
      </w:r>
      <w:r w:rsidRPr="0070556E">
        <w:t xml:space="preserve"> activities for each of the ten age and stage visits with additional emphasis on health promotion across a range of domains that address both maternal and child health and wellbeing. The framework also includes the:</w:t>
      </w:r>
    </w:p>
    <w:p w14:paraId="624E953E" w14:textId="77777777" w:rsidR="007F54A2" w:rsidRPr="0070556E" w:rsidRDefault="007F54A2" w:rsidP="009A1A76">
      <w:pPr>
        <w:pStyle w:val="DHHSbullet1"/>
      </w:pPr>
      <w:r w:rsidRPr="0070556E">
        <w:t xml:space="preserve">Parents’ Evaluation of Developmental Status (PEDS) as a primary tool to engage parents in discussion about the development of their </w:t>
      </w:r>
      <w:proofErr w:type="gramStart"/>
      <w:r w:rsidRPr="0070556E">
        <w:t>child</w:t>
      </w:r>
      <w:proofErr w:type="gramEnd"/>
    </w:p>
    <w:p w14:paraId="7BC05F49" w14:textId="77777777" w:rsidR="007F54A2" w:rsidRPr="0070556E" w:rsidRDefault="007F54A2" w:rsidP="009A1A76">
      <w:pPr>
        <w:pStyle w:val="DHHSbullet1"/>
      </w:pPr>
      <w:r w:rsidRPr="0070556E">
        <w:t xml:space="preserve">Brigance screen as a secondary screen where concerns are identified through the </w:t>
      </w:r>
      <w:proofErr w:type="gramStart"/>
      <w:r w:rsidRPr="0070556E">
        <w:t>PEDS</w:t>
      </w:r>
      <w:proofErr w:type="gramEnd"/>
    </w:p>
    <w:p w14:paraId="1E1465B6" w14:textId="77777777" w:rsidR="007F54A2" w:rsidRPr="0070556E" w:rsidRDefault="007F54A2" w:rsidP="009A1A76">
      <w:pPr>
        <w:pStyle w:val="DHHSbullet1"/>
      </w:pPr>
      <w:r w:rsidRPr="0070556E">
        <w:t>relevant health information handouts at each key age and stage consultation</w:t>
      </w:r>
    </w:p>
    <w:p w14:paraId="0F8ECA11" w14:textId="77777777" w:rsidR="007F54A2" w:rsidRPr="0070556E" w:rsidRDefault="007F54A2" w:rsidP="009A1A76">
      <w:pPr>
        <w:pStyle w:val="DHHSbullet1"/>
      </w:pPr>
      <w:r w:rsidRPr="0070556E">
        <w:t>interventions that include a SIDS risk assessment, Quit smoking intervention, and screening for maternal health and the presence of family violence.</w:t>
      </w:r>
    </w:p>
    <w:p w14:paraId="73EAA492" w14:textId="77777777" w:rsidR="007F54A2" w:rsidRPr="0070556E" w:rsidRDefault="007F54A2" w:rsidP="009A1A76">
      <w:pPr>
        <w:pStyle w:val="DHHSbullet1"/>
      </w:pPr>
      <w:r w:rsidRPr="0070556E">
        <w:t xml:space="preserve">Anticipatory Guidance underpins this framework </w:t>
      </w:r>
      <w:r w:rsidRPr="009A1A76">
        <w:t>It</w:t>
      </w:r>
      <w:r w:rsidRPr="0070556E">
        <w:t xml:space="preserve"> is intended to be complemented by opportunistic activity by MCH nurses, </w:t>
      </w:r>
      <w:proofErr w:type="gramStart"/>
      <w:r w:rsidRPr="0070556E">
        <w:t>on the basis of</w:t>
      </w:r>
      <w:proofErr w:type="gramEnd"/>
      <w:r w:rsidRPr="0070556E">
        <w:t xml:space="preserve"> their clinical </w:t>
      </w:r>
      <w:r w:rsidRPr="009A1A76">
        <w:t>judgement</w:t>
      </w:r>
      <w:r w:rsidRPr="0070556E">
        <w:t>, in response to other parental concerns and nurse observation.</w:t>
      </w:r>
    </w:p>
    <w:p w14:paraId="0BB8704D" w14:textId="2AB37CAB" w:rsidR="006D360C" w:rsidRDefault="007F54A2" w:rsidP="009A1A76">
      <w:pPr>
        <w:pStyle w:val="DHHSbodyafterbullets"/>
      </w:pPr>
      <w:r w:rsidRPr="0070556E">
        <w:t>Based on the evaluation findings Department of Education and Early Childhood Development is now rolling out the revised KAS framework across the remaining Victorian local government authorities in 2009</w:t>
      </w:r>
      <w:r w:rsidR="00BE02B8">
        <w:t>–</w:t>
      </w:r>
      <w:r w:rsidRPr="0070556E">
        <w:t>10.</w:t>
      </w:r>
    </w:p>
    <w:p w14:paraId="7954F3A3" w14:textId="77777777" w:rsidR="007F54A2" w:rsidRDefault="007F54A2" w:rsidP="007F54A2">
      <w:pPr>
        <w:pStyle w:val="Heading1"/>
      </w:pPr>
      <w:bookmarkStart w:id="2" w:name="_Toc12954940"/>
      <w:bookmarkStart w:id="3" w:name="_Toc12955035"/>
      <w:r>
        <w:lastRenderedPageBreak/>
        <w:t>Key ages and stages framework</w:t>
      </w:r>
      <w:bookmarkEnd w:id="2"/>
      <w:bookmarkEnd w:id="3"/>
    </w:p>
    <w:tbl>
      <w:tblPr>
        <w:tblStyle w:val="TableGrid"/>
        <w:tblW w:w="0" w:type="auto"/>
        <w:tblLook w:val="04A0" w:firstRow="1" w:lastRow="0" w:firstColumn="1" w:lastColumn="0" w:noHBand="0" w:noVBand="1"/>
      </w:tblPr>
      <w:tblGrid>
        <w:gridCol w:w="2113"/>
        <w:gridCol w:w="2663"/>
        <w:gridCol w:w="2202"/>
        <w:gridCol w:w="2310"/>
      </w:tblGrid>
      <w:tr w:rsidR="007F54A2" w14:paraId="43581F1D" w14:textId="77777777" w:rsidTr="00BE02B8">
        <w:trPr>
          <w:tblHeader/>
        </w:trPr>
        <w:tc>
          <w:tcPr>
            <w:tcW w:w="2113" w:type="dxa"/>
          </w:tcPr>
          <w:p w14:paraId="4B13B252" w14:textId="77777777" w:rsidR="007F54A2" w:rsidRDefault="007F54A2" w:rsidP="007F54A2">
            <w:pPr>
              <w:pStyle w:val="DHHStablecolhead"/>
            </w:pPr>
            <w:r w:rsidRPr="0070556E">
              <w:rPr>
                <w:rFonts w:eastAsiaTheme="minorHAnsi"/>
              </w:rPr>
              <w:t xml:space="preserve">KAS visit </w:t>
            </w:r>
          </w:p>
          <w:p w14:paraId="4DACC23D" w14:textId="77777777" w:rsidR="007F54A2" w:rsidRDefault="007F54A2" w:rsidP="007F54A2">
            <w:pPr>
              <w:pStyle w:val="DHHStablecolhead"/>
            </w:pPr>
          </w:p>
        </w:tc>
        <w:tc>
          <w:tcPr>
            <w:tcW w:w="2663" w:type="dxa"/>
          </w:tcPr>
          <w:p w14:paraId="77A47ED1" w14:textId="53A0CD98" w:rsidR="007F54A2" w:rsidRDefault="007F54A2" w:rsidP="007F54A2">
            <w:pPr>
              <w:pStyle w:val="DHHStablecolhead"/>
            </w:pPr>
            <w:r w:rsidRPr="0070556E">
              <w:rPr>
                <w:rFonts w:eastAsiaTheme="minorHAnsi"/>
              </w:rPr>
              <w:t xml:space="preserve">Health </w:t>
            </w:r>
            <w:r w:rsidR="00BE02B8">
              <w:rPr>
                <w:rFonts w:eastAsiaTheme="minorHAnsi"/>
              </w:rPr>
              <w:t>and</w:t>
            </w:r>
            <w:r w:rsidR="009A1A76" w:rsidRPr="0070556E">
              <w:rPr>
                <w:rFonts w:eastAsiaTheme="minorHAnsi"/>
              </w:rPr>
              <w:t xml:space="preserve"> development monitoring</w:t>
            </w:r>
          </w:p>
        </w:tc>
        <w:tc>
          <w:tcPr>
            <w:tcW w:w="2202" w:type="dxa"/>
          </w:tcPr>
          <w:p w14:paraId="7CA1FDE6" w14:textId="5150FAC3" w:rsidR="007F54A2" w:rsidRDefault="007F54A2" w:rsidP="007F54A2">
            <w:pPr>
              <w:pStyle w:val="DHHStablecolhead"/>
            </w:pPr>
            <w:r w:rsidRPr="0070556E">
              <w:rPr>
                <w:rFonts w:eastAsiaTheme="minorHAnsi"/>
              </w:rPr>
              <w:t>Intervention</w:t>
            </w:r>
            <w:r w:rsidR="007051E3">
              <w:rPr>
                <w:rStyle w:val="FootnoteReference"/>
                <w:rFonts w:eastAsiaTheme="minorHAnsi"/>
              </w:rPr>
              <w:footnoteReference w:id="1"/>
            </w:r>
          </w:p>
        </w:tc>
        <w:tc>
          <w:tcPr>
            <w:tcW w:w="2310" w:type="dxa"/>
          </w:tcPr>
          <w:p w14:paraId="6D9668FF" w14:textId="7F1B90DB" w:rsidR="007F54A2" w:rsidRPr="0070556E" w:rsidRDefault="007F54A2" w:rsidP="007F54A2">
            <w:pPr>
              <w:pStyle w:val="DHHStablecolhead"/>
            </w:pPr>
            <w:r w:rsidRPr="0070556E">
              <w:rPr>
                <w:rFonts w:eastAsiaTheme="minorHAnsi"/>
              </w:rPr>
              <w:t xml:space="preserve">Promotion </w:t>
            </w:r>
            <w:r w:rsidR="009A1A76" w:rsidRPr="0070556E">
              <w:rPr>
                <w:rFonts w:eastAsiaTheme="minorHAnsi"/>
              </w:rPr>
              <w:t xml:space="preserve">of health </w:t>
            </w:r>
            <w:r w:rsidR="009A1A76">
              <w:rPr>
                <w:rFonts w:eastAsiaTheme="minorHAnsi"/>
              </w:rPr>
              <w:t>and</w:t>
            </w:r>
            <w:r w:rsidR="009A1A76" w:rsidRPr="0070556E">
              <w:rPr>
                <w:rFonts w:eastAsiaTheme="minorHAnsi"/>
              </w:rPr>
              <w:t xml:space="preserve"> development</w:t>
            </w:r>
          </w:p>
          <w:p w14:paraId="3E46F5FF" w14:textId="77777777" w:rsidR="007F54A2" w:rsidRDefault="007F54A2" w:rsidP="007F54A2">
            <w:pPr>
              <w:pStyle w:val="DHHStablecolhead"/>
            </w:pPr>
          </w:p>
        </w:tc>
      </w:tr>
      <w:tr w:rsidR="007F54A2" w14:paraId="06D7D7E2" w14:textId="77777777" w:rsidTr="00B9180C">
        <w:trPr>
          <w:trHeight w:val="1807"/>
        </w:trPr>
        <w:tc>
          <w:tcPr>
            <w:tcW w:w="2113" w:type="dxa"/>
          </w:tcPr>
          <w:p w14:paraId="26AE6F75" w14:textId="77777777" w:rsidR="007F54A2" w:rsidRPr="00E329D4" w:rsidRDefault="002325A6" w:rsidP="00E329D4">
            <w:pPr>
              <w:pStyle w:val="DHHStabletext"/>
            </w:pPr>
            <w:r w:rsidRPr="00E329D4">
              <w:t>Home visit</w:t>
            </w:r>
          </w:p>
        </w:tc>
        <w:tc>
          <w:tcPr>
            <w:tcW w:w="2663" w:type="dxa"/>
          </w:tcPr>
          <w:p w14:paraId="0CF69FC4" w14:textId="163B2F35" w:rsidR="002325A6" w:rsidRPr="00E329D4" w:rsidRDefault="002325A6" w:rsidP="00E329D4">
            <w:pPr>
              <w:pStyle w:val="DHHStabletext"/>
            </w:pPr>
            <w:r w:rsidRPr="00E329D4">
              <w:t xml:space="preserve">Family Health </w:t>
            </w:r>
            <w:r w:rsidR="00BE02B8">
              <w:t>and</w:t>
            </w:r>
            <w:r w:rsidRPr="00E329D4">
              <w:t xml:space="preserve"> Wellbeing</w:t>
            </w:r>
          </w:p>
          <w:p w14:paraId="6C5BE7E2" w14:textId="77777777" w:rsidR="002325A6" w:rsidRPr="00E329D4" w:rsidRDefault="002325A6" w:rsidP="00E329D4">
            <w:pPr>
              <w:pStyle w:val="DHHStabletext"/>
            </w:pPr>
            <w:r w:rsidRPr="00E329D4">
              <w:t>Pregnancy, birth, family history Smoking</w:t>
            </w:r>
          </w:p>
          <w:p w14:paraId="1CDBC676" w14:textId="77777777" w:rsidR="007F54A2" w:rsidRPr="00E329D4" w:rsidRDefault="007F54A2" w:rsidP="00E329D4">
            <w:pPr>
              <w:pStyle w:val="DHHStabletext"/>
            </w:pPr>
          </w:p>
        </w:tc>
        <w:tc>
          <w:tcPr>
            <w:tcW w:w="2202" w:type="dxa"/>
          </w:tcPr>
          <w:p w14:paraId="36594BFF" w14:textId="3BBAB51F" w:rsidR="002325A6" w:rsidRPr="00E329D4" w:rsidRDefault="002325A6" w:rsidP="00E329D4">
            <w:pPr>
              <w:pStyle w:val="DHHStabletext"/>
            </w:pPr>
            <w:r w:rsidRPr="00E329D4">
              <w:t xml:space="preserve">QUIT intervention </w:t>
            </w:r>
            <w:r w:rsidR="00BE02B8">
              <w:t>and</w:t>
            </w:r>
            <w:r w:rsidRPr="00E329D4">
              <w:t xml:space="preserve"> </w:t>
            </w:r>
            <w:proofErr w:type="gramStart"/>
            <w:r w:rsidRPr="00E329D4">
              <w:t>referral</w:t>
            </w:r>
            <w:proofErr w:type="gramEnd"/>
          </w:p>
          <w:p w14:paraId="1AC55925" w14:textId="77777777" w:rsidR="002325A6" w:rsidRPr="00E329D4" w:rsidRDefault="002325A6" w:rsidP="00E329D4">
            <w:pPr>
              <w:pStyle w:val="DHHStabletext"/>
            </w:pPr>
            <w:r w:rsidRPr="00E329D4">
              <w:t xml:space="preserve">Respond to </w:t>
            </w:r>
            <w:proofErr w:type="gramStart"/>
            <w:r w:rsidRPr="00E329D4">
              <w:t>assessments</w:t>
            </w:r>
            <w:proofErr w:type="gramEnd"/>
          </w:p>
          <w:p w14:paraId="1FF99C50" w14:textId="77777777" w:rsidR="007F54A2" w:rsidRPr="00E329D4" w:rsidRDefault="007F54A2" w:rsidP="00E329D4">
            <w:pPr>
              <w:pStyle w:val="DHHStabletext"/>
            </w:pPr>
          </w:p>
        </w:tc>
        <w:tc>
          <w:tcPr>
            <w:tcW w:w="2310" w:type="dxa"/>
          </w:tcPr>
          <w:p w14:paraId="45EE618F" w14:textId="77777777" w:rsidR="002325A6" w:rsidRPr="00E329D4" w:rsidRDefault="002325A6" w:rsidP="00E329D4">
            <w:pPr>
              <w:pStyle w:val="DHHStabletext"/>
            </w:pPr>
            <w:r w:rsidRPr="00E329D4">
              <w:t>Breastfeeding Immunisation</w:t>
            </w:r>
          </w:p>
          <w:p w14:paraId="65218323" w14:textId="77777777" w:rsidR="002325A6" w:rsidRPr="00E329D4" w:rsidRDefault="002325A6" w:rsidP="00E329D4">
            <w:pPr>
              <w:pStyle w:val="DHHStabletext"/>
            </w:pPr>
            <w:r w:rsidRPr="00E329D4">
              <w:t xml:space="preserve">SIDS: view infant sleep </w:t>
            </w:r>
            <w:proofErr w:type="gramStart"/>
            <w:r w:rsidRPr="00E329D4">
              <w:t>arrangements</w:t>
            </w:r>
            <w:proofErr w:type="gramEnd"/>
          </w:p>
          <w:p w14:paraId="51B0CDE6" w14:textId="77777777" w:rsidR="007F54A2" w:rsidRPr="00E329D4" w:rsidRDefault="002325A6" w:rsidP="00E329D4">
            <w:pPr>
              <w:pStyle w:val="DHHStabletext"/>
            </w:pPr>
            <w:r w:rsidRPr="00E329D4">
              <w:t>Safe Sleeping Checklist</w:t>
            </w:r>
          </w:p>
        </w:tc>
      </w:tr>
      <w:tr w:rsidR="002325A6" w14:paraId="37FD6308" w14:textId="77777777" w:rsidTr="002325A6">
        <w:tc>
          <w:tcPr>
            <w:tcW w:w="2113" w:type="dxa"/>
          </w:tcPr>
          <w:p w14:paraId="2181BF16" w14:textId="77777777" w:rsidR="002325A6" w:rsidRPr="00E329D4" w:rsidRDefault="002325A6" w:rsidP="00E329D4">
            <w:pPr>
              <w:pStyle w:val="DHHStabletext"/>
            </w:pPr>
            <w:r w:rsidRPr="00E329D4">
              <w:t>2 weeks</w:t>
            </w:r>
          </w:p>
        </w:tc>
        <w:tc>
          <w:tcPr>
            <w:tcW w:w="2663" w:type="dxa"/>
          </w:tcPr>
          <w:p w14:paraId="098C7B7F" w14:textId="4E9F1839" w:rsidR="002325A6" w:rsidRPr="00E329D4" w:rsidRDefault="002325A6" w:rsidP="00E329D4">
            <w:pPr>
              <w:pStyle w:val="DHHStabletext"/>
            </w:pPr>
            <w:r w:rsidRPr="00E329D4">
              <w:t xml:space="preserve">Family Health </w:t>
            </w:r>
            <w:r w:rsidR="00BE02B8">
              <w:t>and</w:t>
            </w:r>
            <w:r w:rsidRPr="00E329D4">
              <w:t xml:space="preserve"> Wellbeing</w:t>
            </w:r>
          </w:p>
          <w:p w14:paraId="6D6A7C11" w14:textId="77777777" w:rsidR="002325A6" w:rsidRPr="00E329D4" w:rsidRDefault="002325A6" w:rsidP="00E329D4">
            <w:pPr>
              <w:pStyle w:val="DHHStabletext"/>
            </w:pPr>
            <w:r w:rsidRPr="00E329D4">
              <w:t>Full physical assessment</w:t>
            </w:r>
          </w:p>
          <w:p w14:paraId="29269C93" w14:textId="77777777" w:rsidR="002325A6" w:rsidRPr="00E329D4" w:rsidRDefault="002325A6" w:rsidP="00E329D4">
            <w:pPr>
              <w:pStyle w:val="DHHStabletext"/>
            </w:pPr>
            <w:r w:rsidRPr="00E329D4">
              <w:t xml:space="preserve">includes Developmental Review Hearing risk </w:t>
            </w:r>
            <w:proofErr w:type="gramStart"/>
            <w:r w:rsidRPr="00E329D4">
              <w:t>factors</w:t>
            </w:r>
            <w:proofErr w:type="gramEnd"/>
          </w:p>
          <w:p w14:paraId="49518BBE" w14:textId="77777777" w:rsidR="002325A6" w:rsidRPr="00E329D4" w:rsidRDefault="002325A6" w:rsidP="00E329D4">
            <w:pPr>
              <w:pStyle w:val="DHHStabletext"/>
            </w:pPr>
          </w:p>
        </w:tc>
        <w:tc>
          <w:tcPr>
            <w:tcW w:w="2202" w:type="dxa"/>
          </w:tcPr>
          <w:p w14:paraId="586AD7C8" w14:textId="77777777" w:rsidR="002325A6" w:rsidRPr="00E329D4" w:rsidRDefault="002325A6" w:rsidP="00E329D4">
            <w:pPr>
              <w:pStyle w:val="DHHStabletext"/>
            </w:pPr>
            <w:r w:rsidRPr="00E329D4">
              <w:t xml:space="preserve">Respond to </w:t>
            </w:r>
            <w:proofErr w:type="gramStart"/>
            <w:r w:rsidRPr="00E329D4">
              <w:t>assessments</w:t>
            </w:r>
            <w:proofErr w:type="gramEnd"/>
          </w:p>
          <w:p w14:paraId="15E4F2BE" w14:textId="77777777" w:rsidR="002325A6" w:rsidRPr="00E329D4" w:rsidRDefault="002325A6" w:rsidP="00E329D4">
            <w:pPr>
              <w:pStyle w:val="DHHStabletext"/>
            </w:pPr>
          </w:p>
        </w:tc>
        <w:tc>
          <w:tcPr>
            <w:tcW w:w="2310" w:type="dxa"/>
          </w:tcPr>
          <w:p w14:paraId="0B4129C2" w14:textId="77777777" w:rsidR="002325A6" w:rsidRPr="00E329D4" w:rsidRDefault="002325A6" w:rsidP="00E329D4">
            <w:pPr>
              <w:pStyle w:val="DHHStabletext"/>
            </w:pPr>
            <w:r w:rsidRPr="00E329D4">
              <w:t>Car restraints</w:t>
            </w:r>
          </w:p>
          <w:p w14:paraId="5DEBBCEF" w14:textId="77777777" w:rsidR="002325A6" w:rsidRPr="00E329D4" w:rsidRDefault="002325A6" w:rsidP="00E329D4">
            <w:pPr>
              <w:pStyle w:val="DHHStabletext"/>
            </w:pPr>
            <w:r w:rsidRPr="00E329D4">
              <w:t xml:space="preserve">Communication, </w:t>
            </w:r>
            <w:proofErr w:type="gramStart"/>
            <w:r w:rsidRPr="00E329D4">
              <w:t>language</w:t>
            </w:r>
            <w:proofErr w:type="gramEnd"/>
            <w:r w:rsidRPr="00E329D4">
              <w:t xml:space="preserve"> and play</w:t>
            </w:r>
          </w:p>
          <w:p w14:paraId="37BC0546" w14:textId="77777777" w:rsidR="002325A6" w:rsidRPr="00E329D4" w:rsidRDefault="002325A6" w:rsidP="00E329D4">
            <w:pPr>
              <w:pStyle w:val="DHHStabletext"/>
            </w:pPr>
            <w:r w:rsidRPr="00E329D4">
              <w:t xml:space="preserve">Injury prevention - </w:t>
            </w:r>
            <w:proofErr w:type="spellStart"/>
            <w:r w:rsidRPr="00E329D4">
              <w:t>Kidsafe</w:t>
            </w:r>
            <w:proofErr w:type="spellEnd"/>
          </w:p>
          <w:p w14:paraId="43233036" w14:textId="77777777" w:rsidR="002325A6" w:rsidRPr="00E329D4" w:rsidRDefault="002325A6" w:rsidP="00E329D4">
            <w:pPr>
              <w:pStyle w:val="DHHStabletext"/>
            </w:pPr>
          </w:p>
        </w:tc>
      </w:tr>
      <w:tr w:rsidR="002325A6" w14:paraId="12118421" w14:textId="77777777" w:rsidTr="002325A6">
        <w:tc>
          <w:tcPr>
            <w:tcW w:w="2113" w:type="dxa"/>
          </w:tcPr>
          <w:p w14:paraId="0ECCF477" w14:textId="77777777" w:rsidR="002325A6" w:rsidRPr="00E329D4" w:rsidRDefault="002325A6" w:rsidP="00E329D4">
            <w:pPr>
              <w:pStyle w:val="DHHStabletext"/>
            </w:pPr>
            <w:r w:rsidRPr="00E329D4">
              <w:t>4 weeks</w:t>
            </w:r>
          </w:p>
          <w:p w14:paraId="67CB2270" w14:textId="77777777" w:rsidR="002325A6" w:rsidRPr="00E329D4" w:rsidRDefault="002325A6" w:rsidP="00E329D4">
            <w:pPr>
              <w:pStyle w:val="DHHStabletext"/>
            </w:pPr>
          </w:p>
        </w:tc>
        <w:tc>
          <w:tcPr>
            <w:tcW w:w="2663" w:type="dxa"/>
          </w:tcPr>
          <w:p w14:paraId="76F51F24" w14:textId="6E9A7D06" w:rsidR="002325A6" w:rsidRPr="00E329D4" w:rsidRDefault="002325A6" w:rsidP="00E329D4">
            <w:pPr>
              <w:pStyle w:val="DHHStabletext"/>
            </w:pPr>
            <w:r w:rsidRPr="00E329D4">
              <w:t xml:space="preserve">Family Health </w:t>
            </w:r>
            <w:r w:rsidR="00BE02B8">
              <w:t>and</w:t>
            </w:r>
            <w:r w:rsidRPr="00E329D4">
              <w:t xml:space="preserve"> Wellbeing Maternal Health </w:t>
            </w:r>
            <w:r w:rsidR="00BE02B8">
              <w:t>and</w:t>
            </w:r>
            <w:r w:rsidRPr="00E329D4">
              <w:t xml:space="preserve"> Wellbeing check Hips</w:t>
            </w:r>
          </w:p>
          <w:p w14:paraId="34B89CF8" w14:textId="77777777" w:rsidR="002325A6" w:rsidRPr="00E329D4" w:rsidRDefault="002325A6" w:rsidP="00E329D4">
            <w:pPr>
              <w:pStyle w:val="DHHStabletext"/>
            </w:pPr>
            <w:r w:rsidRPr="00E329D4">
              <w:t>Weight, length, head circumference</w:t>
            </w:r>
          </w:p>
        </w:tc>
        <w:tc>
          <w:tcPr>
            <w:tcW w:w="2202" w:type="dxa"/>
          </w:tcPr>
          <w:p w14:paraId="296A975C" w14:textId="74AA969A" w:rsidR="002325A6" w:rsidRPr="00E329D4" w:rsidRDefault="002325A6" w:rsidP="00E329D4">
            <w:pPr>
              <w:pStyle w:val="DHHStabletext"/>
            </w:pPr>
            <w:r w:rsidRPr="00E329D4">
              <w:t>Family Violence</w:t>
            </w:r>
            <w:r w:rsidR="007051E3">
              <w:t xml:space="preserve"> </w:t>
            </w:r>
            <w:r w:rsidRPr="00E329D4">
              <w:t xml:space="preserve">- safety plan Respond to </w:t>
            </w:r>
            <w:proofErr w:type="gramStart"/>
            <w:r w:rsidRPr="00E329D4">
              <w:t>assessments</w:t>
            </w:r>
            <w:proofErr w:type="gramEnd"/>
          </w:p>
          <w:p w14:paraId="793D5FE9" w14:textId="77777777" w:rsidR="002325A6" w:rsidRPr="00E329D4" w:rsidRDefault="002325A6" w:rsidP="00E329D4">
            <w:pPr>
              <w:pStyle w:val="DHHStabletext"/>
            </w:pPr>
            <w:r w:rsidRPr="00E329D4">
              <w:t>Post Natal Depression</w:t>
            </w:r>
          </w:p>
          <w:p w14:paraId="42957664" w14:textId="77777777" w:rsidR="002325A6" w:rsidRPr="00E329D4" w:rsidRDefault="002325A6" w:rsidP="00E329D4">
            <w:pPr>
              <w:pStyle w:val="DHHStabletext"/>
            </w:pPr>
          </w:p>
        </w:tc>
        <w:tc>
          <w:tcPr>
            <w:tcW w:w="2310" w:type="dxa"/>
          </w:tcPr>
          <w:p w14:paraId="7AEBA0D5" w14:textId="77777777" w:rsidR="002325A6" w:rsidRPr="00E329D4" w:rsidRDefault="002325A6" w:rsidP="00E329D4">
            <w:pPr>
              <w:pStyle w:val="DHHStabletext"/>
            </w:pPr>
            <w:r w:rsidRPr="00E329D4">
              <w:t>Breastfeeding Immunisation</w:t>
            </w:r>
          </w:p>
          <w:p w14:paraId="3C8608A9" w14:textId="77777777" w:rsidR="002325A6" w:rsidRPr="00E329D4" w:rsidRDefault="002325A6" w:rsidP="00E329D4">
            <w:pPr>
              <w:pStyle w:val="DHHStabletext"/>
            </w:pPr>
            <w:r w:rsidRPr="00E329D4">
              <w:t>Women’s Health</w:t>
            </w:r>
          </w:p>
          <w:p w14:paraId="7D0709D7" w14:textId="77777777" w:rsidR="002325A6" w:rsidRPr="00E329D4" w:rsidRDefault="002325A6" w:rsidP="00E329D4">
            <w:pPr>
              <w:pStyle w:val="DHHStabletext"/>
            </w:pPr>
          </w:p>
        </w:tc>
      </w:tr>
      <w:tr w:rsidR="002325A6" w14:paraId="241CBAE4" w14:textId="77777777" w:rsidTr="00B9180C">
        <w:trPr>
          <w:trHeight w:val="1499"/>
        </w:trPr>
        <w:tc>
          <w:tcPr>
            <w:tcW w:w="2113" w:type="dxa"/>
          </w:tcPr>
          <w:p w14:paraId="4506A5C1" w14:textId="77777777" w:rsidR="002325A6" w:rsidRPr="00E329D4" w:rsidRDefault="002325A6" w:rsidP="00E329D4">
            <w:pPr>
              <w:pStyle w:val="DHHStabletext"/>
            </w:pPr>
            <w:r w:rsidRPr="00E329D4">
              <w:t>8 weeks</w:t>
            </w:r>
          </w:p>
        </w:tc>
        <w:tc>
          <w:tcPr>
            <w:tcW w:w="2663" w:type="dxa"/>
          </w:tcPr>
          <w:p w14:paraId="2B11A6B2" w14:textId="2615490B" w:rsidR="002325A6" w:rsidRPr="00E329D4" w:rsidRDefault="002325A6" w:rsidP="00E329D4">
            <w:pPr>
              <w:pStyle w:val="DHHStabletext"/>
            </w:pPr>
            <w:r w:rsidRPr="00E329D4">
              <w:t xml:space="preserve">Family Health </w:t>
            </w:r>
            <w:r w:rsidR="00BE02B8">
              <w:t>and</w:t>
            </w:r>
            <w:r w:rsidRPr="00E329D4">
              <w:t xml:space="preserve"> Wellbeing</w:t>
            </w:r>
          </w:p>
          <w:p w14:paraId="5F34BC60" w14:textId="77777777" w:rsidR="002325A6" w:rsidRPr="00E329D4" w:rsidRDefault="002325A6" w:rsidP="00E329D4">
            <w:pPr>
              <w:pStyle w:val="DHHStabletext"/>
            </w:pPr>
            <w:r w:rsidRPr="00E329D4">
              <w:t>Full physical assessment</w:t>
            </w:r>
          </w:p>
          <w:p w14:paraId="052B942F" w14:textId="77777777" w:rsidR="002325A6" w:rsidRPr="00E329D4" w:rsidRDefault="002325A6" w:rsidP="00E329D4">
            <w:pPr>
              <w:pStyle w:val="DHHStabletext"/>
            </w:pPr>
            <w:r w:rsidRPr="00E329D4">
              <w:t>- includes Developmental Review</w:t>
            </w:r>
          </w:p>
        </w:tc>
        <w:tc>
          <w:tcPr>
            <w:tcW w:w="2202" w:type="dxa"/>
          </w:tcPr>
          <w:p w14:paraId="73E0725D" w14:textId="77777777" w:rsidR="002325A6" w:rsidRPr="00E329D4" w:rsidRDefault="002325A6" w:rsidP="00E329D4">
            <w:pPr>
              <w:pStyle w:val="DHHStabletext"/>
            </w:pPr>
            <w:r w:rsidRPr="00E329D4">
              <w:t>Respond to assessments</w:t>
            </w:r>
          </w:p>
        </w:tc>
        <w:tc>
          <w:tcPr>
            <w:tcW w:w="2310" w:type="dxa"/>
          </w:tcPr>
          <w:p w14:paraId="049048D5" w14:textId="77777777" w:rsidR="002325A6" w:rsidRPr="00E329D4" w:rsidRDefault="002325A6" w:rsidP="00E329D4">
            <w:pPr>
              <w:pStyle w:val="DHHStabletext"/>
            </w:pPr>
            <w:r w:rsidRPr="00E329D4">
              <w:t>Immunisation</w:t>
            </w:r>
          </w:p>
          <w:p w14:paraId="2E46CE59" w14:textId="77777777" w:rsidR="002325A6" w:rsidRPr="00E329D4" w:rsidRDefault="002325A6" w:rsidP="00E329D4">
            <w:pPr>
              <w:pStyle w:val="DHHStabletext"/>
            </w:pPr>
            <w:r w:rsidRPr="00E329D4">
              <w:t>SIDS risk factors</w:t>
            </w:r>
          </w:p>
          <w:p w14:paraId="6D67044C" w14:textId="77777777" w:rsidR="002325A6" w:rsidRPr="00E329D4" w:rsidRDefault="002325A6" w:rsidP="00E329D4">
            <w:pPr>
              <w:pStyle w:val="DHHStabletext"/>
            </w:pPr>
          </w:p>
        </w:tc>
      </w:tr>
      <w:tr w:rsidR="002325A6" w14:paraId="75F06065" w14:textId="77777777" w:rsidTr="002325A6">
        <w:tc>
          <w:tcPr>
            <w:tcW w:w="2113" w:type="dxa"/>
          </w:tcPr>
          <w:p w14:paraId="7D3A8A3A" w14:textId="77777777" w:rsidR="002325A6" w:rsidRPr="00E329D4" w:rsidRDefault="002325A6" w:rsidP="00E329D4">
            <w:pPr>
              <w:pStyle w:val="DHHStabletext"/>
            </w:pPr>
            <w:r w:rsidRPr="00E329D4">
              <w:t>4 months</w:t>
            </w:r>
          </w:p>
        </w:tc>
        <w:tc>
          <w:tcPr>
            <w:tcW w:w="2663" w:type="dxa"/>
          </w:tcPr>
          <w:p w14:paraId="49D5C543" w14:textId="2734A1F7" w:rsidR="002325A6" w:rsidRPr="00E329D4" w:rsidRDefault="002325A6" w:rsidP="00E329D4">
            <w:pPr>
              <w:pStyle w:val="DHHStabletext"/>
            </w:pPr>
            <w:r w:rsidRPr="00E329D4">
              <w:t xml:space="preserve">Family Health </w:t>
            </w:r>
            <w:r w:rsidR="00BE02B8">
              <w:t>and</w:t>
            </w:r>
            <w:r w:rsidRPr="00E329D4">
              <w:t xml:space="preserve"> Wellbeing</w:t>
            </w:r>
          </w:p>
          <w:p w14:paraId="28FD6E4A" w14:textId="77777777" w:rsidR="002325A6" w:rsidRPr="00E329D4" w:rsidRDefault="002325A6" w:rsidP="00E329D4">
            <w:pPr>
              <w:pStyle w:val="DHHStabletext"/>
            </w:pPr>
            <w:r w:rsidRPr="00E329D4">
              <w:t xml:space="preserve">Developmental Assessment (PEDS/Brigance) </w:t>
            </w:r>
          </w:p>
          <w:p w14:paraId="1D7CC348" w14:textId="77777777" w:rsidR="002325A6" w:rsidRPr="00E329D4" w:rsidRDefault="002325A6" w:rsidP="00E329D4">
            <w:pPr>
              <w:pStyle w:val="DHHStabletext"/>
            </w:pPr>
            <w:r w:rsidRPr="00E329D4">
              <w:t>Hips</w:t>
            </w:r>
          </w:p>
          <w:p w14:paraId="565C760D" w14:textId="77777777" w:rsidR="002325A6" w:rsidRPr="00E329D4" w:rsidRDefault="002325A6" w:rsidP="00E329D4">
            <w:pPr>
              <w:pStyle w:val="DHHStabletext"/>
            </w:pPr>
            <w:r w:rsidRPr="00E329D4">
              <w:t>Weight</w:t>
            </w:r>
          </w:p>
          <w:p w14:paraId="3429A2D8" w14:textId="77777777" w:rsidR="002325A6" w:rsidRPr="00E329D4" w:rsidRDefault="002325A6" w:rsidP="00E329D4">
            <w:pPr>
              <w:pStyle w:val="DHHStabletext"/>
            </w:pPr>
          </w:p>
        </w:tc>
        <w:tc>
          <w:tcPr>
            <w:tcW w:w="2202" w:type="dxa"/>
          </w:tcPr>
          <w:p w14:paraId="3C59154E" w14:textId="77777777" w:rsidR="002325A6" w:rsidRPr="00E329D4" w:rsidRDefault="002325A6" w:rsidP="00E329D4">
            <w:pPr>
              <w:pStyle w:val="DHHStabletext"/>
            </w:pPr>
            <w:r w:rsidRPr="00E329D4">
              <w:t xml:space="preserve">Respond to </w:t>
            </w:r>
            <w:proofErr w:type="gramStart"/>
            <w:r w:rsidRPr="00E329D4">
              <w:t>assessments</w:t>
            </w:r>
            <w:proofErr w:type="gramEnd"/>
          </w:p>
          <w:p w14:paraId="40932D33" w14:textId="77777777" w:rsidR="002325A6" w:rsidRPr="00E329D4" w:rsidRDefault="002325A6" w:rsidP="00E329D4">
            <w:pPr>
              <w:pStyle w:val="DHHStabletext"/>
            </w:pPr>
          </w:p>
        </w:tc>
        <w:tc>
          <w:tcPr>
            <w:tcW w:w="2310" w:type="dxa"/>
          </w:tcPr>
          <w:p w14:paraId="6939CB87" w14:textId="77777777" w:rsidR="002325A6" w:rsidRPr="00E329D4" w:rsidRDefault="002325A6" w:rsidP="00E329D4">
            <w:pPr>
              <w:pStyle w:val="DHHStabletext"/>
            </w:pPr>
            <w:r w:rsidRPr="00E329D4">
              <w:t xml:space="preserve">Communication, language and play Food in first year of </w:t>
            </w:r>
            <w:proofErr w:type="gramStart"/>
            <w:r w:rsidRPr="00E329D4">
              <w:t>life</w:t>
            </w:r>
            <w:proofErr w:type="gramEnd"/>
          </w:p>
          <w:p w14:paraId="6941D740" w14:textId="77777777" w:rsidR="002325A6" w:rsidRPr="00E329D4" w:rsidRDefault="002325A6" w:rsidP="00E329D4">
            <w:pPr>
              <w:pStyle w:val="DHHStabletext"/>
            </w:pPr>
            <w:r w:rsidRPr="00E329D4">
              <w:t>Playgroup Young Readers</w:t>
            </w:r>
          </w:p>
          <w:p w14:paraId="1DEBB0F5" w14:textId="77777777" w:rsidR="002325A6" w:rsidRPr="00E329D4" w:rsidRDefault="002325A6" w:rsidP="00E329D4">
            <w:pPr>
              <w:pStyle w:val="DHHStabletext"/>
            </w:pPr>
          </w:p>
        </w:tc>
      </w:tr>
      <w:tr w:rsidR="002325A6" w14:paraId="5733E21C" w14:textId="77777777" w:rsidTr="00B9180C">
        <w:trPr>
          <w:cantSplit/>
          <w:trHeight w:val="2758"/>
        </w:trPr>
        <w:tc>
          <w:tcPr>
            <w:tcW w:w="2113" w:type="dxa"/>
          </w:tcPr>
          <w:p w14:paraId="21AF0824" w14:textId="77777777" w:rsidR="002325A6" w:rsidRPr="00E329D4" w:rsidRDefault="002325A6" w:rsidP="00E329D4">
            <w:pPr>
              <w:pStyle w:val="DHHStabletext"/>
            </w:pPr>
            <w:r w:rsidRPr="00E329D4">
              <w:lastRenderedPageBreak/>
              <w:t>8 months</w:t>
            </w:r>
          </w:p>
        </w:tc>
        <w:tc>
          <w:tcPr>
            <w:tcW w:w="2663" w:type="dxa"/>
          </w:tcPr>
          <w:p w14:paraId="52D813E2" w14:textId="21637112" w:rsidR="002325A6" w:rsidRPr="00E329D4" w:rsidRDefault="002325A6" w:rsidP="00E329D4">
            <w:pPr>
              <w:pStyle w:val="DHHStabletext"/>
            </w:pPr>
            <w:r w:rsidRPr="00E329D4">
              <w:t xml:space="preserve">Family Health </w:t>
            </w:r>
            <w:r w:rsidR="00BE02B8">
              <w:t>and</w:t>
            </w:r>
            <w:r w:rsidRPr="00E329D4">
              <w:t xml:space="preserve"> Wellbeing</w:t>
            </w:r>
          </w:p>
          <w:p w14:paraId="467FB7E4" w14:textId="77777777" w:rsidR="002325A6" w:rsidRPr="00E329D4" w:rsidRDefault="002325A6" w:rsidP="00E329D4">
            <w:pPr>
              <w:pStyle w:val="DHHStabletext"/>
            </w:pPr>
            <w:r w:rsidRPr="00E329D4">
              <w:t>Full physical assessment</w:t>
            </w:r>
          </w:p>
          <w:p w14:paraId="2CBE8A29" w14:textId="77777777" w:rsidR="002325A6" w:rsidRPr="00E329D4" w:rsidRDefault="002325A6" w:rsidP="00E329D4">
            <w:pPr>
              <w:pStyle w:val="DHHStabletext"/>
            </w:pPr>
            <w:r w:rsidRPr="00E329D4">
              <w:t>Oral health</w:t>
            </w:r>
          </w:p>
          <w:p w14:paraId="24C702B0" w14:textId="77777777" w:rsidR="002325A6" w:rsidRPr="00E329D4" w:rsidRDefault="002325A6" w:rsidP="00E329D4">
            <w:pPr>
              <w:pStyle w:val="DHHStabletext"/>
            </w:pPr>
            <w:r w:rsidRPr="00E329D4">
              <w:t>Developmental Assessment (PEDS/Brigance)</w:t>
            </w:r>
          </w:p>
          <w:p w14:paraId="01BEF1D5" w14:textId="77777777" w:rsidR="002325A6" w:rsidRPr="00E329D4" w:rsidRDefault="002325A6" w:rsidP="00E329D4">
            <w:pPr>
              <w:pStyle w:val="DHHStabletext"/>
            </w:pPr>
            <w:r w:rsidRPr="00E329D4">
              <w:t>Hearing risk factors</w:t>
            </w:r>
          </w:p>
          <w:p w14:paraId="15502E55" w14:textId="77777777" w:rsidR="002325A6" w:rsidRPr="00E329D4" w:rsidRDefault="002325A6" w:rsidP="00E329D4">
            <w:pPr>
              <w:pStyle w:val="DHHStabletext"/>
            </w:pPr>
            <w:r w:rsidRPr="00E329D4">
              <w:t>Infant sleeping</w:t>
            </w:r>
          </w:p>
        </w:tc>
        <w:tc>
          <w:tcPr>
            <w:tcW w:w="2202" w:type="dxa"/>
          </w:tcPr>
          <w:p w14:paraId="400E1DF7" w14:textId="77777777" w:rsidR="002325A6" w:rsidRPr="00E329D4" w:rsidRDefault="002325A6" w:rsidP="00E329D4">
            <w:pPr>
              <w:pStyle w:val="DHHStabletext"/>
            </w:pPr>
            <w:r w:rsidRPr="00E329D4">
              <w:t>Sleep Intervention</w:t>
            </w:r>
          </w:p>
          <w:p w14:paraId="78A06837" w14:textId="77777777" w:rsidR="002325A6" w:rsidRPr="00E329D4" w:rsidRDefault="002325A6" w:rsidP="00E329D4">
            <w:pPr>
              <w:pStyle w:val="DHHStabletext"/>
            </w:pPr>
            <w:r w:rsidRPr="00E329D4">
              <w:t>Respond to assessments</w:t>
            </w:r>
          </w:p>
        </w:tc>
        <w:tc>
          <w:tcPr>
            <w:tcW w:w="2310" w:type="dxa"/>
          </w:tcPr>
          <w:p w14:paraId="3CCAFDDE" w14:textId="77777777" w:rsidR="002325A6" w:rsidRPr="00E329D4" w:rsidRDefault="002325A6" w:rsidP="00E329D4">
            <w:pPr>
              <w:pStyle w:val="DHHStabletext"/>
            </w:pPr>
            <w:r w:rsidRPr="00E329D4">
              <w:t xml:space="preserve">Communication, language and play Injury prevention - </w:t>
            </w:r>
            <w:proofErr w:type="spellStart"/>
            <w:proofErr w:type="gramStart"/>
            <w:r w:rsidRPr="00E329D4">
              <w:t>Kidsafe</w:t>
            </w:r>
            <w:proofErr w:type="spellEnd"/>
            <w:proofErr w:type="gramEnd"/>
          </w:p>
          <w:p w14:paraId="5279F91A" w14:textId="57EF29A0" w:rsidR="002325A6" w:rsidRPr="00E329D4" w:rsidRDefault="002325A6" w:rsidP="00E329D4">
            <w:pPr>
              <w:pStyle w:val="DHHStabletext"/>
            </w:pPr>
            <w:r w:rsidRPr="00E329D4">
              <w:t xml:space="preserve">Poison information </w:t>
            </w:r>
            <w:r w:rsidR="00B9180C" w:rsidRPr="00E329D4">
              <w:t>SunSmart</w:t>
            </w:r>
          </w:p>
          <w:p w14:paraId="2C5630EA" w14:textId="77777777" w:rsidR="002325A6" w:rsidRPr="00E329D4" w:rsidRDefault="002325A6" w:rsidP="00E329D4">
            <w:pPr>
              <w:pStyle w:val="DHHStabletext"/>
            </w:pPr>
            <w:r w:rsidRPr="00E329D4">
              <w:t>Tooth Tips</w:t>
            </w:r>
          </w:p>
          <w:p w14:paraId="019F4C04" w14:textId="77777777" w:rsidR="002325A6" w:rsidRPr="00E329D4" w:rsidRDefault="002325A6" w:rsidP="00E329D4">
            <w:pPr>
              <w:pStyle w:val="DHHStabletext"/>
            </w:pPr>
          </w:p>
        </w:tc>
      </w:tr>
      <w:tr w:rsidR="002325A6" w14:paraId="0329BA6B" w14:textId="77777777" w:rsidTr="006E4793">
        <w:trPr>
          <w:cantSplit/>
        </w:trPr>
        <w:tc>
          <w:tcPr>
            <w:tcW w:w="2113" w:type="dxa"/>
          </w:tcPr>
          <w:p w14:paraId="7C762FE6" w14:textId="77777777" w:rsidR="002325A6" w:rsidRPr="00E329D4" w:rsidRDefault="002325A6" w:rsidP="00E329D4">
            <w:pPr>
              <w:pStyle w:val="DHHStabletext"/>
            </w:pPr>
            <w:r w:rsidRPr="00E329D4">
              <w:t>12 months</w:t>
            </w:r>
          </w:p>
        </w:tc>
        <w:tc>
          <w:tcPr>
            <w:tcW w:w="2663" w:type="dxa"/>
          </w:tcPr>
          <w:p w14:paraId="5D188D27" w14:textId="2E159AE7" w:rsidR="002325A6" w:rsidRPr="00E329D4" w:rsidRDefault="002325A6" w:rsidP="00E329D4">
            <w:pPr>
              <w:pStyle w:val="DHHStabletext"/>
            </w:pPr>
            <w:r w:rsidRPr="00E329D4">
              <w:t xml:space="preserve">Family Health </w:t>
            </w:r>
            <w:r w:rsidR="00BE02B8">
              <w:t>and</w:t>
            </w:r>
            <w:r w:rsidRPr="00E329D4">
              <w:t xml:space="preserve"> Wellbeing</w:t>
            </w:r>
          </w:p>
          <w:p w14:paraId="11EC0217" w14:textId="0F6C4122" w:rsidR="002325A6" w:rsidRPr="00E329D4" w:rsidRDefault="002325A6" w:rsidP="00E329D4">
            <w:pPr>
              <w:pStyle w:val="DHHStabletext"/>
            </w:pPr>
            <w:r w:rsidRPr="00E329D4">
              <w:t xml:space="preserve">Developmental Assessment (PEDS/Brigance) Weight </w:t>
            </w:r>
            <w:r w:rsidR="00BE02B8">
              <w:t>and</w:t>
            </w:r>
            <w:r w:rsidRPr="00E329D4">
              <w:t xml:space="preserve"> height, gait</w:t>
            </w:r>
          </w:p>
          <w:p w14:paraId="2618D591" w14:textId="77777777" w:rsidR="002325A6" w:rsidRPr="00E329D4" w:rsidRDefault="002325A6" w:rsidP="00E329D4">
            <w:pPr>
              <w:pStyle w:val="DHHStabletext"/>
            </w:pPr>
          </w:p>
        </w:tc>
        <w:tc>
          <w:tcPr>
            <w:tcW w:w="2202" w:type="dxa"/>
          </w:tcPr>
          <w:p w14:paraId="21C5F1C5" w14:textId="77777777" w:rsidR="002325A6" w:rsidRPr="00E329D4" w:rsidRDefault="002325A6" w:rsidP="00E329D4">
            <w:pPr>
              <w:pStyle w:val="DHHStabletext"/>
            </w:pPr>
            <w:r w:rsidRPr="00E329D4">
              <w:t>Promote a Healthy Weight</w:t>
            </w:r>
          </w:p>
          <w:p w14:paraId="41D8E117" w14:textId="77777777" w:rsidR="002325A6" w:rsidRPr="00E329D4" w:rsidRDefault="002325A6" w:rsidP="00E329D4">
            <w:pPr>
              <w:pStyle w:val="DHHStabletext"/>
            </w:pPr>
            <w:r w:rsidRPr="00E329D4">
              <w:t xml:space="preserve">Respond to </w:t>
            </w:r>
            <w:proofErr w:type="gramStart"/>
            <w:r w:rsidRPr="00E329D4">
              <w:t>assessments</w:t>
            </w:r>
            <w:proofErr w:type="gramEnd"/>
          </w:p>
          <w:p w14:paraId="384016FB" w14:textId="77777777" w:rsidR="002325A6" w:rsidRPr="00E329D4" w:rsidRDefault="002325A6" w:rsidP="00E329D4">
            <w:pPr>
              <w:pStyle w:val="DHHStabletext"/>
            </w:pPr>
          </w:p>
        </w:tc>
        <w:tc>
          <w:tcPr>
            <w:tcW w:w="2310" w:type="dxa"/>
          </w:tcPr>
          <w:p w14:paraId="0DBE7D0B" w14:textId="77777777" w:rsidR="002325A6" w:rsidRPr="00E329D4" w:rsidRDefault="002325A6" w:rsidP="00E329D4">
            <w:pPr>
              <w:pStyle w:val="DHHStabletext"/>
            </w:pPr>
            <w:r w:rsidRPr="00E329D4">
              <w:t xml:space="preserve">Communication, </w:t>
            </w:r>
            <w:proofErr w:type="gramStart"/>
            <w:r w:rsidRPr="00E329D4">
              <w:t>language</w:t>
            </w:r>
            <w:proofErr w:type="gramEnd"/>
            <w:r w:rsidRPr="00E329D4">
              <w:t xml:space="preserve"> and play</w:t>
            </w:r>
          </w:p>
          <w:p w14:paraId="5FCFCB03" w14:textId="77777777" w:rsidR="002325A6" w:rsidRPr="00E329D4" w:rsidRDefault="002325A6" w:rsidP="00E329D4">
            <w:pPr>
              <w:pStyle w:val="DHHStabletext"/>
            </w:pPr>
            <w:r w:rsidRPr="00E329D4">
              <w:t>Healthy eating for young toddlers</w:t>
            </w:r>
          </w:p>
          <w:p w14:paraId="41AC1EE3" w14:textId="77777777" w:rsidR="002325A6" w:rsidRPr="00E329D4" w:rsidRDefault="002325A6" w:rsidP="00E329D4">
            <w:pPr>
              <w:pStyle w:val="DHHStabletext"/>
            </w:pPr>
            <w:r w:rsidRPr="00E329D4">
              <w:t>Immunisation</w:t>
            </w:r>
          </w:p>
        </w:tc>
      </w:tr>
      <w:tr w:rsidR="002325A6" w14:paraId="5935C2AD" w14:textId="77777777" w:rsidTr="002325A6">
        <w:tc>
          <w:tcPr>
            <w:tcW w:w="2113" w:type="dxa"/>
          </w:tcPr>
          <w:p w14:paraId="72E14713" w14:textId="77777777" w:rsidR="002325A6" w:rsidRPr="00E329D4" w:rsidRDefault="002325A6" w:rsidP="00E329D4">
            <w:pPr>
              <w:pStyle w:val="DHHStabletext"/>
            </w:pPr>
            <w:r w:rsidRPr="00E329D4">
              <w:t>18 Months</w:t>
            </w:r>
          </w:p>
        </w:tc>
        <w:tc>
          <w:tcPr>
            <w:tcW w:w="2663" w:type="dxa"/>
          </w:tcPr>
          <w:p w14:paraId="4770AA8D" w14:textId="1DA448F7" w:rsidR="002325A6" w:rsidRPr="00E329D4" w:rsidRDefault="002325A6" w:rsidP="00E329D4">
            <w:pPr>
              <w:pStyle w:val="DHHStabletext"/>
            </w:pPr>
            <w:r w:rsidRPr="00E329D4">
              <w:t xml:space="preserve">Family Health </w:t>
            </w:r>
            <w:r w:rsidR="00BE02B8">
              <w:t>and</w:t>
            </w:r>
            <w:r w:rsidRPr="00E329D4">
              <w:t xml:space="preserve"> Wellbeing</w:t>
            </w:r>
          </w:p>
          <w:p w14:paraId="484BBD5C" w14:textId="77E07082" w:rsidR="002325A6" w:rsidRPr="00E329D4" w:rsidRDefault="002325A6" w:rsidP="00E329D4">
            <w:pPr>
              <w:pStyle w:val="DHHStabletext"/>
            </w:pPr>
            <w:r w:rsidRPr="00E329D4">
              <w:t>Developmental A</w:t>
            </w:r>
            <w:r w:rsidR="00E329D4">
              <w:t>s</w:t>
            </w:r>
            <w:r w:rsidRPr="00E329D4">
              <w:t>sessments (PEDS/Brigance)</w:t>
            </w:r>
          </w:p>
          <w:p w14:paraId="1CAC5FF8" w14:textId="77777777" w:rsidR="002325A6" w:rsidRPr="00E329D4" w:rsidRDefault="002325A6" w:rsidP="00E329D4">
            <w:pPr>
              <w:pStyle w:val="DHHStabletext"/>
            </w:pPr>
            <w:r w:rsidRPr="00E329D4">
              <w:t>Oral health</w:t>
            </w:r>
          </w:p>
          <w:p w14:paraId="1BEA7600" w14:textId="77777777" w:rsidR="002325A6" w:rsidRPr="00E329D4" w:rsidRDefault="002325A6" w:rsidP="00E329D4">
            <w:pPr>
              <w:pStyle w:val="DHHStabletext"/>
            </w:pPr>
            <w:r w:rsidRPr="00E329D4">
              <w:t>Weight, height, gait</w:t>
            </w:r>
          </w:p>
        </w:tc>
        <w:tc>
          <w:tcPr>
            <w:tcW w:w="2202" w:type="dxa"/>
          </w:tcPr>
          <w:p w14:paraId="0CBDADBA" w14:textId="77777777" w:rsidR="002325A6" w:rsidRPr="00E329D4" w:rsidRDefault="002325A6" w:rsidP="00E329D4">
            <w:pPr>
              <w:pStyle w:val="DHHStabletext"/>
            </w:pPr>
            <w:r w:rsidRPr="00E329D4">
              <w:t>Teeth cleaning</w:t>
            </w:r>
          </w:p>
          <w:p w14:paraId="63BE763C" w14:textId="77777777" w:rsidR="002325A6" w:rsidRPr="00E329D4" w:rsidRDefault="002325A6" w:rsidP="00E329D4">
            <w:pPr>
              <w:pStyle w:val="DHHStabletext"/>
            </w:pPr>
            <w:r w:rsidRPr="00E329D4">
              <w:t>Respond to assessments</w:t>
            </w:r>
          </w:p>
        </w:tc>
        <w:tc>
          <w:tcPr>
            <w:tcW w:w="2310" w:type="dxa"/>
          </w:tcPr>
          <w:p w14:paraId="1CCAC872" w14:textId="77777777" w:rsidR="002325A6" w:rsidRPr="00E329D4" w:rsidRDefault="002325A6" w:rsidP="00E329D4">
            <w:pPr>
              <w:pStyle w:val="DHHStabletext"/>
            </w:pPr>
            <w:r w:rsidRPr="00E329D4">
              <w:t xml:space="preserve">Communication, </w:t>
            </w:r>
            <w:proofErr w:type="gramStart"/>
            <w:r w:rsidRPr="00E329D4">
              <w:t>language</w:t>
            </w:r>
            <w:proofErr w:type="gramEnd"/>
            <w:r w:rsidRPr="00E329D4">
              <w:t xml:space="preserve"> and play</w:t>
            </w:r>
          </w:p>
          <w:p w14:paraId="2A787F6D" w14:textId="77777777" w:rsidR="002325A6" w:rsidRPr="00E329D4" w:rsidRDefault="002325A6" w:rsidP="00E329D4">
            <w:pPr>
              <w:pStyle w:val="DHHStabletext"/>
            </w:pPr>
            <w:r w:rsidRPr="00E329D4">
              <w:t xml:space="preserve">Injury prevention – </w:t>
            </w:r>
            <w:proofErr w:type="spellStart"/>
            <w:r w:rsidRPr="00E329D4">
              <w:t>Kidsafe</w:t>
            </w:r>
            <w:proofErr w:type="spellEnd"/>
          </w:p>
          <w:p w14:paraId="6BBD5369" w14:textId="784923A2" w:rsidR="002325A6" w:rsidRPr="00E329D4" w:rsidRDefault="002325A6" w:rsidP="00E329D4">
            <w:pPr>
              <w:pStyle w:val="DHHStabletext"/>
            </w:pPr>
            <w:r w:rsidRPr="00E329D4">
              <w:t>Tooth tips</w:t>
            </w:r>
          </w:p>
        </w:tc>
      </w:tr>
      <w:tr w:rsidR="002325A6" w14:paraId="2CF054BA" w14:textId="77777777" w:rsidTr="002325A6">
        <w:tc>
          <w:tcPr>
            <w:tcW w:w="2113" w:type="dxa"/>
          </w:tcPr>
          <w:p w14:paraId="7E7A5776" w14:textId="77777777" w:rsidR="002325A6" w:rsidRPr="00E329D4" w:rsidRDefault="002325A6" w:rsidP="00E329D4">
            <w:pPr>
              <w:pStyle w:val="DHHStabletext"/>
            </w:pPr>
            <w:r w:rsidRPr="00E329D4">
              <w:t xml:space="preserve">2 years </w:t>
            </w:r>
          </w:p>
        </w:tc>
        <w:tc>
          <w:tcPr>
            <w:tcW w:w="2663" w:type="dxa"/>
          </w:tcPr>
          <w:p w14:paraId="367A4A4C" w14:textId="77777777" w:rsidR="002325A6" w:rsidRPr="00E329D4" w:rsidRDefault="002325A6" w:rsidP="00E329D4">
            <w:pPr>
              <w:pStyle w:val="DHHStabletext"/>
            </w:pPr>
            <w:r w:rsidRPr="00E329D4">
              <w:t>Family Health and Wellbeing</w:t>
            </w:r>
          </w:p>
          <w:p w14:paraId="0C8105FA" w14:textId="608F6346" w:rsidR="002325A6" w:rsidRPr="00E329D4" w:rsidRDefault="002325A6" w:rsidP="00E329D4">
            <w:pPr>
              <w:pStyle w:val="DHHStabletext"/>
            </w:pPr>
            <w:r w:rsidRPr="00E329D4">
              <w:t>Developmental Asse</w:t>
            </w:r>
            <w:r w:rsidR="00E329D4">
              <w:t>s</w:t>
            </w:r>
            <w:r w:rsidRPr="00E329D4">
              <w:t>sment (PEDS/Brigance)</w:t>
            </w:r>
          </w:p>
          <w:p w14:paraId="4CCEFC6B" w14:textId="77777777" w:rsidR="002325A6" w:rsidRPr="00E329D4" w:rsidRDefault="002325A6" w:rsidP="00E329D4">
            <w:pPr>
              <w:pStyle w:val="DHHStabletext"/>
            </w:pPr>
            <w:r w:rsidRPr="00E329D4">
              <w:t>Weight, height, gait</w:t>
            </w:r>
          </w:p>
        </w:tc>
        <w:tc>
          <w:tcPr>
            <w:tcW w:w="2202" w:type="dxa"/>
          </w:tcPr>
          <w:p w14:paraId="3BB68258" w14:textId="0CD1B790" w:rsidR="002325A6" w:rsidRPr="00E329D4" w:rsidRDefault="002325A6" w:rsidP="00E329D4">
            <w:pPr>
              <w:pStyle w:val="DHHStabletext"/>
            </w:pPr>
            <w:r w:rsidRPr="00E329D4">
              <w:t>Promote a hea</w:t>
            </w:r>
            <w:r w:rsidR="00E329D4">
              <w:t>l</w:t>
            </w:r>
            <w:r w:rsidRPr="00E329D4">
              <w:t xml:space="preserve">thy </w:t>
            </w:r>
            <w:proofErr w:type="gramStart"/>
            <w:r w:rsidRPr="00E329D4">
              <w:t>weight</w:t>
            </w:r>
            <w:proofErr w:type="gramEnd"/>
          </w:p>
          <w:p w14:paraId="63B32BE7" w14:textId="77777777" w:rsidR="002325A6" w:rsidRPr="00E329D4" w:rsidRDefault="002325A6" w:rsidP="00E329D4">
            <w:pPr>
              <w:pStyle w:val="DHHStabletext"/>
            </w:pPr>
            <w:r w:rsidRPr="00E329D4">
              <w:t xml:space="preserve">Respond to assessments </w:t>
            </w:r>
          </w:p>
        </w:tc>
        <w:tc>
          <w:tcPr>
            <w:tcW w:w="2310" w:type="dxa"/>
          </w:tcPr>
          <w:p w14:paraId="6BA83720" w14:textId="77777777" w:rsidR="002325A6" w:rsidRPr="00E329D4" w:rsidRDefault="002325A6" w:rsidP="00E329D4">
            <w:pPr>
              <w:pStyle w:val="DHHStabletext"/>
            </w:pPr>
            <w:r w:rsidRPr="00E329D4">
              <w:t xml:space="preserve">Communication, </w:t>
            </w:r>
            <w:proofErr w:type="gramStart"/>
            <w:r w:rsidRPr="00E329D4">
              <w:t>language</w:t>
            </w:r>
            <w:proofErr w:type="gramEnd"/>
            <w:r w:rsidRPr="00E329D4">
              <w:t xml:space="preserve"> and play </w:t>
            </w:r>
          </w:p>
          <w:p w14:paraId="2F57AA48" w14:textId="77777777" w:rsidR="002325A6" w:rsidRPr="00E329D4" w:rsidRDefault="002325A6" w:rsidP="00E329D4">
            <w:pPr>
              <w:pStyle w:val="DHHStabletext"/>
            </w:pPr>
            <w:r w:rsidRPr="00E329D4">
              <w:t>Kindergarten enrolment</w:t>
            </w:r>
          </w:p>
          <w:p w14:paraId="512C561C" w14:textId="77777777" w:rsidR="002325A6" w:rsidRPr="00E329D4" w:rsidRDefault="002325A6" w:rsidP="00E329D4">
            <w:pPr>
              <w:pStyle w:val="DHHStabletext"/>
            </w:pPr>
            <w:r w:rsidRPr="00E329D4">
              <w:t>Young Readers</w:t>
            </w:r>
          </w:p>
        </w:tc>
      </w:tr>
      <w:tr w:rsidR="002325A6" w14:paraId="521B0F3F" w14:textId="77777777" w:rsidTr="00B9180C">
        <w:trPr>
          <w:trHeight w:val="2452"/>
        </w:trPr>
        <w:tc>
          <w:tcPr>
            <w:tcW w:w="2113" w:type="dxa"/>
          </w:tcPr>
          <w:p w14:paraId="1AEF3445" w14:textId="77777777" w:rsidR="002325A6" w:rsidRPr="00E329D4" w:rsidRDefault="002325A6" w:rsidP="00E329D4">
            <w:pPr>
              <w:pStyle w:val="DHHStabletext"/>
            </w:pPr>
            <w:r w:rsidRPr="00E329D4">
              <w:t>3-5 years</w:t>
            </w:r>
          </w:p>
        </w:tc>
        <w:tc>
          <w:tcPr>
            <w:tcW w:w="2663" w:type="dxa"/>
          </w:tcPr>
          <w:p w14:paraId="65B50698" w14:textId="77777777" w:rsidR="002325A6" w:rsidRPr="00E329D4" w:rsidRDefault="002325A6" w:rsidP="00E329D4">
            <w:pPr>
              <w:pStyle w:val="DHHStabletext"/>
            </w:pPr>
            <w:r w:rsidRPr="00E329D4">
              <w:t>Family Health and Wellbeing</w:t>
            </w:r>
          </w:p>
          <w:p w14:paraId="6CCAD2A7" w14:textId="67CF9BF1" w:rsidR="002325A6" w:rsidRPr="00E329D4" w:rsidRDefault="002325A6" w:rsidP="00E329D4">
            <w:pPr>
              <w:pStyle w:val="DHHStabletext"/>
            </w:pPr>
            <w:r w:rsidRPr="00E329D4">
              <w:t>Developmental A</w:t>
            </w:r>
            <w:r w:rsidR="00E329D4">
              <w:t>s</w:t>
            </w:r>
            <w:r w:rsidRPr="00E329D4">
              <w:t>sessment (PEDS/Brigance)</w:t>
            </w:r>
          </w:p>
          <w:p w14:paraId="3C003DEA" w14:textId="77777777" w:rsidR="002325A6" w:rsidRPr="00E329D4" w:rsidRDefault="002325A6" w:rsidP="00E329D4">
            <w:pPr>
              <w:pStyle w:val="DHHStabletext"/>
            </w:pPr>
            <w:r w:rsidRPr="00E329D4">
              <w:t>Vision (MIST)</w:t>
            </w:r>
          </w:p>
          <w:p w14:paraId="70540D8D" w14:textId="77777777" w:rsidR="002325A6" w:rsidRPr="00E329D4" w:rsidRDefault="002325A6" w:rsidP="00E329D4">
            <w:pPr>
              <w:pStyle w:val="DHHStabletext"/>
            </w:pPr>
            <w:r w:rsidRPr="00E329D4">
              <w:t>Oral health</w:t>
            </w:r>
          </w:p>
          <w:p w14:paraId="6398C85E" w14:textId="241C89CF" w:rsidR="002325A6" w:rsidRPr="00E329D4" w:rsidRDefault="002325A6" w:rsidP="00E329D4">
            <w:pPr>
              <w:pStyle w:val="DHHStabletext"/>
            </w:pPr>
            <w:r w:rsidRPr="00E329D4">
              <w:t xml:space="preserve">Weight </w:t>
            </w:r>
            <w:r w:rsidR="00BE02B8">
              <w:t>and</w:t>
            </w:r>
            <w:r w:rsidRPr="00E329D4">
              <w:t xml:space="preserve"> height, gait</w:t>
            </w:r>
          </w:p>
        </w:tc>
        <w:tc>
          <w:tcPr>
            <w:tcW w:w="2202" w:type="dxa"/>
          </w:tcPr>
          <w:p w14:paraId="774B9895" w14:textId="77777777" w:rsidR="002325A6" w:rsidRPr="00E329D4" w:rsidRDefault="002325A6" w:rsidP="00E329D4">
            <w:pPr>
              <w:pStyle w:val="DHHStabletext"/>
            </w:pPr>
            <w:r w:rsidRPr="00E329D4">
              <w:t>Promote a Healthy BMI</w:t>
            </w:r>
          </w:p>
          <w:p w14:paraId="2A29958D" w14:textId="77777777" w:rsidR="002325A6" w:rsidRPr="00E329D4" w:rsidRDefault="002325A6" w:rsidP="00E329D4">
            <w:pPr>
              <w:pStyle w:val="DHHStabletext"/>
            </w:pPr>
            <w:r w:rsidRPr="00E329D4">
              <w:t xml:space="preserve">Respond to assessments </w:t>
            </w:r>
          </w:p>
        </w:tc>
        <w:tc>
          <w:tcPr>
            <w:tcW w:w="2310" w:type="dxa"/>
          </w:tcPr>
          <w:p w14:paraId="185AFACC" w14:textId="77777777" w:rsidR="002325A6" w:rsidRPr="00E329D4" w:rsidRDefault="002325A6" w:rsidP="00E329D4">
            <w:pPr>
              <w:pStyle w:val="DHHStabletext"/>
            </w:pPr>
            <w:r w:rsidRPr="00E329D4">
              <w:t xml:space="preserve">Communication, </w:t>
            </w:r>
            <w:proofErr w:type="gramStart"/>
            <w:r w:rsidRPr="00E329D4">
              <w:t>language</w:t>
            </w:r>
            <w:proofErr w:type="gramEnd"/>
            <w:r w:rsidRPr="00E329D4">
              <w:t xml:space="preserve"> and play</w:t>
            </w:r>
          </w:p>
          <w:p w14:paraId="75541CE7" w14:textId="79854138" w:rsidR="002325A6" w:rsidRPr="00E329D4" w:rsidRDefault="002325A6" w:rsidP="00E329D4">
            <w:pPr>
              <w:pStyle w:val="DHHStabletext"/>
            </w:pPr>
            <w:r w:rsidRPr="00E329D4">
              <w:t>Heal</w:t>
            </w:r>
            <w:r w:rsidR="00E329D4">
              <w:t>t</w:t>
            </w:r>
            <w:r w:rsidRPr="00E329D4">
              <w:t xml:space="preserve">hy eating and play for </w:t>
            </w:r>
            <w:proofErr w:type="gramStart"/>
            <w:r w:rsidRPr="00E329D4">
              <w:t>kindergarten</w:t>
            </w:r>
            <w:proofErr w:type="gramEnd"/>
          </w:p>
          <w:p w14:paraId="36E5BDFC" w14:textId="77777777" w:rsidR="002325A6" w:rsidRPr="00E329D4" w:rsidRDefault="002325A6" w:rsidP="00E329D4">
            <w:pPr>
              <w:pStyle w:val="DHHStabletext"/>
            </w:pPr>
            <w:r w:rsidRPr="00E329D4">
              <w:t>Immunisation</w:t>
            </w:r>
          </w:p>
          <w:p w14:paraId="26B62DF6" w14:textId="6674727C" w:rsidR="002325A6" w:rsidRPr="00E329D4" w:rsidRDefault="002325A6" w:rsidP="00E329D4">
            <w:pPr>
              <w:pStyle w:val="DHHStabletext"/>
            </w:pPr>
            <w:r w:rsidRPr="00E329D4">
              <w:t xml:space="preserve">Injury prevention – </w:t>
            </w:r>
            <w:proofErr w:type="spellStart"/>
            <w:r w:rsidR="00E329D4">
              <w:t>K</w:t>
            </w:r>
            <w:r w:rsidRPr="00E329D4">
              <w:t>idsafe</w:t>
            </w:r>
            <w:proofErr w:type="spellEnd"/>
          </w:p>
          <w:p w14:paraId="360DFFCC" w14:textId="77777777" w:rsidR="002325A6" w:rsidRPr="00E329D4" w:rsidRDefault="002325A6" w:rsidP="00E329D4">
            <w:pPr>
              <w:pStyle w:val="DHHStabletext"/>
            </w:pPr>
          </w:p>
        </w:tc>
      </w:tr>
    </w:tbl>
    <w:p w14:paraId="57DC9F3B" w14:textId="77777777" w:rsidR="002325A6" w:rsidRPr="002325A6" w:rsidRDefault="002325A6" w:rsidP="002325A6">
      <w:pPr>
        <w:pStyle w:val="Heading1"/>
      </w:pPr>
      <w:bookmarkStart w:id="4" w:name="_Toc12954941"/>
      <w:bookmarkStart w:id="5" w:name="_Toc12955036"/>
      <w:r w:rsidRPr="00BE15D5">
        <w:lastRenderedPageBreak/>
        <w:t xml:space="preserve">Child </w:t>
      </w:r>
      <w:r>
        <w:t>o</w:t>
      </w:r>
      <w:r w:rsidRPr="00BE15D5">
        <w:t>utcomes</w:t>
      </w:r>
      <w:bookmarkEnd w:id="4"/>
      <w:bookmarkEnd w:id="5"/>
    </w:p>
    <w:p w14:paraId="45D5856E" w14:textId="77777777" w:rsidR="002325A6" w:rsidRPr="00BE15D5" w:rsidRDefault="002325A6" w:rsidP="002325A6">
      <w:pPr>
        <w:pStyle w:val="DHHSbody"/>
      </w:pPr>
      <w:r w:rsidRPr="00BE15D5">
        <w:t xml:space="preserve">The Office for Children and Early Childhood Development has reviewed the evidence about the factors that make a real difference to children and young people and has identified 35 aspects of </w:t>
      </w:r>
      <w:r w:rsidRPr="002325A6">
        <w:t>child</w:t>
      </w:r>
      <w:r w:rsidRPr="00BE15D5">
        <w:t xml:space="preserve"> health and wellbeing, learning and development and safety that are essential to our children’s future. These aspects are known as the Outcomes for Children.</w:t>
      </w:r>
      <w:r w:rsidR="00EB6A30">
        <w:rPr>
          <w:rStyle w:val="FootnoteReference"/>
        </w:rPr>
        <w:footnoteReference w:id="2"/>
      </w:r>
      <w:r w:rsidRPr="00BE15D5">
        <w:t xml:space="preserve"> The following table identifies the outcomes, and the measurable indicators associated with each of the topics covered by the revised Maternal and Child Health Key Ages and Stages activity framework. It is important to note that the Maternal and Child Health service may play a key role, or a supportive role, in improving the identified outcomes for children and their </w:t>
      </w:r>
      <w:proofErr w:type="gramStart"/>
      <w:r w:rsidRPr="00BE15D5">
        <w:t>families</w:t>
      </w:r>
      <w:proofErr w:type="gramEnd"/>
    </w:p>
    <w:tbl>
      <w:tblPr>
        <w:tblStyle w:val="TableGrid"/>
        <w:tblW w:w="8842" w:type="dxa"/>
        <w:tblLook w:val="01E0" w:firstRow="1" w:lastRow="1" w:firstColumn="1" w:lastColumn="1" w:noHBand="0" w:noVBand="0"/>
      </w:tblPr>
      <w:tblGrid>
        <w:gridCol w:w="2094"/>
        <w:gridCol w:w="2551"/>
        <w:gridCol w:w="4197"/>
      </w:tblGrid>
      <w:tr w:rsidR="002325A6" w:rsidRPr="002325A6" w14:paraId="2F010D59" w14:textId="77777777" w:rsidTr="00BD5C5E">
        <w:trPr>
          <w:trHeight w:val="439"/>
        </w:trPr>
        <w:tc>
          <w:tcPr>
            <w:tcW w:w="0" w:type="auto"/>
          </w:tcPr>
          <w:p w14:paraId="2B6CB57D" w14:textId="77777777" w:rsidR="002325A6" w:rsidRPr="002325A6" w:rsidRDefault="002325A6" w:rsidP="00EB6A30">
            <w:pPr>
              <w:pStyle w:val="DHHStablecolhead"/>
            </w:pPr>
            <w:r w:rsidRPr="002325A6">
              <w:t>Topic</w:t>
            </w:r>
          </w:p>
        </w:tc>
        <w:tc>
          <w:tcPr>
            <w:tcW w:w="0" w:type="auto"/>
          </w:tcPr>
          <w:p w14:paraId="047B3ECD" w14:textId="77777777" w:rsidR="002325A6" w:rsidRPr="002325A6" w:rsidRDefault="002325A6" w:rsidP="00EB6A30">
            <w:pPr>
              <w:pStyle w:val="DHHStablecolhead"/>
            </w:pPr>
            <w:r w:rsidRPr="002325A6">
              <w:t>Outcome</w:t>
            </w:r>
          </w:p>
        </w:tc>
        <w:tc>
          <w:tcPr>
            <w:tcW w:w="4197" w:type="dxa"/>
          </w:tcPr>
          <w:p w14:paraId="0724EF68" w14:textId="77777777" w:rsidR="002325A6" w:rsidRPr="002325A6" w:rsidRDefault="002325A6" w:rsidP="00EB6A30">
            <w:pPr>
              <w:pStyle w:val="DHHStablecolhead"/>
            </w:pPr>
            <w:r w:rsidRPr="002325A6">
              <w:t>Indicator</w:t>
            </w:r>
          </w:p>
        </w:tc>
      </w:tr>
      <w:tr w:rsidR="00EB6A30" w:rsidRPr="002325A6" w14:paraId="6690711F" w14:textId="77777777" w:rsidTr="00B9180C">
        <w:trPr>
          <w:trHeight w:val="1280"/>
        </w:trPr>
        <w:tc>
          <w:tcPr>
            <w:tcW w:w="0" w:type="auto"/>
          </w:tcPr>
          <w:p w14:paraId="5669DB62" w14:textId="77777777" w:rsidR="002325A6" w:rsidRPr="00EB6A30" w:rsidRDefault="002325A6" w:rsidP="00EB6A30">
            <w:pPr>
              <w:pStyle w:val="DHHStabletext"/>
            </w:pPr>
            <w:r w:rsidRPr="00EB6A30">
              <w:t>SIDS</w:t>
            </w:r>
          </w:p>
          <w:p w14:paraId="36122674" w14:textId="77777777" w:rsidR="002325A6" w:rsidRPr="00EB6A30" w:rsidRDefault="002325A6" w:rsidP="00EB6A30">
            <w:pPr>
              <w:pStyle w:val="DHHStabletext"/>
            </w:pPr>
            <w:r w:rsidRPr="00EB6A30">
              <w:t>Safe sleeping</w:t>
            </w:r>
          </w:p>
        </w:tc>
        <w:tc>
          <w:tcPr>
            <w:tcW w:w="0" w:type="auto"/>
          </w:tcPr>
          <w:p w14:paraId="715A0089" w14:textId="77777777" w:rsidR="002325A6" w:rsidRPr="00EB6A30" w:rsidRDefault="002325A6" w:rsidP="00EB6A30">
            <w:pPr>
              <w:pStyle w:val="DHHStabletext"/>
            </w:pPr>
            <w:r w:rsidRPr="00EB6A30">
              <w:t>Optimal antenatal and infant development</w:t>
            </w:r>
          </w:p>
          <w:p w14:paraId="24D38427" w14:textId="77777777" w:rsidR="002325A6" w:rsidRPr="00EB6A30" w:rsidRDefault="002325A6" w:rsidP="00EB6A30">
            <w:pPr>
              <w:pStyle w:val="DHHStabletext"/>
            </w:pPr>
            <w:r w:rsidRPr="00EB6A30">
              <w:t>Parent promotion of child health and development</w:t>
            </w:r>
          </w:p>
        </w:tc>
        <w:tc>
          <w:tcPr>
            <w:tcW w:w="4197" w:type="dxa"/>
          </w:tcPr>
          <w:p w14:paraId="618193B9" w14:textId="77777777" w:rsidR="002325A6" w:rsidRPr="00EB6A30" w:rsidRDefault="002325A6" w:rsidP="00EB6A30">
            <w:pPr>
              <w:pStyle w:val="DHHStabletext"/>
            </w:pPr>
            <w:r w:rsidRPr="00EB6A30">
              <w:t>Sudden Infant Death Syndrome (SIDS) rate for infants</w:t>
            </w:r>
          </w:p>
          <w:p w14:paraId="430D0BF4" w14:textId="77777777" w:rsidR="002325A6" w:rsidRPr="00EB6A30" w:rsidRDefault="002325A6" w:rsidP="00EB6A30">
            <w:pPr>
              <w:pStyle w:val="DHHStabletext"/>
            </w:pPr>
            <w:r w:rsidRPr="00EB6A30">
              <w:t>Proportion of infants put on their back to sleep from birth</w:t>
            </w:r>
          </w:p>
        </w:tc>
      </w:tr>
      <w:tr w:rsidR="00EB6A30" w:rsidRPr="002325A6" w14:paraId="2D14AFA7" w14:textId="77777777" w:rsidTr="00B9180C">
        <w:trPr>
          <w:trHeight w:val="1837"/>
        </w:trPr>
        <w:tc>
          <w:tcPr>
            <w:tcW w:w="0" w:type="auto"/>
          </w:tcPr>
          <w:p w14:paraId="4E50982A" w14:textId="77777777" w:rsidR="002325A6" w:rsidRPr="00EB6A30" w:rsidRDefault="002325A6" w:rsidP="00EB6A30">
            <w:pPr>
              <w:pStyle w:val="DHHStabletext"/>
            </w:pPr>
            <w:r w:rsidRPr="00EB6A30">
              <w:t>Smoking</w:t>
            </w:r>
          </w:p>
        </w:tc>
        <w:tc>
          <w:tcPr>
            <w:tcW w:w="0" w:type="auto"/>
          </w:tcPr>
          <w:p w14:paraId="04EA5E4D" w14:textId="77777777" w:rsidR="002325A6" w:rsidRPr="00EB6A30" w:rsidRDefault="002325A6" w:rsidP="00EB6A30">
            <w:pPr>
              <w:pStyle w:val="DHHStabletext"/>
            </w:pPr>
            <w:r w:rsidRPr="00EB6A30">
              <w:t>Optimal antenatal and infant development</w:t>
            </w:r>
          </w:p>
          <w:p w14:paraId="2E3057B0" w14:textId="77777777" w:rsidR="002325A6" w:rsidRPr="00EB6A30" w:rsidRDefault="002325A6" w:rsidP="00EB6A30">
            <w:pPr>
              <w:pStyle w:val="DHHStabletext"/>
            </w:pPr>
            <w:r w:rsidRPr="00EB6A30">
              <w:t>Healthy adult lifestyle</w:t>
            </w:r>
          </w:p>
        </w:tc>
        <w:tc>
          <w:tcPr>
            <w:tcW w:w="4197" w:type="dxa"/>
          </w:tcPr>
          <w:p w14:paraId="0FA0B8C2" w14:textId="77777777" w:rsidR="002325A6" w:rsidRPr="00EB6A30" w:rsidRDefault="002325A6" w:rsidP="00EB6A30">
            <w:pPr>
              <w:pStyle w:val="DHHStabletext"/>
            </w:pPr>
            <w:r w:rsidRPr="00EB6A30">
              <w:t xml:space="preserve">Proportion of children exposed to tobacco while in </w:t>
            </w:r>
            <w:proofErr w:type="gramStart"/>
            <w:r w:rsidRPr="00EB6A30">
              <w:t>utero</w:t>
            </w:r>
            <w:proofErr w:type="gramEnd"/>
          </w:p>
          <w:p w14:paraId="23DC9856" w14:textId="77777777" w:rsidR="002325A6" w:rsidRPr="00EB6A30" w:rsidRDefault="002325A6" w:rsidP="00EB6A30">
            <w:pPr>
              <w:pStyle w:val="DHHStabletext"/>
            </w:pPr>
            <w:r w:rsidRPr="00EB6A30">
              <w:t xml:space="preserve">Proportion of women who used illicit drugs during </w:t>
            </w:r>
            <w:proofErr w:type="gramStart"/>
            <w:r w:rsidRPr="00EB6A30">
              <w:t>pregnancy</w:t>
            </w:r>
            <w:proofErr w:type="gramEnd"/>
          </w:p>
          <w:p w14:paraId="60CCD503" w14:textId="77777777" w:rsidR="002325A6" w:rsidRPr="00EB6A30" w:rsidRDefault="002325A6" w:rsidP="00EB6A30">
            <w:pPr>
              <w:pStyle w:val="DHHStabletext"/>
            </w:pPr>
            <w:r w:rsidRPr="00EB6A30">
              <w:t>Proportion of children and young people exposed to tobacco smoke in the home</w:t>
            </w:r>
          </w:p>
        </w:tc>
      </w:tr>
      <w:tr w:rsidR="00EB6A30" w:rsidRPr="002325A6" w14:paraId="5D64697D" w14:textId="77777777" w:rsidTr="00B9180C">
        <w:trPr>
          <w:trHeight w:val="687"/>
        </w:trPr>
        <w:tc>
          <w:tcPr>
            <w:tcW w:w="0" w:type="auto"/>
          </w:tcPr>
          <w:p w14:paraId="0DA37229" w14:textId="77777777" w:rsidR="002325A6" w:rsidRPr="00EB6A30" w:rsidRDefault="002325A6" w:rsidP="00EB6A30">
            <w:pPr>
              <w:pStyle w:val="DHHStabletext"/>
            </w:pPr>
            <w:r w:rsidRPr="00EB6A30">
              <w:t>Immunisation</w:t>
            </w:r>
          </w:p>
        </w:tc>
        <w:tc>
          <w:tcPr>
            <w:tcW w:w="0" w:type="auto"/>
          </w:tcPr>
          <w:p w14:paraId="525F563A" w14:textId="77777777" w:rsidR="002325A6" w:rsidRPr="00EB6A30" w:rsidRDefault="002325A6" w:rsidP="00EB6A30">
            <w:pPr>
              <w:pStyle w:val="DHHStabletext"/>
            </w:pPr>
            <w:r w:rsidRPr="00EB6A30">
              <w:t>Free from preventable disease</w:t>
            </w:r>
          </w:p>
        </w:tc>
        <w:tc>
          <w:tcPr>
            <w:tcW w:w="4197" w:type="dxa"/>
          </w:tcPr>
          <w:p w14:paraId="2E7BC5EA" w14:textId="77777777" w:rsidR="002325A6" w:rsidRPr="00EB6A30" w:rsidRDefault="002325A6" w:rsidP="00EB6A30">
            <w:pPr>
              <w:pStyle w:val="DHHStabletext"/>
            </w:pPr>
            <w:r w:rsidRPr="00EB6A30">
              <w:t>Proportion of children who are fully vaccinated</w:t>
            </w:r>
          </w:p>
        </w:tc>
      </w:tr>
      <w:tr w:rsidR="00EB6A30" w:rsidRPr="002325A6" w14:paraId="1AF8D0B2" w14:textId="77777777" w:rsidTr="00B9180C">
        <w:trPr>
          <w:trHeight w:val="1264"/>
        </w:trPr>
        <w:tc>
          <w:tcPr>
            <w:tcW w:w="0" w:type="auto"/>
          </w:tcPr>
          <w:p w14:paraId="702FC530" w14:textId="07C6A757" w:rsidR="002325A6" w:rsidRPr="00EB6A30" w:rsidRDefault="002325A6" w:rsidP="00EB6A30">
            <w:pPr>
              <w:pStyle w:val="DHHStabletext"/>
            </w:pPr>
            <w:r w:rsidRPr="00EB6A30">
              <w:t>Breastfeeding/</w:t>
            </w:r>
            <w:r w:rsidR="004D181E">
              <w:t>s</w:t>
            </w:r>
            <w:r w:rsidRPr="00EB6A30">
              <w:t>olids</w:t>
            </w:r>
          </w:p>
        </w:tc>
        <w:tc>
          <w:tcPr>
            <w:tcW w:w="0" w:type="auto"/>
          </w:tcPr>
          <w:p w14:paraId="73ACA80A" w14:textId="77777777" w:rsidR="002325A6" w:rsidRPr="00EB6A30" w:rsidRDefault="002325A6" w:rsidP="00EB6A30">
            <w:pPr>
              <w:pStyle w:val="DHHStabletext"/>
            </w:pPr>
            <w:r w:rsidRPr="00EB6A30">
              <w:t>Adequate nutrition</w:t>
            </w:r>
          </w:p>
        </w:tc>
        <w:tc>
          <w:tcPr>
            <w:tcW w:w="4197" w:type="dxa"/>
          </w:tcPr>
          <w:p w14:paraId="41B76D29" w14:textId="77777777" w:rsidR="002325A6" w:rsidRPr="00EB6A30" w:rsidRDefault="002325A6" w:rsidP="00EB6A30">
            <w:pPr>
              <w:pStyle w:val="DHHStabletext"/>
            </w:pPr>
            <w:r w:rsidRPr="00EB6A30">
              <w:t xml:space="preserve">Proportion of infants </w:t>
            </w:r>
            <w:proofErr w:type="gramStart"/>
            <w:r w:rsidRPr="00EB6A30">
              <w:t>breastfed</w:t>
            </w:r>
            <w:proofErr w:type="gramEnd"/>
          </w:p>
          <w:p w14:paraId="34E39C88" w14:textId="77777777" w:rsidR="002325A6" w:rsidRPr="00EB6A30" w:rsidRDefault="002325A6" w:rsidP="00EB6A30">
            <w:pPr>
              <w:pStyle w:val="DHHStabletext"/>
            </w:pPr>
            <w:r w:rsidRPr="00EB6A30">
              <w:t>Proportion of children and young people who eat the minimum recommended serves of fruit and vegetable every day</w:t>
            </w:r>
          </w:p>
        </w:tc>
      </w:tr>
      <w:tr w:rsidR="00EB6A30" w:rsidRPr="002325A6" w14:paraId="2A5F9EB9" w14:textId="77777777" w:rsidTr="00B9180C">
        <w:trPr>
          <w:trHeight w:val="1409"/>
        </w:trPr>
        <w:tc>
          <w:tcPr>
            <w:tcW w:w="0" w:type="auto"/>
          </w:tcPr>
          <w:p w14:paraId="566AF47C" w14:textId="5104A22D" w:rsidR="002325A6" w:rsidRPr="00EB6A30" w:rsidRDefault="002325A6" w:rsidP="00EB6A30">
            <w:pPr>
              <w:pStyle w:val="DHHStabletext"/>
            </w:pPr>
            <w:r w:rsidRPr="00EB6A30">
              <w:t>Post</w:t>
            </w:r>
            <w:r w:rsidR="004D181E">
              <w:t>-n</w:t>
            </w:r>
            <w:r w:rsidRPr="00EB6A30">
              <w:t xml:space="preserve">atal </w:t>
            </w:r>
            <w:r w:rsidR="004D181E">
              <w:t>d</w:t>
            </w:r>
            <w:r w:rsidRPr="00EB6A30">
              <w:t>epression</w:t>
            </w:r>
            <w:r w:rsidR="004D181E">
              <w:t xml:space="preserve"> </w:t>
            </w:r>
            <w:r w:rsidRPr="00EB6A30">
              <w:t>/</w:t>
            </w:r>
          </w:p>
          <w:p w14:paraId="60321F3F" w14:textId="54E5C0C0" w:rsidR="002325A6" w:rsidRPr="00EB6A30" w:rsidRDefault="002325A6" w:rsidP="00EB6A30">
            <w:pPr>
              <w:pStyle w:val="DHHStabletext"/>
            </w:pPr>
            <w:r w:rsidRPr="00EB6A30">
              <w:t xml:space="preserve">Sleep </w:t>
            </w:r>
            <w:r w:rsidR="004D181E">
              <w:t>i</w:t>
            </w:r>
            <w:r w:rsidRPr="00EB6A30">
              <w:t>ntervention</w:t>
            </w:r>
          </w:p>
        </w:tc>
        <w:tc>
          <w:tcPr>
            <w:tcW w:w="0" w:type="auto"/>
          </w:tcPr>
          <w:p w14:paraId="7DE5AACB" w14:textId="77777777" w:rsidR="002325A6" w:rsidRPr="00EB6A30" w:rsidRDefault="002325A6" w:rsidP="00EB6A30">
            <w:pPr>
              <w:pStyle w:val="DHHStabletext"/>
            </w:pPr>
            <w:r w:rsidRPr="00EB6A30">
              <w:t>Good parental mental health</w:t>
            </w:r>
          </w:p>
        </w:tc>
        <w:tc>
          <w:tcPr>
            <w:tcW w:w="4197" w:type="dxa"/>
          </w:tcPr>
          <w:p w14:paraId="6ED63810" w14:textId="77777777" w:rsidR="002325A6" w:rsidRPr="00EB6A30" w:rsidRDefault="002325A6" w:rsidP="00EB6A30">
            <w:pPr>
              <w:pStyle w:val="DHHStabletext"/>
            </w:pPr>
            <w:r w:rsidRPr="00EB6A30">
              <w:t>Proportion of mothers with post-natal depression</w:t>
            </w:r>
          </w:p>
          <w:p w14:paraId="2B31A3A4" w14:textId="77777777" w:rsidR="002325A6" w:rsidRPr="00EB6A30" w:rsidRDefault="002325A6" w:rsidP="00EB6A30">
            <w:pPr>
              <w:pStyle w:val="DHHStabletext"/>
            </w:pPr>
            <w:r w:rsidRPr="00EB6A30">
              <w:t>The proportion of children and young people who have parents with mental health difficulties</w:t>
            </w:r>
          </w:p>
        </w:tc>
      </w:tr>
      <w:tr w:rsidR="00EB6A30" w:rsidRPr="002325A6" w14:paraId="06B0A703" w14:textId="77777777" w:rsidTr="00B9180C">
        <w:trPr>
          <w:trHeight w:val="706"/>
        </w:trPr>
        <w:tc>
          <w:tcPr>
            <w:tcW w:w="0" w:type="auto"/>
          </w:tcPr>
          <w:p w14:paraId="3158F85F" w14:textId="77777777" w:rsidR="00EB6A30" w:rsidRPr="00EB6A30" w:rsidRDefault="00EB6A30" w:rsidP="00EB6A30">
            <w:pPr>
              <w:pStyle w:val="DHHStabletext"/>
            </w:pPr>
            <w:r w:rsidRPr="00EB6A30">
              <w:t>Injury prevention</w:t>
            </w:r>
          </w:p>
        </w:tc>
        <w:tc>
          <w:tcPr>
            <w:tcW w:w="0" w:type="auto"/>
          </w:tcPr>
          <w:p w14:paraId="3D3D3432" w14:textId="77777777" w:rsidR="00EB6A30" w:rsidRPr="00EB6A30" w:rsidRDefault="00EB6A30" w:rsidP="00EB6A30">
            <w:pPr>
              <w:pStyle w:val="DHHStabletext"/>
            </w:pPr>
            <w:r w:rsidRPr="00EB6A30">
              <w:t>Safe from injury and harm</w:t>
            </w:r>
          </w:p>
        </w:tc>
        <w:tc>
          <w:tcPr>
            <w:tcW w:w="4197" w:type="dxa"/>
          </w:tcPr>
          <w:p w14:paraId="70083A47" w14:textId="77777777" w:rsidR="00EB6A30" w:rsidRPr="00EB6A30" w:rsidRDefault="00EB6A30" w:rsidP="00EB6A30">
            <w:pPr>
              <w:pStyle w:val="DHHStabletext"/>
            </w:pPr>
            <w:r w:rsidRPr="00EB6A30">
              <w:t>Age specific hospitalisation rates from injuries and poisoning</w:t>
            </w:r>
          </w:p>
        </w:tc>
      </w:tr>
      <w:tr w:rsidR="00EB6A30" w:rsidRPr="002325A6" w14:paraId="3DAA4829" w14:textId="77777777" w:rsidTr="00B9180C">
        <w:trPr>
          <w:trHeight w:val="1270"/>
        </w:trPr>
        <w:tc>
          <w:tcPr>
            <w:tcW w:w="0" w:type="auto"/>
          </w:tcPr>
          <w:p w14:paraId="4203E340" w14:textId="77777777" w:rsidR="00EB6A30" w:rsidRPr="00EB6A30" w:rsidRDefault="00EB6A30" w:rsidP="00EB6A30">
            <w:pPr>
              <w:pStyle w:val="DHHStabletext"/>
            </w:pPr>
            <w:r w:rsidRPr="00EB6A30">
              <w:t>Family violence</w:t>
            </w:r>
          </w:p>
        </w:tc>
        <w:tc>
          <w:tcPr>
            <w:tcW w:w="0" w:type="auto"/>
          </w:tcPr>
          <w:p w14:paraId="2A31DAD4" w14:textId="77777777" w:rsidR="00EB6A30" w:rsidRPr="00EB6A30" w:rsidRDefault="00EB6A30" w:rsidP="00EB6A30">
            <w:pPr>
              <w:pStyle w:val="DHHStabletext"/>
            </w:pPr>
            <w:r w:rsidRPr="00EB6A30">
              <w:t>Free from child exposure to conflict or family violence</w:t>
            </w:r>
          </w:p>
        </w:tc>
        <w:tc>
          <w:tcPr>
            <w:tcW w:w="4197" w:type="dxa"/>
          </w:tcPr>
          <w:p w14:paraId="55A4C2EB" w14:textId="77777777" w:rsidR="00EB6A30" w:rsidRPr="00EB6A30" w:rsidRDefault="00EB6A30" w:rsidP="00EB6A30">
            <w:pPr>
              <w:pStyle w:val="DHHStabletext"/>
            </w:pPr>
            <w:r w:rsidRPr="00EB6A30">
              <w:t xml:space="preserve">Proportion of mothers exposed to partner </w:t>
            </w:r>
            <w:proofErr w:type="gramStart"/>
            <w:r w:rsidRPr="00EB6A30">
              <w:t>violence</w:t>
            </w:r>
            <w:proofErr w:type="gramEnd"/>
          </w:p>
          <w:p w14:paraId="2CD68B49" w14:textId="77777777" w:rsidR="00EB6A30" w:rsidRPr="00EB6A30" w:rsidRDefault="00EB6A30" w:rsidP="00EB6A30">
            <w:pPr>
              <w:pStyle w:val="DHHStabletext"/>
            </w:pPr>
            <w:r w:rsidRPr="00EB6A30">
              <w:t>Proportion of family violence incidents witnessed by children and young people</w:t>
            </w:r>
          </w:p>
        </w:tc>
      </w:tr>
      <w:tr w:rsidR="00EB6A30" w:rsidRPr="002325A6" w14:paraId="0B50C0E8" w14:textId="77777777" w:rsidTr="00BD5C5E">
        <w:trPr>
          <w:trHeight w:val="703"/>
        </w:trPr>
        <w:tc>
          <w:tcPr>
            <w:tcW w:w="0" w:type="auto"/>
          </w:tcPr>
          <w:p w14:paraId="489F222A" w14:textId="77777777" w:rsidR="00EB6A30" w:rsidRPr="00EB6A30" w:rsidRDefault="00EB6A30" w:rsidP="00EB6A30">
            <w:pPr>
              <w:pStyle w:val="DHHStabletext"/>
            </w:pPr>
            <w:r w:rsidRPr="00EB6A30">
              <w:t>Growth</w:t>
            </w:r>
          </w:p>
        </w:tc>
        <w:tc>
          <w:tcPr>
            <w:tcW w:w="0" w:type="auto"/>
          </w:tcPr>
          <w:p w14:paraId="1BEE73DC" w14:textId="77777777" w:rsidR="00EB6A30" w:rsidRPr="00EB6A30" w:rsidRDefault="00EB6A30" w:rsidP="00EB6A30">
            <w:pPr>
              <w:pStyle w:val="DHHStabletext"/>
            </w:pPr>
            <w:r w:rsidRPr="00EB6A30">
              <w:t>Healthy weight</w:t>
            </w:r>
          </w:p>
        </w:tc>
        <w:tc>
          <w:tcPr>
            <w:tcW w:w="4197" w:type="dxa"/>
          </w:tcPr>
          <w:p w14:paraId="25DF8728" w14:textId="77777777" w:rsidR="00EB6A30" w:rsidRPr="00EB6A30" w:rsidRDefault="00EB6A30" w:rsidP="00EB6A30">
            <w:pPr>
              <w:pStyle w:val="DHHStabletext"/>
            </w:pPr>
            <w:r w:rsidRPr="00EB6A30">
              <w:t>Proportion of children and young people who are overweight and obese</w:t>
            </w:r>
          </w:p>
        </w:tc>
      </w:tr>
      <w:tr w:rsidR="00EB6A30" w:rsidRPr="002325A6" w14:paraId="03362A86" w14:textId="77777777" w:rsidTr="00BD5C5E">
        <w:trPr>
          <w:trHeight w:val="703"/>
        </w:trPr>
        <w:tc>
          <w:tcPr>
            <w:tcW w:w="0" w:type="auto"/>
          </w:tcPr>
          <w:p w14:paraId="340540AD" w14:textId="77777777" w:rsidR="00EB6A30" w:rsidRPr="00EB6A30" w:rsidRDefault="00EB6A30" w:rsidP="00EB6A30">
            <w:pPr>
              <w:pStyle w:val="DHHStabletext"/>
            </w:pPr>
            <w:r w:rsidRPr="00EB6A30">
              <w:lastRenderedPageBreak/>
              <w:t>Oral Health</w:t>
            </w:r>
          </w:p>
        </w:tc>
        <w:tc>
          <w:tcPr>
            <w:tcW w:w="0" w:type="auto"/>
          </w:tcPr>
          <w:p w14:paraId="488EEFC2" w14:textId="77777777" w:rsidR="00EB6A30" w:rsidRPr="00EB6A30" w:rsidRDefault="00EB6A30" w:rsidP="00EB6A30">
            <w:pPr>
              <w:pStyle w:val="DHHStabletext"/>
            </w:pPr>
            <w:r w:rsidRPr="00EB6A30">
              <w:t>Healthy teeth and gums</w:t>
            </w:r>
          </w:p>
        </w:tc>
        <w:tc>
          <w:tcPr>
            <w:tcW w:w="4197" w:type="dxa"/>
          </w:tcPr>
          <w:p w14:paraId="2E90C72F" w14:textId="77777777" w:rsidR="00EB6A30" w:rsidRPr="00EB6A30" w:rsidRDefault="00EB6A30" w:rsidP="00EB6A30">
            <w:pPr>
              <w:pStyle w:val="DHHStabletext"/>
            </w:pPr>
            <w:r w:rsidRPr="00EB6A30">
              <w:t>Proportion of children and young people who brush their teeth twice a day</w:t>
            </w:r>
          </w:p>
        </w:tc>
      </w:tr>
      <w:tr w:rsidR="00EB6A30" w:rsidRPr="002325A6" w14:paraId="154E7878" w14:textId="77777777" w:rsidTr="00BD5C5E">
        <w:trPr>
          <w:trHeight w:val="703"/>
        </w:trPr>
        <w:tc>
          <w:tcPr>
            <w:tcW w:w="0" w:type="auto"/>
          </w:tcPr>
          <w:p w14:paraId="5009FEFE" w14:textId="77777777" w:rsidR="00EB6A30" w:rsidRPr="00EB6A30" w:rsidRDefault="00EB6A30" w:rsidP="00EB6A30">
            <w:pPr>
              <w:pStyle w:val="DHHStabletext"/>
            </w:pPr>
            <w:r w:rsidRPr="00EB6A30">
              <w:t>Literacy</w:t>
            </w:r>
          </w:p>
        </w:tc>
        <w:tc>
          <w:tcPr>
            <w:tcW w:w="0" w:type="auto"/>
          </w:tcPr>
          <w:p w14:paraId="2A88257A" w14:textId="77777777" w:rsidR="00EB6A30" w:rsidRPr="00EB6A30" w:rsidRDefault="00EB6A30" w:rsidP="00EB6A30">
            <w:pPr>
              <w:pStyle w:val="DHHStabletext"/>
            </w:pPr>
            <w:r w:rsidRPr="00EB6A30">
              <w:t>Parent promotion of child health and development</w:t>
            </w:r>
          </w:p>
        </w:tc>
        <w:tc>
          <w:tcPr>
            <w:tcW w:w="4197" w:type="dxa"/>
          </w:tcPr>
          <w:p w14:paraId="44128393" w14:textId="77777777" w:rsidR="00EB6A30" w:rsidRPr="00EB6A30" w:rsidRDefault="00EB6A30" w:rsidP="00EB6A30">
            <w:pPr>
              <w:pStyle w:val="DHHStabletext"/>
            </w:pPr>
            <w:r w:rsidRPr="00EB6A30">
              <w:t>Proportion of children who are read to by a family member every day</w:t>
            </w:r>
          </w:p>
        </w:tc>
      </w:tr>
      <w:tr w:rsidR="00EB6A30" w:rsidRPr="002325A6" w14:paraId="2267F16D" w14:textId="77777777" w:rsidTr="00BD5C5E">
        <w:trPr>
          <w:trHeight w:val="399"/>
        </w:trPr>
        <w:tc>
          <w:tcPr>
            <w:tcW w:w="0" w:type="auto"/>
          </w:tcPr>
          <w:p w14:paraId="7E7053CE" w14:textId="77777777" w:rsidR="00EB6A30" w:rsidRPr="00EB6A30" w:rsidRDefault="00EB6A30" w:rsidP="00EB6A30">
            <w:pPr>
              <w:pStyle w:val="DHHStabletext"/>
            </w:pPr>
            <w:r w:rsidRPr="00EB6A30">
              <w:t>Vision</w:t>
            </w:r>
          </w:p>
        </w:tc>
        <w:tc>
          <w:tcPr>
            <w:tcW w:w="0" w:type="auto"/>
          </w:tcPr>
          <w:p w14:paraId="364BF93A" w14:textId="77777777" w:rsidR="00EB6A30" w:rsidRPr="00EB6A30" w:rsidRDefault="00EB6A30" w:rsidP="00EB6A30">
            <w:pPr>
              <w:pStyle w:val="DHHStabletext"/>
            </w:pPr>
            <w:r w:rsidRPr="00EB6A30">
              <w:t>Early identification of and attention to child health needs</w:t>
            </w:r>
          </w:p>
        </w:tc>
        <w:tc>
          <w:tcPr>
            <w:tcW w:w="4197" w:type="dxa"/>
          </w:tcPr>
          <w:p w14:paraId="1BA4F56C" w14:textId="77777777" w:rsidR="00EB6A30" w:rsidRPr="00EB6A30" w:rsidRDefault="00EB6A30" w:rsidP="00EB6A30">
            <w:pPr>
              <w:pStyle w:val="DHHStabletext"/>
            </w:pPr>
            <w:r w:rsidRPr="00EB6A30">
              <w:t>Proportion of parents concerned about their child’s vision</w:t>
            </w:r>
          </w:p>
        </w:tc>
      </w:tr>
      <w:tr w:rsidR="00EB6A30" w:rsidRPr="002325A6" w14:paraId="425F8149" w14:textId="77777777" w:rsidTr="00B9180C">
        <w:trPr>
          <w:trHeight w:val="1969"/>
        </w:trPr>
        <w:tc>
          <w:tcPr>
            <w:tcW w:w="0" w:type="auto"/>
          </w:tcPr>
          <w:p w14:paraId="08A59720" w14:textId="691E8961" w:rsidR="00EB6A30" w:rsidRPr="00EB6A30" w:rsidRDefault="00EB6A30" w:rsidP="00EB6A30">
            <w:pPr>
              <w:pStyle w:val="DHHStabletext"/>
            </w:pPr>
            <w:r w:rsidRPr="00EB6A30">
              <w:t xml:space="preserve">Physical </w:t>
            </w:r>
            <w:r w:rsidR="004D181E">
              <w:t>a</w:t>
            </w:r>
            <w:r w:rsidRPr="00EB6A30">
              <w:t>ssessment</w:t>
            </w:r>
          </w:p>
        </w:tc>
        <w:tc>
          <w:tcPr>
            <w:tcW w:w="0" w:type="auto"/>
          </w:tcPr>
          <w:p w14:paraId="53A366C3" w14:textId="77777777" w:rsidR="00EB6A30" w:rsidRPr="00EB6A30" w:rsidRDefault="00EB6A30" w:rsidP="00EB6A30">
            <w:pPr>
              <w:pStyle w:val="DHHStabletext"/>
            </w:pPr>
            <w:r w:rsidRPr="00EB6A30">
              <w:t>Early identification of and attention to child health needs</w:t>
            </w:r>
          </w:p>
        </w:tc>
        <w:tc>
          <w:tcPr>
            <w:tcW w:w="4197" w:type="dxa"/>
          </w:tcPr>
          <w:p w14:paraId="3EAA3343" w14:textId="77777777" w:rsidR="00EB6A30" w:rsidRPr="00EB6A30" w:rsidRDefault="00EB6A30" w:rsidP="00EB6A30">
            <w:pPr>
              <w:pStyle w:val="DHHStabletext"/>
            </w:pPr>
            <w:r w:rsidRPr="00EB6A30">
              <w:t>Proportion of infants receiving a Maternal and Child Health Services home consultation</w:t>
            </w:r>
          </w:p>
          <w:p w14:paraId="227D64D0" w14:textId="77777777" w:rsidR="00EB6A30" w:rsidRPr="00EB6A30" w:rsidRDefault="00EB6A30" w:rsidP="00EB6A30">
            <w:pPr>
              <w:pStyle w:val="DHHStabletext"/>
            </w:pPr>
            <w:r w:rsidRPr="00EB6A30">
              <w:t xml:space="preserve">Proportion of infants aged 0-1 month enrolled at Maternal and Child Health Services from birth </w:t>
            </w:r>
            <w:proofErr w:type="gramStart"/>
            <w:r w:rsidRPr="00EB6A30">
              <w:t>notifications</w:t>
            </w:r>
            <w:proofErr w:type="gramEnd"/>
          </w:p>
          <w:p w14:paraId="3F914060" w14:textId="77777777" w:rsidR="00EB6A30" w:rsidRPr="00EB6A30" w:rsidRDefault="00EB6A30" w:rsidP="00EB6A30">
            <w:pPr>
              <w:pStyle w:val="DHHStabletext"/>
            </w:pPr>
            <w:r w:rsidRPr="00EB6A30">
              <w:t>Hospital admissions for gastroenteritis in children under one year of age</w:t>
            </w:r>
          </w:p>
        </w:tc>
      </w:tr>
    </w:tbl>
    <w:p w14:paraId="637DBF8B" w14:textId="51B33DA5" w:rsidR="002325A6" w:rsidRDefault="00EB6A30" w:rsidP="00EB6A30">
      <w:pPr>
        <w:pStyle w:val="Heading1"/>
      </w:pPr>
      <w:bookmarkStart w:id="6" w:name="_Toc12954942"/>
      <w:bookmarkStart w:id="7" w:name="_Toc12955037"/>
      <w:r w:rsidRPr="00EB6A30">
        <w:lastRenderedPageBreak/>
        <w:t xml:space="preserve">Promotion of </w:t>
      </w:r>
      <w:r w:rsidR="001A754F" w:rsidRPr="00EB6A30">
        <w:t>health and development</w:t>
      </w:r>
      <w:bookmarkEnd w:id="6"/>
      <w:bookmarkEnd w:id="7"/>
    </w:p>
    <w:p w14:paraId="6A2A129B" w14:textId="3FBA7037" w:rsidR="00EB6A30" w:rsidRPr="005D12BB" w:rsidRDefault="00EB6A30" w:rsidP="00EB6A30">
      <w:pPr>
        <w:pStyle w:val="DHHSbody"/>
      </w:pPr>
      <w:r w:rsidRPr="005D12BB">
        <w:t>Evidence</w:t>
      </w:r>
      <w:r w:rsidR="004D181E">
        <w:t>-</w:t>
      </w:r>
      <w:r w:rsidRPr="005D12BB">
        <w:t>based written health information, listed in the following table, will be distributed at each key age and stage consultation. This information is designed to support a facilitated discussion with parents about key health promotion messages. It will also ensure that consistent quality written information is provided to parents across the state.</w:t>
      </w:r>
    </w:p>
    <w:tbl>
      <w:tblPr>
        <w:tblStyle w:val="TableGrid"/>
        <w:tblW w:w="0" w:type="auto"/>
        <w:tblLook w:val="04A0" w:firstRow="1" w:lastRow="0" w:firstColumn="1" w:lastColumn="0" w:noHBand="0" w:noVBand="1"/>
      </w:tblPr>
      <w:tblGrid>
        <w:gridCol w:w="3096"/>
        <w:gridCol w:w="3096"/>
        <w:gridCol w:w="3096"/>
      </w:tblGrid>
      <w:tr w:rsidR="001A754F" w14:paraId="423F8FF0" w14:textId="77777777" w:rsidTr="004D181E">
        <w:trPr>
          <w:tblHeader/>
        </w:trPr>
        <w:tc>
          <w:tcPr>
            <w:tcW w:w="3096" w:type="dxa"/>
          </w:tcPr>
          <w:p w14:paraId="55482262" w14:textId="2CBF7BD3" w:rsidR="001A754F" w:rsidRDefault="004A3E5D" w:rsidP="004A3E5D">
            <w:pPr>
              <w:pStyle w:val="DHHStablecolhead"/>
            </w:pPr>
            <w:r>
              <w:t>Key ages and stages visit</w:t>
            </w:r>
          </w:p>
        </w:tc>
        <w:tc>
          <w:tcPr>
            <w:tcW w:w="3096" w:type="dxa"/>
          </w:tcPr>
          <w:p w14:paraId="4B5BDF18" w14:textId="7C3F88ED" w:rsidR="001A754F" w:rsidRDefault="004A3E5D" w:rsidP="004A3E5D">
            <w:pPr>
              <w:pStyle w:val="DHHStablecolhead"/>
            </w:pPr>
            <w:r>
              <w:t>Health promotion</w:t>
            </w:r>
          </w:p>
        </w:tc>
        <w:tc>
          <w:tcPr>
            <w:tcW w:w="3096" w:type="dxa"/>
          </w:tcPr>
          <w:p w14:paraId="1E8A7F3A" w14:textId="1A76F695" w:rsidR="001A754F" w:rsidRDefault="004A3E5D" w:rsidP="004A3E5D">
            <w:pPr>
              <w:pStyle w:val="DHHStablecolhead"/>
            </w:pPr>
            <w:r>
              <w:t>Pamphlets</w:t>
            </w:r>
          </w:p>
        </w:tc>
      </w:tr>
      <w:tr w:rsidR="001A754F" w14:paraId="03998554" w14:textId="77777777" w:rsidTr="00B9180C">
        <w:trPr>
          <w:trHeight w:val="2426"/>
        </w:trPr>
        <w:tc>
          <w:tcPr>
            <w:tcW w:w="3096" w:type="dxa"/>
          </w:tcPr>
          <w:p w14:paraId="1B81C90D" w14:textId="60DE829A" w:rsidR="001A754F" w:rsidRDefault="004A3E5D" w:rsidP="004A3E5D">
            <w:pPr>
              <w:pStyle w:val="DHHStabletext"/>
            </w:pPr>
            <w:r>
              <w:rPr>
                <w:lang w:val="en-US" w:eastAsia="en-AU"/>
              </w:rPr>
              <w:t>Home visit</w:t>
            </w:r>
          </w:p>
        </w:tc>
        <w:tc>
          <w:tcPr>
            <w:tcW w:w="3096" w:type="dxa"/>
          </w:tcPr>
          <w:p w14:paraId="5F59FBA0" w14:textId="066A25C1" w:rsidR="001A754F" w:rsidRDefault="009959B5" w:rsidP="004A3E5D">
            <w:pPr>
              <w:pStyle w:val="DHHStabletext"/>
            </w:pPr>
            <w:r>
              <w:t xml:space="preserve">SIDS safe </w:t>
            </w:r>
            <w:r w:rsidR="004A3E5D">
              <w:t xml:space="preserve">sleeping: view infant sleep arrangements, </w:t>
            </w:r>
            <w:proofErr w:type="gramStart"/>
            <w:r w:rsidR="004A3E5D">
              <w:t>checklist</w:t>
            </w:r>
            <w:proofErr w:type="gramEnd"/>
          </w:p>
          <w:p w14:paraId="4F5A161A" w14:textId="77777777" w:rsidR="004A3E5D" w:rsidRDefault="004A3E5D" w:rsidP="004A3E5D">
            <w:pPr>
              <w:pStyle w:val="DHHStabletext"/>
            </w:pPr>
            <w:r>
              <w:t>Safety</w:t>
            </w:r>
          </w:p>
          <w:p w14:paraId="78E615A4" w14:textId="77777777" w:rsidR="004A3E5D" w:rsidRDefault="004A3E5D" w:rsidP="004A3E5D">
            <w:pPr>
              <w:pStyle w:val="DHHStabletext"/>
            </w:pPr>
            <w:r>
              <w:t>Learning</w:t>
            </w:r>
          </w:p>
          <w:p w14:paraId="5D0AA98C" w14:textId="49CE1D1C" w:rsidR="004A3E5D" w:rsidRDefault="004A3E5D" w:rsidP="004A3E5D">
            <w:pPr>
              <w:pStyle w:val="DHHStabletext"/>
            </w:pPr>
            <w:r>
              <w:t>Breastfeeding</w:t>
            </w:r>
          </w:p>
        </w:tc>
        <w:tc>
          <w:tcPr>
            <w:tcW w:w="3096" w:type="dxa"/>
          </w:tcPr>
          <w:p w14:paraId="216E07DD" w14:textId="15CF5128" w:rsidR="001A754F" w:rsidRDefault="004A3E5D" w:rsidP="004A3E5D">
            <w:pPr>
              <w:pStyle w:val="DHHStabletext"/>
            </w:pPr>
            <w:r>
              <w:t>S</w:t>
            </w:r>
            <w:r w:rsidR="004D181E">
              <w:t>IDS</w:t>
            </w:r>
            <w:r>
              <w:t xml:space="preserve"> and kids safe sleeping</w:t>
            </w:r>
          </w:p>
          <w:p w14:paraId="2BD026FD" w14:textId="77777777" w:rsidR="004A3E5D" w:rsidRDefault="004A3E5D" w:rsidP="004A3E5D">
            <w:pPr>
              <w:pStyle w:val="DHHStabletext"/>
            </w:pPr>
            <w:r>
              <w:t>Safe Sleeping Checklist</w:t>
            </w:r>
          </w:p>
          <w:p w14:paraId="2FD0FF81" w14:textId="618C0E96" w:rsidR="004A3E5D" w:rsidRDefault="004A3E5D" w:rsidP="004A3E5D">
            <w:pPr>
              <w:pStyle w:val="DHHStabletext"/>
            </w:pPr>
            <w:r>
              <w:t>It</w:t>
            </w:r>
            <w:r w:rsidR="00E329D4">
              <w:t>’</w:t>
            </w:r>
            <w:r>
              <w:t xml:space="preserve">s not OK to shake </w:t>
            </w:r>
            <w:proofErr w:type="gramStart"/>
            <w:r>
              <w:t>babies</w:t>
            </w:r>
            <w:proofErr w:type="gramEnd"/>
          </w:p>
          <w:p w14:paraId="1578CD2B" w14:textId="77777777" w:rsidR="004A3E5D" w:rsidRDefault="004A3E5D" w:rsidP="004A3E5D">
            <w:pPr>
              <w:pStyle w:val="DHHStabletext"/>
            </w:pPr>
            <w:r>
              <w:t>Making the most of childhood: the importance of the early years</w:t>
            </w:r>
          </w:p>
          <w:p w14:paraId="7D17580A" w14:textId="3E9B2B97" w:rsidR="004A3E5D" w:rsidRDefault="004A3E5D" w:rsidP="004A3E5D">
            <w:pPr>
              <w:pStyle w:val="DHHStabletext"/>
            </w:pPr>
            <w:r>
              <w:t>Kids talk 75 ways to talk to children</w:t>
            </w:r>
          </w:p>
        </w:tc>
      </w:tr>
      <w:tr w:rsidR="009959B5" w14:paraId="48457520" w14:textId="77777777" w:rsidTr="00B9180C">
        <w:trPr>
          <w:trHeight w:val="1411"/>
        </w:trPr>
        <w:tc>
          <w:tcPr>
            <w:tcW w:w="3096" w:type="dxa"/>
          </w:tcPr>
          <w:p w14:paraId="12F82095" w14:textId="7AB66262" w:rsidR="009959B5" w:rsidRPr="009959B5" w:rsidRDefault="009959B5" w:rsidP="009959B5">
            <w:pPr>
              <w:pStyle w:val="DHHStabletext"/>
            </w:pPr>
            <w:r w:rsidRPr="009959B5">
              <w:t>2 weeks</w:t>
            </w:r>
          </w:p>
        </w:tc>
        <w:tc>
          <w:tcPr>
            <w:tcW w:w="3096" w:type="dxa"/>
          </w:tcPr>
          <w:p w14:paraId="589AA607" w14:textId="77777777" w:rsidR="009959B5" w:rsidRPr="009959B5" w:rsidRDefault="009959B5" w:rsidP="009959B5">
            <w:pPr>
              <w:pStyle w:val="DHHStabletext"/>
            </w:pPr>
            <w:r w:rsidRPr="009959B5">
              <w:t xml:space="preserve">Communication, </w:t>
            </w:r>
            <w:proofErr w:type="gramStart"/>
            <w:r w:rsidRPr="009959B5">
              <w:t>language</w:t>
            </w:r>
            <w:proofErr w:type="gramEnd"/>
            <w:r w:rsidRPr="009959B5">
              <w:t xml:space="preserve"> and play</w:t>
            </w:r>
          </w:p>
          <w:p w14:paraId="0A864899" w14:textId="77777777" w:rsidR="009959B5" w:rsidRPr="009959B5" w:rsidRDefault="009959B5" w:rsidP="009959B5">
            <w:pPr>
              <w:pStyle w:val="DHHStabletext"/>
            </w:pPr>
            <w:r w:rsidRPr="009959B5">
              <w:t>Road safety</w:t>
            </w:r>
          </w:p>
          <w:p w14:paraId="5406B0D2" w14:textId="08137358" w:rsidR="009959B5" w:rsidRPr="009959B5" w:rsidRDefault="009959B5" w:rsidP="009959B5">
            <w:pPr>
              <w:pStyle w:val="DHHStabletext"/>
            </w:pPr>
            <w:r w:rsidRPr="009959B5">
              <w:t>Injury prevention</w:t>
            </w:r>
          </w:p>
        </w:tc>
        <w:tc>
          <w:tcPr>
            <w:tcW w:w="3096" w:type="dxa"/>
          </w:tcPr>
          <w:p w14:paraId="2573C4FF" w14:textId="77777777" w:rsidR="009959B5" w:rsidRPr="009959B5" w:rsidRDefault="009959B5" w:rsidP="009959B5">
            <w:pPr>
              <w:pStyle w:val="DHHStabletext"/>
            </w:pPr>
            <w:r w:rsidRPr="009959B5">
              <w:t>Choosing and using restraints. A guide for parents with children from birth to 16 years</w:t>
            </w:r>
          </w:p>
          <w:p w14:paraId="1FBA4713" w14:textId="3F1BA3B9" w:rsidR="009959B5" w:rsidRPr="009959B5" w:rsidRDefault="009959B5" w:rsidP="009959B5">
            <w:pPr>
              <w:pStyle w:val="DHHStabletext"/>
            </w:pPr>
            <w:r w:rsidRPr="009959B5">
              <w:t>Safe kids now</w:t>
            </w:r>
            <w:r w:rsidR="004D181E">
              <w:t>:</w:t>
            </w:r>
            <w:r w:rsidRPr="009959B5">
              <w:t xml:space="preserve"> Babies from birth to crawling. Birth – 9</w:t>
            </w:r>
            <w:r>
              <w:t xml:space="preserve"> </w:t>
            </w:r>
            <w:r w:rsidRPr="009959B5">
              <w:t>months</w:t>
            </w:r>
          </w:p>
        </w:tc>
      </w:tr>
      <w:tr w:rsidR="009959B5" w14:paraId="075F4B7A" w14:textId="77777777" w:rsidTr="00B9180C">
        <w:trPr>
          <w:trHeight w:val="1829"/>
        </w:trPr>
        <w:tc>
          <w:tcPr>
            <w:tcW w:w="3096" w:type="dxa"/>
          </w:tcPr>
          <w:p w14:paraId="4E17DB4D" w14:textId="4FA98232" w:rsidR="009959B5" w:rsidRPr="009959B5" w:rsidRDefault="009959B5" w:rsidP="009959B5">
            <w:pPr>
              <w:pStyle w:val="DHHStabletext"/>
            </w:pPr>
            <w:r w:rsidRPr="009959B5">
              <w:t>4 weeks</w:t>
            </w:r>
          </w:p>
        </w:tc>
        <w:tc>
          <w:tcPr>
            <w:tcW w:w="3096" w:type="dxa"/>
          </w:tcPr>
          <w:p w14:paraId="158E70E0" w14:textId="77777777" w:rsidR="009959B5" w:rsidRPr="009959B5" w:rsidRDefault="009959B5" w:rsidP="009959B5">
            <w:pPr>
              <w:pStyle w:val="DHHStabletext"/>
            </w:pPr>
            <w:r w:rsidRPr="009959B5">
              <w:t>Education for parents</w:t>
            </w:r>
          </w:p>
          <w:p w14:paraId="6C1C634B" w14:textId="77777777" w:rsidR="009959B5" w:rsidRPr="009959B5" w:rsidRDefault="009959B5" w:rsidP="009959B5">
            <w:pPr>
              <w:pStyle w:val="DHHStabletext"/>
            </w:pPr>
            <w:r w:rsidRPr="009959B5">
              <w:t>Women’s Health</w:t>
            </w:r>
          </w:p>
          <w:p w14:paraId="0444FA29" w14:textId="71B7A916" w:rsidR="009959B5" w:rsidRPr="009959B5" w:rsidRDefault="009959B5" w:rsidP="009959B5">
            <w:pPr>
              <w:pStyle w:val="DHHStabletext"/>
            </w:pPr>
            <w:r w:rsidRPr="009959B5">
              <w:t xml:space="preserve">Post Natal Depression </w:t>
            </w:r>
          </w:p>
        </w:tc>
        <w:tc>
          <w:tcPr>
            <w:tcW w:w="3096" w:type="dxa"/>
          </w:tcPr>
          <w:p w14:paraId="22A9A34D" w14:textId="5F9C26C9" w:rsidR="009959B5" w:rsidRPr="009959B5" w:rsidRDefault="009959B5" w:rsidP="009959B5">
            <w:pPr>
              <w:pStyle w:val="DHHStabletext"/>
            </w:pPr>
            <w:r w:rsidRPr="009959B5">
              <w:t xml:space="preserve">Raising Children </w:t>
            </w:r>
            <w:r w:rsidR="004D181E">
              <w:t>n</w:t>
            </w:r>
            <w:r w:rsidRPr="009959B5">
              <w:t>etwork the Australian Parenting Website</w:t>
            </w:r>
          </w:p>
          <w:p w14:paraId="17A6C240" w14:textId="77777777" w:rsidR="009959B5" w:rsidRPr="009959B5" w:rsidRDefault="009959B5" w:rsidP="009959B5">
            <w:pPr>
              <w:pStyle w:val="DHHStabletext"/>
            </w:pPr>
            <w:r w:rsidRPr="009959B5">
              <w:t xml:space="preserve">One in three women who ever had a baby wet </w:t>
            </w:r>
            <w:proofErr w:type="gramStart"/>
            <w:r w:rsidRPr="009959B5">
              <w:t>themselves</w:t>
            </w:r>
            <w:proofErr w:type="gramEnd"/>
          </w:p>
          <w:p w14:paraId="653D9A8F" w14:textId="5431C18B" w:rsidR="009959B5" w:rsidRPr="009959B5" w:rsidRDefault="009959B5" w:rsidP="009959B5">
            <w:pPr>
              <w:pStyle w:val="DHHStabletext"/>
            </w:pPr>
            <w:r w:rsidRPr="009959B5">
              <w:t>Emotional health during pregnancy and early parenthood</w:t>
            </w:r>
          </w:p>
        </w:tc>
      </w:tr>
      <w:tr w:rsidR="009959B5" w14:paraId="0620911D" w14:textId="77777777" w:rsidTr="001A754F">
        <w:tc>
          <w:tcPr>
            <w:tcW w:w="3096" w:type="dxa"/>
          </w:tcPr>
          <w:p w14:paraId="29CBD517" w14:textId="13853883" w:rsidR="009959B5" w:rsidRPr="009959B5" w:rsidRDefault="009959B5" w:rsidP="009959B5">
            <w:pPr>
              <w:pStyle w:val="DHHStabletext"/>
            </w:pPr>
            <w:r>
              <w:t>8 weeks</w:t>
            </w:r>
          </w:p>
        </w:tc>
        <w:tc>
          <w:tcPr>
            <w:tcW w:w="3096" w:type="dxa"/>
          </w:tcPr>
          <w:p w14:paraId="6B49319C" w14:textId="77777777" w:rsidR="009959B5" w:rsidRDefault="009959B5" w:rsidP="009959B5">
            <w:pPr>
              <w:pStyle w:val="DHHStabletext"/>
            </w:pPr>
            <w:r>
              <w:t>Immunisations</w:t>
            </w:r>
          </w:p>
          <w:p w14:paraId="0BBA9346" w14:textId="278B5139" w:rsidR="009959B5" w:rsidRPr="009959B5" w:rsidRDefault="009959B5" w:rsidP="009959B5">
            <w:pPr>
              <w:pStyle w:val="DHHStabletext"/>
            </w:pPr>
            <w:r>
              <w:t>SIDS risk factors</w:t>
            </w:r>
          </w:p>
        </w:tc>
        <w:tc>
          <w:tcPr>
            <w:tcW w:w="3096" w:type="dxa"/>
          </w:tcPr>
          <w:p w14:paraId="0FB0A116" w14:textId="1913C00C" w:rsidR="009959B5" w:rsidRPr="009959B5" w:rsidRDefault="009959B5" w:rsidP="009959B5">
            <w:pPr>
              <w:pStyle w:val="DHHStabletext"/>
            </w:pPr>
            <w:r>
              <w:t>No pamphlets for this visit</w:t>
            </w:r>
          </w:p>
        </w:tc>
      </w:tr>
      <w:tr w:rsidR="009959B5" w14:paraId="5A21BF04" w14:textId="77777777" w:rsidTr="0073200B">
        <w:trPr>
          <w:trHeight w:val="2559"/>
        </w:trPr>
        <w:tc>
          <w:tcPr>
            <w:tcW w:w="3096" w:type="dxa"/>
          </w:tcPr>
          <w:p w14:paraId="6DF6583C" w14:textId="45B9CDF3" w:rsidR="009959B5" w:rsidRDefault="009959B5" w:rsidP="009959B5">
            <w:pPr>
              <w:pStyle w:val="DHHStabletext"/>
            </w:pPr>
            <w:r>
              <w:t>4 months</w:t>
            </w:r>
          </w:p>
        </w:tc>
        <w:tc>
          <w:tcPr>
            <w:tcW w:w="3096" w:type="dxa"/>
          </w:tcPr>
          <w:p w14:paraId="3B2A0D13" w14:textId="77777777" w:rsidR="009959B5" w:rsidRDefault="009959B5" w:rsidP="009959B5">
            <w:pPr>
              <w:pStyle w:val="DHHStabletext"/>
            </w:pPr>
            <w:r>
              <w:t>Food in the first year of life</w:t>
            </w:r>
          </w:p>
          <w:p w14:paraId="6049DC43" w14:textId="77777777" w:rsidR="009959B5" w:rsidRDefault="009959B5" w:rsidP="009959B5">
            <w:pPr>
              <w:pStyle w:val="DHHStabletext"/>
            </w:pPr>
            <w:r>
              <w:t xml:space="preserve">Communication, </w:t>
            </w:r>
            <w:proofErr w:type="gramStart"/>
            <w:r>
              <w:t>language</w:t>
            </w:r>
            <w:proofErr w:type="gramEnd"/>
            <w:r>
              <w:t xml:space="preserve"> and play</w:t>
            </w:r>
          </w:p>
          <w:p w14:paraId="1EA3E55E" w14:textId="2B333105" w:rsidR="009959B5" w:rsidRDefault="009959B5" w:rsidP="009959B5">
            <w:pPr>
              <w:pStyle w:val="DHHStabletext"/>
            </w:pPr>
            <w:r>
              <w:t>Playgroup</w:t>
            </w:r>
          </w:p>
        </w:tc>
        <w:tc>
          <w:tcPr>
            <w:tcW w:w="3096" w:type="dxa"/>
          </w:tcPr>
          <w:p w14:paraId="2AFE2F4E" w14:textId="77777777" w:rsidR="009959B5" w:rsidRDefault="009959B5" w:rsidP="009959B5">
            <w:pPr>
              <w:pStyle w:val="DHHStabletext"/>
            </w:pPr>
            <w:r>
              <w:t>Food in the first year of life</w:t>
            </w:r>
          </w:p>
          <w:p w14:paraId="37D21C39" w14:textId="77777777" w:rsidR="009959B5" w:rsidRDefault="009959B5" w:rsidP="009959B5">
            <w:pPr>
              <w:pStyle w:val="DHHStabletext"/>
            </w:pPr>
            <w:r>
              <w:t>Why no sweet drinks for children</w:t>
            </w:r>
          </w:p>
          <w:p w14:paraId="5C24F2B5" w14:textId="18D48728" w:rsidR="009959B5" w:rsidRDefault="009959B5" w:rsidP="009959B5">
            <w:pPr>
              <w:pStyle w:val="DHHStabletext"/>
            </w:pPr>
            <w:r>
              <w:t xml:space="preserve">Communication, language and play bookmark and information </w:t>
            </w:r>
            <w:proofErr w:type="gramStart"/>
            <w:r>
              <w:t>sheet</w:t>
            </w:r>
            <w:proofErr w:type="gramEnd"/>
          </w:p>
          <w:p w14:paraId="63D4C501" w14:textId="77777777" w:rsidR="009959B5" w:rsidRDefault="009959B5" w:rsidP="009959B5">
            <w:pPr>
              <w:pStyle w:val="DHHStabletext"/>
            </w:pPr>
            <w:r>
              <w:t>Young readers – rhyme time book and DVD</w:t>
            </w:r>
          </w:p>
          <w:p w14:paraId="10A30C76" w14:textId="2A9ABBCD" w:rsidR="009959B5" w:rsidRDefault="009959B5" w:rsidP="009959B5">
            <w:pPr>
              <w:pStyle w:val="DHHStabletext"/>
            </w:pPr>
            <w:r>
              <w:t>Baby play and baby playgroups</w:t>
            </w:r>
          </w:p>
        </w:tc>
      </w:tr>
      <w:tr w:rsidR="009959B5" w14:paraId="769C3DAD" w14:textId="77777777" w:rsidTr="001A754F">
        <w:tc>
          <w:tcPr>
            <w:tcW w:w="3096" w:type="dxa"/>
          </w:tcPr>
          <w:p w14:paraId="522997C2" w14:textId="4265CD24" w:rsidR="009959B5" w:rsidRDefault="009959B5" w:rsidP="009959B5">
            <w:pPr>
              <w:pStyle w:val="DHHStabletext"/>
            </w:pPr>
            <w:r>
              <w:t>8 months</w:t>
            </w:r>
          </w:p>
        </w:tc>
        <w:tc>
          <w:tcPr>
            <w:tcW w:w="3096" w:type="dxa"/>
          </w:tcPr>
          <w:p w14:paraId="45764939" w14:textId="77777777" w:rsidR="009959B5" w:rsidRDefault="009959B5" w:rsidP="009959B5">
            <w:pPr>
              <w:pStyle w:val="DHHStabletext"/>
            </w:pPr>
            <w:r>
              <w:t>Poison information</w:t>
            </w:r>
          </w:p>
          <w:p w14:paraId="32D660B9" w14:textId="77777777" w:rsidR="009959B5" w:rsidRDefault="009959B5" w:rsidP="009959B5">
            <w:pPr>
              <w:pStyle w:val="DHHStabletext"/>
            </w:pPr>
            <w:r>
              <w:t>Communication language and play</w:t>
            </w:r>
          </w:p>
          <w:p w14:paraId="300124F3" w14:textId="2DB57481" w:rsidR="009959B5" w:rsidRDefault="0073200B" w:rsidP="009959B5">
            <w:pPr>
              <w:pStyle w:val="DHHStabletext"/>
            </w:pPr>
            <w:r>
              <w:t>SunSmart</w:t>
            </w:r>
          </w:p>
          <w:p w14:paraId="2E392771" w14:textId="77777777" w:rsidR="009959B5" w:rsidRDefault="009959B5" w:rsidP="009959B5">
            <w:pPr>
              <w:pStyle w:val="DHHStabletext"/>
            </w:pPr>
            <w:r>
              <w:t>Tooth tips</w:t>
            </w:r>
          </w:p>
          <w:p w14:paraId="20AFD016" w14:textId="0034CDD5" w:rsidR="009959B5" w:rsidRDefault="009959B5" w:rsidP="009959B5">
            <w:pPr>
              <w:pStyle w:val="DHHStabletext"/>
            </w:pPr>
            <w:r>
              <w:t>Injury prevention</w:t>
            </w:r>
          </w:p>
        </w:tc>
        <w:tc>
          <w:tcPr>
            <w:tcW w:w="3096" w:type="dxa"/>
          </w:tcPr>
          <w:p w14:paraId="38BEC5D1" w14:textId="77777777" w:rsidR="00A24FF0" w:rsidRDefault="00A24FF0" w:rsidP="009959B5">
            <w:pPr>
              <w:pStyle w:val="DHHStabletext"/>
            </w:pPr>
            <w:r>
              <w:t>Is your home poison proof?</w:t>
            </w:r>
          </w:p>
          <w:p w14:paraId="781509DE" w14:textId="77777777" w:rsidR="00A24FF0" w:rsidRDefault="00A24FF0" w:rsidP="009959B5">
            <w:pPr>
              <w:pStyle w:val="DHHStabletext"/>
            </w:pPr>
            <w:r>
              <w:t xml:space="preserve">Communication, language and play bookmark and information </w:t>
            </w:r>
            <w:proofErr w:type="gramStart"/>
            <w:r>
              <w:t>sheet</w:t>
            </w:r>
            <w:proofErr w:type="gramEnd"/>
          </w:p>
          <w:p w14:paraId="1828FFA4" w14:textId="22BA35B6" w:rsidR="00A24FF0" w:rsidRDefault="0073200B" w:rsidP="009959B5">
            <w:pPr>
              <w:pStyle w:val="DHHStabletext"/>
            </w:pPr>
            <w:r>
              <w:t>SunSmart</w:t>
            </w:r>
            <w:r w:rsidR="00A24FF0">
              <w:t>, the outside 4</w:t>
            </w:r>
          </w:p>
          <w:p w14:paraId="4A929F1E" w14:textId="77777777" w:rsidR="00A24FF0" w:rsidRDefault="00A24FF0" w:rsidP="009959B5">
            <w:pPr>
              <w:pStyle w:val="DHHStabletext"/>
            </w:pPr>
            <w:r>
              <w:t>Tooth tips 0–12 months</w:t>
            </w:r>
          </w:p>
          <w:p w14:paraId="13CE90F8" w14:textId="0FB2A6F1" w:rsidR="00A24FF0" w:rsidRDefault="00A24FF0" w:rsidP="009959B5">
            <w:pPr>
              <w:pStyle w:val="DHHStabletext"/>
            </w:pPr>
            <w:r>
              <w:t>Safe kids now – toddlers on the move 9–18 months</w:t>
            </w:r>
          </w:p>
        </w:tc>
      </w:tr>
      <w:tr w:rsidR="00A24FF0" w14:paraId="7D35A0D3" w14:textId="77777777" w:rsidTr="0073200B">
        <w:trPr>
          <w:trHeight w:val="2013"/>
        </w:trPr>
        <w:tc>
          <w:tcPr>
            <w:tcW w:w="3096" w:type="dxa"/>
          </w:tcPr>
          <w:p w14:paraId="4E5609ED" w14:textId="3FF36CBB" w:rsidR="00A24FF0" w:rsidRDefault="00A24FF0" w:rsidP="009959B5">
            <w:pPr>
              <w:pStyle w:val="DHHStabletext"/>
            </w:pPr>
            <w:r>
              <w:lastRenderedPageBreak/>
              <w:t>12 months</w:t>
            </w:r>
          </w:p>
        </w:tc>
        <w:tc>
          <w:tcPr>
            <w:tcW w:w="3096" w:type="dxa"/>
          </w:tcPr>
          <w:p w14:paraId="1AB0D630" w14:textId="13372FC0" w:rsidR="00A24FF0" w:rsidRDefault="00A24FF0" w:rsidP="009959B5">
            <w:pPr>
              <w:pStyle w:val="DHHStabletext"/>
            </w:pPr>
            <w:r>
              <w:t>Healthy eating for young toddlers</w:t>
            </w:r>
          </w:p>
          <w:p w14:paraId="0E0752E7" w14:textId="77777777" w:rsidR="00A24FF0" w:rsidRDefault="00A24FF0" w:rsidP="009959B5">
            <w:pPr>
              <w:pStyle w:val="DHHStabletext"/>
            </w:pPr>
            <w:r>
              <w:t xml:space="preserve">Communication, </w:t>
            </w:r>
            <w:proofErr w:type="gramStart"/>
            <w:r>
              <w:t>language</w:t>
            </w:r>
            <w:proofErr w:type="gramEnd"/>
            <w:r>
              <w:t xml:space="preserve"> and play</w:t>
            </w:r>
          </w:p>
          <w:p w14:paraId="55C7A602" w14:textId="17D04FF0" w:rsidR="00A24FF0" w:rsidRDefault="00A24FF0" w:rsidP="009959B5">
            <w:pPr>
              <w:pStyle w:val="DHHStabletext"/>
            </w:pPr>
            <w:r>
              <w:t>Dental</w:t>
            </w:r>
          </w:p>
        </w:tc>
        <w:tc>
          <w:tcPr>
            <w:tcW w:w="3096" w:type="dxa"/>
          </w:tcPr>
          <w:p w14:paraId="11289B3D" w14:textId="77777777" w:rsidR="00A24FF0" w:rsidRDefault="00A24FF0" w:rsidP="009959B5">
            <w:pPr>
              <w:pStyle w:val="DHHStabletext"/>
            </w:pPr>
            <w:r>
              <w:t>Healthy eating and play for toddlers (1–2 years)</w:t>
            </w:r>
          </w:p>
          <w:p w14:paraId="6AC1366F" w14:textId="77777777" w:rsidR="00A24FF0" w:rsidRDefault="00A24FF0" w:rsidP="009959B5">
            <w:pPr>
              <w:pStyle w:val="DHHStabletext"/>
            </w:pPr>
            <w:r>
              <w:t xml:space="preserve">Communication, language and play bookmark and information </w:t>
            </w:r>
            <w:proofErr w:type="gramStart"/>
            <w:r>
              <w:t>sheet</w:t>
            </w:r>
            <w:proofErr w:type="gramEnd"/>
          </w:p>
          <w:p w14:paraId="67387D8E" w14:textId="5407CFFB" w:rsidR="00A24FF0" w:rsidRDefault="00A24FF0" w:rsidP="009959B5">
            <w:pPr>
              <w:pStyle w:val="DHHStabletext"/>
            </w:pPr>
            <w:r>
              <w:t>Tooth tips thumb and finger sucking (1–2 years)</w:t>
            </w:r>
          </w:p>
        </w:tc>
      </w:tr>
      <w:tr w:rsidR="00A24FF0" w14:paraId="458D56C2" w14:textId="77777777" w:rsidTr="0073200B">
        <w:trPr>
          <w:trHeight w:val="2254"/>
        </w:trPr>
        <w:tc>
          <w:tcPr>
            <w:tcW w:w="3096" w:type="dxa"/>
          </w:tcPr>
          <w:p w14:paraId="7535A7DF" w14:textId="664253BD" w:rsidR="00A24FF0" w:rsidRDefault="00A24FF0" w:rsidP="009959B5">
            <w:pPr>
              <w:pStyle w:val="DHHStabletext"/>
            </w:pPr>
            <w:r>
              <w:t>18 months</w:t>
            </w:r>
          </w:p>
        </w:tc>
        <w:tc>
          <w:tcPr>
            <w:tcW w:w="3096" w:type="dxa"/>
          </w:tcPr>
          <w:p w14:paraId="3CF6A49C" w14:textId="77777777" w:rsidR="00A24FF0" w:rsidRDefault="00A24FF0" w:rsidP="009959B5">
            <w:pPr>
              <w:pStyle w:val="DHHStabletext"/>
            </w:pPr>
            <w:r>
              <w:t xml:space="preserve">Communication, </w:t>
            </w:r>
            <w:proofErr w:type="gramStart"/>
            <w:r>
              <w:t>language</w:t>
            </w:r>
            <w:proofErr w:type="gramEnd"/>
            <w:r>
              <w:t xml:space="preserve"> and play</w:t>
            </w:r>
          </w:p>
          <w:p w14:paraId="06FA4FAE" w14:textId="77777777" w:rsidR="00A24FF0" w:rsidRDefault="00A24FF0" w:rsidP="009959B5">
            <w:pPr>
              <w:pStyle w:val="DHHStabletext"/>
            </w:pPr>
            <w:r>
              <w:t>Injury prevention</w:t>
            </w:r>
          </w:p>
          <w:p w14:paraId="02E43799" w14:textId="77777777" w:rsidR="00A24FF0" w:rsidRDefault="00A24FF0" w:rsidP="009959B5">
            <w:pPr>
              <w:pStyle w:val="DHHStabletext"/>
            </w:pPr>
            <w:r>
              <w:t>Dental</w:t>
            </w:r>
          </w:p>
          <w:p w14:paraId="26760E33" w14:textId="14A52E46" w:rsidR="00A24FF0" w:rsidRDefault="00A24FF0" w:rsidP="009959B5">
            <w:pPr>
              <w:pStyle w:val="DHHStabletext"/>
            </w:pPr>
            <w:r>
              <w:t>Playgroup</w:t>
            </w:r>
          </w:p>
        </w:tc>
        <w:tc>
          <w:tcPr>
            <w:tcW w:w="3096" w:type="dxa"/>
          </w:tcPr>
          <w:p w14:paraId="560EA302" w14:textId="77777777" w:rsidR="00A24FF0" w:rsidRDefault="00A24FF0" w:rsidP="009959B5">
            <w:pPr>
              <w:pStyle w:val="DHHStabletext"/>
            </w:pPr>
            <w:r>
              <w:t xml:space="preserve">Communication, language and play bookmark and information </w:t>
            </w:r>
            <w:proofErr w:type="gramStart"/>
            <w:r>
              <w:t>sheet</w:t>
            </w:r>
            <w:proofErr w:type="gramEnd"/>
          </w:p>
          <w:p w14:paraId="0ADA7624" w14:textId="77777777" w:rsidR="00A24FF0" w:rsidRDefault="00A24FF0" w:rsidP="009959B5">
            <w:pPr>
              <w:pStyle w:val="DHHStabletext"/>
            </w:pPr>
            <w:r>
              <w:t>Safe kids now – inquisitive and invincible 1.5–3.5 years</w:t>
            </w:r>
          </w:p>
          <w:p w14:paraId="10FD0BD3" w14:textId="77777777" w:rsidR="00A24FF0" w:rsidRDefault="00A24FF0" w:rsidP="009959B5">
            <w:pPr>
              <w:pStyle w:val="DHHStabletext"/>
            </w:pPr>
            <w:r>
              <w:t>Tooth tips dental visits 18 months–6 years</w:t>
            </w:r>
          </w:p>
          <w:p w14:paraId="1A0B7B7E" w14:textId="4B2B6C66" w:rsidR="00A24FF0" w:rsidRDefault="00A24FF0" w:rsidP="009959B5">
            <w:pPr>
              <w:pStyle w:val="DHHStabletext"/>
            </w:pPr>
            <w:r>
              <w:t>You can start a playgroup!</w:t>
            </w:r>
          </w:p>
        </w:tc>
      </w:tr>
      <w:tr w:rsidR="00A24FF0" w14:paraId="173E6AD2" w14:textId="77777777" w:rsidTr="0073200B">
        <w:trPr>
          <w:trHeight w:val="1266"/>
        </w:trPr>
        <w:tc>
          <w:tcPr>
            <w:tcW w:w="3096" w:type="dxa"/>
          </w:tcPr>
          <w:p w14:paraId="5E0FD0BA" w14:textId="164BD2FE" w:rsidR="00A24FF0" w:rsidRDefault="00A24FF0" w:rsidP="009959B5">
            <w:pPr>
              <w:pStyle w:val="DHHStabletext"/>
            </w:pPr>
            <w:r>
              <w:t>2 years</w:t>
            </w:r>
          </w:p>
        </w:tc>
        <w:tc>
          <w:tcPr>
            <w:tcW w:w="3096" w:type="dxa"/>
          </w:tcPr>
          <w:p w14:paraId="5F2C2063" w14:textId="77777777" w:rsidR="00A24FF0" w:rsidRDefault="00A24FF0" w:rsidP="009959B5">
            <w:pPr>
              <w:pStyle w:val="DHHStabletext"/>
            </w:pPr>
            <w:r>
              <w:t>Kindergarten enrolment</w:t>
            </w:r>
          </w:p>
          <w:p w14:paraId="1FC7509B" w14:textId="50148B5B" w:rsidR="00A24FF0" w:rsidRDefault="00A24FF0" w:rsidP="009959B5">
            <w:pPr>
              <w:pStyle w:val="DHHStabletext"/>
            </w:pPr>
            <w:r>
              <w:t xml:space="preserve">Communication, </w:t>
            </w:r>
            <w:proofErr w:type="gramStart"/>
            <w:r>
              <w:t>language</w:t>
            </w:r>
            <w:proofErr w:type="gramEnd"/>
            <w:r>
              <w:t xml:space="preserve"> and play</w:t>
            </w:r>
          </w:p>
        </w:tc>
        <w:tc>
          <w:tcPr>
            <w:tcW w:w="3096" w:type="dxa"/>
          </w:tcPr>
          <w:p w14:paraId="1ED8CF24" w14:textId="77777777" w:rsidR="00A24FF0" w:rsidRDefault="00A24FF0" w:rsidP="009959B5">
            <w:pPr>
              <w:pStyle w:val="DHHStabletext"/>
            </w:pPr>
            <w:r>
              <w:t>Why should my child go to a kindergarten program?</w:t>
            </w:r>
          </w:p>
          <w:p w14:paraId="22A97E6E" w14:textId="77777777" w:rsidR="00A24FF0" w:rsidRDefault="00A24FF0" w:rsidP="009959B5">
            <w:pPr>
              <w:pStyle w:val="DHHStabletext"/>
            </w:pPr>
            <w:r>
              <w:t xml:space="preserve">Enrol in a kindergarten </w:t>
            </w:r>
            <w:proofErr w:type="gramStart"/>
            <w:r>
              <w:t>program</w:t>
            </w:r>
            <w:proofErr w:type="gramEnd"/>
          </w:p>
          <w:p w14:paraId="3C6C0667" w14:textId="6E588758" w:rsidR="00A24FF0" w:rsidRDefault="00A24FF0" w:rsidP="009959B5">
            <w:pPr>
              <w:pStyle w:val="DHHStabletext"/>
            </w:pPr>
            <w:r>
              <w:t xml:space="preserve">Young </w:t>
            </w:r>
            <w:r w:rsidR="004D181E">
              <w:t>R</w:t>
            </w:r>
            <w:r>
              <w:t>eaders – book</w:t>
            </w:r>
          </w:p>
        </w:tc>
      </w:tr>
      <w:tr w:rsidR="00A24FF0" w14:paraId="33586399" w14:textId="77777777" w:rsidTr="0073200B">
        <w:trPr>
          <w:trHeight w:val="3821"/>
        </w:trPr>
        <w:tc>
          <w:tcPr>
            <w:tcW w:w="3096" w:type="dxa"/>
          </w:tcPr>
          <w:p w14:paraId="1DD7788E" w14:textId="0F4C042C" w:rsidR="00A24FF0" w:rsidRDefault="00A24FF0" w:rsidP="009959B5">
            <w:pPr>
              <w:pStyle w:val="DHHStabletext"/>
            </w:pPr>
            <w:r>
              <w:t>3</w:t>
            </w:r>
            <w:r w:rsidR="004D181E">
              <w:t>.</w:t>
            </w:r>
            <w:r>
              <w:t>5 years</w:t>
            </w:r>
          </w:p>
        </w:tc>
        <w:tc>
          <w:tcPr>
            <w:tcW w:w="3096" w:type="dxa"/>
          </w:tcPr>
          <w:p w14:paraId="6CF8AAB6" w14:textId="77777777" w:rsidR="00A24FF0" w:rsidRDefault="00A24FF0" w:rsidP="009959B5">
            <w:pPr>
              <w:pStyle w:val="DHHStabletext"/>
            </w:pPr>
            <w:r>
              <w:t xml:space="preserve">Healthy eating and play for </w:t>
            </w:r>
            <w:proofErr w:type="gramStart"/>
            <w:r>
              <w:t>kindergarten</w:t>
            </w:r>
            <w:proofErr w:type="gramEnd"/>
          </w:p>
          <w:p w14:paraId="7289CDCD" w14:textId="77777777" w:rsidR="00A24FF0" w:rsidRDefault="00A24FF0" w:rsidP="009959B5">
            <w:pPr>
              <w:pStyle w:val="DHHStabletext"/>
            </w:pPr>
            <w:r>
              <w:t>Injury prevention</w:t>
            </w:r>
          </w:p>
          <w:p w14:paraId="79878852" w14:textId="77777777" w:rsidR="00A24FF0" w:rsidRDefault="00A24FF0" w:rsidP="009959B5">
            <w:pPr>
              <w:pStyle w:val="DHHStabletext"/>
            </w:pPr>
            <w:r>
              <w:t>Starting kindergarten</w:t>
            </w:r>
          </w:p>
          <w:p w14:paraId="65DD08A6" w14:textId="77777777" w:rsidR="00A24FF0" w:rsidRDefault="00A24FF0" w:rsidP="009959B5">
            <w:pPr>
              <w:pStyle w:val="DHHStabletext"/>
            </w:pPr>
            <w:r>
              <w:t xml:space="preserve">Communication, </w:t>
            </w:r>
            <w:proofErr w:type="gramStart"/>
            <w:r>
              <w:t>language</w:t>
            </w:r>
            <w:proofErr w:type="gramEnd"/>
            <w:r>
              <w:t xml:space="preserve"> and play</w:t>
            </w:r>
          </w:p>
          <w:p w14:paraId="6E38A006" w14:textId="185EEAEF" w:rsidR="00A24FF0" w:rsidRDefault="00A24FF0" w:rsidP="009959B5">
            <w:pPr>
              <w:pStyle w:val="DHHStabletext"/>
            </w:pPr>
            <w:r>
              <w:t>Immunisation</w:t>
            </w:r>
          </w:p>
        </w:tc>
        <w:tc>
          <w:tcPr>
            <w:tcW w:w="3096" w:type="dxa"/>
          </w:tcPr>
          <w:p w14:paraId="596C8F2D" w14:textId="77777777" w:rsidR="00A24FF0" w:rsidRDefault="00A24FF0" w:rsidP="009959B5">
            <w:pPr>
              <w:pStyle w:val="DHHStabletext"/>
            </w:pPr>
            <w:r>
              <w:t>Healthy eating and play for kindergarten children (3–5 years)</w:t>
            </w:r>
          </w:p>
          <w:p w14:paraId="7DE59834" w14:textId="77777777" w:rsidR="00A24FF0" w:rsidRDefault="00A24FF0" w:rsidP="009959B5">
            <w:pPr>
              <w:pStyle w:val="DHHStabletext"/>
            </w:pPr>
            <w:r>
              <w:t xml:space="preserve">Try it, you’ll like it, vegetables and fruit for </w:t>
            </w:r>
            <w:proofErr w:type="gramStart"/>
            <w:r>
              <w:t>children</w:t>
            </w:r>
            <w:proofErr w:type="gramEnd"/>
          </w:p>
          <w:p w14:paraId="7C2797AA" w14:textId="77777777" w:rsidR="00A24FF0" w:rsidRDefault="00A24FF0" w:rsidP="009959B5">
            <w:pPr>
              <w:pStyle w:val="DHHStabletext"/>
            </w:pPr>
            <w:r>
              <w:t>Safe kids now – pre-schoolers: independent adventures 3.5–5 years</w:t>
            </w:r>
          </w:p>
          <w:p w14:paraId="3771C892" w14:textId="77777777" w:rsidR="00A24FF0" w:rsidRDefault="00A24FF0" w:rsidP="009959B5">
            <w:pPr>
              <w:pStyle w:val="DHHStabletext"/>
            </w:pPr>
            <w:r>
              <w:t>Is your child 3–4 years?</w:t>
            </w:r>
          </w:p>
          <w:p w14:paraId="737CD2D4" w14:textId="77777777" w:rsidR="00A24FF0" w:rsidRDefault="00A24FF0" w:rsidP="009959B5">
            <w:pPr>
              <w:pStyle w:val="DHHStabletext"/>
            </w:pPr>
            <w:r>
              <w:t xml:space="preserve">Communication, language and play bookmark and information </w:t>
            </w:r>
            <w:proofErr w:type="gramStart"/>
            <w:r>
              <w:t>sheet</w:t>
            </w:r>
            <w:proofErr w:type="gramEnd"/>
          </w:p>
          <w:p w14:paraId="0D5FE81D" w14:textId="7ACF3BDB" w:rsidR="00A24FF0" w:rsidRDefault="00A24FF0" w:rsidP="009959B5">
            <w:pPr>
              <w:pStyle w:val="DHHStabletext"/>
            </w:pPr>
            <w:r>
              <w:t>Starting primary school – your child must have a school entry</w:t>
            </w:r>
          </w:p>
        </w:tc>
      </w:tr>
    </w:tbl>
    <w:p w14:paraId="6B18BFB7" w14:textId="3FBA6C0E" w:rsidR="00A24FF0" w:rsidRDefault="00A24FF0" w:rsidP="00EB6A30">
      <w:pPr>
        <w:pStyle w:val="DHHSbody"/>
      </w:pPr>
    </w:p>
    <w:p w14:paraId="6DD03238" w14:textId="77777777" w:rsidR="00A24FF0" w:rsidRDefault="00A24FF0">
      <w:pPr>
        <w:rPr>
          <w:rFonts w:ascii="Arial" w:eastAsia="Times" w:hAnsi="Arial"/>
        </w:rPr>
      </w:pPr>
      <w:r>
        <w:br w:type="page"/>
      </w:r>
    </w:p>
    <w:tbl>
      <w:tblPr>
        <w:tblStyle w:val="TableGrid"/>
        <w:tblW w:w="9214" w:type="dxa"/>
        <w:tblLayout w:type="fixed"/>
        <w:tblLook w:val="01E0" w:firstRow="1" w:lastRow="1" w:firstColumn="1" w:lastColumn="1" w:noHBand="0" w:noVBand="0"/>
      </w:tblPr>
      <w:tblGrid>
        <w:gridCol w:w="5342"/>
        <w:gridCol w:w="3872"/>
      </w:tblGrid>
      <w:tr w:rsidR="00A24FF0" w14:paraId="3DEFFBBD" w14:textId="77777777" w:rsidTr="00BD5C5E">
        <w:trPr>
          <w:trHeight w:val="255"/>
        </w:trPr>
        <w:tc>
          <w:tcPr>
            <w:tcW w:w="5342" w:type="dxa"/>
          </w:tcPr>
          <w:p w14:paraId="5BD60788" w14:textId="332421FB" w:rsidR="00A24FF0" w:rsidRPr="00A24FF0" w:rsidRDefault="00A24FF0" w:rsidP="00A24FF0">
            <w:pPr>
              <w:pStyle w:val="DHHStablecolhead"/>
            </w:pPr>
            <w:r w:rsidRPr="00A24FF0">
              <w:lastRenderedPageBreak/>
              <w:t>Pamphlet</w:t>
            </w:r>
          </w:p>
        </w:tc>
        <w:tc>
          <w:tcPr>
            <w:tcW w:w="3872" w:type="dxa"/>
          </w:tcPr>
          <w:p w14:paraId="3CEBD24F" w14:textId="6E15FD68" w:rsidR="00A24FF0" w:rsidRPr="00A24FF0" w:rsidRDefault="00A24FF0" w:rsidP="00A24FF0">
            <w:pPr>
              <w:pStyle w:val="DHHStablecolhead"/>
            </w:pPr>
            <w:r w:rsidRPr="00A24FF0">
              <w:t>Health information source</w:t>
            </w:r>
          </w:p>
        </w:tc>
      </w:tr>
      <w:tr w:rsidR="00A24FF0" w14:paraId="73CF92C7" w14:textId="77777777" w:rsidTr="00BD5C5E">
        <w:trPr>
          <w:trHeight w:val="255"/>
        </w:trPr>
        <w:tc>
          <w:tcPr>
            <w:tcW w:w="5342" w:type="dxa"/>
          </w:tcPr>
          <w:p w14:paraId="7A61D6E4" w14:textId="77777777" w:rsidR="00A24FF0" w:rsidRDefault="00A24FF0" w:rsidP="00A24FF0">
            <w:pPr>
              <w:pStyle w:val="DHHStabletext"/>
            </w:pPr>
            <w:r>
              <w:t>It’s not OK to shake babies</w:t>
            </w:r>
          </w:p>
        </w:tc>
        <w:tc>
          <w:tcPr>
            <w:tcW w:w="3872" w:type="dxa"/>
          </w:tcPr>
          <w:p w14:paraId="167DD135" w14:textId="77777777" w:rsidR="00A24FF0" w:rsidRDefault="00A24FF0" w:rsidP="00A24FF0">
            <w:pPr>
              <w:pStyle w:val="DHHStabletext"/>
            </w:pPr>
            <w:r>
              <w:rPr>
                <w:w w:val="95"/>
              </w:rPr>
              <w:t>NAPCAN</w:t>
            </w:r>
          </w:p>
        </w:tc>
      </w:tr>
      <w:tr w:rsidR="00A24FF0" w14:paraId="2A1B2C7B" w14:textId="77777777" w:rsidTr="00BD5C5E">
        <w:trPr>
          <w:trHeight w:val="471"/>
        </w:trPr>
        <w:tc>
          <w:tcPr>
            <w:tcW w:w="5342" w:type="dxa"/>
          </w:tcPr>
          <w:p w14:paraId="7D3EC2CB" w14:textId="77777777" w:rsidR="00A24FF0" w:rsidRDefault="00A24FF0" w:rsidP="00A24FF0">
            <w:pPr>
              <w:pStyle w:val="DHHStabletext"/>
            </w:pPr>
            <w:r>
              <w:t>SIDS and kids safe sleeping</w:t>
            </w:r>
          </w:p>
          <w:p w14:paraId="6BC3D22A" w14:textId="77777777" w:rsidR="00A24FF0" w:rsidRDefault="00A24FF0" w:rsidP="00A24FF0">
            <w:pPr>
              <w:pStyle w:val="DHHStabletext"/>
            </w:pPr>
            <w:r>
              <w:t>Safe sleeping checklist</w:t>
            </w:r>
          </w:p>
        </w:tc>
        <w:tc>
          <w:tcPr>
            <w:tcW w:w="3872" w:type="dxa"/>
          </w:tcPr>
          <w:p w14:paraId="52628F2A" w14:textId="77777777" w:rsidR="00A24FF0" w:rsidRDefault="00A24FF0" w:rsidP="00A24FF0">
            <w:pPr>
              <w:pStyle w:val="DHHStabletext"/>
            </w:pPr>
            <w:r>
              <w:t>SIDS and Kids</w:t>
            </w:r>
          </w:p>
        </w:tc>
      </w:tr>
      <w:tr w:rsidR="00A24FF0" w14:paraId="5D387350" w14:textId="77777777" w:rsidTr="00BD5C5E">
        <w:trPr>
          <w:trHeight w:val="255"/>
        </w:trPr>
        <w:tc>
          <w:tcPr>
            <w:tcW w:w="5342" w:type="dxa"/>
          </w:tcPr>
          <w:p w14:paraId="6F862593" w14:textId="77777777" w:rsidR="00A24FF0" w:rsidRDefault="00A24FF0" w:rsidP="00A24FF0">
            <w:pPr>
              <w:pStyle w:val="DHHStabletext"/>
            </w:pPr>
            <w:r>
              <w:t>Making the most of childhood: the importance of the early years</w:t>
            </w:r>
          </w:p>
        </w:tc>
        <w:tc>
          <w:tcPr>
            <w:tcW w:w="3872" w:type="dxa"/>
          </w:tcPr>
          <w:p w14:paraId="085C6FC4" w14:textId="77777777" w:rsidR="00A24FF0" w:rsidRDefault="00A24FF0" w:rsidP="00A24FF0">
            <w:pPr>
              <w:pStyle w:val="DHHStabletext"/>
            </w:pPr>
            <w:r>
              <w:t>Department of Education and Early Childhood Development</w:t>
            </w:r>
          </w:p>
        </w:tc>
      </w:tr>
      <w:tr w:rsidR="00A24FF0" w14:paraId="06622CE8" w14:textId="77777777" w:rsidTr="00BD5C5E">
        <w:trPr>
          <w:trHeight w:val="272"/>
        </w:trPr>
        <w:tc>
          <w:tcPr>
            <w:tcW w:w="5342" w:type="dxa"/>
          </w:tcPr>
          <w:p w14:paraId="59ACBE58" w14:textId="77777777" w:rsidR="00A24FF0" w:rsidRDefault="00A24FF0" w:rsidP="00A24FF0">
            <w:pPr>
              <w:pStyle w:val="DHHStabletext"/>
            </w:pPr>
            <w:r>
              <w:t>Is your home poison proof?</w:t>
            </w:r>
          </w:p>
        </w:tc>
        <w:tc>
          <w:tcPr>
            <w:tcW w:w="3872" w:type="dxa"/>
          </w:tcPr>
          <w:p w14:paraId="530F2097" w14:textId="77777777" w:rsidR="00A24FF0" w:rsidRDefault="00A24FF0" w:rsidP="00A24FF0">
            <w:pPr>
              <w:pStyle w:val="DHHStabletext"/>
            </w:pPr>
            <w:r>
              <w:t>Victorian Government</w:t>
            </w:r>
          </w:p>
        </w:tc>
      </w:tr>
      <w:tr w:rsidR="00A24FF0" w14:paraId="791626AE" w14:textId="77777777" w:rsidTr="00BD5C5E">
        <w:trPr>
          <w:trHeight w:val="744"/>
        </w:trPr>
        <w:tc>
          <w:tcPr>
            <w:tcW w:w="5342" w:type="dxa"/>
          </w:tcPr>
          <w:p w14:paraId="7F6170E8" w14:textId="77777777" w:rsidR="00A24FF0" w:rsidRDefault="00A24FF0" w:rsidP="00A24FF0">
            <w:pPr>
              <w:pStyle w:val="DHHStabletext"/>
            </w:pPr>
            <w:r>
              <w:t>National Immunisation Program Schedule</w:t>
            </w:r>
          </w:p>
          <w:p w14:paraId="58357010" w14:textId="77777777" w:rsidR="00A24FF0" w:rsidRDefault="00A24FF0" w:rsidP="00A24FF0">
            <w:pPr>
              <w:pStyle w:val="DHHStabletext"/>
            </w:pPr>
            <w:r>
              <w:t>Starting</w:t>
            </w:r>
            <w:r>
              <w:rPr>
                <w:spacing w:val="-24"/>
              </w:rPr>
              <w:t xml:space="preserve"> </w:t>
            </w:r>
            <w:r>
              <w:t>primary</w:t>
            </w:r>
            <w:r>
              <w:rPr>
                <w:spacing w:val="-24"/>
              </w:rPr>
              <w:t xml:space="preserve"> </w:t>
            </w:r>
            <w:r>
              <w:t>school</w:t>
            </w:r>
            <w:r>
              <w:rPr>
                <w:spacing w:val="-23"/>
              </w:rPr>
              <w:t xml:space="preserve"> </w:t>
            </w:r>
            <w:r>
              <w:t>-</w:t>
            </w:r>
            <w:r>
              <w:rPr>
                <w:spacing w:val="-25"/>
              </w:rPr>
              <w:t xml:space="preserve"> </w:t>
            </w:r>
            <w:r>
              <w:rPr>
                <w:spacing w:val="-3"/>
              </w:rPr>
              <w:t>Your</w:t>
            </w:r>
            <w:r>
              <w:rPr>
                <w:spacing w:val="-24"/>
              </w:rPr>
              <w:t xml:space="preserve"> </w:t>
            </w:r>
            <w:r>
              <w:t>child</w:t>
            </w:r>
            <w:r>
              <w:rPr>
                <w:spacing w:val="-23"/>
              </w:rPr>
              <w:t xml:space="preserve"> </w:t>
            </w:r>
            <w:r>
              <w:t>must</w:t>
            </w:r>
            <w:r>
              <w:rPr>
                <w:spacing w:val="-24"/>
              </w:rPr>
              <w:t xml:space="preserve"> </w:t>
            </w:r>
            <w:r>
              <w:t>have</w:t>
            </w:r>
            <w:r>
              <w:rPr>
                <w:spacing w:val="-23"/>
              </w:rPr>
              <w:t xml:space="preserve"> </w:t>
            </w:r>
            <w:r>
              <w:t>a</w:t>
            </w:r>
            <w:r>
              <w:rPr>
                <w:spacing w:val="-24"/>
              </w:rPr>
              <w:t xml:space="preserve"> </w:t>
            </w:r>
            <w:r>
              <w:t>school entry immunisation</w:t>
            </w:r>
            <w:r>
              <w:rPr>
                <w:spacing w:val="-20"/>
              </w:rPr>
              <w:t xml:space="preserve"> </w:t>
            </w:r>
            <w:r>
              <w:t>certificate</w:t>
            </w:r>
          </w:p>
        </w:tc>
        <w:tc>
          <w:tcPr>
            <w:tcW w:w="3872" w:type="dxa"/>
          </w:tcPr>
          <w:p w14:paraId="1518F25A" w14:textId="77777777" w:rsidR="00A24FF0" w:rsidRDefault="00A24FF0" w:rsidP="00A24FF0">
            <w:pPr>
              <w:pStyle w:val="DHHStabletext"/>
            </w:pPr>
            <w:r>
              <w:rPr>
                <w:w w:val="95"/>
              </w:rPr>
              <w:t xml:space="preserve">Australian Government Department of Health and Ageing </w:t>
            </w:r>
            <w:r>
              <w:t>Department of Human Services</w:t>
            </w:r>
          </w:p>
        </w:tc>
      </w:tr>
      <w:tr w:rsidR="00A24FF0" w14:paraId="65F47551" w14:textId="77777777" w:rsidTr="00BD5C5E">
        <w:trPr>
          <w:trHeight w:val="488"/>
        </w:trPr>
        <w:tc>
          <w:tcPr>
            <w:tcW w:w="5342" w:type="dxa"/>
          </w:tcPr>
          <w:p w14:paraId="61D6E60F" w14:textId="77777777" w:rsidR="00A24FF0" w:rsidRDefault="00A24FF0" w:rsidP="00A24FF0">
            <w:pPr>
              <w:pStyle w:val="DHHStabletext"/>
            </w:pPr>
            <w:r>
              <w:t xml:space="preserve">Kids talk 75 ways to encourage </w:t>
            </w:r>
            <w:proofErr w:type="gramStart"/>
            <w:r>
              <w:t>children</w:t>
            </w:r>
            <w:proofErr w:type="gramEnd"/>
          </w:p>
          <w:p w14:paraId="0C44A93D" w14:textId="77777777" w:rsidR="00A24FF0" w:rsidRDefault="00A24FF0" w:rsidP="00A24FF0">
            <w:pPr>
              <w:pStyle w:val="DHHStabletext"/>
            </w:pPr>
            <w:r>
              <w:t>Growth chart</w:t>
            </w:r>
          </w:p>
        </w:tc>
        <w:tc>
          <w:tcPr>
            <w:tcW w:w="3872" w:type="dxa"/>
          </w:tcPr>
          <w:p w14:paraId="411D5031" w14:textId="77777777" w:rsidR="00A24FF0" w:rsidRDefault="00A24FF0" w:rsidP="00A24FF0">
            <w:pPr>
              <w:pStyle w:val="DHHStabletext"/>
            </w:pPr>
            <w:r>
              <w:t>Parent Kit from Department of Education and</w:t>
            </w:r>
          </w:p>
          <w:p w14:paraId="1C9A4923" w14:textId="77777777" w:rsidR="00A24FF0" w:rsidRDefault="00A24FF0" w:rsidP="00A24FF0">
            <w:pPr>
              <w:pStyle w:val="DHHStabletext"/>
            </w:pPr>
            <w:r>
              <w:t>Early Childhood Development</w:t>
            </w:r>
          </w:p>
        </w:tc>
      </w:tr>
      <w:tr w:rsidR="00A24FF0" w14:paraId="0801027E" w14:textId="77777777" w:rsidTr="00BD5C5E">
        <w:trPr>
          <w:trHeight w:val="255"/>
        </w:trPr>
        <w:tc>
          <w:tcPr>
            <w:tcW w:w="5342" w:type="dxa"/>
          </w:tcPr>
          <w:p w14:paraId="6E4587B4" w14:textId="77777777" w:rsidR="00A24FF0" w:rsidRDefault="00A24FF0" w:rsidP="00A24FF0">
            <w:pPr>
              <w:pStyle w:val="DHHStabletext"/>
            </w:pPr>
            <w:r>
              <w:t>Communication, language and play bookmarks and information sheets</w:t>
            </w:r>
          </w:p>
        </w:tc>
        <w:tc>
          <w:tcPr>
            <w:tcW w:w="3872" w:type="dxa"/>
          </w:tcPr>
          <w:p w14:paraId="7C73F814" w14:textId="77777777" w:rsidR="00A24FF0" w:rsidRDefault="00A24FF0" w:rsidP="00A24FF0">
            <w:pPr>
              <w:pStyle w:val="DHHStabletext"/>
            </w:pPr>
            <w:r>
              <w:t>Department of Education and Early Childhood Development</w:t>
            </w:r>
          </w:p>
        </w:tc>
      </w:tr>
      <w:tr w:rsidR="00A24FF0" w14:paraId="480A808D" w14:textId="77777777" w:rsidTr="00BD5C5E">
        <w:trPr>
          <w:trHeight w:val="488"/>
        </w:trPr>
        <w:tc>
          <w:tcPr>
            <w:tcW w:w="5342" w:type="dxa"/>
          </w:tcPr>
          <w:p w14:paraId="29C94C8E" w14:textId="77777777" w:rsidR="00A24FF0" w:rsidRDefault="00A24FF0" w:rsidP="00A24FF0">
            <w:pPr>
              <w:pStyle w:val="DHHStabletext"/>
            </w:pPr>
            <w:r>
              <w:t>Choosing and using restraints: A guide for parents</w:t>
            </w:r>
          </w:p>
          <w:p w14:paraId="2A8AA094" w14:textId="77777777" w:rsidR="00A24FF0" w:rsidRDefault="00A24FF0" w:rsidP="00A24FF0">
            <w:pPr>
              <w:pStyle w:val="DHHStabletext"/>
            </w:pPr>
            <w:r>
              <w:t>with children from birth to 16 years</w:t>
            </w:r>
          </w:p>
        </w:tc>
        <w:tc>
          <w:tcPr>
            <w:tcW w:w="3872" w:type="dxa"/>
          </w:tcPr>
          <w:p w14:paraId="233F2210" w14:textId="3480C3E9" w:rsidR="00A24FF0" w:rsidRDefault="00A24FF0" w:rsidP="00A24FF0">
            <w:pPr>
              <w:pStyle w:val="DHHStabletext"/>
            </w:pPr>
            <w:r>
              <w:t>VicRoads</w:t>
            </w:r>
          </w:p>
        </w:tc>
      </w:tr>
      <w:tr w:rsidR="00A24FF0" w14:paraId="38B41C6D" w14:textId="77777777" w:rsidTr="00BD5C5E">
        <w:trPr>
          <w:trHeight w:val="1006"/>
        </w:trPr>
        <w:tc>
          <w:tcPr>
            <w:tcW w:w="5342" w:type="dxa"/>
          </w:tcPr>
          <w:p w14:paraId="55F278AA" w14:textId="3C195FE6" w:rsidR="00A24FF0" w:rsidRDefault="00A24FF0" w:rsidP="00A24FF0">
            <w:pPr>
              <w:pStyle w:val="DHHStabletext"/>
            </w:pPr>
            <w:r>
              <w:t>Safe</w:t>
            </w:r>
            <w:r>
              <w:rPr>
                <w:spacing w:val="-19"/>
              </w:rPr>
              <w:t xml:space="preserve"> </w:t>
            </w:r>
            <w:r>
              <w:t>kids</w:t>
            </w:r>
            <w:r>
              <w:rPr>
                <w:spacing w:val="-19"/>
              </w:rPr>
              <w:t xml:space="preserve"> </w:t>
            </w:r>
            <w:r>
              <w:t>now</w:t>
            </w:r>
            <w:r>
              <w:rPr>
                <w:spacing w:val="-19"/>
              </w:rPr>
              <w:t xml:space="preserve"> </w:t>
            </w:r>
            <w:r>
              <w:t>-</w:t>
            </w:r>
            <w:r>
              <w:rPr>
                <w:spacing w:val="-18"/>
              </w:rPr>
              <w:t xml:space="preserve"> </w:t>
            </w:r>
            <w:r>
              <w:t>From</w:t>
            </w:r>
            <w:r>
              <w:rPr>
                <w:spacing w:val="-19"/>
              </w:rPr>
              <w:t xml:space="preserve"> </w:t>
            </w:r>
            <w:r>
              <w:t>birth</w:t>
            </w:r>
            <w:r>
              <w:rPr>
                <w:spacing w:val="-19"/>
              </w:rPr>
              <w:t xml:space="preserve"> </w:t>
            </w:r>
            <w:r>
              <w:t>to</w:t>
            </w:r>
            <w:r>
              <w:rPr>
                <w:spacing w:val="-19"/>
              </w:rPr>
              <w:t xml:space="preserve"> </w:t>
            </w:r>
            <w:r>
              <w:t>crawling:</w:t>
            </w:r>
            <w:r>
              <w:rPr>
                <w:spacing w:val="-18"/>
              </w:rPr>
              <w:t xml:space="preserve"> </w:t>
            </w:r>
            <w:r>
              <w:t>Birth–</w:t>
            </w:r>
            <w:r>
              <w:rPr>
                <w:spacing w:val="-19"/>
              </w:rPr>
              <w:t xml:space="preserve"> </w:t>
            </w:r>
            <w:r>
              <w:t>9</w:t>
            </w:r>
            <w:r>
              <w:rPr>
                <w:spacing w:val="-19"/>
              </w:rPr>
              <w:t xml:space="preserve"> </w:t>
            </w:r>
            <w:r>
              <w:t>months Safe kids now - Toddlers on the Move 9</w:t>
            </w:r>
            <w:r w:rsidR="004D181E">
              <w:t>–</w:t>
            </w:r>
            <w:r>
              <w:t>18 months Safe</w:t>
            </w:r>
            <w:r>
              <w:rPr>
                <w:spacing w:val="-24"/>
              </w:rPr>
              <w:t xml:space="preserve"> </w:t>
            </w:r>
            <w:r>
              <w:t>kids</w:t>
            </w:r>
            <w:r>
              <w:rPr>
                <w:spacing w:val="-23"/>
              </w:rPr>
              <w:t xml:space="preserve"> </w:t>
            </w:r>
            <w:r>
              <w:t>now</w:t>
            </w:r>
            <w:r>
              <w:rPr>
                <w:spacing w:val="-23"/>
              </w:rPr>
              <w:t xml:space="preserve"> </w:t>
            </w:r>
            <w:r>
              <w:t>-</w:t>
            </w:r>
            <w:r>
              <w:rPr>
                <w:spacing w:val="-23"/>
              </w:rPr>
              <w:t xml:space="preserve"> </w:t>
            </w:r>
            <w:r>
              <w:t>Inquisitive</w:t>
            </w:r>
            <w:r>
              <w:rPr>
                <w:spacing w:val="-23"/>
              </w:rPr>
              <w:t xml:space="preserve"> </w:t>
            </w:r>
            <w:r>
              <w:t>and</w:t>
            </w:r>
            <w:r>
              <w:rPr>
                <w:spacing w:val="-23"/>
              </w:rPr>
              <w:t xml:space="preserve"> </w:t>
            </w:r>
            <w:r>
              <w:t>Invincible</w:t>
            </w:r>
            <w:r>
              <w:rPr>
                <w:spacing w:val="-23"/>
              </w:rPr>
              <w:t xml:space="preserve"> </w:t>
            </w:r>
            <w:r>
              <w:t>1.5</w:t>
            </w:r>
            <w:r>
              <w:rPr>
                <w:spacing w:val="-23"/>
              </w:rPr>
              <w:t xml:space="preserve"> </w:t>
            </w:r>
            <w:r w:rsidR="004D181E">
              <w:t>–</w:t>
            </w:r>
            <w:r>
              <w:t>3.5</w:t>
            </w:r>
            <w:r>
              <w:rPr>
                <w:spacing w:val="-23"/>
              </w:rPr>
              <w:t xml:space="preserve"> </w:t>
            </w:r>
            <w:proofErr w:type="gramStart"/>
            <w:r>
              <w:t>years</w:t>
            </w:r>
            <w:proofErr w:type="gramEnd"/>
          </w:p>
          <w:p w14:paraId="520BEA9F" w14:textId="3C2D2658" w:rsidR="00A24FF0" w:rsidRDefault="00A24FF0" w:rsidP="00A24FF0">
            <w:pPr>
              <w:pStyle w:val="DHHStabletext"/>
            </w:pPr>
            <w:r>
              <w:t xml:space="preserve">Safe kids now </w:t>
            </w:r>
            <w:r w:rsidR="004D181E">
              <w:t>–</w:t>
            </w:r>
            <w:r>
              <w:t xml:space="preserve"> </w:t>
            </w:r>
            <w:r w:rsidR="0073200B">
              <w:t>Pre-schoolers</w:t>
            </w:r>
            <w:r>
              <w:t>: Independent adventures 3.5 to 5 years</w:t>
            </w:r>
          </w:p>
        </w:tc>
        <w:tc>
          <w:tcPr>
            <w:tcW w:w="3872" w:type="dxa"/>
          </w:tcPr>
          <w:p w14:paraId="2E34BFF0" w14:textId="77777777" w:rsidR="00A24FF0" w:rsidRDefault="00A24FF0" w:rsidP="00A24FF0">
            <w:pPr>
              <w:pStyle w:val="DHHStabletext"/>
            </w:pPr>
            <w:proofErr w:type="spellStart"/>
            <w:r>
              <w:t>Kidsafe</w:t>
            </w:r>
            <w:proofErr w:type="spellEnd"/>
          </w:p>
        </w:tc>
      </w:tr>
      <w:tr w:rsidR="00A24FF0" w14:paraId="70DE57EB" w14:textId="77777777" w:rsidTr="00BD5C5E">
        <w:trPr>
          <w:trHeight w:val="488"/>
        </w:trPr>
        <w:tc>
          <w:tcPr>
            <w:tcW w:w="5342" w:type="dxa"/>
          </w:tcPr>
          <w:p w14:paraId="70B34AF3" w14:textId="77777777" w:rsidR="00A24FF0" w:rsidRDefault="00A24FF0" w:rsidP="00A24FF0">
            <w:pPr>
              <w:pStyle w:val="DHHStabletext"/>
            </w:pPr>
            <w:r>
              <w:t>Raising Children Network the Australian Parenting Website</w:t>
            </w:r>
          </w:p>
        </w:tc>
        <w:tc>
          <w:tcPr>
            <w:tcW w:w="3872" w:type="dxa"/>
          </w:tcPr>
          <w:p w14:paraId="294F45D0" w14:textId="77777777" w:rsidR="00A24FF0" w:rsidRDefault="00A24FF0" w:rsidP="00A24FF0">
            <w:pPr>
              <w:pStyle w:val="DHHStabletext"/>
            </w:pPr>
            <w:r>
              <w:t>Smart Population Foundation, Centre for Community Child Health</w:t>
            </w:r>
          </w:p>
          <w:p w14:paraId="61360803" w14:textId="77777777" w:rsidR="00A24FF0" w:rsidRDefault="00A24FF0" w:rsidP="00A24FF0">
            <w:pPr>
              <w:pStyle w:val="DHHStabletext"/>
            </w:pPr>
            <w:r>
              <w:t>and the Victorian Parenting Centre</w:t>
            </w:r>
          </w:p>
        </w:tc>
      </w:tr>
      <w:tr w:rsidR="00A24FF0" w14:paraId="704162CF" w14:textId="77777777" w:rsidTr="00BD5C5E">
        <w:trPr>
          <w:trHeight w:val="255"/>
        </w:trPr>
        <w:tc>
          <w:tcPr>
            <w:tcW w:w="5342" w:type="dxa"/>
          </w:tcPr>
          <w:p w14:paraId="1CDFC3BD" w14:textId="77777777" w:rsidR="00A24FF0" w:rsidRDefault="00A24FF0" w:rsidP="00A24FF0">
            <w:pPr>
              <w:pStyle w:val="DHHStabletext"/>
            </w:pPr>
            <w:r>
              <w:t>One in three women who ever had a baby wet themselves</w:t>
            </w:r>
          </w:p>
        </w:tc>
        <w:tc>
          <w:tcPr>
            <w:tcW w:w="3872" w:type="dxa"/>
          </w:tcPr>
          <w:p w14:paraId="4F64FCC1" w14:textId="77777777" w:rsidR="00A24FF0" w:rsidRDefault="00A24FF0" w:rsidP="00A24FF0">
            <w:pPr>
              <w:pStyle w:val="DHHStabletext"/>
            </w:pPr>
            <w:r>
              <w:t>Victorian Continence Resource Centre</w:t>
            </w:r>
          </w:p>
        </w:tc>
      </w:tr>
      <w:tr w:rsidR="00A24FF0" w14:paraId="71ABD2DB" w14:textId="77777777" w:rsidTr="00BD5C5E">
        <w:trPr>
          <w:trHeight w:val="265"/>
        </w:trPr>
        <w:tc>
          <w:tcPr>
            <w:tcW w:w="5342" w:type="dxa"/>
          </w:tcPr>
          <w:p w14:paraId="17789238" w14:textId="77777777" w:rsidR="00A24FF0" w:rsidRDefault="00A24FF0" w:rsidP="00A24FF0">
            <w:pPr>
              <w:pStyle w:val="DHHStabletext"/>
            </w:pPr>
            <w:r>
              <w:t>Emotional health during pregnancy and early parenthood</w:t>
            </w:r>
          </w:p>
        </w:tc>
        <w:tc>
          <w:tcPr>
            <w:tcW w:w="3872" w:type="dxa"/>
          </w:tcPr>
          <w:p w14:paraId="078E1AEE" w14:textId="77777777" w:rsidR="00A24FF0" w:rsidRDefault="00A24FF0" w:rsidP="00A24FF0">
            <w:pPr>
              <w:pStyle w:val="DHHStabletext"/>
            </w:pPr>
            <w:r>
              <w:t>Beyond Blue</w:t>
            </w:r>
          </w:p>
        </w:tc>
      </w:tr>
      <w:tr w:rsidR="00A24FF0" w14:paraId="404630C3" w14:textId="77777777" w:rsidTr="00BD5C5E">
        <w:trPr>
          <w:trHeight w:val="1498"/>
        </w:trPr>
        <w:tc>
          <w:tcPr>
            <w:tcW w:w="5342" w:type="dxa"/>
          </w:tcPr>
          <w:p w14:paraId="67C516D0" w14:textId="77777777" w:rsidR="00A24FF0" w:rsidRDefault="00A24FF0" w:rsidP="00A24FF0">
            <w:pPr>
              <w:pStyle w:val="DHHStabletext"/>
            </w:pPr>
            <w:r>
              <w:t>Successfully</w:t>
            </w:r>
            <w:r>
              <w:rPr>
                <w:spacing w:val="-28"/>
              </w:rPr>
              <w:t xml:space="preserve"> </w:t>
            </w:r>
            <w:r>
              <w:t>starting</w:t>
            </w:r>
            <w:r>
              <w:rPr>
                <w:spacing w:val="-28"/>
              </w:rPr>
              <w:t xml:space="preserve"> </w:t>
            </w:r>
            <w:r>
              <w:t>and</w:t>
            </w:r>
            <w:r>
              <w:rPr>
                <w:spacing w:val="-28"/>
              </w:rPr>
              <w:t xml:space="preserve"> </w:t>
            </w:r>
            <w:r>
              <w:t>maintaining</w:t>
            </w:r>
            <w:r>
              <w:rPr>
                <w:spacing w:val="-27"/>
              </w:rPr>
              <w:t xml:space="preserve"> </w:t>
            </w:r>
            <w:r>
              <w:rPr>
                <w:spacing w:val="-3"/>
              </w:rPr>
              <w:t xml:space="preserve">breastfeeding </w:t>
            </w:r>
            <w:r>
              <w:t>Food</w:t>
            </w:r>
            <w:r>
              <w:rPr>
                <w:spacing w:val="-10"/>
              </w:rPr>
              <w:t xml:space="preserve"> </w:t>
            </w:r>
            <w:r>
              <w:t>in</w:t>
            </w:r>
            <w:r>
              <w:rPr>
                <w:spacing w:val="-10"/>
              </w:rPr>
              <w:t xml:space="preserve"> </w:t>
            </w:r>
            <w:r>
              <w:t>the</w:t>
            </w:r>
            <w:r>
              <w:rPr>
                <w:spacing w:val="-10"/>
              </w:rPr>
              <w:t xml:space="preserve"> </w:t>
            </w:r>
            <w:r>
              <w:t>first</w:t>
            </w:r>
            <w:r>
              <w:rPr>
                <w:spacing w:val="-9"/>
              </w:rPr>
              <w:t xml:space="preserve"> </w:t>
            </w:r>
            <w:r>
              <w:t>year</w:t>
            </w:r>
            <w:r>
              <w:rPr>
                <w:spacing w:val="-10"/>
              </w:rPr>
              <w:t xml:space="preserve"> </w:t>
            </w:r>
            <w:r>
              <w:t>of</w:t>
            </w:r>
            <w:r>
              <w:rPr>
                <w:spacing w:val="-10"/>
              </w:rPr>
              <w:t xml:space="preserve"> </w:t>
            </w:r>
            <w:r>
              <w:t>life</w:t>
            </w:r>
          </w:p>
          <w:p w14:paraId="0F092220" w14:textId="77777777" w:rsidR="00A24FF0" w:rsidRDefault="00A24FF0" w:rsidP="00A24FF0">
            <w:pPr>
              <w:pStyle w:val="DHHStabletext"/>
            </w:pPr>
            <w:r>
              <w:t>Why no sweet drinks for children</w:t>
            </w:r>
          </w:p>
          <w:p w14:paraId="6C6EE310" w14:textId="4B754A57" w:rsidR="00A24FF0" w:rsidRDefault="00A24FF0" w:rsidP="00A24FF0">
            <w:pPr>
              <w:pStyle w:val="DHHStabletext"/>
            </w:pPr>
            <w:r>
              <w:t>Healthy eating and play for toddlers 1</w:t>
            </w:r>
            <w:r w:rsidR="004D181E">
              <w:t>–</w:t>
            </w:r>
            <w:r>
              <w:t xml:space="preserve">2 </w:t>
            </w:r>
            <w:proofErr w:type="gramStart"/>
            <w:r>
              <w:t>years</w:t>
            </w:r>
            <w:proofErr w:type="gramEnd"/>
          </w:p>
          <w:p w14:paraId="7509DAEA" w14:textId="37C5B2BC" w:rsidR="00A24FF0" w:rsidRDefault="00A24FF0" w:rsidP="00A24FF0">
            <w:pPr>
              <w:pStyle w:val="DHHStabletext"/>
            </w:pPr>
            <w:r>
              <w:t>Healthy</w:t>
            </w:r>
            <w:r>
              <w:rPr>
                <w:spacing w:val="-22"/>
              </w:rPr>
              <w:t xml:space="preserve"> </w:t>
            </w:r>
            <w:r>
              <w:t>eating</w:t>
            </w:r>
            <w:r>
              <w:rPr>
                <w:spacing w:val="-22"/>
              </w:rPr>
              <w:t xml:space="preserve"> </w:t>
            </w:r>
            <w:r>
              <w:t>and</w:t>
            </w:r>
            <w:r>
              <w:rPr>
                <w:spacing w:val="-21"/>
              </w:rPr>
              <w:t xml:space="preserve"> </w:t>
            </w:r>
            <w:r>
              <w:t>play</w:t>
            </w:r>
            <w:r>
              <w:rPr>
                <w:spacing w:val="-22"/>
              </w:rPr>
              <w:t xml:space="preserve"> </w:t>
            </w:r>
            <w:r>
              <w:t>for</w:t>
            </w:r>
            <w:r>
              <w:rPr>
                <w:spacing w:val="-21"/>
              </w:rPr>
              <w:t xml:space="preserve"> </w:t>
            </w:r>
            <w:r>
              <w:t>kindergarten</w:t>
            </w:r>
            <w:r>
              <w:rPr>
                <w:spacing w:val="-22"/>
              </w:rPr>
              <w:t xml:space="preserve"> </w:t>
            </w:r>
            <w:r>
              <w:t>children</w:t>
            </w:r>
            <w:r>
              <w:rPr>
                <w:spacing w:val="-21"/>
              </w:rPr>
              <w:t xml:space="preserve"> </w:t>
            </w:r>
            <w:r>
              <w:t>3</w:t>
            </w:r>
            <w:r w:rsidR="004D181E">
              <w:rPr>
                <w:spacing w:val="-22"/>
              </w:rPr>
              <w:t>–</w:t>
            </w:r>
            <w:r>
              <w:t>5</w:t>
            </w:r>
            <w:r>
              <w:rPr>
                <w:spacing w:val="-22"/>
              </w:rPr>
              <w:t xml:space="preserve"> </w:t>
            </w:r>
            <w:r>
              <w:t xml:space="preserve">years </w:t>
            </w:r>
            <w:r>
              <w:rPr>
                <w:spacing w:val="-3"/>
              </w:rPr>
              <w:t>Try</w:t>
            </w:r>
            <w:r>
              <w:rPr>
                <w:spacing w:val="-11"/>
              </w:rPr>
              <w:t xml:space="preserve"> </w:t>
            </w:r>
            <w:r>
              <w:t>it</w:t>
            </w:r>
            <w:r>
              <w:rPr>
                <w:spacing w:val="-11"/>
              </w:rPr>
              <w:t xml:space="preserve"> </w:t>
            </w:r>
            <w:r>
              <w:t>-</w:t>
            </w:r>
            <w:r>
              <w:rPr>
                <w:spacing w:val="-11"/>
              </w:rPr>
              <w:t xml:space="preserve"> </w:t>
            </w:r>
            <w:r>
              <w:t>you’ll</w:t>
            </w:r>
            <w:r>
              <w:rPr>
                <w:spacing w:val="-10"/>
              </w:rPr>
              <w:t xml:space="preserve"> </w:t>
            </w:r>
            <w:r>
              <w:t>like</w:t>
            </w:r>
            <w:r>
              <w:rPr>
                <w:spacing w:val="-11"/>
              </w:rPr>
              <w:t xml:space="preserve"> </w:t>
            </w:r>
            <w:r>
              <w:t>it,</w:t>
            </w:r>
            <w:r>
              <w:rPr>
                <w:spacing w:val="-11"/>
              </w:rPr>
              <w:t xml:space="preserve"> </w:t>
            </w:r>
            <w:proofErr w:type="gramStart"/>
            <w:r>
              <w:t>vegetables</w:t>
            </w:r>
            <w:proofErr w:type="gramEnd"/>
            <w:r>
              <w:rPr>
                <w:spacing w:val="-11"/>
              </w:rPr>
              <w:t xml:space="preserve"> </w:t>
            </w:r>
            <w:r>
              <w:t>and</w:t>
            </w:r>
            <w:r>
              <w:rPr>
                <w:spacing w:val="-10"/>
              </w:rPr>
              <w:t xml:space="preserve"> </w:t>
            </w:r>
            <w:r>
              <w:t>fruit</w:t>
            </w:r>
            <w:r>
              <w:rPr>
                <w:spacing w:val="-11"/>
              </w:rPr>
              <w:t xml:space="preserve"> </w:t>
            </w:r>
            <w:r>
              <w:t>for</w:t>
            </w:r>
            <w:r>
              <w:rPr>
                <w:spacing w:val="-11"/>
              </w:rPr>
              <w:t xml:space="preserve"> </w:t>
            </w:r>
            <w:r>
              <w:t>children</w:t>
            </w:r>
          </w:p>
        </w:tc>
        <w:tc>
          <w:tcPr>
            <w:tcW w:w="3872" w:type="dxa"/>
          </w:tcPr>
          <w:p w14:paraId="6D0A5405" w14:textId="77777777" w:rsidR="00A24FF0" w:rsidRDefault="00A24FF0" w:rsidP="00A24FF0">
            <w:pPr>
              <w:pStyle w:val="DHHStabletext"/>
            </w:pPr>
            <w:r>
              <w:t>Go for your life</w:t>
            </w:r>
          </w:p>
        </w:tc>
      </w:tr>
      <w:tr w:rsidR="00A24FF0" w14:paraId="3950445B" w14:textId="77777777" w:rsidTr="00BD5C5E">
        <w:trPr>
          <w:trHeight w:val="488"/>
        </w:trPr>
        <w:tc>
          <w:tcPr>
            <w:tcW w:w="5342" w:type="dxa"/>
          </w:tcPr>
          <w:p w14:paraId="5FC986E0" w14:textId="77777777" w:rsidR="00A24FF0" w:rsidRDefault="00A24FF0" w:rsidP="00A24FF0">
            <w:pPr>
              <w:pStyle w:val="DHHStabletext"/>
            </w:pPr>
            <w:r>
              <w:t>Baby Play and Baby Playgroups</w:t>
            </w:r>
          </w:p>
          <w:p w14:paraId="514817A4" w14:textId="77777777" w:rsidR="00A24FF0" w:rsidRDefault="00A24FF0" w:rsidP="00A24FF0">
            <w:pPr>
              <w:pStyle w:val="DHHStabletext"/>
            </w:pPr>
            <w:r>
              <w:t>Discover playgroup</w:t>
            </w:r>
          </w:p>
        </w:tc>
        <w:tc>
          <w:tcPr>
            <w:tcW w:w="3872" w:type="dxa"/>
          </w:tcPr>
          <w:p w14:paraId="55BFC75E" w14:textId="738CC3B4" w:rsidR="00A24FF0" w:rsidRDefault="00A24FF0" w:rsidP="00A24FF0">
            <w:pPr>
              <w:pStyle w:val="DHHStabletext"/>
            </w:pPr>
            <w:r>
              <w:t xml:space="preserve">Victorian </w:t>
            </w:r>
            <w:r w:rsidR="0073200B">
              <w:t>Play grouping</w:t>
            </w:r>
            <w:r>
              <w:t xml:space="preserve"> Association</w:t>
            </w:r>
          </w:p>
        </w:tc>
      </w:tr>
      <w:tr w:rsidR="00A24FF0" w14:paraId="399E33E3" w14:textId="77777777" w:rsidTr="00BD5C5E">
        <w:trPr>
          <w:trHeight w:val="255"/>
        </w:trPr>
        <w:tc>
          <w:tcPr>
            <w:tcW w:w="5342" w:type="dxa"/>
          </w:tcPr>
          <w:p w14:paraId="575B1D6A" w14:textId="3FAE8F6A" w:rsidR="00A24FF0" w:rsidRDefault="0073200B" w:rsidP="00A24FF0">
            <w:pPr>
              <w:pStyle w:val="DHHStabletext"/>
            </w:pPr>
            <w:r>
              <w:t>SunSmart</w:t>
            </w:r>
            <w:r w:rsidR="00A24FF0">
              <w:t xml:space="preserve"> The Outside Five</w:t>
            </w:r>
          </w:p>
        </w:tc>
        <w:tc>
          <w:tcPr>
            <w:tcW w:w="3872" w:type="dxa"/>
          </w:tcPr>
          <w:p w14:paraId="5D845ADA" w14:textId="77777777" w:rsidR="00A24FF0" w:rsidRDefault="00A24FF0" w:rsidP="00A24FF0">
            <w:pPr>
              <w:pStyle w:val="DHHStabletext"/>
            </w:pPr>
            <w:r>
              <w:t>Cancer Council Victoria</w:t>
            </w:r>
          </w:p>
        </w:tc>
      </w:tr>
      <w:tr w:rsidR="00A24FF0" w14:paraId="62DE45B9" w14:textId="77777777" w:rsidTr="00BD5C5E">
        <w:trPr>
          <w:trHeight w:val="1544"/>
        </w:trPr>
        <w:tc>
          <w:tcPr>
            <w:tcW w:w="5342" w:type="dxa"/>
          </w:tcPr>
          <w:p w14:paraId="05396B61" w14:textId="3256A315" w:rsidR="00A24FF0" w:rsidRDefault="00A24FF0" w:rsidP="00A24FF0">
            <w:pPr>
              <w:pStyle w:val="DHHStabletext"/>
            </w:pPr>
            <w:r>
              <w:t>Tooth tips 0</w:t>
            </w:r>
            <w:r w:rsidR="004D181E">
              <w:t>–</w:t>
            </w:r>
            <w:r>
              <w:t>12 months</w:t>
            </w:r>
          </w:p>
          <w:p w14:paraId="06D90889" w14:textId="7F104C7E" w:rsidR="00A24FF0" w:rsidRDefault="00A24FF0" w:rsidP="00A24FF0">
            <w:pPr>
              <w:pStyle w:val="DHHStabletext"/>
            </w:pPr>
            <w:r>
              <w:rPr>
                <w:spacing w:val="-4"/>
              </w:rPr>
              <w:t xml:space="preserve">Tooth </w:t>
            </w:r>
            <w:r>
              <w:t xml:space="preserve">tips dental visits 18 months to 6 years </w:t>
            </w:r>
            <w:r>
              <w:rPr>
                <w:spacing w:val="-4"/>
              </w:rPr>
              <w:t>Tooth</w:t>
            </w:r>
            <w:r>
              <w:rPr>
                <w:spacing w:val="-20"/>
              </w:rPr>
              <w:t xml:space="preserve"> </w:t>
            </w:r>
            <w:r>
              <w:t>tips</w:t>
            </w:r>
            <w:r>
              <w:rPr>
                <w:spacing w:val="-20"/>
              </w:rPr>
              <w:t xml:space="preserve"> </w:t>
            </w:r>
            <w:r>
              <w:t>thumb</w:t>
            </w:r>
            <w:r>
              <w:rPr>
                <w:spacing w:val="-20"/>
              </w:rPr>
              <w:t xml:space="preserve"> </w:t>
            </w:r>
            <w:r>
              <w:t>and</w:t>
            </w:r>
            <w:r>
              <w:rPr>
                <w:spacing w:val="-20"/>
              </w:rPr>
              <w:t xml:space="preserve"> </w:t>
            </w:r>
            <w:r>
              <w:t>finger</w:t>
            </w:r>
            <w:r>
              <w:rPr>
                <w:spacing w:val="-20"/>
              </w:rPr>
              <w:t xml:space="preserve"> </w:t>
            </w:r>
            <w:r>
              <w:t>sucking</w:t>
            </w:r>
            <w:r>
              <w:rPr>
                <w:spacing w:val="-20"/>
              </w:rPr>
              <w:t xml:space="preserve"> </w:t>
            </w:r>
            <w:r>
              <w:t>1</w:t>
            </w:r>
            <w:r>
              <w:rPr>
                <w:spacing w:val="-20"/>
              </w:rPr>
              <w:t xml:space="preserve"> </w:t>
            </w:r>
            <w:r w:rsidR="004D181E">
              <w:t>–2</w:t>
            </w:r>
            <w:r>
              <w:rPr>
                <w:spacing w:val="-19"/>
              </w:rPr>
              <w:t xml:space="preserve"> </w:t>
            </w:r>
            <w:proofErr w:type="gramStart"/>
            <w:r>
              <w:rPr>
                <w:spacing w:val="-4"/>
              </w:rPr>
              <w:t>years</w:t>
            </w:r>
            <w:proofErr w:type="gramEnd"/>
          </w:p>
          <w:p w14:paraId="4F292E42" w14:textId="77777777" w:rsidR="00A24FF0" w:rsidRDefault="00A24FF0" w:rsidP="00A24FF0">
            <w:pPr>
              <w:pStyle w:val="DHHStabletext"/>
            </w:pPr>
            <w:r>
              <w:t>Starting</w:t>
            </w:r>
            <w:r>
              <w:rPr>
                <w:spacing w:val="-25"/>
              </w:rPr>
              <w:t xml:space="preserve"> </w:t>
            </w:r>
            <w:r>
              <w:t>Kindergarten</w:t>
            </w:r>
            <w:r>
              <w:rPr>
                <w:spacing w:val="-24"/>
              </w:rPr>
              <w:t xml:space="preserve"> </w:t>
            </w:r>
            <w:r>
              <w:t>-</w:t>
            </w:r>
            <w:r>
              <w:rPr>
                <w:spacing w:val="-27"/>
              </w:rPr>
              <w:t xml:space="preserve"> </w:t>
            </w:r>
            <w:r>
              <w:t>Why</w:t>
            </w:r>
            <w:r>
              <w:rPr>
                <w:spacing w:val="-24"/>
              </w:rPr>
              <w:t xml:space="preserve"> </w:t>
            </w:r>
            <w:r>
              <w:t>should</w:t>
            </w:r>
            <w:r>
              <w:rPr>
                <w:spacing w:val="-25"/>
              </w:rPr>
              <w:t xml:space="preserve"> </w:t>
            </w:r>
            <w:r>
              <w:t>my</w:t>
            </w:r>
            <w:r>
              <w:rPr>
                <w:spacing w:val="-24"/>
              </w:rPr>
              <w:t xml:space="preserve"> </w:t>
            </w:r>
            <w:r>
              <w:t>child</w:t>
            </w:r>
            <w:r>
              <w:rPr>
                <w:spacing w:val="-25"/>
              </w:rPr>
              <w:t xml:space="preserve"> </w:t>
            </w:r>
            <w:r>
              <w:t>go</w:t>
            </w:r>
            <w:r>
              <w:rPr>
                <w:spacing w:val="-24"/>
              </w:rPr>
              <w:t xml:space="preserve"> </w:t>
            </w:r>
            <w:r>
              <w:t>to</w:t>
            </w:r>
            <w:r>
              <w:rPr>
                <w:spacing w:val="-24"/>
              </w:rPr>
              <w:t xml:space="preserve"> </w:t>
            </w:r>
            <w:r>
              <w:t>a</w:t>
            </w:r>
            <w:r>
              <w:rPr>
                <w:spacing w:val="-25"/>
              </w:rPr>
              <w:t xml:space="preserve"> </w:t>
            </w:r>
            <w:r>
              <w:t>kindergarten</w:t>
            </w:r>
            <w:r>
              <w:rPr>
                <w:spacing w:val="-24"/>
              </w:rPr>
              <w:t xml:space="preserve"> </w:t>
            </w:r>
            <w:r>
              <w:t>program? Enrol</w:t>
            </w:r>
            <w:r>
              <w:rPr>
                <w:spacing w:val="-10"/>
              </w:rPr>
              <w:t xml:space="preserve"> </w:t>
            </w:r>
            <w:r>
              <w:t>in</w:t>
            </w:r>
            <w:r>
              <w:rPr>
                <w:spacing w:val="-10"/>
              </w:rPr>
              <w:t xml:space="preserve"> </w:t>
            </w:r>
            <w:r>
              <w:t>a</w:t>
            </w:r>
            <w:r>
              <w:rPr>
                <w:spacing w:val="-10"/>
              </w:rPr>
              <w:t xml:space="preserve"> </w:t>
            </w:r>
            <w:r>
              <w:t>kindergarten</w:t>
            </w:r>
            <w:r>
              <w:rPr>
                <w:spacing w:val="-10"/>
              </w:rPr>
              <w:t xml:space="preserve"> </w:t>
            </w:r>
            <w:proofErr w:type="gramStart"/>
            <w:r>
              <w:t>program</w:t>
            </w:r>
            <w:proofErr w:type="gramEnd"/>
          </w:p>
          <w:p w14:paraId="79E0868B" w14:textId="44DF40BE" w:rsidR="00A24FF0" w:rsidRDefault="00A24FF0" w:rsidP="00A24FF0">
            <w:pPr>
              <w:pStyle w:val="DHHStabletext"/>
            </w:pPr>
            <w:r>
              <w:t>Is your child 3</w:t>
            </w:r>
            <w:r w:rsidR="004D181E">
              <w:t>–</w:t>
            </w:r>
            <w:r>
              <w:t>4 years?</w:t>
            </w:r>
          </w:p>
        </w:tc>
        <w:tc>
          <w:tcPr>
            <w:tcW w:w="3872" w:type="dxa"/>
          </w:tcPr>
          <w:p w14:paraId="35968A44" w14:textId="77777777" w:rsidR="00A24FF0" w:rsidRDefault="00A24FF0" w:rsidP="00A24FF0">
            <w:pPr>
              <w:pStyle w:val="DHHStabletext"/>
            </w:pPr>
            <w:r>
              <w:t>Dental Health Services Victoria</w:t>
            </w:r>
          </w:p>
          <w:p w14:paraId="0BD41961" w14:textId="77777777" w:rsidR="00A24FF0" w:rsidRPr="004D181E" w:rsidRDefault="00A24FF0" w:rsidP="004D181E">
            <w:pPr>
              <w:pStyle w:val="DHHStabletext"/>
            </w:pPr>
            <w:r w:rsidRPr="004D181E">
              <w:t>Department of Education and Early Childhood Development Department of Education and Early Childhood</w:t>
            </w:r>
          </w:p>
        </w:tc>
      </w:tr>
    </w:tbl>
    <w:p w14:paraId="1E7D955E" w14:textId="0E070DEC" w:rsidR="00A24FF0" w:rsidRDefault="00A24FF0" w:rsidP="00A24FF0">
      <w:pPr>
        <w:pStyle w:val="Heading1"/>
      </w:pPr>
      <w:bookmarkStart w:id="8" w:name="_Toc12954943"/>
      <w:bookmarkStart w:id="9" w:name="_Toc12955038"/>
      <w:r w:rsidRPr="00A24FF0">
        <w:lastRenderedPageBreak/>
        <w:t xml:space="preserve">Guidelines </w:t>
      </w:r>
      <w:r>
        <w:t>c</w:t>
      </w:r>
      <w:r w:rsidRPr="00A24FF0">
        <w:t>ontext</w:t>
      </w:r>
      <w:bookmarkEnd w:id="8"/>
      <w:bookmarkEnd w:id="9"/>
    </w:p>
    <w:p w14:paraId="6F63D8C7" w14:textId="77777777" w:rsidR="00A24FF0" w:rsidRPr="00A24FF0" w:rsidRDefault="00A24FF0" w:rsidP="00A24FF0">
      <w:pPr>
        <w:pStyle w:val="Heading2"/>
      </w:pPr>
      <w:bookmarkStart w:id="10" w:name="_Toc12910859"/>
      <w:bookmarkStart w:id="11" w:name="_Toc12948819"/>
      <w:bookmarkStart w:id="12" w:name="_Toc12954944"/>
      <w:r w:rsidRPr="00A24FF0">
        <w:t>Evidence base</w:t>
      </w:r>
      <w:bookmarkEnd w:id="10"/>
      <w:bookmarkEnd w:id="11"/>
      <w:bookmarkEnd w:id="12"/>
    </w:p>
    <w:p w14:paraId="648031D8" w14:textId="77777777" w:rsidR="00A24FF0" w:rsidRPr="00A24FF0" w:rsidRDefault="00A24FF0" w:rsidP="00A24FF0">
      <w:pPr>
        <w:pStyle w:val="DHHSbody"/>
      </w:pPr>
      <w:r w:rsidRPr="00A24FF0">
        <w:t>Assessment of the physical health of infants and toddlers is an important component of the Maternal and Child Health nurses’ role. The universal Key Ages and Stages (KAS) consultations provide opportunities for assessment, reassurance to parents or early intervention if findings indicate this course. Such opportunities for sequential health monitoring and surveillance outside the Maternal and Child Health (MCH) Service have been reduced in the past decade for many families by factors such as early discharge from maternity hospitals, non-universal take-up of the medical postnatal check at six weeks, and children born overseas without access to primary care services.</w:t>
      </w:r>
    </w:p>
    <w:p w14:paraId="25050682" w14:textId="77777777" w:rsidR="00A24FF0" w:rsidRPr="00A24FF0" w:rsidRDefault="00A24FF0" w:rsidP="00A24FF0">
      <w:pPr>
        <w:pStyle w:val="DHHSbody"/>
      </w:pPr>
      <w:r w:rsidRPr="00A24FF0">
        <w:t xml:space="preserve">Guidance for revising the timing and content of physical health assessments within the universal MCH Service’s Key Ages and Stages schedule, was provided by the National Health and Medical Research Council (NHMRC) publication, </w:t>
      </w:r>
      <w:r w:rsidRPr="004D181E">
        <w:rPr>
          <w:i/>
          <w:iCs/>
        </w:rPr>
        <w:t>Child Health Screening and Surveillance: A Critical Review of the Evidence</w:t>
      </w:r>
      <w:r w:rsidRPr="00A24FF0">
        <w:t xml:space="preserve"> (2002). This publication presents a detailed review of the evidence relating to screening a wide range of childhood diseases or conditions including physiological, </w:t>
      </w:r>
      <w:proofErr w:type="gramStart"/>
      <w:r w:rsidRPr="00A24FF0">
        <w:t>biochemical</w:t>
      </w:r>
      <w:proofErr w:type="gramEnd"/>
      <w:r w:rsidRPr="00A24FF0">
        <w:t xml:space="preserve"> or metabolic birth anomalies to language, height and weight.</w:t>
      </w:r>
    </w:p>
    <w:p w14:paraId="0108A928" w14:textId="77777777" w:rsidR="00A24FF0" w:rsidRPr="00A24FF0" w:rsidRDefault="00A24FF0" w:rsidP="00A24FF0">
      <w:pPr>
        <w:pStyle w:val="DHHSbody"/>
      </w:pPr>
      <w:r w:rsidRPr="00A24FF0">
        <w:t xml:space="preserve">For many conditions in childhood that can benefit from early detection and intervention, the age at which they appear can vary depending on children’s individual rates of maturation. Some conditions, themselves, may fluctuate according to biological or environmental factors. For this </w:t>
      </w:r>
      <w:proofErr w:type="gramStart"/>
      <w:r w:rsidRPr="00A24FF0">
        <w:t>reason</w:t>
      </w:r>
      <w:proofErr w:type="gramEnd"/>
      <w:r w:rsidRPr="00A24FF0">
        <w:t xml:space="preserve"> there is a move away from the pass/fail concept of tests at single time-points towards</w:t>
      </w:r>
    </w:p>
    <w:p w14:paraId="444E1163" w14:textId="19EA5C44" w:rsidR="00A24FF0" w:rsidRPr="00A24FF0" w:rsidRDefault="00A24FF0" w:rsidP="00A24FF0">
      <w:pPr>
        <w:pStyle w:val="DHHSbody"/>
      </w:pPr>
      <w:r w:rsidRPr="00A24FF0">
        <w:t xml:space="preserve">a more flexible, longitudinal process of periodic assessment or </w:t>
      </w:r>
      <w:r w:rsidR="006E4793">
        <w:t>‘</w:t>
      </w:r>
      <w:r w:rsidRPr="00A24FF0">
        <w:t>surveillance</w:t>
      </w:r>
      <w:r w:rsidR="006E4793">
        <w:t>’</w:t>
      </w:r>
      <w:r w:rsidRPr="00A24FF0">
        <w:t>. Surveillance activities are broad in scope and, besides physical examination and growth measurement, include eliciting parent concerns, informal observations and the administration of tests and procedures. The NHMRC document confirms that such periodic assessment has value in identifying not only children with a condition requiring intervention, but also children at biological or environmental risk of acquiring the condition who could benefit from secondary prevention activities.</w:t>
      </w:r>
    </w:p>
    <w:p w14:paraId="01FDE31A" w14:textId="77777777" w:rsidR="00A24FF0" w:rsidRPr="00A24FF0" w:rsidRDefault="00A24FF0" w:rsidP="00A24FF0">
      <w:pPr>
        <w:pStyle w:val="DHHSbody"/>
      </w:pPr>
      <w:r w:rsidRPr="00A24FF0">
        <w:t>The document cautions that surveillance activities, although more flexible and longitudinal than one-off screening tests, should be conducted within an evidence-based framework and should adhere to the evidence-based principle that each such activity should lead to more benefit than harm. Furthermore, surveillance activities must be directly appropriate for the early detection of clearly- defined and specific problems which would not be expected to be reliably detected at a single point because they may develop or fluctuate over time. (Ref. NHMRC (2002), pp 221-224).</w:t>
      </w:r>
    </w:p>
    <w:p w14:paraId="15716949" w14:textId="77777777" w:rsidR="00A24FF0" w:rsidRPr="00A24FF0" w:rsidRDefault="00A24FF0" w:rsidP="00A24FF0">
      <w:pPr>
        <w:pStyle w:val="Heading2"/>
      </w:pPr>
      <w:bookmarkStart w:id="13" w:name="_Toc12910860"/>
      <w:bookmarkStart w:id="14" w:name="_Toc12948820"/>
      <w:bookmarkStart w:id="15" w:name="_Toc12954945"/>
      <w:r w:rsidRPr="00A24FF0">
        <w:t>Early detection program</w:t>
      </w:r>
      <w:bookmarkEnd w:id="13"/>
      <w:bookmarkEnd w:id="14"/>
      <w:bookmarkEnd w:id="15"/>
    </w:p>
    <w:p w14:paraId="3AE0DD4D" w14:textId="77777777" w:rsidR="00A24FF0" w:rsidRPr="00A24FF0" w:rsidRDefault="00A24FF0" w:rsidP="00A24FF0">
      <w:pPr>
        <w:pStyle w:val="DHHSbody"/>
      </w:pPr>
      <w:r w:rsidRPr="00A24FF0">
        <w:t>NHMRC recommends that tests or procedures used for early detection of specific conditions should occur in the context of an adequate program or system that includes:</w:t>
      </w:r>
    </w:p>
    <w:p w14:paraId="5F96AD42" w14:textId="77777777" w:rsidR="00A24FF0" w:rsidRPr="00A24FF0" w:rsidRDefault="00A24FF0" w:rsidP="00FC4F2B">
      <w:pPr>
        <w:pStyle w:val="DHHSbullet1"/>
      </w:pPr>
      <w:r w:rsidRPr="00A24FF0">
        <w:t>clear written examination protocols</w:t>
      </w:r>
    </w:p>
    <w:p w14:paraId="3281B876" w14:textId="77777777" w:rsidR="00A24FF0" w:rsidRPr="00A24FF0" w:rsidRDefault="00A24FF0" w:rsidP="00FC4F2B">
      <w:pPr>
        <w:pStyle w:val="DHHSbullet1"/>
      </w:pPr>
      <w:r w:rsidRPr="00A24FF0">
        <w:t>appropriate training of examining staff</w:t>
      </w:r>
    </w:p>
    <w:p w14:paraId="358E4788" w14:textId="77777777" w:rsidR="00A24FF0" w:rsidRPr="00A24FF0" w:rsidRDefault="00A24FF0" w:rsidP="00FC4F2B">
      <w:pPr>
        <w:pStyle w:val="DHHSbullet1"/>
      </w:pPr>
      <w:r w:rsidRPr="00A24FF0">
        <w:t>clear pathways and/or guidelines for referral</w:t>
      </w:r>
    </w:p>
    <w:p w14:paraId="2E5AFCE1" w14:textId="77777777" w:rsidR="00A24FF0" w:rsidRPr="00A24FF0" w:rsidRDefault="00A24FF0" w:rsidP="00FC4F2B">
      <w:pPr>
        <w:pStyle w:val="DHHSbullet1"/>
      </w:pPr>
      <w:r w:rsidRPr="00A24FF0">
        <w:t>standardised follow-up procedures for children with abnormal findings on clinical examination</w:t>
      </w:r>
    </w:p>
    <w:p w14:paraId="73A420B9" w14:textId="77777777" w:rsidR="00A24FF0" w:rsidRPr="00A24FF0" w:rsidRDefault="00A24FF0" w:rsidP="00FC4F2B">
      <w:pPr>
        <w:pStyle w:val="DHHSbullet1"/>
      </w:pPr>
      <w:r w:rsidRPr="00A24FF0">
        <w:t>clear pathways for communication between health professionals</w:t>
      </w:r>
    </w:p>
    <w:p w14:paraId="7A884301" w14:textId="77777777" w:rsidR="00A24FF0" w:rsidRPr="00A24FF0" w:rsidRDefault="00A24FF0" w:rsidP="00FC4F2B">
      <w:pPr>
        <w:pStyle w:val="DHHSbullet1"/>
      </w:pPr>
      <w:r w:rsidRPr="00A24FF0">
        <w:t>clear documentation that examination has occurred, its findings, and course of action taken in health centre and parent-held records.</w:t>
      </w:r>
    </w:p>
    <w:p w14:paraId="587F697C" w14:textId="4C71E449" w:rsidR="00A24FF0" w:rsidRPr="00A24FF0" w:rsidRDefault="00A24FF0" w:rsidP="00A24FF0">
      <w:pPr>
        <w:pStyle w:val="Heading2"/>
      </w:pPr>
      <w:bookmarkStart w:id="16" w:name="_Toc12910861"/>
      <w:bookmarkStart w:id="17" w:name="_Toc12948821"/>
      <w:bookmarkStart w:id="18" w:name="_Toc12954946"/>
      <w:r w:rsidRPr="00A24FF0">
        <w:lastRenderedPageBreak/>
        <w:t>Physical health assessment</w:t>
      </w:r>
      <w:bookmarkEnd w:id="16"/>
      <w:bookmarkEnd w:id="17"/>
      <w:bookmarkEnd w:id="18"/>
    </w:p>
    <w:p w14:paraId="2AFE9815" w14:textId="633B77DE" w:rsidR="00A24FF0" w:rsidRPr="00A24FF0" w:rsidRDefault="00A24FF0" w:rsidP="00A24FF0">
      <w:pPr>
        <w:pStyle w:val="DHHSbody"/>
      </w:pPr>
      <w:r w:rsidRPr="00A24FF0">
        <w:t xml:space="preserve">Physical assessment activities for specific KAS consultations are organised in this schedule by body systems. This is the approach used in the recommended standard text, Engel J (2006) </w:t>
      </w:r>
      <w:r w:rsidRPr="004D181E">
        <w:rPr>
          <w:i/>
          <w:iCs/>
        </w:rPr>
        <w:t xml:space="preserve">Pocket Guide to </w:t>
      </w:r>
      <w:r w:rsidR="0073200B" w:rsidRPr="004D181E">
        <w:rPr>
          <w:i/>
          <w:iCs/>
        </w:rPr>
        <w:t>Paediatric</w:t>
      </w:r>
      <w:r w:rsidRPr="004D181E">
        <w:rPr>
          <w:i/>
          <w:iCs/>
        </w:rPr>
        <w:t xml:space="preserve"> Assessment</w:t>
      </w:r>
      <w:r w:rsidRPr="00A24FF0">
        <w:t>, 5th Ed. Mosby, USA.</w:t>
      </w:r>
    </w:p>
    <w:p w14:paraId="041D35E6" w14:textId="7C843E88" w:rsidR="00A24FF0" w:rsidRPr="00A24FF0" w:rsidRDefault="00A24FF0" w:rsidP="00A24FF0">
      <w:pPr>
        <w:pStyle w:val="DHHSbody"/>
      </w:pPr>
      <w:r w:rsidRPr="00A24FF0">
        <w:t xml:space="preserve">Nurses are advised to refer to this text for additional detail, the </w:t>
      </w:r>
      <w:r w:rsidR="006E4793">
        <w:t>‘</w:t>
      </w:r>
      <w:r w:rsidRPr="00A24FF0">
        <w:t>what to</w:t>
      </w:r>
      <w:r w:rsidR="006E4793">
        <w:t>’</w:t>
      </w:r>
      <w:r w:rsidRPr="00A24FF0">
        <w:t xml:space="preserve"> and </w:t>
      </w:r>
      <w:r w:rsidR="006E4793">
        <w:t>‘</w:t>
      </w:r>
      <w:r w:rsidRPr="00A24FF0">
        <w:t>how to</w:t>
      </w:r>
      <w:r w:rsidR="006E4793">
        <w:t>’</w:t>
      </w:r>
      <w:r w:rsidRPr="00A24FF0">
        <w:t xml:space="preserve"> assess each body system according to each child’s age. The highlighted clinical alerts in the text call attention to potentially serious findings and can guide the MCH nurses’ professional decision about subsequent action/s, for example, further monitoring, secondary prevention activities, referral for further or specialist assessment and/or intervention.</w:t>
      </w:r>
    </w:p>
    <w:p w14:paraId="6FA96AFB" w14:textId="551880BC" w:rsidR="00A24FF0" w:rsidRPr="00A24FF0" w:rsidRDefault="00A24FF0" w:rsidP="00A24FF0">
      <w:pPr>
        <w:pStyle w:val="Heading2"/>
      </w:pPr>
      <w:bookmarkStart w:id="19" w:name="_Toc12910862"/>
      <w:bookmarkStart w:id="20" w:name="_Toc12948822"/>
      <w:bookmarkStart w:id="21" w:name="_Toc12954947"/>
      <w:r w:rsidRPr="00A24FF0">
        <w:t xml:space="preserve">Use professional judgement to decide if additional activities are </w:t>
      </w:r>
      <w:proofErr w:type="gramStart"/>
      <w:r w:rsidRPr="00A24FF0">
        <w:t>warranted</w:t>
      </w:r>
      <w:bookmarkEnd w:id="19"/>
      <w:bookmarkEnd w:id="20"/>
      <w:bookmarkEnd w:id="21"/>
      <w:proofErr w:type="gramEnd"/>
    </w:p>
    <w:p w14:paraId="517A0263" w14:textId="66191330" w:rsidR="00A24FF0" w:rsidRPr="00A24FF0" w:rsidRDefault="00A24FF0" w:rsidP="00A24FF0">
      <w:pPr>
        <w:pStyle w:val="DHHSbody"/>
      </w:pPr>
      <w:r w:rsidRPr="00A24FF0">
        <w:t>This professional judgement will guide the MCH Nurse to determine whether there is need for</w:t>
      </w:r>
      <w:r w:rsidR="00FC4F2B">
        <w:t>:</w:t>
      </w:r>
    </w:p>
    <w:p w14:paraId="50BA7CAF" w14:textId="5F61D038" w:rsidR="00A24FF0" w:rsidRPr="00A24FF0" w:rsidRDefault="00FC4F2B" w:rsidP="00FC4F2B">
      <w:pPr>
        <w:pStyle w:val="DHHSbullet1"/>
      </w:pPr>
      <w:r>
        <w:t>a</w:t>
      </w:r>
      <w:r w:rsidR="00A24FF0" w:rsidRPr="00A24FF0">
        <w:t>dditional consultations</w:t>
      </w:r>
    </w:p>
    <w:p w14:paraId="1D4E34EC" w14:textId="77777777" w:rsidR="00A24FF0" w:rsidRPr="00A24FF0" w:rsidRDefault="00A24FF0" w:rsidP="00FC4F2B">
      <w:pPr>
        <w:pStyle w:val="DHHSbullet1"/>
      </w:pPr>
      <w:r w:rsidRPr="00A24FF0">
        <w:t>further assessment/ activities</w:t>
      </w:r>
    </w:p>
    <w:p w14:paraId="5C50F210" w14:textId="77777777" w:rsidR="00A24FF0" w:rsidRPr="00A24FF0" w:rsidRDefault="00A24FF0" w:rsidP="00FC4F2B">
      <w:pPr>
        <w:pStyle w:val="DHHSbullet1"/>
      </w:pPr>
      <w:r w:rsidRPr="00A24FF0">
        <w:t>more flexible approach to service delivery</w:t>
      </w:r>
    </w:p>
    <w:p w14:paraId="28632FB9" w14:textId="280F89E2" w:rsidR="00A24FF0" w:rsidRPr="00A24FF0" w:rsidRDefault="00A24FF0" w:rsidP="00FC4F2B">
      <w:pPr>
        <w:pStyle w:val="DHHSbullet1"/>
      </w:pPr>
      <w:r w:rsidRPr="00A24FF0">
        <w:t xml:space="preserve">follow-up – this may be by phone or </w:t>
      </w:r>
      <w:proofErr w:type="gramStart"/>
      <w:r w:rsidRPr="00A24FF0">
        <w:t>appointment</w:t>
      </w:r>
      <w:proofErr w:type="gramEnd"/>
    </w:p>
    <w:p w14:paraId="002A92DE" w14:textId="772977EB" w:rsidR="00A24FF0" w:rsidRPr="00A24FF0" w:rsidRDefault="00A24FF0" w:rsidP="00FC4F2B">
      <w:pPr>
        <w:pStyle w:val="DHHSbullet1"/>
      </w:pPr>
      <w:r w:rsidRPr="00A24FF0">
        <w:t>referral to secondary services</w:t>
      </w:r>
      <w:r w:rsidR="00E329D4">
        <w:t>.</w:t>
      </w:r>
    </w:p>
    <w:p w14:paraId="27D48086" w14:textId="77777777" w:rsidR="00FC4F2B" w:rsidRPr="00605B77" w:rsidRDefault="00FC4F2B" w:rsidP="00FC4F2B">
      <w:pPr>
        <w:pStyle w:val="Heading1"/>
      </w:pPr>
      <w:bookmarkStart w:id="22" w:name="_Toc12954948"/>
      <w:bookmarkStart w:id="23" w:name="_Toc12955039"/>
      <w:r w:rsidRPr="00605B77">
        <w:lastRenderedPageBreak/>
        <w:t>Guidelines definitions</w:t>
      </w:r>
      <w:bookmarkEnd w:id="22"/>
      <w:bookmarkEnd w:id="23"/>
    </w:p>
    <w:p w14:paraId="3DF6F511" w14:textId="2DEE9B61" w:rsidR="00FC4F2B" w:rsidRPr="00FC4F2B" w:rsidRDefault="00FC4F2B" w:rsidP="00FC4F2B">
      <w:pPr>
        <w:pStyle w:val="Heading2"/>
      </w:pPr>
      <w:bookmarkStart w:id="24" w:name="_Toc12910864"/>
      <w:bookmarkStart w:id="25" w:name="_Toc12948824"/>
      <w:bookmarkStart w:id="26" w:name="_Toc12954949"/>
      <w:r w:rsidRPr="00FC4F2B">
        <w:t>Health</w:t>
      </w:r>
      <w:bookmarkEnd w:id="24"/>
      <w:bookmarkEnd w:id="25"/>
      <w:bookmarkEnd w:id="26"/>
    </w:p>
    <w:p w14:paraId="46246751" w14:textId="77777777" w:rsidR="00FC4F2B" w:rsidRPr="00FC4F2B" w:rsidRDefault="00FC4F2B" w:rsidP="00FC4F2B">
      <w:pPr>
        <w:pStyle w:val="DHHSbody"/>
      </w:pPr>
      <w:r w:rsidRPr="00FC4F2B">
        <w:t>(World Health Organisation (WHO))</w:t>
      </w:r>
    </w:p>
    <w:p w14:paraId="7D9C559B" w14:textId="77777777" w:rsidR="00FC4F2B" w:rsidRPr="00FC4F2B" w:rsidRDefault="00FC4F2B" w:rsidP="00FC4F2B">
      <w:pPr>
        <w:pStyle w:val="DHHSbody"/>
      </w:pPr>
      <w:r w:rsidRPr="00FC4F2B">
        <w:t xml:space="preserve">Health is state of complete physical, </w:t>
      </w:r>
      <w:proofErr w:type="gramStart"/>
      <w:r w:rsidRPr="00FC4F2B">
        <w:t>mental</w:t>
      </w:r>
      <w:proofErr w:type="gramEnd"/>
      <w:r w:rsidRPr="00FC4F2B">
        <w:t xml:space="preserve"> and social wellbeing and not merely the absence of disease or infirmity.</w:t>
      </w:r>
    </w:p>
    <w:p w14:paraId="4ADB9F90" w14:textId="315E4C40" w:rsidR="00FC4F2B" w:rsidRPr="00FC4F2B" w:rsidRDefault="00FC4F2B" w:rsidP="00FC4F2B">
      <w:pPr>
        <w:pStyle w:val="Heading2"/>
      </w:pPr>
      <w:bookmarkStart w:id="27" w:name="_Toc12910865"/>
      <w:bookmarkStart w:id="28" w:name="_Toc12948825"/>
      <w:bookmarkStart w:id="29" w:name="_Toc12954950"/>
      <w:r w:rsidRPr="00FC4F2B">
        <w:t xml:space="preserve">Breastfeeding </w:t>
      </w:r>
      <w:bookmarkEnd w:id="27"/>
      <w:bookmarkEnd w:id="28"/>
      <w:r w:rsidR="004D181E">
        <w:t>WHO</w:t>
      </w:r>
      <w:bookmarkEnd w:id="29"/>
    </w:p>
    <w:p w14:paraId="66854262" w14:textId="77777777" w:rsidR="00FC4F2B" w:rsidRPr="00FC4F2B" w:rsidRDefault="00FC4F2B" w:rsidP="00FC4F2B">
      <w:pPr>
        <w:pStyle w:val="Heading3"/>
      </w:pPr>
      <w:r w:rsidRPr="00FC4F2B">
        <w:t>Exclusively breastfeeding</w:t>
      </w:r>
    </w:p>
    <w:p w14:paraId="21509919" w14:textId="77777777" w:rsidR="00FC4F2B" w:rsidRPr="00FC4F2B" w:rsidRDefault="00FC4F2B" w:rsidP="00FC4F2B">
      <w:pPr>
        <w:pStyle w:val="DHHSbullet1"/>
      </w:pPr>
      <w:r w:rsidRPr="00FC4F2B">
        <w:t>Requires that the infant receive breast milk (including milk expressed or from wet nurse)</w:t>
      </w:r>
    </w:p>
    <w:p w14:paraId="2C0E1259" w14:textId="77777777" w:rsidR="00FC4F2B" w:rsidRPr="00FC4F2B" w:rsidRDefault="00FC4F2B" w:rsidP="00FC4F2B">
      <w:pPr>
        <w:pStyle w:val="DHHSbullet1"/>
      </w:pPr>
      <w:r w:rsidRPr="00FC4F2B">
        <w:t>Allows the infant to receive drops, syrups (vitamins, minerals, medicines)</w:t>
      </w:r>
    </w:p>
    <w:p w14:paraId="32E2B800" w14:textId="77777777" w:rsidR="00FC4F2B" w:rsidRPr="00FC4F2B" w:rsidRDefault="00FC4F2B" w:rsidP="00FC4F2B">
      <w:pPr>
        <w:pStyle w:val="DHHSbullet1"/>
      </w:pPr>
      <w:r w:rsidRPr="00FC4F2B">
        <w:t xml:space="preserve">Does not allow the infant to receive anything </w:t>
      </w:r>
      <w:proofErr w:type="gramStart"/>
      <w:r w:rsidRPr="00FC4F2B">
        <w:t>else</w:t>
      </w:r>
      <w:proofErr w:type="gramEnd"/>
    </w:p>
    <w:p w14:paraId="3EB99F68" w14:textId="77777777" w:rsidR="00FC4F2B" w:rsidRPr="00FC4F2B" w:rsidRDefault="00FC4F2B" w:rsidP="00FC4F2B">
      <w:pPr>
        <w:pStyle w:val="Heading3"/>
      </w:pPr>
      <w:r w:rsidRPr="00FC4F2B">
        <w:t>Predominately breastfeeding</w:t>
      </w:r>
    </w:p>
    <w:p w14:paraId="72253697" w14:textId="77777777" w:rsidR="00FC4F2B" w:rsidRPr="00FC4F2B" w:rsidRDefault="00FC4F2B" w:rsidP="00FC4F2B">
      <w:pPr>
        <w:pStyle w:val="DHHSbullet1"/>
      </w:pPr>
      <w:r w:rsidRPr="00FC4F2B">
        <w:t>Requires that the infant receive breast milk (including milk expressed or from wet nurse) as the predominant source of nourishment.</w:t>
      </w:r>
    </w:p>
    <w:p w14:paraId="18AC2895" w14:textId="77777777" w:rsidR="00FC4F2B" w:rsidRPr="00FC4F2B" w:rsidRDefault="00FC4F2B" w:rsidP="00FC4F2B">
      <w:pPr>
        <w:pStyle w:val="DHHSbullet1"/>
      </w:pPr>
      <w:r w:rsidRPr="00FC4F2B">
        <w:t>Allows the infant to receive liquids (water, and water-based drinks, fruit, juice, oral rehydration solution), ritual fluids and drops or syrups (vitamins, minerals, medicines)</w:t>
      </w:r>
    </w:p>
    <w:p w14:paraId="1F9D9AFF" w14:textId="77777777" w:rsidR="00FC4F2B" w:rsidRPr="00FC4F2B" w:rsidRDefault="00FC4F2B" w:rsidP="00FC4F2B">
      <w:pPr>
        <w:pStyle w:val="DHHSbullet1"/>
      </w:pPr>
      <w:r w:rsidRPr="00FC4F2B">
        <w:t>Does not allow the infant to receive anything else (</w:t>
      </w:r>
      <w:proofErr w:type="gramStart"/>
      <w:r w:rsidRPr="00FC4F2B">
        <w:t>in particular non-</w:t>
      </w:r>
      <w:proofErr w:type="gramEnd"/>
      <w:r w:rsidRPr="00FC4F2B">
        <w:t>human milk, food-based fluids)</w:t>
      </w:r>
    </w:p>
    <w:p w14:paraId="7C4FEB52" w14:textId="77777777" w:rsidR="00FC4F2B" w:rsidRPr="00FC4F2B" w:rsidRDefault="00FC4F2B" w:rsidP="00FC4F2B">
      <w:pPr>
        <w:pStyle w:val="Heading3"/>
      </w:pPr>
      <w:r w:rsidRPr="00FC4F2B">
        <w:t>Partially breastfeeding</w:t>
      </w:r>
    </w:p>
    <w:p w14:paraId="21039BF5" w14:textId="77777777" w:rsidR="00FC4F2B" w:rsidRPr="00FC4F2B" w:rsidRDefault="00FC4F2B" w:rsidP="00FC4F2B">
      <w:pPr>
        <w:pStyle w:val="DHHSbullet1"/>
      </w:pPr>
      <w:r w:rsidRPr="00FC4F2B">
        <w:t xml:space="preserve">Requires that the infant receive breast milk and solid or semi-solid </w:t>
      </w:r>
      <w:proofErr w:type="gramStart"/>
      <w:r w:rsidRPr="00FC4F2B">
        <w:t>foods</w:t>
      </w:r>
      <w:proofErr w:type="gramEnd"/>
    </w:p>
    <w:p w14:paraId="2282C086" w14:textId="77777777" w:rsidR="00FC4F2B" w:rsidRPr="00FC4F2B" w:rsidRDefault="00FC4F2B" w:rsidP="00FC4F2B">
      <w:pPr>
        <w:pStyle w:val="DHHSbullet1"/>
      </w:pPr>
      <w:r w:rsidRPr="00FC4F2B">
        <w:t xml:space="preserve">Allows the infant to receive any food or liquid including non-human </w:t>
      </w:r>
      <w:proofErr w:type="gramStart"/>
      <w:r w:rsidRPr="00FC4F2B">
        <w:t>milk</w:t>
      </w:r>
      <w:proofErr w:type="gramEnd"/>
    </w:p>
    <w:p w14:paraId="0D20A934" w14:textId="11426910" w:rsidR="00FC4F2B" w:rsidRPr="00FC4F2B" w:rsidRDefault="00FC4F2B" w:rsidP="00FC4F2B">
      <w:pPr>
        <w:pStyle w:val="DHHSbodyafterbullets"/>
      </w:pPr>
      <w:r w:rsidRPr="00FC4F2B">
        <w:t xml:space="preserve">Note: Exclusive and predominant breastfeeding categories together constitute </w:t>
      </w:r>
      <w:r w:rsidR="006E4793">
        <w:t>‘</w:t>
      </w:r>
      <w:r w:rsidRPr="00FC4F2B">
        <w:t>full breastfeeding.</w:t>
      </w:r>
      <w:r w:rsidR="006E4793">
        <w:t>’</w:t>
      </w:r>
    </w:p>
    <w:p w14:paraId="7E09660F" w14:textId="6D992B31" w:rsidR="00FC4F2B" w:rsidRPr="00FC4F2B" w:rsidRDefault="00FC4F2B" w:rsidP="00FC4F2B">
      <w:pPr>
        <w:pStyle w:val="Heading3"/>
      </w:pPr>
      <w:r w:rsidRPr="00FC4F2B">
        <w:t>Counselling</w:t>
      </w:r>
    </w:p>
    <w:p w14:paraId="499D4DCD" w14:textId="77777777" w:rsidR="00FC4F2B" w:rsidRPr="00FC4F2B" w:rsidRDefault="00FC4F2B" w:rsidP="00FC4F2B">
      <w:pPr>
        <w:pStyle w:val="DHHSbody"/>
      </w:pPr>
      <w:r w:rsidRPr="00FC4F2B">
        <w:t>The act of providing advice and guidance to a patient or the patients family (Mosby’s Medical, Nursing and Allied Dictionary)</w:t>
      </w:r>
    </w:p>
    <w:p w14:paraId="32BE9128" w14:textId="290D8687" w:rsidR="00FC4F2B" w:rsidRPr="00FC4F2B" w:rsidRDefault="00FC4F2B" w:rsidP="00FC4F2B">
      <w:pPr>
        <w:pStyle w:val="Heading3"/>
      </w:pPr>
      <w:r w:rsidRPr="00FC4F2B">
        <w:t>Referral</w:t>
      </w:r>
    </w:p>
    <w:p w14:paraId="53D383A5" w14:textId="77777777" w:rsidR="00FC4F2B" w:rsidRPr="00FC4F2B" w:rsidRDefault="00FC4F2B" w:rsidP="004D181E">
      <w:pPr>
        <w:pStyle w:val="DHHSbody"/>
      </w:pPr>
      <w:r w:rsidRPr="00FC4F2B">
        <w:t xml:space="preserve">A process whereby a patient or the patient’s family is introduced to additional health resources in the community. This may take the form of a written letter, a phone call, a fax, an </w:t>
      </w:r>
      <w:proofErr w:type="gramStart"/>
      <w:r w:rsidRPr="00FC4F2B">
        <w:t>email</w:t>
      </w:r>
      <w:proofErr w:type="gramEnd"/>
      <w:r w:rsidRPr="00FC4F2B">
        <w:t xml:space="preserve"> or use of the Child Health Record.</w:t>
      </w:r>
    </w:p>
    <w:p w14:paraId="746E4228" w14:textId="2EBCF532" w:rsidR="00FC4F2B" w:rsidRPr="00FC4F2B" w:rsidRDefault="00FC4F2B" w:rsidP="00FC4F2B">
      <w:pPr>
        <w:pStyle w:val="Heading3"/>
      </w:pPr>
      <w:r w:rsidRPr="00FC4F2B">
        <w:t xml:space="preserve">Recommended </w:t>
      </w:r>
      <w:proofErr w:type="gramStart"/>
      <w:r w:rsidRPr="00FC4F2B">
        <w:t>contact</w:t>
      </w:r>
      <w:proofErr w:type="gramEnd"/>
    </w:p>
    <w:p w14:paraId="61ABD21A" w14:textId="6FD23BDE" w:rsidR="00FC4F2B" w:rsidRDefault="00FC4F2B" w:rsidP="00A24FF0">
      <w:pPr>
        <w:pStyle w:val="DHHSbody"/>
      </w:pPr>
      <w:r w:rsidRPr="00FC4F2B">
        <w:t xml:space="preserve">When a family is encouraged to </w:t>
      </w:r>
      <w:proofErr w:type="gramStart"/>
      <w:r w:rsidRPr="00FC4F2B">
        <w:t>make contact with</w:t>
      </w:r>
      <w:proofErr w:type="gramEnd"/>
      <w:r w:rsidRPr="00FC4F2B">
        <w:t xml:space="preserve"> another agency, example GP</w:t>
      </w:r>
      <w:r w:rsidR="004D181E">
        <w:t>.</w:t>
      </w:r>
      <w:r w:rsidRPr="00FC4F2B">
        <w:t xml:space="preserve"> Not a referral.</w:t>
      </w:r>
    </w:p>
    <w:p w14:paraId="405F5BC9" w14:textId="77777777" w:rsidR="00FC4F2B" w:rsidRPr="00605B77" w:rsidRDefault="00FC4F2B" w:rsidP="00FC4F2B">
      <w:pPr>
        <w:pStyle w:val="Heading1"/>
      </w:pPr>
      <w:bookmarkStart w:id="30" w:name="_Toc12954951"/>
      <w:bookmarkStart w:id="31" w:name="_Toc12955040"/>
      <w:r w:rsidRPr="00605B77">
        <w:lastRenderedPageBreak/>
        <w:t>Definitions</w:t>
      </w:r>
      <w:bookmarkEnd w:id="30"/>
      <w:bookmarkEnd w:id="31"/>
    </w:p>
    <w:p w14:paraId="429078E9" w14:textId="77777777" w:rsidR="00FC4F2B" w:rsidRPr="00605B77" w:rsidRDefault="00FC4F2B" w:rsidP="00FC4F2B">
      <w:pPr>
        <w:pStyle w:val="Heading2"/>
      </w:pPr>
      <w:bookmarkStart w:id="32" w:name="_Toc12910867"/>
      <w:bookmarkStart w:id="33" w:name="_Toc12948827"/>
      <w:bookmarkStart w:id="34" w:name="_Toc12954952"/>
      <w:r w:rsidRPr="00605B77">
        <w:t>Parents’ Evaluation of Developmental Status (</w:t>
      </w:r>
      <w:r w:rsidRPr="00FC4F2B">
        <w:t>PEDS</w:t>
      </w:r>
      <w:r w:rsidRPr="00605B77">
        <w:t>)</w:t>
      </w:r>
      <w:bookmarkEnd w:id="32"/>
      <w:bookmarkEnd w:id="33"/>
      <w:bookmarkEnd w:id="34"/>
    </w:p>
    <w:p w14:paraId="3B7B572A" w14:textId="02F3ED45" w:rsidR="00FC4F2B" w:rsidRPr="00FC4F2B" w:rsidRDefault="00FC4F2B" w:rsidP="00FC4F2B">
      <w:pPr>
        <w:pStyle w:val="DHHSbody"/>
      </w:pPr>
      <w:r w:rsidRPr="00FC4F2B">
        <w:t>PEDS is an evidence-based developmental screening tool, used as an initial screen to detect and address developmental and behavioural problems in children 0</w:t>
      </w:r>
      <w:r w:rsidR="004D181E">
        <w:t>–</w:t>
      </w:r>
      <w:r w:rsidRPr="00FC4F2B">
        <w:t>8</w:t>
      </w:r>
      <w:r w:rsidR="004D181E">
        <w:t xml:space="preserve"> </w:t>
      </w:r>
      <w:r w:rsidRPr="00FC4F2B">
        <w:t>years.</w:t>
      </w:r>
    </w:p>
    <w:p w14:paraId="05CBBBE8" w14:textId="724683E0" w:rsidR="00FC4F2B" w:rsidRPr="00FC4F2B" w:rsidRDefault="00FC4F2B" w:rsidP="00FC4F2B">
      <w:pPr>
        <w:pStyle w:val="DHHSbody"/>
      </w:pPr>
      <w:r w:rsidRPr="00FC4F2B">
        <w:t xml:space="preserve">PEDS consists of a </w:t>
      </w:r>
      <w:r w:rsidR="0073200B" w:rsidRPr="00FC4F2B">
        <w:t>ten-item</w:t>
      </w:r>
      <w:r w:rsidRPr="00FC4F2B">
        <w:t xml:space="preserve"> questionnaire that acknowledges parents as experts about their own child and begins a conversation that asks elicits parents, concerns.</w:t>
      </w:r>
    </w:p>
    <w:p w14:paraId="7FE0AB9F" w14:textId="77777777" w:rsidR="00FC4F2B" w:rsidRPr="00605B77" w:rsidRDefault="00FC4F2B" w:rsidP="00FC4F2B">
      <w:pPr>
        <w:pStyle w:val="Heading2"/>
      </w:pPr>
      <w:bookmarkStart w:id="35" w:name="_Toc12910868"/>
      <w:bookmarkStart w:id="36" w:name="_Toc12948828"/>
      <w:bookmarkStart w:id="37" w:name="_Toc12954953"/>
      <w:r w:rsidRPr="00FC4F2B">
        <w:t>Brigance</w:t>
      </w:r>
      <w:bookmarkEnd w:id="35"/>
      <w:bookmarkEnd w:id="36"/>
      <w:bookmarkEnd w:id="37"/>
    </w:p>
    <w:p w14:paraId="6924F8CE" w14:textId="77777777" w:rsidR="00FC4F2B" w:rsidRPr="00605B77" w:rsidRDefault="00FC4F2B" w:rsidP="00FC4F2B">
      <w:pPr>
        <w:pStyle w:val="DHHSbody"/>
      </w:pPr>
      <w:r w:rsidRPr="00605B77">
        <w:t xml:space="preserve">Brigance Screens are a series of </w:t>
      </w:r>
      <w:proofErr w:type="gramStart"/>
      <w:r w:rsidRPr="00605B77">
        <w:t>age appropriate</w:t>
      </w:r>
      <w:proofErr w:type="gramEnd"/>
      <w:r w:rsidRPr="00605B77">
        <w:t xml:space="preserve"> screening tests which can identify language, learning or global delays and intellectual giftedness.</w:t>
      </w:r>
    </w:p>
    <w:p w14:paraId="4A69F564" w14:textId="77777777" w:rsidR="00FC4F2B" w:rsidRPr="00605B77" w:rsidRDefault="00FC4F2B" w:rsidP="00FC4F2B">
      <w:pPr>
        <w:pStyle w:val="DHHSbody"/>
      </w:pPr>
      <w:r w:rsidRPr="00605B77">
        <w:t>Brigance screens are used as a secondary screen by the Maternal and Child Health Service. Secondary screening is completed when indicated by the Parents’ Evaluation of Developmental Status (PEDS).</w:t>
      </w:r>
    </w:p>
    <w:p w14:paraId="691F9090" w14:textId="544DBA84" w:rsidR="00FC4F2B" w:rsidRPr="00605B77" w:rsidRDefault="00FC4F2B" w:rsidP="00FC4F2B">
      <w:pPr>
        <w:pStyle w:val="Heading1"/>
      </w:pPr>
      <w:bookmarkStart w:id="38" w:name="_Toc12954954"/>
      <w:bookmarkStart w:id="39" w:name="_Toc12955041"/>
      <w:r w:rsidRPr="00605B77">
        <w:lastRenderedPageBreak/>
        <w:t xml:space="preserve">Correcting age for </w:t>
      </w:r>
      <w:r w:rsidRPr="00FC4F2B">
        <w:t>prematurity</w:t>
      </w:r>
      <w:bookmarkEnd w:id="38"/>
      <w:bookmarkEnd w:id="39"/>
    </w:p>
    <w:p w14:paraId="454DC4D3" w14:textId="6D1E75CD" w:rsidR="00FC4F2B" w:rsidRPr="00605B77" w:rsidRDefault="00FC4F2B" w:rsidP="00FC4F2B">
      <w:pPr>
        <w:pStyle w:val="DHHSbody"/>
      </w:pPr>
      <w:r w:rsidRPr="00605B77">
        <w:t>Within the Maternal and Child Health Service correcting age for premature infants needs to be considered in the following context:</w:t>
      </w:r>
    </w:p>
    <w:p w14:paraId="234D2630" w14:textId="77777777" w:rsidR="00FC4F2B" w:rsidRPr="00605B77" w:rsidRDefault="00FC4F2B" w:rsidP="00FC4F2B">
      <w:pPr>
        <w:pStyle w:val="Heading2"/>
      </w:pPr>
      <w:bookmarkStart w:id="40" w:name="_Toc12910870"/>
      <w:bookmarkStart w:id="41" w:name="_Toc12948830"/>
      <w:bookmarkStart w:id="42" w:name="_Toc12954955"/>
      <w:r w:rsidRPr="00605B77">
        <w:t>PEDS</w:t>
      </w:r>
      <w:bookmarkEnd w:id="40"/>
      <w:bookmarkEnd w:id="41"/>
      <w:bookmarkEnd w:id="42"/>
    </w:p>
    <w:p w14:paraId="61BED022" w14:textId="0CD1F15C" w:rsidR="00FC4F2B" w:rsidRPr="00605B77" w:rsidRDefault="00FC4F2B" w:rsidP="00FC4F2B">
      <w:pPr>
        <w:pStyle w:val="DHHSbody"/>
      </w:pPr>
      <w:r w:rsidRPr="00605B77">
        <w:t>Adjustment for prematurity</w:t>
      </w:r>
      <w:r>
        <w:t>:</w:t>
      </w:r>
    </w:p>
    <w:p w14:paraId="70439A3D" w14:textId="77777777" w:rsidR="00FC4F2B" w:rsidRPr="00605B77" w:rsidRDefault="00FC4F2B" w:rsidP="00FC4F2B">
      <w:pPr>
        <w:pStyle w:val="DHHSbullet1"/>
      </w:pPr>
      <w:r w:rsidRPr="00605B77">
        <w:t>if child is born 37 weeks gestation</w:t>
      </w:r>
    </w:p>
    <w:p w14:paraId="6C8119F5" w14:textId="77777777" w:rsidR="00FC4F2B" w:rsidRPr="00605B77" w:rsidRDefault="00FC4F2B" w:rsidP="00FC4F2B">
      <w:pPr>
        <w:pStyle w:val="DHHSbullet1"/>
      </w:pPr>
      <w:r w:rsidRPr="00605B77">
        <w:t>all assessments under 2 years of age</w:t>
      </w:r>
    </w:p>
    <w:p w14:paraId="2FCDB953" w14:textId="77777777" w:rsidR="00FC4F2B" w:rsidRPr="00605B77" w:rsidRDefault="00FC4F2B" w:rsidP="00FC4F2B">
      <w:pPr>
        <w:pStyle w:val="DHHSbullet1"/>
      </w:pPr>
      <w:proofErr w:type="gramStart"/>
      <w:r w:rsidRPr="00605B77">
        <w:t>Thus</w:t>
      </w:r>
      <w:proofErr w:type="gramEnd"/>
      <w:r w:rsidRPr="00605B77">
        <w:t xml:space="preserve"> in relation to Keys Age and Stage Visits – the adjustment will occur at the 2 weeks, 4 weeks, 8 weeks, 4 months, 8 months, 12 months, and 18 months.</w:t>
      </w:r>
    </w:p>
    <w:p w14:paraId="024B7F98" w14:textId="77777777" w:rsidR="00FC4F2B" w:rsidRPr="00605B77" w:rsidRDefault="00FC4F2B" w:rsidP="00FC4F2B">
      <w:pPr>
        <w:pStyle w:val="DHHSbodyafterbullets"/>
      </w:pPr>
      <w:r w:rsidRPr="00605B77">
        <w:t>Referring to the PEDS Score form, in the 18-23 months category ‘social emotional’ ceases to be a predictive (shaded) concern, while ‘receptive language’ becomes a predictive concern. Until that age group, the pattern of shaded (predictive) and unshaded (non-predictive) concerns remains the same (</w:t>
      </w:r>
      <w:proofErr w:type="spellStart"/>
      <w:proofErr w:type="gramStart"/>
      <w:r w:rsidRPr="00605B77">
        <w:t>ie</w:t>
      </w:r>
      <w:proofErr w:type="spellEnd"/>
      <w:proofErr w:type="gramEnd"/>
      <w:r w:rsidRPr="00605B77">
        <w:t xml:space="preserve"> from birth to 17months) - so it’s only at the cross-over from the 15-17 months into the 18 - 23 month categories that adjustment for prematurity makes a difference to the scoring and interpretation and PEDS pathway.</w:t>
      </w:r>
    </w:p>
    <w:p w14:paraId="256AA6EA" w14:textId="439D0FD6" w:rsidR="00FC4F2B" w:rsidRPr="00605B77" w:rsidRDefault="00FC4F2B" w:rsidP="00FC4F2B">
      <w:pPr>
        <w:pStyle w:val="DHHSbody"/>
      </w:pPr>
      <w:r w:rsidRPr="00605B77">
        <w:t>(Reference</w:t>
      </w:r>
      <w:r>
        <w:t>,</w:t>
      </w:r>
      <w:r w:rsidRPr="00605B77">
        <w:t xml:space="preserve"> Dr. Estelle Irving, Centre for Community Child Health)</w:t>
      </w:r>
    </w:p>
    <w:p w14:paraId="0A99BF31" w14:textId="5F449C9D" w:rsidR="00FC4F2B" w:rsidRPr="00605B77" w:rsidRDefault="00FC4F2B" w:rsidP="00FC4F2B">
      <w:pPr>
        <w:pStyle w:val="Heading2"/>
      </w:pPr>
      <w:bookmarkStart w:id="43" w:name="_Toc12910871"/>
      <w:bookmarkStart w:id="44" w:name="_Toc12948831"/>
      <w:bookmarkStart w:id="45" w:name="_Toc12954956"/>
      <w:r w:rsidRPr="00605B77">
        <w:t>Brigance</w:t>
      </w:r>
      <w:bookmarkEnd w:id="43"/>
      <w:bookmarkEnd w:id="44"/>
      <w:bookmarkEnd w:id="45"/>
    </w:p>
    <w:p w14:paraId="47486150" w14:textId="356AC227" w:rsidR="00FC4F2B" w:rsidRPr="00605B77" w:rsidRDefault="00FC4F2B" w:rsidP="00FC4F2B">
      <w:pPr>
        <w:pStyle w:val="DHHSbody"/>
      </w:pPr>
      <w:r w:rsidRPr="00605B77">
        <w:t xml:space="preserve">Adjustment </w:t>
      </w:r>
      <w:r w:rsidRPr="00FC4F2B">
        <w:t>for</w:t>
      </w:r>
      <w:r w:rsidRPr="00605B77">
        <w:t xml:space="preserve"> prematurity</w:t>
      </w:r>
      <w:r>
        <w:t>:</w:t>
      </w:r>
    </w:p>
    <w:p w14:paraId="3ECA21D7" w14:textId="77777777" w:rsidR="00FC4F2B" w:rsidRPr="00605B77" w:rsidRDefault="00FC4F2B" w:rsidP="00FC4F2B">
      <w:pPr>
        <w:pStyle w:val="DHHSbullet1"/>
      </w:pPr>
      <w:r w:rsidRPr="00605B77">
        <w:t>If the child is born at 36 weeks gestation or less</w:t>
      </w:r>
    </w:p>
    <w:p w14:paraId="6B80FE88" w14:textId="77777777" w:rsidR="00FC4F2B" w:rsidRPr="00605B77" w:rsidRDefault="00FC4F2B" w:rsidP="00FC4F2B">
      <w:pPr>
        <w:pStyle w:val="DHHSbullet1"/>
      </w:pPr>
      <w:r w:rsidRPr="00605B77">
        <w:t>When using the Infant and Toddler Screen only (birth-23months)</w:t>
      </w:r>
    </w:p>
    <w:p w14:paraId="4EB1A7E8" w14:textId="77777777" w:rsidR="00FC4F2B" w:rsidRPr="00605B77" w:rsidRDefault="00FC4F2B" w:rsidP="00FC4F2B">
      <w:pPr>
        <w:pStyle w:val="DHHSbullet1"/>
      </w:pPr>
      <w:proofErr w:type="gramStart"/>
      <w:r w:rsidRPr="00605B77">
        <w:t>Therefore</w:t>
      </w:r>
      <w:proofErr w:type="gramEnd"/>
      <w:r w:rsidRPr="00605B77">
        <w:t xml:space="preserve"> all assessments under 2 years of age.</w:t>
      </w:r>
    </w:p>
    <w:p w14:paraId="10835CE8" w14:textId="34D1F71C" w:rsidR="00FC4F2B" w:rsidRPr="00605B77" w:rsidRDefault="00FC4F2B" w:rsidP="00FC4F2B">
      <w:pPr>
        <w:pStyle w:val="DHHSbodyafterbullets"/>
      </w:pPr>
      <w:r w:rsidRPr="00605B77">
        <w:t>(Reference</w:t>
      </w:r>
      <w:r>
        <w:t>:</w:t>
      </w:r>
      <w:r w:rsidRPr="00605B77">
        <w:t xml:space="preserve"> Technical Report for the Brigance Screens, republished in Australia by Hawker Brownlow, 2007)</w:t>
      </w:r>
    </w:p>
    <w:p w14:paraId="1BA30C5A" w14:textId="1E24E55F" w:rsidR="00FC4F2B" w:rsidRPr="00FC4F2B" w:rsidRDefault="00FC4F2B" w:rsidP="00FC4F2B">
      <w:pPr>
        <w:pStyle w:val="Heading2"/>
      </w:pPr>
      <w:bookmarkStart w:id="46" w:name="_Toc12910872"/>
      <w:bookmarkStart w:id="47" w:name="_Toc12948832"/>
      <w:bookmarkStart w:id="48" w:name="_Toc12954957"/>
      <w:r w:rsidRPr="00605B77">
        <w:t>H</w:t>
      </w:r>
      <w:r>
        <w:t>ips</w:t>
      </w:r>
      <w:bookmarkEnd w:id="46"/>
      <w:bookmarkEnd w:id="47"/>
      <w:bookmarkEnd w:id="48"/>
    </w:p>
    <w:p w14:paraId="591D96BC" w14:textId="77777777" w:rsidR="00FC4F2B" w:rsidRPr="00605B77" w:rsidRDefault="00FC4F2B" w:rsidP="00FC4F2B">
      <w:pPr>
        <w:pStyle w:val="DHHSbody"/>
      </w:pPr>
      <w:r w:rsidRPr="00605B77">
        <w:t>There is no age correction for prematurity when assessing hips at each Key Age and Stage consultation.</w:t>
      </w:r>
    </w:p>
    <w:p w14:paraId="5F2C936B" w14:textId="020D3987" w:rsidR="00FC4F2B" w:rsidRPr="00605B77" w:rsidRDefault="00FC4F2B" w:rsidP="00FC4F2B">
      <w:pPr>
        <w:pStyle w:val="DHHSbody"/>
      </w:pPr>
      <w:r w:rsidRPr="00605B77">
        <w:t>(Reference</w:t>
      </w:r>
      <w:r>
        <w:t>:</w:t>
      </w:r>
      <w:r w:rsidRPr="00605B77">
        <w:t xml:space="preserve"> Department of </w:t>
      </w:r>
      <w:r w:rsidRPr="00FC4F2B">
        <w:t>Orthopaedics</w:t>
      </w:r>
      <w:r w:rsidRPr="00605B77">
        <w:t xml:space="preserve"> and Physiotherapy, The Royal Children’s Hospital, DDH Education module DVD.)</w:t>
      </w:r>
    </w:p>
    <w:p w14:paraId="128F850D" w14:textId="3FCAF807" w:rsidR="00FC4F2B" w:rsidRPr="00605B77" w:rsidRDefault="00FC4F2B" w:rsidP="00FC4F2B">
      <w:pPr>
        <w:pStyle w:val="Heading2"/>
      </w:pPr>
      <w:bookmarkStart w:id="49" w:name="_Toc12910873"/>
      <w:bookmarkStart w:id="50" w:name="_Toc12948833"/>
      <w:bookmarkStart w:id="51" w:name="_Toc12954958"/>
      <w:r w:rsidRPr="00FC4F2B">
        <w:t>Growth</w:t>
      </w:r>
      <w:bookmarkEnd w:id="49"/>
      <w:bookmarkEnd w:id="50"/>
      <w:bookmarkEnd w:id="51"/>
    </w:p>
    <w:p w14:paraId="26F011A6" w14:textId="77777777" w:rsidR="00FC4F2B" w:rsidRPr="00605B77" w:rsidRDefault="00FC4F2B" w:rsidP="00FC4F2B">
      <w:pPr>
        <w:pStyle w:val="DHHSbody"/>
      </w:pPr>
      <w:r w:rsidRPr="00605B77">
        <w:t>It is recommended to correct age for prematurity for children born before 37 weeks and until the age of 2 years.</w:t>
      </w:r>
    </w:p>
    <w:p w14:paraId="62E1E38C" w14:textId="77777777" w:rsidR="00FC4F2B" w:rsidRPr="00605B77" w:rsidRDefault="00FC4F2B" w:rsidP="00FC4F2B">
      <w:pPr>
        <w:pStyle w:val="DHHSbody"/>
      </w:pPr>
      <w:r w:rsidRPr="00605B77">
        <w:t>In practice, clinicians usually stop correcting for prematurity at 2 years of age. However, in research studies, this correction is often continued long term.</w:t>
      </w:r>
    </w:p>
    <w:p w14:paraId="0EE34E53" w14:textId="77777777" w:rsidR="00FC4F2B" w:rsidRPr="00605B77" w:rsidRDefault="00FC4F2B" w:rsidP="00FC4F2B">
      <w:pPr>
        <w:pStyle w:val="DHHSbody"/>
      </w:pPr>
      <w:r w:rsidRPr="00605B77">
        <w:t xml:space="preserve">The </w:t>
      </w:r>
      <w:r w:rsidRPr="004D181E">
        <w:rPr>
          <w:i/>
          <w:iCs/>
        </w:rPr>
        <w:t>Victorian Infant Collaborative Study</w:t>
      </w:r>
      <w:r w:rsidRPr="00605B77">
        <w:t xml:space="preserve"> explains the rational for ongoing correction:</w:t>
      </w:r>
    </w:p>
    <w:p w14:paraId="41407F2C" w14:textId="734E9AFE" w:rsidR="00FC4F2B" w:rsidRPr="00605B77" w:rsidRDefault="00FC4F2B" w:rsidP="00FC4F2B">
      <w:pPr>
        <w:pStyle w:val="DHHSbody"/>
      </w:pPr>
      <w:r w:rsidRPr="00605B77">
        <w:t xml:space="preserve">Rickards AL, Kitchen WH, Doyle LW, Kelly EA. Correction of developmental and intelligence test scores for premature birth. </w:t>
      </w:r>
      <w:r w:rsidRPr="006E4793">
        <w:rPr>
          <w:i/>
          <w:iCs/>
        </w:rPr>
        <w:t xml:space="preserve">Aust </w:t>
      </w:r>
      <w:r w:rsidR="0073200B" w:rsidRPr="006E4793">
        <w:rPr>
          <w:i/>
          <w:iCs/>
        </w:rPr>
        <w:t>Paediatric</w:t>
      </w:r>
      <w:r w:rsidRPr="006E4793">
        <w:rPr>
          <w:i/>
          <w:iCs/>
        </w:rPr>
        <w:t xml:space="preserve"> J</w:t>
      </w:r>
      <w:r w:rsidRPr="00605B77">
        <w:t>. 1989;25(3):127-129.</w:t>
      </w:r>
    </w:p>
    <w:p w14:paraId="625B9D97" w14:textId="088E8766" w:rsidR="00FC4F2B" w:rsidRPr="00605B77" w:rsidRDefault="00FC4F2B" w:rsidP="00FC4F2B">
      <w:pPr>
        <w:pStyle w:val="DHHSbody"/>
      </w:pPr>
      <w:r w:rsidRPr="00605B77">
        <w:t xml:space="preserve">When reviewing growth or development, the trajectory is more important than a </w:t>
      </w:r>
      <w:r w:rsidR="0073200B" w:rsidRPr="00605B77">
        <w:t>one-off</w:t>
      </w:r>
      <w:r w:rsidRPr="00605B77">
        <w:t xml:space="preserve"> measurement. Very premature Victorian babies have significant catch-up growth between 0 and 2 but their weight measurements do not reach the ‘normal’ range until 8.</w:t>
      </w:r>
    </w:p>
    <w:p w14:paraId="6FB98531" w14:textId="77777777" w:rsidR="00FC4F2B" w:rsidRPr="00605B77" w:rsidRDefault="00FC4F2B" w:rsidP="00FC4F2B">
      <w:pPr>
        <w:pStyle w:val="DHHSbody"/>
      </w:pPr>
      <w:r w:rsidRPr="00605B77">
        <w:lastRenderedPageBreak/>
        <w:t xml:space="preserve">Kan E, Roberts G, Anderson P J, Doyle L </w:t>
      </w:r>
      <w:proofErr w:type="gramStart"/>
      <w:r w:rsidRPr="00605B77">
        <w:t>W</w:t>
      </w:r>
      <w:proofErr w:type="gramEnd"/>
      <w:r w:rsidRPr="00605B77">
        <w:t xml:space="preserve"> and the Victorian Infant Collaborative Study Group. The association of growth impairment with neurodevelopmental outcome at eight years of age in very preterm children. </w:t>
      </w:r>
      <w:r w:rsidRPr="006E4793">
        <w:rPr>
          <w:i/>
          <w:iCs/>
        </w:rPr>
        <w:t>Early Human Development</w:t>
      </w:r>
      <w:r w:rsidRPr="00605B77">
        <w:t>. June 2008, Vol. 84, Issue 6, p 409-16</w:t>
      </w:r>
    </w:p>
    <w:p w14:paraId="3B3792C0" w14:textId="4EA12CAA" w:rsidR="00FC4F2B" w:rsidRPr="00605B77" w:rsidRDefault="00FC4F2B" w:rsidP="00FC4F2B">
      <w:pPr>
        <w:pStyle w:val="DHHSbody"/>
      </w:pPr>
      <w:r w:rsidRPr="00605B77">
        <w:t xml:space="preserve">So, to summarise, for most preterm children seen for clinical follow-up, correction can </w:t>
      </w:r>
      <w:r w:rsidR="0073200B" w:rsidRPr="00605B77">
        <w:t>be stopped</w:t>
      </w:r>
      <w:r w:rsidRPr="00605B77">
        <w:t xml:space="preserve"> by 2 years of age. For severely growth restricted kids, it may be advisable to continue until school age or until they make it into the normal </w:t>
      </w:r>
      <w:proofErr w:type="gramStart"/>
      <w:r w:rsidRPr="00605B77">
        <w:t>range</w:t>
      </w:r>
      <w:proofErr w:type="gramEnd"/>
    </w:p>
    <w:p w14:paraId="5D5B6256" w14:textId="34AF2245" w:rsidR="00C1449E" w:rsidRDefault="00C1449E" w:rsidP="00C1449E">
      <w:pPr>
        <w:pStyle w:val="Heading1"/>
        <w:rPr>
          <w:spacing w:val="-5"/>
        </w:rPr>
      </w:pPr>
      <w:bookmarkStart w:id="52" w:name="_Toc12954959"/>
      <w:bookmarkStart w:id="53" w:name="_Toc12955042"/>
      <w:r>
        <w:rPr>
          <w:spacing w:val="-8"/>
          <w:w w:val="95"/>
        </w:rPr>
        <w:lastRenderedPageBreak/>
        <w:t xml:space="preserve">Key </w:t>
      </w:r>
      <w:r>
        <w:rPr>
          <w:w w:val="95"/>
        </w:rPr>
        <w:t xml:space="preserve">ages </w:t>
      </w:r>
      <w:r>
        <w:rPr>
          <w:spacing w:val="-8"/>
          <w:w w:val="95"/>
        </w:rPr>
        <w:t xml:space="preserve">and </w:t>
      </w:r>
      <w:r>
        <w:rPr>
          <w:spacing w:val="-6"/>
          <w:w w:val="95"/>
        </w:rPr>
        <w:t>stages</w:t>
      </w:r>
      <w:r>
        <w:rPr>
          <w:spacing w:val="-68"/>
          <w:w w:val="95"/>
        </w:rPr>
        <w:t xml:space="preserve"> </w:t>
      </w:r>
      <w:r>
        <w:rPr>
          <w:w w:val="95"/>
        </w:rPr>
        <w:t xml:space="preserve">consultation: </w:t>
      </w:r>
      <w:r>
        <w:rPr>
          <w:spacing w:val="-5"/>
        </w:rPr>
        <w:t>home visit</w:t>
      </w:r>
      <w:bookmarkEnd w:id="52"/>
      <w:bookmarkEnd w:id="53"/>
    </w:p>
    <w:tbl>
      <w:tblPr>
        <w:tblStyle w:val="TableGrid"/>
        <w:tblW w:w="0" w:type="auto"/>
        <w:tblLook w:val="04A0" w:firstRow="1" w:lastRow="0" w:firstColumn="1" w:lastColumn="0" w:noHBand="0" w:noVBand="1"/>
      </w:tblPr>
      <w:tblGrid>
        <w:gridCol w:w="1907"/>
        <w:gridCol w:w="7381"/>
      </w:tblGrid>
      <w:tr w:rsidR="00C1449E" w14:paraId="5F84EDDC" w14:textId="77777777" w:rsidTr="00EE7637">
        <w:trPr>
          <w:tblHeader/>
        </w:trPr>
        <w:tc>
          <w:tcPr>
            <w:tcW w:w="0" w:type="auto"/>
          </w:tcPr>
          <w:p w14:paraId="6DDE77E9" w14:textId="497279AB" w:rsidR="00C1449E" w:rsidRPr="00E329D4" w:rsidRDefault="000900D8" w:rsidP="000900D8">
            <w:pPr>
              <w:pStyle w:val="DHHStablecolhead"/>
            </w:pPr>
            <w:r w:rsidRPr="00E329D4">
              <w:t>Issue</w:t>
            </w:r>
          </w:p>
        </w:tc>
        <w:tc>
          <w:tcPr>
            <w:tcW w:w="0" w:type="auto"/>
          </w:tcPr>
          <w:p w14:paraId="0AAB0FAC" w14:textId="7377BFAF" w:rsidR="00C1449E" w:rsidRDefault="000900D8" w:rsidP="000900D8">
            <w:pPr>
              <w:pStyle w:val="DHHStablecolhead"/>
            </w:pPr>
            <w:r>
              <w:t>Action</w:t>
            </w:r>
          </w:p>
        </w:tc>
      </w:tr>
      <w:tr w:rsidR="00C1449E" w14:paraId="0B3BCED7" w14:textId="77777777" w:rsidTr="00EE7637">
        <w:tc>
          <w:tcPr>
            <w:tcW w:w="0" w:type="auto"/>
          </w:tcPr>
          <w:p w14:paraId="09A5E97E" w14:textId="7A67B11B" w:rsidR="00C1449E" w:rsidRPr="00E329D4" w:rsidRDefault="000900D8" w:rsidP="000900D8">
            <w:pPr>
              <w:pStyle w:val="DHHStabletext"/>
              <w:rPr>
                <w:b/>
              </w:rPr>
            </w:pPr>
            <w:r w:rsidRPr="00E329D4">
              <w:rPr>
                <w:b/>
                <w:lang w:val="en-US" w:eastAsia="en-AU"/>
              </w:rPr>
              <w:t>Family health and wellbeing</w:t>
            </w:r>
          </w:p>
        </w:tc>
        <w:tc>
          <w:tcPr>
            <w:tcW w:w="0" w:type="auto"/>
          </w:tcPr>
          <w:p w14:paraId="36965335" w14:textId="23022F45" w:rsidR="000900D8" w:rsidRPr="000900D8" w:rsidRDefault="000900D8" w:rsidP="000900D8">
            <w:pPr>
              <w:pStyle w:val="DHHStablebullet"/>
              <w:rPr>
                <w:b/>
                <w:bCs/>
              </w:rPr>
            </w:pPr>
            <w:r w:rsidRPr="000900D8">
              <w:rPr>
                <w:b/>
                <w:bCs/>
              </w:rPr>
              <w:t>History</w:t>
            </w:r>
          </w:p>
          <w:p w14:paraId="4002D878" w14:textId="77777777" w:rsidR="000900D8" w:rsidRPr="000900D8" w:rsidRDefault="000900D8" w:rsidP="000900D8">
            <w:pPr>
              <w:pStyle w:val="DHHStablebullet"/>
            </w:pPr>
            <w:r w:rsidRPr="000900D8">
              <w:t>Note</w:t>
            </w:r>
          </w:p>
          <w:p w14:paraId="4837409F" w14:textId="20A071BC" w:rsidR="000900D8" w:rsidRPr="000900D8" w:rsidRDefault="000900D8" w:rsidP="000900D8">
            <w:pPr>
              <w:pStyle w:val="DHHStablebullet"/>
            </w:pPr>
            <w:r w:rsidRPr="000900D8">
              <w:t>Pregnancy and birth history</w:t>
            </w:r>
          </w:p>
          <w:p w14:paraId="0AB6E31D" w14:textId="6E434E67" w:rsidR="000900D8" w:rsidRPr="000900D8" w:rsidRDefault="000900D8" w:rsidP="000900D8">
            <w:pPr>
              <w:pStyle w:val="DHHStablebullet1"/>
            </w:pPr>
            <w:r w:rsidRPr="000900D8">
              <w:t>Family history (genetic disorders including metabolic disorders)</w:t>
            </w:r>
          </w:p>
          <w:p w14:paraId="253390BA" w14:textId="094944F4" w:rsidR="000900D8" w:rsidRPr="000900D8" w:rsidRDefault="000900D8" w:rsidP="000900D8">
            <w:pPr>
              <w:pStyle w:val="DHHStablebullet"/>
              <w:rPr>
                <w:b/>
                <w:bCs/>
              </w:rPr>
            </w:pPr>
            <w:r w:rsidRPr="000900D8">
              <w:rPr>
                <w:b/>
                <w:bCs/>
              </w:rPr>
              <w:t>Check</w:t>
            </w:r>
          </w:p>
          <w:p w14:paraId="4643E418" w14:textId="65235725" w:rsidR="000900D8" w:rsidRPr="000900D8" w:rsidRDefault="000900D8" w:rsidP="000900D8">
            <w:pPr>
              <w:pStyle w:val="DHHStablebullet1"/>
            </w:pPr>
            <w:r w:rsidRPr="000900D8">
              <w:t xml:space="preserve">Newborn Screening Test (NBST) </w:t>
            </w:r>
            <w:proofErr w:type="gramStart"/>
            <w:r w:rsidRPr="000900D8">
              <w:t>done</w:t>
            </w:r>
            <w:proofErr w:type="gramEnd"/>
          </w:p>
          <w:p w14:paraId="498F77C4" w14:textId="449DCC74" w:rsidR="000900D8" w:rsidRPr="000900D8" w:rsidRDefault="000900D8" w:rsidP="000900D8">
            <w:pPr>
              <w:pStyle w:val="DHHStablebullet1"/>
            </w:pPr>
            <w:r w:rsidRPr="000900D8">
              <w:t xml:space="preserve">Child Health Record (CHR) hospital discharge summary for Vitamin K, </w:t>
            </w:r>
            <w:proofErr w:type="spellStart"/>
            <w:r w:rsidRPr="000900D8">
              <w:t>HepB</w:t>
            </w:r>
            <w:proofErr w:type="spellEnd"/>
            <w:r w:rsidRPr="000900D8">
              <w:t xml:space="preserve"> status and all</w:t>
            </w:r>
            <w:r>
              <w:t xml:space="preserve"> </w:t>
            </w:r>
            <w:r w:rsidRPr="000900D8">
              <w:t xml:space="preserve">components of neonatal physical examination </w:t>
            </w:r>
            <w:proofErr w:type="gramStart"/>
            <w:r w:rsidRPr="000900D8">
              <w:t>completed</w:t>
            </w:r>
            <w:proofErr w:type="gramEnd"/>
          </w:p>
          <w:p w14:paraId="1FF26DAD" w14:textId="06513FC6" w:rsidR="000900D8" w:rsidRPr="000900D8" w:rsidRDefault="000900D8" w:rsidP="000900D8">
            <w:pPr>
              <w:pStyle w:val="DHHStablebullet1"/>
            </w:pPr>
            <w:r w:rsidRPr="000900D8">
              <w:t>Family have received Raising Children Network DVD</w:t>
            </w:r>
          </w:p>
          <w:p w14:paraId="326646A9" w14:textId="6CAC2755" w:rsidR="000900D8" w:rsidRPr="000900D8" w:rsidRDefault="000900D8" w:rsidP="000900D8">
            <w:pPr>
              <w:pStyle w:val="DHHStablebullet"/>
              <w:rPr>
                <w:b/>
                <w:bCs/>
              </w:rPr>
            </w:pPr>
            <w:r w:rsidRPr="000900D8">
              <w:rPr>
                <w:b/>
                <w:bCs/>
              </w:rPr>
              <w:t>Observe</w:t>
            </w:r>
          </w:p>
          <w:p w14:paraId="3CFB2EB6" w14:textId="2056DED2" w:rsidR="00C1449E" w:rsidRPr="000900D8" w:rsidRDefault="000900D8" w:rsidP="000900D8">
            <w:pPr>
              <w:pStyle w:val="DHHStablebullet1"/>
            </w:pPr>
            <w:r w:rsidRPr="000900D8">
              <w:t>Home environment for hygiene factors and safety, including infant sleep position and</w:t>
            </w:r>
            <w:r>
              <w:t xml:space="preserve"> </w:t>
            </w:r>
            <w:r w:rsidRPr="000900D8">
              <w:t>environment.</w:t>
            </w:r>
          </w:p>
        </w:tc>
      </w:tr>
      <w:tr w:rsidR="000900D8" w14:paraId="1BFD2B47" w14:textId="77777777" w:rsidTr="00EE7637">
        <w:tc>
          <w:tcPr>
            <w:tcW w:w="0" w:type="auto"/>
          </w:tcPr>
          <w:p w14:paraId="29CF3B9E" w14:textId="6090D9E8" w:rsidR="000900D8" w:rsidRPr="00E329D4" w:rsidRDefault="000900D8" w:rsidP="000900D8">
            <w:pPr>
              <w:pStyle w:val="DHHStabletext"/>
              <w:rPr>
                <w:b/>
                <w:lang w:val="en-US" w:eastAsia="en-AU"/>
              </w:rPr>
            </w:pPr>
            <w:r w:rsidRPr="00E329D4">
              <w:rPr>
                <w:b/>
                <w:lang w:val="en-US" w:eastAsia="en-AU"/>
              </w:rPr>
              <w:t>Sudden unexpected death in infancy (SU</w:t>
            </w:r>
            <w:r w:rsidR="004D181E">
              <w:rPr>
                <w:b/>
                <w:lang w:val="en-US" w:eastAsia="en-AU"/>
              </w:rPr>
              <w:t>D</w:t>
            </w:r>
            <w:r w:rsidRPr="00E329D4">
              <w:rPr>
                <w:b/>
                <w:lang w:val="en-US" w:eastAsia="en-AU"/>
              </w:rPr>
              <w:t xml:space="preserve">I) </w:t>
            </w:r>
          </w:p>
          <w:p w14:paraId="6D323C06" w14:textId="77777777" w:rsidR="000900D8" w:rsidRPr="00E329D4" w:rsidRDefault="000900D8" w:rsidP="000900D8">
            <w:pPr>
              <w:pStyle w:val="DHHStabletext"/>
              <w:rPr>
                <w:b/>
                <w:lang w:val="en-US" w:eastAsia="en-AU"/>
              </w:rPr>
            </w:pPr>
            <w:r w:rsidRPr="00E329D4">
              <w:rPr>
                <w:b/>
                <w:lang w:val="en-US" w:eastAsia="en-AU"/>
              </w:rPr>
              <w:t>SIDS</w:t>
            </w:r>
          </w:p>
          <w:p w14:paraId="4EF6E6C3" w14:textId="7A915678" w:rsidR="000900D8" w:rsidRPr="00E329D4" w:rsidRDefault="000900D8" w:rsidP="000900D8">
            <w:pPr>
              <w:pStyle w:val="DHHStabletext"/>
              <w:rPr>
                <w:b/>
                <w:lang w:val="en-US" w:eastAsia="en-AU"/>
              </w:rPr>
            </w:pPr>
            <w:r w:rsidRPr="00E329D4">
              <w:rPr>
                <w:b/>
                <w:lang w:val="en-US" w:eastAsia="en-AU"/>
              </w:rPr>
              <w:t>Safe-sleeping checklist</w:t>
            </w:r>
          </w:p>
        </w:tc>
        <w:tc>
          <w:tcPr>
            <w:tcW w:w="0" w:type="auto"/>
          </w:tcPr>
          <w:p w14:paraId="3BDE8FCD" w14:textId="79C78706" w:rsidR="000900D8" w:rsidRPr="000900D8" w:rsidRDefault="000900D8" w:rsidP="000900D8">
            <w:pPr>
              <w:pStyle w:val="DHHStabletext"/>
            </w:pPr>
            <w:r w:rsidRPr="000900D8">
              <w:t>The causes of SUDI can include</w:t>
            </w:r>
            <w:r>
              <w:t>:</w:t>
            </w:r>
          </w:p>
          <w:p w14:paraId="643F86BC" w14:textId="21A370C0" w:rsidR="000900D8" w:rsidRPr="000900D8" w:rsidRDefault="000900D8" w:rsidP="000900D8">
            <w:pPr>
              <w:pStyle w:val="DHHStablebullet1"/>
            </w:pPr>
            <w:r w:rsidRPr="000900D8">
              <w:t>Sudden Infant Death Syndrome</w:t>
            </w:r>
          </w:p>
          <w:p w14:paraId="7420BD46" w14:textId="0BDE0731" w:rsidR="000900D8" w:rsidRPr="000900D8" w:rsidRDefault="000900D8" w:rsidP="000900D8">
            <w:pPr>
              <w:pStyle w:val="DHHStablebullet1"/>
            </w:pPr>
            <w:r w:rsidRPr="000900D8">
              <w:t xml:space="preserve">Other sudden death </w:t>
            </w:r>
            <w:proofErr w:type="gramStart"/>
            <w:r w:rsidRPr="000900D8">
              <w:t>cause</w:t>
            </w:r>
            <w:proofErr w:type="gramEnd"/>
            <w:r w:rsidRPr="000900D8">
              <w:t xml:space="preserve"> unknown (autopsy performed)</w:t>
            </w:r>
          </w:p>
          <w:p w14:paraId="270A249C" w14:textId="6166DCCF" w:rsidR="000900D8" w:rsidRPr="000900D8" w:rsidRDefault="000900D8" w:rsidP="000900D8">
            <w:pPr>
              <w:pStyle w:val="DHHStablebullet1"/>
            </w:pPr>
            <w:r w:rsidRPr="000900D8">
              <w:t>Other ill</w:t>
            </w:r>
            <w:r w:rsidR="006E4793">
              <w:t>-</w:t>
            </w:r>
            <w:r w:rsidRPr="000900D8">
              <w:t>defined and unspecified cau</w:t>
            </w:r>
            <w:r w:rsidR="006E4793">
              <w:t>s</w:t>
            </w:r>
            <w:r w:rsidRPr="000900D8">
              <w:t>es of mortality (no autopsy performed)</w:t>
            </w:r>
          </w:p>
          <w:p w14:paraId="4B2B4A04" w14:textId="4EE25426" w:rsidR="000900D8" w:rsidRPr="000900D8" w:rsidRDefault="000900D8" w:rsidP="000900D8">
            <w:pPr>
              <w:pStyle w:val="DHHStablebullet1"/>
            </w:pPr>
            <w:r w:rsidRPr="000900D8">
              <w:t>Suffocation whilst sleeping (including asphyxiation by bedclothes and overlaying)</w:t>
            </w:r>
          </w:p>
          <w:p w14:paraId="56C35105" w14:textId="0DAB039B" w:rsidR="000900D8" w:rsidRPr="000900D8" w:rsidRDefault="000900D8" w:rsidP="000900D8">
            <w:pPr>
              <w:pStyle w:val="DHHStablebullet1"/>
            </w:pPr>
            <w:r w:rsidRPr="000900D8">
              <w:t>Explained: Child abuse/homicide, infection, metabolic disorders, genetic disorder, etc)</w:t>
            </w:r>
          </w:p>
          <w:p w14:paraId="6A2E29E5" w14:textId="776EF5F9" w:rsidR="000900D8" w:rsidRPr="000900D8" w:rsidRDefault="000900D8" w:rsidP="000900D8">
            <w:pPr>
              <w:pStyle w:val="DHHStabletext"/>
            </w:pPr>
            <w:r w:rsidRPr="000900D8">
              <w:t xml:space="preserve">The requirement for Maternal </w:t>
            </w:r>
            <w:r w:rsidR="00BE02B8">
              <w:t>and</w:t>
            </w:r>
            <w:r w:rsidRPr="000900D8">
              <w:t xml:space="preserve"> Child Health (MCH) nurses to sight the infant sleeping</w:t>
            </w:r>
            <w:r w:rsidR="00E329D4">
              <w:t xml:space="preserve"> </w:t>
            </w:r>
            <w:r w:rsidRPr="000900D8">
              <w:t>arrangements during their home visit to families was recommended by the Child Safety</w:t>
            </w:r>
            <w:r w:rsidR="00E329D4">
              <w:t xml:space="preserve"> </w:t>
            </w:r>
            <w:r w:rsidRPr="000900D8">
              <w:t>Commissioner in the Tackling SIDS – a community responsibility report released in November</w:t>
            </w:r>
            <w:r w:rsidR="00E329D4">
              <w:t xml:space="preserve"> </w:t>
            </w:r>
            <w:r w:rsidRPr="000900D8">
              <w:t>2005 and endorsed by the Department of Education and Early Childhood Development.</w:t>
            </w:r>
          </w:p>
          <w:p w14:paraId="1E3E861E" w14:textId="3B6E2CD0" w:rsidR="000900D8" w:rsidRPr="000900D8" w:rsidRDefault="000900D8" w:rsidP="000900D8">
            <w:pPr>
              <w:pStyle w:val="DHHStabletext"/>
            </w:pPr>
            <w:r w:rsidRPr="000900D8">
              <w:t xml:space="preserve">For </w:t>
            </w:r>
            <w:proofErr w:type="gramStart"/>
            <w:r w:rsidRPr="000900D8">
              <w:t>the majority of</w:t>
            </w:r>
            <w:proofErr w:type="gramEnd"/>
            <w:r w:rsidRPr="000900D8">
              <w:t xml:space="preserve"> families this will mean one check at the initial home visit. For families that</w:t>
            </w:r>
            <w:r w:rsidR="00E329D4">
              <w:t xml:space="preserve"> </w:t>
            </w:r>
            <w:r w:rsidRPr="000900D8">
              <w:t>are seen at home for additional consultations the infant sleeping arrangements need to be</w:t>
            </w:r>
            <w:r w:rsidR="00E329D4">
              <w:t xml:space="preserve"> </w:t>
            </w:r>
            <w:r w:rsidRPr="000900D8">
              <w:t>sighted and another checklist completed for each of these visits, until the baby reaches one</w:t>
            </w:r>
            <w:r w:rsidR="00E329D4">
              <w:t xml:space="preserve"> </w:t>
            </w:r>
            <w:r w:rsidRPr="000900D8">
              <w:t>year of age.</w:t>
            </w:r>
          </w:p>
          <w:p w14:paraId="63D0A63F" w14:textId="55844D38" w:rsidR="000900D8" w:rsidRPr="000900D8" w:rsidRDefault="000900D8" w:rsidP="000900D8">
            <w:pPr>
              <w:pStyle w:val="DHHStabletext"/>
            </w:pPr>
            <w:r w:rsidRPr="000900D8">
              <w:t>Babies and young children spend a lot of their time sleeping. Some sleeping arrangements are</w:t>
            </w:r>
            <w:r w:rsidR="00E329D4">
              <w:t xml:space="preserve"> </w:t>
            </w:r>
            <w:r w:rsidRPr="000900D8">
              <w:t>not safe. They can increase the risk of SIDS or cause serious sleeping accidents.</w:t>
            </w:r>
          </w:p>
          <w:p w14:paraId="07ABC612" w14:textId="60EC12E3" w:rsidR="000900D8" w:rsidRPr="000900D8" w:rsidRDefault="000900D8" w:rsidP="000900D8">
            <w:pPr>
              <w:pStyle w:val="DHHStabletext"/>
            </w:pPr>
            <w:r w:rsidRPr="000900D8">
              <w:t>At all home visits, educate families about the key messages to help any baby sleep safely</w:t>
            </w:r>
            <w:r w:rsidR="00E329D4">
              <w:t xml:space="preserve"> </w:t>
            </w:r>
            <w:r w:rsidRPr="000900D8">
              <w:t xml:space="preserve">during their first year to reduce the risk of </w:t>
            </w:r>
            <w:proofErr w:type="gramStart"/>
            <w:r w:rsidRPr="000900D8">
              <w:t>Sudden Infant Death Syndrome</w:t>
            </w:r>
            <w:proofErr w:type="gramEnd"/>
            <w:r w:rsidRPr="000900D8">
              <w:t xml:space="preserve"> (SIDS).</w:t>
            </w:r>
          </w:p>
          <w:p w14:paraId="63DA4B2C" w14:textId="07DC4DEF" w:rsidR="000900D8" w:rsidRPr="000900D8" w:rsidRDefault="000900D8" w:rsidP="000900D8">
            <w:pPr>
              <w:pStyle w:val="DHHStabletext"/>
            </w:pPr>
            <w:r w:rsidRPr="000900D8">
              <w:t>These key messages are</w:t>
            </w:r>
            <w:r>
              <w:t>:</w:t>
            </w:r>
          </w:p>
          <w:p w14:paraId="4882BE63" w14:textId="77777777" w:rsidR="000900D8" w:rsidRPr="000900D8" w:rsidRDefault="000900D8" w:rsidP="000900D8">
            <w:pPr>
              <w:pStyle w:val="DHHStabletext"/>
            </w:pPr>
            <w:r w:rsidRPr="000900D8">
              <w:t>1. Put baby on its back to sleep, from birth, never on its tummy or side.</w:t>
            </w:r>
          </w:p>
          <w:p w14:paraId="5ACEA8EA" w14:textId="77777777" w:rsidR="000900D8" w:rsidRPr="000900D8" w:rsidRDefault="000900D8" w:rsidP="000900D8">
            <w:pPr>
              <w:pStyle w:val="DHHStabletext"/>
            </w:pPr>
            <w:r w:rsidRPr="000900D8">
              <w:t>2. Be careful that baby’s head and face stay uncovered during sleep.</w:t>
            </w:r>
          </w:p>
          <w:p w14:paraId="453307C0" w14:textId="77777777" w:rsidR="000900D8" w:rsidRPr="000900D8" w:rsidRDefault="000900D8" w:rsidP="000900D8">
            <w:pPr>
              <w:pStyle w:val="DHHStabletext"/>
            </w:pPr>
            <w:r w:rsidRPr="000900D8">
              <w:t>3. Keep baby smoke-free, before and after birth.</w:t>
            </w:r>
          </w:p>
          <w:p w14:paraId="7B3F94A3" w14:textId="77777777" w:rsidR="006E4793" w:rsidRDefault="000900D8" w:rsidP="000900D8">
            <w:pPr>
              <w:pStyle w:val="DHHStabletext"/>
            </w:pPr>
            <w:r w:rsidRPr="000900D8">
              <w:t xml:space="preserve">4. Provide a safe cot, safe mattress, safe </w:t>
            </w:r>
            <w:proofErr w:type="gramStart"/>
            <w:r w:rsidRPr="000900D8">
              <w:t>bedding</w:t>
            </w:r>
            <w:proofErr w:type="gramEnd"/>
            <w:r w:rsidRPr="000900D8">
              <w:t xml:space="preserve"> and safe sleeping place.</w:t>
            </w:r>
          </w:p>
          <w:p w14:paraId="7FBAB538" w14:textId="39E30E58" w:rsidR="000900D8" w:rsidRDefault="000900D8" w:rsidP="000900D8">
            <w:pPr>
              <w:pStyle w:val="DHHStabletext"/>
            </w:pPr>
            <w:r w:rsidRPr="000900D8">
              <w:t>It may also be</w:t>
            </w:r>
            <w:r w:rsidR="004D181E">
              <w:t xml:space="preserve"> </w:t>
            </w:r>
            <w:r w:rsidRPr="000900D8">
              <w:t>opportunistic to include other family members or those involved in the care of the child in</w:t>
            </w:r>
            <w:r>
              <w:t xml:space="preserve"> </w:t>
            </w:r>
            <w:r w:rsidRPr="000900D8">
              <w:t>these discussions.</w:t>
            </w:r>
          </w:p>
          <w:p w14:paraId="36962549" w14:textId="78E7FE18" w:rsidR="000900D8" w:rsidRPr="000900D8" w:rsidRDefault="000900D8" w:rsidP="00E329D4">
            <w:pPr>
              <w:pStyle w:val="DHHStabletext"/>
              <w:keepNext/>
              <w:keepLines/>
              <w:rPr>
                <w:b/>
                <w:bCs/>
              </w:rPr>
            </w:pPr>
            <w:r w:rsidRPr="000900D8">
              <w:rPr>
                <w:b/>
                <w:bCs/>
              </w:rPr>
              <w:lastRenderedPageBreak/>
              <w:t>Tasks</w:t>
            </w:r>
          </w:p>
          <w:p w14:paraId="3921366A" w14:textId="77777777" w:rsidR="000900D8" w:rsidRPr="000900D8" w:rsidRDefault="000900D8" w:rsidP="00E329D4">
            <w:pPr>
              <w:pStyle w:val="DHHStabletext"/>
              <w:keepNext/>
              <w:keepLines/>
            </w:pPr>
            <w:r w:rsidRPr="000900D8">
              <w:t>Home visit/s: Safe Sleeping checklist</w:t>
            </w:r>
          </w:p>
          <w:p w14:paraId="27604275" w14:textId="630C9715" w:rsidR="000900D8" w:rsidRPr="000900D8" w:rsidRDefault="000900D8" w:rsidP="000900D8">
            <w:pPr>
              <w:pStyle w:val="DHHStabletext"/>
            </w:pPr>
            <w:r w:rsidRPr="000900D8">
              <w:t xml:space="preserve">MCH nurses will check the child’s sleep environment with the parent or guardian using the </w:t>
            </w:r>
            <w:r w:rsidR="0073200B" w:rsidRPr="000900D8">
              <w:t>10</w:t>
            </w:r>
            <w:r w:rsidR="0073200B">
              <w:t>-point</w:t>
            </w:r>
            <w:r w:rsidRPr="000900D8">
              <w:t xml:space="preserve"> checklist provided. Discussion with the parent without sighting the sleep environment</w:t>
            </w:r>
            <w:r w:rsidR="00E329D4">
              <w:t xml:space="preserve"> </w:t>
            </w:r>
            <w:r w:rsidRPr="000900D8">
              <w:t>is not sufficient. A diagram showing the features of an approved Australian Standard cot has</w:t>
            </w:r>
            <w:r w:rsidR="00E329D4">
              <w:t xml:space="preserve"> </w:t>
            </w:r>
            <w:r w:rsidRPr="000900D8">
              <w:t>been provided on the checklist.</w:t>
            </w:r>
          </w:p>
          <w:p w14:paraId="21D304B6" w14:textId="782B4C96" w:rsidR="000900D8" w:rsidRPr="000900D8" w:rsidRDefault="000900D8" w:rsidP="000900D8">
            <w:pPr>
              <w:pStyle w:val="DHHStabletext"/>
            </w:pPr>
            <w:r w:rsidRPr="000900D8">
              <w:t>Tick boxes R where there is a close match between the child’s sleeping environment and the</w:t>
            </w:r>
            <w:r w:rsidR="00E329D4">
              <w:t xml:space="preserve"> </w:t>
            </w:r>
            <w:r w:rsidRPr="000900D8">
              <w:t>corresponding statement. Cross boxes T to indicate the observed environment does not.</w:t>
            </w:r>
            <w:r w:rsidR="00E329D4">
              <w:t xml:space="preserve"> </w:t>
            </w:r>
            <w:r w:rsidRPr="000900D8">
              <w:t>Where the observed or reported environment does not match the corresponding statement</w:t>
            </w:r>
            <w:r w:rsidR="00E329D4">
              <w:t xml:space="preserve"> </w:t>
            </w:r>
            <w:r w:rsidRPr="000900D8">
              <w:t>(</w:t>
            </w:r>
            <w:proofErr w:type="gramStart"/>
            <w:r w:rsidRPr="000900D8">
              <w:t>i.e.</w:t>
            </w:r>
            <w:proofErr w:type="gramEnd"/>
            <w:r w:rsidRPr="000900D8">
              <w:t xml:space="preserve"> </w:t>
            </w:r>
            <w:proofErr w:type="spellStart"/>
            <w:r w:rsidRPr="000900D8">
              <w:t>a cross</w:t>
            </w:r>
            <w:proofErr w:type="spellEnd"/>
            <w:r w:rsidRPr="000900D8">
              <w:t xml:space="preserve"> has been placed in the box) the MCH nurse should discuss this with the family and</w:t>
            </w:r>
            <w:r w:rsidR="00E329D4">
              <w:t xml:space="preserve"> </w:t>
            </w:r>
            <w:r w:rsidRPr="000900D8">
              <w:t>encourage changes to the child’s sleeping environment. A short note detailing the discussion</w:t>
            </w:r>
            <w:r w:rsidR="00E329D4">
              <w:t xml:space="preserve"> </w:t>
            </w:r>
            <w:r w:rsidRPr="000900D8">
              <w:t xml:space="preserve">should be included in the space provided on the checklist. Write N/A if not applicable, </w:t>
            </w:r>
            <w:r w:rsidR="0073200B" w:rsidRPr="000900D8">
              <w:t>e.g.,</w:t>
            </w:r>
            <w:r w:rsidR="00E329D4">
              <w:t xml:space="preserve"> </w:t>
            </w:r>
            <w:r w:rsidRPr="000900D8">
              <w:t xml:space="preserve">don’t use or own a </w:t>
            </w:r>
            <w:r w:rsidR="0073200B" w:rsidRPr="000900D8">
              <w:t>porta cot</w:t>
            </w:r>
            <w:r w:rsidRPr="000900D8">
              <w:t>.</w:t>
            </w:r>
          </w:p>
          <w:p w14:paraId="3D71E42F" w14:textId="11E44158" w:rsidR="000900D8" w:rsidRPr="000900D8" w:rsidRDefault="000900D8" w:rsidP="000900D8">
            <w:pPr>
              <w:pStyle w:val="DHHStabletext"/>
            </w:pPr>
            <w:r w:rsidRPr="000900D8">
              <w:t>Return the checklist to the parent/guardian and advise them to keep it with their Child Health</w:t>
            </w:r>
            <w:r w:rsidR="00E329D4">
              <w:t xml:space="preserve"> </w:t>
            </w:r>
            <w:r w:rsidRPr="000900D8">
              <w:t xml:space="preserve">Record and leave a copy of the </w:t>
            </w:r>
            <w:r w:rsidR="00FE0057">
              <w:rPr>
                <w:i/>
                <w:iCs/>
              </w:rPr>
              <w:t>SIDS</w:t>
            </w:r>
            <w:r w:rsidRPr="000900D8">
              <w:rPr>
                <w:i/>
                <w:iCs/>
              </w:rPr>
              <w:t xml:space="preserve"> and kids safe sleepin</w:t>
            </w:r>
            <w:r>
              <w:rPr>
                <w:i/>
                <w:iCs/>
              </w:rPr>
              <w:t>g</w:t>
            </w:r>
            <w:r w:rsidRPr="000900D8">
              <w:t xml:space="preserve"> brochure with the parents.</w:t>
            </w:r>
          </w:p>
          <w:p w14:paraId="70FFAF83" w14:textId="65824F6A" w:rsidR="000900D8" w:rsidRPr="000900D8" w:rsidRDefault="000900D8" w:rsidP="00E329D4">
            <w:pPr>
              <w:pStyle w:val="DHHStabletext"/>
              <w:rPr>
                <w:b/>
                <w:bCs/>
              </w:rPr>
            </w:pPr>
            <w:r w:rsidRPr="000900D8">
              <w:t xml:space="preserve">On the back of the checklist are </w:t>
            </w:r>
            <w:proofErr w:type="gramStart"/>
            <w:r w:rsidRPr="000900D8">
              <w:t>a number of</w:t>
            </w:r>
            <w:proofErr w:type="gramEnd"/>
            <w:r w:rsidRPr="000900D8">
              <w:t xml:space="preserve"> areas for discussion with parents. These</w:t>
            </w:r>
            <w:r w:rsidR="00E329D4">
              <w:t xml:space="preserve"> </w:t>
            </w:r>
            <w:r w:rsidRPr="000900D8">
              <w:t xml:space="preserve">points are also covered in the SIDS and Kids Safe Sleeping brochure. </w:t>
            </w:r>
            <w:proofErr w:type="gramStart"/>
            <w:r w:rsidRPr="000900D8">
              <w:t>Particular focus</w:t>
            </w:r>
            <w:proofErr w:type="gramEnd"/>
            <w:r w:rsidRPr="000900D8">
              <w:t xml:space="preserve"> is</w:t>
            </w:r>
            <w:r w:rsidR="00E329D4">
              <w:t xml:space="preserve"> </w:t>
            </w:r>
            <w:r w:rsidRPr="000900D8">
              <w:t xml:space="preserve">recommended on sleeping position, environment, cots, </w:t>
            </w:r>
            <w:r w:rsidR="00470FE7" w:rsidRPr="000900D8">
              <w:t>porta</w:t>
            </w:r>
            <w:r w:rsidR="00470FE7">
              <w:t>-</w:t>
            </w:r>
            <w:r w:rsidR="00470FE7" w:rsidRPr="000900D8">
              <w:t>cots</w:t>
            </w:r>
            <w:r w:rsidRPr="000900D8">
              <w:t>, and co-sleeping.</w:t>
            </w:r>
          </w:p>
        </w:tc>
      </w:tr>
      <w:tr w:rsidR="000900D8" w14:paraId="0A81036A" w14:textId="77777777" w:rsidTr="00EE7637">
        <w:tc>
          <w:tcPr>
            <w:tcW w:w="0" w:type="auto"/>
          </w:tcPr>
          <w:p w14:paraId="0C255D4C" w14:textId="758E00C7" w:rsidR="000900D8" w:rsidRPr="00E329D4" w:rsidRDefault="000900D8" w:rsidP="000900D8">
            <w:pPr>
              <w:pStyle w:val="DHHStabletext"/>
              <w:rPr>
                <w:b/>
                <w:lang w:val="en-US" w:eastAsia="en-AU"/>
              </w:rPr>
            </w:pPr>
            <w:r w:rsidRPr="00E329D4">
              <w:rPr>
                <w:b/>
                <w:lang w:val="en-US" w:eastAsia="en-AU"/>
              </w:rPr>
              <w:lastRenderedPageBreak/>
              <w:t>Family violence</w:t>
            </w:r>
          </w:p>
        </w:tc>
        <w:tc>
          <w:tcPr>
            <w:tcW w:w="0" w:type="auto"/>
          </w:tcPr>
          <w:p w14:paraId="08072B60" w14:textId="6326634E" w:rsidR="000900D8" w:rsidRPr="000900D8" w:rsidRDefault="000900D8" w:rsidP="000900D8">
            <w:pPr>
              <w:pStyle w:val="DHHStabletext"/>
              <w:rPr>
                <w:b/>
                <w:bCs/>
              </w:rPr>
            </w:pPr>
            <w:r w:rsidRPr="000900D8">
              <w:rPr>
                <w:b/>
                <w:bCs/>
              </w:rPr>
              <w:t>Observe</w:t>
            </w:r>
          </w:p>
          <w:p w14:paraId="254EC19E" w14:textId="0FE19909" w:rsidR="000900D8" w:rsidRPr="000900D8" w:rsidRDefault="000900D8" w:rsidP="000900D8">
            <w:pPr>
              <w:pStyle w:val="DHHStabletext"/>
            </w:pPr>
            <w:r w:rsidRPr="000900D8">
              <w:t xml:space="preserve">Nurses will observe women, their </w:t>
            </w:r>
            <w:proofErr w:type="gramStart"/>
            <w:r w:rsidRPr="000900D8">
              <w:t>children</w:t>
            </w:r>
            <w:proofErr w:type="gramEnd"/>
            <w:r w:rsidRPr="000900D8">
              <w:t xml:space="preserve"> and the physical environment for signs</w:t>
            </w:r>
            <w:r w:rsidR="00E329D4">
              <w:t xml:space="preserve"> </w:t>
            </w:r>
            <w:r w:rsidRPr="000900D8">
              <w:t>of unsafe family life related to family violence. These signs include physical injury, emotional</w:t>
            </w:r>
            <w:r>
              <w:t xml:space="preserve"> </w:t>
            </w:r>
            <w:r w:rsidRPr="000900D8">
              <w:t>state, body language and developmental stages in babies.</w:t>
            </w:r>
          </w:p>
          <w:p w14:paraId="5044BA84" w14:textId="7C4ABC21" w:rsidR="000900D8" w:rsidRPr="000900D8" w:rsidRDefault="000900D8" w:rsidP="000900D8">
            <w:pPr>
              <w:pStyle w:val="DHHStabletext"/>
            </w:pPr>
            <w:r w:rsidRPr="000900D8">
              <w:t>The ability of women to move freely around the home, to access all rooms and house contents</w:t>
            </w:r>
            <w:r>
              <w:t xml:space="preserve"> </w:t>
            </w:r>
            <w:r w:rsidRPr="000900D8">
              <w:t>will be noted. Whether mothers are free to meet with nurses on their own will be observed.</w:t>
            </w:r>
          </w:p>
          <w:p w14:paraId="5650AEA2" w14:textId="73F2DADF" w:rsidR="000900D8" w:rsidRPr="004D181E" w:rsidRDefault="000900D8" w:rsidP="000900D8">
            <w:pPr>
              <w:pStyle w:val="DHHStabletext"/>
              <w:rPr>
                <w:b/>
                <w:bCs/>
              </w:rPr>
            </w:pPr>
            <w:r w:rsidRPr="004D181E">
              <w:rPr>
                <w:b/>
                <w:bCs/>
              </w:rPr>
              <w:t xml:space="preserve">Refer to the MCH </w:t>
            </w:r>
            <w:r w:rsidR="009D038C" w:rsidRPr="004D181E">
              <w:rPr>
                <w:b/>
                <w:bCs/>
              </w:rPr>
              <w:t>4-week</w:t>
            </w:r>
            <w:r w:rsidRPr="004D181E">
              <w:rPr>
                <w:b/>
                <w:bCs/>
              </w:rPr>
              <w:t xml:space="preserve"> Key Age and Stage MCH consultation for specific questions to ask mother in relation to family violence.</w:t>
            </w:r>
          </w:p>
          <w:p w14:paraId="24EFF66B" w14:textId="5E2972C2" w:rsidR="000900D8" w:rsidRPr="000900D8" w:rsidRDefault="000900D8" w:rsidP="000900D8">
            <w:pPr>
              <w:pStyle w:val="DHHStabletext"/>
            </w:pPr>
            <w:r w:rsidRPr="000900D8">
              <w:t xml:space="preserve">These four key questions can be asked at any MCH </w:t>
            </w:r>
            <w:proofErr w:type="gramStart"/>
            <w:r w:rsidRPr="000900D8">
              <w:t>visit, if</w:t>
            </w:r>
            <w:proofErr w:type="gramEnd"/>
            <w:r w:rsidRPr="000900D8">
              <w:t xml:space="preserve"> professional judgement</w:t>
            </w:r>
            <w:r>
              <w:t xml:space="preserve"> </w:t>
            </w:r>
            <w:r w:rsidRPr="000900D8">
              <w:t>warrants this.</w:t>
            </w:r>
          </w:p>
          <w:p w14:paraId="6FF66645" w14:textId="47AE777F" w:rsidR="000900D8" w:rsidRPr="000900D8" w:rsidRDefault="000900D8" w:rsidP="000900D8">
            <w:pPr>
              <w:pStyle w:val="DHHStabletext"/>
            </w:pPr>
            <w:r w:rsidRPr="000900D8">
              <w:t>Family Violence is a factor in more than half of the substantiated child protection cases and children are</w:t>
            </w:r>
            <w:r>
              <w:t xml:space="preserve"> </w:t>
            </w:r>
            <w:r w:rsidRPr="000900D8">
              <w:t>present at more than half of the police attendances for family violence.</w:t>
            </w:r>
          </w:p>
          <w:p w14:paraId="555C9885" w14:textId="0DF28C4B" w:rsidR="000900D8" w:rsidRPr="000900D8" w:rsidRDefault="000900D8" w:rsidP="000900D8">
            <w:pPr>
              <w:pStyle w:val="DHHStabletext"/>
            </w:pPr>
            <w:r w:rsidRPr="000900D8">
              <w:t>Family Violence is the leading contributor to preventable death, disability and illness in Victorian women</w:t>
            </w:r>
            <w:r>
              <w:t xml:space="preserve"> </w:t>
            </w:r>
            <w:r w:rsidRPr="000900D8">
              <w:t>aged 15 to 44.</w:t>
            </w:r>
          </w:p>
          <w:p w14:paraId="1E23A9DE" w14:textId="77DC772C" w:rsidR="000900D8" w:rsidRPr="000900D8" w:rsidRDefault="000900D8" w:rsidP="000900D8">
            <w:pPr>
              <w:pStyle w:val="DHHStabletext"/>
            </w:pPr>
            <w:r w:rsidRPr="000900D8">
              <w:t>It is not uncommon for family violence to commence or intensify during pregnancy. Family violence is</w:t>
            </w:r>
            <w:r>
              <w:t xml:space="preserve"> </w:t>
            </w:r>
            <w:r w:rsidRPr="000900D8">
              <w:t xml:space="preserve">associated with increased rates of miscarriage, low birth rate, premature birth, foetal </w:t>
            </w:r>
            <w:proofErr w:type="gramStart"/>
            <w:r w:rsidRPr="000900D8">
              <w:t>injury</w:t>
            </w:r>
            <w:proofErr w:type="gramEnd"/>
            <w:r w:rsidRPr="000900D8">
              <w:t xml:space="preserve"> and foetal death.</w:t>
            </w:r>
          </w:p>
          <w:p w14:paraId="1078EF4C" w14:textId="32E0A1EC" w:rsidR="000900D8" w:rsidRPr="000900D8" w:rsidRDefault="000900D8" w:rsidP="000900D8">
            <w:pPr>
              <w:pStyle w:val="DHHStabletext"/>
            </w:pPr>
            <w:r w:rsidRPr="000900D8">
              <w:t>MCH nurses can play an important role in identifying family violence and providing information and support to mothers and their children.</w:t>
            </w:r>
          </w:p>
        </w:tc>
      </w:tr>
      <w:tr w:rsidR="000900D8" w14:paraId="2E11D2CC" w14:textId="77777777" w:rsidTr="00EE7637">
        <w:tc>
          <w:tcPr>
            <w:tcW w:w="0" w:type="auto"/>
          </w:tcPr>
          <w:p w14:paraId="198EC01D" w14:textId="53406893" w:rsidR="000900D8" w:rsidRPr="00E329D4" w:rsidRDefault="000900D8" w:rsidP="000900D8">
            <w:pPr>
              <w:pStyle w:val="DHHStabletext"/>
              <w:rPr>
                <w:b/>
                <w:lang w:val="en-US" w:eastAsia="en-AU"/>
              </w:rPr>
            </w:pPr>
            <w:r w:rsidRPr="00E329D4">
              <w:rPr>
                <w:b/>
                <w:lang w:val="en-US" w:eastAsia="en-AU"/>
              </w:rPr>
              <w:t>Safety plan</w:t>
            </w:r>
          </w:p>
        </w:tc>
        <w:tc>
          <w:tcPr>
            <w:tcW w:w="0" w:type="auto"/>
          </w:tcPr>
          <w:p w14:paraId="146CD41B" w14:textId="010B6415" w:rsidR="000900D8" w:rsidRPr="000900D8" w:rsidRDefault="000900D8" w:rsidP="000900D8">
            <w:pPr>
              <w:pStyle w:val="DHHStabletext"/>
            </w:pPr>
            <w:r>
              <w:rPr>
                <w:lang w:val="en-US" w:eastAsia="en-AU"/>
              </w:rPr>
              <w:t>To be completed if professional judgment warrants this.</w:t>
            </w:r>
          </w:p>
        </w:tc>
      </w:tr>
      <w:tr w:rsidR="000900D8" w14:paraId="019A1F47" w14:textId="77777777" w:rsidTr="00EE7637">
        <w:tc>
          <w:tcPr>
            <w:tcW w:w="0" w:type="auto"/>
          </w:tcPr>
          <w:p w14:paraId="459F3AE6" w14:textId="581FF1BB" w:rsidR="000900D8" w:rsidRPr="00E329D4" w:rsidRDefault="000900D8" w:rsidP="00242EF6">
            <w:pPr>
              <w:pStyle w:val="DHHStabletext"/>
              <w:keepNext/>
              <w:keepLines/>
              <w:rPr>
                <w:b/>
                <w:lang w:val="en-US" w:eastAsia="en-AU"/>
              </w:rPr>
            </w:pPr>
            <w:r w:rsidRPr="00E329D4">
              <w:rPr>
                <w:b/>
              </w:rPr>
              <w:lastRenderedPageBreak/>
              <w:t>Nutrition</w:t>
            </w:r>
          </w:p>
        </w:tc>
        <w:tc>
          <w:tcPr>
            <w:tcW w:w="0" w:type="auto"/>
          </w:tcPr>
          <w:p w14:paraId="173F1D60" w14:textId="278F7976" w:rsidR="000900D8" w:rsidRPr="000900D8" w:rsidRDefault="000900D8" w:rsidP="00242EF6">
            <w:pPr>
              <w:pStyle w:val="DHHStabletext"/>
              <w:keepNext/>
              <w:keepLines/>
            </w:pPr>
            <w:r w:rsidRPr="000900D8">
              <w:t>Infant feeding: Elicit type, frequency, responses to feeding, urinary output (number of wet</w:t>
            </w:r>
            <w:r>
              <w:t xml:space="preserve"> </w:t>
            </w:r>
            <w:r w:rsidRPr="000900D8">
              <w:t>nappies)</w:t>
            </w:r>
            <w:r w:rsidR="00786A07">
              <w:t xml:space="preserve">, </w:t>
            </w:r>
            <w:r w:rsidR="00786A07" w:rsidRPr="00C8252F">
              <w:t>number and colour of stools, and weight.</w:t>
            </w:r>
          </w:p>
          <w:p w14:paraId="6B56AB56" w14:textId="5CCD00C6" w:rsidR="000900D8" w:rsidRPr="000900D8" w:rsidRDefault="000900D8" w:rsidP="00242EF6">
            <w:pPr>
              <w:pStyle w:val="DHHStabletext"/>
              <w:keepNext/>
              <w:keepLines/>
            </w:pPr>
            <w:r w:rsidRPr="000900D8">
              <w:t>Observe infant’s:</w:t>
            </w:r>
          </w:p>
          <w:p w14:paraId="76F7FCAC" w14:textId="405686F5" w:rsidR="000900D8" w:rsidRPr="000900D8" w:rsidRDefault="000900D8" w:rsidP="00242EF6">
            <w:pPr>
              <w:pStyle w:val="DHHStablebullet1"/>
              <w:keepNext/>
              <w:keepLines/>
            </w:pPr>
            <w:r w:rsidRPr="000900D8">
              <w:t>appearance, colour, movements</w:t>
            </w:r>
          </w:p>
          <w:p w14:paraId="22A54B32" w14:textId="34F606F4" w:rsidR="000900D8" w:rsidRPr="000900D8" w:rsidRDefault="000900D8" w:rsidP="00242EF6">
            <w:pPr>
              <w:pStyle w:val="DHHStablebullet1"/>
              <w:keepNext/>
              <w:keepLines/>
            </w:pPr>
            <w:r w:rsidRPr="000900D8">
              <w:t>state (deep or light sleep, drowsiness, active or quiet alertness, crying)</w:t>
            </w:r>
          </w:p>
          <w:p w14:paraId="3A42889E" w14:textId="2AD2C924" w:rsidR="000900D8" w:rsidRPr="000900D8" w:rsidRDefault="000900D8" w:rsidP="00242EF6">
            <w:pPr>
              <w:pStyle w:val="DHHStablebullet1"/>
              <w:keepNext/>
              <w:keepLines/>
            </w:pPr>
            <w:r>
              <w:t>b</w:t>
            </w:r>
            <w:r w:rsidRPr="000900D8">
              <w:t>ody tone, tissue turgor, respiratory effort.</w:t>
            </w:r>
          </w:p>
          <w:p w14:paraId="08A373B2" w14:textId="588D1D4E" w:rsidR="000900D8" w:rsidRPr="00786A07" w:rsidRDefault="000900D8" w:rsidP="00242EF6">
            <w:pPr>
              <w:pStyle w:val="DHHStabletext"/>
              <w:keepNext/>
              <w:keepLines/>
              <w:rPr>
                <w:strike/>
              </w:rPr>
            </w:pPr>
          </w:p>
        </w:tc>
      </w:tr>
      <w:tr w:rsidR="000900D8" w14:paraId="6DDD96CD" w14:textId="77777777" w:rsidTr="00EE7637">
        <w:tc>
          <w:tcPr>
            <w:tcW w:w="0" w:type="auto"/>
          </w:tcPr>
          <w:p w14:paraId="4898D50F" w14:textId="19372A78" w:rsidR="000900D8" w:rsidRPr="00E329D4" w:rsidRDefault="003C7852" w:rsidP="000900D8">
            <w:pPr>
              <w:pStyle w:val="DHHStabletext"/>
              <w:rPr>
                <w:b/>
              </w:rPr>
            </w:pPr>
            <w:r w:rsidRPr="00E329D4">
              <w:rPr>
                <w:b/>
              </w:rPr>
              <w:t>Interventions</w:t>
            </w:r>
          </w:p>
        </w:tc>
        <w:tc>
          <w:tcPr>
            <w:tcW w:w="0" w:type="auto"/>
          </w:tcPr>
          <w:p w14:paraId="598ED5E5" w14:textId="77777777" w:rsidR="003C7852" w:rsidRPr="003C7852" w:rsidRDefault="003C7852" w:rsidP="003C7852">
            <w:pPr>
              <w:pStyle w:val="DHHStablebullet1"/>
            </w:pPr>
            <w:r w:rsidRPr="003C7852">
              <w:t xml:space="preserve">Respond to concerns raised at this </w:t>
            </w:r>
            <w:proofErr w:type="gramStart"/>
            <w:r w:rsidRPr="003C7852">
              <w:t>assessment</w:t>
            </w:r>
            <w:proofErr w:type="gramEnd"/>
          </w:p>
          <w:p w14:paraId="4DE83D39" w14:textId="46BC8BDE" w:rsidR="003C7852" w:rsidRPr="003C7852" w:rsidRDefault="003C7852" w:rsidP="00AF2AF4">
            <w:pPr>
              <w:pStyle w:val="DHHStablebullet1"/>
            </w:pPr>
            <w:r w:rsidRPr="003C7852">
              <w:t>At all visits nurses will respond to parental concerns (</w:t>
            </w:r>
            <w:proofErr w:type="gramStart"/>
            <w:r w:rsidRPr="003C7852">
              <w:t>e.g.</w:t>
            </w:r>
            <w:proofErr w:type="gramEnd"/>
            <w:r w:rsidRPr="003C7852">
              <w:t xml:space="preserve"> Parenting, safety or health</w:t>
            </w:r>
            <w:r w:rsidR="00E90F97">
              <w:t xml:space="preserve"> </w:t>
            </w:r>
            <w:r w:rsidRPr="003C7852">
              <w:t>issues) and act on professional observation and judgement (including notifications under</w:t>
            </w:r>
            <w:r>
              <w:t xml:space="preserve"> </w:t>
            </w:r>
            <w:r w:rsidRPr="003C7852">
              <w:t xml:space="preserve">the </w:t>
            </w:r>
            <w:r w:rsidRPr="00E90F97">
              <w:rPr>
                <w:i/>
                <w:iCs/>
              </w:rPr>
              <w:t>Children, Youth and Families Act 2005</w:t>
            </w:r>
            <w:r w:rsidRPr="003C7852">
              <w:t>)</w:t>
            </w:r>
          </w:p>
          <w:p w14:paraId="61819902" w14:textId="1283E350" w:rsidR="003C7852" w:rsidRPr="003C7852" w:rsidRDefault="003C7852" w:rsidP="003C7852">
            <w:pPr>
              <w:pStyle w:val="DHHStabletext"/>
            </w:pPr>
            <w:r w:rsidRPr="00E329D4">
              <w:rPr>
                <w:b/>
                <w:bCs/>
              </w:rPr>
              <w:t>Q</w:t>
            </w:r>
            <w:r w:rsidR="00E329D4" w:rsidRPr="00E329D4">
              <w:rPr>
                <w:b/>
                <w:bCs/>
              </w:rPr>
              <w:t>UIT</w:t>
            </w:r>
            <w:r w:rsidRPr="003C7852">
              <w:t xml:space="preserve"> (Refer to QUIT Training)</w:t>
            </w:r>
          </w:p>
          <w:p w14:paraId="43D7D1BF" w14:textId="24581F5C" w:rsidR="003C7852" w:rsidRPr="00E329D4" w:rsidRDefault="003C7852" w:rsidP="003C7852">
            <w:pPr>
              <w:pStyle w:val="DHHStabletext"/>
              <w:rPr>
                <w:b/>
                <w:bCs/>
              </w:rPr>
            </w:pPr>
            <w:r w:rsidRPr="00E329D4">
              <w:rPr>
                <w:b/>
                <w:bCs/>
              </w:rPr>
              <w:t>Ask</w:t>
            </w:r>
          </w:p>
          <w:p w14:paraId="49965511" w14:textId="77777777" w:rsidR="003C7852" w:rsidRPr="003C7852" w:rsidRDefault="003C7852" w:rsidP="003C7852">
            <w:pPr>
              <w:pStyle w:val="DHHStablebullet1"/>
            </w:pPr>
            <w:r w:rsidRPr="003C7852">
              <w:t>Have you smoked within the past 12 months?</w:t>
            </w:r>
          </w:p>
          <w:p w14:paraId="274A4E5C" w14:textId="77777777" w:rsidR="003C7852" w:rsidRPr="003C7852" w:rsidRDefault="003C7852" w:rsidP="003C7852">
            <w:pPr>
              <w:pStyle w:val="DHHStablebullet1"/>
            </w:pPr>
            <w:r w:rsidRPr="003C7852">
              <w:t>Are you currently smoking?</w:t>
            </w:r>
          </w:p>
          <w:p w14:paraId="68ACE973" w14:textId="77777777" w:rsidR="003C7852" w:rsidRPr="003C7852" w:rsidRDefault="003C7852" w:rsidP="003C7852">
            <w:pPr>
              <w:pStyle w:val="DHHStablebullet1"/>
            </w:pPr>
            <w:r w:rsidRPr="003C7852">
              <w:t>Does your partner/another member of your household smoke?</w:t>
            </w:r>
          </w:p>
          <w:p w14:paraId="4C84CC4D" w14:textId="77777777" w:rsidR="003C7852" w:rsidRPr="003C7852" w:rsidRDefault="003C7852" w:rsidP="003C7852">
            <w:pPr>
              <w:pStyle w:val="DHHStablebullet1"/>
            </w:pPr>
            <w:r w:rsidRPr="003C7852">
              <w:t xml:space="preserve">QUIT Intervention </w:t>
            </w:r>
            <w:proofErr w:type="gramStart"/>
            <w:r w:rsidRPr="003C7852">
              <w:t>offered</w:t>
            </w:r>
            <w:proofErr w:type="gramEnd"/>
          </w:p>
          <w:p w14:paraId="1D9E728D" w14:textId="73D7A680" w:rsidR="003C7852" w:rsidRPr="00E329D4" w:rsidRDefault="003C7852" w:rsidP="003C7852">
            <w:pPr>
              <w:pStyle w:val="DHHStabletext"/>
              <w:rPr>
                <w:b/>
                <w:bCs/>
              </w:rPr>
            </w:pPr>
            <w:r w:rsidRPr="00E329D4">
              <w:rPr>
                <w:b/>
                <w:bCs/>
              </w:rPr>
              <w:t>Offer</w:t>
            </w:r>
          </w:p>
          <w:p w14:paraId="629D5720" w14:textId="77777777" w:rsidR="003C7852" w:rsidRPr="003C7852" w:rsidRDefault="003C7852" w:rsidP="003C7852">
            <w:pPr>
              <w:pStyle w:val="DHHStablebullet1"/>
            </w:pPr>
            <w:r w:rsidRPr="003C7852">
              <w:t xml:space="preserve">QUIT </w:t>
            </w:r>
            <w:proofErr w:type="gramStart"/>
            <w:r w:rsidRPr="003C7852">
              <w:t>intervention</w:t>
            </w:r>
            <w:proofErr w:type="gramEnd"/>
          </w:p>
          <w:p w14:paraId="1A870ABD" w14:textId="77777777" w:rsidR="000900D8" w:rsidRDefault="003C7852" w:rsidP="003C7852">
            <w:pPr>
              <w:pStyle w:val="DHHStablebullet1"/>
            </w:pPr>
            <w:r w:rsidRPr="003C7852">
              <w:t>Referral</w:t>
            </w:r>
          </w:p>
          <w:p w14:paraId="49B3A37D" w14:textId="77777777" w:rsidR="00E90F97" w:rsidRPr="003C7852" w:rsidRDefault="00E90F97" w:rsidP="00E90F97">
            <w:pPr>
              <w:pStyle w:val="DHHStabletext"/>
              <w:rPr>
                <w:b/>
                <w:bCs/>
              </w:rPr>
            </w:pPr>
            <w:r w:rsidRPr="003C7852">
              <w:rPr>
                <w:b/>
                <w:bCs/>
              </w:rPr>
              <w:t>Safe sleeping checklist</w:t>
            </w:r>
          </w:p>
          <w:p w14:paraId="0B93E069" w14:textId="77777777" w:rsidR="00E90F97" w:rsidRPr="003C7852" w:rsidRDefault="00E90F97" w:rsidP="00E90F97">
            <w:pPr>
              <w:pStyle w:val="DHHStabletext"/>
            </w:pPr>
            <w:r w:rsidRPr="003C7852">
              <w:t>When the sleep environment is not safe:</w:t>
            </w:r>
          </w:p>
          <w:p w14:paraId="4314C222" w14:textId="77777777" w:rsidR="00E90F97" w:rsidRPr="003C7852" w:rsidRDefault="00E90F97" w:rsidP="00E90F97">
            <w:pPr>
              <w:pStyle w:val="DHHStablebullet1"/>
            </w:pPr>
            <w:r w:rsidRPr="003C7852">
              <w:t>Discuss creating a safe environment with parents/guardians and the steps required.</w:t>
            </w:r>
          </w:p>
          <w:p w14:paraId="0E686FB7" w14:textId="77777777" w:rsidR="00E90F97" w:rsidRPr="003C7852" w:rsidRDefault="00E90F97" w:rsidP="00E90F97">
            <w:pPr>
              <w:pStyle w:val="DHHStablebullet1"/>
            </w:pPr>
            <w:r w:rsidRPr="003C7852">
              <w:t xml:space="preserve">Your role is to provide support, information and advice to encourage families to adopt </w:t>
            </w:r>
            <w:proofErr w:type="gramStart"/>
            <w:r w:rsidRPr="003C7852">
              <w:t>safe</w:t>
            </w:r>
            <w:proofErr w:type="gramEnd"/>
          </w:p>
          <w:p w14:paraId="57927F65" w14:textId="77777777" w:rsidR="00E90F97" w:rsidRPr="003C7852" w:rsidRDefault="00E90F97" w:rsidP="00E90F97">
            <w:pPr>
              <w:pStyle w:val="DHHStablebullet1"/>
            </w:pPr>
            <w:r w:rsidRPr="003C7852">
              <w:t>sleeping practices for their children.</w:t>
            </w:r>
          </w:p>
          <w:p w14:paraId="2A2E1D36" w14:textId="77777777" w:rsidR="00E90F97" w:rsidRPr="003C7852" w:rsidRDefault="00E90F97" w:rsidP="00E90F97">
            <w:pPr>
              <w:pStyle w:val="DHHStablebullet1"/>
            </w:pPr>
            <w:r w:rsidRPr="003C7852">
              <w:t xml:space="preserve">A consistent message from all health professionals and regular reminders of safe sleeping practices and the </w:t>
            </w:r>
            <w:proofErr w:type="gramStart"/>
            <w:r w:rsidRPr="003C7852">
              <w:t>risks</w:t>
            </w:r>
            <w:proofErr w:type="gramEnd"/>
            <w:r w:rsidRPr="003C7852">
              <w:t xml:space="preserve"> of SIDS is recommended.</w:t>
            </w:r>
          </w:p>
          <w:p w14:paraId="46235A16" w14:textId="77777777" w:rsidR="00E90F97" w:rsidRPr="003C7852" w:rsidRDefault="00E90F97" w:rsidP="00E90F97">
            <w:pPr>
              <w:pStyle w:val="DHHStabletext"/>
            </w:pPr>
            <w:r w:rsidRPr="003C7852">
              <w:t>When you are concerned about the safety of the child:</w:t>
            </w:r>
          </w:p>
          <w:p w14:paraId="5543E40B" w14:textId="77777777" w:rsidR="00E90F97" w:rsidRPr="003C7852" w:rsidRDefault="00E90F97" w:rsidP="00E90F97">
            <w:pPr>
              <w:pStyle w:val="DHHStablebullet1"/>
            </w:pPr>
            <w:r w:rsidRPr="003C7852">
              <w:t>For some families, their difficulty in providing a safe sleeping environment for their child may</w:t>
            </w:r>
            <w:r>
              <w:t xml:space="preserve"> </w:t>
            </w:r>
            <w:r w:rsidRPr="003C7852">
              <w:t>result from a broader context that may place the child at risk. If you are concerned about the</w:t>
            </w:r>
            <w:r>
              <w:t xml:space="preserve"> </w:t>
            </w:r>
            <w:r w:rsidRPr="003C7852">
              <w:t>safety of a child, contact the local Child First, family service or Child Protection team. MCH</w:t>
            </w:r>
            <w:r>
              <w:t xml:space="preserve"> </w:t>
            </w:r>
            <w:r w:rsidRPr="003C7852">
              <w:t>nurses are mandated to report when they suspect the presence of physical or sexual abuse.</w:t>
            </w:r>
          </w:p>
          <w:p w14:paraId="289062F9" w14:textId="77777777" w:rsidR="00E90F97" w:rsidRPr="003C7852" w:rsidRDefault="00E90F97" w:rsidP="00E90F97">
            <w:pPr>
              <w:pStyle w:val="DHHStablebullet1"/>
            </w:pPr>
            <w:r w:rsidRPr="003C7852">
              <w:t>Refer to the Maternal and Child Health Service Program Resource Guide details potential</w:t>
            </w:r>
            <w:r>
              <w:t xml:space="preserve"> </w:t>
            </w:r>
            <w:r w:rsidRPr="003C7852">
              <w:t>indicators of abuse and neglect.</w:t>
            </w:r>
          </w:p>
          <w:p w14:paraId="2A327C76" w14:textId="4631B04A" w:rsidR="00E90F97" w:rsidRPr="003C7852" w:rsidRDefault="00E90F97" w:rsidP="00E90F97">
            <w:pPr>
              <w:pStyle w:val="DHHStablebullet1"/>
            </w:pPr>
            <w:r w:rsidRPr="003C7852">
              <w:t>If you are unsure of which office to ring, or your call is after hours, telephone the Child</w:t>
            </w:r>
            <w:r>
              <w:t xml:space="preserve"> </w:t>
            </w:r>
            <w:r w:rsidRPr="003C7852">
              <w:t>Protection Crisis Line on 13 12 78</w:t>
            </w:r>
          </w:p>
        </w:tc>
      </w:tr>
      <w:tr w:rsidR="003C7852" w14:paraId="6D4E74B8" w14:textId="77777777" w:rsidTr="00E90F97">
        <w:trPr>
          <w:cantSplit/>
        </w:trPr>
        <w:tc>
          <w:tcPr>
            <w:tcW w:w="0" w:type="auto"/>
          </w:tcPr>
          <w:p w14:paraId="5EC8AA34" w14:textId="10F87523" w:rsidR="003C7852" w:rsidRPr="00E329D4" w:rsidRDefault="003C7852" w:rsidP="000900D8">
            <w:pPr>
              <w:pStyle w:val="DHHStabletext"/>
              <w:rPr>
                <w:b/>
              </w:rPr>
            </w:pPr>
            <w:r w:rsidRPr="00E329D4">
              <w:rPr>
                <w:b/>
              </w:rPr>
              <w:t>Refer</w:t>
            </w:r>
          </w:p>
        </w:tc>
        <w:tc>
          <w:tcPr>
            <w:tcW w:w="0" w:type="auto"/>
          </w:tcPr>
          <w:p w14:paraId="61DB7AF9" w14:textId="6F249676" w:rsidR="003C7852" w:rsidRPr="003C7852" w:rsidRDefault="003C7852" w:rsidP="003C7852">
            <w:pPr>
              <w:pStyle w:val="DHHStabletext"/>
            </w:pPr>
            <w:r w:rsidRPr="003C7852">
              <w:t xml:space="preserve">Refer to MCH guidelines – References, Resources </w:t>
            </w:r>
            <w:r w:rsidR="00BE02B8">
              <w:t>and</w:t>
            </w:r>
            <w:r w:rsidRPr="003C7852">
              <w:t xml:space="preserve"> Referral options for details of all</w:t>
            </w:r>
            <w:r>
              <w:t xml:space="preserve"> </w:t>
            </w:r>
            <w:r w:rsidRPr="003C7852">
              <w:t xml:space="preserve">regional Child Protection Services and other referral/contact </w:t>
            </w:r>
            <w:proofErr w:type="gramStart"/>
            <w:r w:rsidRPr="003C7852">
              <w:t>options</w:t>
            </w:r>
            <w:proofErr w:type="gramEnd"/>
          </w:p>
          <w:p w14:paraId="3C0981C4" w14:textId="377AACF3" w:rsidR="003C7852" w:rsidRPr="003C7852" w:rsidRDefault="008D2178" w:rsidP="003C7852">
            <w:pPr>
              <w:pStyle w:val="DHHStabletext"/>
            </w:pPr>
            <w:hyperlink r:id="rId21" w:history="1">
              <w:r w:rsidR="00990E44">
                <w:rPr>
                  <w:rStyle w:val="Hyperlink"/>
                </w:rPr>
                <w:t>Sids and Kids</w:t>
              </w:r>
            </w:hyperlink>
            <w:r w:rsidR="003C7852" w:rsidRPr="003C7852">
              <w:t xml:space="preserve"> </w:t>
            </w:r>
            <w:r w:rsidR="00E90F97">
              <w:t>&lt;</w:t>
            </w:r>
            <w:r w:rsidR="00990E44" w:rsidRPr="00990E44">
              <w:t>http://www.sidsandkidsvic.org</w:t>
            </w:r>
            <w:r w:rsidR="00E90F97">
              <w:t xml:space="preserve">&gt; </w:t>
            </w:r>
            <w:r w:rsidR="003C7852" w:rsidRPr="003C7852">
              <w:t xml:space="preserve">employ trained counsellors if parents have </w:t>
            </w:r>
            <w:proofErr w:type="gramStart"/>
            <w:r w:rsidR="003C7852" w:rsidRPr="003C7852">
              <w:t>particular concerns</w:t>
            </w:r>
            <w:proofErr w:type="gramEnd"/>
            <w:r w:rsidR="003C7852" w:rsidRPr="003C7852">
              <w:t>.</w:t>
            </w:r>
          </w:p>
          <w:p w14:paraId="24D37291" w14:textId="77777777" w:rsidR="003C7852" w:rsidRPr="003C7852" w:rsidRDefault="003C7852" w:rsidP="003C7852">
            <w:pPr>
              <w:pStyle w:val="DHHStabletext"/>
            </w:pPr>
            <w:r w:rsidRPr="003C7852">
              <w:t>Tel 1300 308 307</w:t>
            </w:r>
          </w:p>
          <w:p w14:paraId="5336830D" w14:textId="7333B554" w:rsidR="003C7852" w:rsidRPr="003C7852" w:rsidRDefault="003C7852" w:rsidP="003C7852">
            <w:pPr>
              <w:pStyle w:val="DHHStabletext"/>
            </w:pPr>
            <w:r w:rsidRPr="003C7852">
              <w:t xml:space="preserve">Raising children network </w:t>
            </w:r>
            <w:r w:rsidR="00786A07" w:rsidRPr="00C8252F">
              <w:t xml:space="preserve">website details - </w:t>
            </w:r>
            <w:hyperlink r:id="rId22" w:history="1">
              <w:r w:rsidR="00786A07" w:rsidRPr="00C8252F">
                <w:t>Raising Children Network</w:t>
              </w:r>
            </w:hyperlink>
          </w:p>
        </w:tc>
      </w:tr>
      <w:tr w:rsidR="00E329D4" w14:paraId="488B82F1" w14:textId="77777777" w:rsidTr="00EE7637">
        <w:tc>
          <w:tcPr>
            <w:tcW w:w="0" w:type="auto"/>
          </w:tcPr>
          <w:p w14:paraId="6AC4D01B" w14:textId="45542C93" w:rsidR="00E329D4" w:rsidRPr="00E329D4" w:rsidRDefault="00E329D4" w:rsidP="00E329D4">
            <w:pPr>
              <w:pStyle w:val="DHHStabletext"/>
              <w:keepNext/>
              <w:keepLines/>
              <w:rPr>
                <w:b/>
                <w:bCs/>
              </w:rPr>
            </w:pPr>
            <w:r w:rsidRPr="00E329D4">
              <w:rPr>
                <w:b/>
                <w:bCs/>
              </w:rPr>
              <w:lastRenderedPageBreak/>
              <w:t>Health promotion</w:t>
            </w:r>
          </w:p>
        </w:tc>
        <w:tc>
          <w:tcPr>
            <w:tcW w:w="0" w:type="auto"/>
          </w:tcPr>
          <w:p w14:paraId="15B4E8CA" w14:textId="476E7B3B" w:rsidR="00E329D4" w:rsidRPr="00E329D4" w:rsidRDefault="00E329D4" w:rsidP="00E329D4">
            <w:pPr>
              <w:pStyle w:val="DHHStabletext"/>
              <w:keepNext/>
              <w:keepLines/>
              <w:rPr>
                <w:b/>
                <w:bCs/>
              </w:rPr>
            </w:pPr>
            <w:r w:rsidRPr="00E329D4">
              <w:rPr>
                <w:b/>
                <w:bCs/>
              </w:rPr>
              <w:t>Handouts</w:t>
            </w:r>
          </w:p>
          <w:p w14:paraId="0F1110E5" w14:textId="234EE0FD" w:rsidR="00E329D4" w:rsidRPr="00E329D4" w:rsidRDefault="00E329D4" w:rsidP="00E329D4">
            <w:pPr>
              <w:pStyle w:val="DHHStablebullet1"/>
              <w:keepNext/>
              <w:keepLines/>
            </w:pPr>
            <w:r w:rsidRPr="00E329D4">
              <w:t>Provide and discuss each handout listed on the MCH framework – Promotion of Health</w:t>
            </w:r>
            <w:r>
              <w:t xml:space="preserve"> </w:t>
            </w:r>
            <w:r w:rsidRPr="00E329D4">
              <w:t>and Development for the home visit Key Ages and Stages visit.</w:t>
            </w:r>
          </w:p>
          <w:p w14:paraId="1B709186" w14:textId="2B2AD3DC" w:rsidR="00E329D4" w:rsidRPr="003C7852" w:rsidRDefault="00E329D4" w:rsidP="00E329D4">
            <w:pPr>
              <w:pStyle w:val="DHHStabletext"/>
              <w:keepNext/>
              <w:keepLines/>
            </w:pPr>
            <w:r w:rsidRPr="00E329D4">
              <w:t>Note each handout provides key messages that need to be discussed</w:t>
            </w:r>
          </w:p>
        </w:tc>
      </w:tr>
    </w:tbl>
    <w:p w14:paraId="4B0EF935" w14:textId="20584AF7" w:rsidR="00EE7637" w:rsidRDefault="00C6072D" w:rsidP="00C6072D">
      <w:pPr>
        <w:pStyle w:val="Heading2"/>
      </w:pPr>
      <w:bookmarkStart w:id="54" w:name="_Toc12910875"/>
      <w:bookmarkStart w:id="55" w:name="_Toc12948835"/>
      <w:bookmarkStart w:id="56" w:name="_Toc12954960"/>
      <w:r>
        <w:t>Data collection</w:t>
      </w:r>
      <w:bookmarkEnd w:id="54"/>
      <w:bookmarkEnd w:id="55"/>
      <w:bookmarkEnd w:id="56"/>
    </w:p>
    <w:tbl>
      <w:tblPr>
        <w:tblStyle w:val="TableGrid"/>
        <w:tblW w:w="9351" w:type="dxa"/>
        <w:tblLook w:val="04A0" w:firstRow="1" w:lastRow="0" w:firstColumn="1" w:lastColumn="0" w:noHBand="0" w:noVBand="1"/>
      </w:tblPr>
      <w:tblGrid>
        <w:gridCol w:w="1980"/>
        <w:gridCol w:w="7371"/>
      </w:tblGrid>
      <w:tr w:rsidR="00A9038C" w14:paraId="67C2CB13" w14:textId="77777777" w:rsidTr="00505FBF">
        <w:trPr>
          <w:tblHeader/>
        </w:trPr>
        <w:tc>
          <w:tcPr>
            <w:tcW w:w="1980" w:type="dxa"/>
          </w:tcPr>
          <w:p w14:paraId="2E024871" w14:textId="77777777" w:rsidR="00A9038C" w:rsidRPr="00E329D4" w:rsidRDefault="00A9038C" w:rsidP="006E4793">
            <w:pPr>
              <w:pStyle w:val="DHHStablecolhead"/>
            </w:pPr>
            <w:r w:rsidRPr="00E329D4">
              <w:t>Issue</w:t>
            </w:r>
          </w:p>
        </w:tc>
        <w:tc>
          <w:tcPr>
            <w:tcW w:w="7371" w:type="dxa"/>
          </w:tcPr>
          <w:p w14:paraId="28A1F1B7" w14:textId="77777777" w:rsidR="00A9038C" w:rsidRDefault="00A9038C" w:rsidP="006E4793">
            <w:pPr>
              <w:pStyle w:val="DHHStablecolhead"/>
            </w:pPr>
            <w:r>
              <w:t>Action</w:t>
            </w:r>
          </w:p>
        </w:tc>
      </w:tr>
      <w:tr w:rsidR="00A9038C" w:rsidRPr="000900D8" w14:paraId="6CDBCDB6" w14:textId="77777777" w:rsidTr="00505FBF">
        <w:tc>
          <w:tcPr>
            <w:tcW w:w="1980" w:type="dxa"/>
          </w:tcPr>
          <w:p w14:paraId="36F590B0" w14:textId="77777777" w:rsidR="00A9038C" w:rsidRPr="00E329D4" w:rsidRDefault="00A9038C" w:rsidP="006E4793">
            <w:pPr>
              <w:pStyle w:val="DHHStabletext"/>
              <w:rPr>
                <w:b/>
              </w:rPr>
            </w:pPr>
            <w:r w:rsidRPr="00E329D4">
              <w:rPr>
                <w:b/>
                <w:lang w:val="en-US" w:eastAsia="en-AU"/>
              </w:rPr>
              <w:t>Family health and wellbeing</w:t>
            </w:r>
          </w:p>
        </w:tc>
        <w:tc>
          <w:tcPr>
            <w:tcW w:w="7371" w:type="dxa"/>
          </w:tcPr>
          <w:p w14:paraId="7AECE360" w14:textId="503D67D0" w:rsidR="00A9038C" w:rsidRPr="000900D8" w:rsidRDefault="00A9038C" w:rsidP="00E90F97">
            <w:pPr>
              <w:pStyle w:val="DHHStablebullet1"/>
              <w:numPr>
                <w:ilvl w:val="0"/>
                <w:numId w:val="0"/>
              </w:numPr>
              <w:ind w:left="227" w:hanging="227"/>
            </w:pPr>
            <w:r>
              <w:t>Reviewed</w:t>
            </w:r>
          </w:p>
        </w:tc>
      </w:tr>
      <w:tr w:rsidR="00A9038C" w:rsidRPr="000900D8" w14:paraId="7CE8FC6F" w14:textId="77777777" w:rsidTr="00505FBF">
        <w:tc>
          <w:tcPr>
            <w:tcW w:w="1980" w:type="dxa"/>
          </w:tcPr>
          <w:p w14:paraId="758E6FE8" w14:textId="77777777" w:rsidR="00A9038C" w:rsidRPr="00A9038C" w:rsidRDefault="00A9038C" w:rsidP="00A9038C">
            <w:pPr>
              <w:pStyle w:val="DHHStabletext"/>
              <w:rPr>
                <w:b/>
                <w:bCs/>
              </w:rPr>
            </w:pPr>
            <w:r w:rsidRPr="00A9038C">
              <w:rPr>
                <w:b/>
                <w:bCs/>
              </w:rPr>
              <w:t>Pregnancy, birth, family history</w:t>
            </w:r>
          </w:p>
          <w:p w14:paraId="412ECF15" w14:textId="77777777" w:rsidR="00A9038C" w:rsidRPr="00E329D4" w:rsidRDefault="00A9038C" w:rsidP="006E4793">
            <w:pPr>
              <w:pStyle w:val="DHHStabletext"/>
              <w:rPr>
                <w:b/>
                <w:lang w:val="en-US" w:eastAsia="en-AU"/>
              </w:rPr>
            </w:pPr>
          </w:p>
        </w:tc>
        <w:tc>
          <w:tcPr>
            <w:tcW w:w="7371" w:type="dxa"/>
          </w:tcPr>
          <w:p w14:paraId="5ED27BE2" w14:textId="77777777" w:rsidR="00A9038C" w:rsidRPr="00C6072D" w:rsidRDefault="00A9038C" w:rsidP="00A9038C">
            <w:pPr>
              <w:pStyle w:val="DHHStablebullet"/>
            </w:pPr>
            <w:r>
              <w:t>I</w:t>
            </w:r>
            <w:r w:rsidRPr="00C6072D">
              <w:t xml:space="preserve">ncludes AABR </w:t>
            </w:r>
            <w:proofErr w:type="gramStart"/>
            <w:r w:rsidRPr="00C6072D">
              <w:t>results</w:t>
            </w:r>
            <w:proofErr w:type="gramEnd"/>
          </w:p>
          <w:p w14:paraId="4BE76538" w14:textId="77777777" w:rsidR="00A9038C" w:rsidRPr="00C6072D" w:rsidRDefault="00A9038C" w:rsidP="00A9038C">
            <w:pPr>
              <w:pStyle w:val="DHHStablebullet"/>
            </w:pPr>
            <w:r w:rsidRPr="00C6072D">
              <w:t>Child of Aboriginal or Torres Strait Islander origin</w:t>
            </w:r>
          </w:p>
          <w:p w14:paraId="0722E033" w14:textId="77777777" w:rsidR="00A9038C" w:rsidRPr="00C6072D" w:rsidRDefault="00A9038C" w:rsidP="00A9038C">
            <w:pPr>
              <w:pStyle w:val="DHHStablebullet"/>
            </w:pPr>
            <w:r w:rsidRPr="00C6072D">
              <w:t>Not Aboriginal or Torres Strait Islander</w:t>
            </w:r>
          </w:p>
          <w:p w14:paraId="5FFFC99C" w14:textId="77777777" w:rsidR="00A9038C" w:rsidRPr="00C6072D" w:rsidRDefault="00A9038C" w:rsidP="00A9038C">
            <w:pPr>
              <w:pStyle w:val="DHHStablebullet"/>
            </w:pPr>
            <w:r w:rsidRPr="00C6072D">
              <w:t>Aboriginal</w:t>
            </w:r>
          </w:p>
          <w:p w14:paraId="72E651A4" w14:textId="77777777" w:rsidR="00A9038C" w:rsidRPr="00C6072D" w:rsidRDefault="00A9038C" w:rsidP="00A9038C">
            <w:pPr>
              <w:pStyle w:val="DHHStablebullet"/>
            </w:pPr>
            <w:r w:rsidRPr="00C6072D">
              <w:t>Torres Strait Islander</w:t>
            </w:r>
          </w:p>
          <w:p w14:paraId="3BCB2F79" w14:textId="550CB48C" w:rsidR="00A9038C" w:rsidRDefault="00A9038C" w:rsidP="00FE0057">
            <w:pPr>
              <w:pStyle w:val="DHHStablebullet"/>
            </w:pPr>
            <w:r w:rsidRPr="00C6072D">
              <w:t>Aboriginal or Torres Strait Islander</w:t>
            </w:r>
          </w:p>
        </w:tc>
      </w:tr>
      <w:tr w:rsidR="00FE0057" w:rsidRPr="000900D8" w14:paraId="408D2323" w14:textId="77777777" w:rsidTr="00505FBF">
        <w:tc>
          <w:tcPr>
            <w:tcW w:w="1980" w:type="dxa"/>
          </w:tcPr>
          <w:p w14:paraId="2BE79193" w14:textId="3A8FA777" w:rsidR="00FE0057" w:rsidRPr="00A9038C" w:rsidRDefault="00FE0057" w:rsidP="00FE0057">
            <w:pPr>
              <w:pStyle w:val="DHHStablebullet"/>
              <w:rPr>
                <w:b/>
                <w:bCs/>
              </w:rPr>
            </w:pPr>
            <w:r w:rsidRPr="00C6072D">
              <w:rPr>
                <w:b/>
                <w:bCs/>
              </w:rPr>
              <w:t>Mother</w:t>
            </w:r>
          </w:p>
        </w:tc>
        <w:tc>
          <w:tcPr>
            <w:tcW w:w="7371" w:type="dxa"/>
          </w:tcPr>
          <w:p w14:paraId="719F245C" w14:textId="77777777" w:rsidR="00FE0057" w:rsidRPr="00C6072D" w:rsidRDefault="00FE0057" w:rsidP="00FE0057">
            <w:pPr>
              <w:pStyle w:val="DHHStablebullet"/>
            </w:pPr>
            <w:r w:rsidRPr="00C6072D">
              <w:t>Mother’s date of birth</w:t>
            </w:r>
          </w:p>
          <w:p w14:paraId="0142D65C" w14:textId="77777777" w:rsidR="00FE0057" w:rsidRPr="00C6072D" w:rsidRDefault="00FE0057" w:rsidP="00FE0057">
            <w:pPr>
              <w:pStyle w:val="DHHStablebullet"/>
            </w:pPr>
            <w:r w:rsidRPr="00C6072D">
              <w:t>Mother’s country of birth</w:t>
            </w:r>
          </w:p>
          <w:p w14:paraId="7C26417D" w14:textId="77777777" w:rsidR="00FE0057" w:rsidRPr="00C6072D" w:rsidRDefault="00FE0057" w:rsidP="00FE0057">
            <w:pPr>
              <w:pStyle w:val="DHHStablebullet"/>
            </w:pPr>
            <w:r w:rsidRPr="00C6072D">
              <w:t>If born elsewhere, when did you arrive in Australia?</w:t>
            </w:r>
          </w:p>
          <w:p w14:paraId="6DC8846C" w14:textId="61230B60" w:rsidR="00FE0057" w:rsidRDefault="00FE0057" w:rsidP="00A9038C">
            <w:pPr>
              <w:pStyle w:val="DHHStablebullet"/>
            </w:pPr>
            <w:r w:rsidRPr="00C6072D">
              <w:t>Do you have a health care card?</w:t>
            </w:r>
          </w:p>
        </w:tc>
      </w:tr>
      <w:tr w:rsidR="00FE0057" w:rsidRPr="000900D8" w14:paraId="7927AD18" w14:textId="77777777" w:rsidTr="00505FBF">
        <w:tc>
          <w:tcPr>
            <w:tcW w:w="1980" w:type="dxa"/>
          </w:tcPr>
          <w:p w14:paraId="2D64A2EE" w14:textId="692CADF6" w:rsidR="00FE0057" w:rsidRPr="00C6072D" w:rsidRDefault="00FE0057" w:rsidP="00FE0057">
            <w:pPr>
              <w:pStyle w:val="DHHStablebullet"/>
              <w:rPr>
                <w:b/>
                <w:bCs/>
              </w:rPr>
            </w:pPr>
            <w:r w:rsidRPr="00FE0057">
              <w:rPr>
                <w:b/>
                <w:bCs/>
              </w:rPr>
              <w:t>Feeding on discharge</w:t>
            </w:r>
          </w:p>
        </w:tc>
        <w:tc>
          <w:tcPr>
            <w:tcW w:w="7371" w:type="dxa"/>
          </w:tcPr>
          <w:p w14:paraId="131E7999" w14:textId="72557F97" w:rsidR="00FE0057" w:rsidRPr="00FE0057" w:rsidRDefault="00FE0057" w:rsidP="00FE0057">
            <w:pPr>
              <w:pStyle w:val="DHHStablebullet"/>
            </w:pPr>
            <w:r w:rsidRPr="00FE0057">
              <w:t>Breastfeeding status:</w:t>
            </w:r>
          </w:p>
          <w:p w14:paraId="08CB4521" w14:textId="06674798" w:rsidR="00FE0057" w:rsidRPr="00C6072D" w:rsidRDefault="00FE0057" w:rsidP="00FE0057">
            <w:pPr>
              <w:pStyle w:val="DHHStablebullet"/>
            </w:pPr>
            <w:r w:rsidRPr="00C6072D">
              <w:t xml:space="preserve">(Exclusively breastfeeding, </w:t>
            </w:r>
            <w:r w:rsidR="00990E44" w:rsidRPr="00C6072D">
              <w:t>predominately</w:t>
            </w:r>
            <w:r w:rsidRPr="00C6072D">
              <w:t xml:space="preserve"> breastfeeding</w:t>
            </w:r>
            <w:r w:rsidR="00990E44">
              <w:t>, p</w:t>
            </w:r>
            <w:r w:rsidRPr="00C6072D">
              <w:t xml:space="preserve">artially breastfeeding, </w:t>
            </w:r>
            <w:r w:rsidR="00990E44" w:rsidRPr="00C6072D">
              <w:t>artificially</w:t>
            </w:r>
            <w:r w:rsidRPr="00C6072D">
              <w:t xml:space="preserve"> feeding)</w:t>
            </w:r>
          </w:p>
        </w:tc>
      </w:tr>
      <w:tr w:rsidR="00A9038C" w:rsidRPr="000900D8" w14:paraId="76E83AD8" w14:textId="77777777" w:rsidTr="00505FBF">
        <w:tc>
          <w:tcPr>
            <w:tcW w:w="1980" w:type="dxa"/>
          </w:tcPr>
          <w:p w14:paraId="542E2A05" w14:textId="4063869B" w:rsidR="00A9038C" w:rsidRPr="00A9038C" w:rsidRDefault="00A9038C" w:rsidP="00A9038C">
            <w:pPr>
              <w:pStyle w:val="DHHStabletext"/>
            </w:pPr>
            <w:r w:rsidRPr="00A9038C">
              <w:rPr>
                <w:b/>
                <w:bCs/>
              </w:rPr>
              <w:t>Immunisation</w:t>
            </w:r>
          </w:p>
        </w:tc>
        <w:tc>
          <w:tcPr>
            <w:tcW w:w="7371" w:type="dxa"/>
          </w:tcPr>
          <w:p w14:paraId="0A0EDAB0" w14:textId="5D6E0EB1" w:rsidR="00A9038C" w:rsidRDefault="00A9038C" w:rsidP="00A9038C">
            <w:pPr>
              <w:pStyle w:val="DHHStablebullet"/>
            </w:pPr>
            <w:r>
              <w:t>Discussed/reviewed</w:t>
            </w:r>
          </w:p>
        </w:tc>
      </w:tr>
      <w:tr w:rsidR="00A9038C" w:rsidRPr="000900D8" w14:paraId="46509017" w14:textId="77777777" w:rsidTr="00505FBF">
        <w:tc>
          <w:tcPr>
            <w:tcW w:w="1980" w:type="dxa"/>
          </w:tcPr>
          <w:p w14:paraId="0E1B3CB2" w14:textId="60594D55" w:rsidR="00A9038C" w:rsidRPr="00A9038C" w:rsidRDefault="00A9038C" w:rsidP="00A9038C">
            <w:pPr>
              <w:pStyle w:val="DHHStabletext"/>
              <w:rPr>
                <w:b/>
                <w:bCs/>
              </w:rPr>
            </w:pPr>
            <w:r w:rsidRPr="00A9038C">
              <w:rPr>
                <w:b/>
                <w:bCs/>
              </w:rPr>
              <w:t>SIDS</w:t>
            </w:r>
          </w:p>
        </w:tc>
        <w:tc>
          <w:tcPr>
            <w:tcW w:w="7371" w:type="dxa"/>
          </w:tcPr>
          <w:p w14:paraId="45F44038" w14:textId="65D42908" w:rsidR="00A9038C" w:rsidRPr="00A9038C" w:rsidRDefault="00A9038C" w:rsidP="00A9038C">
            <w:pPr>
              <w:pStyle w:val="DHHStablebullet"/>
              <w:rPr>
                <w:b/>
                <w:bCs/>
              </w:rPr>
            </w:pPr>
            <w:r>
              <w:t>Safe sleeping checklist completed</w:t>
            </w:r>
          </w:p>
        </w:tc>
      </w:tr>
      <w:tr w:rsidR="00A9038C" w:rsidRPr="000900D8" w14:paraId="5A6BC271" w14:textId="77777777" w:rsidTr="00505FBF">
        <w:tc>
          <w:tcPr>
            <w:tcW w:w="1980" w:type="dxa"/>
          </w:tcPr>
          <w:p w14:paraId="0F2FF4E6" w14:textId="67718B45" w:rsidR="00A9038C" w:rsidRPr="00A9038C" w:rsidRDefault="00A9038C" w:rsidP="00A9038C">
            <w:pPr>
              <w:pStyle w:val="DHHStabletext"/>
              <w:rPr>
                <w:b/>
                <w:bCs/>
              </w:rPr>
            </w:pPr>
            <w:r>
              <w:rPr>
                <w:b/>
                <w:bCs/>
              </w:rPr>
              <w:t>QUIT</w:t>
            </w:r>
          </w:p>
        </w:tc>
        <w:tc>
          <w:tcPr>
            <w:tcW w:w="7371" w:type="dxa"/>
          </w:tcPr>
          <w:p w14:paraId="0B50D27D" w14:textId="77777777" w:rsidR="00A9038C" w:rsidRPr="00765879" w:rsidRDefault="00A9038C" w:rsidP="00A9038C">
            <w:pPr>
              <w:pStyle w:val="DHHStabletext"/>
            </w:pPr>
            <w:r w:rsidRPr="00765879">
              <w:t>Have you smoked within the past 12 months?</w:t>
            </w:r>
          </w:p>
          <w:p w14:paraId="5A13BDA8" w14:textId="77777777" w:rsidR="00A9038C" w:rsidRPr="00765879" w:rsidRDefault="00A9038C" w:rsidP="00A9038C">
            <w:pPr>
              <w:pStyle w:val="DHHStabletext"/>
            </w:pPr>
            <w:r w:rsidRPr="00765879">
              <w:t xml:space="preserve">Are you currently smoking? </w:t>
            </w:r>
          </w:p>
          <w:p w14:paraId="6B3897B3" w14:textId="77777777" w:rsidR="00A9038C" w:rsidRPr="00765879" w:rsidRDefault="00A9038C" w:rsidP="00A9038C">
            <w:pPr>
              <w:pStyle w:val="DHHStabletext"/>
            </w:pPr>
            <w:r w:rsidRPr="00765879">
              <w:t>Does your partner or another member of your household smoke?</w:t>
            </w:r>
          </w:p>
          <w:p w14:paraId="7FC37675" w14:textId="77777777" w:rsidR="00A9038C" w:rsidRPr="00765879" w:rsidRDefault="00A9038C" w:rsidP="00A9038C">
            <w:pPr>
              <w:pStyle w:val="DHHStabletext"/>
            </w:pPr>
            <w:r w:rsidRPr="00765879">
              <w:t xml:space="preserve">QUIT intervention </w:t>
            </w:r>
            <w:proofErr w:type="gramStart"/>
            <w:r w:rsidRPr="00765879">
              <w:t>offered</w:t>
            </w:r>
            <w:proofErr w:type="gramEnd"/>
          </w:p>
          <w:p w14:paraId="3DD2C8BD" w14:textId="1B7A756A" w:rsidR="00A9038C" w:rsidRDefault="00A9038C" w:rsidP="00A9038C">
            <w:pPr>
              <w:pStyle w:val="DHHStabletext"/>
            </w:pPr>
            <w:r w:rsidRPr="00765879">
              <w:t>Referral</w:t>
            </w:r>
          </w:p>
        </w:tc>
      </w:tr>
      <w:tr w:rsidR="00A9038C" w:rsidRPr="000900D8" w14:paraId="3A47DCA8" w14:textId="77777777" w:rsidTr="00505FBF">
        <w:tc>
          <w:tcPr>
            <w:tcW w:w="1980" w:type="dxa"/>
          </w:tcPr>
          <w:p w14:paraId="1132E141" w14:textId="77777777" w:rsidR="00A9038C" w:rsidRPr="00A9038C" w:rsidRDefault="00A9038C" w:rsidP="00A9038C">
            <w:pPr>
              <w:pStyle w:val="DHHStabletext"/>
              <w:rPr>
                <w:b/>
                <w:bCs/>
              </w:rPr>
            </w:pPr>
            <w:r w:rsidRPr="00A9038C">
              <w:rPr>
                <w:b/>
                <w:bCs/>
              </w:rPr>
              <w:t>Family violence assessment</w:t>
            </w:r>
          </w:p>
          <w:p w14:paraId="1EF8F185" w14:textId="77777777" w:rsidR="00A9038C" w:rsidRPr="00A9038C" w:rsidRDefault="00A9038C" w:rsidP="00A9038C">
            <w:pPr>
              <w:pStyle w:val="DHHStabletext"/>
            </w:pPr>
          </w:p>
        </w:tc>
        <w:tc>
          <w:tcPr>
            <w:tcW w:w="7371" w:type="dxa"/>
          </w:tcPr>
          <w:p w14:paraId="327008D2" w14:textId="77777777" w:rsidR="00A9038C" w:rsidRPr="00765879" w:rsidRDefault="00A9038C" w:rsidP="00A9038C">
            <w:pPr>
              <w:pStyle w:val="DHHStabletext"/>
            </w:pPr>
            <w:r w:rsidRPr="00765879">
              <w:t xml:space="preserve">Family violence assessment </w:t>
            </w:r>
            <w:proofErr w:type="gramStart"/>
            <w:r w:rsidRPr="00765879">
              <w:t>completed</w:t>
            </w:r>
            <w:proofErr w:type="gramEnd"/>
          </w:p>
          <w:p w14:paraId="51BAE943" w14:textId="77777777" w:rsidR="00A9038C" w:rsidRPr="00765879" w:rsidRDefault="00A9038C" w:rsidP="00A9038C">
            <w:pPr>
              <w:pStyle w:val="DHHStabletext"/>
            </w:pPr>
            <w:r w:rsidRPr="00765879">
              <w:t xml:space="preserve">Safety plan </w:t>
            </w:r>
            <w:proofErr w:type="gramStart"/>
            <w:r w:rsidRPr="00765879">
              <w:t>completed</w:t>
            </w:r>
            <w:proofErr w:type="gramEnd"/>
          </w:p>
          <w:p w14:paraId="58252557" w14:textId="77777777" w:rsidR="00A9038C" w:rsidRPr="00765879" w:rsidRDefault="00A9038C" w:rsidP="00A9038C">
            <w:pPr>
              <w:pStyle w:val="DHHStabletext"/>
            </w:pPr>
            <w:r w:rsidRPr="00765879">
              <w:t>Referral</w:t>
            </w:r>
          </w:p>
          <w:p w14:paraId="4F563BFB" w14:textId="77777777" w:rsidR="00A9038C" w:rsidRPr="00765879" w:rsidRDefault="00A9038C" w:rsidP="00A9038C">
            <w:pPr>
              <w:pStyle w:val="DHHStabletext"/>
            </w:pPr>
          </w:p>
        </w:tc>
      </w:tr>
      <w:tr w:rsidR="00A9038C" w:rsidRPr="000900D8" w14:paraId="7B5901D7" w14:textId="77777777" w:rsidTr="00505FBF">
        <w:tc>
          <w:tcPr>
            <w:tcW w:w="1980" w:type="dxa"/>
          </w:tcPr>
          <w:p w14:paraId="2D5807D7" w14:textId="2DFBFF67" w:rsidR="00A9038C" w:rsidRPr="00A9038C" w:rsidRDefault="00A9038C" w:rsidP="00A9038C">
            <w:pPr>
              <w:pStyle w:val="DHHStabletext"/>
              <w:rPr>
                <w:b/>
                <w:bCs/>
              </w:rPr>
            </w:pPr>
            <w:r w:rsidRPr="00A9038C">
              <w:rPr>
                <w:b/>
                <w:bCs/>
              </w:rPr>
              <w:t>Raising Children Network</w:t>
            </w:r>
          </w:p>
        </w:tc>
        <w:tc>
          <w:tcPr>
            <w:tcW w:w="7371" w:type="dxa"/>
          </w:tcPr>
          <w:p w14:paraId="711BE0D1" w14:textId="3A4875FE" w:rsidR="00A9038C" w:rsidRDefault="00A9038C" w:rsidP="00A9038C">
            <w:pPr>
              <w:pStyle w:val="DHHStabletext"/>
            </w:pPr>
            <w:r>
              <w:t xml:space="preserve">Have parents received </w:t>
            </w:r>
            <w:r w:rsidR="00786A07" w:rsidRPr="00C8252F">
              <w:t>information on link to Raising Children Network</w:t>
            </w:r>
            <w:r w:rsidRPr="00C8252F">
              <w:t>?</w:t>
            </w:r>
          </w:p>
          <w:p w14:paraId="25319CCC" w14:textId="427A4DFF" w:rsidR="00A9038C" w:rsidRPr="00786A07" w:rsidRDefault="00A9038C" w:rsidP="00A9038C">
            <w:pPr>
              <w:pStyle w:val="DHHStabletext"/>
              <w:rPr>
                <w:strike/>
              </w:rPr>
            </w:pPr>
          </w:p>
        </w:tc>
      </w:tr>
    </w:tbl>
    <w:p w14:paraId="79D71C49" w14:textId="2F4CC2A8" w:rsidR="00A9038C" w:rsidRDefault="00FE0057" w:rsidP="00FE0057">
      <w:pPr>
        <w:pStyle w:val="Heading2"/>
      </w:pPr>
      <w:bookmarkStart w:id="57" w:name="_Toc12910876"/>
      <w:bookmarkStart w:id="58" w:name="_Toc12948836"/>
      <w:bookmarkStart w:id="59" w:name="_Toc12954961"/>
      <w:r>
        <w:t xml:space="preserve">Referrals, </w:t>
      </w:r>
      <w:proofErr w:type="gramStart"/>
      <w:r>
        <w:t>counselling</w:t>
      </w:r>
      <w:proofErr w:type="gramEnd"/>
      <w:r>
        <w:t xml:space="preserve"> and recommended contacts</w:t>
      </w:r>
      <w:bookmarkEnd w:id="57"/>
      <w:bookmarkEnd w:id="58"/>
      <w:bookmarkEnd w:id="59"/>
    </w:p>
    <w:p w14:paraId="2ED460CD" w14:textId="04EBCDF6" w:rsidR="00FE0057" w:rsidRDefault="00FE0057" w:rsidP="00FE0057">
      <w:pPr>
        <w:pStyle w:val="DHHSbody"/>
      </w:pPr>
      <w:r>
        <w:t xml:space="preserve">Refer to MCH guidelines: references, </w:t>
      </w:r>
      <w:proofErr w:type="gramStart"/>
      <w:r>
        <w:t>resources</w:t>
      </w:r>
      <w:proofErr w:type="gramEnd"/>
      <w:r>
        <w:t xml:space="preserve"> and referral options.</w:t>
      </w:r>
    </w:p>
    <w:p w14:paraId="07881E00" w14:textId="0D8365FA" w:rsidR="00FE0057" w:rsidRPr="00FE0057" w:rsidRDefault="00FE0057" w:rsidP="00FE0057">
      <w:pPr>
        <w:pStyle w:val="DHHSbody"/>
      </w:pPr>
      <w:r>
        <w:t>Use professional judgement to decide if additional activities are warranted.</w:t>
      </w:r>
    </w:p>
    <w:tbl>
      <w:tblPr>
        <w:tblStyle w:val="TableGrid"/>
        <w:tblW w:w="9351" w:type="dxa"/>
        <w:tblLook w:val="04A0" w:firstRow="1" w:lastRow="0" w:firstColumn="1" w:lastColumn="0" w:noHBand="0" w:noVBand="1"/>
      </w:tblPr>
      <w:tblGrid>
        <w:gridCol w:w="1980"/>
        <w:gridCol w:w="7371"/>
      </w:tblGrid>
      <w:tr w:rsidR="00FE0057" w14:paraId="45FBC6A8" w14:textId="77777777" w:rsidTr="00902C44">
        <w:trPr>
          <w:tblHeader/>
        </w:trPr>
        <w:tc>
          <w:tcPr>
            <w:tcW w:w="1980" w:type="dxa"/>
          </w:tcPr>
          <w:p w14:paraId="4001E408" w14:textId="77777777" w:rsidR="00FE0057" w:rsidRPr="00E329D4" w:rsidRDefault="00FE0057" w:rsidP="00902C44">
            <w:pPr>
              <w:pStyle w:val="DHHStablecolhead"/>
            </w:pPr>
            <w:r w:rsidRPr="00E329D4">
              <w:lastRenderedPageBreak/>
              <w:t>Issue</w:t>
            </w:r>
          </w:p>
        </w:tc>
        <w:tc>
          <w:tcPr>
            <w:tcW w:w="7371" w:type="dxa"/>
          </w:tcPr>
          <w:p w14:paraId="2395D43C" w14:textId="77777777" w:rsidR="00FE0057" w:rsidRDefault="00FE0057" w:rsidP="00902C44">
            <w:pPr>
              <w:pStyle w:val="DHHStablecolhead"/>
            </w:pPr>
            <w:r>
              <w:t>Action</w:t>
            </w:r>
          </w:p>
        </w:tc>
      </w:tr>
      <w:tr w:rsidR="00FE0057" w:rsidRPr="000900D8" w14:paraId="07912503" w14:textId="77777777" w:rsidTr="00902C44">
        <w:tc>
          <w:tcPr>
            <w:tcW w:w="1980" w:type="dxa"/>
          </w:tcPr>
          <w:p w14:paraId="6700F219" w14:textId="5CB1F975" w:rsidR="00FE0057" w:rsidRPr="00E329D4" w:rsidRDefault="00FE0057" w:rsidP="00902C44">
            <w:pPr>
              <w:pStyle w:val="DHHStabletext"/>
              <w:rPr>
                <w:b/>
              </w:rPr>
            </w:pPr>
            <w:r>
              <w:rPr>
                <w:b/>
                <w:lang w:val="en-US" w:eastAsia="en-AU"/>
              </w:rPr>
              <w:t>Counselling – Mother or family</w:t>
            </w:r>
          </w:p>
        </w:tc>
        <w:tc>
          <w:tcPr>
            <w:tcW w:w="7371" w:type="dxa"/>
          </w:tcPr>
          <w:p w14:paraId="2A548578" w14:textId="6DB4C0F9" w:rsidR="00FE0057" w:rsidRPr="000900D8" w:rsidRDefault="00FE0057" w:rsidP="00FE0057">
            <w:pPr>
              <w:pStyle w:val="DHHStabletext"/>
            </w:pPr>
            <w:r>
              <w:t>Counselling reason</w:t>
            </w:r>
          </w:p>
        </w:tc>
      </w:tr>
      <w:tr w:rsidR="00FE0057" w:rsidRPr="000900D8" w14:paraId="154DDACB" w14:textId="77777777" w:rsidTr="00902C44">
        <w:tc>
          <w:tcPr>
            <w:tcW w:w="1980" w:type="dxa"/>
          </w:tcPr>
          <w:p w14:paraId="6BDEBDE2" w14:textId="3FDE3470" w:rsidR="00FE0057" w:rsidRDefault="00FE0057" w:rsidP="00902C44">
            <w:pPr>
              <w:pStyle w:val="DHHStabletext"/>
              <w:rPr>
                <w:b/>
                <w:lang w:val="en-US" w:eastAsia="en-AU"/>
              </w:rPr>
            </w:pPr>
            <w:r>
              <w:rPr>
                <w:b/>
                <w:lang w:val="en-US" w:eastAsia="en-AU"/>
              </w:rPr>
              <w:t>Counselling – Child Health and Wellbeing</w:t>
            </w:r>
          </w:p>
        </w:tc>
        <w:tc>
          <w:tcPr>
            <w:tcW w:w="7371" w:type="dxa"/>
          </w:tcPr>
          <w:p w14:paraId="5B277F5C" w14:textId="2C00D283" w:rsidR="00FE0057" w:rsidRDefault="00FE0057" w:rsidP="00FE0057">
            <w:pPr>
              <w:pStyle w:val="DHHStablebullet1"/>
              <w:numPr>
                <w:ilvl w:val="0"/>
                <w:numId w:val="0"/>
              </w:numPr>
              <w:ind w:left="227" w:hanging="227"/>
            </w:pPr>
            <w:r>
              <w:t>Counselling reason</w:t>
            </w:r>
          </w:p>
        </w:tc>
      </w:tr>
      <w:tr w:rsidR="00FE0057" w:rsidRPr="000900D8" w14:paraId="69FD9ED9" w14:textId="77777777" w:rsidTr="00902C44">
        <w:tc>
          <w:tcPr>
            <w:tcW w:w="1980" w:type="dxa"/>
          </w:tcPr>
          <w:p w14:paraId="006E784A" w14:textId="16A4C1C7" w:rsidR="00FE0057" w:rsidRDefault="00FE0057" w:rsidP="00902C44">
            <w:pPr>
              <w:pStyle w:val="DHHStabletext"/>
              <w:rPr>
                <w:b/>
                <w:lang w:val="en-US" w:eastAsia="en-AU"/>
              </w:rPr>
            </w:pPr>
            <w:r>
              <w:rPr>
                <w:b/>
                <w:lang w:val="en-US" w:eastAsia="en-AU"/>
              </w:rPr>
              <w:t xml:space="preserve">Referral – Mother or family </w:t>
            </w:r>
          </w:p>
        </w:tc>
        <w:tc>
          <w:tcPr>
            <w:tcW w:w="7371" w:type="dxa"/>
          </w:tcPr>
          <w:p w14:paraId="37B96579" w14:textId="77777777" w:rsidR="00FE0057" w:rsidRDefault="00FE0057" w:rsidP="00FE0057">
            <w:pPr>
              <w:pStyle w:val="DHHStablebullet1"/>
              <w:numPr>
                <w:ilvl w:val="0"/>
                <w:numId w:val="0"/>
              </w:numPr>
              <w:ind w:left="227" w:hanging="227"/>
            </w:pPr>
            <w:r>
              <w:t>Referral reason</w:t>
            </w:r>
          </w:p>
          <w:p w14:paraId="29096F3F" w14:textId="1B7B8E92" w:rsidR="00FE0057" w:rsidRDefault="00FE0057" w:rsidP="00FE0057">
            <w:pPr>
              <w:pStyle w:val="DHHStablebullet1"/>
              <w:numPr>
                <w:ilvl w:val="0"/>
                <w:numId w:val="0"/>
              </w:numPr>
              <w:ind w:left="227" w:hanging="227"/>
            </w:pPr>
            <w:r>
              <w:t>Referral agency</w:t>
            </w:r>
          </w:p>
        </w:tc>
      </w:tr>
      <w:tr w:rsidR="00FE0057" w:rsidRPr="000900D8" w14:paraId="7F17CAF6" w14:textId="77777777" w:rsidTr="00902C44">
        <w:tc>
          <w:tcPr>
            <w:tcW w:w="1980" w:type="dxa"/>
          </w:tcPr>
          <w:p w14:paraId="10E9031C" w14:textId="23F01285" w:rsidR="00FE0057" w:rsidRDefault="00FE0057" w:rsidP="00902C44">
            <w:pPr>
              <w:pStyle w:val="DHHStabletext"/>
              <w:rPr>
                <w:b/>
                <w:lang w:val="en-US" w:eastAsia="en-AU"/>
              </w:rPr>
            </w:pPr>
            <w:r>
              <w:rPr>
                <w:b/>
                <w:lang w:val="en-US" w:eastAsia="en-AU"/>
              </w:rPr>
              <w:t>Referral – Child Health and Wellbeing</w:t>
            </w:r>
          </w:p>
        </w:tc>
        <w:tc>
          <w:tcPr>
            <w:tcW w:w="7371" w:type="dxa"/>
          </w:tcPr>
          <w:p w14:paraId="39F6AA7C" w14:textId="77777777" w:rsidR="00FE0057" w:rsidRDefault="00FE0057" w:rsidP="00FE0057">
            <w:pPr>
              <w:pStyle w:val="DHHStablebullet1"/>
              <w:numPr>
                <w:ilvl w:val="0"/>
                <w:numId w:val="0"/>
              </w:numPr>
              <w:ind w:left="227" w:hanging="227"/>
            </w:pPr>
            <w:r>
              <w:t>Referral reason</w:t>
            </w:r>
          </w:p>
          <w:p w14:paraId="562907A9" w14:textId="2226EA0E" w:rsidR="00FE0057" w:rsidRDefault="00FE0057" w:rsidP="00FE0057">
            <w:pPr>
              <w:pStyle w:val="DHHStablebullet1"/>
              <w:numPr>
                <w:ilvl w:val="0"/>
                <w:numId w:val="0"/>
              </w:numPr>
              <w:ind w:left="227" w:hanging="227"/>
            </w:pPr>
            <w:r>
              <w:t>Referral agency</w:t>
            </w:r>
          </w:p>
        </w:tc>
      </w:tr>
      <w:tr w:rsidR="00FE0057" w:rsidRPr="000900D8" w14:paraId="54AAC2AB" w14:textId="77777777" w:rsidTr="00902C44">
        <w:tc>
          <w:tcPr>
            <w:tcW w:w="1980" w:type="dxa"/>
          </w:tcPr>
          <w:p w14:paraId="7D9EFA6D" w14:textId="208FDA53" w:rsidR="00FE0057" w:rsidRDefault="00FE0057" w:rsidP="00902C44">
            <w:pPr>
              <w:pStyle w:val="DHHStabletext"/>
              <w:rPr>
                <w:b/>
                <w:lang w:val="en-US" w:eastAsia="en-AU"/>
              </w:rPr>
            </w:pPr>
            <w:r>
              <w:rPr>
                <w:b/>
                <w:lang w:val="en-US" w:eastAsia="en-AU"/>
              </w:rPr>
              <w:t>Recommended contact given</w:t>
            </w:r>
          </w:p>
        </w:tc>
        <w:tc>
          <w:tcPr>
            <w:tcW w:w="7371" w:type="dxa"/>
          </w:tcPr>
          <w:p w14:paraId="069825B1" w14:textId="77777777" w:rsidR="00FE0057" w:rsidRDefault="00FE0057" w:rsidP="00FE0057">
            <w:pPr>
              <w:pStyle w:val="DHHStablebullet1"/>
              <w:numPr>
                <w:ilvl w:val="0"/>
                <w:numId w:val="0"/>
              </w:numPr>
              <w:ind w:left="227" w:hanging="227"/>
            </w:pPr>
            <w:r>
              <w:t>When a family is encouraged to make contact with another agency (</w:t>
            </w:r>
            <w:proofErr w:type="gramStart"/>
            <w:r>
              <w:t>e.g.</w:t>
            </w:r>
            <w:proofErr w:type="gramEnd"/>
            <w:r>
              <w:t xml:space="preserve"> GP) </w:t>
            </w:r>
          </w:p>
          <w:p w14:paraId="56FA2002" w14:textId="443BEE3D" w:rsidR="00FE0057" w:rsidRDefault="00FE0057" w:rsidP="00FE0057">
            <w:pPr>
              <w:pStyle w:val="DHHStablebullet1"/>
              <w:numPr>
                <w:ilvl w:val="0"/>
                <w:numId w:val="0"/>
              </w:numPr>
              <w:ind w:left="227" w:hanging="227"/>
            </w:pPr>
            <w:r>
              <w:t>Not a referral</w:t>
            </w:r>
          </w:p>
        </w:tc>
      </w:tr>
      <w:tr w:rsidR="00FE0057" w:rsidRPr="000900D8" w14:paraId="72463C84" w14:textId="77777777" w:rsidTr="00902C44">
        <w:tc>
          <w:tcPr>
            <w:tcW w:w="1980" w:type="dxa"/>
          </w:tcPr>
          <w:p w14:paraId="2F3112DA" w14:textId="6CECDD37" w:rsidR="00FE0057" w:rsidRDefault="00FE0057" w:rsidP="00902C44">
            <w:pPr>
              <w:pStyle w:val="DHHStabletext"/>
              <w:rPr>
                <w:b/>
                <w:lang w:val="en-US" w:eastAsia="en-AU"/>
              </w:rPr>
            </w:pPr>
            <w:r>
              <w:rPr>
                <w:b/>
                <w:lang w:val="en-US" w:eastAsia="en-AU"/>
              </w:rPr>
              <w:t>Recommended contact given</w:t>
            </w:r>
          </w:p>
        </w:tc>
        <w:tc>
          <w:tcPr>
            <w:tcW w:w="7371" w:type="dxa"/>
          </w:tcPr>
          <w:p w14:paraId="08AD0FDD" w14:textId="1E94033B" w:rsidR="00FE0057" w:rsidRDefault="00FE0057" w:rsidP="00FE0057">
            <w:pPr>
              <w:pStyle w:val="DHHStablebullet1"/>
              <w:numPr>
                <w:ilvl w:val="0"/>
                <w:numId w:val="0"/>
              </w:numPr>
              <w:ind w:left="227" w:hanging="227"/>
            </w:pPr>
            <w:r>
              <w:t xml:space="preserve">Recommended contact agency </w:t>
            </w:r>
          </w:p>
        </w:tc>
      </w:tr>
    </w:tbl>
    <w:p w14:paraId="058B42F7" w14:textId="44392173" w:rsidR="00B1618D" w:rsidRDefault="00B1618D">
      <w:pPr>
        <w:rPr>
          <w:rFonts w:ascii="Arial" w:eastAsia="Times" w:hAnsi="Arial"/>
        </w:rPr>
      </w:pPr>
    </w:p>
    <w:p w14:paraId="425711B8" w14:textId="7C4B35EA" w:rsidR="00B1618D" w:rsidRDefault="00B1618D" w:rsidP="00B1618D">
      <w:pPr>
        <w:pStyle w:val="Heading1"/>
      </w:pPr>
      <w:bookmarkStart w:id="60" w:name="_Toc12954962"/>
      <w:bookmarkStart w:id="61" w:name="_Toc12955043"/>
      <w:r w:rsidRPr="00B1618D">
        <w:lastRenderedPageBreak/>
        <w:t>Key ages and stages consultation:</w:t>
      </w:r>
      <w:r>
        <w:t xml:space="preserve"> </w:t>
      </w:r>
      <w:r w:rsidRPr="00B1618D">
        <w:t>2 weeks</w:t>
      </w:r>
      <w:bookmarkEnd w:id="60"/>
      <w:bookmarkEnd w:id="61"/>
    </w:p>
    <w:tbl>
      <w:tblPr>
        <w:tblStyle w:val="TableGrid"/>
        <w:tblW w:w="0" w:type="auto"/>
        <w:tblLook w:val="04A0" w:firstRow="1" w:lastRow="0" w:firstColumn="1" w:lastColumn="0" w:noHBand="0" w:noVBand="1"/>
      </w:tblPr>
      <w:tblGrid>
        <w:gridCol w:w="2122"/>
        <w:gridCol w:w="7166"/>
      </w:tblGrid>
      <w:tr w:rsidR="00B1618D" w14:paraId="6E9B6941" w14:textId="77777777" w:rsidTr="006E4793">
        <w:trPr>
          <w:tblHeader/>
        </w:trPr>
        <w:tc>
          <w:tcPr>
            <w:tcW w:w="0" w:type="auto"/>
          </w:tcPr>
          <w:p w14:paraId="5CB8BE1C" w14:textId="77777777" w:rsidR="00B1618D" w:rsidRPr="00E329D4" w:rsidRDefault="00B1618D" w:rsidP="006E4793">
            <w:pPr>
              <w:pStyle w:val="DHHStablecolhead"/>
            </w:pPr>
            <w:r w:rsidRPr="00E329D4">
              <w:t>Issue</w:t>
            </w:r>
          </w:p>
        </w:tc>
        <w:tc>
          <w:tcPr>
            <w:tcW w:w="0" w:type="auto"/>
          </w:tcPr>
          <w:p w14:paraId="366227BE" w14:textId="77777777" w:rsidR="00B1618D" w:rsidRDefault="00B1618D" w:rsidP="006E4793">
            <w:pPr>
              <w:pStyle w:val="DHHStablecolhead"/>
            </w:pPr>
            <w:r>
              <w:t>Action</w:t>
            </w:r>
          </w:p>
        </w:tc>
      </w:tr>
      <w:tr w:rsidR="00B1618D" w:rsidRPr="000900D8" w14:paraId="3ADAB8EA" w14:textId="77777777" w:rsidTr="00B1618D">
        <w:tc>
          <w:tcPr>
            <w:tcW w:w="2122" w:type="dxa"/>
          </w:tcPr>
          <w:p w14:paraId="5B21DC85" w14:textId="7B124891" w:rsidR="00B1618D" w:rsidRPr="00B1618D" w:rsidRDefault="00B1618D" w:rsidP="00B1618D">
            <w:pPr>
              <w:pStyle w:val="DHHStabletext"/>
              <w:rPr>
                <w:b/>
                <w:bCs/>
              </w:rPr>
            </w:pPr>
            <w:r w:rsidRPr="00B1618D">
              <w:rPr>
                <w:b/>
                <w:bCs/>
              </w:rPr>
              <w:t>PEDS</w:t>
            </w:r>
          </w:p>
        </w:tc>
        <w:tc>
          <w:tcPr>
            <w:tcW w:w="7166" w:type="dxa"/>
          </w:tcPr>
          <w:p w14:paraId="7B39F70E" w14:textId="2430668B" w:rsidR="00B1618D" w:rsidRPr="008227D5" w:rsidRDefault="00B1618D" w:rsidP="00B1618D">
            <w:pPr>
              <w:pStyle w:val="DHHStabletext"/>
            </w:pPr>
            <w:r w:rsidRPr="008227D5">
              <w:t>Question 1</w:t>
            </w:r>
            <w:r w:rsidR="00E90F97">
              <w:t xml:space="preserve"> –</w:t>
            </w:r>
            <w:r w:rsidRPr="008227D5">
              <w:t xml:space="preserve"> complete</w:t>
            </w:r>
          </w:p>
          <w:p w14:paraId="79C7C154" w14:textId="77777777" w:rsidR="00B1618D" w:rsidRPr="008227D5" w:rsidRDefault="00B1618D" w:rsidP="00B1618D">
            <w:pPr>
              <w:pStyle w:val="DHHStabletext"/>
            </w:pPr>
            <w:r w:rsidRPr="008227D5">
              <w:t xml:space="preserve">Note – this can be a </w:t>
            </w:r>
            <w:proofErr w:type="gramStart"/>
            <w:r w:rsidRPr="008227D5">
              <w:t>conversation</w:t>
            </w:r>
            <w:proofErr w:type="gramEnd"/>
          </w:p>
          <w:p w14:paraId="41F04D85" w14:textId="324D6563" w:rsidR="00B1618D" w:rsidRPr="000900D8" w:rsidRDefault="00B1618D" w:rsidP="00B1618D">
            <w:pPr>
              <w:pStyle w:val="DHHStabletext"/>
            </w:pPr>
            <w:r w:rsidRPr="008227D5">
              <w:t xml:space="preserve">Rephrase - </w:t>
            </w:r>
            <w:r w:rsidR="006E4793">
              <w:t>‘</w:t>
            </w:r>
            <w:r w:rsidR="00E90F97">
              <w:t>D</w:t>
            </w:r>
            <w:r w:rsidRPr="008227D5">
              <w:t>o you have any concerns about your child’s learning, development and behaviour.</w:t>
            </w:r>
            <w:r w:rsidR="006E4793">
              <w:t>’</w:t>
            </w:r>
          </w:p>
        </w:tc>
      </w:tr>
      <w:tr w:rsidR="00B1618D" w:rsidRPr="000900D8" w14:paraId="267CA9DB" w14:textId="77777777" w:rsidTr="00B1618D">
        <w:tc>
          <w:tcPr>
            <w:tcW w:w="2122" w:type="dxa"/>
          </w:tcPr>
          <w:p w14:paraId="790F76EB" w14:textId="5FFB9CAA" w:rsidR="00B1618D" w:rsidRPr="00B1618D" w:rsidRDefault="00B1618D" w:rsidP="00B1618D">
            <w:pPr>
              <w:pStyle w:val="DHHStabletext"/>
              <w:rPr>
                <w:b/>
                <w:bCs/>
              </w:rPr>
            </w:pPr>
            <w:r w:rsidRPr="00B1618D">
              <w:rPr>
                <w:b/>
                <w:bCs/>
              </w:rPr>
              <w:t>Brigance</w:t>
            </w:r>
          </w:p>
        </w:tc>
        <w:tc>
          <w:tcPr>
            <w:tcW w:w="7166" w:type="dxa"/>
          </w:tcPr>
          <w:p w14:paraId="61521F03" w14:textId="255C6168" w:rsidR="00B1618D" w:rsidRPr="008227D5" w:rsidRDefault="00B1618D" w:rsidP="00B1618D">
            <w:pPr>
              <w:pStyle w:val="DHHStabletext"/>
            </w:pPr>
            <w:r w:rsidRPr="008227D5">
              <w:t>Not used as secondary screen until 4 months of age</w:t>
            </w:r>
          </w:p>
        </w:tc>
      </w:tr>
      <w:tr w:rsidR="00B1618D" w:rsidRPr="000900D8" w14:paraId="79422069" w14:textId="77777777" w:rsidTr="00B1618D">
        <w:tc>
          <w:tcPr>
            <w:tcW w:w="2122" w:type="dxa"/>
          </w:tcPr>
          <w:p w14:paraId="1B2C400D" w14:textId="1DC82C11" w:rsidR="00B1618D" w:rsidRPr="00B1618D" w:rsidRDefault="00B1618D" w:rsidP="00B1618D">
            <w:pPr>
              <w:pStyle w:val="DHHStabletext"/>
              <w:rPr>
                <w:b/>
                <w:bCs/>
              </w:rPr>
            </w:pPr>
            <w:r w:rsidRPr="00B1618D">
              <w:rPr>
                <w:b/>
                <w:bCs/>
              </w:rPr>
              <w:t xml:space="preserve">Family health </w:t>
            </w:r>
            <w:r w:rsidR="00FE0057">
              <w:rPr>
                <w:b/>
                <w:bCs/>
              </w:rPr>
              <w:t>and</w:t>
            </w:r>
            <w:r w:rsidRPr="00B1618D">
              <w:rPr>
                <w:b/>
                <w:bCs/>
              </w:rPr>
              <w:t xml:space="preserve"> wellbeing</w:t>
            </w:r>
          </w:p>
          <w:p w14:paraId="4C7D2C52" w14:textId="77777777" w:rsidR="00B1618D" w:rsidRPr="00B1618D" w:rsidRDefault="00B1618D" w:rsidP="00B1618D">
            <w:pPr>
              <w:pStyle w:val="DHHStabletext"/>
              <w:rPr>
                <w:b/>
                <w:bCs/>
              </w:rPr>
            </w:pPr>
          </w:p>
        </w:tc>
        <w:tc>
          <w:tcPr>
            <w:tcW w:w="7166" w:type="dxa"/>
          </w:tcPr>
          <w:p w14:paraId="20F6D451" w14:textId="6314A385" w:rsidR="00B1618D" w:rsidRPr="00B1618D" w:rsidRDefault="00B1618D" w:rsidP="00B1618D">
            <w:pPr>
              <w:pStyle w:val="DHHStabletext"/>
            </w:pPr>
            <w:r w:rsidRPr="00B1618D">
              <w:t xml:space="preserve">Family </w:t>
            </w:r>
            <w:r w:rsidR="00E90F97" w:rsidRPr="00B1618D">
              <w:t xml:space="preserve">health and wellbeing </w:t>
            </w:r>
            <w:r w:rsidRPr="00B1618D">
              <w:t>can be reviewed under the following</w:t>
            </w:r>
            <w:r w:rsidR="00E90F97">
              <w:t>:</w:t>
            </w:r>
          </w:p>
          <w:p w14:paraId="383BE0D2" w14:textId="7CA02060" w:rsidR="00B1618D" w:rsidRPr="00FE0057" w:rsidRDefault="00E90F97" w:rsidP="00FE0057">
            <w:pPr>
              <w:pStyle w:val="DHHStablebullet1"/>
            </w:pPr>
            <w:r w:rsidRPr="00FE0057">
              <w:t>physical health</w:t>
            </w:r>
          </w:p>
          <w:p w14:paraId="6C2CB75F" w14:textId="74BD9737" w:rsidR="00B1618D" w:rsidRPr="00FE0057" w:rsidRDefault="00E90F97" w:rsidP="00FE0057">
            <w:pPr>
              <w:pStyle w:val="DHHStablebullet1"/>
            </w:pPr>
            <w:r w:rsidRPr="00FE0057">
              <w:t>emotional health</w:t>
            </w:r>
          </w:p>
          <w:p w14:paraId="791A191B" w14:textId="62E01732" w:rsidR="00B1618D" w:rsidRPr="008227D5" w:rsidRDefault="00E90F97" w:rsidP="00FE0057">
            <w:pPr>
              <w:pStyle w:val="DHHStablebullet1"/>
            </w:pPr>
            <w:r w:rsidRPr="00FE0057">
              <w:t>social wellbeing</w:t>
            </w:r>
          </w:p>
        </w:tc>
      </w:tr>
      <w:tr w:rsidR="00B1618D" w:rsidRPr="000900D8" w14:paraId="3F062A37" w14:textId="77777777" w:rsidTr="00B1618D">
        <w:tc>
          <w:tcPr>
            <w:tcW w:w="2122" w:type="dxa"/>
          </w:tcPr>
          <w:p w14:paraId="22AB42B3" w14:textId="6597C6A9" w:rsidR="00B1618D" w:rsidRPr="00B1618D" w:rsidRDefault="00B1618D" w:rsidP="00B1618D">
            <w:pPr>
              <w:pStyle w:val="DHHStabletext"/>
              <w:rPr>
                <w:b/>
                <w:bCs/>
              </w:rPr>
            </w:pPr>
            <w:r w:rsidRPr="00B1618D">
              <w:rPr>
                <w:b/>
                <w:bCs/>
              </w:rPr>
              <w:t>Family violence</w:t>
            </w:r>
          </w:p>
        </w:tc>
        <w:tc>
          <w:tcPr>
            <w:tcW w:w="7166" w:type="dxa"/>
          </w:tcPr>
          <w:p w14:paraId="54B1135B" w14:textId="77777777" w:rsidR="00B1618D" w:rsidRPr="008227D5" w:rsidRDefault="00B1618D" w:rsidP="00B1618D">
            <w:pPr>
              <w:pStyle w:val="DHHStabletext"/>
            </w:pPr>
            <w:r w:rsidRPr="008227D5">
              <w:t>Maternal and Child Health nurses can play an important role in identifying family violence and providing information and support to mothers and their children.</w:t>
            </w:r>
          </w:p>
          <w:p w14:paraId="2840604E" w14:textId="7C1E63E9" w:rsidR="00B1618D" w:rsidRPr="00B1618D" w:rsidRDefault="00B1618D" w:rsidP="00B1618D">
            <w:pPr>
              <w:pStyle w:val="DHHStabletext"/>
              <w:rPr>
                <w:b/>
                <w:bCs/>
              </w:rPr>
            </w:pPr>
            <w:r w:rsidRPr="00B1618D">
              <w:rPr>
                <w:b/>
                <w:bCs/>
              </w:rPr>
              <w:t>Observe</w:t>
            </w:r>
          </w:p>
          <w:p w14:paraId="48BB466F" w14:textId="77777777" w:rsidR="00B1618D" w:rsidRPr="008227D5" w:rsidRDefault="00B1618D" w:rsidP="00B1618D">
            <w:pPr>
              <w:pStyle w:val="DHHStabletext"/>
            </w:pPr>
            <w:r w:rsidRPr="008227D5">
              <w:t xml:space="preserve">Women, their children, their </w:t>
            </w:r>
            <w:proofErr w:type="gramStart"/>
            <w:r w:rsidRPr="008227D5">
              <w:t>interaction</w:t>
            </w:r>
            <w:proofErr w:type="gramEnd"/>
            <w:r w:rsidRPr="008227D5">
              <w:t xml:space="preserve"> and the physical environment for signs of unsafe family life related to family violence.</w:t>
            </w:r>
          </w:p>
          <w:p w14:paraId="5389EFB5" w14:textId="77777777" w:rsidR="00B1618D" w:rsidRPr="008227D5" w:rsidRDefault="00B1618D" w:rsidP="00B1618D">
            <w:pPr>
              <w:pStyle w:val="DHHStabletext"/>
            </w:pPr>
            <w:r w:rsidRPr="008227D5">
              <w:t>These signs include physical injury, emotional state, body language and developmental stages in babies.</w:t>
            </w:r>
          </w:p>
          <w:p w14:paraId="6DBDD55B" w14:textId="77777777" w:rsidR="00B1618D" w:rsidRPr="008227D5" w:rsidRDefault="00B1618D" w:rsidP="00B1618D">
            <w:pPr>
              <w:pStyle w:val="DHHStabletext"/>
            </w:pPr>
            <w:r w:rsidRPr="008227D5">
              <w:t>The ability of the mother to move freely around the home, to access all rooms and house contents.</w:t>
            </w:r>
          </w:p>
          <w:p w14:paraId="26AF05C3" w14:textId="77777777" w:rsidR="00B1618D" w:rsidRPr="008227D5" w:rsidRDefault="00B1618D" w:rsidP="00B1618D">
            <w:pPr>
              <w:pStyle w:val="DHHStabletext"/>
            </w:pPr>
            <w:r w:rsidRPr="008227D5">
              <w:t>Whether the mother is free to meet with nurses on their own.</w:t>
            </w:r>
          </w:p>
          <w:p w14:paraId="05E4822B" w14:textId="7AF90BB6" w:rsidR="00B1618D" w:rsidRPr="008227D5" w:rsidRDefault="00B1618D" w:rsidP="00B1618D">
            <w:pPr>
              <w:pStyle w:val="DHHStabletext"/>
            </w:pPr>
            <w:r w:rsidRPr="008227D5">
              <w:t xml:space="preserve">Refer to the </w:t>
            </w:r>
            <w:r w:rsidR="00990E44" w:rsidRPr="008227D5">
              <w:t>4-week</w:t>
            </w:r>
            <w:r w:rsidRPr="008227D5">
              <w:t xml:space="preserve"> MCH Key Ages and Stages consultation for specific questions to ask the mother in relation to family violence.</w:t>
            </w:r>
          </w:p>
          <w:p w14:paraId="1F2A90EA" w14:textId="38519B71" w:rsidR="00B1618D" w:rsidRPr="008227D5" w:rsidRDefault="00B1618D" w:rsidP="00B1618D">
            <w:pPr>
              <w:pStyle w:val="DHHStabletext"/>
            </w:pPr>
            <w:r w:rsidRPr="008227D5">
              <w:t>These four key questions can be asked at any MCH visit if professional judgement warrants this.</w:t>
            </w:r>
          </w:p>
        </w:tc>
      </w:tr>
      <w:tr w:rsidR="00B1618D" w:rsidRPr="000900D8" w14:paraId="3C73DEE3" w14:textId="77777777" w:rsidTr="00B1618D">
        <w:tc>
          <w:tcPr>
            <w:tcW w:w="2122" w:type="dxa"/>
          </w:tcPr>
          <w:p w14:paraId="1D0BA84A" w14:textId="3FF65F3F" w:rsidR="00B1618D" w:rsidRPr="00B1618D" w:rsidRDefault="00B1618D" w:rsidP="00B1618D">
            <w:pPr>
              <w:pStyle w:val="DHHStabletext"/>
              <w:rPr>
                <w:b/>
                <w:bCs/>
              </w:rPr>
            </w:pPr>
            <w:r w:rsidRPr="00B1618D">
              <w:rPr>
                <w:b/>
                <w:bCs/>
              </w:rPr>
              <w:t>Safety plan</w:t>
            </w:r>
          </w:p>
        </w:tc>
        <w:tc>
          <w:tcPr>
            <w:tcW w:w="7166" w:type="dxa"/>
          </w:tcPr>
          <w:p w14:paraId="6343D5F4" w14:textId="0BE85A2D" w:rsidR="00B1618D" w:rsidRPr="008227D5" w:rsidRDefault="00B1618D" w:rsidP="00B1618D">
            <w:pPr>
              <w:pStyle w:val="DHHStabletext"/>
            </w:pPr>
            <w:r>
              <w:t xml:space="preserve">To be completed if professional judgement warrants this. </w:t>
            </w:r>
          </w:p>
        </w:tc>
      </w:tr>
      <w:tr w:rsidR="00B1618D" w:rsidRPr="000900D8" w14:paraId="0AB58819" w14:textId="77777777" w:rsidTr="00B1618D">
        <w:tc>
          <w:tcPr>
            <w:tcW w:w="2122" w:type="dxa"/>
          </w:tcPr>
          <w:p w14:paraId="40D7428B" w14:textId="294D9F54" w:rsidR="00B1618D" w:rsidRPr="00B1618D" w:rsidRDefault="00B1618D" w:rsidP="00B1618D">
            <w:pPr>
              <w:pStyle w:val="DHHStabletext"/>
              <w:rPr>
                <w:b/>
                <w:bCs/>
              </w:rPr>
            </w:pPr>
            <w:r w:rsidRPr="00B1618D">
              <w:rPr>
                <w:b/>
                <w:bCs/>
              </w:rPr>
              <w:t>Growth</w:t>
            </w:r>
          </w:p>
        </w:tc>
        <w:tc>
          <w:tcPr>
            <w:tcW w:w="7166" w:type="dxa"/>
          </w:tcPr>
          <w:p w14:paraId="1D20B467" w14:textId="31148DE9" w:rsidR="00B1618D" w:rsidRDefault="00B1618D" w:rsidP="00B1618D">
            <w:pPr>
              <w:pStyle w:val="DHHStabletext"/>
            </w:pPr>
            <w:r w:rsidRPr="008227D5">
              <w:t xml:space="preserve">Weight, </w:t>
            </w:r>
            <w:proofErr w:type="gramStart"/>
            <w:r w:rsidRPr="008227D5">
              <w:t>height</w:t>
            </w:r>
            <w:proofErr w:type="gramEnd"/>
            <w:r w:rsidRPr="008227D5">
              <w:t xml:space="preserve"> and head circumference</w:t>
            </w:r>
          </w:p>
        </w:tc>
      </w:tr>
      <w:tr w:rsidR="00B1618D" w:rsidRPr="000900D8" w14:paraId="0E9DC7BD" w14:textId="77777777" w:rsidTr="00B1618D">
        <w:tc>
          <w:tcPr>
            <w:tcW w:w="2122" w:type="dxa"/>
          </w:tcPr>
          <w:p w14:paraId="4537B683" w14:textId="135089A5" w:rsidR="00B1618D" w:rsidRPr="00B1618D" w:rsidRDefault="00B1618D" w:rsidP="00B1618D">
            <w:pPr>
              <w:pStyle w:val="DHHStabletext"/>
              <w:rPr>
                <w:b/>
                <w:bCs/>
              </w:rPr>
            </w:pPr>
            <w:r w:rsidRPr="00B1618D">
              <w:rPr>
                <w:b/>
                <w:bCs/>
              </w:rPr>
              <w:t>Nutrition</w:t>
            </w:r>
          </w:p>
        </w:tc>
        <w:tc>
          <w:tcPr>
            <w:tcW w:w="7166" w:type="dxa"/>
          </w:tcPr>
          <w:p w14:paraId="0561A905" w14:textId="36C66CFD" w:rsidR="00B1618D" w:rsidRPr="008227D5" w:rsidRDefault="00B1618D" w:rsidP="00B1618D">
            <w:pPr>
              <w:pStyle w:val="DHHStabletext"/>
            </w:pPr>
            <w:r w:rsidRPr="008227D5">
              <w:t xml:space="preserve">Review </w:t>
            </w:r>
            <w:proofErr w:type="gramStart"/>
            <w:r w:rsidRPr="008227D5">
              <w:t>feeding</w:t>
            </w:r>
            <w:r w:rsidR="00E90F97">
              <w:t>:</w:t>
            </w:r>
            <w:proofErr w:type="gramEnd"/>
            <w:r w:rsidRPr="008227D5">
              <w:t xml:space="preserve"> type, frequency, responses to feedings, urine output</w:t>
            </w:r>
          </w:p>
        </w:tc>
      </w:tr>
      <w:tr w:rsidR="00242EF6" w:rsidRPr="000900D8" w14:paraId="5D50BF9A" w14:textId="77777777" w:rsidTr="00B1618D">
        <w:tc>
          <w:tcPr>
            <w:tcW w:w="2122" w:type="dxa"/>
          </w:tcPr>
          <w:p w14:paraId="50677949" w14:textId="125F4470" w:rsidR="00242EF6" w:rsidRPr="00242EF6" w:rsidRDefault="00242EF6" w:rsidP="00242EF6">
            <w:pPr>
              <w:pStyle w:val="DHHStabletext"/>
              <w:rPr>
                <w:b/>
                <w:bCs/>
              </w:rPr>
            </w:pPr>
            <w:r w:rsidRPr="00242EF6">
              <w:rPr>
                <w:b/>
                <w:bCs/>
              </w:rPr>
              <w:t>Physical assessment</w:t>
            </w:r>
          </w:p>
          <w:p w14:paraId="223040AA" w14:textId="2CA4BBFD" w:rsidR="00242EF6" w:rsidRPr="00B1618D" w:rsidRDefault="00242EF6" w:rsidP="00242EF6">
            <w:pPr>
              <w:pStyle w:val="DHHStabletext"/>
              <w:rPr>
                <w:bCs/>
              </w:rPr>
            </w:pPr>
            <w:r w:rsidRPr="00242EF6">
              <w:rPr>
                <w:b/>
                <w:bCs/>
              </w:rPr>
              <w:t xml:space="preserve">Includes </w:t>
            </w:r>
            <w:proofErr w:type="gramStart"/>
            <w:r w:rsidRPr="00242EF6">
              <w:rPr>
                <w:b/>
                <w:bCs/>
              </w:rPr>
              <w:t>2 week</w:t>
            </w:r>
            <w:proofErr w:type="gramEnd"/>
            <w:r w:rsidRPr="00242EF6">
              <w:rPr>
                <w:b/>
                <w:bCs/>
              </w:rPr>
              <w:t xml:space="preserve"> developmental assessment</w:t>
            </w:r>
          </w:p>
        </w:tc>
        <w:tc>
          <w:tcPr>
            <w:tcW w:w="7166" w:type="dxa"/>
          </w:tcPr>
          <w:p w14:paraId="51C9024C" w14:textId="77777777" w:rsidR="00242EF6" w:rsidRPr="00242EF6" w:rsidRDefault="00242EF6" w:rsidP="00242EF6">
            <w:pPr>
              <w:pStyle w:val="DHHStabletext"/>
              <w:rPr>
                <w:b/>
                <w:bCs/>
              </w:rPr>
            </w:pPr>
            <w:r w:rsidRPr="00242EF6">
              <w:rPr>
                <w:b/>
                <w:bCs/>
              </w:rPr>
              <w:t>Skin</w:t>
            </w:r>
          </w:p>
          <w:p w14:paraId="276A059D" w14:textId="77777777" w:rsidR="00242EF6" w:rsidRPr="00242EF6" w:rsidRDefault="00242EF6" w:rsidP="00242EF6">
            <w:pPr>
              <w:pStyle w:val="DHHStabletext"/>
            </w:pPr>
            <w:r w:rsidRPr="00242EF6">
              <w:t>Assess:</w:t>
            </w:r>
          </w:p>
          <w:p w14:paraId="29661002" w14:textId="77777777" w:rsidR="00242EF6" w:rsidRPr="00242EF6" w:rsidRDefault="00242EF6" w:rsidP="00242EF6">
            <w:pPr>
              <w:pStyle w:val="DHHStablebullet1"/>
            </w:pPr>
            <w:r w:rsidRPr="00242EF6">
              <w:t>Odour, texture, turgor, colour, marks, rashes, lesions, pigmentation, temperature, oedema</w:t>
            </w:r>
          </w:p>
          <w:p w14:paraId="4B80EA80" w14:textId="77777777" w:rsidR="00242EF6" w:rsidRPr="00242EF6" w:rsidRDefault="00242EF6" w:rsidP="00242EF6">
            <w:pPr>
              <w:pStyle w:val="DHHStablebullet1"/>
            </w:pPr>
            <w:r w:rsidRPr="00242EF6">
              <w:t>Symmetry of creases</w:t>
            </w:r>
          </w:p>
          <w:p w14:paraId="2BB11F2C" w14:textId="77777777" w:rsidR="00242EF6" w:rsidRPr="00242EF6" w:rsidRDefault="00242EF6" w:rsidP="00242EF6">
            <w:pPr>
              <w:pStyle w:val="DHHStablebullet1"/>
            </w:pPr>
            <w:r w:rsidRPr="00242EF6">
              <w:t>Nails: colour, shape, condition</w:t>
            </w:r>
          </w:p>
          <w:p w14:paraId="45059953" w14:textId="77777777" w:rsidR="00242EF6" w:rsidRPr="00242EF6" w:rsidRDefault="00242EF6" w:rsidP="00242EF6">
            <w:pPr>
              <w:pStyle w:val="DHHStablebullet1"/>
            </w:pPr>
            <w:r w:rsidRPr="00242EF6">
              <w:t>Hair (head and body): distribution, colour, texture, amount, quality, tufts</w:t>
            </w:r>
          </w:p>
          <w:p w14:paraId="02D7E3CA" w14:textId="77777777" w:rsidR="00242EF6" w:rsidRPr="00242EF6" w:rsidRDefault="00242EF6" w:rsidP="00242EF6">
            <w:pPr>
              <w:pStyle w:val="DHHStabletext"/>
              <w:rPr>
                <w:b/>
                <w:bCs/>
              </w:rPr>
            </w:pPr>
            <w:r w:rsidRPr="00242EF6">
              <w:rPr>
                <w:b/>
                <w:bCs/>
              </w:rPr>
              <w:t>Head and Neck</w:t>
            </w:r>
          </w:p>
          <w:p w14:paraId="2F4A7FAB" w14:textId="295D03ED" w:rsidR="00242EF6" w:rsidRPr="00242EF6" w:rsidRDefault="00242EF6" w:rsidP="00242EF6">
            <w:pPr>
              <w:pStyle w:val="DHHStablebullet1"/>
            </w:pPr>
            <w:r w:rsidRPr="00242EF6">
              <w:t>Head: swellings, hair texture</w:t>
            </w:r>
          </w:p>
          <w:p w14:paraId="5810A14F" w14:textId="77777777" w:rsidR="00242EF6" w:rsidRPr="00242EF6" w:rsidRDefault="00242EF6" w:rsidP="00242EF6">
            <w:pPr>
              <w:pStyle w:val="DHHStablebullet1"/>
            </w:pPr>
            <w:r w:rsidRPr="00242EF6">
              <w:t xml:space="preserve">Observe head shape, </w:t>
            </w:r>
            <w:proofErr w:type="gramStart"/>
            <w:r w:rsidRPr="00242EF6">
              <w:t>symmetry</w:t>
            </w:r>
            <w:proofErr w:type="gramEnd"/>
          </w:p>
          <w:p w14:paraId="11092A8B" w14:textId="77777777" w:rsidR="00242EF6" w:rsidRPr="00242EF6" w:rsidRDefault="00242EF6" w:rsidP="00242EF6">
            <w:pPr>
              <w:pStyle w:val="DHHStablebullet1"/>
            </w:pPr>
            <w:r w:rsidRPr="00242EF6">
              <w:t>Palpate suture lines, fontanelles</w:t>
            </w:r>
          </w:p>
          <w:p w14:paraId="27B1DDFB" w14:textId="77777777" w:rsidR="00242EF6" w:rsidRPr="00242EF6" w:rsidRDefault="00242EF6" w:rsidP="00242EF6">
            <w:pPr>
              <w:pStyle w:val="DHHStablebullet1"/>
            </w:pPr>
            <w:r w:rsidRPr="00242EF6">
              <w:t>Note degree of head lag when pulled to sit, head control in ventral suspension; position of head in prone position; move head and neck through full range of motion,</w:t>
            </w:r>
          </w:p>
          <w:p w14:paraId="6D9DA499" w14:textId="77777777" w:rsidR="00242EF6" w:rsidRPr="00242EF6" w:rsidRDefault="00242EF6" w:rsidP="00242EF6">
            <w:pPr>
              <w:pStyle w:val="DHHStablebullet1"/>
            </w:pPr>
            <w:r w:rsidRPr="00242EF6">
              <w:lastRenderedPageBreak/>
              <w:t xml:space="preserve">Inspect neck for swelling, webbing, skin folds, vein </w:t>
            </w:r>
            <w:proofErr w:type="gramStart"/>
            <w:r w:rsidRPr="00242EF6">
              <w:t>distension</w:t>
            </w:r>
            <w:proofErr w:type="gramEnd"/>
          </w:p>
          <w:p w14:paraId="53C0672F" w14:textId="77777777" w:rsidR="00242EF6" w:rsidRPr="00242EF6" w:rsidRDefault="00242EF6" w:rsidP="00242EF6">
            <w:pPr>
              <w:pStyle w:val="DHHStabletext"/>
              <w:rPr>
                <w:b/>
                <w:bCs/>
              </w:rPr>
            </w:pPr>
            <w:r w:rsidRPr="00242EF6">
              <w:rPr>
                <w:b/>
                <w:bCs/>
              </w:rPr>
              <w:t>Ears</w:t>
            </w:r>
          </w:p>
          <w:p w14:paraId="17435B9B" w14:textId="77777777" w:rsidR="00242EF6" w:rsidRPr="00242EF6" w:rsidRDefault="00242EF6" w:rsidP="00242EF6">
            <w:pPr>
              <w:pStyle w:val="DHHStablebullet1"/>
            </w:pPr>
            <w:r w:rsidRPr="00242EF6">
              <w:t xml:space="preserve">Check momentary response or startle reflex to voice, </w:t>
            </w:r>
            <w:proofErr w:type="gramStart"/>
            <w:r w:rsidRPr="00242EF6">
              <w:t>bell</w:t>
            </w:r>
            <w:proofErr w:type="gramEnd"/>
          </w:p>
          <w:p w14:paraId="0E1E0182" w14:textId="77777777" w:rsidR="00242EF6" w:rsidRPr="00242EF6" w:rsidRDefault="00242EF6" w:rsidP="00242EF6">
            <w:pPr>
              <w:pStyle w:val="DHHStablebullet1"/>
            </w:pPr>
            <w:r w:rsidRPr="00242EF6">
              <w:t>External ear: inspect structure, markings, protrusion,</w:t>
            </w:r>
          </w:p>
          <w:p w14:paraId="302C948C" w14:textId="77777777" w:rsidR="00242EF6" w:rsidRPr="00242EF6" w:rsidRDefault="00242EF6" w:rsidP="00242EF6">
            <w:pPr>
              <w:pStyle w:val="DHHStablebullet1"/>
            </w:pPr>
            <w:r w:rsidRPr="00242EF6">
              <w:t xml:space="preserve">External ear canal: inspect hygiene, discharge, </w:t>
            </w:r>
            <w:proofErr w:type="gramStart"/>
            <w:r w:rsidRPr="00242EF6">
              <w:t>excoriation</w:t>
            </w:r>
            <w:proofErr w:type="gramEnd"/>
          </w:p>
          <w:p w14:paraId="394B7ACE" w14:textId="77777777" w:rsidR="00242EF6" w:rsidRPr="00242EF6" w:rsidRDefault="00242EF6" w:rsidP="00242EF6">
            <w:pPr>
              <w:pStyle w:val="DHHStablebullet1"/>
            </w:pPr>
            <w:r w:rsidRPr="00242EF6">
              <w:t xml:space="preserve">Pull gently on auricle for </w:t>
            </w:r>
            <w:proofErr w:type="gramStart"/>
            <w:r w:rsidRPr="00242EF6">
              <w:t>tenderness</w:t>
            </w:r>
            <w:proofErr w:type="gramEnd"/>
          </w:p>
          <w:p w14:paraId="1FB2F04D" w14:textId="77777777" w:rsidR="00242EF6" w:rsidRPr="00242EF6" w:rsidRDefault="00242EF6" w:rsidP="00242EF6">
            <w:pPr>
              <w:pStyle w:val="DHHStablebullet1"/>
            </w:pPr>
            <w:r w:rsidRPr="00242EF6">
              <w:t>Palpate mastoid for tenderness</w:t>
            </w:r>
          </w:p>
          <w:p w14:paraId="2EB98E0B" w14:textId="77777777" w:rsidR="00242EF6" w:rsidRPr="00242EF6" w:rsidRDefault="00242EF6" w:rsidP="00242EF6">
            <w:pPr>
              <w:pStyle w:val="DHHStabletext"/>
              <w:rPr>
                <w:b/>
                <w:bCs/>
              </w:rPr>
            </w:pPr>
            <w:r w:rsidRPr="00242EF6">
              <w:rPr>
                <w:b/>
                <w:bCs/>
              </w:rPr>
              <w:t>Hearing</w:t>
            </w:r>
          </w:p>
          <w:p w14:paraId="1F8B0E32" w14:textId="5A3D926B" w:rsidR="00242EF6" w:rsidRPr="00242EF6" w:rsidRDefault="00242EF6" w:rsidP="00242EF6">
            <w:pPr>
              <w:pStyle w:val="DHHStablebullet1"/>
            </w:pPr>
            <w:r w:rsidRPr="00242EF6">
              <w:t xml:space="preserve">Complete </w:t>
            </w:r>
            <w:r w:rsidR="006E4793">
              <w:t>‘</w:t>
            </w:r>
            <w:r w:rsidRPr="00242EF6">
              <w:t>At risk</w:t>
            </w:r>
            <w:r w:rsidR="006E4793">
              <w:t>’</w:t>
            </w:r>
            <w:r w:rsidRPr="00242EF6">
              <w:t xml:space="preserve"> hearing screen</w:t>
            </w:r>
          </w:p>
          <w:p w14:paraId="34AC519B" w14:textId="77777777" w:rsidR="00242EF6" w:rsidRPr="00242EF6" w:rsidRDefault="00242EF6" w:rsidP="00242EF6">
            <w:pPr>
              <w:pStyle w:val="DHHStabletext"/>
              <w:rPr>
                <w:b/>
                <w:bCs/>
              </w:rPr>
            </w:pPr>
            <w:r w:rsidRPr="00242EF6">
              <w:rPr>
                <w:b/>
                <w:bCs/>
              </w:rPr>
              <w:t>Eyes</w:t>
            </w:r>
          </w:p>
          <w:p w14:paraId="51C37F0D" w14:textId="77777777" w:rsidR="00242EF6" w:rsidRPr="00242EF6" w:rsidRDefault="00242EF6" w:rsidP="00242EF6">
            <w:pPr>
              <w:pStyle w:val="DHHStabletext"/>
            </w:pPr>
            <w:r w:rsidRPr="00242EF6">
              <w:t>Observe:</w:t>
            </w:r>
          </w:p>
          <w:p w14:paraId="53EDE419" w14:textId="77777777" w:rsidR="00242EF6" w:rsidRPr="00242EF6" w:rsidRDefault="00242EF6" w:rsidP="00242EF6">
            <w:pPr>
              <w:pStyle w:val="DHHStablebullet1"/>
            </w:pPr>
            <w:r w:rsidRPr="00242EF6">
              <w:t>External eyes: position and placement</w:t>
            </w:r>
          </w:p>
          <w:p w14:paraId="68546CC5" w14:textId="77777777" w:rsidR="00242EF6" w:rsidRPr="00242EF6" w:rsidRDefault="00242EF6" w:rsidP="00242EF6">
            <w:pPr>
              <w:pStyle w:val="DHHStablebullet1"/>
            </w:pPr>
            <w:r w:rsidRPr="00242EF6">
              <w:t>Eyelids: slant, placement, colour, swelling, discharge, lesions</w:t>
            </w:r>
          </w:p>
          <w:p w14:paraId="09DDABAB" w14:textId="77777777" w:rsidR="00242EF6" w:rsidRPr="00242EF6" w:rsidRDefault="00242EF6" w:rsidP="00242EF6">
            <w:pPr>
              <w:pStyle w:val="DHHStablebullet1"/>
            </w:pPr>
            <w:r w:rsidRPr="00242EF6">
              <w:t>Eyelashes: distribution, condition</w:t>
            </w:r>
          </w:p>
          <w:p w14:paraId="180F7A64" w14:textId="77777777" w:rsidR="00242EF6" w:rsidRPr="00242EF6" w:rsidRDefault="00242EF6" w:rsidP="00242EF6">
            <w:pPr>
              <w:pStyle w:val="DHHStablebullet1"/>
            </w:pPr>
            <w:r w:rsidRPr="00242EF6">
              <w:t>Eyebrows: symmetry, pattern of hair growth</w:t>
            </w:r>
          </w:p>
          <w:p w14:paraId="24D71BCE" w14:textId="77777777" w:rsidR="00242EF6" w:rsidRPr="00242EF6" w:rsidRDefault="00242EF6" w:rsidP="00242EF6">
            <w:pPr>
              <w:pStyle w:val="DHHStablebullet1"/>
            </w:pPr>
            <w:r w:rsidRPr="00242EF6">
              <w:t>Conjunctivae and sclerae: colour, appearance</w:t>
            </w:r>
          </w:p>
          <w:p w14:paraId="6B5280A1" w14:textId="77777777" w:rsidR="00242EF6" w:rsidRPr="00242EF6" w:rsidRDefault="00242EF6" w:rsidP="00242EF6">
            <w:pPr>
              <w:pStyle w:val="DHHStablebullet1"/>
            </w:pPr>
            <w:r w:rsidRPr="00242EF6">
              <w:t>Pupils and Irises: colour, shape, inflammation, pupil size, equality, response to light</w:t>
            </w:r>
          </w:p>
          <w:p w14:paraId="15B7C118" w14:textId="77777777" w:rsidR="00E90F97" w:rsidRDefault="00242EF6" w:rsidP="00242EF6">
            <w:pPr>
              <w:pStyle w:val="DHHStablebullet1"/>
            </w:pPr>
            <w:r w:rsidRPr="00242EF6">
              <w:t xml:space="preserve">Visual behaviour: Eyes briefly fixate and follow at </w:t>
            </w:r>
            <w:proofErr w:type="gramStart"/>
            <w:r w:rsidRPr="00242EF6">
              <w:t>20cm</w:t>
            </w:r>
            <w:proofErr w:type="gramEnd"/>
            <w:r w:rsidRPr="00242EF6">
              <w:t xml:space="preserve"> </w:t>
            </w:r>
          </w:p>
          <w:p w14:paraId="571D95AD" w14:textId="754FE958" w:rsidR="00242EF6" w:rsidRPr="00242EF6" w:rsidRDefault="00242EF6" w:rsidP="00242EF6">
            <w:pPr>
              <w:pStyle w:val="DHHStablebullet1"/>
            </w:pPr>
            <w:r w:rsidRPr="00242EF6">
              <w:t>Eyes: clarity, brightness, membrane colour</w:t>
            </w:r>
          </w:p>
          <w:p w14:paraId="2503EAFC" w14:textId="77777777" w:rsidR="00242EF6" w:rsidRPr="00242EF6" w:rsidRDefault="00242EF6" w:rsidP="00242EF6">
            <w:pPr>
              <w:pStyle w:val="DHHStabletext"/>
              <w:rPr>
                <w:b/>
                <w:bCs/>
              </w:rPr>
            </w:pPr>
            <w:r w:rsidRPr="00242EF6">
              <w:rPr>
                <w:b/>
                <w:bCs/>
              </w:rPr>
              <w:t>Face, nose, mouth</w:t>
            </w:r>
          </w:p>
          <w:p w14:paraId="225A96EC" w14:textId="77777777" w:rsidR="00242EF6" w:rsidRPr="00242EF6" w:rsidRDefault="00242EF6" w:rsidP="00242EF6">
            <w:pPr>
              <w:pStyle w:val="DHHStabletext"/>
            </w:pPr>
            <w:r w:rsidRPr="00242EF6">
              <w:t>Observe:</w:t>
            </w:r>
          </w:p>
          <w:p w14:paraId="085C9941" w14:textId="77777777" w:rsidR="00242EF6" w:rsidRPr="00242EF6" w:rsidRDefault="00242EF6" w:rsidP="00242EF6">
            <w:pPr>
              <w:pStyle w:val="DHHStablebullet1"/>
            </w:pPr>
            <w:r w:rsidRPr="00242EF6">
              <w:t>Facial features, expression around eyes and mouth, symmetry of nasolabial folds</w:t>
            </w:r>
          </w:p>
          <w:p w14:paraId="63700AF5" w14:textId="77777777" w:rsidR="00242EF6" w:rsidRPr="00242EF6" w:rsidRDefault="00242EF6" w:rsidP="00242EF6">
            <w:pPr>
              <w:pStyle w:val="DHHStablebullet1"/>
            </w:pPr>
            <w:r w:rsidRPr="00242EF6">
              <w:t>Nose: size, shape, symmetry,</w:t>
            </w:r>
          </w:p>
          <w:p w14:paraId="5C61499F" w14:textId="77777777" w:rsidR="00242EF6" w:rsidRPr="00242EF6" w:rsidRDefault="00242EF6" w:rsidP="00242EF6">
            <w:pPr>
              <w:pStyle w:val="DHHStablebullet1"/>
            </w:pPr>
            <w:r w:rsidRPr="00242EF6">
              <w:t>Nares: flaring, discharge, excoriation, odour</w:t>
            </w:r>
          </w:p>
          <w:p w14:paraId="1B5232D4" w14:textId="77777777" w:rsidR="00242EF6" w:rsidRPr="00242EF6" w:rsidRDefault="00242EF6" w:rsidP="00242EF6">
            <w:pPr>
              <w:pStyle w:val="DHHStablebullet1"/>
            </w:pPr>
            <w:r w:rsidRPr="00242EF6">
              <w:t xml:space="preserve">Nasal cavity: </w:t>
            </w:r>
            <w:proofErr w:type="gramStart"/>
            <w:r w:rsidRPr="00242EF6">
              <w:t>Inspect</w:t>
            </w:r>
            <w:proofErr w:type="gramEnd"/>
          </w:p>
          <w:p w14:paraId="3B74AF3B" w14:textId="77777777" w:rsidR="00242EF6" w:rsidRPr="00242EF6" w:rsidRDefault="00242EF6" w:rsidP="00242EF6">
            <w:pPr>
              <w:pStyle w:val="DHHStablebullet2"/>
            </w:pPr>
            <w:r w:rsidRPr="00242EF6">
              <w:t xml:space="preserve">mucosa - integrity, colour, </w:t>
            </w:r>
            <w:proofErr w:type="gramStart"/>
            <w:r w:rsidRPr="00242EF6">
              <w:t>consistency;</w:t>
            </w:r>
            <w:proofErr w:type="gramEnd"/>
          </w:p>
          <w:p w14:paraId="133759C0" w14:textId="77777777" w:rsidR="00242EF6" w:rsidRPr="00242EF6" w:rsidRDefault="00242EF6" w:rsidP="00242EF6">
            <w:pPr>
              <w:pStyle w:val="DHHStablebullet2"/>
            </w:pPr>
            <w:r w:rsidRPr="00242EF6">
              <w:t>septum – position</w:t>
            </w:r>
          </w:p>
          <w:p w14:paraId="5AADF1F1" w14:textId="77777777" w:rsidR="00242EF6" w:rsidRPr="00242EF6" w:rsidRDefault="00242EF6" w:rsidP="00242EF6">
            <w:pPr>
              <w:pStyle w:val="DHHStablebullet1"/>
            </w:pPr>
            <w:r w:rsidRPr="00242EF6">
              <w:t>Mouth: Inspect</w:t>
            </w:r>
          </w:p>
          <w:p w14:paraId="5E27843D" w14:textId="77777777" w:rsidR="00242EF6" w:rsidRPr="00242EF6" w:rsidRDefault="00242EF6" w:rsidP="00242EF6">
            <w:pPr>
              <w:pStyle w:val="DHHStablebullet1"/>
            </w:pPr>
            <w:r w:rsidRPr="00242EF6">
              <w:t>Lips: colour, symmetry, moisture, swelling, sores, fissures</w:t>
            </w:r>
          </w:p>
          <w:p w14:paraId="2D090243" w14:textId="77777777" w:rsidR="00242EF6" w:rsidRPr="00242EF6" w:rsidRDefault="00242EF6" w:rsidP="00242EF6">
            <w:pPr>
              <w:pStyle w:val="DHHStablebullet1"/>
            </w:pPr>
            <w:r w:rsidRPr="00242EF6">
              <w:t>Gums and palate: moisture, colour, intactness, bleeding</w:t>
            </w:r>
          </w:p>
          <w:p w14:paraId="4DA87F9C" w14:textId="77777777" w:rsidR="00242EF6" w:rsidRPr="00242EF6" w:rsidRDefault="00242EF6" w:rsidP="00242EF6">
            <w:pPr>
              <w:pStyle w:val="DHHStablebullet1"/>
            </w:pPr>
            <w:r w:rsidRPr="00242EF6">
              <w:t>Tongue: movement, moisture, colour, intactness, bleeding</w:t>
            </w:r>
          </w:p>
          <w:p w14:paraId="54345126" w14:textId="77777777" w:rsidR="00242EF6" w:rsidRPr="00242EF6" w:rsidRDefault="00242EF6" w:rsidP="00242EF6">
            <w:pPr>
              <w:pStyle w:val="DHHStabletext"/>
              <w:rPr>
                <w:b/>
                <w:bCs/>
              </w:rPr>
            </w:pPr>
            <w:r w:rsidRPr="00242EF6">
              <w:rPr>
                <w:b/>
                <w:bCs/>
              </w:rPr>
              <w:t>Thorax and Lungs</w:t>
            </w:r>
          </w:p>
          <w:p w14:paraId="7619F199" w14:textId="77777777" w:rsidR="00242EF6" w:rsidRPr="00242EF6" w:rsidRDefault="00242EF6" w:rsidP="00242EF6">
            <w:pPr>
              <w:pStyle w:val="DHHStabletext"/>
            </w:pPr>
            <w:r w:rsidRPr="00242EF6">
              <w:t>Assess:</w:t>
            </w:r>
          </w:p>
          <w:p w14:paraId="4E43278A" w14:textId="77777777" w:rsidR="008C6AD8" w:rsidRDefault="00242EF6" w:rsidP="00242EF6">
            <w:pPr>
              <w:pStyle w:val="DHHStablebullet1"/>
            </w:pPr>
            <w:r w:rsidRPr="00242EF6">
              <w:t xml:space="preserve">Stridor, grunting, hoarseness, snoring, wheezing, </w:t>
            </w:r>
            <w:proofErr w:type="gramStart"/>
            <w:r w:rsidRPr="00242EF6">
              <w:t>cough</w:t>
            </w:r>
            <w:proofErr w:type="gramEnd"/>
            <w:r w:rsidRPr="00242EF6">
              <w:t xml:space="preserve"> </w:t>
            </w:r>
          </w:p>
          <w:p w14:paraId="5C566FC5" w14:textId="2944C4EB" w:rsidR="00242EF6" w:rsidRPr="00242EF6" w:rsidRDefault="00242EF6" w:rsidP="008C6AD8">
            <w:pPr>
              <w:pStyle w:val="DHHStablebullet1"/>
              <w:numPr>
                <w:ilvl w:val="0"/>
                <w:numId w:val="0"/>
              </w:numPr>
            </w:pPr>
            <w:r w:rsidRPr="00242EF6">
              <w:t>Observe:</w:t>
            </w:r>
          </w:p>
          <w:p w14:paraId="7B0AB5B3" w14:textId="77777777" w:rsidR="00242EF6" w:rsidRPr="00242EF6" w:rsidRDefault="00242EF6" w:rsidP="008C6AD8">
            <w:pPr>
              <w:pStyle w:val="DHHStablebullet1"/>
            </w:pPr>
            <w:r w:rsidRPr="00242EF6">
              <w:t>Flaring of external nares</w:t>
            </w:r>
          </w:p>
          <w:p w14:paraId="64E98BC3" w14:textId="77777777" w:rsidR="00242EF6" w:rsidRPr="00242EF6" w:rsidRDefault="00242EF6" w:rsidP="008C6AD8">
            <w:pPr>
              <w:pStyle w:val="DHHStablebullet1"/>
            </w:pPr>
            <w:r w:rsidRPr="00242EF6">
              <w:t>Nail beds: colour, clubbing</w:t>
            </w:r>
          </w:p>
          <w:p w14:paraId="6EA39BDE" w14:textId="77777777" w:rsidR="00242EF6" w:rsidRPr="00242EF6" w:rsidRDefault="00242EF6" w:rsidP="008C6AD8">
            <w:pPr>
              <w:pStyle w:val="DHHStablebullet1"/>
            </w:pPr>
            <w:r w:rsidRPr="00242EF6">
              <w:t>Trunk: colour</w:t>
            </w:r>
          </w:p>
          <w:p w14:paraId="159F804C" w14:textId="77777777" w:rsidR="00242EF6" w:rsidRPr="00242EF6" w:rsidRDefault="00242EF6" w:rsidP="008C6AD8">
            <w:pPr>
              <w:pStyle w:val="DHHStablebullet1"/>
            </w:pPr>
            <w:r w:rsidRPr="00242EF6">
              <w:t>Thorax: configuration, symmetry, abnormalities</w:t>
            </w:r>
          </w:p>
          <w:p w14:paraId="2309A5C6" w14:textId="77777777" w:rsidR="00242EF6" w:rsidRPr="00242EF6" w:rsidRDefault="00242EF6" w:rsidP="008C6AD8">
            <w:pPr>
              <w:pStyle w:val="DHHStablebullet1"/>
            </w:pPr>
            <w:r w:rsidRPr="00242EF6">
              <w:t>Breast enlargement</w:t>
            </w:r>
          </w:p>
          <w:p w14:paraId="44295F51" w14:textId="77777777" w:rsidR="00242EF6" w:rsidRPr="00242EF6" w:rsidRDefault="00242EF6" w:rsidP="008C6AD8">
            <w:pPr>
              <w:pStyle w:val="DHHStablebullet1"/>
            </w:pPr>
            <w:r w:rsidRPr="00242EF6">
              <w:t>Respiratory regulatory, abdominal breathing; costal retraction.</w:t>
            </w:r>
          </w:p>
          <w:p w14:paraId="023A7DB9" w14:textId="62C7C3FF" w:rsidR="00242EF6" w:rsidRPr="008C6AD8" w:rsidRDefault="00242EF6" w:rsidP="00E90F97">
            <w:pPr>
              <w:pStyle w:val="DHHStabletext"/>
              <w:keepNext/>
              <w:keepLines/>
              <w:rPr>
                <w:b/>
                <w:bCs/>
              </w:rPr>
            </w:pPr>
            <w:r w:rsidRPr="008C6AD8">
              <w:rPr>
                <w:b/>
                <w:bCs/>
              </w:rPr>
              <w:lastRenderedPageBreak/>
              <w:t xml:space="preserve">Cardiovascular </w:t>
            </w:r>
            <w:r w:rsidR="008C6AD8">
              <w:rPr>
                <w:b/>
                <w:bCs/>
              </w:rPr>
              <w:t>s</w:t>
            </w:r>
            <w:r w:rsidRPr="008C6AD8">
              <w:rPr>
                <w:b/>
                <w:bCs/>
              </w:rPr>
              <w:t>ystem</w:t>
            </w:r>
          </w:p>
          <w:p w14:paraId="18F5C6C6" w14:textId="77777777" w:rsidR="00242EF6" w:rsidRPr="00242EF6" w:rsidRDefault="00242EF6" w:rsidP="00242EF6">
            <w:pPr>
              <w:pStyle w:val="DHHStabletext"/>
            </w:pPr>
            <w:r w:rsidRPr="00242EF6">
              <w:t>Observe:</w:t>
            </w:r>
          </w:p>
          <w:p w14:paraId="27D765FC" w14:textId="77777777" w:rsidR="00242EF6" w:rsidRPr="008C6AD8" w:rsidRDefault="00242EF6" w:rsidP="008C6AD8">
            <w:pPr>
              <w:pStyle w:val="DHHStablebullet1"/>
            </w:pPr>
            <w:r w:rsidRPr="008C6AD8">
              <w:t>Body posture</w:t>
            </w:r>
          </w:p>
          <w:p w14:paraId="0D704D0A" w14:textId="77777777" w:rsidR="00242EF6" w:rsidRPr="008C6AD8" w:rsidRDefault="00242EF6" w:rsidP="008C6AD8">
            <w:pPr>
              <w:pStyle w:val="DHHStablebullet1"/>
            </w:pPr>
            <w:r w:rsidRPr="008C6AD8">
              <w:t>Cyanosis, mottling, oedema</w:t>
            </w:r>
          </w:p>
          <w:p w14:paraId="28483FF7" w14:textId="77777777" w:rsidR="00242EF6" w:rsidRPr="00242EF6" w:rsidRDefault="00242EF6" w:rsidP="008C6AD8">
            <w:pPr>
              <w:pStyle w:val="DHHStablebullet1"/>
            </w:pPr>
            <w:r w:rsidRPr="00242EF6">
              <w:t>Respiratory difficulty, nail bed anomalies, asymmetrical or abnormal chest movements</w:t>
            </w:r>
          </w:p>
          <w:p w14:paraId="76CABD92" w14:textId="77777777" w:rsidR="00242EF6" w:rsidRPr="008C6AD8" w:rsidRDefault="00242EF6" w:rsidP="00242EF6">
            <w:pPr>
              <w:pStyle w:val="DHHStabletext"/>
              <w:rPr>
                <w:b/>
                <w:bCs/>
              </w:rPr>
            </w:pPr>
            <w:r w:rsidRPr="008C6AD8">
              <w:rPr>
                <w:b/>
                <w:bCs/>
              </w:rPr>
              <w:t>Abdomen</w:t>
            </w:r>
          </w:p>
          <w:p w14:paraId="5AD777E2" w14:textId="77777777" w:rsidR="00242EF6" w:rsidRPr="00242EF6" w:rsidRDefault="00242EF6" w:rsidP="00242EF6">
            <w:pPr>
              <w:pStyle w:val="DHHStabletext"/>
            </w:pPr>
            <w:r w:rsidRPr="00242EF6">
              <w:t>Inspect:</w:t>
            </w:r>
          </w:p>
          <w:p w14:paraId="171EFE08" w14:textId="33A6DD49" w:rsidR="00242EF6" w:rsidRPr="008C6AD8" w:rsidRDefault="00242EF6" w:rsidP="008C6AD8">
            <w:pPr>
              <w:pStyle w:val="DHHStablebullet1"/>
            </w:pPr>
            <w:r w:rsidRPr="008C6AD8">
              <w:t xml:space="preserve">Abdomen: contour, skin colour </w:t>
            </w:r>
            <w:r w:rsidR="00BE02B8">
              <w:t>and</w:t>
            </w:r>
            <w:r w:rsidRPr="008C6AD8">
              <w:t xml:space="preserve"> condition, movement,</w:t>
            </w:r>
          </w:p>
          <w:p w14:paraId="1B044616" w14:textId="77777777" w:rsidR="00242EF6" w:rsidRPr="008C6AD8" w:rsidRDefault="00242EF6" w:rsidP="008C6AD8">
            <w:pPr>
              <w:pStyle w:val="DHHStablebullet1"/>
            </w:pPr>
            <w:r w:rsidRPr="008C6AD8">
              <w:t>Umbilicus: colour, discharge, odour, inflammation, herniation</w:t>
            </w:r>
          </w:p>
          <w:p w14:paraId="0E0170EB" w14:textId="77777777" w:rsidR="00242EF6" w:rsidRPr="00242EF6" w:rsidRDefault="00242EF6" w:rsidP="00242EF6">
            <w:pPr>
              <w:pStyle w:val="DHHStabletext"/>
            </w:pPr>
            <w:r w:rsidRPr="00242EF6">
              <w:t>Palpate:</w:t>
            </w:r>
          </w:p>
          <w:p w14:paraId="6855A051" w14:textId="77777777" w:rsidR="00242EF6" w:rsidRPr="008C6AD8" w:rsidRDefault="00242EF6" w:rsidP="008C6AD8">
            <w:pPr>
              <w:pStyle w:val="DHHStablebullet1"/>
            </w:pPr>
            <w:r w:rsidRPr="008C6AD8">
              <w:t>Muscle tone, turgor</w:t>
            </w:r>
          </w:p>
          <w:p w14:paraId="37F41F10" w14:textId="77777777" w:rsidR="00242EF6" w:rsidRPr="008C6AD8" w:rsidRDefault="00242EF6" w:rsidP="008C6AD8">
            <w:pPr>
              <w:pStyle w:val="DHHStablebullet1"/>
            </w:pPr>
            <w:r w:rsidRPr="008C6AD8">
              <w:t>For inguinal/femoral hernia</w:t>
            </w:r>
          </w:p>
          <w:p w14:paraId="2B588846" w14:textId="77777777" w:rsidR="00242EF6" w:rsidRPr="00242EF6" w:rsidRDefault="00242EF6" w:rsidP="00242EF6">
            <w:pPr>
              <w:pStyle w:val="DHHStabletext"/>
            </w:pPr>
            <w:r w:rsidRPr="00242EF6">
              <w:t>Inspect:</w:t>
            </w:r>
          </w:p>
          <w:p w14:paraId="7E70A8A3" w14:textId="77777777" w:rsidR="00242EF6" w:rsidRPr="008C6AD8" w:rsidRDefault="00242EF6" w:rsidP="008C6AD8">
            <w:pPr>
              <w:pStyle w:val="DHHStablebullet1"/>
            </w:pPr>
            <w:r w:rsidRPr="008C6AD8">
              <w:t xml:space="preserve">Anal area: marks, fissures, haemorrhoids, rectal prolapse, polyps, skin </w:t>
            </w:r>
            <w:proofErr w:type="gramStart"/>
            <w:r w:rsidRPr="008C6AD8">
              <w:t>tags</w:t>
            </w:r>
            <w:proofErr w:type="gramEnd"/>
          </w:p>
          <w:p w14:paraId="430272CB" w14:textId="77777777" w:rsidR="00242EF6" w:rsidRPr="008C6AD8" w:rsidRDefault="00242EF6" w:rsidP="008C6AD8">
            <w:pPr>
              <w:pStyle w:val="DHHStablebullet1"/>
            </w:pPr>
            <w:r w:rsidRPr="008C6AD8">
              <w:t>Buttocks and thighs: skin colour, marks, rashes, symmetry of skin folds.</w:t>
            </w:r>
          </w:p>
          <w:p w14:paraId="4FFAC012" w14:textId="6683B30D" w:rsidR="00242EF6" w:rsidRPr="008C6AD8" w:rsidRDefault="00242EF6" w:rsidP="00242EF6">
            <w:pPr>
              <w:pStyle w:val="DHHStabletext"/>
              <w:rPr>
                <w:b/>
                <w:bCs/>
              </w:rPr>
            </w:pPr>
            <w:r w:rsidRPr="008C6AD8">
              <w:rPr>
                <w:b/>
                <w:bCs/>
              </w:rPr>
              <w:t xml:space="preserve">Reproductive </w:t>
            </w:r>
            <w:r w:rsidR="00E90F97">
              <w:rPr>
                <w:b/>
                <w:bCs/>
              </w:rPr>
              <w:t>s</w:t>
            </w:r>
            <w:r w:rsidRPr="008C6AD8">
              <w:rPr>
                <w:b/>
                <w:bCs/>
              </w:rPr>
              <w:t>ystem</w:t>
            </w:r>
          </w:p>
          <w:p w14:paraId="61A742B6" w14:textId="77777777" w:rsidR="00242EF6" w:rsidRPr="00242EF6" w:rsidRDefault="00242EF6" w:rsidP="00242EF6">
            <w:pPr>
              <w:pStyle w:val="DHHStabletext"/>
            </w:pPr>
            <w:r w:rsidRPr="00242EF6">
              <w:t>Inspect (female):</w:t>
            </w:r>
          </w:p>
          <w:p w14:paraId="68B72797" w14:textId="77777777" w:rsidR="00242EF6" w:rsidRPr="00242EF6" w:rsidRDefault="00242EF6" w:rsidP="008C6AD8">
            <w:pPr>
              <w:pStyle w:val="DHHStablebullet1"/>
            </w:pPr>
            <w:r w:rsidRPr="00242EF6">
              <w:t>Labia: size, colour, skin integrity, adhesions, fusion, abnormalities</w:t>
            </w:r>
          </w:p>
          <w:p w14:paraId="5576C623" w14:textId="77777777" w:rsidR="00242EF6" w:rsidRPr="00242EF6" w:rsidRDefault="00242EF6" w:rsidP="008C6AD8">
            <w:pPr>
              <w:pStyle w:val="DHHStablebullet1"/>
            </w:pPr>
            <w:r w:rsidRPr="00242EF6">
              <w:t>Clitoral size</w:t>
            </w:r>
          </w:p>
          <w:p w14:paraId="1A3F6074" w14:textId="77777777" w:rsidR="008C6AD8" w:rsidRDefault="00242EF6" w:rsidP="008C6AD8">
            <w:pPr>
              <w:pStyle w:val="DHHStablebullet1"/>
            </w:pPr>
            <w:r w:rsidRPr="00242EF6">
              <w:t xml:space="preserve">Urethral and vaginal openings: oedema, redness, discharge. </w:t>
            </w:r>
          </w:p>
          <w:p w14:paraId="489C1756" w14:textId="24B6F771" w:rsidR="00242EF6" w:rsidRPr="008C6AD8" w:rsidRDefault="00242EF6" w:rsidP="00242EF6">
            <w:pPr>
              <w:pStyle w:val="DHHStabletext"/>
              <w:rPr>
                <w:b/>
                <w:bCs/>
              </w:rPr>
            </w:pPr>
            <w:r w:rsidRPr="008C6AD8">
              <w:rPr>
                <w:b/>
                <w:bCs/>
              </w:rPr>
              <w:t>Inspect (male):</w:t>
            </w:r>
          </w:p>
          <w:p w14:paraId="27382A4A" w14:textId="77777777" w:rsidR="00242EF6" w:rsidRPr="00242EF6" w:rsidRDefault="00242EF6" w:rsidP="008C6AD8">
            <w:pPr>
              <w:pStyle w:val="DHHStablebullet1"/>
            </w:pPr>
            <w:r w:rsidRPr="00242EF6">
              <w:t>Penis: size, colour, integrity, urinary meatus: shape, placement</w:t>
            </w:r>
          </w:p>
          <w:p w14:paraId="30BB2FE0" w14:textId="77777777" w:rsidR="00242EF6" w:rsidRPr="00242EF6" w:rsidRDefault="00242EF6" w:rsidP="008C6AD8">
            <w:pPr>
              <w:pStyle w:val="DHHStablebullet1"/>
            </w:pPr>
            <w:r w:rsidRPr="00242EF6">
              <w:t>Scrotum: colour, size, symmetry, oedema.</w:t>
            </w:r>
          </w:p>
          <w:p w14:paraId="2779D7D5" w14:textId="77777777" w:rsidR="00242EF6" w:rsidRPr="00242EF6" w:rsidRDefault="00242EF6" w:rsidP="008C6AD8">
            <w:pPr>
              <w:pStyle w:val="DHHStablebullet1"/>
            </w:pPr>
            <w:r w:rsidRPr="00242EF6">
              <w:t>Palpate testes</w:t>
            </w:r>
          </w:p>
          <w:p w14:paraId="2AAC51D9" w14:textId="6CA01033" w:rsidR="00242EF6" w:rsidRPr="008C6AD8" w:rsidRDefault="00242EF6" w:rsidP="00242EF6">
            <w:pPr>
              <w:pStyle w:val="DHHStabletext"/>
              <w:rPr>
                <w:b/>
                <w:bCs/>
              </w:rPr>
            </w:pPr>
            <w:r w:rsidRPr="008C6AD8">
              <w:rPr>
                <w:b/>
                <w:bCs/>
              </w:rPr>
              <w:t xml:space="preserve">Musculo-skeletal </w:t>
            </w:r>
            <w:r w:rsidR="00E90F97">
              <w:rPr>
                <w:b/>
                <w:bCs/>
              </w:rPr>
              <w:t>s</w:t>
            </w:r>
            <w:r w:rsidRPr="008C6AD8">
              <w:rPr>
                <w:b/>
                <w:bCs/>
              </w:rPr>
              <w:t>ystem</w:t>
            </w:r>
          </w:p>
          <w:p w14:paraId="2FCCACF4" w14:textId="77777777" w:rsidR="00242EF6" w:rsidRPr="00242EF6" w:rsidRDefault="00242EF6" w:rsidP="00242EF6">
            <w:pPr>
              <w:pStyle w:val="DHHStabletext"/>
            </w:pPr>
            <w:r w:rsidRPr="00242EF6">
              <w:t>Observe:</w:t>
            </w:r>
          </w:p>
          <w:p w14:paraId="5A13CC2E" w14:textId="77777777" w:rsidR="00242EF6" w:rsidRPr="008C6AD8" w:rsidRDefault="00242EF6" w:rsidP="008C6AD8">
            <w:pPr>
              <w:pStyle w:val="DHHStablebullet1"/>
            </w:pPr>
            <w:r w:rsidRPr="008C6AD8">
              <w:t xml:space="preserve">Head control: in ventral suspension, when pulled to </w:t>
            </w:r>
            <w:proofErr w:type="gramStart"/>
            <w:r w:rsidRPr="008C6AD8">
              <w:t>sit</w:t>
            </w:r>
            <w:proofErr w:type="gramEnd"/>
          </w:p>
          <w:p w14:paraId="448CDBC0" w14:textId="77777777" w:rsidR="00242EF6" w:rsidRPr="008C6AD8" w:rsidRDefault="00242EF6" w:rsidP="008C6AD8">
            <w:pPr>
              <w:pStyle w:val="DHHStablebullet1"/>
            </w:pPr>
            <w:r w:rsidRPr="008C6AD8">
              <w:t>(Cross reference with Head and Neck above)</w:t>
            </w:r>
          </w:p>
          <w:p w14:paraId="6AD722D3" w14:textId="77777777" w:rsidR="00242EF6" w:rsidRPr="008C6AD8" w:rsidRDefault="00242EF6" w:rsidP="008C6AD8">
            <w:pPr>
              <w:pStyle w:val="DHHStablebullet1"/>
            </w:pPr>
            <w:r w:rsidRPr="008C6AD8">
              <w:t>Spine: curve, mobility, dimpling, hair tufts, symmetry of shoulders and hips</w:t>
            </w:r>
          </w:p>
          <w:p w14:paraId="5A5FDCD5" w14:textId="77777777" w:rsidR="00242EF6" w:rsidRPr="008C6AD8" w:rsidRDefault="00242EF6" w:rsidP="008C6AD8">
            <w:pPr>
              <w:pStyle w:val="DHHStablebullet1"/>
            </w:pPr>
            <w:r w:rsidRPr="008C6AD8">
              <w:t>Thigh fold symmetry in prone position</w:t>
            </w:r>
          </w:p>
          <w:p w14:paraId="2AA7ABAD" w14:textId="77777777" w:rsidR="00242EF6" w:rsidRPr="008C6AD8" w:rsidRDefault="00242EF6" w:rsidP="008C6AD8">
            <w:pPr>
              <w:pStyle w:val="DHHStablebullet1"/>
            </w:pPr>
            <w:r w:rsidRPr="008C6AD8">
              <w:t>Upper extremities: mobility, shape, palmer creases</w:t>
            </w:r>
          </w:p>
          <w:p w14:paraId="7D71CC95" w14:textId="77777777" w:rsidR="00242EF6" w:rsidRPr="008C6AD8" w:rsidRDefault="00242EF6" w:rsidP="008C6AD8">
            <w:pPr>
              <w:pStyle w:val="DHHStablebullet1"/>
            </w:pPr>
            <w:r w:rsidRPr="008C6AD8">
              <w:t>Lower extremities: mobility, length, shape</w:t>
            </w:r>
          </w:p>
          <w:p w14:paraId="11C26DF0" w14:textId="77777777" w:rsidR="00242EF6" w:rsidRPr="008C6AD8" w:rsidRDefault="00242EF6" w:rsidP="00242EF6">
            <w:pPr>
              <w:pStyle w:val="DHHStabletext"/>
              <w:rPr>
                <w:b/>
                <w:bCs/>
              </w:rPr>
            </w:pPr>
            <w:r w:rsidRPr="008C6AD8">
              <w:rPr>
                <w:b/>
                <w:bCs/>
              </w:rPr>
              <w:t>Hips</w:t>
            </w:r>
          </w:p>
          <w:p w14:paraId="6B0042C3" w14:textId="77777777" w:rsidR="00242EF6" w:rsidRPr="00242EF6" w:rsidRDefault="00242EF6" w:rsidP="008C6AD8">
            <w:pPr>
              <w:pStyle w:val="DHHStablebullet1"/>
            </w:pPr>
            <w:r w:rsidRPr="00242EF6">
              <w:t xml:space="preserve">Assess for hip stability Ortolani/Barlow </w:t>
            </w:r>
            <w:proofErr w:type="gramStart"/>
            <w:r w:rsidRPr="00242EF6">
              <w:t>tests</w:t>
            </w:r>
            <w:proofErr w:type="gramEnd"/>
          </w:p>
          <w:p w14:paraId="040E23FC" w14:textId="77777777" w:rsidR="00242EF6" w:rsidRPr="00242EF6" w:rsidRDefault="00242EF6" w:rsidP="008C6AD8">
            <w:pPr>
              <w:pStyle w:val="DHHStablebullet1"/>
            </w:pPr>
            <w:r w:rsidRPr="00242EF6">
              <w:t xml:space="preserve">Test for asymmetry: skin creases, shortening of limb, limitation of </w:t>
            </w:r>
            <w:proofErr w:type="gramStart"/>
            <w:r w:rsidRPr="00242EF6">
              <w:t>abduction</w:t>
            </w:r>
            <w:proofErr w:type="gramEnd"/>
          </w:p>
          <w:p w14:paraId="2D8738D0" w14:textId="77777777" w:rsidR="00242EF6" w:rsidRPr="00242EF6" w:rsidRDefault="00242EF6" w:rsidP="008C6AD8">
            <w:pPr>
              <w:pStyle w:val="DHHStablebullet1"/>
            </w:pPr>
            <w:r w:rsidRPr="00242EF6">
              <w:t>Perform general examination: look for packaging disorders such as plagiocephaly, torticollis and foot deformities.</w:t>
            </w:r>
          </w:p>
          <w:p w14:paraId="379B5B3B" w14:textId="649D1CC9" w:rsidR="00242EF6" w:rsidRPr="008C6AD8" w:rsidRDefault="00242EF6" w:rsidP="00242EF6">
            <w:pPr>
              <w:pStyle w:val="DHHStabletext"/>
              <w:rPr>
                <w:b/>
                <w:bCs/>
              </w:rPr>
            </w:pPr>
            <w:r w:rsidRPr="008C6AD8">
              <w:rPr>
                <w:b/>
                <w:bCs/>
              </w:rPr>
              <w:t xml:space="preserve">Nervous </w:t>
            </w:r>
            <w:r w:rsidR="00E90F97">
              <w:rPr>
                <w:b/>
                <w:bCs/>
              </w:rPr>
              <w:t>s</w:t>
            </w:r>
            <w:r w:rsidRPr="008C6AD8">
              <w:rPr>
                <w:b/>
                <w:bCs/>
              </w:rPr>
              <w:t>ystem</w:t>
            </w:r>
          </w:p>
          <w:p w14:paraId="5E07ADD7" w14:textId="77777777" w:rsidR="00242EF6" w:rsidRPr="00242EF6" w:rsidRDefault="00242EF6" w:rsidP="00242EF6">
            <w:pPr>
              <w:pStyle w:val="DHHStabletext"/>
            </w:pPr>
            <w:r w:rsidRPr="00242EF6">
              <w:t>Observe:</w:t>
            </w:r>
          </w:p>
          <w:p w14:paraId="67A4EEEA" w14:textId="77777777" w:rsidR="00242EF6" w:rsidRPr="00242EF6" w:rsidRDefault="00242EF6" w:rsidP="008C6AD8">
            <w:pPr>
              <w:pStyle w:val="DHHStablebullet1"/>
            </w:pPr>
            <w:r w:rsidRPr="00242EF6">
              <w:t>Neurologic system: alertness, responsiveness</w:t>
            </w:r>
          </w:p>
          <w:p w14:paraId="3D6E70BB" w14:textId="77777777" w:rsidR="00242EF6" w:rsidRPr="00242EF6" w:rsidRDefault="00242EF6" w:rsidP="008C6AD8">
            <w:pPr>
              <w:pStyle w:val="DHHStablebullet1"/>
            </w:pPr>
            <w:r w:rsidRPr="00242EF6">
              <w:t>Infant’s response to mother and the examination: hyper- or hypo activity, irritability, restlessness, withdrawal</w:t>
            </w:r>
          </w:p>
          <w:p w14:paraId="50E79B16" w14:textId="61B51644" w:rsidR="00242EF6" w:rsidRPr="00242EF6" w:rsidRDefault="00242EF6" w:rsidP="00E90F97">
            <w:pPr>
              <w:pStyle w:val="DHHStabletext"/>
              <w:keepNext/>
              <w:keepLines/>
            </w:pPr>
            <w:r w:rsidRPr="00242EF6">
              <w:t>Assess motor function:</w:t>
            </w:r>
          </w:p>
          <w:p w14:paraId="60357D12" w14:textId="77777777" w:rsidR="00242EF6" w:rsidRPr="008C6AD8" w:rsidRDefault="00242EF6" w:rsidP="00E90F97">
            <w:pPr>
              <w:pStyle w:val="DHHStablebullet1"/>
              <w:keepNext/>
              <w:keepLines/>
            </w:pPr>
            <w:r w:rsidRPr="008C6AD8">
              <w:lastRenderedPageBreak/>
              <w:t>Observe for abnormalities that may influence motor functioning, specifically, size and shape of head, inspect spine for sacs and tufts of hair.</w:t>
            </w:r>
          </w:p>
          <w:p w14:paraId="7F0C12D2" w14:textId="77777777" w:rsidR="00242EF6" w:rsidRPr="008C6AD8" w:rsidRDefault="00242EF6" w:rsidP="008C6AD8">
            <w:pPr>
              <w:pStyle w:val="DHHStablebullet1"/>
            </w:pPr>
            <w:r w:rsidRPr="008C6AD8">
              <w:t>Muscle strength (push hands against soles of feet)</w:t>
            </w:r>
          </w:p>
          <w:p w14:paraId="0D3B0917" w14:textId="77777777" w:rsidR="00242EF6" w:rsidRPr="008C6AD8" w:rsidRDefault="00242EF6" w:rsidP="008C6AD8">
            <w:pPr>
              <w:pStyle w:val="DHHStablebullet1"/>
            </w:pPr>
            <w:r w:rsidRPr="008C6AD8">
              <w:t>Flaccidity or spasticity of joints when put through a range of motion.</w:t>
            </w:r>
          </w:p>
          <w:p w14:paraId="2CD86224" w14:textId="77777777" w:rsidR="00242EF6" w:rsidRPr="00242EF6" w:rsidRDefault="00242EF6" w:rsidP="00242EF6">
            <w:pPr>
              <w:pStyle w:val="DHHStabletext"/>
            </w:pPr>
            <w:r w:rsidRPr="00242EF6">
              <w:t>Assess strength/weakness/presence/absence of primitive reflexes:</w:t>
            </w:r>
          </w:p>
          <w:p w14:paraId="0439CE0E" w14:textId="77777777" w:rsidR="00242EF6" w:rsidRPr="008C6AD8" w:rsidRDefault="00242EF6" w:rsidP="008C6AD8">
            <w:pPr>
              <w:pStyle w:val="DHHStablebullet1"/>
            </w:pPr>
            <w:r w:rsidRPr="008C6AD8">
              <w:t>Symmetrical crawling movements with arms and legs in prone position, hips high</w:t>
            </w:r>
          </w:p>
          <w:p w14:paraId="38A2B3CC" w14:textId="22B85B7E" w:rsidR="00242EF6" w:rsidRPr="008C6AD8" w:rsidRDefault="00242EF6" w:rsidP="008C6AD8">
            <w:pPr>
              <w:pStyle w:val="DHHStablebullet1"/>
            </w:pPr>
            <w:r w:rsidRPr="008C6AD8">
              <w:t>Placing, stepping, Babinsk</w:t>
            </w:r>
            <w:r w:rsidR="00D04BDA">
              <w:t>i</w:t>
            </w:r>
            <w:r w:rsidRPr="008C6AD8">
              <w:t>’s sign</w:t>
            </w:r>
          </w:p>
          <w:p w14:paraId="54D8623D" w14:textId="77777777" w:rsidR="00242EF6" w:rsidRPr="008C6AD8" w:rsidRDefault="00242EF6" w:rsidP="008C6AD8">
            <w:pPr>
              <w:pStyle w:val="DHHStablebullet1"/>
            </w:pPr>
            <w:r w:rsidRPr="008C6AD8">
              <w:t>Tonic neck</w:t>
            </w:r>
          </w:p>
          <w:p w14:paraId="0C3DA2CB" w14:textId="77777777" w:rsidR="00242EF6" w:rsidRPr="008C6AD8" w:rsidRDefault="00242EF6" w:rsidP="008C6AD8">
            <w:pPr>
              <w:pStyle w:val="DHHStablebullet1"/>
            </w:pPr>
            <w:r w:rsidRPr="008C6AD8">
              <w:t>Moro/startle</w:t>
            </w:r>
          </w:p>
          <w:p w14:paraId="339AF70D" w14:textId="77777777" w:rsidR="00242EF6" w:rsidRPr="008C6AD8" w:rsidRDefault="00242EF6" w:rsidP="008C6AD8">
            <w:pPr>
              <w:pStyle w:val="DHHStablebullet1"/>
            </w:pPr>
            <w:r w:rsidRPr="008C6AD8">
              <w:t>Palmer grasp</w:t>
            </w:r>
          </w:p>
          <w:p w14:paraId="5B047521" w14:textId="77777777" w:rsidR="00242EF6" w:rsidRPr="008C6AD8" w:rsidRDefault="00242EF6" w:rsidP="008C6AD8">
            <w:pPr>
              <w:pStyle w:val="DHHStablebullet1"/>
            </w:pPr>
            <w:r w:rsidRPr="008C6AD8">
              <w:t>Rooting/sucking, tongue extrusion</w:t>
            </w:r>
          </w:p>
          <w:p w14:paraId="550E50CC" w14:textId="77777777" w:rsidR="00242EF6" w:rsidRPr="008C6AD8" w:rsidRDefault="00242EF6" w:rsidP="008C6AD8">
            <w:pPr>
              <w:pStyle w:val="DHHStablebullet1"/>
            </w:pPr>
            <w:r w:rsidRPr="008C6AD8">
              <w:t>Asymmetrical tonic neck</w:t>
            </w:r>
          </w:p>
          <w:p w14:paraId="302D84EA" w14:textId="213E8BD6" w:rsidR="00242EF6" w:rsidRPr="008227D5" w:rsidRDefault="00242EF6" w:rsidP="008C6AD8">
            <w:pPr>
              <w:pStyle w:val="DHHStablebullet1"/>
            </w:pPr>
            <w:r w:rsidRPr="008C6AD8">
              <w:t>Eyes blink, pupils react to light</w:t>
            </w:r>
          </w:p>
        </w:tc>
      </w:tr>
      <w:tr w:rsidR="008C6AD8" w:rsidRPr="000900D8" w14:paraId="130DC036" w14:textId="77777777" w:rsidTr="00B1618D">
        <w:tc>
          <w:tcPr>
            <w:tcW w:w="2122" w:type="dxa"/>
          </w:tcPr>
          <w:p w14:paraId="008557D1" w14:textId="5AA0D828" w:rsidR="008C6AD8" w:rsidRPr="00FE0057" w:rsidRDefault="008C6AD8" w:rsidP="008C6AD8">
            <w:pPr>
              <w:pStyle w:val="DHHStabletext"/>
              <w:rPr>
                <w:b/>
                <w:bCs/>
              </w:rPr>
            </w:pPr>
            <w:r w:rsidRPr="00FE0057">
              <w:rPr>
                <w:b/>
                <w:bCs/>
              </w:rPr>
              <w:lastRenderedPageBreak/>
              <w:t>Interventions</w:t>
            </w:r>
          </w:p>
          <w:p w14:paraId="4560BF25" w14:textId="77777777" w:rsidR="008C6AD8" w:rsidRPr="00242EF6" w:rsidRDefault="008C6AD8" w:rsidP="00242EF6">
            <w:pPr>
              <w:pStyle w:val="DHHStabletext"/>
              <w:rPr>
                <w:b/>
                <w:bCs/>
              </w:rPr>
            </w:pPr>
          </w:p>
        </w:tc>
        <w:tc>
          <w:tcPr>
            <w:tcW w:w="7166" w:type="dxa"/>
          </w:tcPr>
          <w:p w14:paraId="13359EE8" w14:textId="77777777" w:rsidR="008C6AD8" w:rsidRPr="00880013" w:rsidRDefault="008C6AD8" w:rsidP="008C6AD8">
            <w:pPr>
              <w:pStyle w:val="DHHStablebullet1"/>
            </w:pPr>
            <w:r w:rsidRPr="00880013">
              <w:t xml:space="preserve">Respond to concerns raised at this and previous </w:t>
            </w:r>
            <w:proofErr w:type="gramStart"/>
            <w:r w:rsidRPr="00880013">
              <w:t>assessments</w:t>
            </w:r>
            <w:proofErr w:type="gramEnd"/>
          </w:p>
          <w:p w14:paraId="0B1DE122" w14:textId="77777777" w:rsidR="008C6AD8" w:rsidRPr="00880013" w:rsidRDefault="008C6AD8" w:rsidP="008C6AD8">
            <w:pPr>
              <w:pStyle w:val="DHHStablebullet1"/>
            </w:pPr>
            <w:r w:rsidRPr="00880013">
              <w:t>At all visits nurses will respond to parental concerns (</w:t>
            </w:r>
            <w:proofErr w:type="gramStart"/>
            <w:r w:rsidRPr="00880013">
              <w:t>e.g.</w:t>
            </w:r>
            <w:proofErr w:type="gramEnd"/>
            <w:r w:rsidRPr="00880013">
              <w:t xml:space="preserve"> Parenting, safety or health issues) and act on professional observation and judgement (including notifications under the </w:t>
            </w:r>
            <w:r w:rsidRPr="008C6AD8">
              <w:rPr>
                <w:i/>
                <w:iCs/>
              </w:rPr>
              <w:t>Children, Youth and Families Act 2005</w:t>
            </w:r>
            <w:r w:rsidRPr="00880013">
              <w:t>).</w:t>
            </w:r>
          </w:p>
          <w:p w14:paraId="14528755" w14:textId="77777777" w:rsidR="008C6AD8" w:rsidRPr="00880013" w:rsidRDefault="008C6AD8" w:rsidP="008C6AD8">
            <w:pPr>
              <w:pStyle w:val="DHHStablebullet1"/>
            </w:pPr>
            <w:r w:rsidRPr="00880013">
              <w:t>Follow up on any issues raised from the Safe Sleeping Checklist completed previously.</w:t>
            </w:r>
          </w:p>
          <w:p w14:paraId="2B91CA61" w14:textId="01ED5C2B" w:rsidR="008C6AD8" w:rsidRPr="00242EF6" w:rsidRDefault="008C6AD8" w:rsidP="00FE0057">
            <w:pPr>
              <w:pStyle w:val="DHHStablebullet1"/>
              <w:rPr>
                <w:b/>
                <w:bCs/>
              </w:rPr>
            </w:pPr>
            <w:r w:rsidRPr="00880013">
              <w:t>For families that are seen at home for additional consultations the infant sleeping arrangements need to be sighted and checklist completed for each of these visits, until the baby reaches one year of age.</w:t>
            </w:r>
          </w:p>
        </w:tc>
      </w:tr>
      <w:tr w:rsidR="008C6AD8" w:rsidRPr="000900D8" w14:paraId="2FDA9DAB" w14:textId="77777777" w:rsidTr="00B1618D">
        <w:tc>
          <w:tcPr>
            <w:tcW w:w="2122" w:type="dxa"/>
          </w:tcPr>
          <w:p w14:paraId="1F93A1DD" w14:textId="1DE196D8" w:rsidR="008C6AD8" w:rsidRPr="00FE0057" w:rsidRDefault="008C6AD8" w:rsidP="008C6AD8">
            <w:pPr>
              <w:pStyle w:val="DHHStabletext"/>
              <w:rPr>
                <w:b/>
                <w:bCs/>
              </w:rPr>
            </w:pPr>
            <w:r w:rsidRPr="00FE0057">
              <w:rPr>
                <w:b/>
                <w:bCs/>
              </w:rPr>
              <w:t xml:space="preserve">SUDI </w:t>
            </w:r>
            <w:r w:rsidR="00BE02B8">
              <w:rPr>
                <w:b/>
                <w:bCs/>
              </w:rPr>
              <w:t>and</w:t>
            </w:r>
            <w:r w:rsidRPr="00FE0057">
              <w:rPr>
                <w:b/>
                <w:bCs/>
              </w:rPr>
              <w:t xml:space="preserve"> safe sleeping checklist</w:t>
            </w:r>
          </w:p>
        </w:tc>
        <w:tc>
          <w:tcPr>
            <w:tcW w:w="7166" w:type="dxa"/>
          </w:tcPr>
          <w:p w14:paraId="30AC8835" w14:textId="77777777" w:rsidR="007F51B1" w:rsidRPr="00704161" w:rsidRDefault="007F51B1" w:rsidP="007F51B1">
            <w:pPr>
              <w:pStyle w:val="DHHStabletext"/>
            </w:pPr>
            <w:r w:rsidRPr="00704161">
              <w:t>When you are concerned about the safety of the child:</w:t>
            </w:r>
          </w:p>
          <w:p w14:paraId="65F223E1" w14:textId="77777777" w:rsidR="007F51B1" w:rsidRPr="00704161" w:rsidRDefault="007F51B1" w:rsidP="007F51B1">
            <w:pPr>
              <w:pStyle w:val="DHHStabletext"/>
            </w:pPr>
            <w:r w:rsidRPr="00704161">
              <w:t>If you are concerned about the safety of a child, contact the local Child First, family service or Child Protection team. MCH nurses are mandated to report when they suspect the presence of physical or sexual abuse. Refer to the Maternal and Child Health Program Resource Guide for details potential indicators of abuse and neglect. If you are unsure of which office to ring, or your call is after hours, telephone the Child Protection Crisis Line on 13 12 78.</w:t>
            </w:r>
          </w:p>
          <w:p w14:paraId="7DB55068" w14:textId="75169350" w:rsidR="008C6AD8" w:rsidRPr="007F51B1" w:rsidRDefault="007F51B1" w:rsidP="007F51B1">
            <w:pPr>
              <w:pStyle w:val="DHHStabletext"/>
              <w:rPr>
                <w:b/>
                <w:bCs/>
              </w:rPr>
            </w:pPr>
            <w:r w:rsidRPr="007F51B1">
              <w:rPr>
                <w:b/>
                <w:bCs/>
              </w:rPr>
              <w:t xml:space="preserve">Refer to MCH guidelines: references, </w:t>
            </w:r>
            <w:proofErr w:type="gramStart"/>
            <w:r w:rsidRPr="007F51B1">
              <w:rPr>
                <w:b/>
                <w:bCs/>
              </w:rPr>
              <w:t>resources</w:t>
            </w:r>
            <w:proofErr w:type="gramEnd"/>
            <w:r w:rsidRPr="007F51B1">
              <w:rPr>
                <w:b/>
                <w:bCs/>
              </w:rPr>
              <w:t xml:space="preserve"> and referral options for details of all regional Child Protection Services and other referral/contact options</w:t>
            </w:r>
          </w:p>
        </w:tc>
      </w:tr>
      <w:tr w:rsidR="007F51B1" w:rsidRPr="000900D8" w14:paraId="15EE0983" w14:textId="77777777" w:rsidTr="00B1618D">
        <w:tc>
          <w:tcPr>
            <w:tcW w:w="2122" w:type="dxa"/>
          </w:tcPr>
          <w:p w14:paraId="2C648EA5" w14:textId="24807F4C" w:rsidR="007F51B1" w:rsidRPr="00FE0057" w:rsidRDefault="007F51B1" w:rsidP="007F51B1">
            <w:pPr>
              <w:pStyle w:val="DHHStabletext"/>
              <w:rPr>
                <w:b/>
                <w:bCs/>
              </w:rPr>
            </w:pPr>
            <w:r w:rsidRPr="00FE0057">
              <w:rPr>
                <w:b/>
                <w:bCs/>
              </w:rPr>
              <w:t>Health promotion</w:t>
            </w:r>
          </w:p>
        </w:tc>
        <w:tc>
          <w:tcPr>
            <w:tcW w:w="7166" w:type="dxa"/>
          </w:tcPr>
          <w:p w14:paraId="235E8806" w14:textId="4EE10427" w:rsidR="007F51B1" w:rsidRPr="007F51B1" w:rsidRDefault="007F51B1" w:rsidP="007F51B1">
            <w:pPr>
              <w:pStyle w:val="DHHStabletext"/>
              <w:rPr>
                <w:b/>
                <w:bCs/>
              </w:rPr>
            </w:pPr>
            <w:r w:rsidRPr="007F51B1">
              <w:rPr>
                <w:b/>
                <w:bCs/>
              </w:rPr>
              <w:t>Handouts</w:t>
            </w:r>
          </w:p>
          <w:p w14:paraId="7C9507B9" w14:textId="0526FC70" w:rsidR="007F51B1" w:rsidRPr="00704161" w:rsidRDefault="007F51B1" w:rsidP="007F51B1">
            <w:pPr>
              <w:pStyle w:val="DHHStabletext"/>
            </w:pPr>
            <w:r w:rsidRPr="00704161">
              <w:t xml:space="preserve">Provide and discuss each handout listed on the MCH service framework – Promotion of Health and Development for the </w:t>
            </w:r>
            <w:r w:rsidR="007D446F" w:rsidRPr="00704161">
              <w:t>2-week</w:t>
            </w:r>
            <w:r w:rsidRPr="00704161">
              <w:t xml:space="preserve"> Key Ages and Stages consultation.</w:t>
            </w:r>
          </w:p>
          <w:p w14:paraId="7C563139" w14:textId="37EAA80B" w:rsidR="007F51B1" w:rsidRPr="00704161" w:rsidRDefault="007F51B1" w:rsidP="007F51B1">
            <w:pPr>
              <w:pStyle w:val="DHHStabletext"/>
            </w:pPr>
            <w:r w:rsidRPr="00704161">
              <w:t>Note</w:t>
            </w:r>
            <w:r w:rsidR="00E90F97">
              <w:t>:</w:t>
            </w:r>
            <w:r w:rsidRPr="00704161">
              <w:t xml:space="preserve"> each handout provides key messages that need to be discussed</w:t>
            </w:r>
          </w:p>
          <w:p w14:paraId="7701C43F" w14:textId="0C277640" w:rsidR="007F51B1" w:rsidRPr="007F51B1" w:rsidRDefault="007F51B1" w:rsidP="007F51B1">
            <w:pPr>
              <w:pStyle w:val="DHHStabletext"/>
              <w:rPr>
                <w:b/>
                <w:bCs/>
              </w:rPr>
            </w:pPr>
            <w:r w:rsidRPr="007F51B1">
              <w:rPr>
                <w:b/>
                <w:bCs/>
              </w:rPr>
              <w:t>Immunisation</w:t>
            </w:r>
          </w:p>
          <w:p w14:paraId="19D2AF82" w14:textId="77777777" w:rsidR="007F51B1" w:rsidRPr="00704161" w:rsidRDefault="007F51B1" w:rsidP="007F51B1">
            <w:pPr>
              <w:pStyle w:val="DHHStabletext"/>
            </w:pPr>
            <w:r w:rsidRPr="00704161">
              <w:t xml:space="preserve">Introduce immunisation and national </w:t>
            </w:r>
            <w:proofErr w:type="gramStart"/>
            <w:r w:rsidRPr="00704161">
              <w:t>schedule</w:t>
            </w:r>
            <w:proofErr w:type="gramEnd"/>
          </w:p>
          <w:p w14:paraId="28C12D27" w14:textId="7D8A4679" w:rsidR="007F51B1" w:rsidRPr="00704161" w:rsidRDefault="007F51B1" w:rsidP="007F51B1">
            <w:pPr>
              <w:pStyle w:val="DHHStabletext"/>
            </w:pPr>
            <w:r w:rsidRPr="00704161">
              <w:t>Refer to booklet ‘Understanding Childhood immunisation’</w:t>
            </w:r>
            <w:r w:rsidR="00FE0057">
              <w:t>,</w:t>
            </w:r>
            <w:r w:rsidRPr="00704161">
              <w:t xml:space="preserve"> Australian Government Department of Health and Ag</w:t>
            </w:r>
            <w:r w:rsidR="00FE0057">
              <w:t>e</w:t>
            </w:r>
            <w:r w:rsidRPr="00704161">
              <w:t>ing</w:t>
            </w:r>
            <w:r w:rsidR="00FE0057">
              <w:t>,</w:t>
            </w:r>
            <w:r w:rsidRPr="00704161">
              <w:t xml:space="preserve"> </w:t>
            </w:r>
            <w:r w:rsidR="00FE0057">
              <w:t>l</w:t>
            </w:r>
            <w:r w:rsidRPr="00704161">
              <w:t>ocated in front of Child Health Record.</w:t>
            </w:r>
          </w:p>
        </w:tc>
      </w:tr>
    </w:tbl>
    <w:p w14:paraId="6C60504C" w14:textId="458D10CF" w:rsidR="00B1618D" w:rsidRDefault="00B1618D" w:rsidP="00B1618D">
      <w:pPr>
        <w:pStyle w:val="DHHSbody"/>
      </w:pPr>
    </w:p>
    <w:p w14:paraId="12C3D375" w14:textId="77777777" w:rsidR="00FE0057" w:rsidRDefault="00FE0057" w:rsidP="00FE0057">
      <w:pPr>
        <w:pStyle w:val="Heading2"/>
      </w:pPr>
      <w:bookmarkStart w:id="62" w:name="_Toc12910878"/>
      <w:bookmarkStart w:id="63" w:name="_Toc12948838"/>
      <w:bookmarkStart w:id="64" w:name="_Toc12954963"/>
      <w:r>
        <w:lastRenderedPageBreak/>
        <w:t>Data collection</w:t>
      </w:r>
      <w:bookmarkEnd w:id="62"/>
      <w:bookmarkEnd w:id="63"/>
      <w:bookmarkEnd w:id="64"/>
    </w:p>
    <w:tbl>
      <w:tblPr>
        <w:tblStyle w:val="TableGrid"/>
        <w:tblW w:w="9351" w:type="dxa"/>
        <w:tblLook w:val="04A0" w:firstRow="1" w:lastRow="0" w:firstColumn="1" w:lastColumn="0" w:noHBand="0" w:noVBand="1"/>
      </w:tblPr>
      <w:tblGrid>
        <w:gridCol w:w="1980"/>
        <w:gridCol w:w="7371"/>
      </w:tblGrid>
      <w:tr w:rsidR="00FE0057" w14:paraId="3E62E939" w14:textId="77777777" w:rsidTr="00902C44">
        <w:trPr>
          <w:tblHeader/>
        </w:trPr>
        <w:tc>
          <w:tcPr>
            <w:tcW w:w="1980" w:type="dxa"/>
          </w:tcPr>
          <w:p w14:paraId="7D93DEC8" w14:textId="77777777" w:rsidR="00FE0057" w:rsidRPr="00E329D4" w:rsidRDefault="00FE0057" w:rsidP="00902C44">
            <w:pPr>
              <w:pStyle w:val="DHHStablecolhead"/>
            </w:pPr>
            <w:r w:rsidRPr="00E329D4">
              <w:t>Issue</w:t>
            </w:r>
          </w:p>
        </w:tc>
        <w:tc>
          <w:tcPr>
            <w:tcW w:w="7371" w:type="dxa"/>
          </w:tcPr>
          <w:p w14:paraId="2CD69019" w14:textId="77777777" w:rsidR="00FE0057" w:rsidRDefault="00FE0057" w:rsidP="00902C44">
            <w:pPr>
              <w:pStyle w:val="DHHStablecolhead"/>
            </w:pPr>
            <w:r>
              <w:t>Action</w:t>
            </w:r>
          </w:p>
        </w:tc>
      </w:tr>
      <w:tr w:rsidR="00FE0057" w:rsidRPr="000900D8" w14:paraId="6BC96918" w14:textId="77777777" w:rsidTr="00902C44">
        <w:tc>
          <w:tcPr>
            <w:tcW w:w="1980" w:type="dxa"/>
          </w:tcPr>
          <w:p w14:paraId="7399F6E3" w14:textId="60996284" w:rsidR="00FE0057" w:rsidRPr="00FE0057" w:rsidRDefault="00FE0057" w:rsidP="00902C44">
            <w:pPr>
              <w:pStyle w:val="DHHStabletext"/>
              <w:rPr>
                <w:b/>
                <w:bCs/>
              </w:rPr>
            </w:pPr>
            <w:r w:rsidRPr="00FE0057">
              <w:rPr>
                <w:b/>
                <w:bCs/>
              </w:rPr>
              <w:t>Breastfeeding status</w:t>
            </w:r>
          </w:p>
        </w:tc>
        <w:tc>
          <w:tcPr>
            <w:tcW w:w="7371" w:type="dxa"/>
          </w:tcPr>
          <w:p w14:paraId="74A151BB" w14:textId="22D24D8C" w:rsidR="00FE0057" w:rsidRPr="000900D8" w:rsidRDefault="00FE0057" w:rsidP="00FE0057">
            <w:pPr>
              <w:pStyle w:val="DHHStablebullet"/>
            </w:pPr>
            <w:r>
              <w:t xml:space="preserve">Feeding at 2 </w:t>
            </w:r>
            <w:r w:rsidRPr="00FE0057">
              <w:t>weeks</w:t>
            </w:r>
            <w:r>
              <w:t xml:space="preserve"> (exclusively breastfeeding, predominantly breastfeeding, partially breastfeeding, artificially feeding)</w:t>
            </w:r>
          </w:p>
        </w:tc>
      </w:tr>
      <w:tr w:rsidR="00FE0057" w:rsidRPr="000900D8" w14:paraId="4DF225BD" w14:textId="77777777" w:rsidTr="00902C44">
        <w:tc>
          <w:tcPr>
            <w:tcW w:w="1980" w:type="dxa"/>
          </w:tcPr>
          <w:p w14:paraId="0AE93FFE" w14:textId="38715CD5" w:rsidR="00FE0057" w:rsidRPr="00FE0057" w:rsidRDefault="00FE0057" w:rsidP="00902C44">
            <w:pPr>
              <w:pStyle w:val="DHHStabletext"/>
              <w:rPr>
                <w:b/>
                <w:bCs/>
              </w:rPr>
            </w:pPr>
            <w:r w:rsidRPr="00FE0057">
              <w:rPr>
                <w:b/>
                <w:bCs/>
              </w:rPr>
              <w:t>SUDI / Safe sleeping checklist</w:t>
            </w:r>
          </w:p>
        </w:tc>
        <w:tc>
          <w:tcPr>
            <w:tcW w:w="7371" w:type="dxa"/>
          </w:tcPr>
          <w:p w14:paraId="3148B91C" w14:textId="2D3750C6" w:rsidR="00FE0057" w:rsidRDefault="00FE0057" w:rsidP="00FE0057">
            <w:pPr>
              <w:pStyle w:val="DHHStablebullet"/>
            </w:pPr>
            <w:r>
              <w:t>Safe sleeping checklist completed / follow up</w:t>
            </w:r>
          </w:p>
        </w:tc>
      </w:tr>
      <w:tr w:rsidR="00FE0057" w:rsidRPr="000900D8" w14:paraId="1B39F7B8" w14:textId="77777777" w:rsidTr="00902C44">
        <w:tc>
          <w:tcPr>
            <w:tcW w:w="1980" w:type="dxa"/>
          </w:tcPr>
          <w:p w14:paraId="10C3319A" w14:textId="19E10285" w:rsidR="00FE0057" w:rsidRPr="00FE0057" w:rsidRDefault="00FE0057" w:rsidP="00902C44">
            <w:pPr>
              <w:pStyle w:val="DHHStabletext"/>
              <w:rPr>
                <w:b/>
                <w:bCs/>
              </w:rPr>
            </w:pPr>
            <w:r w:rsidRPr="00FE0057">
              <w:rPr>
                <w:b/>
                <w:bCs/>
              </w:rPr>
              <w:t>QUIT</w:t>
            </w:r>
          </w:p>
        </w:tc>
        <w:tc>
          <w:tcPr>
            <w:tcW w:w="7371" w:type="dxa"/>
          </w:tcPr>
          <w:p w14:paraId="4DC2946C" w14:textId="77777777" w:rsidR="00FE0057" w:rsidRDefault="00FE0057" w:rsidP="00FE0057">
            <w:pPr>
              <w:pStyle w:val="DHHStablebullet"/>
            </w:pPr>
            <w:r>
              <w:t xml:space="preserve">Intervention </w:t>
            </w:r>
            <w:proofErr w:type="gramStart"/>
            <w:r>
              <w:t>offered</w:t>
            </w:r>
            <w:proofErr w:type="gramEnd"/>
          </w:p>
          <w:p w14:paraId="2B529C11" w14:textId="75877152" w:rsidR="00FE0057" w:rsidRDefault="00FE0057" w:rsidP="00FE0057">
            <w:pPr>
              <w:pStyle w:val="DHHStablebullet"/>
            </w:pPr>
            <w:r>
              <w:t>Referral</w:t>
            </w:r>
          </w:p>
        </w:tc>
      </w:tr>
      <w:tr w:rsidR="00FE0057" w:rsidRPr="000900D8" w14:paraId="25789BF5" w14:textId="77777777" w:rsidTr="00902C44">
        <w:tc>
          <w:tcPr>
            <w:tcW w:w="1980" w:type="dxa"/>
          </w:tcPr>
          <w:p w14:paraId="65A3AFF9" w14:textId="5AE1B8C1" w:rsidR="00FE0057" w:rsidRPr="00FE0057" w:rsidRDefault="00FE0057" w:rsidP="00902C44">
            <w:pPr>
              <w:pStyle w:val="DHHStabletext"/>
              <w:rPr>
                <w:b/>
                <w:bCs/>
              </w:rPr>
            </w:pPr>
            <w:r w:rsidRPr="00FE0057">
              <w:rPr>
                <w:b/>
                <w:bCs/>
              </w:rPr>
              <w:t>Family violence assessment</w:t>
            </w:r>
          </w:p>
        </w:tc>
        <w:tc>
          <w:tcPr>
            <w:tcW w:w="7371" w:type="dxa"/>
          </w:tcPr>
          <w:p w14:paraId="63C9B56B" w14:textId="77777777" w:rsidR="00FE0057" w:rsidRDefault="00FE0057" w:rsidP="00FE0057">
            <w:pPr>
              <w:pStyle w:val="DHHStablebullet"/>
            </w:pPr>
            <w:r>
              <w:t xml:space="preserve">Family violence assessment </w:t>
            </w:r>
            <w:proofErr w:type="gramStart"/>
            <w:r>
              <w:t>completed</w:t>
            </w:r>
            <w:proofErr w:type="gramEnd"/>
          </w:p>
          <w:p w14:paraId="327A43DF" w14:textId="77777777" w:rsidR="00FE0057" w:rsidRDefault="00FE0057" w:rsidP="00FE0057">
            <w:pPr>
              <w:pStyle w:val="DHHStablebullet"/>
            </w:pPr>
            <w:r>
              <w:t xml:space="preserve">Safety plan </w:t>
            </w:r>
            <w:proofErr w:type="gramStart"/>
            <w:r>
              <w:t>completed</w:t>
            </w:r>
            <w:proofErr w:type="gramEnd"/>
          </w:p>
          <w:p w14:paraId="53A2BEA5" w14:textId="445E773F" w:rsidR="00FE0057" w:rsidRDefault="00FE0057" w:rsidP="00FE0057">
            <w:pPr>
              <w:pStyle w:val="DHHStablebullet"/>
            </w:pPr>
            <w:r>
              <w:t>Referral</w:t>
            </w:r>
          </w:p>
        </w:tc>
      </w:tr>
      <w:tr w:rsidR="00FE0057" w:rsidRPr="000900D8" w14:paraId="5ED8E3DA" w14:textId="77777777" w:rsidTr="00902C44">
        <w:tc>
          <w:tcPr>
            <w:tcW w:w="1980" w:type="dxa"/>
          </w:tcPr>
          <w:p w14:paraId="420194B7" w14:textId="50847A65" w:rsidR="00FE0057" w:rsidRPr="00FE0057" w:rsidRDefault="00FE0057" w:rsidP="00902C44">
            <w:pPr>
              <w:pStyle w:val="DHHStabletext"/>
              <w:rPr>
                <w:b/>
                <w:bCs/>
              </w:rPr>
            </w:pPr>
            <w:r w:rsidRPr="00FE0057">
              <w:rPr>
                <w:b/>
                <w:bCs/>
              </w:rPr>
              <w:t>Full physical assessment</w:t>
            </w:r>
          </w:p>
        </w:tc>
        <w:tc>
          <w:tcPr>
            <w:tcW w:w="7371" w:type="dxa"/>
          </w:tcPr>
          <w:p w14:paraId="4AA167CA" w14:textId="77777777" w:rsidR="00FE0057" w:rsidRDefault="00FE0057" w:rsidP="00FE0057">
            <w:pPr>
              <w:pStyle w:val="DHHSbody"/>
            </w:pPr>
            <w:r>
              <w:t>Full physical assessment completed (includes developmental assessment)</w:t>
            </w:r>
          </w:p>
          <w:p w14:paraId="1F3BF226" w14:textId="5E39D696" w:rsidR="00FE0057" w:rsidRPr="00FE0057" w:rsidRDefault="00FE0057" w:rsidP="00FE0057">
            <w:pPr>
              <w:pStyle w:val="DHHSbody"/>
              <w:rPr>
                <w:b/>
                <w:bCs/>
              </w:rPr>
            </w:pPr>
            <w:r w:rsidRPr="00FE0057">
              <w:rPr>
                <w:b/>
                <w:bCs/>
              </w:rPr>
              <w:t>Hips</w:t>
            </w:r>
          </w:p>
          <w:p w14:paraId="2D1781E8" w14:textId="525197DE" w:rsidR="00FE0057" w:rsidRDefault="00FE0057" w:rsidP="00FE0057">
            <w:pPr>
              <w:pStyle w:val="DHHSbody"/>
            </w:pPr>
            <w:r>
              <w:t xml:space="preserve">Hips </w:t>
            </w:r>
            <w:proofErr w:type="gramStart"/>
            <w:r>
              <w:t>assessed</w:t>
            </w:r>
            <w:proofErr w:type="gramEnd"/>
          </w:p>
          <w:p w14:paraId="79DF6CBB" w14:textId="77777777" w:rsidR="00FE0057" w:rsidRDefault="00FE0057" w:rsidP="00FE0057">
            <w:pPr>
              <w:pStyle w:val="DHHSbody"/>
            </w:pPr>
            <w:r>
              <w:t>Hips referral</w:t>
            </w:r>
          </w:p>
          <w:p w14:paraId="51B31928" w14:textId="77777777" w:rsidR="00FE0057" w:rsidRDefault="00FE0057" w:rsidP="00FE0057">
            <w:pPr>
              <w:pStyle w:val="DHHStablebullet"/>
            </w:pPr>
          </w:p>
        </w:tc>
      </w:tr>
      <w:tr w:rsidR="00FE0057" w:rsidRPr="000900D8" w14:paraId="17A42713" w14:textId="77777777" w:rsidTr="00902C44">
        <w:tc>
          <w:tcPr>
            <w:tcW w:w="1980" w:type="dxa"/>
          </w:tcPr>
          <w:p w14:paraId="1BCEAC87" w14:textId="77777777" w:rsidR="00FE0057" w:rsidRDefault="00FE0057" w:rsidP="00FE0057">
            <w:pPr>
              <w:pStyle w:val="DHHSbody"/>
              <w:rPr>
                <w:b/>
                <w:bCs/>
              </w:rPr>
            </w:pPr>
            <w:r w:rsidRPr="005700B1">
              <w:rPr>
                <w:b/>
                <w:bCs/>
              </w:rPr>
              <w:t>Growth</w:t>
            </w:r>
          </w:p>
          <w:p w14:paraId="45117404" w14:textId="77777777" w:rsidR="00FE0057" w:rsidRPr="00FE0057" w:rsidRDefault="00FE0057" w:rsidP="00902C44">
            <w:pPr>
              <w:pStyle w:val="DHHStabletext"/>
              <w:rPr>
                <w:b/>
                <w:bCs/>
              </w:rPr>
            </w:pPr>
          </w:p>
        </w:tc>
        <w:tc>
          <w:tcPr>
            <w:tcW w:w="7371" w:type="dxa"/>
          </w:tcPr>
          <w:p w14:paraId="5226FB9C" w14:textId="77777777" w:rsidR="00A21A04" w:rsidRDefault="00A21A04" w:rsidP="00A21A04">
            <w:pPr>
              <w:pStyle w:val="DHHSbody"/>
            </w:pPr>
            <w:r>
              <w:t>Weight</w:t>
            </w:r>
          </w:p>
          <w:p w14:paraId="3C8F7EF1" w14:textId="77777777" w:rsidR="00A21A04" w:rsidRDefault="00A21A04" w:rsidP="00A21A04">
            <w:pPr>
              <w:pStyle w:val="DHHSbody"/>
            </w:pPr>
            <w:r>
              <w:t>Length</w:t>
            </w:r>
          </w:p>
          <w:p w14:paraId="499C98F1" w14:textId="3DBB6876" w:rsidR="00FE0057" w:rsidRPr="00FE0057" w:rsidRDefault="00A21A04" w:rsidP="00A21A04">
            <w:pPr>
              <w:pStyle w:val="DHHSbody"/>
              <w:rPr>
                <w:b/>
                <w:bCs/>
              </w:rPr>
            </w:pPr>
            <w:r>
              <w:t>Head circumference</w:t>
            </w:r>
          </w:p>
        </w:tc>
      </w:tr>
      <w:tr w:rsidR="00A21A04" w:rsidRPr="000900D8" w14:paraId="2B467229" w14:textId="77777777" w:rsidTr="00902C44">
        <w:tc>
          <w:tcPr>
            <w:tcW w:w="1980" w:type="dxa"/>
          </w:tcPr>
          <w:p w14:paraId="1BE59687" w14:textId="6AC25A52" w:rsidR="00A21A04" w:rsidRPr="00A21A04" w:rsidRDefault="00A21A04" w:rsidP="00FE0057">
            <w:pPr>
              <w:pStyle w:val="DHHSbody"/>
              <w:rPr>
                <w:b/>
                <w:bCs/>
              </w:rPr>
            </w:pPr>
            <w:r w:rsidRPr="00A21A04">
              <w:rPr>
                <w:b/>
                <w:bCs/>
              </w:rPr>
              <w:t>Hearing risk assessment</w:t>
            </w:r>
          </w:p>
        </w:tc>
        <w:tc>
          <w:tcPr>
            <w:tcW w:w="7371" w:type="dxa"/>
          </w:tcPr>
          <w:p w14:paraId="72CF2C00" w14:textId="77777777" w:rsidR="00A21A04" w:rsidRDefault="00A21A04" w:rsidP="00A21A04">
            <w:pPr>
              <w:pStyle w:val="DHHSbody"/>
            </w:pPr>
            <w:r w:rsidRPr="005700B1">
              <w:t>Hearing risk assessment</w:t>
            </w:r>
            <w:r>
              <w:t xml:space="preserve"> </w:t>
            </w:r>
            <w:proofErr w:type="gramStart"/>
            <w:r w:rsidRPr="005700B1">
              <w:t>completed</w:t>
            </w:r>
            <w:proofErr w:type="gramEnd"/>
          </w:p>
          <w:p w14:paraId="35AC3116" w14:textId="1B0D8746" w:rsidR="00A21A04" w:rsidRDefault="00A21A04" w:rsidP="00A21A04">
            <w:pPr>
              <w:pStyle w:val="DHHSbody"/>
            </w:pPr>
            <w:r>
              <w:t xml:space="preserve">No risk factor </w:t>
            </w:r>
            <w:proofErr w:type="gramStart"/>
            <w:r>
              <w:t>identified</w:t>
            </w:r>
            <w:proofErr w:type="gramEnd"/>
          </w:p>
          <w:p w14:paraId="31BF82E6" w14:textId="5D31A192" w:rsidR="00A21A04" w:rsidRDefault="00A21A04" w:rsidP="00A21A04">
            <w:pPr>
              <w:pStyle w:val="DHHSbody"/>
            </w:pPr>
            <w:r>
              <w:t>Referral</w:t>
            </w:r>
          </w:p>
          <w:p w14:paraId="51CC7236" w14:textId="403D82AA" w:rsidR="00A21A04" w:rsidRPr="00A21A04" w:rsidRDefault="00A21A04" w:rsidP="00E90F97">
            <w:pPr>
              <w:pStyle w:val="DHHSbody"/>
              <w:rPr>
                <w:b/>
                <w:bCs/>
              </w:rPr>
            </w:pPr>
            <w:r w:rsidRPr="000D10F9">
              <w:t>(Refer VIHSP Hearing Loss Risk Factor Screening Assessment (2weeks) in Child Health Record book.)</w:t>
            </w:r>
          </w:p>
        </w:tc>
      </w:tr>
    </w:tbl>
    <w:p w14:paraId="0D82B11F" w14:textId="77777777" w:rsidR="00A21A04" w:rsidRDefault="00A21A04" w:rsidP="004D3154">
      <w:pPr>
        <w:pStyle w:val="Heading2"/>
        <w:spacing w:line="240" w:lineRule="auto"/>
      </w:pPr>
      <w:bookmarkStart w:id="65" w:name="_Toc12910879"/>
      <w:bookmarkStart w:id="66" w:name="_Toc12948839"/>
      <w:bookmarkStart w:id="67" w:name="_Toc12954964"/>
      <w:r>
        <w:lastRenderedPageBreak/>
        <w:t xml:space="preserve">Referrals, </w:t>
      </w:r>
      <w:proofErr w:type="gramStart"/>
      <w:r>
        <w:t>counselling</w:t>
      </w:r>
      <w:proofErr w:type="gramEnd"/>
      <w:r>
        <w:t xml:space="preserve"> and recommended contacts</w:t>
      </w:r>
      <w:bookmarkEnd w:id="65"/>
      <w:bookmarkEnd w:id="66"/>
      <w:bookmarkEnd w:id="67"/>
    </w:p>
    <w:p w14:paraId="69D1A6B6" w14:textId="77777777" w:rsidR="00A21A04" w:rsidRDefault="00A21A04" w:rsidP="004D3154">
      <w:pPr>
        <w:pStyle w:val="DHHSbody"/>
        <w:keepNext/>
        <w:keepLines/>
        <w:spacing w:line="240" w:lineRule="auto"/>
      </w:pPr>
      <w:r>
        <w:t xml:space="preserve">Refer to MCH guidelines: references, </w:t>
      </w:r>
      <w:proofErr w:type="gramStart"/>
      <w:r>
        <w:t>resources</w:t>
      </w:r>
      <w:proofErr w:type="gramEnd"/>
      <w:r>
        <w:t xml:space="preserve"> and referral options.</w:t>
      </w:r>
    </w:p>
    <w:p w14:paraId="2AF573A7" w14:textId="77777777" w:rsidR="00A21A04" w:rsidRPr="00FE0057" w:rsidRDefault="00A21A04" w:rsidP="004D3154">
      <w:pPr>
        <w:pStyle w:val="DHHSbody"/>
        <w:keepNext/>
        <w:keepLines/>
        <w:spacing w:line="240" w:lineRule="auto"/>
      </w:pPr>
      <w:r>
        <w:t>Use professional judgement to decide if additional activities are warranted.</w:t>
      </w:r>
    </w:p>
    <w:tbl>
      <w:tblPr>
        <w:tblStyle w:val="TableGrid"/>
        <w:tblW w:w="9351" w:type="dxa"/>
        <w:tblLook w:val="04A0" w:firstRow="1" w:lastRow="0" w:firstColumn="1" w:lastColumn="0" w:noHBand="0" w:noVBand="1"/>
      </w:tblPr>
      <w:tblGrid>
        <w:gridCol w:w="1980"/>
        <w:gridCol w:w="7371"/>
      </w:tblGrid>
      <w:tr w:rsidR="00A21A04" w14:paraId="027698CD" w14:textId="77777777" w:rsidTr="00902C44">
        <w:trPr>
          <w:tblHeader/>
        </w:trPr>
        <w:tc>
          <w:tcPr>
            <w:tcW w:w="1980" w:type="dxa"/>
          </w:tcPr>
          <w:p w14:paraId="256297D9" w14:textId="77777777" w:rsidR="00A21A04" w:rsidRPr="00E329D4" w:rsidRDefault="00A21A04" w:rsidP="004D3154">
            <w:pPr>
              <w:pStyle w:val="DHHStablecolhead"/>
              <w:keepNext/>
              <w:keepLines/>
            </w:pPr>
            <w:r w:rsidRPr="00E329D4">
              <w:t>Issue</w:t>
            </w:r>
          </w:p>
        </w:tc>
        <w:tc>
          <w:tcPr>
            <w:tcW w:w="7371" w:type="dxa"/>
          </w:tcPr>
          <w:p w14:paraId="526832ED" w14:textId="77777777" w:rsidR="00A21A04" w:rsidRDefault="00A21A04" w:rsidP="004D3154">
            <w:pPr>
              <w:pStyle w:val="DHHStablecolhead"/>
              <w:keepNext/>
              <w:keepLines/>
            </w:pPr>
            <w:r>
              <w:t>Action</w:t>
            </w:r>
          </w:p>
        </w:tc>
      </w:tr>
      <w:tr w:rsidR="00A21A04" w:rsidRPr="000900D8" w14:paraId="2D93F7EA" w14:textId="77777777" w:rsidTr="00902C44">
        <w:tc>
          <w:tcPr>
            <w:tcW w:w="1980" w:type="dxa"/>
          </w:tcPr>
          <w:p w14:paraId="1AD096C3" w14:textId="77777777" w:rsidR="00A21A04" w:rsidRPr="00E329D4" w:rsidRDefault="00A21A04" w:rsidP="004D3154">
            <w:pPr>
              <w:pStyle w:val="DHHStabletext"/>
              <w:keepNext/>
              <w:keepLines/>
              <w:rPr>
                <w:b/>
              </w:rPr>
            </w:pPr>
            <w:r>
              <w:rPr>
                <w:b/>
                <w:lang w:val="en-US" w:eastAsia="en-AU"/>
              </w:rPr>
              <w:t>Counselling – Mother or family</w:t>
            </w:r>
          </w:p>
        </w:tc>
        <w:tc>
          <w:tcPr>
            <w:tcW w:w="7371" w:type="dxa"/>
          </w:tcPr>
          <w:p w14:paraId="4F3489B6" w14:textId="77777777" w:rsidR="00A21A04" w:rsidRPr="000900D8" w:rsidRDefault="00A21A04" w:rsidP="004D3154">
            <w:pPr>
              <w:pStyle w:val="DHHStabletext"/>
              <w:keepNext/>
              <w:keepLines/>
            </w:pPr>
            <w:r>
              <w:t>Counselling reason</w:t>
            </w:r>
          </w:p>
        </w:tc>
      </w:tr>
      <w:tr w:rsidR="00A21A04" w:rsidRPr="000900D8" w14:paraId="394A5FB0" w14:textId="77777777" w:rsidTr="00902C44">
        <w:tc>
          <w:tcPr>
            <w:tcW w:w="1980" w:type="dxa"/>
          </w:tcPr>
          <w:p w14:paraId="209A9BF5" w14:textId="77777777" w:rsidR="00A21A04" w:rsidRDefault="00A21A04" w:rsidP="004D3154">
            <w:pPr>
              <w:pStyle w:val="DHHStabletext"/>
              <w:keepNext/>
              <w:keepLines/>
              <w:rPr>
                <w:b/>
                <w:lang w:val="en-US" w:eastAsia="en-AU"/>
              </w:rPr>
            </w:pPr>
            <w:r>
              <w:rPr>
                <w:b/>
                <w:lang w:val="en-US" w:eastAsia="en-AU"/>
              </w:rPr>
              <w:t>Counselling – Child Health and Wellbeing</w:t>
            </w:r>
          </w:p>
        </w:tc>
        <w:tc>
          <w:tcPr>
            <w:tcW w:w="7371" w:type="dxa"/>
          </w:tcPr>
          <w:p w14:paraId="665DD893" w14:textId="77777777" w:rsidR="00A21A04" w:rsidRDefault="00A21A04" w:rsidP="004D3154">
            <w:pPr>
              <w:pStyle w:val="DHHStablebullet1"/>
              <w:keepNext/>
              <w:keepLines/>
              <w:numPr>
                <w:ilvl w:val="0"/>
                <w:numId w:val="0"/>
              </w:numPr>
              <w:ind w:left="227" w:hanging="227"/>
            </w:pPr>
            <w:r>
              <w:t>Counselling reason</w:t>
            </w:r>
          </w:p>
        </w:tc>
      </w:tr>
      <w:tr w:rsidR="00A21A04" w:rsidRPr="000900D8" w14:paraId="20BA55EC" w14:textId="77777777" w:rsidTr="00902C44">
        <w:tc>
          <w:tcPr>
            <w:tcW w:w="1980" w:type="dxa"/>
          </w:tcPr>
          <w:p w14:paraId="7545A612" w14:textId="77777777" w:rsidR="00A21A04" w:rsidRDefault="00A21A04" w:rsidP="004D3154">
            <w:pPr>
              <w:pStyle w:val="DHHStabletext"/>
              <w:keepNext/>
              <w:keepLines/>
              <w:rPr>
                <w:b/>
                <w:lang w:val="en-US" w:eastAsia="en-AU"/>
              </w:rPr>
            </w:pPr>
            <w:r>
              <w:rPr>
                <w:b/>
                <w:lang w:val="en-US" w:eastAsia="en-AU"/>
              </w:rPr>
              <w:t xml:space="preserve">Referral – Mother or family </w:t>
            </w:r>
          </w:p>
        </w:tc>
        <w:tc>
          <w:tcPr>
            <w:tcW w:w="7371" w:type="dxa"/>
          </w:tcPr>
          <w:p w14:paraId="0C00F727" w14:textId="77777777" w:rsidR="00A21A04" w:rsidRDefault="00A21A04" w:rsidP="004D3154">
            <w:pPr>
              <w:pStyle w:val="DHHStablebullet1"/>
              <w:keepNext/>
              <w:keepLines/>
              <w:numPr>
                <w:ilvl w:val="0"/>
                <w:numId w:val="0"/>
              </w:numPr>
              <w:ind w:left="227" w:hanging="227"/>
            </w:pPr>
            <w:r>
              <w:t>Referral reason</w:t>
            </w:r>
          </w:p>
          <w:p w14:paraId="1C165B54" w14:textId="77777777" w:rsidR="00A21A04" w:rsidRDefault="00A21A04" w:rsidP="004D3154">
            <w:pPr>
              <w:pStyle w:val="DHHStablebullet1"/>
              <w:keepNext/>
              <w:keepLines/>
              <w:numPr>
                <w:ilvl w:val="0"/>
                <w:numId w:val="0"/>
              </w:numPr>
              <w:ind w:left="227" w:hanging="227"/>
            </w:pPr>
            <w:r>
              <w:t>Referral agency</w:t>
            </w:r>
          </w:p>
        </w:tc>
      </w:tr>
      <w:tr w:rsidR="00A21A04" w:rsidRPr="000900D8" w14:paraId="3142A9F0" w14:textId="77777777" w:rsidTr="00902C44">
        <w:tc>
          <w:tcPr>
            <w:tcW w:w="1980" w:type="dxa"/>
          </w:tcPr>
          <w:p w14:paraId="277EFF40" w14:textId="77777777" w:rsidR="00A21A04" w:rsidRDefault="00A21A04" w:rsidP="004D3154">
            <w:pPr>
              <w:pStyle w:val="DHHStabletext"/>
              <w:keepNext/>
              <w:keepLines/>
              <w:rPr>
                <w:b/>
                <w:lang w:val="en-US" w:eastAsia="en-AU"/>
              </w:rPr>
            </w:pPr>
            <w:r>
              <w:rPr>
                <w:b/>
                <w:lang w:val="en-US" w:eastAsia="en-AU"/>
              </w:rPr>
              <w:t>Referral – Child Health and Wellbeing</w:t>
            </w:r>
          </w:p>
        </w:tc>
        <w:tc>
          <w:tcPr>
            <w:tcW w:w="7371" w:type="dxa"/>
          </w:tcPr>
          <w:p w14:paraId="4E12FCC9" w14:textId="77777777" w:rsidR="00A21A04" w:rsidRDefault="00A21A04" w:rsidP="004D3154">
            <w:pPr>
              <w:pStyle w:val="DHHStablebullet1"/>
              <w:keepNext/>
              <w:keepLines/>
              <w:numPr>
                <w:ilvl w:val="0"/>
                <w:numId w:val="0"/>
              </w:numPr>
              <w:ind w:left="227" w:hanging="227"/>
            </w:pPr>
            <w:r>
              <w:t>Referral reason</w:t>
            </w:r>
          </w:p>
          <w:p w14:paraId="4978903F" w14:textId="77777777" w:rsidR="00A21A04" w:rsidRDefault="00A21A04" w:rsidP="004D3154">
            <w:pPr>
              <w:pStyle w:val="DHHStablebullet1"/>
              <w:keepNext/>
              <w:keepLines/>
              <w:numPr>
                <w:ilvl w:val="0"/>
                <w:numId w:val="0"/>
              </w:numPr>
              <w:ind w:left="227" w:hanging="227"/>
            </w:pPr>
            <w:r>
              <w:t>Referral agency</w:t>
            </w:r>
          </w:p>
        </w:tc>
      </w:tr>
      <w:tr w:rsidR="00A21A04" w:rsidRPr="000900D8" w14:paraId="09C03E76" w14:textId="77777777" w:rsidTr="00902C44">
        <w:tc>
          <w:tcPr>
            <w:tcW w:w="1980" w:type="dxa"/>
          </w:tcPr>
          <w:p w14:paraId="657E28FD" w14:textId="77777777" w:rsidR="00A21A04" w:rsidRDefault="00A21A04" w:rsidP="004D3154">
            <w:pPr>
              <w:pStyle w:val="DHHStabletext"/>
              <w:keepNext/>
              <w:keepLines/>
              <w:rPr>
                <w:b/>
                <w:lang w:val="en-US" w:eastAsia="en-AU"/>
              </w:rPr>
            </w:pPr>
            <w:r>
              <w:rPr>
                <w:b/>
                <w:lang w:val="en-US" w:eastAsia="en-AU"/>
              </w:rPr>
              <w:t>Recommended contact given</w:t>
            </w:r>
          </w:p>
        </w:tc>
        <w:tc>
          <w:tcPr>
            <w:tcW w:w="7371" w:type="dxa"/>
          </w:tcPr>
          <w:p w14:paraId="33F752B8" w14:textId="77777777" w:rsidR="00A21A04" w:rsidRDefault="00A21A04" w:rsidP="004D3154">
            <w:pPr>
              <w:pStyle w:val="DHHStablebullet1"/>
              <w:keepNext/>
              <w:keepLines/>
              <w:numPr>
                <w:ilvl w:val="0"/>
                <w:numId w:val="0"/>
              </w:numPr>
              <w:ind w:left="227" w:hanging="227"/>
            </w:pPr>
            <w:r>
              <w:t>When a family is encouraged to make contact with another agency (</w:t>
            </w:r>
            <w:proofErr w:type="gramStart"/>
            <w:r>
              <w:t>e.g.</w:t>
            </w:r>
            <w:proofErr w:type="gramEnd"/>
            <w:r>
              <w:t xml:space="preserve"> GP) </w:t>
            </w:r>
          </w:p>
          <w:p w14:paraId="322D2A65" w14:textId="77777777" w:rsidR="00A21A04" w:rsidRDefault="00A21A04" w:rsidP="004D3154">
            <w:pPr>
              <w:pStyle w:val="DHHStablebullet1"/>
              <w:keepNext/>
              <w:keepLines/>
              <w:numPr>
                <w:ilvl w:val="0"/>
                <w:numId w:val="0"/>
              </w:numPr>
              <w:ind w:left="227" w:hanging="227"/>
            </w:pPr>
            <w:r>
              <w:t>Not a referral</w:t>
            </w:r>
          </w:p>
        </w:tc>
      </w:tr>
      <w:tr w:rsidR="00A21A04" w:rsidRPr="000900D8" w14:paraId="1E94640E" w14:textId="77777777" w:rsidTr="00902C44">
        <w:tc>
          <w:tcPr>
            <w:tcW w:w="1980" w:type="dxa"/>
          </w:tcPr>
          <w:p w14:paraId="2F28D935" w14:textId="77777777" w:rsidR="00A21A04" w:rsidRDefault="00A21A04" w:rsidP="004D3154">
            <w:pPr>
              <w:pStyle w:val="DHHStabletext"/>
              <w:keepNext/>
              <w:keepLines/>
              <w:rPr>
                <w:b/>
                <w:lang w:val="en-US" w:eastAsia="en-AU"/>
              </w:rPr>
            </w:pPr>
            <w:r>
              <w:rPr>
                <w:b/>
                <w:lang w:val="en-US" w:eastAsia="en-AU"/>
              </w:rPr>
              <w:t>Recommended contact given</w:t>
            </w:r>
          </w:p>
        </w:tc>
        <w:tc>
          <w:tcPr>
            <w:tcW w:w="7371" w:type="dxa"/>
          </w:tcPr>
          <w:p w14:paraId="4D21A3C4" w14:textId="77777777" w:rsidR="00A21A04" w:rsidRDefault="00A21A04" w:rsidP="004D3154">
            <w:pPr>
              <w:pStyle w:val="DHHStablebullet1"/>
              <w:keepNext/>
              <w:keepLines/>
              <w:numPr>
                <w:ilvl w:val="0"/>
                <w:numId w:val="0"/>
              </w:numPr>
              <w:ind w:left="227" w:hanging="227"/>
            </w:pPr>
            <w:r>
              <w:t xml:space="preserve">Recommended contact agency </w:t>
            </w:r>
          </w:p>
        </w:tc>
      </w:tr>
    </w:tbl>
    <w:p w14:paraId="136F2D0B" w14:textId="05D18BC8" w:rsidR="001B70D4" w:rsidRPr="00BE5BF2" w:rsidRDefault="001B70D4" w:rsidP="001B70D4">
      <w:pPr>
        <w:pStyle w:val="Heading1"/>
      </w:pPr>
      <w:bookmarkStart w:id="68" w:name="_Toc12954965"/>
      <w:bookmarkStart w:id="69" w:name="_Toc12955044"/>
      <w:r w:rsidRPr="00BE5BF2">
        <w:lastRenderedPageBreak/>
        <w:t xml:space="preserve">Key ages and stages </w:t>
      </w:r>
      <w:r w:rsidRPr="001B70D4">
        <w:t>consultation</w:t>
      </w:r>
      <w:r w:rsidRPr="00BE5BF2">
        <w:t>: 4 weeks</w:t>
      </w:r>
      <w:bookmarkEnd w:id="68"/>
      <w:bookmarkEnd w:id="69"/>
    </w:p>
    <w:tbl>
      <w:tblPr>
        <w:tblStyle w:val="TableGrid"/>
        <w:tblW w:w="0" w:type="auto"/>
        <w:tblLook w:val="04A0" w:firstRow="1" w:lastRow="0" w:firstColumn="1" w:lastColumn="0" w:noHBand="0" w:noVBand="1"/>
      </w:tblPr>
      <w:tblGrid>
        <w:gridCol w:w="2122"/>
        <w:gridCol w:w="7166"/>
      </w:tblGrid>
      <w:tr w:rsidR="001B70D4" w14:paraId="06B0DAE8" w14:textId="77777777" w:rsidTr="006E4793">
        <w:trPr>
          <w:tblHeader/>
        </w:trPr>
        <w:tc>
          <w:tcPr>
            <w:tcW w:w="0" w:type="auto"/>
          </w:tcPr>
          <w:p w14:paraId="6635F25B" w14:textId="77777777" w:rsidR="001B70D4" w:rsidRPr="00E329D4" w:rsidRDefault="001B70D4" w:rsidP="006E4793">
            <w:pPr>
              <w:pStyle w:val="DHHStablecolhead"/>
            </w:pPr>
            <w:r w:rsidRPr="00E329D4">
              <w:t>Issue</w:t>
            </w:r>
          </w:p>
        </w:tc>
        <w:tc>
          <w:tcPr>
            <w:tcW w:w="0" w:type="auto"/>
          </w:tcPr>
          <w:p w14:paraId="3E9F774F" w14:textId="77777777" w:rsidR="001B70D4" w:rsidRDefault="001B70D4" w:rsidP="006E4793">
            <w:pPr>
              <w:pStyle w:val="DHHStablecolhead"/>
            </w:pPr>
            <w:r>
              <w:t>Action</w:t>
            </w:r>
          </w:p>
        </w:tc>
      </w:tr>
      <w:tr w:rsidR="001B70D4" w:rsidRPr="000900D8" w14:paraId="553D6225" w14:textId="77777777" w:rsidTr="006E4793">
        <w:tc>
          <w:tcPr>
            <w:tcW w:w="2122" w:type="dxa"/>
          </w:tcPr>
          <w:p w14:paraId="49CABB84" w14:textId="77777777" w:rsidR="001B70D4" w:rsidRPr="00B1618D" w:rsidRDefault="001B70D4" w:rsidP="006E4793">
            <w:pPr>
              <w:pStyle w:val="DHHStabletext"/>
              <w:rPr>
                <w:b/>
                <w:bCs/>
              </w:rPr>
            </w:pPr>
            <w:r w:rsidRPr="00B1618D">
              <w:rPr>
                <w:b/>
                <w:bCs/>
              </w:rPr>
              <w:t>PEDS</w:t>
            </w:r>
          </w:p>
        </w:tc>
        <w:tc>
          <w:tcPr>
            <w:tcW w:w="7166" w:type="dxa"/>
          </w:tcPr>
          <w:p w14:paraId="01888A81" w14:textId="435074CA" w:rsidR="001B70D4" w:rsidRPr="008227D5" w:rsidRDefault="001B70D4" w:rsidP="006E4793">
            <w:pPr>
              <w:pStyle w:val="DHHStabletext"/>
            </w:pPr>
            <w:r w:rsidRPr="008227D5">
              <w:t>Question 1</w:t>
            </w:r>
            <w:r w:rsidR="00E90F97">
              <w:t xml:space="preserve"> –</w:t>
            </w:r>
            <w:r w:rsidRPr="008227D5">
              <w:t xml:space="preserve"> complete</w:t>
            </w:r>
          </w:p>
          <w:p w14:paraId="6E361847" w14:textId="77777777" w:rsidR="001B70D4" w:rsidRPr="008227D5" w:rsidRDefault="001B70D4" w:rsidP="006E4793">
            <w:pPr>
              <w:pStyle w:val="DHHStabletext"/>
            </w:pPr>
            <w:r w:rsidRPr="008227D5">
              <w:t xml:space="preserve">Note – this can be a </w:t>
            </w:r>
            <w:proofErr w:type="gramStart"/>
            <w:r w:rsidRPr="008227D5">
              <w:t>conversation</w:t>
            </w:r>
            <w:proofErr w:type="gramEnd"/>
          </w:p>
          <w:p w14:paraId="2C4E5C73" w14:textId="7C4548EC" w:rsidR="001B70D4" w:rsidRPr="000900D8" w:rsidRDefault="001B70D4" w:rsidP="006E4793">
            <w:pPr>
              <w:pStyle w:val="DHHStabletext"/>
            </w:pPr>
            <w:r w:rsidRPr="008227D5">
              <w:t xml:space="preserve">Rephrase - </w:t>
            </w:r>
            <w:r w:rsidR="006E4793">
              <w:t>‘</w:t>
            </w:r>
            <w:r w:rsidRPr="008227D5">
              <w:t>do you have any concerns about your child’s learning, development and behaviour.</w:t>
            </w:r>
            <w:r w:rsidR="006E4793">
              <w:t>’</w:t>
            </w:r>
          </w:p>
        </w:tc>
      </w:tr>
      <w:tr w:rsidR="001B70D4" w:rsidRPr="008227D5" w14:paraId="61AA9E86" w14:textId="77777777" w:rsidTr="006E4793">
        <w:tc>
          <w:tcPr>
            <w:tcW w:w="2122" w:type="dxa"/>
          </w:tcPr>
          <w:p w14:paraId="2EEB1263" w14:textId="77777777" w:rsidR="001B70D4" w:rsidRPr="00B1618D" w:rsidRDefault="001B70D4" w:rsidP="006E4793">
            <w:pPr>
              <w:pStyle w:val="DHHStabletext"/>
              <w:rPr>
                <w:b/>
                <w:bCs/>
              </w:rPr>
            </w:pPr>
            <w:r w:rsidRPr="00B1618D">
              <w:rPr>
                <w:b/>
                <w:bCs/>
              </w:rPr>
              <w:t>Brigance</w:t>
            </w:r>
          </w:p>
        </w:tc>
        <w:tc>
          <w:tcPr>
            <w:tcW w:w="7166" w:type="dxa"/>
          </w:tcPr>
          <w:p w14:paraId="0B2D3DDB" w14:textId="77777777" w:rsidR="001B70D4" w:rsidRPr="008227D5" w:rsidRDefault="001B70D4" w:rsidP="006E4793">
            <w:pPr>
              <w:pStyle w:val="DHHStabletext"/>
            </w:pPr>
            <w:r w:rsidRPr="008227D5">
              <w:t>Not used as secondary screen until 4 months of age</w:t>
            </w:r>
          </w:p>
        </w:tc>
      </w:tr>
      <w:tr w:rsidR="001B70D4" w:rsidRPr="008227D5" w14:paraId="4C786810" w14:textId="77777777" w:rsidTr="006E4793">
        <w:tc>
          <w:tcPr>
            <w:tcW w:w="2122" w:type="dxa"/>
          </w:tcPr>
          <w:p w14:paraId="69905BB6" w14:textId="1AA4BE0A" w:rsidR="001B70D4" w:rsidRPr="00B1618D" w:rsidRDefault="001B70D4" w:rsidP="006E4793">
            <w:pPr>
              <w:pStyle w:val="DHHStabletext"/>
              <w:rPr>
                <w:b/>
                <w:bCs/>
              </w:rPr>
            </w:pPr>
            <w:r w:rsidRPr="00B1618D">
              <w:rPr>
                <w:b/>
                <w:bCs/>
              </w:rPr>
              <w:t xml:space="preserve">Family health </w:t>
            </w:r>
            <w:r w:rsidR="00BE02B8">
              <w:rPr>
                <w:b/>
                <w:bCs/>
              </w:rPr>
              <w:t>and</w:t>
            </w:r>
            <w:r w:rsidRPr="00B1618D">
              <w:rPr>
                <w:b/>
                <w:bCs/>
              </w:rPr>
              <w:t xml:space="preserve"> wellbeing</w:t>
            </w:r>
          </w:p>
          <w:p w14:paraId="621B3792" w14:textId="77777777" w:rsidR="001B70D4" w:rsidRPr="00B1618D" w:rsidRDefault="001B70D4" w:rsidP="006E4793">
            <w:pPr>
              <w:pStyle w:val="DHHStabletext"/>
              <w:rPr>
                <w:b/>
                <w:bCs/>
              </w:rPr>
            </w:pPr>
          </w:p>
        </w:tc>
        <w:tc>
          <w:tcPr>
            <w:tcW w:w="7166" w:type="dxa"/>
          </w:tcPr>
          <w:p w14:paraId="492FCFCE" w14:textId="43527CE6" w:rsidR="001B70D4" w:rsidRPr="00B1618D" w:rsidRDefault="001B70D4" w:rsidP="006E4793">
            <w:pPr>
              <w:pStyle w:val="DHHStabletext"/>
            </w:pPr>
            <w:r w:rsidRPr="00B1618D">
              <w:t xml:space="preserve">Family </w:t>
            </w:r>
            <w:r w:rsidR="00E90F97" w:rsidRPr="00B1618D">
              <w:t xml:space="preserve">health and wellbeing </w:t>
            </w:r>
            <w:r w:rsidRPr="00B1618D">
              <w:t>can be reviewed under the following</w:t>
            </w:r>
            <w:r w:rsidR="00E90F97">
              <w:t>:</w:t>
            </w:r>
          </w:p>
          <w:p w14:paraId="4A43DDAA" w14:textId="47E3AEE1" w:rsidR="001B70D4" w:rsidRPr="00A21A04" w:rsidRDefault="00E90F97" w:rsidP="00A21A04">
            <w:pPr>
              <w:pStyle w:val="DHHStablebullet1"/>
            </w:pPr>
            <w:r w:rsidRPr="00A21A04">
              <w:t>physical health</w:t>
            </w:r>
          </w:p>
          <w:p w14:paraId="289B95B5" w14:textId="3F8E0D48" w:rsidR="001B70D4" w:rsidRPr="00A21A04" w:rsidRDefault="00E90F97" w:rsidP="00A21A04">
            <w:pPr>
              <w:pStyle w:val="DHHStablebullet1"/>
            </w:pPr>
            <w:r w:rsidRPr="00A21A04">
              <w:t>emotional health</w:t>
            </w:r>
          </w:p>
          <w:p w14:paraId="73CAF726" w14:textId="7021DD07" w:rsidR="001B70D4" w:rsidRPr="008227D5" w:rsidRDefault="00E90F97" w:rsidP="00A21A04">
            <w:pPr>
              <w:pStyle w:val="DHHStablebullet1"/>
            </w:pPr>
            <w:r w:rsidRPr="00A21A04">
              <w:t>social wellbeing</w:t>
            </w:r>
          </w:p>
        </w:tc>
      </w:tr>
      <w:tr w:rsidR="001B70D4" w:rsidRPr="008227D5" w14:paraId="4A1C468A" w14:textId="77777777" w:rsidTr="006E4793">
        <w:tc>
          <w:tcPr>
            <w:tcW w:w="2122" w:type="dxa"/>
          </w:tcPr>
          <w:p w14:paraId="3173940F" w14:textId="77777777" w:rsidR="008D2DE7" w:rsidRPr="001E2127" w:rsidRDefault="008D2DE7" w:rsidP="008D2DE7">
            <w:pPr>
              <w:pStyle w:val="DHHStabletext"/>
              <w:rPr>
                <w:b/>
                <w:bCs/>
              </w:rPr>
            </w:pPr>
            <w:r w:rsidRPr="001E2127">
              <w:rPr>
                <w:b/>
                <w:bCs/>
              </w:rPr>
              <w:t>Maternal health and wellbeing check</w:t>
            </w:r>
          </w:p>
          <w:p w14:paraId="423D0002" w14:textId="07A0734A" w:rsidR="001B70D4" w:rsidRPr="00B1618D" w:rsidRDefault="001B70D4" w:rsidP="006E4793">
            <w:pPr>
              <w:pStyle w:val="DHHStabletext"/>
              <w:rPr>
                <w:b/>
                <w:bCs/>
              </w:rPr>
            </w:pPr>
          </w:p>
        </w:tc>
        <w:tc>
          <w:tcPr>
            <w:tcW w:w="7166" w:type="dxa"/>
          </w:tcPr>
          <w:p w14:paraId="27D741E8" w14:textId="77777777" w:rsidR="001B70D4" w:rsidRPr="001B70D4" w:rsidRDefault="001B70D4" w:rsidP="001B70D4">
            <w:pPr>
              <w:pStyle w:val="DHHStabletext"/>
            </w:pPr>
            <w:r w:rsidRPr="001B70D4">
              <w:t xml:space="preserve">Recent studies of maternal morbidity have consistently found that women will give information about their health and wellbeing problems if they are asked, but they often do not voluntarily report these to relevant health </w:t>
            </w:r>
            <w:proofErr w:type="gramStart"/>
            <w:r w:rsidRPr="001B70D4">
              <w:t>professional</w:t>
            </w:r>
            <w:proofErr w:type="gramEnd"/>
          </w:p>
          <w:p w14:paraId="08083A60" w14:textId="755F3C76" w:rsidR="001B70D4" w:rsidRPr="001B70D4" w:rsidRDefault="001B70D4" w:rsidP="001B70D4">
            <w:pPr>
              <w:pStyle w:val="DHHStabletext"/>
            </w:pPr>
            <w:r w:rsidRPr="001B70D4">
              <w:t>(</w:t>
            </w:r>
            <w:proofErr w:type="spellStart"/>
            <w:r w:rsidRPr="001B70D4">
              <w:t>Bick</w:t>
            </w:r>
            <w:r w:rsidR="00BE02B8">
              <w:t>and</w:t>
            </w:r>
            <w:proofErr w:type="spellEnd"/>
            <w:r w:rsidRPr="001B70D4">
              <w:t xml:space="preserve"> MacAthur</w:t>
            </w:r>
            <w:proofErr w:type="gramStart"/>
            <w:r w:rsidRPr="001B70D4">
              <w:t>1995</w:t>
            </w:r>
            <w:r>
              <w:t xml:space="preserve"> </w:t>
            </w:r>
            <w:r w:rsidRPr="001B70D4">
              <w:t>,Brown</w:t>
            </w:r>
            <w:proofErr w:type="gramEnd"/>
            <w:r w:rsidRPr="001B70D4">
              <w:t xml:space="preserve"> </w:t>
            </w:r>
            <w:r w:rsidR="00BE02B8">
              <w:t>and</w:t>
            </w:r>
            <w:r w:rsidRPr="001B70D4">
              <w:t xml:space="preserve"> Lumley 1998, </w:t>
            </w:r>
            <w:proofErr w:type="spellStart"/>
            <w:r w:rsidRPr="001B70D4">
              <w:t>Glazener</w:t>
            </w:r>
            <w:proofErr w:type="spellEnd"/>
            <w:r w:rsidRPr="001B70D4">
              <w:t xml:space="preserve"> et al</w:t>
            </w:r>
            <w:r w:rsidR="00A21A04">
              <w:t xml:space="preserve">. </w:t>
            </w:r>
            <w:r w:rsidRPr="001B70D4">
              <w:t>1995, MacArthur et al</w:t>
            </w:r>
            <w:r>
              <w:t>.</w:t>
            </w:r>
            <w:r w:rsidRPr="001B70D4">
              <w:t xml:space="preserve"> 1991)</w:t>
            </w:r>
          </w:p>
          <w:p w14:paraId="7A18792D" w14:textId="77777777" w:rsidR="001B70D4" w:rsidRPr="008D2DE7" w:rsidRDefault="001B70D4" w:rsidP="001B70D4">
            <w:pPr>
              <w:pStyle w:val="DHHStabletext"/>
              <w:rPr>
                <w:b/>
                <w:bCs/>
              </w:rPr>
            </w:pPr>
            <w:r w:rsidRPr="008D2DE7">
              <w:rPr>
                <w:b/>
                <w:bCs/>
              </w:rPr>
              <w:t xml:space="preserve">At this </w:t>
            </w:r>
            <w:proofErr w:type="gramStart"/>
            <w:r w:rsidRPr="008D2DE7">
              <w:rPr>
                <w:b/>
                <w:bCs/>
              </w:rPr>
              <w:t>4 week</w:t>
            </w:r>
            <w:proofErr w:type="gramEnd"/>
            <w:r w:rsidRPr="008D2DE7">
              <w:rPr>
                <w:b/>
                <w:bCs/>
              </w:rPr>
              <w:t xml:space="preserve"> MCH Key Age and Stage Consultation</w:t>
            </w:r>
          </w:p>
          <w:p w14:paraId="2DDDD408" w14:textId="77777777" w:rsidR="001B70D4" w:rsidRDefault="001B70D4" w:rsidP="001B70D4">
            <w:pPr>
              <w:pStyle w:val="DHHStabletext"/>
            </w:pPr>
            <w:r w:rsidRPr="001B70D4">
              <w:t>The Maternal and Child Health nurse should ask mothers if they have experienced any of the following health problems which many women experience after childbirth</w:t>
            </w:r>
            <w:r w:rsidR="008D2DE7">
              <w:t>.</w:t>
            </w:r>
          </w:p>
          <w:p w14:paraId="321C1491" w14:textId="77777777" w:rsidR="008D2DE7" w:rsidRDefault="008D2DE7" w:rsidP="008D2DE7">
            <w:pPr>
              <w:pStyle w:val="DHHStabletext"/>
            </w:pPr>
            <w:r>
              <w:t>Headache: refer</w:t>
            </w:r>
          </w:p>
          <w:p w14:paraId="7A4DDA76" w14:textId="77777777" w:rsidR="008D2DE7" w:rsidRDefault="008D2DE7" w:rsidP="008D2DE7">
            <w:pPr>
              <w:pStyle w:val="DHHStabletext"/>
            </w:pPr>
            <w:r>
              <w:t>Backache: refer</w:t>
            </w:r>
          </w:p>
          <w:p w14:paraId="17C2CE44" w14:textId="77777777" w:rsidR="008D2DE7" w:rsidRDefault="008D2DE7" w:rsidP="008D2DE7">
            <w:pPr>
              <w:pStyle w:val="DHHStabletext"/>
            </w:pPr>
            <w:r>
              <w:t>Breast nipple problems: Food for Health: dietary guidelines for children and adolescents in Australia, Breastfeeding in Australia (NHMRC 2003)</w:t>
            </w:r>
          </w:p>
          <w:p w14:paraId="276FC1AC" w14:textId="77777777" w:rsidR="008D2DE7" w:rsidRPr="00B015DA" w:rsidRDefault="008D2DE7" w:rsidP="008D2DE7">
            <w:pPr>
              <w:pStyle w:val="DHHStabletext"/>
            </w:pPr>
            <w:r w:rsidRPr="00B015DA">
              <w:t>Bowel problems / constipation,</w:t>
            </w:r>
            <w:r>
              <w:t xml:space="preserve"> </w:t>
            </w:r>
            <w:r w:rsidRPr="00B015DA">
              <w:t>haemorrhoids, loss of control</w:t>
            </w:r>
            <w:r>
              <w:t xml:space="preserve">: </w:t>
            </w:r>
            <w:r w:rsidRPr="00B015DA">
              <w:t>One in Three brochure and refer as</w:t>
            </w:r>
            <w:r>
              <w:t xml:space="preserve"> </w:t>
            </w:r>
            <w:proofErr w:type="gramStart"/>
            <w:r w:rsidRPr="00B015DA">
              <w:t>necessary</w:t>
            </w:r>
            <w:proofErr w:type="gramEnd"/>
          </w:p>
          <w:p w14:paraId="0565BB74" w14:textId="77777777" w:rsidR="008D2DE7" w:rsidRPr="00B015DA" w:rsidRDefault="008D2DE7" w:rsidP="008D2DE7">
            <w:pPr>
              <w:pStyle w:val="DHHStabletext"/>
            </w:pPr>
            <w:r w:rsidRPr="00B015DA">
              <w:t>Urinary problems / stress incontinence, UTI,</w:t>
            </w:r>
            <w:r>
              <w:t xml:space="preserve"> </w:t>
            </w:r>
            <w:r w:rsidRPr="00B015DA">
              <w:t>voiding problems</w:t>
            </w:r>
            <w:r>
              <w:t xml:space="preserve">: </w:t>
            </w:r>
            <w:r w:rsidRPr="00B015DA">
              <w:t>One in Three brochure and refer as</w:t>
            </w:r>
            <w:r>
              <w:t xml:space="preserve"> </w:t>
            </w:r>
            <w:proofErr w:type="gramStart"/>
            <w:r w:rsidRPr="00B015DA">
              <w:t>necessary</w:t>
            </w:r>
            <w:proofErr w:type="gramEnd"/>
          </w:p>
          <w:p w14:paraId="2AD50E0F" w14:textId="77777777" w:rsidR="008D2DE7" w:rsidRPr="00B015DA" w:rsidRDefault="008D2DE7" w:rsidP="008D2DE7">
            <w:pPr>
              <w:pStyle w:val="DHHStabletext"/>
            </w:pPr>
            <w:r w:rsidRPr="00B015DA">
              <w:t>If a urinary problem has been identified</w:t>
            </w:r>
            <w:r>
              <w:t xml:space="preserve"> </w:t>
            </w:r>
            <w:r w:rsidRPr="00B015DA">
              <w:t>Continence Victoria recommends the</w:t>
            </w:r>
            <w:r>
              <w:t xml:space="preserve"> </w:t>
            </w:r>
            <w:r w:rsidRPr="00B015DA">
              <w:t>following secondary screen questions are</w:t>
            </w:r>
            <w:r>
              <w:t xml:space="preserve"> </w:t>
            </w:r>
            <w:r w:rsidRPr="00B015DA">
              <w:t>aske</w:t>
            </w:r>
            <w:r>
              <w:t>d:</w:t>
            </w:r>
          </w:p>
          <w:p w14:paraId="4A8922C6" w14:textId="77777777" w:rsidR="008D2DE7" w:rsidRPr="00B015DA" w:rsidRDefault="008D2DE7" w:rsidP="008D2DE7">
            <w:pPr>
              <w:pStyle w:val="DHHStabletext"/>
            </w:pPr>
            <w:r w:rsidRPr="00B015DA">
              <w:t>Do you have to rush to get to the toilet?</w:t>
            </w:r>
          </w:p>
          <w:p w14:paraId="0A07F128" w14:textId="77777777" w:rsidR="008D2DE7" w:rsidRPr="00B015DA" w:rsidRDefault="008D2DE7" w:rsidP="008D2DE7">
            <w:pPr>
              <w:pStyle w:val="DHHStabletext"/>
            </w:pPr>
            <w:r w:rsidRPr="00B015DA">
              <w:t>Do you leak before you get to the toilet?</w:t>
            </w:r>
          </w:p>
          <w:p w14:paraId="6DBB3C3B" w14:textId="77777777" w:rsidR="008D2DE7" w:rsidRPr="00B015DA" w:rsidRDefault="008D2DE7" w:rsidP="008D2DE7">
            <w:pPr>
              <w:pStyle w:val="DHHStabletext"/>
            </w:pPr>
            <w:r w:rsidRPr="00B015DA">
              <w:t>Do you leak urine with coughing,</w:t>
            </w:r>
            <w:r>
              <w:t xml:space="preserve"> </w:t>
            </w:r>
            <w:proofErr w:type="gramStart"/>
            <w:r w:rsidRPr="00B015DA">
              <w:t>laughing</w:t>
            </w:r>
            <w:proofErr w:type="gramEnd"/>
            <w:r w:rsidRPr="00B015DA">
              <w:t xml:space="preserve"> or sneezing?</w:t>
            </w:r>
          </w:p>
          <w:p w14:paraId="4302A62F" w14:textId="77777777" w:rsidR="008D2DE7" w:rsidRPr="00B015DA" w:rsidRDefault="008D2DE7" w:rsidP="008D2DE7">
            <w:pPr>
              <w:pStyle w:val="DHHStabletext"/>
            </w:pPr>
            <w:r w:rsidRPr="00B015DA">
              <w:t>Do you pass urine more than six times</w:t>
            </w:r>
            <w:r>
              <w:t xml:space="preserve"> </w:t>
            </w:r>
            <w:r w:rsidRPr="00B015DA">
              <w:t>per day?</w:t>
            </w:r>
          </w:p>
          <w:p w14:paraId="57AE3190" w14:textId="77777777" w:rsidR="008D2DE7" w:rsidRPr="00B015DA" w:rsidRDefault="008D2DE7" w:rsidP="008D2DE7">
            <w:pPr>
              <w:pStyle w:val="DHHStabletext"/>
            </w:pPr>
            <w:r w:rsidRPr="00B015DA">
              <w:t>Do you get up more than once overnight</w:t>
            </w:r>
            <w:r>
              <w:t xml:space="preserve"> </w:t>
            </w:r>
            <w:r w:rsidRPr="00B015DA">
              <w:t>to pass urine?</w:t>
            </w:r>
          </w:p>
          <w:p w14:paraId="50B04F02" w14:textId="77777777" w:rsidR="008D2DE7" w:rsidRPr="00B015DA" w:rsidRDefault="008D2DE7" w:rsidP="008D2DE7">
            <w:pPr>
              <w:pStyle w:val="DHHStabletext"/>
            </w:pPr>
            <w:r w:rsidRPr="00B015DA">
              <w:t>Bowel accidents causing you to leak before</w:t>
            </w:r>
            <w:r>
              <w:t xml:space="preserve"> </w:t>
            </w:r>
            <w:r w:rsidRPr="00B015DA">
              <w:t>getting to the toilet?</w:t>
            </w:r>
            <w:r>
              <w:t xml:space="preserve"> </w:t>
            </w:r>
            <w:r w:rsidRPr="00B015DA">
              <w:t>One in Three brochure and refer as</w:t>
            </w:r>
            <w:r>
              <w:t xml:space="preserve"> </w:t>
            </w:r>
            <w:proofErr w:type="gramStart"/>
            <w:r w:rsidRPr="00B015DA">
              <w:t>necessary</w:t>
            </w:r>
            <w:proofErr w:type="gramEnd"/>
          </w:p>
          <w:p w14:paraId="16D3D692" w14:textId="77777777" w:rsidR="008D2DE7" w:rsidRPr="00B015DA" w:rsidRDefault="008D2DE7" w:rsidP="008D2DE7">
            <w:pPr>
              <w:pStyle w:val="DHHStabletext"/>
            </w:pPr>
            <w:r w:rsidRPr="00B015DA">
              <w:t>Abnormal Bleeding</w:t>
            </w:r>
            <w:r>
              <w:t>:</w:t>
            </w:r>
            <w:r w:rsidRPr="00B015DA">
              <w:t xml:space="preserve"> </w:t>
            </w:r>
            <w:proofErr w:type="gramStart"/>
            <w:r w:rsidRPr="00B015DA">
              <w:t>refer</w:t>
            </w:r>
            <w:proofErr w:type="gramEnd"/>
          </w:p>
          <w:p w14:paraId="57DB6685" w14:textId="77777777" w:rsidR="008D2DE7" w:rsidRPr="00B015DA" w:rsidRDefault="008D2DE7" w:rsidP="008D2DE7">
            <w:pPr>
              <w:pStyle w:val="DHHStabletext"/>
            </w:pPr>
            <w:r w:rsidRPr="00B015DA">
              <w:t>Abdominal wound problems</w:t>
            </w:r>
            <w:r>
              <w:t>:</w:t>
            </w:r>
            <w:r w:rsidRPr="00B015DA">
              <w:t xml:space="preserve"> </w:t>
            </w:r>
            <w:proofErr w:type="gramStart"/>
            <w:r w:rsidRPr="00B015DA">
              <w:t>refer</w:t>
            </w:r>
            <w:proofErr w:type="gramEnd"/>
          </w:p>
          <w:p w14:paraId="16F8E119" w14:textId="77777777" w:rsidR="008D2DE7" w:rsidRDefault="008D2DE7" w:rsidP="008D2DE7">
            <w:pPr>
              <w:pStyle w:val="DHHStabletext"/>
            </w:pPr>
            <w:r w:rsidRPr="00B015DA">
              <w:t>Perineal discomfort/pain</w:t>
            </w:r>
            <w:r>
              <w:t>:</w:t>
            </w:r>
            <w:r w:rsidRPr="00B015DA">
              <w:t xml:space="preserve"> refe</w:t>
            </w:r>
            <w:r>
              <w:t>r</w:t>
            </w:r>
            <w:r>
              <w:rPr>
                <w:i/>
                <w:color w:val="6D6E71"/>
                <w:sz w:val="17"/>
              </w:rPr>
              <w:t>.</w:t>
            </w:r>
          </w:p>
          <w:p w14:paraId="64E03B52" w14:textId="77777777" w:rsidR="008D2DE7" w:rsidRPr="00A21A04" w:rsidRDefault="008D2DE7" w:rsidP="008D2DE7">
            <w:pPr>
              <w:pStyle w:val="DHHStabletext"/>
              <w:rPr>
                <w:b/>
                <w:bCs/>
              </w:rPr>
            </w:pPr>
            <w:r w:rsidRPr="00A21A04">
              <w:rPr>
                <w:b/>
                <w:bCs/>
              </w:rPr>
              <w:t>Emotional health</w:t>
            </w:r>
          </w:p>
          <w:p w14:paraId="09509E52" w14:textId="77777777" w:rsidR="008D2DE7" w:rsidRPr="00A21A04" w:rsidRDefault="008D2DE7" w:rsidP="008D2DE7">
            <w:pPr>
              <w:pStyle w:val="DHHStabletext"/>
            </w:pPr>
            <w:r w:rsidRPr="00A21A04">
              <w:t>MCH nurses can play an important role in identifying family violence and providing information and support to mothers and their children.</w:t>
            </w:r>
          </w:p>
          <w:p w14:paraId="74D667FB" w14:textId="77777777" w:rsidR="008D2DE7" w:rsidRPr="00A21A04" w:rsidRDefault="008D2DE7" w:rsidP="008D2DE7">
            <w:pPr>
              <w:pStyle w:val="DHHStabletext"/>
              <w:keepNext/>
              <w:keepLines/>
            </w:pPr>
            <w:r w:rsidRPr="00A21A04">
              <w:t>Ask all mothers if they have experienced any of the following:</w:t>
            </w:r>
          </w:p>
          <w:p w14:paraId="6060113A" w14:textId="77777777" w:rsidR="008D2DE7" w:rsidRPr="00A21A04" w:rsidRDefault="008D2DE7" w:rsidP="008D2DE7">
            <w:pPr>
              <w:pStyle w:val="DHHStabletext"/>
            </w:pPr>
            <w:proofErr w:type="gramStart"/>
            <w:r w:rsidRPr="00A21A04">
              <w:t>Past history</w:t>
            </w:r>
            <w:proofErr w:type="gramEnd"/>
            <w:r w:rsidRPr="00A21A04">
              <w:t xml:space="preserve"> of depression /anxiety Anxiety/depression</w:t>
            </w:r>
          </w:p>
          <w:p w14:paraId="6081C073" w14:textId="77777777" w:rsidR="008D2DE7" w:rsidRPr="00A21A04" w:rsidRDefault="008D2DE7" w:rsidP="008D2DE7">
            <w:pPr>
              <w:pStyle w:val="DHHStabletext"/>
            </w:pPr>
            <w:r w:rsidRPr="00A21A04">
              <w:lastRenderedPageBreak/>
              <w:t>Fatigue / loss of energy Insomnia/ hypersomnia</w:t>
            </w:r>
          </w:p>
          <w:p w14:paraId="6CC0E892" w14:textId="77777777" w:rsidR="008D2DE7" w:rsidRPr="00A21A04" w:rsidRDefault="008D2DE7" w:rsidP="008D2DE7">
            <w:pPr>
              <w:pStyle w:val="DHHStabletext"/>
            </w:pPr>
            <w:r w:rsidRPr="00A21A04">
              <w:t xml:space="preserve">Significant increases or decreases in </w:t>
            </w:r>
            <w:proofErr w:type="gramStart"/>
            <w:r w:rsidRPr="00A21A04">
              <w:t>appetite</w:t>
            </w:r>
            <w:proofErr w:type="gramEnd"/>
          </w:p>
          <w:p w14:paraId="3FA71F5A" w14:textId="77777777" w:rsidR="008D2DE7" w:rsidRPr="00A21A04" w:rsidRDefault="008D2DE7" w:rsidP="008D2DE7">
            <w:pPr>
              <w:pStyle w:val="DHHStabletext"/>
            </w:pPr>
            <w:r w:rsidRPr="00A21A04">
              <w:t>If the mother answers yes to any of the above questions discuss information in Emotional health during pregnancy and early parenthood, Beyond Blue.</w:t>
            </w:r>
          </w:p>
          <w:p w14:paraId="4F2E9BCF" w14:textId="096A9258" w:rsidR="008D2DE7" w:rsidRPr="008227D5" w:rsidRDefault="008D2DE7" w:rsidP="008D2DE7">
            <w:pPr>
              <w:pStyle w:val="DHHStabletext"/>
            </w:pPr>
            <w:r w:rsidRPr="00A21A04">
              <w:t xml:space="preserve">This includes information </w:t>
            </w:r>
            <w:proofErr w:type="gramStart"/>
            <w:r w:rsidRPr="00A21A04">
              <w:t>in regard to</w:t>
            </w:r>
            <w:proofErr w:type="gramEnd"/>
            <w:r w:rsidRPr="00A21A04">
              <w:t xml:space="preserve"> the use of the Edinburgh Postnatal Depression Scale and support/ referral options.</w:t>
            </w:r>
          </w:p>
        </w:tc>
      </w:tr>
      <w:tr w:rsidR="00A21A04" w:rsidRPr="008227D5" w14:paraId="417E0E26" w14:textId="77777777" w:rsidTr="006E4793">
        <w:tc>
          <w:tcPr>
            <w:tcW w:w="2122" w:type="dxa"/>
          </w:tcPr>
          <w:p w14:paraId="006E6899" w14:textId="5778C6D6" w:rsidR="00A21A04" w:rsidRPr="00A21A04" w:rsidRDefault="00A21A04" w:rsidP="00A21A04">
            <w:pPr>
              <w:pStyle w:val="DHHStabletext"/>
              <w:rPr>
                <w:b/>
                <w:bCs/>
              </w:rPr>
            </w:pPr>
            <w:r w:rsidRPr="00A21A04">
              <w:rPr>
                <w:b/>
                <w:bCs/>
              </w:rPr>
              <w:lastRenderedPageBreak/>
              <w:t>Family violence</w:t>
            </w:r>
          </w:p>
          <w:p w14:paraId="391EE9C4" w14:textId="5E6172F0" w:rsidR="00A21A04" w:rsidRPr="001E2127" w:rsidRDefault="00A21A04" w:rsidP="00A21A04">
            <w:pPr>
              <w:pStyle w:val="DHHStabletext"/>
              <w:rPr>
                <w:bCs/>
              </w:rPr>
            </w:pPr>
            <w:r w:rsidRPr="00A21A04">
              <w:t xml:space="preserve">Note – although noted to be done at this </w:t>
            </w:r>
            <w:proofErr w:type="gramStart"/>
            <w:r w:rsidRPr="00A21A04">
              <w:t>4 week</w:t>
            </w:r>
            <w:proofErr w:type="gramEnd"/>
            <w:r w:rsidRPr="00A21A04">
              <w:t xml:space="preserve"> consultation, these questions</w:t>
            </w:r>
            <w:r>
              <w:t xml:space="preserve"> </w:t>
            </w:r>
            <w:r w:rsidRPr="00A21A04">
              <w:t>can be asked at any MCH consultation</w:t>
            </w:r>
            <w:r>
              <w:t xml:space="preserve"> </w:t>
            </w:r>
            <w:r w:rsidRPr="00A21A04">
              <w:t>if professional judgement warrants.</w:t>
            </w:r>
          </w:p>
        </w:tc>
        <w:tc>
          <w:tcPr>
            <w:tcW w:w="7166" w:type="dxa"/>
          </w:tcPr>
          <w:p w14:paraId="74B3DD94" w14:textId="5E75726A" w:rsidR="00A21A04" w:rsidRPr="00A21A04" w:rsidRDefault="00A21A04" w:rsidP="00A21A04">
            <w:pPr>
              <w:pStyle w:val="DHHStabletext"/>
              <w:rPr>
                <w:b/>
                <w:bCs/>
              </w:rPr>
            </w:pPr>
            <w:r w:rsidRPr="00A21A04">
              <w:rPr>
                <w:b/>
                <w:bCs/>
              </w:rPr>
              <w:t>Observe</w:t>
            </w:r>
          </w:p>
          <w:p w14:paraId="33487120" w14:textId="77777777" w:rsidR="00A21A04" w:rsidRPr="00A21A04" w:rsidRDefault="00A21A04" w:rsidP="00A21A04">
            <w:pPr>
              <w:pStyle w:val="DHHStablebullet1"/>
            </w:pPr>
            <w:r w:rsidRPr="00A21A04">
              <w:t xml:space="preserve">Women, their children, their </w:t>
            </w:r>
            <w:proofErr w:type="gramStart"/>
            <w:r w:rsidRPr="00A21A04">
              <w:t>interaction</w:t>
            </w:r>
            <w:proofErr w:type="gramEnd"/>
            <w:r w:rsidRPr="00A21A04">
              <w:t xml:space="preserve"> and the physical environment for signs of unsafe family life related to family violence.</w:t>
            </w:r>
          </w:p>
          <w:p w14:paraId="7D28A3ED" w14:textId="77777777" w:rsidR="00A21A04" w:rsidRPr="00A21A04" w:rsidRDefault="00A21A04" w:rsidP="00A21A04">
            <w:pPr>
              <w:pStyle w:val="DHHStablebullet1"/>
            </w:pPr>
            <w:r w:rsidRPr="00A21A04">
              <w:t>These signs include physical injury, emotional state, body language and developmental stages in babies.</w:t>
            </w:r>
          </w:p>
          <w:p w14:paraId="1B25A9FE" w14:textId="77777777" w:rsidR="00A21A04" w:rsidRPr="00A21A04" w:rsidRDefault="00A21A04" w:rsidP="00A21A04">
            <w:pPr>
              <w:pStyle w:val="DHHStablebullet1"/>
            </w:pPr>
            <w:r w:rsidRPr="00A21A04">
              <w:t xml:space="preserve">The ability of the mother to move freely around the home, to access all rooms and house </w:t>
            </w:r>
            <w:proofErr w:type="gramStart"/>
            <w:r w:rsidRPr="00A21A04">
              <w:t>contents .</w:t>
            </w:r>
            <w:proofErr w:type="gramEnd"/>
          </w:p>
          <w:p w14:paraId="0EF74886" w14:textId="77777777" w:rsidR="00A21A04" w:rsidRPr="00A21A04" w:rsidRDefault="00A21A04" w:rsidP="00A21A04">
            <w:pPr>
              <w:pStyle w:val="DHHStablebullet1"/>
            </w:pPr>
            <w:r w:rsidRPr="00A21A04">
              <w:t>Whether the mother is free to meet with nurses on their own.</w:t>
            </w:r>
          </w:p>
          <w:p w14:paraId="457BDD53" w14:textId="2EA2105E" w:rsidR="00A21A04" w:rsidRPr="00A21A04" w:rsidRDefault="00A21A04" w:rsidP="00A21A04">
            <w:pPr>
              <w:pStyle w:val="DHHStabletext"/>
            </w:pPr>
            <w:r w:rsidRPr="00A21A04">
              <w:t xml:space="preserve">Nurses will use their knowledge of family violence risk assessment framework to assess safety. This framework relies on the women’s own level of fear, the </w:t>
            </w:r>
            <w:r w:rsidR="007D446F" w:rsidRPr="00A21A04">
              <w:t>evidence-based</w:t>
            </w:r>
            <w:r w:rsidRPr="00A21A04">
              <w:t xml:space="preserve"> risk </w:t>
            </w:r>
            <w:proofErr w:type="gramStart"/>
            <w:r w:rsidRPr="00A21A04">
              <w:t>factors</w:t>
            </w:r>
            <w:proofErr w:type="gramEnd"/>
            <w:r w:rsidRPr="00A21A04">
              <w:t xml:space="preserve"> and the professional judgement of nurses.</w:t>
            </w:r>
          </w:p>
          <w:p w14:paraId="15F87F17" w14:textId="7353691B" w:rsidR="00A21A04" w:rsidRPr="00A21A04" w:rsidRDefault="00A21A04" w:rsidP="00A21A04">
            <w:pPr>
              <w:pStyle w:val="DHHStabletext"/>
              <w:rPr>
                <w:b/>
                <w:bCs/>
              </w:rPr>
            </w:pPr>
            <w:r w:rsidRPr="00A21A04">
              <w:rPr>
                <w:b/>
                <w:bCs/>
              </w:rPr>
              <w:t>Ask</w:t>
            </w:r>
          </w:p>
          <w:p w14:paraId="7930447B" w14:textId="77777777" w:rsidR="00A21A04" w:rsidRPr="00A21A04" w:rsidRDefault="00A21A04" w:rsidP="00A21A04">
            <w:pPr>
              <w:pStyle w:val="DHHStabletext"/>
            </w:pPr>
            <w:r w:rsidRPr="00A21A04">
              <w:t>Nurses will ask in a conversational style, about family safety. Suggested questions include:</w:t>
            </w:r>
          </w:p>
          <w:p w14:paraId="38EADA76" w14:textId="24CBAFC5" w:rsidR="00A21A04" w:rsidRDefault="00A21A04" w:rsidP="00A21A04">
            <w:pPr>
              <w:pStyle w:val="DHHStabletext"/>
            </w:pPr>
            <w:r w:rsidRPr="00A21A04">
              <w:t>Are you in anyway worried about the safety of yourself or your children? Are you afraid of someone in your family?</w:t>
            </w:r>
          </w:p>
          <w:p w14:paraId="3149E400" w14:textId="35AE8B88" w:rsidR="00A21A04" w:rsidRPr="00A21A04" w:rsidRDefault="00A21A04" w:rsidP="00A21A04">
            <w:pPr>
              <w:pStyle w:val="DHHStabletext"/>
            </w:pPr>
            <w:r w:rsidRPr="00A21A04">
              <w:t xml:space="preserve">Has anyone in your household ever pushed, hit. kicked, </w:t>
            </w:r>
            <w:proofErr w:type="gramStart"/>
            <w:r w:rsidRPr="00A21A04">
              <w:t>punched</w:t>
            </w:r>
            <w:proofErr w:type="gramEnd"/>
            <w:r w:rsidRPr="00A21A04">
              <w:t xml:space="preserve"> or</w:t>
            </w:r>
            <w:r>
              <w:t xml:space="preserve"> </w:t>
            </w:r>
            <w:r w:rsidRPr="00A21A04">
              <w:t>otherwise hurt you?</w:t>
            </w:r>
          </w:p>
          <w:p w14:paraId="71FAE708" w14:textId="042BBB99" w:rsidR="00A21A04" w:rsidRPr="00A21A04" w:rsidRDefault="00A21A04" w:rsidP="00A21A04">
            <w:pPr>
              <w:pStyle w:val="DHHStabletext"/>
            </w:pPr>
            <w:r w:rsidRPr="00A21A04">
              <w:t>Would you like help with this now?</w:t>
            </w:r>
          </w:p>
        </w:tc>
      </w:tr>
      <w:tr w:rsidR="00AF2C8E" w:rsidRPr="008227D5" w14:paraId="1E422F9C" w14:textId="77777777" w:rsidTr="006E4793">
        <w:tc>
          <w:tcPr>
            <w:tcW w:w="2122" w:type="dxa"/>
          </w:tcPr>
          <w:p w14:paraId="3A0C662A" w14:textId="2BC7B8D7" w:rsidR="00AF2C8E" w:rsidRPr="00AF2C8E" w:rsidRDefault="00AF2C8E" w:rsidP="00AF2C8E">
            <w:pPr>
              <w:pStyle w:val="DHHStabletext"/>
              <w:rPr>
                <w:b/>
                <w:bCs/>
              </w:rPr>
            </w:pPr>
            <w:r w:rsidRPr="00AF2C8E">
              <w:rPr>
                <w:b/>
                <w:bCs/>
              </w:rPr>
              <w:t>Growth</w:t>
            </w:r>
          </w:p>
        </w:tc>
        <w:tc>
          <w:tcPr>
            <w:tcW w:w="7166" w:type="dxa"/>
          </w:tcPr>
          <w:p w14:paraId="08B837D2" w14:textId="327FBFD9" w:rsidR="00AF2C8E" w:rsidRPr="00AF2C8E" w:rsidRDefault="00AF2C8E" w:rsidP="00AF2C8E">
            <w:pPr>
              <w:pStyle w:val="DHHStabletext"/>
            </w:pPr>
            <w:r w:rsidRPr="00AF2C8E">
              <w:t xml:space="preserve">Weight, </w:t>
            </w:r>
            <w:proofErr w:type="gramStart"/>
            <w:r w:rsidRPr="00AF2C8E">
              <w:t>height</w:t>
            </w:r>
            <w:proofErr w:type="gramEnd"/>
            <w:r w:rsidRPr="00AF2C8E">
              <w:t xml:space="preserve"> and head circumference</w:t>
            </w:r>
          </w:p>
        </w:tc>
      </w:tr>
      <w:tr w:rsidR="00AF2C8E" w:rsidRPr="008227D5" w14:paraId="29FBE16D" w14:textId="77777777" w:rsidTr="006E4793">
        <w:tc>
          <w:tcPr>
            <w:tcW w:w="2122" w:type="dxa"/>
          </w:tcPr>
          <w:p w14:paraId="40BE34D4" w14:textId="42DB0A36" w:rsidR="00AF2C8E" w:rsidRPr="00AF2C8E" w:rsidRDefault="00AF2C8E" w:rsidP="00AF2C8E">
            <w:pPr>
              <w:pStyle w:val="DHHStabletext"/>
              <w:rPr>
                <w:b/>
                <w:bCs/>
              </w:rPr>
            </w:pPr>
            <w:r w:rsidRPr="00AF2C8E">
              <w:rPr>
                <w:b/>
                <w:bCs/>
              </w:rPr>
              <w:t>Nutrition</w:t>
            </w:r>
          </w:p>
        </w:tc>
        <w:tc>
          <w:tcPr>
            <w:tcW w:w="7166" w:type="dxa"/>
          </w:tcPr>
          <w:p w14:paraId="5BFD92F6" w14:textId="7C6047CB" w:rsidR="00AF2C8E" w:rsidRPr="00AF2C8E" w:rsidRDefault="00AF2C8E" w:rsidP="00AF2C8E">
            <w:pPr>
              <w:pStyle w:val="DHHStabletext"/>
            </w:pPr>
            <w:r w:rsidRPr="00AF2C8E">
              <w:t xml:space="preserve">Review </w:t>
            </w:r>
            <w:proofErr w:type="gramStart"/>
            <w:r w:rsidRPr="00AF2C8E">
              <w:t>feeding</w:t>
            </w:r>
            <w:r w:rsidR="008D2DE7">
              <w:t>:</w:t>
            </w:r>
            <w:proofErr w:type="gramEnd"/>
            <w:r w:rsidRPr="00AF2C8E">
              <w:t xml:space="preserve"> type, frequency, responses to feedings, urine output</w:t>
            </w:r>
          </w:p>
        </w:tc>
      </w:tr>
      <w:tr w:rsidR="00AF2C8E" w:rsidRPr="008227D5" w14:paraId="128FC74C" w14:textId="77777777" w:rsidTr="006E4793">
        <w:tc>
          <w:tcPr>
            <w:tcW w:w="2122" w:type="dxa"/>
          </w:tcPr>
          <w:p w14:paraId="3A337EB4" w14:textId="49F3F4BE" w:rsidR="00AF2C8E" w:rsidRPr="00AF2C8E" w:rsidRDefault="00AF2C8E" w:rsidP="00AF2C8E">
            <w:pPr>
              <w:pStyle w:val="DHHStabletext"/>
              <w:rPr>
                <w:b/>
                <w:bCs/>
              </w:rPr>
            </w:pPr>
            <w:r w:rsidRPr="00AF2C8E">
              <w:rPr>
                <w:b/>
                <w:bCs/>
              </w:rPr>
              <w:t>Hips</w:t>
            </w:r>
          </w:p>
          <w:p w14:paraId="6E619C5D" w14:textId="77777777" w:rsidR="00AF2C8E" w:rsidRPr="00AF2C8E" w:rsidRDefault="00AF2C8E" w:rsidP="00AF2C8E">
            <w:pPr>
              <w:pStyle w:val="DHHStabletext"/>
              <w:rPr>
                <w:b/>
                <w:bCs/>
              </w:rPr>
            </w:pPr>
          </w:p>
        </w:tc>
        <w:tc>
          <w:tcPr>
            <w:tcW w:w="7166" w:type="dxa"/>
          </w:tcPr>
          <w:p w14:paraId="5532413D" w14:textId="77777777" w:rsidR="00AF2C8E" w:rsidRPr="00AF2C8E" w:rsidRDefault="00AF2C8E" w:rsidP="00AF2C8E">
            <w:pPr>
              <w:pStyle w:val="DHHStabletext"/>
            </w:pPr>
            <w:r w:rsidRPr="00AF2C8E">
              <w:t xml:space="preserve">Assess for hip stability Ortolani/Barlow </w:t>
            </w:r>
            <w:proofErr w:type="gramStart"/>
            <w:r w:rsidRPr="00AF2C8E">
              <w:t>tests</w:t>
            </w:r>
            <w:proofErr w:type="gramEnd"/>
          </w:p>
          <w:p w14:paraId="03FDAD23" w14:textId="77777777" w:rsidR="00AF2C8E" w:rsidRPr="00AF2C8E" w:rsidRDefault="00AF2C8E" w:rsidP="00AF2C8E">
            <w:pPr>
              <w:pStyle w:val="DHHStabletext"/>
            </w:pPr>
            <w:r w:rsidRPr="00AF2C8E">
              <w:t xml:space="preserve">Test for asymmetry: skin creases, shortening of </w:t>
            </w:r>
            <w:proofErr w:type="gramStart"/>
            <w:r w:rsidRPr="00AF2C8E">
              <w:t>limb</w:t>
            </w:r>
            <w:proofErr w:type="gramEnd"/>
          </w:p>
          <w:p w14:paraId="31B89DF0" w14:textId="14AF3407" w:rsidR="00AF2C8E" w:rsidRPr="00AF2C8E" w:rsidRDefault="00AF2C8E" w:rsidP="008D2DE7">
            <w:pPr>
              <w:pStyle w:val="DHHStabletext"/>
            </w:pPr>
            <w:r w:rsidRPr="00AF2C8E">
              <w:t>Perform general examination: look for packaging disorders such as plagiocephaly, torticollis and foot deformities</w:t>
            </w:r>
          </w:p>
        </w:tc>
      </w:tr>
      <w:tr w:rsidR="00AF2C8E" w:rsidRPr="008227D5" w14:paraId="56227AA6" w14:textId="77777777" w:rsidTr="006E4793">
        <w:tc>
          <w:tcPr>
            <w:tcW w:w="2122" w:type="dxa"/>
          </w:tcPr>
          <w:p w14:paraId="2CDFD51B" w14:textId="52EBAF61" w:rsidR="00AF2C8E" w:rsidRPr="00AF2C8E" w:rsidRDefault="00AF2C8E" w:rsidP="00AF2C8E">
            <w:pPr>
              <w:pStyle w:val="DHHStabletext"/>
              <w:rPr>
                <w:b/>
                <w:bCs/>
              </w:rPr>
            </w:pPr>
            <w:r w:rsidRPr="00AF2C8E">
              <w:rPr>
                <w:b/>
                <w:bCs/>
              </w:rPr>
              <w:t>Interventions</w:t>
            </w:r>
          </w:p>
          <w:p w14:paraId="7E24D09F" w14:textId="77777777" w:rsidR="00AF2C8E" w:rsidRPr="00AF2C8E" w:rsidRDefault="00AF2C8E" w:rsidP="00AF2C8E">
            <w:pPr>
              <w:pStyle w:val="DHHStabletext"/>
              <w:rPr>
                <w:b/>
                <w:bCs/>
              </w:rPr>
            </w:pPr>
          </w:p>
        </w:tc>
        <w:tc>
          <w:tcPr>
            <w:tcW w:w="7166" w:type="dxa"/>
          </w:tcPr>
          <w:p w14:paraId="7B7E880E" w14:textId="77777777" w:rsidR="00AF2C8E" w:rsidRPr="00AF2C8E" w:rsidRDefault="00AF2C8E" w:rsidP="00AF2C8E">
            <w:pPr>
              <w:pStyle w:val="DHHStabletext"/>
            </w:pPr>
            <w:r w:rsidRPr="00AF2C8E">
              <w:t xml:space="preserve">Respond to concerns raised at this and previous </w:t>
            </w:r>
            <w:proofErr w:type="gramStart"/>
            <w:r w:rsidRPr="00AF2C8E">
              <w:t>assessments</w:t>
            </w:r>
            <w:proofErr w:type="gramEnd"/>
          </w:p>
          <w:p w14:paraId="4036736D" w14:textId="77777777" w:rsidR="00AF2C8E" w:rsidRPr="00AF2C8E" w:rsidRDefault="00AF2C8E" w:rsidP="00AF2C8E">
            <w:pPr>
              <w:pStyle w:val="DHHStabletext"/>
            </w:pPr>
            <w:r w:rsidRPr="00AF2C8E">
              <w:t>At all visits nurses will respond to parental concerns (</w:t>
            </w:r>
            <w:proofErr w:type="gramStart"/>
            <w:r w:rsidRPr="00AF2C8E">
              <w:t>e.g.</w:t>
            </w:r>
            <w:proofErr w:type="gramEnd"/>
            <w:r w:rsidRPr="00AF2C8E">
              <w:t xml:space="preserve"> Parenting, safety or health issues) and act on professional observation and judgement (including notifications under the </w:t>
            </w:r>
            <w:r w:rsidRPr="00AF2C8E">
              <w:rPr>
                <w:i/>
                <w:iCs/>
              </w:rPr>
              <w:t>Children, Youth and Families Act 2005</w:t>
            </w:r>
            <w:r w:rsidRPr="00AF2C8E">
              <w:t>)</w:t>
            </w:r>
          </w:p>
          <w:p w14:paraId="65645BCB" w14:textId="1FDB20B2" w:rsidR="00AF2C8E" w:rsidRPr="00AF2C8E" w:rsidRDefault="00AF2C8E" w:rsidP="00AF2C8E">
            <w:pPr>
              <w:pStyle w:val="DHHStabletext"/>
            </w:pPr>
            <w:r w:rsidRPr="00AF2C8E">
              <w:t>Family Violence Safety Plan</w:t>
            </w:r>
          </w:p>
        </w:tc>
      </w:tr>
      <w:tr w:rsidR="00AF2C8E" w:rsidRPr="008227D5" w14:paraId="1F663741" w14:textId="77777777" w:rsidTr="006E4793">
        <w:tc>
          <w:tcPr>
            <w:tcW w:w="2122" w:type="dxa"/>
          </w:tcPr>
          <w:p w14:paraId="7C7171C8" w14:textId="3F2728F1" w:rsidR="00AF2C8E" w:rsidRPr="00AF2C8E" w:rsidRDefault="00AF2C8E" w:rsidP="00AF2C8E">
            <w:pPr>
              <w:pStyle w:val="DHHStabletext"/>
              <w:rPr>
                <w:b/>
                <w:bCs/>
              </w:rPr>
            </w:pPr>
            <w:r w:rsidRPr="00AF2C8E">
              <w:rPr>
                <w:b/>
                <w:bCs/>
              </w:rPr>
              <w:t>S</w:t>
            </w:r>
            <w:r>
              <w:rPr>
                <w:b/>
                <w:bCs/>
              </w:rPr>
              <w:t>UDI</w:t>
            </w:r>
            <w:r w:rsidRPr="00AF2C8E">
              <w:rPr>
                <w:b/>
                <w:bCs/>
              </w:rPr>
              <w:t xml:space="preserve"> </w:t>
            </w:r>
            <w:r w:rsidR="00BE02B8">
              <w:rPr>
                <w:b/>
                <w:bCs/>
              </w:rPr>
              <w:t>and</w:t>
            </w:r>
            <w:r w:rsidRPr="00AF2C8E">
              <w:rPr>
                <w:b/>
                <w:bCs/>
              </w:rPr>
              <w:t xml:space="preserve"> </w:t>
            </w:r>
            <w:r>
              <w:rPr>
                <w:b/>
                <w:bCs/>
              </w:rPr>
              <w:t>S</w:t>
            </w:r>
            <w:r w:rsidRPr="00AF2C8E">
              <w:rPr>
                <w:b/>
                <w:bCs/>
              </w:rPr>
              <w:t>afe sleeping checklist</w:t>
            </w:r>
          </w:p>
        </w:tc>
        <w:tc>
          <w:tcPr>
            <w:tcW w:w="7166" w:type="dxa"/>
          </w:tcPr>
          <w:p w14:paraId="1EF68231" w14:textId="77777777" w:rsidR="00AF2C8E" w:rsidRPr="00AF2C8E" w:rsidRDefault="00AF2C8E" w:rsidP="00AF2C8E">
            <w:pPr>
              <w:pStyle w:val="DHHStabletext"/>
            </w:pPr>
            <w:r w:rsidRPr="00AF2C8E">
              <w:t>Follow up on any issues raised from the Safe Sleeping Checklist completed previously.</w:t>
            </w:r>
          </w:p>
          <w:p w14:paraId="71ED45B9" w14:textId="77777777" w:rsidR="00AF2C8E" w:rsidRPr="00AF2C8E" w:rsidRDefault="00AF2C8E" w:rsidP="00AF2C8E">
            <w:pPr>
              <w:pStyle w:val="DHHStabletext"/>
            </w:pPr>
            <w:r w:rsidRPr="00AF2C8E">
              <w:t>For families that are seen at home for additional consultations the infant sleeping arrangements need to be sighted and checklist completed for each of these visits, until the baby reaches one year of age.</w:t>
            </w:r>
          </w:p>
          <w:p w14:paraId="272707E2" w14:textId="14662D11" w:rsidR="00AF2C8E" w:rsidRPr="00AF2C8E" w:rsidRDefault="00AF2C8E" w:rsidP="00AF2C8E">
            <w:pPr>
              <w:pStyle w:val="DHHStabletext"/>
            </w:pPr>
            <w:r w:rsidRPr="00AF2C8E">
              <w:t xml:space="preserve">Refer to MCH GUIDELINES – References, Resources </w:t>
            </w:r>
            <w:r w:rsidR="00BE02B8">
              <w:t>and</w:t>
            </w:r>
            <w:r w:rsidRPr="00AF2C8E">
              <w:t xml:space="preserve"> Referral options for details of all regional Child Protection Services and other referral/contact options</w:t>
            </w:r>
          </w:p>
        </w:tc>
      </w:tr>
      <w:tr w:rsidR="00AF2C8E" w:rsidRPr="008227D5" w14:paraId="0ADFF112" w14:textId="77777777" w:rsidTr="008D2DE7">
        <w:trPr>
          <w:cantSplit/>
        </w:trPr>
        <w:tc>
          <w:tcPr>
            <w:tcW w:w="2122" w:type="dxa"/>
          </w:tcPr>
          <w:p w14:paraId="08AADCFB" w14:textId="1B063262" w:rsidR="00AF2C8E" w:rsidRPr="00AF2C8E" w:rsidRDefault="00AF2C8E" w:rsidP="00AF2C8E">
            <w:pPr>
              <w:pStyle w:val="DHHStabletext"/>
              <w:rPr>
                <w:b/>
                <w:bCs/>
              </w:rPr>
            </w:pPr>
            <w:r w:rsidRPr="00AF2C8E">
              <w:rPr>
                <w:b/>
                <w:bCs/>
              </w:rPr>
              <w:lastRenderedPageBreak/>
              <w:t>Health promotion</w:t>
            </w:r>
          </w:p>
        </w:tc>
        <w:tc>
          <w:tcPr>
            <w:tcW w:w="7166" w:type="dxa"/>
          </w:tcPr>
          <w:p w14:paraId="025ADB61" w14:textId="1653DF6B" w:rsidR="00AF2C8E" w:rsidRPr="00AF2C8E" w:rsidRDefault="00AF2C8E" w:rsidP="00AF2C8E">
            <w:pPr>
              <w:pStyle w:val="DHHStabletext"/>
              <w:rPr>
                <w:b/>
                <w:bCs/>
              </w:rPr>
            </w:pPr>
            <w:r w:rsidRPr="00AF2C8E">
              <w:rPr>
                <w:b/>
                <w:bCs/>
              </w:rPr>
              <w:t>Handouts</w:t>
            </w:r>
          </w:p>
          <w:p w14:paraId="729ECB90" w14:textId="25FD04AA" w:rsidR="00AF2C8E" w:rsidRPr="00AF2C8E" w:rsidRDefault="00AF2C8E" w:rsidP="00AF2C8E">
            <w:pPr>
              <w:pStyle w:val="DHHStabletext"/>
            </w:pPr>
            <w:r w:rsidRPr="00AF2C8E">
              <w:t xml:space="preserve">Provide and discuss each handout listed on the MCH service framework – Promotion of Health and Development for the </w:t>
            </w:r>
            <w:r w:rsidR="007D446F" w:rsidRPr="00AF2C8E">
              <w:t>4-week</w:t>
            </w:r>
            <w:r w:rsidRPr="00AF2C8E">
              <w:t xml:space="preserve"> Key Ages and Stages visit.</w:t>
            </w:r>
          </w:p>
          <w:p w14:paraId="50F43D6A" w14:textId="3C77B1AD" w:rsidR="00AF2C8E" w:rsidRPr="00AF2C8E" w:rsidRDefault="00AF2C8E" w:rsidP="00AF2C8E">
            <w:pPr>
              <w:pStyle w:val="DHHStabletext"/>
            </w:pPr>
            <w:r>
              <w:t>N</w:t>
            </w:r>
            <w:r w:rsidRPr="00AF2C8E">
              <w:t>ote</w:t>
            </w:r>
            <w:r>
              <w:t>:</w:t>
            </w:r>
            <w:r w:rsidRPr="00AF2C8E">
              <w:t xml:space="preserve"> each handout provides key messages that need to be discussed</w:t>
            </w:r>
          </w:p>
          <w:p w14:paraId="1B1FE5F0" w14:textId="405B735D" w:rsidR="00AF2C8E" w:rsidRPr="00AF2C8E" w:rsidRDefault="00AF2C8E" w:rsidP="00AF2C8E">
            <w:pPr>
              <w:pStyle w:val="DHHStabletext"/>
            </w:pPr>
            <w:r w:rsidRPr="00AF2C8E">
              <w:rPr>
                <w:b/>
                <w:bCs/>
              </w:rPr>
              <w:t>Immunisation</w:t>
            </w:r>
          </w:p>
          <w:p w14:paraId="31C4F7B0" w14:textId="77777777" w:rsidR="00AF2C8E" w:rsidRPr="00AF2C8E" w:rsidRDefault="00AF2C8E" w:rsidP="00AF2C8E">
            <w:pPr>
              <w:pStyle w:val="DHHStabletext"/>
            </w:pPr>
            <w:r w:rsidRPr="00AF2C8E">
              <w:t xml:space="preserve">Introduce immunisation and national </w:t>
            </w:r>
            <w:proofErr w:type="gramStart"/>
            <w:r w:rsidRPr="00AF2C8E">
              <w:t>schedule</w:t>
            </w:r>
            <w:proofErr w:type="gramEnd"/>
          </w:p>
          <w:p w14:paraId="6C5EEA0F" w14:textId="3E74EA03" w:rsidR="00AF2C8E" w:rsidRPr="00AF2C8E" w:rsidRDefault="00AF2C8E" w:rsidP="00AF2C8E">
            <w:pPr>
              <w:pStyle w:val="DHHStabletext"/>
            </w:pPr>
            <w:r w:rsidRPr="00AF2C8E">
              <w:t xml:space="preserve">Discuss </w:t>
            </w:r>
            <w:r w:rsidR="007D446F" w:rsidRPr="00AF2C8E">
              <w:t>2-month</w:t>
            </w:r>
            <w:r w:rsidRPr="00AF2C8E">
              <w:t xml:space="preserve"> immunisations.</w:t>
            </w:r>
          </w:p>
          <w:p w14:paraId="10463A76" w14:textId="77777777" w:rsidR="00AF2C8E" w:rsidRPr="00AF2C8E" w:rsidRDefault="00AF2C8E" w:rsidP="00AF2C8E">
            <w:pPr>
              <w:pStyle w:val="DHHStabletext"/>
            </w:pPr>
            <w:r w:rsidRPr="00AF2C8E">
              <w:t>Refer to booklet ‘Understanding Childhood immunisation’ ‘Australian Government Department of Health and Aging’ Located in front of Child Health Record.</w:t>
            </w:r>
          </w:p>
          <w:p w14:paraId="1DEC3CA9" w14:textId="713D81D4" w:rsidR="00AF2C8E" w:rsidRPr="00AF2C8E" w:rsidRDefault="00AF2C8E" w:rsidP="00AF2C8E">
            <w:pPr>
              <w:pStyle w:val="DHHStabletext"/>
            </w:pPr>
            <w:r w:rsidRPr="00AF2C8E">
              <w:t>Refer to local agencies that provide immunisations</w:t>
            </w:r>
          </w:p>
        </w:tc>
      </w:tr>
    </w:tbl>
    <w:p w14:paraId="1216A55A" w14:textId="77777777" w:rsidR="0088220C" w:rsidRDefault="0088220C" w:rsidP="0088220C">
      <w:pPr>
        <w:pStyle w:val="Heading2"/>
      </w:pPr>
      <w:bookmarkStart w:id="70" w:name="_Toc12910881"/>
      <w:bookmarkStart w:id="71" w:name="_Toc12948841"/>
      <w:bookmarkStart w:id="72" w:name="_Toc12954966"/>
      <w:r>
        <w:t>Data collection</w:t>
      </w:r>
      <w:bookmarkEnd w:id="70"/>
      <w:bookmarkEnd w:id="71"/>
      <w:bookmarkEnd w:id="72"/>
    </w:p>
    <w:tbl>
      <w:tblPr>
        <w:tblStyle w:val="TableGrid"/>
        <w:tblW w:w="9351" w:type="dxa"/>
        <w:tblLook w:val="04A0" w:firstRow="1" w:lastRow="0" w:firstColumn="1" w:lastColumn="0" w:noHBand="0" w:noVBand="1"/>
      </w:tblPr>
      <w:tblGrid>
        <w:gridCol w:w="1980"/>
        <w:gridCol w:w="7371"/>
      </w:tblGrid>
      <w:tr w:rsidR="0088220C" w14:paraId="77750C47" w14:textId="77777777" w:rsidTr="00902C44">
        <w:trPr>
          <w:tblHeader/>
        </w:trPr>
        <w:tc>
          <w:tcPr>
            <w:tcW w:w="1980" w:type="dxa"/>
          </w:tcPr>
          <w:p w14:paraId="09D21FE7" w14:textId="77777777" w:rsidR="0088220C" w:rsidRPr="00E329D4" w:rsidRDefault="0088220C" w:rsidP="00902C44">
            <w:pPr>
              <w:pStyle w:val="DHHStablecolhead"/>
            </w:pPr>
            <w:r w:rsidRPr="00E329D4">
              <w:t>Issue</w:t>
            </w:r>
          </w:p>
        </w:tc>
        <w:tc>
          <w:tcPr>
            <w:tcW w:w="7371" w:type="dxa"/>
          </w:tcPr>
          <w:p w14:paraId="5D1E88DA" w14:textId="77777777" w:rsidR="0088220C" w:rsidRDefault="0088220C" w:rsidP="00902C44">
            <w:pPr>
              <w:pStyle w:val="DHHStablecolhead"/>
            </w:pPr>
            <w:r>
              <w:t>Action</w:t>
            </w:r>
          </w:p>
        </w:tc>
      </w:tr>
      <w:tr w:rsidR="0088220C" w:rsidRPr="000900D8" w14:paraId="581256E5" w14:textId="77777777" w:rsidTr="00902C44">
        <w:tc>
          <w:tcPr>
            <w:tcW w:w="1980" w:type="dxa"/>
          </w:tcPr>
          <w:p w14:paraId="61ABA47A" w14:textId="6F1804AA" w:rsidR="0088220C" w:rsidRPr="00FE0057" w:rsidRDefault="0088220C" w:rsidP="00902C44">
            <w:pPr>
              <w:pStyle w:val="DHHStabletext"/>
              <w:rPr>
                <w:b/>
                <w:bCs/>
              </w:rPr>
            </w:pPr>
            <w:r>
              <w:rPr>
                <w:b/>
                <w:bCs/>
              </w:rPr>
              <w:t>Family health and wellbeing</w:t>
            </w:r>
          </w:p>
        </w:tc>
        <w:tc>
          <w:tcPr>
            <w:tcW w:w="7371" w:type="dxa"/>
          </w:tcPr>
          <w:p w14:paraId="10D1B4D0" w14:textId="0DFDC564" w:rsidR="0088220C" w:rsidRDefault="0088220C" w:rsidP="00902C44">
            <w:pPr>
              <w:pStyle w:val="DHHStablebullet"/>
            </w:pPr>
            <w:r>
              <w:t>Reviewed</w:t>
            </w:r>
          </w:p>
        </w:tc>
      </w:tr>
      <w:tr w:rsidR="0088220C" w:rsidRPr="000900D8" w14:paraId="2E616934" w14:textId="77777777" w:rsidTr="00902C44">
        <w:tc>
          <w:tcPr>
            <w:tcW w:w="1980" w:type="dxa"/>
          </w:tcPr>
          <w:p w14:paraId="6064EE03" w14:textId="77777777" w:rsidR="0088220C" w:rsidRPr="00FE0057" w:rsidRDefault="0088220C" w:rsidP="00902C44">
            <w:pPr>
              <w:pStyle w:val="DHHStabletext"/>
              <w:rPr>
                <w:b/>
                <w:bCs/>
              </w:rPr>
            </w:pPr>
            <w:r w:rsidRPr="00FE0057">
              <w:rPr>
                <w:b/>
                <w:bCs/>
              </w:rPr>
              <w:t>Breastfeeding status</w:t>
            </w:r>
          </w:p>
        </w:tc>
        <w:tc>
          <w:tcPr>
            <w:tcW w:w="7371" w:type="dxa"/>
          </w:tcPr>
          <w:p w14:paraId="1B0BCA6D" w14:textId="653AAA19" w:rsidR="0088220C" w:rsidRPr="000900D8" w:rsidRDefault="0088220C" w:rsidP="00902C44">
            <w:pPr>
              <w:pStyle w:val="DHHStablebullet"/>
            </w:pPr>
            <w:r>
              <w:t xml:space="preserve">Feeding at 4 </w:t>
            </w:r>
            <w:r w:rsidRPr="00FE0057">
              <w:t>weeks</w:t>
            </w:r>
            <w:r>
              <w:t xml:space="preserve"> (exclusively breastfeeding, predominantly breastfeeding, partially breastfeeding, artificially feeding)</w:t>
            </w:r>
          </w:p>
        </w:tc>
      </w:tr>
      <w:tr w:rsidR="0088220C" w:rsidRPr="000900D8" w14:paraId="2BF055E7" w14:textId="77777777" w:rsidTr="00902C44">
        <w:tc>
          <w:tcPr>
            <w:tcW w:w="1980" w:type="dxa"/>
          </w:tcPr>
          <w:p w14:paraId="6A0DACCE" w14:textId="4A549DFC" w:rsidR="0088220C" w:rsidRPr="00FE0057" w:rsidRDefault="0088220C" w:rsidP="00902C44">
            <w:pPr>
              <w:pStyle w:val="DHHStabletext"/>
              <w:rPr>
                <w:b/>
                <w:bCs/>
              </w:rPr>
            </w:pPr>
            <w:r>
              <w:rPr>
                <w:b/>
                <w:bCs/>
              </w:rPr>
              <w:t>Maternal health and wellbeing assessment</w:t>
            </w:r>
          </w:p>
        </w:tc>
        <w:tc>
          <w:tcPr>
            <w:tcW w:w="7371" w:type="dxa"/>
          </w:tcPr>
          <w:p w14:paraId="268D99E7" w14:textId="77777777" w:rsidR="0088220C" w:rsidRDefault="0088220C" w:rsidP="00E47DAA">
            <w:pPr>
              <w:pStyle w:val="DHHStabletext"/>
              <w:rPr>
                <w:lang w:val="en-US" w:eastAsia="en-AU"/>
              </w:rPr>
            </w:pPr>
            <w:r>
              <w:rPr>
                <w:lang w:val="en-US" w:eastAsia="en-AU"/>
              </w:rPr>
              <w:t>Completed</w:t>
            </w:r>
          </w:p>
          <w:p w14:paraId="35C4BD57" w14:textId="77777777" w:rsidR="0088220C" w:rsidRDefault="0088220C" w:rsidP="00E47DAA">
            <w:pPr>
              <w:pStyle w:val="DHHStabletext"/>
              <w:rPr>
                <w:lang w:val="en-US" w:eastAsia="en-AU"/>
              </w:rPr>
            </w:pPr>
            <w:r>
              <w:rPr>
                <w:lang w:val="en-US" w:eastAsia="en-AU"/>
              </w:rPr>
              <w:t>Completed</w:t>
            </w:r>
          </w:p>
          <w:p w14:paraId="26E8BEA3" w14:textId="77777777" w:rsidR="0088220C" w:rsidRDefault="0088220C" w:rsidP="00E47DAA">
            <w:pPr>
              <w:pStyle w:val="DHHStabletext"/>
              <w:rPr>
                <w:lang w:val="en-US" w:eastAsia="en-AU"/>
              </w:rPr>
            </w:pPr>
            <w:r>
              <w:rPr>
                <w:lang w:val="en-US" w:eastAsia="en-AU"/>
              </w:rPr>
              <w:t xml:space="preserve">Edinburgh Postnatal Depression Scale </w:t>
            </w:r>
            <w:proofErr w:type="gramStart"/>
            <w:r>
              <w:rPr>
                <w:lang w:val="en-US" w:eastAsia="en-AU"/>
              </w:rPr>
              <w:t>completed</w:t>
            </w:r>
            <w:proofErr w:type="gramEnd"/>
          </w:p>
          <w:p w14:paraId="39BAD355" w14:textId="35D13201" w:rsidR="0088220C" w:rsidRDefault="0088220C" w:rsidP="00E47DAA">
            <w:pPr>
              <w:pStyle w:val="DHHStabletext"/>
              <w:rPr>
                <w:lang w:val="en-US" w:eastAsia="en-AU"/>
              </w:rPr>
            </w:pPr>
            <w:r>
              <w:rPr>
                <w:lang w:val="en-US" w:eastAsia="en-AU"/>
              </w:rPr>
              <w:t>EPDS score (0–30)</w:t>
            </w:r>
          </w:p>
          <w:p w14:paraId="29AB4E87" w14:textId="6E25EDE7" w:rsidR="0088220C" w:rsidRPr="0088220C" w:rsidRDefault="0088220C" w:rsidP="00E47DAA">
            <w:pPr>
              <w:pStyle w:val="DHHStabletext"/>
              <w:rPr>
                <w:lang w:val="en-US" w:eastAsia="en-AU"/>
              </w:rPr>
            </w:pPr>
            <w:r w:rsidRPr="00E47DAA">
              <w:t>Referral</w:t>
            </w:r>
          </w:p>
        </w:tc>
      </w:tr>
      <w:tr w:rsidR="0088220C" w:rsidRPr="000900D8" w14:paraId="77F0EFE2" w14:textId="77777777" w:rsidTr="00902C44">
        <w:tc>
          <w:tcPr>
            <w:tcW w:w="1980" w:type="dxa"/>
          </w:tcPr>
          <w:p w14:paraId="3E1C55FC" w14:textId="6D5A8082" w:rsidR="0088220C" w:rsidRPr="00FE0057" w:rsidRDefault="0088220C" w:rsidP="00902C44">
            <w:pPr>
              <w:pStyle w:val="DHHStabletext"/>
              <w:rPr>
                <w:b/>
                <w:bCs/>
              </w:rPr>
            </w:pPr>
            <w:r>
              <w:rPr>
                <w:b/>
                <w:bCs/>
              </w:rPr>
              <w:t>Immunisation</w:t>
            </w:r>
          </w:p>
        </w:tc>
        <w:tc>
          <w:tcPr>
            <w:tcW w:w="7371" w:type="dxa"/>
          </w:tcPr>
          <w:p w14:paraId="1A2E293E" w14:textId="4AFBCA27" w:rsidR="0088220C" w:rsidRDefault="0088220C" w:rsidP="00902C44">
            <w:pPr>
              <w:pStyle w:val="DHHStablebullet"/>
            </w:pPr>
            <w:r>
              <w:t>Discussed/reviewed</w:t>
            </w:r>
          </w:p>
        </w:tc>
      </w:tr>
      <w:tr w:rsidR="0088220C" w:rsidRPr="000900D8" w14:paraId="31A61A36" w14:textId="77777777" w:rsidTr="00902C44">
        <w:tc>
          <w:tcPr>
            <w:tcW w:w="1980" w:type="dxa"/>
          </w:tcPr>
          <w:p w14:paraId="712FB26D" w14:textId="104BF656" w:rsidR="0088220C" w:rsidRPr="00FE0057" w:rsidRDefault="0088220C" w:rsidP="00902C44">
            <w:pPr>
              <w:pStyle w:val="DHHStabletext"/>
              <w:rPr>
                <w:b/>
                <w:bCs/>
              </w:rPr>
            </w:pPr>
            <w:r>
              <w:rPr>
                <w:b/>
                <w:bCs/>
              </w:rPr>
              <w:t>SUDI</w:t>
            </w:r>
            <w:r w:rsidR="00E47DAA">
              <w:rPr>
                <w:b/>
                <w:bCs/>
              </w:rPr>
              <w:t>/Safe sleeping checklist</w:t>
            </w:r>
          </w:p>
        </w:tc>
        <w:tc>
          <w:tcPr>
            <w:tcW w:w="7371" w:type="dxa"/>
          </w:tcPr>
          <w:p w14:paraId="27F308D2" w14:textId="2A957A96" w:rsidR="0088220C" w:rsidRDefault="00E47DAA" w:rsidP="00902C44">
            <w:pPr>
              <w:pStyle w:val="DHHStablebullet"/>
            </w:pPr>
            <w:r>
              <w:t>Completed/</w:t>
            </w:r>
            <w:r w:rsidR="007D446F">
              <w:t>follow-up</w:t>
            </w:r>
          </w:p>
        </w:tc>
      </w:tr>
      <w:tr w:rsidR="00E47DAA" w:rsidRPr="000900D8" w14:paraId="3F994D70" w14:textId="77777777" w:rsidTr="00902C44">
        <w:tc>
          <w:tcPr>
            <w:tcW w:w="1980" w:type="dxa"/>
          </w:tcPr>
          <w:p w14:paraId="59BF925C" w14:textId="1CDC8F58" w:rsidR="00E47DAA" w:rsidRDefault="00E47DAA" w:rsidP="00902C44">
            <w:pPr>
              <w:pStyle w:val="DHHStabletext"/>
              <w:rPr>
                <w:b/>
                <w:bCs/>
              </w:rPr>
            </w:pPr>
            <w:r>
              <w:rPr>
                <w:b/>
                <w:bCs/>
              </w:rPr>
              <w:t>QUIT</w:t>
            </w:r>
          </w:p>
        </w:tc>
        <w:tc>
          <w:tcPr>
            <w:tcW w:w="7371" w:type="dxa"/>
          </w:tcPr>
          <w:p w14:paraId="4041B90A" w14:textId="77777777" w:rsidR="00E47DAA" w:rsidRDefault="00E47DAA" w:rsidP="00902C44">
            <w:pPr>
              <w:pStyle w:val="DHHStablebullet"/>
            </w:pPr>
            <w:r>
              <w:t xml:space="preserve">QUIT intervention </w:t>
            </w:r>
            <w:proofErr w:type="gramStart"/>
            <w:r>
              <w:t>offered</w:t>
            </w:r>
            <w:proofErr w:type="gramEnd"/>
          </w:p>
          <w:p w14:paraId="255EC431" w14:textId="3258ECF3" w:rsidR="00E47DAA" w:rsidRDefault="00E47DAA" w:rsidP="00902C44">
            <w:pPr>
              <w:pStyle w:val="DHHStablebullet"/>
            </w:pPr>
            <w:r>
              <w:t>Referral</w:t>
            </w:r>
          </w:p>
        </w:tc>
      </w:tr>
      <w:tr w:rsidR="0088220C" w:rsidRPr="000900D8" w14:paraId="29ED5FDF" w14:textId="77777777" w:rsidTr="00902C44">
        <w:tc>
          <w:tcPr>
            <w:tcW w:w="1980" w:type="dxa"/>
          </w:tcPr>
          <w:p w14:paraId="4C484CC1" w14:textId="7D8F27C8" w:rsidR="0088220C" w:rsidRPr="00FE0057" w:rsidRDefault="00E47DAA" w:rsidP="00902C44">
            <w:pPr>
              <w:pStyle w:val="DHHStabletext"/>
              <w:rPr>
                <w:b/>
                <w:bCs/>
              </w:rPr>
            </w:pPr>
            <w:r>
              <w:rPr>
                <w:b/>
                <w:bCs/>
              </w:rPr>
              <w:t>Family violence assessment</w:t>
            </w:r>
          </w:p>
        </w:tc>
        <w:tc>
          <w:tcPr>
            <w:tcW w:w="7371" w:type="dxa"/>
          </w:tcPr>
          <w:p w14:paraId="5032AB69" w14:textId="2CEB46D1" w:rsidR="0088220C" w:rsidRDefault="00E47DAA" w:rsidP="00902C44">
            <w:pPr>
              <w:pStyle w:val="DHHSbody"/>
            </w:pPr>
            <w:r>
              <w:t xml:space="preserve">Family violence assessment </w:t>
            </w:r>
            <w:proofErr w:type="gramStart"/>
            <w:r>
              <w:t>completed</w:t>
            </w:r>
            <w:proofErr w:type="gramEnd"/>
          </w:p>
          <w:p w14:paraId="59089CB0" w14:textId="1FDCA580" w:rsidR="00E47DAA" w:rsidRDefault="00E47DAA" w:rsidP="00902C44">
            <w:pPr>
              <w:pStyle w:val="DHHSbody"/>
            </w:pPr>
            <w:r>
              <w:t xml:space="preserve">Safety plan </w:t>
            </w:r>
            <w:proofErr w:type="gramStart"/>
            <w:r>
              <w:t>completed</w:t>
            </w:r>
            <w:proofErr w:type="gramEnd"/>
          </w:p>
          <w:p w14:paraId="6EC5DF30" w14:textId="1F9C74DB" w:rsidR="00E47DAA" w:rsidRDefault="00E47DAA" w:rsidP="00902C44">
            <w:pPr>
              <w:pStyle w:val="DHHSbody"/>
            </w:pPr>
            <w:r>
              <w:t>Referral</w:t>
            </w:r>
          </w:p>
          <w:p w14:paraId="42E6C3AB" w14:textId="77777777" w:rsidR="0088220C" w:rsidRDefault="0088220C" w:rsidP="00902C44">
            <w:pPr>
              <w:pStyle w:val="DHHStablebullet"/>
            </w:pPr>
          </w:p>
        </w:tc>
      </w:tr>
      <w:tr w:rsidR="0088220C" w:rsidRPr="000900D8" w14:paraId="5AB72F01" w14:textId="77777777" w:rsidTr="00902C44">
        <w:tc>
          <w:tcPr>
            <w:tcW w:w="1980" w:type="dxa"/>
          </w:tcPr>
          <w:p w14:paraId="64350C43" w14:textId="0C89E2AE" w:rsidR="0088220C" w:rsidRPr="00FE0057" w:rsidRDefault="0088220C" w:rsidP="00E47DAA">
            <w:pPr>
              <w:pStyle w:val="DHHSbody"/>
              <w:rPr>
                <w:b/>
                <w:bCs/>
              </w:rPr>
            </w:pPr>
            <w:r w:rsidRPr="005700B1">
              <w:rPr>
                <w:b/>
                <w:bCs/>
              </w:rPr>
              <w:t>Growth</w:t>
            </w:r>
          </w:p>
        </w:tc>
        <w:tc>
          <w:tcPr>
            <w:tcW w:w="7371" w:type="dxa"/>
          </w:tcPr>
          <w:p w14:paraId="622458C1" w14:textId="77777777" w:rsidR="0088220C" w:rsidRDefault="0088220C" w:rsidP="00902C44">
            <w:pPr>
              <w:pStyle w:val="DHHSbody"/>
            </w:pPr>
            <w:r>
              <w:t>Weight</w:t>
            </w:r>
          </w:p>
          <w:p w14:paraId="276DCBF7" w14:textId="77777777" w:rsidR="0088220C" w:rsidRDefault="0088220C" w:rsidP="00902C44">
            <w:pPr>
              <w:pStyle w:val="DHHSbody"/>
            </w:pPr>
            <w:r>
              <w:t>Length</w:t>
            </w:r>
          </w:p>
          <w:p w14:paraId="3A369321" w14:textId="77777777" w:rsidR="0088220C" w:rsidRPr="00FE0057" w:rsidRDefault="0088220C" w:rsidP="00902C44">
            <w:pPr>
              <w:pStyle w:val="DHHSbody"/>
              <w:rPr>
                <w:b/>
                <w:bCs/>
              </w:rPr>
            </w:pPr>
            <w:r>
              <w:t>Head circumference</w:t>
            </w:r>
          </w:p>
        </w:tc>
      </w:tr>
      <w:tr w:rsidR="0088220C" w:rsidRPr="000900D8" w14:paraId="3D8751B8" w14:textId="77777777" w:rsidTr="00902C44">
        <w:tc>
          <w:tcPr>
            <w:tcW w:w="1980" w:type="dxa"/>
          </w:tcPr>
          <w:p w14:paraId="40932749" w14:textId="2204C6B5" w:rsidR="0088220C" w:rsidRPr="00A21A04" w:rsidRDefault="00E47DAA" w:rsidP="00902C44">
            <w:pPr>
              <w:pStyle w:val="DHHSbody"/>
              <w:rPr>
                <w:b/>
                <w:bCs/>
              </w:rPr>
            </w:pPr>
            <w:r>
              <w:rPr>
                <w:b/>
                <w:bCs/>
              </w:rPr>
              <w:t>Hips</w:t>
            </w:r>
          </w:p>
        </w:tc>
        <w:tc>
          <w:tcPr>
            <w:tcW w:w="7371" w:type="dxa"/>
          </w:tcPr>
          <w:p w14:paraId="56025F0A" w14:textId="51E5151B" w:rsidR="0088220C" w:rsidRDefault="00E47DAA" w:rsidP="00902C44">
            <w:pPr>
              <w:pStyle w:val="DHHSbody"/>
            </w:pPr>
            <w:r>
              <w:t xml:space="preserve">Hips </w:t>
            </w:r>
            <w:proofErr w:type="gramStart"/>
            <w:r>
              <w:t>assessed</w:t>
            </w:r>
            <w:proofErr w:type="gramEnd"/>
          </w:p>
          <w:p w14:paraId="3404F713" w14:textId="1886F5A1" w:rsidR="0088220C" w:rsidRPr="00A21A04" w:rsidRDefault="00E47DAA" w:rsidP="00E47DAA">
            <w:pPr>
              <w:pStyle w:val="DHHSbody"/>
              <w:rPr>
                <w:b/>
                <w:bCs/>
              </w:rPr>
            </w:pPr>
            <w:r>
              <w:t>Referral</w:t>
            </w:r>
          </w:p>
        </w:tc>
      </w:tr>
    </w:tbl>
    <w:p w14:paraId="047C882F" w14:textId="77777777" w:rsidR="00E47DAA" w:rsidRDefault="00E47DAA" w:rsidP="008D2DE7">
      <w:pPr>
        <w:pStyle w:val="Heading2"/>
        <w:spacing w:line="240" w:lineRule="auto"/>
      </w:pPr>
      <w:bookmarkStart w:id="73" w:name="_Toc12910882"/>
      <w:bookmarkStart w:id="74" w:name="_Toc12948842"/>
      <w:bookmarkStart w:id="75" w:name="_Toc12954967"/>
      <w:r>
        <w:lastRenderedPageBreak/>
        <w:t xml:space="preserve">Referrals, </w:t>
      </w:r>
      <w:proofErr w:type="gramStart"/>
      <w:r>
        <w:t>counselling</w:t>
      </w:r>
      <w:proofErr w:type="gramEnd"/>
      <w:r>
        <w:t xml:space="preserve"> and recommended contacts</w:t>
      </w:r>
      <w:bookmarkEnd w:id="73"/>
      <w:bookmarkEnd w:id="74"/>
      <w:bookmarkEnd w:id="75"/>
    </w:p>
    <w:p w14:paraId="38813503" w14:textId="77777777" w:rsidR="00E47DAA" w:rsidRDefault="00E47DAA" w:rsidP="008D2DE7">
      <w:pPr>
        <w:pStyle w:val="DHHSbody"/>
        <w:keepNext/>
        <w:keepLines/>
        <w:spacing w:line="240" w:lineRule="auto"/>
      </w:pPr>
      <w:r>
        <w:t xml:space="preserve">Refer to MCH guidelines: references, </w:t>
      </w:r>
      <w:proofErr w:type="gramStart"/>
      <w:r>
        <w:t>resources</w:t>
      </w:r>
      <w:proofErr w:type="gramEnd"/>
      <w:r>
        <w:t xml:space="preserve"> and referral options.</w:t>
      </w:r>
    </w:p>
    <w:p w14:paraId="4FDB87EF" w14:textId="77777777" w:rsidR="00E47DAA" w:rsidRPr="00FE0057" w:rsidRDefault="00E47DAA" w:rsidP="008D2DE7">
      <w:pPr>
        <w:pStyle w:val="DHHSbody"/>
        <w:keepNext/>
        <w:keepLines/>
        <w:spacing w:line="240" w:lineRule="auto"/>
      </w:pPr>
      <w:r>
        <w:t>Use professional judgement to decide if additional activities are warranted.</w:t>
      </w:r>
    </w:p>
    <w:tbl>
      <w:tblPr>
        <w:tblStyle w:val="TableGrid"/>
        <w:tblW w:w="9351" w:type="dxa"/>
        <w:tblLook w:val="04A0" w:firstRow="1" w:lastRow="0" w:firstColumn="1" w:lastColumn="0" w:noHBand="0" w:noVBand="1"/>
      </w:tblPr>
      <w:tblGrid>
        <w:gridCol w:w="1980"/>
        <w:gridCol w:w="7371"/>
      </w:tblGrid>
      <w:tr w:rsidR="00E47DAA" w14:paraId="07A9E108" w14:textId="77777777" w:rsidTr="00902C44">
        <w:trPr>
          <w:tblHeader/>
        </w:trPr>
        <w:tc>
          <w:tcPr>
            <w:tcW w:w="1980" w:type="dxa"/>
          </w:tcPr>
          <w:p w14:paraId="33FABF7B" w14:textId="77777777" w:rsidR="00E47DAA" w:rsidRPr="00E329D4" w:rsidRDefault="00E47DAA" w:rsidP="008D2DE7">
            <w:pPr>
              <w:pStyle w:val="DHHStablecolhead"/>
              <w:keepNext/>
              <w:keepLines/>
            </w:pPr>
            <w:r w:rsidRPr="00E329D4">
              <w:t>Issue</w:t>
            </w:r>
          </w:p>
        </w:tc>
        <w:tc>
          <w:tcPr>
            <w:tcW w:w="7371" w:type="dxa"/>
          </w:tcPr>
          <w:p w14:paraId="35909B7D" w14:textId="77777777" w:rsidR="00E47DAA" w:rsidRDefault="00E47DAA" w:rsidP="008D2DE7">
            <w:pPr>
              <w:pStyle w:val="DHHStablecolhead"/>
              <w:keepNext/>
              <w:keepLines/>
            </w:pPr>
            <w:r>
              <w:t>Action</w:t>
            </w:r>
          </w:p>
        </w:tc>
      </w:tr>
      <w:tr w:rsidR="00E47DAA" w:rsidRPr="000900D8" w14:paraId="49BF3822" w14:textId="77777777" w:rsidTr="00902C44">
        <w:tc>
          <w:tcPr>
            <w:tcW w:w="1980" w:type="dxa"/>
          </w:tcPr>
          <w:p w14:paraId="1B2AA27C" w14:textId="77777777" w:rsidR="00E47DAA" w:rsidRPr="00E329D4" w:rsidRDefault="00E47DAA" w:rsidP="00902C44">
            <w:pPr>
              <w:pStyle w:val="DHHStabletext"/>
              <w:rPr>
                <w:b/>
              </w:rPr>
            </w:pPr>
            <w:r>
              <w:rPr>
                <w:b/>
                <w:lang w:val="en-US" w:eastAsia="en-AU"/>
              </w:rPr>
              <w:t>Counselling – Mother or family</w:t>
            </w:r>
          </w:p>
        </w:tc>
        <w:tc>
          <w:tcPr>
            <w:tcW w:w="7371" w:type="dxa"/>
          </w:tcPr>
          <w:p w14:paraId="4DA839D3" w14:textId="77777777" w:rsidR="00E47DAA" w:rsidRPr="000900D8" w:rsidRDefault="00E47DAA" w:rsidP="00902C44">
            <w:pPr>
              <w:pStyle w:val="DHHStabletext"/>
            </w:pPr>
            <w:r>
              <w:t>Counselling reason</w:t>
            </w:r>
          </w:p>
        </w:tc>
      </w:tr>
      <w:tr w:rsidR="00E47DAA" w:rsidRPr="000900D8" w14:paraId="5DA20BDA" w14:textId="77777777" w:rsidTr="00902C44">
        <w:tc>
          <w:tcPr>
            <w:tcW w:w="1980" w:type="dxa"/>
          </w:tcPr>
          <w:p w14:paraId="47D93A15" w14:textId="77777777" w:rsidR="00E47DAA" w:rsidRDefault="00E47DAA" w:rsidP="00902C44">
            <w:pPr>
              <w:pStyle w:val="DHHStabletext"/>
              <w:rPr>
                <w:b/>
                <w:lang w:val="en-US" w:eastAsia="en-AU"/>
              </w:rPr>
            </w:pPr>
            <w:r>
              <w:rPr>
                <w:b/>
                <w:lang w:val="en-US" w:eastAsia="en-AU"/>
              </w:rPr>
              <w:t>Counselling – Child Health and Wellbeing</w:t>
            </w:r>
          </w:p>
        </w:tc>
        <w:tc>
          <w:tcPr>
            <w:tcW w:w="7371" w:type="dxa"/>
          </w:tcPr>
          <w:p w14:paraId="73960746" w14:textId="77777777" w:rsidR="00E47DAA" w:rsidRDefault="00E47DAA" w:rsidP="00902C44">
            <w:pPr>
              <w:pStyle w:val="DHHStablebullet1"/>
              <w:numPr>
                <w:ilvl w:val="0"/>
                <w:numId w:val="0"/>
              </w:numPr>
              <w:ind w:left="227" w:hanging="227"/>
            </w:pPr>
            <w:r>
              <w:t>Counselling reason</w:t>
            </w:r>
          </w:p>
        </w:tc>
      </w:tr>
      <w:tr w:rsidR="00E47DAA" w:rsidRPr="000900D8" w14:paraId="7BF3563A" w14:textId="77777777" w:rsidTr="00902C44">
        <w:tc>
          <w:tcPr>
            <w:tcW w:w="1980" w:type="dxa"/>
          </w:tcPr>
          <w:p w14:paraId="2CAD9B1D" w14:textId="77777777" w:rsidR="00E47DAA" w:rsidRDefault="00E47DAA" w:rsidP="00902C44">
            <w:pPr>
              <w:pStyle w:val="DHHStabletext"/>
              <w:rPr>
                <w:b/>
                <w:lang w:val="en-US" w:eastAsia="en-AU"/>
              </w:rPr>
            </w:pPr>
            <w:r>
              <w:rPr>
                <w:b/>
                <w:lang w:val="en-US" w:eastAsia="en-AU"/>
              </w:rPr>
              <w:t xml:space="preserve">Referral – Mother or family </w:t>
            </w:r>
          </w:p>
        </w:tc>
        <w:tc>
          <w:tcPr>
            <w:tcW w:w="7371" w:type="dxa"/>
          </w:tcPr>
          <w:p w14:paraId="1B24771D" w14:textId="77777777" w:rsidR="00E47DAA" w:rsidRDefault="00E47DAA" w:rsidP="00902C44">
            <w:pPr>
              <w:pStyle w:val="DHHStablebullet1"/>
              <w:numPr>
                <w:ilvl w:val="0"/>
                <w:numId w:val="0"/>
              </w:numPr>
              <w:ind w:left="227" w:hanging="227"/>
            </w:pPr>
            <w:r>
              <w:t>Referral reason</w:t>
            </w:r>
          </w:p>
          <w:p w14:paraId="60FA4343" w14:textId="77777777" w:rsidR="00E47DAA" w:rsidRDefault="00E47DAA" w:rsidP="00902C44">
            <w:pPr>
              <w:pStyle w:val="DHHStablebullet1"/>
              <w:numPr>
                <w:ilvl w:val="0"/>
                <w:numId w:val="0"/>
              </w:numPr>
              <w:ind w:left="227" w:hanging="227"/>
            </w:pPr>
            <w:r>
              <w:t>Referral agency</w:t>
            </w:r>
          </w:p>
        </w:tc>
      </w:tr>
      <w:tr w:rsidR="00E47DAA" w:rsidRPr="000900D8" w14:paraId="428D3F5A" w14:textId="77777777" w:rsidTr="00902C44">
        <w:tc>
          <w:tcPr>
            <w:tcW w:w="1980" w:type="dxa"/>
          </w:tcPr>
          <w:p w14:paraId="413FD6B2" w14:textId="77777777" w:rsidR="00E47DAA" w:rsidRDefault="00E47DAA" w:rsidP="00902C44">
            <w:pPr>
              <w:pStyle w:val="DHHStabletext"/>
              <w:rPr>
                <w:b/>
                <w:lang w:val="en-US" w:eastAsia="en-AU"/>
              </w:rPr>
            </w:pPr>
            <w:r>
              <w:rPr>
                <w:b/>
                <w:lang w:val="en-US" w:eastAsia="en-AU"/>
              </w:rPr>
              <w:t>Referral – Child Health and Wellbeing</w:t>
            </w:r>
          </w:p>
        </w:tc>
        <w:tc>
          <w:tcPr>
            <w:tcW w:w="7371" w:type="dxa"/>
          </w:tcPr>
          <w:p w14:paraId="491C4C98" w14:textId="77777777" w:rsidR="00E47DAA" w:rsidRDefault="00E47DAA" w:rsidP="00902C44">
            <w:pPr>
              <w:pStyle w:val="DHHStablebullet1"/>
              <w:numPr>
                <w:ilvl w:val="0"/>
                <w:numId w:val="0"/>
              </w:numPr>
              <w:ind w:left="227" w:hanging="227"/>
            </w:pPr>
            <w:r>
              <w:t>Referral reason</w:t>
            </w:r>
          </w:p>
          <w:p w14:paraId="5DB34C91" w14:textId="77777777" w:rsidR="00E47DAA" w:rsidRDefault="00E47DAA" w:rsidP="00902C44">
            <w:pPr>
              <w:pStyle w:val="DHHStablebullet1"/>
              <w:numPr>
                <w:ilvl w:val="0"/>
                <w:numId w:val="0"/>
              </w:numPr>
              <w:ind w:left="227" w:hanging="227"/>
            </w:pPr>
            <w:r>
              <w:t>Referral agency</w:t>
            </w:r>
          </w:p>
        </w:tc>
      </w:tr>
      <w:tr w:rsidR="00E47DAA" w:rsidRPr="000900D8" w14:paraId="17049987" w14:textId="77777777" w:rsidTr="00902C44">
        <w:tc>
          <w:tcPr>
            <w:tcW w:w="1980" w:type="dxa"/>
          </w:tcPr>
          <w:p w14:paraId="3FC43005" w14:textId="77777777" w:rsidR="00E47DAA" w:rsidRDefault="00E47DAA" w:rsidP="00902C44">
            <w:pPr>
              <w:pStyle w:val="DHHStabletext"/>
              <w:rPr>
                <w:b/>
                <w:lang w:val="en-US" w:eastAsia="en-AU"/>
              </w:rPr>
            </w:pPr>
            <w:r>
              <w:rPr>
                <w:b/>
                <w:lang w:val="en-US" w:eastAsia="en-AU"/>
              </w:rPr>
              <w:t>Recommended contact given</w:t>
            </w:r>
          </w:p>
        </w:tc>
        <w:tc>
          <w:tcPr>
            <w:tcW w:w="7371" w:type="dxa"/>
          </w:tcPr>
          <w:p w14:paraId="2AA85654" w14:textId="14F9272B" w:rsidR="00E47DAA" w:rsidRDefault="00E47DAA" w:rsidP="00902C44">
            <w:pPr>
              <w:pStyle w:val="DHHStablebullet1"/>
              <w:numPr>
                <w:ilvl w:val="0"/>
                <w:numId w:val="0"/>
              </w:numPr>
              <w:ind w:left="227" w:hanging="227"/>
            </w:pPr>
            <w:r>
              <w:t>Recommended contact agency</w:t>
            </w:r>
          </w:p>
        </w:tc>
      </w:tr>
      <w:tr w:rsidR="00E47DAA" w:rsidRPr="000900D8" w14:paraId="559DA302" w14:textId="77777777" w:rsidTr="00902C44">
        <w:tc>
          <w:tcPr>
            <w:tcW w:w="1980" w:type="dxa"/>
          </w:tcPr>
          <w:p w14:paraId="26828EAF" w14:textId="76362C20" w:rsidR="00E47DAA" w:rsidRDefault="00E47DAA" w:rsidP="00902C44">
            <w:pPr>
              <w:pStyle w:val="DHHStabletext"/>
              <w:rPr>
                <w:b/>
                <w:lang w:val="en-US" w:eastAsia="en-AU"/>
              </w:rPr>
            </w:pPr>
            <w:r>
              <w:rPr>
                <w:b/>
                <w:lang w:val="en-US" w:eastAsia="en-AU"/>
              </w:rPr>
              <w:t>Recommended contact</w:t>
            </w:r>
          </w:p>
        </w:tc>
        <w:tc>
          <w:tcPr>
            <w:tcW w:w="7371" w:type="dxa"/>
          </w:tcPr>
          <w:p w14:paraId="7484C651" w14:textId="77777777" w:rsidR="00E47DAA" w:rsidRDefault="00E47DAA" w:rsidP="00E47DAA">
            <w:pPr>
              <w:pStyle w:val="DHHStablebullet1"/>
              <w:numPr>
                <w:ilvl w:val="0"/>
                <w:numId w:val="0"/>
              </w:numPr>
              <w:ind w:left="227" w:hanging="227"/>
            </w:pPr>
            <w:r>
              <w:t>When a family is encouraged to make contact with another agency (</w:t>
            </w:r>
            <w:proofErr w:type="gramStart"/>
            <w:r>
              <w:t>e.g.</w:t>
            </w:r>
            <w:proofErr w:type="gramEnd"/>
            <w:r>
              <w:t xml:space="preserve"> GP) </w:t>
            </w:r>
          </w:p>
          <w:p w14:paraId="24B9032B" w14:textId="77777777" w:rsidR="00E47DAA" w:rsidRDefault="00E47DAA" w:rsidP="00E47DAA">
            <w:pPr>
              <w:pStyle w:val="DHHStablebullet1"/>
              <w:numPr>
                <w:ilvl w:val="0"/>
                <w:numId w:val="0"/>
              </w:numPr>
              <w:ind w:left="227" w:hanging="227"/>
            </w:pPr>
            <w:r>
              <w:t>Not a referral</w:t>
            </w:r>
          </w:p>
          <w:p w14:paraId="79A8A3B7" w14:textId="5D51724D" w:rsidR="00E47DAA" w:rsidRDefault="00E47DAA" w:rsidP="00902C44">
            <w:pPr>
              <w:pStyle w:val="DHHStablebullet1"/>
              <w:numPr>
                <w:ilvl w:val="0"/>
                <w:numId w:val="0"/>
              </w:numPr>
              <w:ind w:left="227" w:hanging="227"/>
            </w:pPr>
          </w:p>
        </w:tc>
      </w:tr>
    </w:tbl>
    <w:p w14:paraId="3579BC68" w14:textId="5BF877A9" w:rsidR="00E47DAA" w:rsidRPr="00BE5BF2" w:rsidRDefault="00E47DAA" w:rsidP="00E47DAA">
      <w:pPr>
        <w:pStyle w:val="Heading1"/>
      </w:pPr>
      <w:bookmarkStart w:id="76" w:name="_Toc12954968"/>
      <w:bookmarkStart w:id="77" w:name="_Toc12955045"/>
      <w:r w:rsidRPr="00BE5BF2">
        <w:lastRenderedPageBreak/>
        <w:t xml:space="preserve">Key ages and stages </w:t>
      </w:r>
      <w:r w:rsidRPr="001B70D4">
        <w:t>consultation</w:t>
      </w:r>
      <w:r w:rsidRPr="00BE5BF2">
        <w:t xml:space="preserve">: </w:t>
      </w:r>
      <w:r>
        <w:t>8</w:t>
      </w:r>
      <w:r w:rsidRPr="00BE5BF2">
        <w:t xml:space="preserve"> weeks</w:t>
      </w:r>
      <w:bookmarkEnd w:id="76"/>
      <w:bookmarkEnd w:id="77"/>
    </w:p>
    <w:tbl>
      <w:tblPr>
        <w:tblStyle w:val="TableGrid"/>
        <w:tblW w:w="0" w:type="auto"/>
        <w:tblLook w:val="04A0" w:firstRow="1" w:lastRow="0" w:firstColumn="1" w:lastColumn="0" w:noHBand="0" w:noVBand="1"/>
      </w:tblPr>
      <w:tblGrid>
        <w:gridCol w:w="2122"/>
        <w:gridCol w:w="7166"/>
      </w:tblGrid>
      <w:tr w:rsidR="00E47DAA" w14:paraId="36BABDE8" w14:textId="77777777" w:rsidTr="00902C44">
        <w:trPr>
          <w:tblHeader/>
        </w:trPr>
        <w:tc>
          <w:tcPr>
            <w:tcW w:w="0" w:type="auto"/>
          </w:tcPr>
          <w:p w14:paraId="39DF2947" w14:textId="77777777" w:rsidR="00E47DAA" w:rsidRPr="00E329D4" w:rsidRDefault="00E47DAA" w:rsidP="00902C44">
            <w:pPr>
              <w:pStyle w:val="DHHStablecolhead"/>
            </w:pPr>
            <w:r w:rsidRPr="00E329D4">
              <w:t>Issue</w:t>
            </w:r>
          </w:p>
        </w:tc>
        <w:tc>
          <w:tcPr>
            <w:tcW w:w="0" w:type="auto"/>
          </w:tcPr>
          <w:p w14:paraId="413F5C0A" w14:textId="77777777" w:rsidR="00E47DAA" w:rsidRDefault="00E47DAA" w:rsidP="00902C44">
            <w:pPr>
              <w:pStyle w:val="DHHStablecolhead"/>
            </w:pPr>
            <w:r>
              <w:t>Action</w:t>
            </w:r>
          </w:p>
        </w:tc>
      </w:tr>
      <w:tr w:rsidR="00E47DAA" w:rsidRPr="000900D8" w14:paraId="122F3CA0" w14:textId="77777777" w:rsidTr="00902C44">
        <w:tc>
          <w:tcPr>
            <w:tcW w:w="2122" w:type="dxa"/>
          </w:tcPr>
          <w:p w14:paraId="351431B1" w14:textId="77777777" w:rsidR="00E47DAA" w:rsidRPr="00B1618D" w:rsidRDefault="00E47DAA" w:rsidP="00902C44">
            <w:pPr>
              <w:pStyle w:val="DHHStabletext"/>
              <w:rPr>
                <w:b/>
                <w:bCs/>
              </w:rPr>
            </w:pPr>
            <w:r w:rsidRPr="00B1618D">
              <w:rPr>
                <w:b/>
                <w:bCs/>
              </w:rPr>
              <w:t>PEDS</w:t>
            </w:r>
          </w:p>
        </w:tc>
        <w:tc>
          <w:tcPr>
            <w:tcW w:w="7166" w:type="dxa"/>
          </w:tcPr>
          <w:p w14:paraId="62C326EB" w14:textId="53FECBA1" w:rsidR="00E47DAA" w:rsidRPr="008227D5" w:rsidRDefault="00E47DAA" w:rsidP="00902C44">
            <w:pPr>
              <w:pStyle w:val="DHHStabletext"/>
            </w:pPr>
            <w:r w:rsidRPr="008227D5">
              <w:t>Question 1</w:t>
            </w:r>
          </w:p>
          <w:p w14:paraId="259378B9" w14:textId="77777777" w:rsidR="00E47DAA" w:rsidRPr="00E47DAA" w:rsidRDefault="00E47DAA" w:rsidP="00E47DAA">
            <w:pPr>
              <w:pStyle w:val="DHHStabletext"/>
            </w:pPr>
            <w:r w:rsidRPr="00E47DAA">
              <w:t xml:space="preserve">Please list any concerns about your child’s learning, </w:t>
            </w:r>
            <w:proofErr w:type="gramStart"/>
            <w:r w:rsidRPr="00E47DAA">
              <w:t>development</w:t>
            </w:r>
            <w:proofErr w:type="gramEnd"/>
            <w:r w:rsidRPr="00E47DAA">
              <w:t xml:space="preserve"> and behaviour.</w:t>
            </w:r>
          </w:p>
          <w:p w14:paraId="1A6E3D38" w14:textId="5D9B7C25" w:rsidR="00E47DAA" w:rsidRPr="000900D8" w:rsidRDefault="00E47DAA" w:rsidP="00E47DAA">
            <w:pPr>
              <w:pStyle w:val="DHHStabletext"/>
            </w:pPr>
            <w:r w:rsidRPr="00E47DAA">
              <w:t xml:space="preserve">Note this can be re-phrased to </w:t>
            </w:r>
            <w:r>
              <w:t>‘</w:t>
            </w:r>
            <w:r w:rsidRPr="00E47DAA">
              <w:t>do you have any concern about your child’s learning,</w:t>
            </w:r>
            <w:r>
              <w:t xml:space="preserve"> </w:t>
            </w:r>
            <w:r w:rsidRPr="00E47DAA">
              <w:t>development and behaviour.</w:t>
            </w:r>
            <w:r>
              <w:t>’</w:t>
            </w:r>
          </w:p>
        </w:tc>
      </w:tr>
      <w:tr w:rsidR="00E47DAA" w:rsidRPr="000900D8" w14:paraId="305BD3B3" w14:textId="77777777" w:rsidTr="00902C44">
        <w:tc>
          <w:tcPr>
            <w:tcW w:w="2122" w:type="dxa"/>
          </w:tcPr>
          <w:p w14:paraId="42EFB201" w14:textId="6FF57E41" w:rsidR="00E47DAA" w:rsidRPr="00B1618D" w:rsidRDefault="00E47DAA" w:rsidP="00902C44">
            <w:pPr>
              <w:pStyle w:val="DHHStabletext"/>
              <w:rPr>
                <w:b/>
                <w:bCs/>
              </w:rPr>
            </w:pPr>
            <w:r>
              <w:rPr>
                <w:b/>
                <w:bCs/>
              </w:rPr>
              <w:t>Brigance</w:t>
            </w:r>
          </w:p>
        </w:tc>
        <w:tc>
          <w:tcPr>
            <w:tcW w:w="7166" w:type="dxa"/>
          </w:tcPr>
          <w:p w14:paraId="008CB080" w14:textId="66300341" w:rsidR="00E47DAA" w:rsidRPr="008227D5" w:rsidRDefault="00E47DAA" w:rsidP="00902C44">
            <w:pPr>
              <w:pStyle w:val="DHHStabletext"/>
            </w:pPr>
            <w:r>
              <w:t>Not used as secondary screen until 4 months of age</w:t>
            </w:r>
          </w:p>
        </w:tc>
      </w:tr>
      <w:tr w:rsidR="00E47DAA" w:rsidRPr="000900D8" w14:paraId="33803C82" w14:textId="77777777" w:rsidTr="00902C44">
        <w:tc>
          <w:tcPr>
            <w:tcW w:w="2122" w:type="dxa"/>
          </w:tcPr>
          <w:p w14:paraId="1B02D98D" w14:textId="679405A1" w:rsidR="00E47DAA" w:rsidRDefault="00E47DAA" w:rsidP="00902C44">
            <w:pPr>
              <w:pStyle w:val="DHHStabletext"/>
              <w:rPr>
                <w:b/>
                <w:bCs/>
              </w:rPr>
            </w:pPr>
            <w:r>
              <w:rPr>
                <w:b/>
                <w:bCs/>
              </w:rPr>
              <w:t>Family health and wellbeing</w:t>
            </w:r>
          </w:p>
        </w:tc>
        <w:tc>
          <w:tcPr>
            <w:tcW w:w="7166" w:type="dxa"/>
          </w:tcPr>
          <w:p w14:paraId="10779568" w14:textId="74655827" w:rsidR="00E47DAA" w:rsidRPr="00E47DAA" w:rsidRDefault="00E47DAA" w:rsidP="00E47DAA">
            <w:pPr>
              <w:pStyle w:val="DHHStabletext"/>
            </w:pPr>
            <w:r w:rsidRPr="00E47DAA">
              <w:t xml:space="preserve">Family </w:t>
            </w:r>
            <w:r w:rsidR="008D2DE7" w:rsidRPr="00E47DAA">
              <w:t xml:space="preserve">health and wellbeing </w:t>
            </w:r>
            <w:r w:rsidRPr="00E47DAA">
              <w:t>can be reviewed under the following</w:t>
            </w:r>
            <w:r>
              <w:t>:</w:t>
            </w:r>
          </w:p>
          <w:p w14:paraId="56AB6C94" w14:textId="19A4C8D0" w:rsidR="00E47DAA" w:rsidRPr="00E47DAA" w:rsidRDefault="008D2DE7" w:rsidP="00E47DAA">
            <w:pPr>
              <w:pStyle w:val="DHHStablebullet1"/>
            </w:pPr>
            <w:r w:rsidRPr="00E47DAA">
              <w:t>physical health</w:t>
            </w:r>
          </w:p>
          <w:p w14:paraId="097153A5" w14:textId="7F71D8AE" w:rsidR="00E47DAA" w:rsidRPr="00E47DAA" w:rsidRDefault="008D2DE7" w:rsidP="00E47DAA">
            <w:pPr>
              <w:pStyle w:val="DHHStablebullet1"/>
            </w:pPr>
            <w:r w:rsidRPr="00E47DAA">
              <w:t>emotional health</w:t>
            </w:r>
          </w:p>
          <w:p w14:paraId="5760B157" w14:textId="09DE748D" w:rsidR="00E47DAA" w:rsidRPr="00E47DAA" w:rsidRDefault="008D2DE7" w:rsidP="00E47DAA">
            <w:pPr>
              <w:pStyle w:val="DHHStablebullet1"/>
            </w:pPr>
            <w:r w:rsidRPr="00E47DAA">
              <w:t>social wellbeing</w:t>
            </w:r>
          </w:p>
        </w:tc>
      </w:tr>
      <w:tr w:rsidR="00E47DAA" w:rsidRPr="000900D8" w14:paraId="01F38193" w14:textId="77777777" w:rsidTr="00902C44">
        <w:tc>
          <w:tcPr>
            <w:tcW w:w="2122" w:type="dxa"/>
          </w:tcPr>
          <w:p w14:paraId="753B6D98" w14:textId="61201925" w:rsidR="00E47DAA" w:rsidRDefault="00E47DAA" w:rsidP="00902C44">
            <w:pPr>
              <w:pStyle w:val="DHHStabletext"/>
              <w:rPr>
                <w:b/>
                <w:bCs/>
              </w:rPr>
            </w:pPr>
            <w:r>
              <w:rPr>
                <w:b/>
                <w:bCs/>
              </w:rPr>
              <w:t>Family violence</w:t>
            </w:r>
          </w:p>
        </w:tc>
        <w:tc>
          <w:tcPr>
            <w:tcW w:w="7166" w:type="dxa"/>
          </w:tcPr>
          <w:p w14:paraId="5DFA7D23" w14:textId="398F3329" w:rsidR="00E47DAA" w:rsidRPr="00E47DAA" w:rsidRDefault="00E47DAA" w:rsidP="00E47DAA">
            <w:pPr>
              <w:pStyle w:val="DHHStabletext"/>
            </w:pPr>
            <w:r w:rsidRPr="00E47DAA">
              <w:t>Maternal and Child Health nurses can play an important role in identifying family violence and</w:t>
            </w:r>
            <w:r>
              <w:t xml:space="preserve"> </w:t>
            </w:r>
            <w:r w:rsidRPr="00E47DAA">
              <w:t>providing information and support to mothers and their children.</w:t>
            </w:r>
          </w:p>
          <w:p w14:paraId="6D9F8FDD" w14:textId="37B447AC" w:rsidR="00E47DAA" w:rsidRPr="00E47DAA" w:rsidRDefault="00E47DAA" w:rsidP="00E47DAA">
            <w:pPr>
              <w:pStyle w:val="DHHStabletext"/>
              <w:rPr>
                <w:b/>
                <w:bCs/>
              </w:rPr>
            </w:pPr>
            <w:r w:rsidRPr="00E47DAA">
              <w:rPr>
                <w:b/>
                <w:bCs/>
              </w:rPr>
              <w:t>Observe</w:t>
            </w:r>
          </w:p>
          <w:p w14:paraId="60321C8E" w14:textId="29802584" w:rsidR="00E47DAA" w:rsidRPr="00E47DAA" w:rsidRDefault="00E47DAA" w:rsidP="00E47DAA">
            <w:pPr>
              <w:pStyle w:val="DHHStablebullet1"/>
            </w:pPr>
            <w:r w:rsidRPr="00E47DAA">
              <w:t xml:space="preserve">Women, their children, their </w:t>
            </w:r>
            <w:proofErr w:type="gramStart"/>
            <w:r w:rsidRPr="00E47DAA">
              <w:t>interaction</w:t>
            </w:r>
            <w:proofErr w:type="gramEnd"/>
            <w:r w:rsidRPr="00E47DAA">
              <w:t xml:space="preserve"> and the physical environment for signs of unsafe</w:t>
            </w:r>
            <w:r>
              <w:t xml:space="preserve"> </w:t>
            </w:r>
            <w:r w:rsidRPr="00E47DAA">
              <w:t>family life related to family violence.</w:t>
            </w:r>
          </w:p>
          <w:p w14:paraId="75B44EFE" w14:textId="18E2928B" w:rsidR="00E47DAA" w:rsidRPr="00E47DAA" w:rsidRDefault="00E47DAA" w:rsidP="00E47DAA">
            <w:pPr>
              <w:pStyle w:val="DHHStablebullet1"/>
            </w:pPr>
            <w:r w:rsidRPr="00E47DAA">
              <w:t>These signs include physical injury, emotional state, body language and developmental</w:t>
            </w:r>
            <w:r>
              <w:t xml:space="preserve"> </w:t>
            </w:r>
            <w:r w:rsidRPr="00E47DAA">
              <w:t>stages in babies.</w:t>
            </w:r>
          </w:p>
          <w:p w14:paraId="4B8F23EE" w14:textId="0695F4FD" w:rsidR="00E47DAA" w:rsidRPr="00E47DAA" w:rsidRDefault="00E47DAA" w:rsidP="00E47DAA">
            <w:pPr>
              <w:pStyle w:val="DHHStablebullet1"/>
            </w:pPr>
            <w:r w:rsidRPr="00E47DAA">
              <w:t>The ability of the mother to move freely around the home, to access all rooms and house</w:t>
            </w:r>
            <w:r>
              <w:t xml:space="preserve"> </w:t>
            </w:r>
            <w:r w:rsidRPr="00E47DAA">
              <w:t>contents.</w:t>
            </w:r>
          </w:p>
          <w:p w14:paraId="4D623109" w14:textId="6C96512A" w:rsidR="00E47DAA" w:rsidRPr="00E47DAA" w:rsidRDefault="00E47DAA" w:rsidP="00E47DAA">
            <w:pPr>
              <w:pStyle w:val="DHHStablebullet1"/>
            </w:pPr>
            <w:r w:rsidRPr="00E47DAA">
              <w:t>Whether the mother is free to meet with nurses on their own.</w:t>
            </w:r>
          </w:p>
          <w:p w14:paraId="59814A4F" w14:textId="02A2A16A" w:rsidR="00E47DAA" w:rsidRPr="00E47DAA" w:rsidRDefault="00E47DAA" w:rsidP="00E47DAA">
            <w:pPr>
              <w:pStyle w:val="DHHStabletext"/>
            </w:pPr>
            <w:r w:rsidRPr="00E47DAA">
              <w:t xml:space="preserve">Refer to the MCH </w:t>
            </w:r>
            <w:r w:rsidR="007D446F" w:rsidRPr="00E47DAA">
              <w:t>4-week</w:t>
            </w:r>
            <w:r w:rsidRPr="00E47DAA">
              <w:t xml:space="preserve"> Key Ages and Stages consultation for specific questions to ask</w:t>
            </w:r>
            <w:r>
              <w:t xml:space="preserve"> </w:t>
            </w:r>
            <w:r w:rsidRPr="00E47DAA">
              <w:t>the mother in relation to family violence.</w:t>
            </w:r>
          </w:p>
          <w:p w14:paraId="03E84D8B" w14:textId="0F1E7331" w:rsidR="00E47DAA" w:rsidRPr="00E47DAA" w:rsidRDefault="00E47DAA" w:rsidP="00E47DAA">
            <w:pPr>
              <w:pStyle w:val="DHHStabletext"/>
            </w:pPr>
            <w:r w:rsidRPr="00E47DAA">
              <w:t>These four key questions can be asked at any MCH consultation if professional</w:t>
            </w:r>
            <w:r>
              <w:t xml:space="preserve"> </w:t>
            </w:r>
            <w:r w:rsidRPr="00E47DAA">
              <w:t>judgement warrants this.</w:t>
            </w:r>
          </w:p>
        </w:tc>
      </w:tr>
      <w:tr w:rsidR="00E47DAA" w:rsidRPr="000900D8" w14:paraId="2506E623" w14:textId="77777777" w:rsidTr="00902C44">
        <w:tc>
          <w:tcPr>
            <w:tcW w:w="2122" w:type="dxa"/>
          </w:tcPr>
          <w:p w14:paraId="05F1D18E" w14:textId="608D92DE" w:rsidR="00E47DAA" w:rsidRDefault="00E47DAA" w:rsidP="00902C44">
            <w:pPr>
              <w:pStyle w:val="DHHStabletext"/>
              <w:rPr>
                <w:b/>
                <w:bCs/>
              </w:rPr>
            </w:pPr>
            <w:r>
              <w:rPr>
                <w:b/>
                <w:bCs/>
              </w:rPr>
              <w:t>Safety plan</w:t>
            </w:r>
          </w:p>
        </w:tc>
        <w:tc>
          <w:tcPr>
            <w:tcW w:w="7166" w:type="dxa"/>
          </w:tcPr>
          <w:p w14:paraId="2900F6C0" w14:textId="17D2826B" w:rsidR="00E47DAA" w:rsidRPr="00E47DAA" w:rsidRDefault="00E47DAA" w:rsidP="00E47DAA">
            <w:pPr>
              <w:pStyle w:val="DHHStabletext"/>
            </w:pPr>
            <w:r>
              <w:t>To be completed if professional judgement warrants this.</w:t>
            </w:r>
          </w:p>
        </w:tc>
      </w:tr>
      <w:tr w:rsidR="00E47DAA" w:rsidRPr="000900D8" w14:paraId="63128EEA" w14:textId="77777777" w:rsidTr="00902C44">
        <w:tc>
          <w:tcPr>
            <w:tcW w:w="2122" w:type="dxa"/>
          </w:tcPr>
          <w:p w14:paraId="4A970A43" w14:textId="37A1D031" w:rsidR="00E47DAA" w:rsidRDefault="00E47DAA" w:rsidP="00902C44">
            <w:pPr>
              <w:pStyle w:val="DHHStabletext"/>
              <w:rPr>
                <w:b/>
                <w:bCs/>
              </w:rPr>
            </w:pPr>
            <w:r>
              <w:rPr>
                <w:b/>
                <w:bCs/>
              </w:rPr>
              <w:t>Growth</w:t>
            </w:r>
          </w:p>
        </w:tc>
        <w:tc>
          <w:tcPr>
            <w:tcW w:w="7166" w:type="dxa"/>
          </w:tcPr>
          <w:p w14:paraId="1F71929F" w14:textId="55467A6A" w:rsidR="00E47DAA" w:rsidRDefault="00E47DAA" w:rsidP="00E47DAA">
            <w:pPr>
              <w:pStyle w:val="DHHStabletext"/>
            </w:pPr>
            <w:r>
              <w:t xml:space="preserve">Weight, </w:t>
            </w:r>
            <w:proofErr w:type="gramStart"/>
            <w:r>
              <w:t>height</w:t>
            </w:r>
            <w:proofErr w:type="gramEnd"/>
            <w:r>
              <w:t xml:space="preserve"> and head circumference</w:t>
            </w:r>
          </w:p>
        </w:tc>
      </w:tr>
      <w:tr w:rsidR="00E47DAA" w:rsidRPr="000900D8" w14:paraId="09FC0DF0" w14:textId="77777777" w:rsidTr="00902C44">
        <w:tc>
          <w:tcPr>
            <w:tcW w:w="2122" w:type="dxa"/>
          </w:tcPr>
          <w:p w14:paraId="43ABE89E" w14:textId="07816302" w:rsidR="00E47DAA" w:rsidRDefault="00E47DAA" w:rsidP="00902C44">
            <w:pPr>
              <w:pStyle w:val="DHHStabletext"/>
              <w:rPr>
                <w:b/>
                <w:bCs/>
              </w:rPr>
            </w:pPr>
            <w:r>
              <w:rPr>
                <w:b/>
                <w:bCs/>
              </w:rPr>
              <w:t>Nutrition</w:t>
            </w:r>
          </w:p>
        </w:tc>
        <w:tc>
          <w:tcPr>
            <w:tcW w:w="7166" w:type="dxa"/>
          </w:tcPr>
          <w:p w14:paraId="3507DED3" w14:textId="3BE4D1B5" w:rsidR="00E47DAA" w:rsidRDefault="00E47DAA" w:rsidP="00E47DAA">
            <w:pPr>
              <w:pStyle w:val="DHHStabletext"/>
            </w:pPr>
            <w:r>
              <w:t>Feeding: Elicit type, frequency, responses to feeding, output</w:t>
            </w:r>
          </w:p>
        </w:tc>
      </w:tr>
      <w:tr w:rsidR="00E47DAA" w:rsidRPr="000900D8" w14:paraId="7ECFA499" w14:textId="77777777" w:rsidTr="00902C44">
        <w:tc>
          <w:tcPr>
            <w:tcW w:w="2122" w:type="dxa"/>
          </w:tcPr>
          <w:p w14:paraId="4967B740" w14:textId="77777777" w:rsidR="00E47DAA" w:rsidRDefault="00E47DAA" w:rsidP="00902C44">
            <w:pPr>
              <w:pStyle w:val="DHHStabletext"/>
              <w:rPr>
                <w:b/>
                <w:bCs/>
              </w:rPr>
            </w:pPr>
            <w:r>
              <w:rPr>
                <w:b/>
                <w:bCs/>
              </w:rPr>
              <w:t>Physical assessment</w:t>
            </w:r>
          </w:p>
          <w:p w14:paraId="56720EB8" w14:textId="6B698BA2" w:rsidR="00E47DAA" w:rsidRPr="00E47DAA" w:rsidRDefault="00E47DAA" w:rsidP="00902C44">
            <w:pPr>
              <w:pStyle w:val="DHHStabletext"/>
            </w:pPr>
            <w:r w:rsidRPr="00E47DAA">
              <w:t>Includes developmental assessment</w:t>
            </w:r>
          </w:p>
        </w:tc>
        <w:tc>
          <w:tcPr>
            <w:tcW w:w="7166" w:type="dxa"/>
          </w:tcPr>
          <w:p w14:paraId="6EEF3393" w14:textId="77777777" w:rsidR="00E47DAA" w:rsidRPr="00E47DAA" w:rsidRDefault="00E47DAA" w:rsidP="00E47DAA">
            <w:pPr>
              <w:pStyle w:val="DHHStabletext"/>
              <w:rPr>
                <w:b/>
                <w:bCs/>
              </w:rPr>
            </w:pPr>
            <w:r w:rsidRPr="00E47DAA">
              <w:rPr>
                <w:b/>
                <w:bCs/>
              </w:rPr>
              <w:t>Skin</w:t>
            </w:r>
          </w:p>
          <w:p w14:paraId="699A8F80" w14:textId="77777777" w:rsidR="00E47DAA" w:rsidRPr="00E47DAA" w:rsidRDefault="00E47DAA" w:rsidP="00E47DAA">
            <w:pPr>
              <w:pStyle w:val="DHHStabletext"/>
            </w:pPr>
            <w:r w:rsidRPr="00E47DAA">
              <w:t>Assess:</w:t>
            </w:r>
          </w:p>
          <w:p w14:paraId="69802080" w14:textId="54C277EC" w:rsidR="00E47DAA" w:rsidRPr="00E47DAA" w:rsidRDefault="00E47DAA" w:rsidP="00E47DAA">
            <w:pPr>
              <w:pStyle w:val="DHHStablebullet1"/>
            </w:pPr>
            <w:r w:rsidRPr="00E47DAA">
              <w:t>Odour, texture, turgor, colour, marks, rashes, lesions, pigmentation, temperature, oedema</w:t>
            </w:r>
          </w:p>
          <w:p w14:paraId="736BCA21" w14:textId="0CD0F244" w:rsidR="00E47DAA" w:rsidRPr="00E47DAA" w:rsidRDefault="00E47DAA" w:rsidP="00E47DAA">
            <w:pPr>
              <w:pStyle w:val="DHHStablebullet1"/>
            </w:pPr>
            <w:r w:rsidRPr="00E47DAA">
              <w:t>Symmetry of creases</w:t>
            </w:r>
          </w:p>
          <w:p w14:paraId="093648F4" w14:textId="39170AD5" w:rsidR="00E47DAA" w:rsidRPr="00E47DAA" w:rsidRDefault="00E47DAA" w:rsidP="00E47DAA">
            <w:pPr>
              <w:pStyle w:val="DHHStablebullet1"/>
            </w:pPr>
            <w:r w:rsidRPr="00E47DAA">
              <w:t>Nails: colour, shape, condition</w:t>
            </w:r>
          </w:p>
          <w:p w14:paraId="029980F3" w14:textId="6954F4EE" w:rsidR="00E47DAA" w:rsidRPr="00E47DAA" w:rsidRDefault="00E47DAA" w:rsidP="00E47DAA">
            <w:pPr>
              <w:pStyle w:val="DHHStablebullet1"/>
            </w:pPr>
            <w:r w:rsidRPr="00E47DAA">
              <w:t>Hair (head and body): distribution, colour, texture, amount, quality, tufts</w:t>
            </w:r>
          </w:p>
          <w:p w14:paraId="55F4A89E" w14:textId="1A952400" w:rsidR="00E47DAA" w:rsidRPr="00CE49AB" w:rsidRDefault="00E47DAA" w:rsidP="00E47DAA">
            <w:pPr>
              <w:pStyle w:val="DHHStabletext"/>
              <w:rPr>
                <w:b/>
                <w:bCs/>
              </w:rPr>
            </w:pPr>
            <w:r w:rsidRPr="00CE49AB">
              <w:rPr>
                <w:b/>
                <w:bCs/>
              </w:rPr>
              <w:t>Head and neck</w:t>
            </w:r>
          </w:p>
          <w:p w14:paraId="25F5940A" w14:textId="2A9646FD" w:rsidR="00E47DAA" w:rsidRPr="00E47DAA" w:rsidRDefault="00E47DAA" w:rsidP="00E47DAA">
            <w:pPr>
              <w:pStyle w:val="DHHStablebullet1"/>
            </w:pPr>
            <w:r w:rsidRPr="00E47DAA">
              <w:t xml:space="preserve">Observe head shape, </w:t>
            </w:r>
            <w:proofErr w:type="gramStart"/>
            <w:r w:rsidRPr="00E47DAA">
              <w:t>symmetry</w:t>
            </w:r>
            <w:proofErr w:type="gramEnd"/>
          </w:p>
          <w:p w14:paraId="593CF78F" w14:textId="21992007" w:rsidR="00E47DAA" w:rsidRPr="00E47DAA" w:rsidRDefault="00E47DAA" w:rsidP="00E47DAA">
            <w:pPr>
              <w:pStyle w:val="DHHStablebullet1"/>
            </w:pPr>
            <w:r w:rsidRPr="00E47DAA">
              <w:t>Palpate suture lines, fontanelles</w:t>
            </w:r>
          </w:p>
          <w:p w14:paraId="68ACB933" w14:textId="4DB26612" w:rsidR="00E47DAA" w:rsidRPr="00E47DAA" w:rsidRDefault="00E47DAA" w:rsidP="00902C44">
            <w:pPr>
              <w:pStyle w:val="DHHStablebullet1"/>
            </w:pPr>
            <w:r w:rsidRPr="00E47DAA">
              <w:t>Note degree of head lag when pulled to sit, head control in ventral suspension; position</w:t>
            </w:r>
            <w:r>
              <w:t xml:space="preserve"> </w:t>
            </w:r>
            <w:r w:rsidRPr="00E47DAA">
              <w:t>of head in prone position; move head and neck through full range of motion,</w:t>
            </w:r>
          </w:p>
          <w:p w14:paraId="4549D05D" w14:textId="0F6D86F7" w:rsidR="00E47DAA" w:rsidRPr="00E47DAA" w:rsidRDefault="00E47DAA" w:rsidP="00E47DAA">
            <w:pPr>
              <w:pStyle w:val="DHHStablebullet1"/>
            </w:pPr>
            <w:r w:rsidRPr="00E47DAA">
              <w:t xml:space="preserve">Inspect neck for swelling, webbing, skin folds, vein </w:t>
            </w:r>
            <w:proofErr w:type="gramStart"/>
            <w:r w:rsidRPr="00E47DAA">
              <w:t>distension</w:t>
            </w:r>
            <w:proofErr w:type="gramEnd"/>
          </w:p>
          <w:p w14:paraId="3BCB5CC6" w14:textId="77777777" w:rsidR="00E47DAA" w:rsidRPr="00E47DAA" w:rsidRDefault="00E47DAA" w:rsidP="00E47DAA">
            <w:pPr>
              <w:pStyle w:val="DHHStabletext"/>
              <w:rPr>
                <w:b/>
                <w:bCs/>
              </w:rPr>
            </w:pPr>
            <w:r w:rsidRPr="00E47DAA">
              <w:rPr>
                <w:b/>
                <w:bCs/>
              </w:rPr>
              <w:lastRenderedPageBreak/>
              <w:t>Ears</w:t>
            </w:r>
          </w:p>
          <w:p w14:paraId="03B2DB5F" w14:textId="507F70D2" w:rsidR="00E47DAA" w:rsidRPr="00E47DAA" w:rsidRDefault="00E47DAA" w:rsidP="00E47DAA">
            <w:pPr>
              <w:pStyle w:val="DHHStablebullet1"/>
            </w:pPr>
            <w:r w:rsidRPr="00E47DAA">
              <w:t>Hearing: check vocalisations, response to rattle, mother’s voice</w:t>
            </w:r>
          </w:p>
          <w:p w14:paraId="7F966AE7" w14:textId="6A77E23E" w:rsidR="00E47DAA" w:rsidRPr="00E47DAA" w:rsidRDefault="00E47DAA" w:rsidP="00E47DAA">
            <w:pPr>
              <w:pStyle w:val="DHHStablebullet1"/>
            </w:pPr>
            <w:r w:rsidRPr="00E47DAA">
              <w:t>External ear: inspect structure, markings, protrusion,</w:t>
            </w:r>
          </w:p>
          <w:p w14:paraId="4890243E" w14:textId="74B4793A" w:rsidR="00E47DAA" w:rsidRPr="00E47DAA" w:rsidRDefault="00E47DAA" w:rsidP="00E47DAA">
            <w:pPr>
              <w:pStyle w:val="DHHStablebullet1"/>
            </w:pPr>
            <w:r w:rsidRPr="00E47DAA">
              <w:t xml:space="preserve">External ear canal: inspect hygiene, discharge, </w:t>
            </w:r>
            <w:proofErr w:type="gramStart"/>
            <w:r w:rsidRPr="00E47DAA">
              <w:t>excoriation</w:t>
            </w:r>
            <w:proofErr w:type="gramEnd"/>
          </w:p>
          <w:p w14:paraId="5CCB2FF8" w14:textId="514391CC" w:rsidR="00E47DAA" w:rsidRPr="00E47DAA" w:rsidRDefault="00E47DAA" w:rsidP="00E47DAA">
            <w:pPr>
              <w:pStyle w:val="DHHStablebullet1"/>
            </w:pPr>
            <w:r w:rsidRPr="00E47DAA">
              <w:t xml:space="preserve">Pull gently on auricle for </w:t>
            </w:r>
            <w:proofErr w:type="gramStart"/>
            <w:r w:rsidRPr="00E47DAA">
              <w:t>tenderness</w:t>
            </w:r>
            <w:proofErr w:type="gramEnd"/>
          </w:p>
          <w:p w14:paraId="79FC27F0" w14:textId="495226B4" w:rsidR="00E47DAA" w:rsidRPr="00E47DAA" w:rsidRDefault="00E47DAA" w:rsidP="00E47DAA">
            <w:pPr>
              <w:pStyle w:val="DHHStablebullet1"/>
            </w:pPr>
            <w:r w:rsidRPr="00E47DAA">
              <w:t>Palpate mastoid for tenderness</w:t>
            </w:r>
          </w:p>
          <w:p w14:paraId="59952323" w14:textId="77777777" w:rsidR="00E47DAA" w:rsidRPr="00E47DAA" w:rsidRDefault="00E47DAA" w:rsidP="00E47DAA">
            <w:pPr>
              <w:pStyle w:val="DHHStabletext"/>
              <w:rPr>
                <w:b/>
                <w:bCs/>
              </w:rPr>
            </w:pPr>
            <w:r w:rsidRPr="00E47DAA">
              <w:rPr>
                <w:b/>
                <w:bCs/>
              </w:rPr>
              <w:t>Eyes</w:t>
            </w:r>
          </w:p>
          <w:p w14:paraId="4971E6C8" w14:textId="77777777" w:rsidR="00E47DAA" w:rsidRPr="00E47DAA" w:rsidRDefault="00E47DAA" w:rsidP="00E47DAA">
            <w:pPr>
              <w:pStyle w:val="DHHStabletext"/>
            </w:pPr>
            <w:r w:rsidRPr="00E47DAA">
              <w:t>Observe:</w:t>
            </w:r>
          </w:p>
          <w:p w14:paraId="31AF642B" w14:textId="70EC22F1" w:rsidR="00E47DAA" w:rsidRPr="00E47DAA" w:rsidRDefault="00E47DAA" w:rsidP="00E47DAA">
            <w:pPr>
              <w:pStyle w:val="DHHStablebullet1"/>
            </w:pPr>
            <w:r w:rsidRPr="00E47DAA">
              <w:t>Eyes: clarity, brightness, membrane colour</w:t>
            </w:r>
          </w:p>
          <w:p w14:paraId="30A29379" w14:textId="227F7C7C" w:rsidR="00E47DAA" w:rsidRPr="00E47DAA" w:rsidRDefault="00E47DAA" w:rsidP="00E47DAA">
            <w:pPr>
              <w:pStyle w:val="DHHStablebullet1"/>
            </w:pPr>
            <w:r w:rsidRPr="00E47DAA">
              <w:t>External eyes: position and placement</w:t>
            </w:r>
          </w:p>
          <w:p w14:paraId="6800583B" w14:textId="53D7FE95" w:rsidR="00E47DAA" w:rsidRPr="00E47DAA" w:rsidRDefault="00E47DAA" w:rsidP="00E47DAA">
            <w:pPr>
              <w:pStyle w:val="DHHStablebullet1"/>
            </w:pPr>
            <w:r w:rsidRPr="00E47DAA">
              <w:t>Eyelids: slant, placement, colour, swelling, discharge, lesions</w:t>
            </w:r>
          </w:p>
          <w:p w14:paraId="7045B003" w14:textId="7DFD14AA" w:rsidR="00E47DAA" w:rsidRPr="00E47DAA" w:rsidRDefault="00E47DAA" w:rsidP="00E47DAA">
            <w:pPr>
              <w:pStyle w:val="DHHStablebullet1"/>
            </w:pPr>
            <w:r w:rsidRPr="00E47DAA">
              <w:t>Eyelashes: distribution, condition</w:t>
            </w:r>
          </w:p>
          <w:p w14:paraId="3C7E6876" w14:textId="5F3565B2" w:rsidR="00E47DAA" w:rsidRPr="00E47DAA" w:rsidRDefault="00E47DAA" w:rsidP="00E47DAA">
            <w:pPr>
              <w:pStyle w:val="DHHStablebullet1"/>
            </w:pPr>
            <w:r w:rsidRPr="00E47DAA">
              <w:t>Eyebrows: symmetry, pattern of hair growth</w:t>
            </w:r>
          </w:p>
          <w:p w14:paraId="587A5CFE" w14:textId="5DD1A20D" w:rsidR="00E47DAA" w:rsidRPr="00E47DAA" w:rsidRDefault="00E47DAA" w:rsidP="00E47DAA">
            <w:pPr>
              <w:pStyle w:val="DHHStablebullet1"/>
            </w:pPr>
            <w:r w:rsidRPr="00E47DAA">
              <w:t>Conjunctivae and sclera: colour, appearance</w:t>
            </w:r>
          </w:p>
          <w:p w14:paraId="31B92378" w14:textId="77777777" w:rsidR="008D2DE7" w:rsidRDefault="00E47DAA" w:rsidP="00532B16">
            <w:pPr>
              <w:pStyle w:val="DHHStablebullet1"/>
            </w:pPr>
            <w:r w:rsidRPr="00E47DAA">
              <w:t>Pupils and Irises: colour, shape, inflammation, pupil size, equality, response to light</w:t>
            </w:r>
            <w:r w:rsidR="008D2DE7">
              <w:t xml:space="preserve"> </w:t>
            </w:r>
          </w:p>
          <w:p w14:paraId="748C8C13" w14:textId="1F8AFA82" w:rsidR="00E47DAA" w:rsidRDefault="00E47DAA" w:rsidP="00532B16">
            <w:pPr>
              <w:pStyle w:val="DHHStablebullet1"/>
            </w:pPr>
            <w:r w:rsidRPr="00E47DAA">
              <w:t>Visual behaviour: Observe eyes follow mother’s face, may follow object from side to side,</w:t>
            </w:r>
            <w:r>
              <w:t xml:space="preserve"> </w:t>
            </w:r>
            <w:r w:rsidRPr="00E47DAA">
              <w:t xml:space="preserve">may turn to </w:t>
            </w:r>
            <w:proofErr w:type="gramStart"/>
            <w:r w:rsidRPr="00E47DAA">
              <w:t>light</w:t>
            </w:r>
            <w:proofErr w:type="gramEnd"/>
            <w:r>
              <w:t xml:space="preserve"> </w:t>
            </w:r>
          </w:p>
          <w:p w14:paraId="3AD2FDFC" w14:textId="271F3DA4" w:rsidR="00E47DAA" w:rsidRPr="00E47DAA" w:rsidRDefault="00E47DAA" w:rsidP="00E47DAA">
            <w:pPr>
              <w:pStyle w:val="DHHStabletext"/>
              <w:rPr>
                <w:b/>
                <w:bCs/>
              </w:rPr>
            </w:pPr>
            <w:r w:rsidRPr="00E47DAA">
              <w:rPr>
                <w:b/>
                <w:bCs/>
              </w:rPr>
              <w:t>Face, nose, mouth</w:t>
            </w:r>
          </w:p>
          <w:p w14:paraId="4B6680B1" w14:textId="77777777" w:rsidR="00E47DAA" w:rsidRPr="00E47DAA" w:rsidRDefault="00E47DAA" w:rsidP="00E47DAA">
            <w:pPr>
              <w:pStyle w:val="DHHStabletext"/>
            </w:pPr>
            <w:r w:rsidRPr="00E47DAA">
              <w:t>Observe:</w:t>
            </w:r>
          </w:p>
          <w:p w14:paraId="3663DF77" w14:textId="022390FA" w:rsidR="00E47DAA" w:rsidRPr="00E47DAA" w:rsidRDefault="00E47DAA" w:rsidP="00E47DAA">
            <w:pPr>
              <w:pStyle w:val="DHHStablebullet1"/>
            </w:pPr>
            <w:r w:rsidRPr="00E47DAA">
              <w:t>Facial features, expression around eyes and mouth, symmetry of nasolabial folds</w:t>
            </w:r>
          </w:p>
          <w:p w14:paraId="3080B7EA" w14:textId="4FCC1022" w:rsidR="00E47DAA" w:rsidRPr="00E47DAA" w:rsidRDefault="00E47DAA" w:rsidP="00E47DAA">
            <w:pPr>
              <w:pStyle w:val="DHHStablebullet1"/>
            </w:pPr>
            <w:r w:rsidRPr="00E47DAA">
              <w:t>Nose: size, shape, symmetry,</w:t>
            </w:r>
          </w:p>
          <w:p w14:paraId="551C641F" w14:textId="5B9E8BAD" w:rsidR="00E47DAA" w:rsidRPr="00E47DAA" w:rsidRDefault="00E47DAA" w:rsidP="00E47DAA">
            <w:pPr>
              <w:pStyle w:val="DHHStablebullet1"/>
            </w:pPr>
            <w:r w:rsidRPr="00E47DAA">
              <w:t>Nares: flaring, discharge, excoriation, odour</w:t>
            </w:r>
          </w:p>
          <w:p w14:paraId="3D39EA7B" w14:textId="6C02F3DD" w:rsidR="00E47DAA" w:rsidRPr="00E47DAA" w:rsidRDefault="00E47DAA" w:rsidP="00E47DAA">
            <w:pPr>
              <w:pStyle w:val="DHHStablebullet1"/>
            </w:pPr>
            <w:r w:rsidRPr="00E47DAA">
              <w:t xml:space="preserve">Nasal cavity: </w:t>
            </w:r>
            <w:proofErr w:type="gramStart"/>
            <w:r w:rsidRPr="00E47DAA">
              <w:t>Inspect</w:t>
            </w:r>
            <w:proofErr w:type="gramEnd"/>
          </w:p>
          <w:p w14:paraId="71E535C4" w14:textId="1A90CF3B" w:rsidR="00E47DAA" w:rsidRPr="00E47DAA" w:rsidRDefault="00E47DAA" w:rsidP="00E47DAA">
            <w:pPr>
              <w:pStyle w:val="DHHStablebullet2"/>
            </w:pPr>
            <w:r w:rsidRPr="00E47DAA">
              <w:t xml:space="preserve">mucosa - integrity, colour, </w:t>
            </w:r>
            <w:proofErr w:type="gramStart"/>
            <w:r w:rsidRPr="00E47DAA">
              <w:t>consistency;</w:t>
            </w:r>
            <w:proofErr w:type="gramEnd"/>
          </w:p>
          <w:p w14:paraId="475E79C5" w14:textId="77777777" w:rsidR="00E47DAA" w:rsidRDefault="00E47DAA" w:rsidP="00E47DAA">
            <w:pPr>
              <w:pStyle w:val="DHHStablebullet2"/>
            </w:pPr>
            <w:r w:rsidRPr="00E47DAA">
              <w:t>septum – position</w:t>
            </w:r>
          </w:p>
          <w:p w14:paraId="6E53B6A3" w14:textId="77777777" w:rsidR="00E47DAA" w:rsidRPr="00E47DAA" w:rsidRDefault="00E47DAA" w:rsidP="00E47DAA">
            <w:pPr>
              <w:pStyle w:val="DHHStablebullet1"/>
            </w:pPr>
            <w:r w:rsidRPr="00E47DAA">
              <w:t>Mouth: Inspect</w:t>
            </w:r>
          </w:p>
          <w:p w14:paraId="1C9278FD" w14:textId="6B6D7B16" w:rsidR="00E47DAA" w:rsidRPr="00E47DAA" w:rsidRDefault="00E47DAA" w:rsidP="00E47DAA">
            <w:pPr>
              <w:pStyle w:val="DHHStablebullet2"/>
            </w:pPr>
            <w:r w:rsidRPr="00E47DAA">
              <w:t>Lips: colour, symmetry, moisture, swelling, sores, fissures</w:t>
            </w:r>
          </w:p>
          <w:p w14:paraId="3A38396F" w14:textId="4C65C669" w:rsidR="00E47DAA" w:rsidRPr="00E47DAA" w:rsidRDefault="00E47DAA" w:rsidP="00E47DAA">
            <w:pPr>
              <w:pStyle w:val="DHHStablebullet2"/>
            </w:pPr>
            <w:r w:rsidRPr="00E47DAA">
              <w:t>Gums and palate: moisture, colour, intactness, bleeding, swellings, nodules</w:t>
            </w:r>
          </w:p>
          <w:p w14:paraId="1A0021A8" w14:textId="0E1671B6" w:rsidR="00E47DAA" w:rsidRPr="00E47DAA" w:rsidRDefault="00E47DAA" w:rsidP="00E47DAA">
            <w:pPr>
              <w:pStyle w:val="DHHStablebullet2"/>
            </w:pPr>
            <w:r w:rsidRPr="00E47DAA">
              <w:t>Tongue: movement, moisture, colour, intactness, bleeding</w:t>
            </w:r>
          </w:p>
          <w:p w14:paraId="1217E4B4" w14:textId="577CC8F5" w:rsidR="00E47DAA" w:rsidRPr="00E47DAA" w:rsidRDefault="00E47DAA" w:rsidP="00E47DAA">
            <w:pPr>
              <w:pStyle w:val="DHHStablebullet1"/>
            </w:pPr>
            <w:r w:rsidRPr="00E47DAA">
              <w:t>Smiling</w:t>
            </w:r>
          </w:p>
          <w:p w14:paraId="39AD897C" w14:textId="64401953" w:rsidR="00E47DAA" w:rsidRPr="00E47DAA" w:rsidRDefault="00E47DAA" w:rsidP="00E47DAA">
            <w:pPr>
              <w:pStyle w:val="DHHStabletext"/>
              <w:rPr>
                <w:b/>
                <w:bCs/>
              </w:rPr>
            </w:pPr>
            <w:r w:rsidRPr="00E47DAA">
              <w:rPr>
                <w:b/>
                <w:bCs/>
              </w:rPr>
              <w:t xml:space="preserve">Thorax and </w:t>
            </w:r>
            <w:r>
              <w:rPr>
                <w:b/>
                <w:bCs/>
              </w:rPr>
              <w:t>l</w:t>
            </w:r>
            <w:r w:rsidRPr="00E47DAA">
              <w:rPr>
                <w:b/>
                <w:bCs/>
              </w:rPr>
              <w:t>ungs</w:t>
            </w:r>
          </w:p>
          <w:p w14:paraId="51802772" w14:textId="77777777" w:rsidR="00E47DAA" w:rsidRPr="00E47DAA" w:rsidRDefault="00E47DAA" w:rsidP="00E47DAA">
            <w:pPr>
              <w:pStyle w:val="DHHStabletext"/>
            </w:pPr>
            <w:r w:rsidRPr="00E47DAA">
              <w:t>Assess:</w:t>
            </w:r>
          </w:p>
          <w:p w14:paraId="3C76329B" w14:textId="64968138" w:rsidR="00E47DAA" w:rsidRPr="00E47DAA" w:rsidRDefault="00E47DAA" w:rsidP="00E47DAA">
            <w:pPr>
              <w:pStyle w:val="DHHStablebullet1"/>
            </w:pPr>
            <w:r w:rsidRPr="00E47DAA">
              <w:t xml:space="preserve">Stridor, grunting, hoarseness, snoring, wheezing, </w:t>
            </w:r>
            <w:proofErr w:type="gramStart"/>
            <w:r w:rsidRPr="00E47DAA">
              <w:t>cough</w:t>
            </w:r>
            <w:proofErr w:type="gramEnd"/>
          </w:p>
          <w:p w14:paraId="1D803742" w14:textId="77777777" w:rsidR="00E47DAA" w:rsidRPr="00E47DAA" w:rsidRDefault="00E47DAA" w:rsidP="00E47DAA">
            <w:pPr>
              <w:pStyle w:val="DHHStabletext"/>
            </w:pPr>
            <w:r w:rsidRPr="00E47DAA">
              <w:t>Observe:</w:t>
            </w:r>
          </w:p>
          <w:p w14:paraId="5AD49560" w14:textId="71B7D11A" w:rsidR="00E47DAA" w:rsidRPr="00E47DAA" w:rsidRDefault="00E47DAA" w:rsidP="00E47DAA">
            <w:pPr>
              <w:pStyle w:val="DHHStablebullet1"/>
            </w:pPr>
            <w:r w:rsidRPr="00E47DAA">
              <w:t>Flaring of external nares</w:t>
            </w:r>
          </w:p>
          <w:p w14:paraId="287358C5" w14:textId="5F18055D" w:rsidR="00E47DAA" w:rsidRPr="00E47DAA" w:rsidRDefault="00E47DAA" w:rsidP="00E47DAA">
            <w:pPr>
              <w:pStyle w:val="DHHStablebullet1"/>
            </w:pPr>
            <w:r w:rsidRPr="00E47DAA">
              <w:t>Nail beds: colour, clubbing</w:t>
            </w:r>
          </w:p>
          <w:p w14:paraId="6C214FAF" w14:textId="0DB5E423" w:rsidR="00E47DAA" w:rsidRPr="00E47DAA" w:rsidRDefault="00E47DAA" w:rsidP="00E47DAA">
            <w:pPr>
              <w:pStyle w:val="DHHStablebullet1"/>
            </w:pPr>
            <w:r w:rsidRPr="00E47DAA">
              <w:t>Trunk: colour</w:t>
            </w:r>
          </w:p>
          <w:p w14:paraId="54FAEFC6" w14:textId="451BE6CA" w:rsidR="00E47DAA" w:rsidRPr="00E47DAA" w:rsidRDefault="00E47DAA" w:rsidP="00E47DAA">
            <w:pPr>
              <w:pStyle w:val="DHHStablebullet1"/>
            </w:pPr>
            <w:r w:rsidRPr="00E47DAA">
              <w:t>Thorax: configuration, symmetry, abnormalities</w:t>
            </w:r>
          </w:p>
          <w:p w14:paraId="39CD5ADE" w14:textId="56CFCCB7" w:rsidR="00E47DAA" w:rsidRPr="00E47DAA" w:rsidRDefault="00E47DAA" w:rsidP="00E47DAA">
            <w:pPr>
              <w:pStyle w:val="DHHStablebullet1"/>
            </w:pPr>
            <w:r w:rsidRPr="00E47DAA">
              <w:t>Breast enlargement</w:t>
            </w:r>
          </w:p>
          <w:p w14:paraId="1623CB9F" w14:textId="38AE234D" w:rsidR="00E47DAA" w:rsidRPr="00E47DAA" w:rsidRDefault="00E47DAA" w:rsidP="00E47DAA">
            <w:pPr>
              <w:pStyle w:val="DHHStablebullet1"/>
            </w:pPr>
            <w:r w:rsidRPr="00E47DAA">
              <w:t>Respiratory regulatory, abdominal breathing; costal retraction.</w:t>
            </w:r>
          </w:p>
          <w:p w14:paraId="7647457C" w14:textId="3C539160" w:rsidR="00E47DAA" w:rsidRPr="00E47DAA" w:rsidRDefault="00E47DAA" w:rsidP="008D2DE7">
            <w:pPr>
              <w:pStyle w:val="DHHStabletext"/>
              <w:keepNext/>
              <w:keepLines/>
              <w:rPr>
                <w:b/>
                <w:bCs/>
              </w:rPr>
            </w:pPr>
            <w:r w:rsidRPr="00E47DAA">
              <w:rPr>
                <w:b/>
                <w:bCs/>
              </w:rPr>
              <w:lastRenderedPageBreak/>
              <w:t xml:space="preserve">Cardiovascular </w:t>
            </w:r>
            <w:r>
              <w:rPr>
                <w:b/>
                <w:bCs/>
              </w:rPr>
              <w:t>s</w:t>
            </w:r>
            <w:r w:rsidRPr="00E47DAA">
              <w:rPr>
                <w:b/>
                <w:bCs/>
              </w:rPr>
              <w:t>ystem</w:t>
            </w:r>
          </w:p>
          <w:p w14:paraId="2741A521" w14:textId="77777777" w:rsidR="00E47DAA" w:rsidRPr="00E47DAA" w:rsidRDefault="00E47DAA" w:rsidP="00E47DAA">
            <w:pPr>
              <w:pStyle w:val="DHHStabletext"/>
            </w:pPr>
            <w:r w:rsidRPr="00E47DAA">
              <w:t>Observe:</w:t>
            </w:r>
          </w:p>
          <w:p w14:paraId="1C6898DD" w14:textId="3F9E8C22" w:rsidR="00E47DAA" w:rsidRPr="00E47DAA" w:rsidRDefault="00E47DAA" w:rsidP="00E47DAA">
            <w:pPr>
              <w:pStyle w:val="DHHStablebullet1"/>
            </w:pPr>
            <w:r w:rsidRPr="00E47DAA">
              <w:t>Body posture</w:t>
            </w:r>
          </w:p>
          <w:p w14:paraId="73BD20C3" w14:textId="0E998845" w:rsidR="00E47DAA" w:rsidRPr="00E47DAA" w:rsidRDefault="00E47DAA" w:rsidP="00E47DAA">
            <w:pPr>
              <w:pStyle w:val="DHHStablebullet1"/>
            </w:pPr>
            <w:r w:rsidRPr="00E47DAA">
              <w:t>Cyanosis, mottling, oedema</w:t>
            </w:r>
          </w:p>
          <w:p w14:paraId="399EC7CF" w14:textId="77777777" w:rsidR="00E47DAA" w:rsidRPr="00E47DAA" w:rsidRDefault="00E47DAA" w:rsidP="00E47DAA">
            <w:pPr>
              <w:pStyle w:val="DHHStablebullet1"/>
            </w:pPr>
            <w:r w:rsidRPr="00E47DAA">
              <w:t>Respiratory difficulty, nail bed anomalies, asymmetrical or abnormal chest movements</w:t>
            </w:r>
          </w:p>
          <w:p w14:paraId="1B642A7E" w14:textId="77777777" w:rsidR="00E47DAA" w:rsidRPr="00E47DAA" w:rsidRDefault="00E47DAA" w:rsidP="00E47DAA">
            <w:pPr>
              <w:pStyle w:val="DHHStabletext"/>
              <w:rPr>
                <w:b/>
                <w:bCs/>
              </w:rPr>
            </w:pPr>
            <w:r w:rsidRPr="00E47DAA">
              <w:rPr>
                <w:b/>
                <w:bCs/>
              </w:rPr>
              <w:t>Abdomen</w:t>
            </w:r>
          </w:p>
          <w:p w14:paraId="6CBED287" w14:textId="77777777" w:rsidR="00E47DAA" w:rsidRPr="00E47DAA" w:rsidRDefault="00E47DAA" w:rsidP="00E47DAA">
            <w:pPr>
              <w:pStyle w:val="DHHStabletext"/>
            </w:pPr>
            <w:r w:rsidRPr="00E47DAA">
              <w:t>Inspect:</w:t>
            </w:r>
          </w:p>
          <w:p w14:paraId="6F9F6C11" w14:textId="3B33DC8E" w:rsidR="00E47DAA" w:rsidRPr="00E47DAA" w:rsidRDefault="00E47DAA" w:rsidP="00E47DAA">
            <w:pPr>
              <w:pStyle w:val="DHHStablebullet1"/>
            </w:pPr>
            <w:r w:rsidRPr="00E47DAA">
              <w:t xml:space="preserve">Abdomen: contour, skin colour </w:t>
            </w:r>
            <w:r w:rsidR="00BE02B8">
              <w:t>and</w:t>
            </w:r>
            <w:r w:rsidRPr="00E47DAA">
              <w:t xml:space="preserve"> condition, movement,</w:t>
            </w:r>
          </w:p>
          <w:p w14:paraId="5201BF16" w14:textId="32350EBB" w:rsidR="00E47DAA" w:rsidRPr="00E47DAA" w:rsidRDefault="00E47DAA" w:rsidP="00E47DAA">
            <w:pPr>
              <w:pStyle w:val="DHHStablebullet1"/>
            </w:pPr>
            <w:r w:rsidRPr="00E47DAA">
              <w:t>Umbilicus: colour, discharge, odour, inflammation, herniation</w:t>
            </w:r>
          </w:p>
          <w:p w14:paraId="280C9306" w14:textId="77777777" w:rsidR="00E47DAA" w:rsidRPr="00E47DAA" w:rsidRDefault="00E47DAA" w:rsidP="00E47DAA">
            <w:pPr>
              <w:pStyle w:val="DHHStabletext"/>
            </w:pPr>
            <w:r w:rsidRPr="00E47DAA">
              <w:t>Palpate:</w:t>
            </w:r>
          </w:p>
          <w:p w14:paraId="05711377" w14:textId="125247A8" w:rsidR="00E47DAA" w:rsidRPr="00E47DAA" w:rsidRDefault="00E47DAA" w:rsidP="00E47DAA">
            <w:pPr>
              <w:pStyle w:val="DHHStablebullet1"/>
            </w:pPr>
            <w:r w:rsidRPr="00E47DAA">
              <w:t>Muscle tone, turgor</w:t>
            </w:r>
          </w:p>
          <w:p w14:paraId="5E047E3E" w14:textId="3412CA46" w:rsidR="00E47DAA" w:rsidRPr="00E47DAA" w:rsidRDefault="00E47DAA" w:rsidP="00E47DAA">
            <w:pPr>
              <w:pStyle w:val="DHHStablebullet1"/>
            </w:pPr>
            <w:r w:rsidRPr="00E47DAA">
              <w:t>For inguinal/femoral hernia</w:t>
            </w:r>
          </w:p>
          <w:p w14:paraId="6D6BEB56" w14:textId="77777777" w:rsidR="00E47DAA" w:rsidRPr="00E47DAA" w:rsidRDefault="00E47DAA" w:rsidP="00E47DAA">
            <w:pPr>
              <w:pStyle w:val="DHHStabletext"/>
            </w:pPr>
            <w:r w:rsidRPr="00E47DAA">
              <w:t>Inspect:</w:t>
            </w:r>
          </w:p>
          <w:p w14:paraId="603021C6" w14:textId="61BA5999" w:rsidR="00E47DAA" w:rsidRPr="00E47DAA" w:rsidRDefault="00E47DAA" w:rsidP="00E47DAA">
            <w:pPr>
              <w:pStyle w:val="DHHStablebullet1"/>
            </w:pPr>
            <w:r w:rsidRPr="00E47DAA">
              <w:t xml:space="preserve">Anal area: marks, fissures, haemorrhoids, rectal prolapse, polyps, skin </w:t>
            </w:r>
            <w:proofErr w:type="gramStart"/>
            <w:r w:rsidRPr="00E47DAA">
              <w:t>tags</w:t>
            </w:r>
            <w:proofErr w:type="gramEnd"/>
          </w:p>
          <w:p w14:paraId="318C998C" w14:textId="7FD5C86F" w:rsidR="00E47DAA" w:rsidRPr="00E47DAA" w:rsidRDefault="00E47DAA" w:rsidP="00E47DAA">
            <w:pPr>
              <w:pStyle w:val="DHHStablebullet1"/>
            </w:pPr>
            <w:r w:rsidRPr="00E47DAA">
              <w:t>Buttocks and thighs: skin colour, marks, rashes, symmetry of skin folds.</w:t>
            </w:r>
          </w:p>
          <w:p w14:paraId="79EB69EC" w14:textId="44B282F7" w:rsidR="00E47DAA" w:rsidRPr="00E47DAA" w:rsidRDefault="00E47DAA" w:rsidP="00E47DAA">
            <w:pPr>
              <w:pStyle w:val="DHHStabletext"/>
              <w:rPr>
                <w:b/>
                <w:bCs/>
              </w:rPr>
            </w:pPr>
            <w:r w:rsidRPr="00E47DAA">
              <w:rPr>
                <w:b/>
                <w:bCs/>
              </w:rPr>
              <w:t>Reproductive system</w:t>
            </w:r>
          </w:p>
          <w:p w14:paraId="574B694F" w14:textId="77777777" w:rsidR="00E47DAA" w:rsidRPr="00E47DAA" w:rsidRDefault="00E47DAA" w:rsidP="00E47DAA">
            <w:pPr>
              <w:pStyle w:val="DHHStabletext"/>
            </w:pPr>
            <w:r w:rsidRPr="00E47DAA">
              <w:t>Inspect (female):</w:t>
            </w:r>
          </w:p>
          <w:p w14:paraId="0313EF2B" w14:textId="1AC5B280" w:rsidR="00E47DAA" w:rsidRPr="00E47DAA" w:rsidRDefault="00E47DAA" w:rsidP="00E47DAA">
            <w:pPr>
              <w:pStyle w:val="DHHStablebullet1"/>
            </w:pPr>
            <w:r w:rsidRPr="00E47DAA">
              <w:t>Labia: size, colour, skin integrity, adhesions, fusion, abnormalities</w:t>
            </w:r>
          </w:p>
          <w:p w14:paraId="2ECAF494" w14:textId="789929F2" w:rsidR="00E47DAA" w:rsidRPr="00E47DAA" w:rsidRDefault="00E47DAA" w:rsidP="00E47DAA">
            <w:pPr>
              <w:pStyle w:val="DHHStablebullet1"/>
            </w:pPr>
            <w:r w:rsidRPr="00E47DAA">
              <w:t>Clitoral size</w:t>
            </w:r>
          </w:p>
          <w:p w14:paraId="3B158ED6" w14:textId="26C053C8" w:rsidR="00E47DAA" w:rsidRPr="00E47DAA" w:rsidRDefault="00E47DAA" w:rsidP="00E47DAA">
            <w:pPr>
              <w:pStyle w:val="DHHStablebullet1"/>
            </w:pPr>
            <w:r w:rsidRPr="00E47DAA">
              <w:t>Urethral and vaginal openings: oedema, redness, discharge.</w:t>
            </w:r>
          </w:p>
          <w:p w14:paraId="451573A5" w14:textId="77777777" w:rsidR="00E47DAA" w:rsidRPr="00E47DAA" w:rsidRDefault="00E47DAA" w:rsidP="00E47DAA">
            <w:pPr>
              <w:pStyle w:val="DHHStabletext"/>
            </w:pPr>
            <w:r w:rsidRPr="00E47DAA">
              <w:t>Inspect (male):</w:t>
            </w:r>
          </w:p>
          <w:p w14:paraId="63025ADB" w14:textId="2AA40003" w:rsidR="00E47DAA" w:rsidRPr="00E47DAA" w:rsidRDefault="00E47DAA" w:rsidP="00E47DAA">
            <w:pPr>
              <w:pStyle w:val="DHHStablebullet1"/>
            </w:pPr>
            <w:r w:rsidRPr="00E47DAA">
              <w:t>Penis: size, colour, integrity, urinary meatus: shape, placement</w:t>
            </w:r>
          </w:p>
          <w:p w14:paraId="6C645C32" w14:textId="72E6A81C" w:rsidR="00E47DAA" w:rsidRPr="00E47DAA" w:rsidRDefault="00E47DAA" w:rsidP="00E47DAA">
            <w:pPr>
              <w:pStyle w:val="DHHStablebullet1"/>
            </w:pPr>
            <w:r w:rsidRPr="00E47DAA">
              <w:t>Scrotum: colour, size, symmetry, oedema.</w:t>
            </w:r>
          </w:p>
          <w:p w14:paraId="5452B925" w14:textId="77777777" w:rsidR="00E47DAA" w:rsidRDefault="00E47DAA" w:rsidP="00E47DAA">
            <w:pPr>
              <w:pStyle w:val="DHHStablebullet1"/>
            </w:pPr>
            <w:r w:rsidRPr="00E47DAA">
              <w:t>Palpate testes</w:t>
            </w:r>
          </w:p>
          <w:p w14:paraId="48C556DD" w14:textId="782109DC" w:rsidR="00984CBE" w:rsidRPr="00984CBE" w:rsidRDefault="00984CBE" w:rsidP="00984CBE">
            <w:pPr>
              <w:pStyle w:val="DHHStablebullet"/>
              <w:rPr>
                <w:b/>
                <w:bCs/>
              </w:rPr>
            </w:pPr>
            <w:r w:rsidRPr="00984CBE">
              <w:rPr>
                <w:b/>
                <w:bCs/>
              </w:rPr>
              <w:t xml:space="preserve">Musculo-skeletal </w:t>
            </w:r>
            <w:r>
              <w:rPr>
                <w:b/>
                <w:bCs/>
              </w:rPr>
              <w:t>s</w:t>
            </w:r>
            <w:r w:rsidRPr="00984CBE">
              <w:rPr>
                <w:b/>
                <w:bCs/>
              </w:rPr>
              <w:t>ystem</w:t>
            </w:r>
          </w:p>
          <w:p w14:paraId="55A248EE" w14:textId="77777777" w:rsidR="00984CBE" w:rsidRPr="00984CBE" w:rsidRDefault="00984CBE" w:rsidP="00984CBE">
            <w:pPr>
              <w:pStyle w:val="DHHStablebullet"/>
            </w:pPr>
            <w:r w:rsidRPr="00984CBE">
              <w:t>Observe:</w:t>
            </w:r>
          </w:p>
          <w:p w14:paraId="4DD4BAD6" w14:textId="3A32660F" w:rsidR="00984CBE" w:rsidRPr="00984CBE" w:rsidRDefault="00984CBE" w:rsidP="00984CBE">
            <w:pPr>
              <w:pStyle w:val="DHHStablebullet1"/>
            </w:pPr>
            <w:r w:rsidRPr="00984CBE">
              <w:t xml:space="preserve">Head control: in ventral suspension, when pulled to </w:t>
            </w:r>
            <w:proofErr w:type="gramStart"/>
            <w:r w:rsidRPr="00984CBE">
              <w:t>sit</w:t>
            </w:r>
            <w:proofErr w:type="gramEnd"/>
          </w:p>
          <w:p w14:paraId="75107E8D" w14:textId="2E55319E" w:rsidR="00984CBE" w:rsidRPr="00984CBE" w:rsidRDefault="00984CBE" w:rsidP="00984CBE">
            <w:pPr>
              <w:pStyle w:val="DHHStablebullet1"/>
            </w:pPr>
            <w:r w:rsidRPr="00984CBE">
              <w:t xml:space="preserve">Head control: in ventral suspension, prone position, and when pulled to </w:t>
            </w:r>
            <w:proofErr w:type="gramStart"/>
            <w:r w:rsidRPr="00984CBE">
              <w:t>sit</w:t>
            </w:r>
            <w:proofErr w:type="gramEnd"/>
          </w:p>
          <w:p w14:paraId="14D3ED1F" w14:textId="34E08317" w:rsidR="00984CBE" w:rsidRPr="00984CBE" w:rsidRDefault="00984CBE" w:rsidP="00984CBE">
            <w:pPr>
              <w:pStyle w:val="DHHStablebullet1"/>
            </w:pPr>
            <w:r w:rsidRPr="00984CBE">
              <w:t xml:space="preserve">Supine position: head turns to </w:t>
            </w:r>
            <w:proofErr w:type="gramStart"/>
            <w:r w:rsidRPr="00984CBE">
              <w:t>side,</w:t>
            </w:r>
            <w:proofErr w:type="gramEnd"/>
            <w:r w:rsidRPr="00984CBE">
              <w:t xml:space="preserve"> limbs move actively and equally</w:t>
            </w:r>
          </w:p>
          <w:p w14:paraId="2A4E0A05" w14:textId="428E6EF1" w:rsidR="00984CBE" w:rsidRPr="00984CBE" w:rsidRDefault="00984CBE" w:rsidP="00984CBE">
            <w:pPr>
              <w:pStyle w:val="DHHStablebullet1"/>
            </w:pPr>
            <w:r w:rsidRPr="00984CBE">
              <w:t>Muscle strength: when hands pushed against soles of feet,</w:t>
            </w:r>
            <w:r>
              <w:t xml:space="preserve"> </w:t>
            </w:r>
            <w:r w:rsidRPr="00984CBE">
              <w:t xml:space="preserve">hands together at </w:t>
            </w:r>
            <w:proofErr w:type="gramStart"/>
            <w:r w:rsidRPr="00984CBE">
              <w:t>times</w:t>
            </w:r>
            <w:proofErr w:type="gramEnd"/>
          </w:p>
          <w:p w14:paraId="0EE32209" w14:textId="77777777" w:rsidR="00984CBE" w:rsidRPr="00984CBE" w:rsidRDefault="00984CBE" w:rsidP="00984CBE">
            <w:pPr>
              <w:pStyle w:val="DHHStablebullet"/>
            </w:pPr>
            <w:r w:rsidRPr="00984CBE">
              <w:t>Hips</w:t>
            </w:r>
          </w:p>
          <w:p w14:paraId="3A9D59EF" w14:textId="392FE2CE" w:rsidR="00984CBE" w:rsidRPr="00984CBE" w:rsidRDefault="00984CBE" w:rsidP="00984CBE">
            <w:pPr>
              <w:pStyle w:val="DHHStablebullet"/>
            </w:pPr>
            <w:r w:rsidRPr="00984CBE">
              <w:t xml:space="preserve">Assess for hip stability Ortolani/Barlow </w:t>
            </w:r>
            <w:proofErr w:type="gramStart"/>
            <w:r w:rsidRPr="00984CBE">
              <w:t>tests</w:t>
            </w:r>
            <w:proofErr w:type="gramEnd"/>
          </w:p>
          <w:p w14:paraId="418FF52C" w14:textId="564982D4" w:rsidR="00984CBE" w:rsidRPr="00984CBE" w:rsidRDefault="00984CBE" w:rsidP="00984CBE">
            <w:pPr>
              <w:pStyle w:val="DHHStablebullet"/>
            </w:pPr>
            <w:r w:rsidRPr="00984CBE">
              <w:t xml:space="preserve">Test for asymmetry: skin creases, shortening of limb, limitation of </w:t>
            </w:r>
            <w:proofErr w:type="gramStart"/>
            <w:r w:rsidRPr="00984CBE">
              <w:t>abduction</w:t>
            </w:r>
            <w:proofErr w:type="gramEnd"/>
          </w:p>
          <w:p w14:paraId="62F8E2A8" w14:textId="72842B73" w:rsidR="00984CBE" w:rsidRPr="00984CBE" w:rsidRDefault="00984CBE" w:rsidP="00984CBE">
            <w:pPr>
              <w:pStyle w:val="DHHStablebullet"/>
            </w:pPr>
            <w:r w:rsidRPr="00984CBE">
              <w:t>Perform general examination: look for packaging disorders such as plagiocephaly,</w:t>
            </w:r>
            <w:r>
              <w:t xml:space="preserve"> </w:t>
            </w:r>
            <w:r w:rsidRPr="00984CBE">
              <w:t>torticollis and foot deformities.</w:t>
            </w:r>
          </w:p>
          <w:p w14:paraId="011C2D8A" w14:textId="054F171B" w:rsidR="00984CBE" w:rsidRPr="00984CBE" w:rsidRDefault="00984CBE" w:rsidP="00984CBE">
            <w:pPr>
              <w:pStyle w:val="DHHStablebullet"/>
              <w:rPr>
                <w:b/>
                <w:bCs/>
              </w:rPr>
            </w:pPr>
            <w:r w:rsidRPr="00984CBE">
              <w:rPr>
                <w:b/>
                <w:bCs/>
              </w:rPr>
              <w:t>Nervous system</w:t>
            </w:r>
          </w:p>
          <w:p w14:paraId="310BA6D4" w14:textId="77777777" w:rsidR="00984CBE" w:rsidRPr="00984CBE" w:rsidRDefault="00984CBE" w:rsidP="00984CBE">
            <w:pPr>
              <w:pStyle w:val="DHHStablebullet"/>
            </w:pPr>
            <w:r w:rsidRPr="00984CBE">
              <w:t>Observe:</w:t>
            </w:r>
          </w:p>
          <w:p w14:paraId="0E9615BA" w14:textId="19D4B7A3" w:rsidR="00984CBE" w:rsidRPr="00984CBE" w:rsidRDefault="00984CBE" w:rsidP="00984CBE">
            <w:pPr>
              <w:pStyle w:val="DHHStablebullet"/>
            </w:pPr>
            <w:r w:rsidRPr="00984CBE">
              <w:t>Infant’s response to mother and the examination: hyper- or hypo-activity, irritability,</w:t>
            </w:r>
            <w:r>
              <w:t xml:space="preserve"> </w:t>
            </w:r>
            <w:r w:rsidRPr="00984CBE">
              <w:t xml:space="preserve">restlessness, withdrawal, smiling responsively, </w:t>
            </w:r>
            <w:proofErr w:type="gramStart"/>
            <w:r w:rsidRPr="00984CBE">
              <w:t>spontaneously</w:t>
            </w:r>
            <w:proofErr w:type="gramEnd"/>
          </w:p>
          <w:p w14:paraId="2ECC4744" w14:textId="77777777" w:rsidR="00984CBE" w:rsidRPr="00984CBE" w:rsidRDefault="00984CBE" w:rsidP="00984CBE">
            <w:pPr>
              <w:pStyle w:val="DHHStablebullet"/>
            </w:pPr>
            <w:r w:rsidRPr="00984CBE">
              <w:t>Assess:</w:t>
            </w:r>
          </w:p>
          <w:p w14:paraId="6DD6D0DB" w14:textId="5890AF4E" w:rsidR="00984CBE" w:rsidRPr="00984CBE" w:rsidRDefault="00984CBE" w:rsidP="00984CBE">
            <w:pPr>
              <w:pStyle w:val="DHHStablebullet1"/>
            </w:pPr>
            <w:r w:rsidRPr="00984CBE">
              <w:t>Motor function</w:t>
            </w:r>
          </w:p>
          <w:p w14:paraId="65175F40" w14:textId="052BE32B" w:rsidR="00984CBE" w:rsidRPr="00984CBE" w:rsidRDefault="00984CBE" w:rsidP="00984CBE">
            <w:pPr>
              <w:pStyle w:val="DHHStablebullet2"/>
            </w:pPr>
            <w:r w:rsidRPr="00984CBE">
              <w:t>Reflexes, Assess strength/weakness/presence/absence of:</w:t>
            </w:r>
          </w:p>
          <w:p w14:paraId="4CADFBE2" w14:textId="1A9AE7C0" w:rsidR="00984CBE" w:rsidRPr="00984CBE" w:rsidRDefault="00984CBE" w:rsidP="00984CBE">
            <w:pPr>
              <w:pStyle w:val="DHHStablebullet2"/>
            </w:pPr>
            <w:r w:rsidRPr="00984CBE">
              <w:t>Symmetrical crawling movements with arms and legs in prone position</w:t>
            </w:r>
          </w:p>
          <w:p w14:paraId="49A4DA94" w14:textId="3AF90EB9" w:rsidR="00984CBE" w:rsidRPr="00984CBE" w:rsidRDefault="00984CBE" w:rsidP="00984CBE">
            <w:pPr>
              <w:pStyle w:val="DHHStablebullet2"/>
            </w:pPr>
            <w:r w:rsidRPr="00984CBE">
              <w:lastRenderedPageBreak/>
              <w:t>Tonic neck</w:t>
            </w:r>
          </w:p>
          <w:p w14:paraId="5462328F" w14:textId="1F62ED4F" w:rsidR="00984CBE" w:rsidRPr="00984CBE" w:rsidRDefault="00984CBE" w:rsidP="00984CBE">
            <w:pPr>
              <w:pStyle w:val="DHHStablebullet2"/>
            </w:pPr>
            <w:r w:rsidRPr="00984CBE">
              <w:t>Moro/startle</w:t>
            </w:r>
          </w:p>
          <w:p w14:paraId="563A8D23" w14:textId="17CE4AA5" w:rsidR="00984CBE" w:rsidRPr="00984CBE" w:rsidRDefault="00984CBE" w:rsidP="00984CBE">
            <w:pPr>
              <w:pStyle w:val="DHHStablebullet2"/>
            </w:pPr>
            <w:r w:rsidRPr="00984CBE">
              <w:t>Eyes blink (dazzle) in response to light</w:t>
            </w:r>
          </w:p>
          <w:p w14:paraId="1F4554DA" w14:textId="3977CDCD" w:rsidR="00984CBE" w:rsidRPr="00984CBE" w:rsidRDefault="00984CBE" w:rsidP="00984CBE">
            <w:pPr>
              <w:pStyle w:val="DHHStablebullet2"/>
            </w:pPr>
            <w:r w:rsidRPr="00984CBE">
              <w:t>Rooting/sucking, tongue extrusion</w:t>
            </w:r>
          </w:p>
          <w:p w14:paraId="41D50091" w14:textId="772CC048" w:rsidR="00984CBE" w:rsidRPr="00984CBE" w:rsidRDefault="00984CBE" w:rsidP="00984CBE">
            <w:pPr>
              <w:pStyle w:val="DHHStablebullet2"/>
            </w:pPr>
            <w:r w:rsidRPr="00984CBE">
              <w:t>Palmar grasp</w:t>
            </w:r>
          </w:p>
          <w:p w14:paraId="70AB830E" w14:textId="558F8953" w:rsidR="00E47DAA" w:rsidRDefault="00984CBE" w:rsidP="00984CBE">
            <w:pPr>
              <w:pStyle w:val="DHHStablebullet2"/>
            </w:pPr>
            <w:r>
              <w:t>P</w:t>
            </w:r>
            <w:r w:rsidRPr="00984CBE">
              <w:t xml:space="preserve">lacing, stepping, </w:t>
            </w:r>
            <w:proofErr w:type="spellStart"/>
            <w:r w:rsidRPr="00984CBE">
              <w:t>Babinsky’s</w:t>
            </w:r>
            <w:proofErr w:type="spellEnd"/>
            <w:r w:rsidRPr="00984CBE">
              <w:t xml:space="preserve"> sign</w:t>
            </w:r>
          </w:p>
        </w:tc>
      </w:tr>
      <w:tr w:rsidR="00E47DAA" w:rsidRPr="000900D8" w14:paraId="161C3FA6" w14:textId="77777777" w:rsidTr="00902C44">
        <w:tc>
          <w:tcPr>
            <w:tcW w:w="2122" w:type="dxa"/>
          </w:tcPr>
          <w:p w14:paraId="55F8AFF8" w14:textId="381A7C8B" w:rsidR="00E47DAA" w:rsidRPr="00984CBE" w:rsidRDefault="00984CBE" w:rsidP="00984CBE">
            <w:pPr>
              <w:pStyle w:val="DHHStabletext"/>
              <w:rPr>
                <w:b/>
                <w:bCs/>
              </w:rPr>
            </w:pPr>
            <w:r w:rsidRPr="00984CBE">
              <w:rPr>
                <w:b/>
                <w:bCs/>
              </w:rPr>
              <w:lastRenderedPageBreak/>
              <w:t>Immunisation</w:t>
            </w:r>
          </w:p>
        </w:tc>
        <w:tc>
          <w:tcPr>
            <w:tcW w:w="7166" w:type="dxa"/>
          </w:tcPr>
          <w:p w14:paraId="5407157B" w14:textId="71F89979" w:rsidR="00984CBE" w:rsidRPr="00984CBE" w:rsidRDefault="00984CBE" w:rsidP="00984CBE">
            <w:pPr>
              <w:pStyle w:val="DHHStabletext"/>
            </w:pPr>
            <w:r w:rsidRPr="00984CBE">
              <w:t xml:space="preserve">Discuss </w:t>
            </w:r>
            <w:r w:rsidR="007D446F" w:rsidRPr="00984CBE">
              <w:t>2-month</w:t>
            </w:r>
            <w:r w:rsidRPr="00984CBE">
              <w:t xml:space="preserve"> </w:t>
            </w:r>
            <w:proofErr w:type="gramStart"/>
            <w:r w:rsidRPr="00984CBE">
              <w:t>immunisations</w:t>
            </w:r>
            <w:proofErr w:type="gramEnd"/>
          </w:p>
          <w:p w14:paraId="31D2B6C1" w14:textId="2AC7EC47" w:rsidR="00984CBE" w:rsidRPr="00984CBE" w:rsidRDefault="00984CBE" w:rsidP="00984CBE">
            <w:pPr>
              <w:pStyle w:val="DHHStabletext"/>
            </w:pPr>
            <w:r w:rsidRPr="00984CBE">
              <w:t>Refer to booklet ‘Understanding Childhood immunisation’</w:t>
            </w:r>
            <w:r>
              <w:t xml:space="preserve"> </w:t>
            </w:r>
            <w:r w:rsidRPr="00984CBE">
              <w:t>‘Australian Government Department of Health and Aging’</w:t>
            </w:r>
            <w:r>
              <w:t xml:space="preserve"> </w:t>
            </w:r>
            <w:r w:rsidRPr="00984CBE">
              <w:t>Located in front of Child Health Record.</w:t>
            </w:r>
          </w:p>
          <w:p w14:paraId="4083A9F7" w14:textId="5359C584" w:rsidR="00E47DAA" w:rsidRPr="00E47DAA" w:rsidRDefault="00984CBE" w:rsidP="00984CBE">
            <w:pPr>
              <w:pStyle w:val="DHHStabletext"/>
              <w:rPr>
                <w:b/>
                <w:bCs/>
              </w:rPr>
            </w:pPr>
            <w:r w:rsidRPr="00984CBE">
              <w:t>Refer to local agencies that provide immunisations</w:t>
            </w:r>
          </w:p>
        </w:tc>
      </w:tr>
      <w:tr w:rsidR="00984CBE" w:rsidRPr="000900D8" w14:paraId="1359BD53" w14:textId="77777777" w:rsidTr="00902C44">
        <w:tc>
          <w:tcPr>
            <w:tcW w:w="2122" w:type="dxa"/>
          </w:tcPr>
          <w:p w14:paraId="36941DDA" w14:textId="46ED14C8" w:rsidR="00984CBE" w:rsidRPr="00984CBE" w:rsidRDefault="00984CBE" w:rsidP="00984CBE">
            <w:pPr>
              <w:pStyle w:val="DHHStabletext"/>
              <w:rPr>
                <w:b/>
                <w:bCs/>
              </w:rPr>
            </w:pPr>
            <w:r>
              <w:rPr>
                <w:b/>
                <w:bCs/>
              </w:rPr>
              <w:t>Interventions</w:t>
            </w:r>
          </w:p>
        </w:tc>
        <w:tc>
          <w:tcPr>
            <w:tcW w:w="7166" w:type="dxa"/>
          </w:tcPr>
          <w:p w14:paraId="6B4A1021" w14:textId="774EF6D2" w:rsidR="00984CBE" w:rsidRPr="00984CBE" w:rsidRDefault="00984CBE" w:rsidP="00984CBE">
            <w:pPr>
              <w:pStyle w:val="DHHStabletext"/>
            </w:pPr>
            <w:r>
              <w:t>Respond to concerns raised at this and previous consultations</w:t>
            </w:r>
          </w:p>
        </w:tc>
      </w:tr>
      <w:tr w:rsidR="00984CBE" w:rsidRPr="000900D8" w14:paraId="6F56D6B8" w14:textId="77777777" w:rsidTr="00902C44">
        <w:tc>
          <w:tcPr>
            <w:tcW w:w="2122" w:type="dxa"/>
          </w:tcPr>
          <w:p w14:paraId="7217C158" w14:textId="6DFA9DE2" w:rsidR="00984CBE" w:rsidRDefault="00984CBE" w:rsidP="00984CBE">
            <w:pPr>
              <w:pStyle w:val="DHHStabletext"/>
              <w:rPr>
                <w:b/>
                <w:bCs/>
              </w:rPr>
            </w:pPr>
            <w:r>
              <w:rPr>
                <w:b/>
                <w:bCs/>
              </w:rPr>
              <w:t xml:space="preserve">SUDI </w:t>
            </w:r>
            <w:r w:rsidR="00BE02B8">
              <w:rPr>
                <w:b/>
                <w:bCs/>
              </w:rPr>
              <w:t>and</w:t>
            </w:r>
            <w:r>
              <w:rPr>
                <w:b/>
                <w:bCs/>
              </w:rPr>
              <w:t xml:space="preserve"> </w:t>
            </w:r>
            <w:r w:rsidR="00250061">
              <w:rPr>
                <w:b/>
                <w:bCs/>
              </w:rPr>
              <w:t>Safe sleeping checklist</w:t>
            </w:r>
          </w:p>
        </w:tc>
        <w:tc>
          <w:tcPr>
            <w:tcW w:w="7166" w:type="dxa"/>
          </w:tcPr>
          <w:p w14:paraId="620B62B6" w14:textId="3D1859BC" w:rsidR="00250061" w:rsidRPr="00250061" w:rsidRDefault="00250061" w:rsidP="00250061">
            <w:pPr>
              <w:pStyle w:val="DHHStablebullet1"/>
            </w:pPr>
            <w:r w:rsidRPr="00250061">
              <w:t xml:space="preserve">This </w:t>
            </w:r>
            <w:r w:rsidR="007D446F" w:rsidRPr="00250061">
              <w:t>8-week</w:t>
            </w:r>
            <w:r w:rsidRPr="00250061">
              <w:t xml:space="preserve"> Key Ages and Stages consultation provides another opportunity to continue</w:t>
            </w:r>
            <w:r>
              <w:t xml:space="preserve"> </w:t>
            </w:r>
            <w:r w:rsidRPr="00250061">
              <w:t>SIDS prevention education.</w:t>
            </w:r>
            <w:r>
              <w:t xml:space="preserve"> </w:t>
            </w:r>
            <w:proofErr w:type="gramStart"/>
            <w:r w:rsidRPr="00250061">
              <w:t>Particular focus</w:t>
            </w:r>
            <w:proofErr w:type="gramEnd"/>
            <w:r w:rsidRPr="00250061">
              <w:t xml:space="preserve"> is recommended on what happens when baby starts rolling, importance</w:t>
            </w:r>
            <w:r>
              <w:t xml:space="preserve"> </w:t>
            </w:r>
            <w:r w:rsidRPr="00250061">
              <w:t>of not having bumpers, toys, doonas, pillows in the cot, what to do when travelling or</w:t>
            </w:r>
            <w:r>
              <w:t xml:space="preserve"> </w:t>
            </w:r>
            <w:r w:rsidRPr="00250061">
              <w:t>baby is staying elsewhere, importance of grandparents and any other carers being aware</w:t>
            </w:r>
            <w:r>
              <w:t xml:space="preserve"> </w:t>
            </w:r>
            <w:r w:rsidRPr="00250061">
              <w:t>of SIDS risk factors and general safe sleeping practices. Refer to back of checklist and</w:t>
            </w:r>
            <w:r>
              <w:t xml:space="preserve"> </w:t>
            </w:r>
            <w:r w:rsidRPr="00250061">
              <w:t>SIDS and Kids Safe Sleeping brochure for more information.</w:t>
            </w:r>
          </w:p>
          <w:p w14:paraId="7099DBCA" w14:textId="63E06956" w:rsidR="00250061" w:rsidRPr="00250061" w:rsidRDefault="00250061" w:rsidP="00250061">
            <w:pPr>
              <w:pStyle w:val="DHHStablebullet1"/>
            </w:pPr>
            <w:r w:rsidRPr="00250061">
              <w:t>If the consultation occurs in the home, then a further check of the child’s sleeping</w:t>
            </w:r>
            <w:r>
              <w:t xml:space="preserve"> </w:t>
            </w:r>
            <w:r w:rsidRPr="00250061">
              <w:t>arrangements should be undertaken.</w:t>
            </w:r>
          </w:p>
          <w:p w14:paraId="5991CE97" w14:textId="77777777" w:rsidR="00250061" w:rsidRPr="00250061" w:rsidRDefault="00250061" w:rsidP="00250061">
            <w:pPr>
              <w:pStyle w:val="DHHStabletext"/>
            </w:pPr>
            <w:r w:rsidRPr="00250061">
              <w:t>When you are concerned about the safety of the child:</w:t>
            </w:r>
          </w:p>
          <w:p w14:paraId="5C1BDAB9" w14:textId="0E57CBAC" w:rsidR="00250061" w:rsidRPr="00250061" w:rsidRDefault="00250061" w:rsidP="00250061">
            <w:pPr>
              <w:pStyle w:val="DHHStabletext"/>
            </w:pPr>
            <w:r w:rsidRPr="00250061">
              <w:t>If you are concerned about the safety of a child, contact the local Child First, family service or</w:t>
            </w:r>
            <w:r>
              <w:t xml:space="preserve"> </w:t>
            </w:r>
            <w:r w:rsidRPr="00250061">
              <w:t>Child Protection team. MCH nurses are mandated to report when they suspect the presence</w:t>
            </w:r>
            <w:r>
              <w:t xml:space="preserve"> </w:t>
            </w:r>
            <w:r w:rsidRPr="00250061">
              <w:t>of physical or sexual abuse. The Maternal and Child Health Program Resource Guide details</w:t>
            </w:r>
            <w:r>
              <w:t xml:space="preserve"> </w:t>
            </w:r>
            <w:r w:rsidRPr="00250061">
              <w:t>potential indicators of abuse and neglect. If you are unsure of which office to ring, or your cal</w:t>
            </w:r>
            <w:r>
              <w:t>l i</w:t>
            </w:r>
            <w:r w:rsidRPr="00250061">
              <w:t>s after hours, telephone the Child Protection Crisis Line on 13 12 78.</w:t>
            </w:r>
          </w:p>
          <w:p w14:paraId="14612F0E" w14:textId="7CA94C3D" w:rsidR="00984CBE" w:rsidRPr="00250061" w:rsidRDefault="00250061" w:rsidP="00250061">
            <w:pPr>
              <w:pStyle w:val="DHHStabletext"/>
            </w:pPr>
            <w:r w:rsidRPr="00250061">
              <w:t>Refer to MCH guidelines</w:t>
            </w:r>
            <w:r>
              <w:t>: r</w:t>
            </w:r>
            <w:r w:rsidRPr="00250061">
              <w:t xml:space="preserve">eferences, </w:t>
            </w:r>
            <w:proofErr w:type="gramStart"/>
            <w:r>
              <w:t>r</w:t>
            </w:r>
            <w:r w:rsidRPr="00250061">
              <w:t>esources</w:t>
            </w:r>
            <w:proofErr w:type="gramEnd"/>
            <w:r w:rsidRPr="00250061">
              <w:t xml:space="preserve"> </w:t>
            </w:r>
            <w:r>
              <w:t>and</w:t>
            </w:r>
            <w:r w:rsidRPr="00250061">
              <w:t xml:space="preserve"> </w:t>
            </w:r>
            <w:r>
              <w:t>r</w:t>
            </w:r>
            <w:r w:rsidRPr="00250061">
              <w:t>eferral options for details of all regional Child Protection Services and other referral/contact options</w:t>
            </w:r>
            <w:r>
              <w:t>.</w:t>
            </w:r>
          </w:p>
        </w:tc>
      </w:tr>
    </w:tbl>
    <w:p w14:paraId="086F00E7" w14:textId="77777777" w:rsidR="00250061" w:rsidRDefault="00250061" w:rsidP="00250061">
      <w:pPr>
        <w:pStyle w:val="Heading2"/>
      </w:pPr>
      <w:bookmarkStart w:id="78" w:name="_Toc12910884"/>
      <w:bookmarkStart w:id="79" w:name="_Toc12948844"/>
      <w:bookmarkStart w:id="80" w:name="_Toc12954969"/>
      <w:r>
        <w:t>Data collection</w:t>
      </w:r>
      <w:bookmarkEnd w:id="78"/>
      <w:bookmarkEnd w:id="79"/>
      <w:bookmarkEnd w:id="80"/>
    </w:p>
    <w:tbl>
      <w:tblPr>
        <w:tblStyle w:val="TableGrid"/>
        <w:tblW w:w="9351" w:type="dxa"/>
        <w:tblLook w:val="04A0" w:firstRow="1" w:lastRow="0" w:firstColumn="1" w:lastColumn="0" w:noHBand="0" w:noVBand="1"/>
      </w:tblPr>
      <w:tblGrid>
        <w:gridCol w:w="1980"/>
        <w:gridCol w:w="7371"/>
      </w:tblGrid>
      <w:tr w:rsidR="00250061" w14:paraId="074C0F7E" w14:textId="77777777" w:rsidTr="00902C44">
        <w:trPr>
          <w:tblHeader/>
        </w:trPr>
        <w:tc>
          <w:tcPr>
            <w:tcW w:w="1980" w:type="dxa"/>
          </w:tcPr>
          <w:p w14:paraId="2582507F" w14:textId="77777777" w:rsidR="00250061" w:rsidRPr="00E329D4" w:rsidRDefault="00250061" w:rsidP="00902C44">
            <w:pPr>
              <w:pStyle w:val="DHHStablecolhead"/>
            </w:pPr>
            <w:r w:rsidRPr="00E329D4">
              <w:t>Issue</w:t>
            </w:r>
          </w:p>
        </w:tc>
        <w:tc>
          <w:tcPr>
            <w:tcW w:w="7371" w:type="dxa"/>
          </w:tcPr>
          <w:p w14:paraId="1356E2EB" w14:textId="77777777" w:rsidR="00250061" w:rsidRDefault="00250061" w:rsidP="00902C44">
            <w:pPr>
              <w:pStyle w:val="DHHStablecolhead"/>
            </w:pPr>
            <w:r>
              <w:t>Action</w:t>
            </w:r>
          </w:p>
        </w:tc>
      </w:tr>
      <w:tr w:rsidR="00250061" w:rsidRPr="000900D8" w14:paraId="5DA258A1" w14:textId="77777777" w:rsidTr="00902C44">
        <w:tc>
          <w:tcPr>
            <w:tcW w:w="1980" w:type="dxa"/>
          </w:tcPr>
          <w:p w14:paraId="0BFAF825" w14:textId="77777777" w:rsidR="00250061" w:rsidRPr="00FE0057" w:rsidRDefault="00250061" w:rsidP="00902C44">
            <w:pPr>
              <w:pStyle w:val="DHHStabletext"/>
              <w:rPr>
                <w:b/>
                <w:bCs/>
              </w:rPr>
            </w:pPr>
            <w:r>
              <w:rPr>
                <w:b/>
                <w:bCs/>
              </w:rPr>
              <w:t>Family health and wellbeing</w:t>
            </w:r>
          </w:p>
        </w:tc>
        <w:tc>
          <w:tcPr>
            <w:tcW w:w="7371" w:type="dxa"/>
          </w:tcPr>
          <w:p w14:paraId="360E4CBA" w14:textId="77777777" w:rsidR="00250061" w:rsidRDefault="00250061" w:rsidP="00902C44">
            <w:pPr>
              <w:pStyle w:val="DHHStablebullet"/>
            </w:pPr>
            <w:r>
              <w:t>Reviewed</w:t>
            </w:r>
          </w:p>
        </w:tc>
      </w:tr>
      <w:tr w:rsidR="00250061" w:rsidRPr="000900D8" w14:paraId="5C6F675E" w14:textId="77777777" w:rsidTr="00902C44">
        <w:tc>
          <w:tcPr>
            <w:tcW w:w="1980" w:type="dxa"/>
          </w:tcPr>
          <w:p w14:paraId="382F0942" w14:textId="11F8C953" w:rsidR="00250061" w:rsidRPr="00FE0057" w:rsidRDefault="00250061" w:rsidP="00250061">
            <w:pPr>
              <w:pStyle w:val="DHHStabletext"/>
              <w:rPr>
                <w:b/>
                <w:bCs/>
              </w:rPr>
            </w:pPr>
            <w:r>
              <w:rPr>
                <w:b/>
                <w:bCs/>
              </w:rPr>
              <w:t>Immunisation</w:t>
            </w:r>
          </w:p>
        </w:tc>
        <w:tc>
          <w:tcPr>
            <w:tcW w:w="7371" w:type="dxa"/>
          </w:tcPr>
          <w:p w14:paraId="7F82EA9C" w14:textId="4F52F2E6" w:rsidR="00250061" w:rsidRPr="000900D8" w:rsidRDefault="00250061" w:rsidP="00250061">
            <w:pPr>
              <w:pStyle w:val="DHHStablebullet"/>
            </w:pPr>
            <w:r>
              <w:t>Discussed/reviewed</w:t>
            </w:r>
          </w:p>
        </w:tc>
      </w:tr>
      <w:tr w:rsidR="00250061" w:rsidRPr="000900D8" w14:paraId="3157B153" w14:textId="77777777" w:rsidTr="00902C44">
        <w:tc>
          <w:tcPr>
            <w:tcW w:w="1980" w:type="dxa"/>
          </w:tcPr>
          <w:p w14:paraId="38DD755D" w14:textId="037EE064" w:rsidR="00250061" w:rsidRPr="00FE0057" w:rsidRDefault="00250061" w:rsidP="00250061">
            <w:pPr>
              <w:pStyle w:val="DHHStabletext"/>
              <w:rPr>
                <w:b/>
                <w:bCs/>
              </w:rPr>
            </w:pPr>
            <w:r>
              <w:rPr>
                <w:b/>
                <w:bCs/>
              </w:rPr>
              <w:t>SUDI/Safe sleeping checklist</w:t>
            </w:r>
          </w:p>
        </w:tc>
        <w:tc>
          <w:tcPr>
            <w:tcW w:w="7371" w:type="dxa"/>
          </w:tcPr>
          <w:p w14:paraId="32ACFC4C" w14:textId="0B26D9FD" w:rsidR="00250061" w:rsidRPr="0088220C" w:rsidRDefault="00250061" w:rsidP="00250061">
            <w:pPr>
              <w:pStyle w:val="DHHStabletext"/>
              <w:rPr>
                <w:lang w:val="en-US" w:eastAsia="en-AU"/>
              </w:rPr>
            </w:pPr>
            <w:r>
              <w:t>Completed/</w:t>
            </w:r>
            <w:r w:rsidR="007D446F">
              <w:t>follow-up</w:t>
            </w:r>
          </w:p>
        </w:tc>
      </w:tr>
      <w:tr w:rsidR="00250061" w:rsidRPr="000900D8" w14:paraId="708F2006" w14:textId="77777777" w:rsidTr="00902C44">
        <w:tc>
          <w:tcPr>
            <w:tcW w:w="1980" w:type="dxa"/>
          </w:tcPr>
          <w:p w14:paraId="3816AF9A" w14:textId="77777777" w:rsidR="00250061" w:rsidRDefault="00250061" w:rsidP="00902C44">
            <w:pPr>
              <w:pStyle w:val="DHHStabletext"/>
              <w:rPr>
                <w:b/>
                <w:bCs/>
              </w:rPr>
            </w:pPr>
            <w:r>
              <w:rPr>
                <w:b/>
                <w:bCs/>
              </w:rPr>
              <w:t>QUIT</w:t>
            </w:r>
          </w:p>
        </w:tc>
        <w:tc>
          <w:tcPr>
            <w:tcW w:w="7371" w:type="dxa"/>
          </w:tcPr>
          <w:p w14:paraId="595B72D9" w14:textId="77777777" w:rsidR="00250061" w:rsidRDefault="00250061" w:rsidP="00902C44">
            <w:pPr>
              <w:pStyle w:val="DHHStablebullet"/>
            </w:pPr>
            <w:r>
              <w:t xml:space="preserve">QUIT intervention </w:t>
            </w:r>
            <w:proofErr w:type="gramStart"/>
            <w:r>
              <w:t>offered</w:t>
            </w:r>
            <w:proofErr w:type="gramEnd"/>
          </w:p>
          <w:p w14:paraId="2451C8BF" w14:textId="77777777" w:rsidR="00250061" w:rsidRDefault="00250061" w:rsidP="00902C44">
            <w:pPr>
              <w:pStyle w:val="DHHStablebullet"/>
            </w:pPr>
            <w:r>
              <w:t>Referral</w:t>
            </w:r>
          </w:p>
        </w:tc>
      </w:tr>
      <w:tr w:rsidR="00250061" w:rsidRPr="000900D8" w14:paraId="4BE4132D" w14:textId="77777777" w:rsidTr="00902C44">
        <w:tc>
          <w:tcPr>
            <w:tcW w:w="1980" w:type="dxa"/>
          </w:tcPr>
          <w:p w14:paraId="3DCC81D0" w14:textId="77777777" w:rsidR="00250061" w:rsidRPr="00FE0057" w:rsidRDefault="00250061" w:rsidP="00902C44">
            <w:pPr>
              <w:pStyle w:val="DHHStabletext"/>
              <w:rPr>
                <w:b/>
                <w:bCs/>
              </w:rPr>
            </w:pPr>
            <w:r>
              <w:rPr>
                <w:b/>
                <w:bCs/>
              </w:rPr>
              <w:t>Family violence assessment</w:t>
            </w:r>
          </w:p>
        </w:tc>
        <w:tc>
          <w:tcPr>
            <w:tcW w:w="7371" w:type="dxa"/>
          </w:tcPr>
          <w:p w14:paraId="699CD74F" w14:textId="77777777" w:rsidR="00250061" w:rsidRDefault="00250061" w:rsidP="00902C44">
            <w:pPr>
              <w:pStyle w:val="DHHSbody"/>
            </w:pPr>
            <w:r>
              <w:t xml:space="preserve">Family violence assessment </w:t>
            </w:r>
            <w:proofErr w:type="gramStart"/>
            <w:r>
              <w:t>completed</w:t>
            </w:r>
            <w:proofErr w:type="gramEnd"/>
          </w:p>
          <w:p w14:paraId="40FCEE3B" w14:textId="77777777" w:rsidR="00250061" w:rsidRDefault="00250061" w:rsidP="00902C44">
            <w:pPr>
              <w:pStyle w:val="DHHSbody"/>
            </w:pPr>
            <w:r>
              <w:t xml:space="preserve">Safety plan </w:t>
            </w:r>
            <w:proofErr w:type="gramStart"/>
            <w:r>
              <w:t>completed</w:t>
            </w:r>
            <w:proofErr w:type="gramEnd"/>
          </w:p>
          <w:p w14:paraId="424C22ED" w14:textId="77777777" w:rsidR="00250061" w:rsidRDefault="00250061" w:rsidP="00902C44">
            <w:pPr>
              <w:pStyle w:val="DHHSbody"/>
            </w:pPr>
            <w:r>
              <w:t>Referral</w:t>
            </w:r>
          </w:p>
          <w:p w14:paraId="7DE4C199" w14:textId="77777777" w:rsidR="00250061" w:rsidRDefault="00250061" w:rsidP="00902C44">
            <w:pPr>
              <w:pStyle w:val="DHHStablebullet"/>
            </w:pPr>
          </w:p>
        </w:tc>
      </w:tr>
      <w:tr w:rsidR="00250061" w:rsidRPr="000900D8" w14:paraId="2921775B" w14:textId="77777777" w:rsidTr="00902C44">
        <w:tc>
          <w:tcPr>
            <w:tcW w:w="1980" w:type="dxa"/>
          </w:tcPr>
          <w:p w14:paraId="10D766B2" w14:textId="6DCEF822" w:rsidR="00250061" w:rsidRPr="005700B1" w:rsidRDefault="00250061" w:rsidP="00902C44">
            <w:pPr>
              <w:pStyle w:val="DHHSbody"/>
              <w:rPr>
                <w:b/>
                <w:bCs/>
              </w:rPr>
            </w:pPr>
            <w:r>
              <w:rPr>
                <w:b/>
                <w:bCs/>
              </w:rPr>
              <w:lastRenderedPageBreak/>
              <w:t>Full physical assessment</w:t>
            </w:r>
          </w:p>
        </w:tc>
        <w:tc>
          <w:tcPr>
            <w:tcW w:w="7371" w:type="dxa"/>
          </w:tcPr>
          <w:p w14:paraId="1DF1FE15" w14:textId="77777777" w:rsidR="00250061" w:rsidRDefault="00250061" w:rsidP="00902C44">
            <w:pPr>
              <w:pStyle w:val="DHHSbody"/>
            </w:pPr>
            <w:r>
              <w:t xml:space="preserve">Full physical assessment </w:t>
            </w:r>
            <w:proofErr w:type="gramStart"/>
            <w:r>
              <w:t>completed</w:t>
            </w:r>
            <w:proofErr w:type="gramEnd"/>
          </w:p>
          <w:p w14:paraId="328B67FF" w14:textId="6082C767" w:rsidR="00250061" w:rsidRDefault="00250061" w:rsidP="00902C44">
            <w:pPr>
              <w:pStyle w:val="DHHSbody"/>
            </w:pPr>
            <w:r>
              <w:t>(Includes developmental assessment)</w:t>
            </w:r>
          </w:p>
        </w:tc>
      </w:tr>
      <w:tr w:rsidR="00250061" w:rsidRPr="000900D8" w14:paraId="7988CA39" w14:textId="77777777" w:rsidTr="00902C44">
        <w:tc>
          <w:tcPr>
            <w:tcW w:w="1980" w:type="dxa"/>
          </w:tcPr>
          <w:p w14:paraId="2FF1593F" w14:textId="0C7A5392" w:rsidR="00250061" w:rsidRPr="005700B1" w:rsidRDefault="00250061" w:rsidP="00250061">
            <w:pPr>
              <w:pStyle w:val="DHHSbody"/>
              <w:rPr>
                <w:b/>
                <w:bCs/>
              </w:rPr>
            </w:pPr>
            <w:r>
              <w:rPr>
                <w:b/>
                <w:bCs/>
              </w:rPr>
              <w:t>Hips</w:t>
            </w:r>
          </w:p>
        </w:tc>
        <w:tc>
          <w:tcPr>
            <w:tcW w:w="7371" w:type="dxa"/>
          </w:tcPr>
          <w:p w14:paraId="23F76B92" w14:textId="77777777" w:rsidR="00250061" w:rsidRDefault="00250061" w:rsidP="00250061">
            <w:pPr>
              <w:pStyle w:val="DHHSbody"/>
            </w:pPr>
            <w:r>
              <w:t xml:space="preserve">Hips </w:t>
            </w:r>
            <w:proofErr w:type="gramStart"/>
            <w:r>
              <w:t>assessed</w:t>
            </w:r>
            <w:proofErr w:type="gramEnd"/>
          </w:p>
          <w:p w14:paraId="58F992FD" w14:textId="65E691B5" w:rsidR="00250061" w:rsidRDefault="00250061" w:rsidP="00250061">
            <w:pPr>
              <w:pStyle w:val="DHHSbody"/>
            </w:pPr>
            <w:r>
              <w:t>Referral</w:t>
            </w:r>
          </w:p>
        </w:tc>
      </w:tr>
      <w:tr w:rsidR="00250061" w:rsidRPr="000900D8" w14:paraId="286489D9" w14:textId="77777777" w:rsidTr="00902C44">
        <w:tc>
          <w:tcPr>
            <w:tcW w:w="1980" w:type="dxa"/>
          </w:tcPr>
          <w:p w14:paraId="07C08449" w14:textId="77777777" w:rsidR="00250061" w:rsidRPr="00FE0057" w:rsidRDefault="00250061" w:rsidP="00902C44">
            <w:pPr>
              <w:pStyle w:val="DHHSbody"/>
              <w:rPr>
                <w:b/>
                <w:bCs/>
              </w:rPr>
            </w:pPr>
            <w:r w:rsidRPr="005700B1">
              <w:rPr>
                <w:b/>
                <w:bCs/>
              </w:rPr>
              <w:t>Growth</w:t>
            </w:r>
          </w:p>
        </w:tc>
        <w:tc>
          <w:tcPr>
            <w:tcW w:w="7371" w:type="dxa"/>
          </w:tcPr>
          <w:p w14:paraId="7F9F9D50" w14:textId="77777777" w:rsidR="00250061" w:rsidRDefault="00250061" w:rsidP="00902C44">
            <w:pPr>
              <w:pStyle w:val="DHHSbody"/>
            </w:pPr>
            <w:r>
              <w:t>Weight</w:t>
            </w:r>
          </w:p>
          <w:p w14:paraId="2962FA21" w14:textId="77777777" w:rsidR="00250061" w:rsidRDefault="00250061" w:rsidP="00902C44">
            <w:pPr>
              <w:pStyle w:val="DHHSbody"/>
            </w:pPr>
            <w:r>
              <w:t>Length</w:t>
            </w:r>
          </w:p>
          <w:p w14:paraId="55228566" w14:textId="77777777" w:rsidR="00250061" w:rsidRPr="00FE0057" w:rsidRDefault="00250061" w:rsidP="00902C44">
            <w:pPr>
              <w:pStyle w:val="DHHSbody"/>
              <w:rPr>
                <w:b/>
                <w:bCs/>
              </w:rPr>
            </w:pPr>
            <w:r>
              <w:t>Head circumference</w:t>
            </w:r>
          </w:p>
        </w:tc>
      </w:tr>
    </w:tbl>
    <w:p w14:paraId="65F5770E" w14:textId="77777777" w:rsidR="00250061" w:rsidRDefault="00250061" w:rsidP="00250061">
      <w:pPr>
        <w:pStyle w:val="Heading2"/>
      </w:pPr>
      <w:bookmarkStart w:id="81" w:name="_Toc12910885"/>
      <w:bookmarkStart w:id="82" w:name="_Toc12948845"/>
      <w:bookmarkStart w:id="83" w:name="_Toc12954970"/>
      <w:r>
        <w:t xml:space="preserve">Referrals, </w:t>
      </w:r>
      <w:proofErr w:type="gramStart"/>
      <w:r>
        <w:t>counselling</w:t>
      </w:r>
      <w:proofErr w:type="gramEnd"/>
      <w:r>
        <w:t xml:space="preserve"> and recommended contacts</w:t>
      </w:r>
      <w:bookmarkEnd w:id="81"/>
      <w:bookmarkEnd w:id="82"/>
      <w:bookmarkEnd w:id="83"/>
    </w:p>
    <w:p w14:paraId="14E53F50" w14:textId="77777777" w:rsidR="00250061" w:rsidRDefault="00250061" w:rsidP="00250061">
      <w:pPr>
        <w:pStyle w:val="DHHSbody"/>
      </w:pPr>
      <w:r>
        <w:t xml:space="preserve">Refer to MCH guidelines: references, </w:t>
      </w:r>
      <w:proofErr w:type="gramStart"/>
      <w:r>
        <w:t>resources</w:t>
      </w:r>
      <w:proofErr w:type="gramEnd"/>
      <w:r>
        <w:t xml:space="preserve"> and referral options.</w:t>
      </w:r>
    </w:p>
    <w:p w14:paraId="39BA90C4" w14:textId="77777777" w:rsidR="00250061" w:rsidRPr="00FE0057" w:rsidRDefault="00250061" w:rsidP="00250061">
      <w:pPr>
        <w:pStyle w:val="DHHSbody"/>
      </w:pPr>
      <w:r>
        <w:t>Use professional judgement to decide if additional activities are warranted.</w:t>
      </w:r>
    </w:p>
    <w:tbl>
      <w:tblPr>
        <w:tblStyle w:val="TableGrid"/>
        <w:tblW w:w="9351" w:type="dxa"/>
        <w:tblLook w:val="04A0" w:firstRow="1" w:lastRow="0" w:firstColumn="1" w:lastColumn="0" w:noHBand="0" w:noVBand="1"/>
      </w:tblPr>
      <w:tblGrid>
        <w:gridCol w:w="1980"/>
        <w:gridCol w:w="7371"/>
      </w:tblGrid>
      <w:tr w:rsidR="00250061" w14:paraId="52CC55CB" w14:textId="77777777" w:rsidTr="00902C44">
        <w:trPr>
          <w:tblHeader/>
        </w:trPr>
        <w:tc>
          <w:tcPr>
            <w:tcW w:w="1980" w:type="dxa"/>
          </w:tcPr>
          <w:p w14:paraId="45508B97" w14:textId="77777777" w:rsidR="00250061" w:rsidRPr="00E329D4" w:rsidRDefault="00250061" w:rsidP="00902C44">
            <w:pPr>
              <w:pStyle w:val="DHHStablecolhead"/>
            </w:pPr>
            <w:r w:rsidRPr="00E329D4">
              <w:t>Issue</w:t>
            </w:r>
          </w:p>
        </w:tc>
        <w:tc>
          <w:tcPr>
            <w:tcW w:w="7371" w:type="dxa"/>
          </w:tcPr>
          <w:p w14:paraId="3E07F845" w14:textId="77777777" w:rsidR="00250061" w:rsidRDefault="00250061" w:rsidP="00902C44">
            <w:pPr>
              <w:pStyle w:val="DHHStablecolhead"/>
            </w:pPr>
            <w:r>
              <w:t>Action</w:t>
            </w:r>
          </w:p>
        </w:tc>
      </w:tr>
      <w:tr w:rsidR="00250061" w:rsidRPr="000900D8" w14:paraId="3B9DCB02" w14:textId="77777777" w:rsidTr="00902C44">
        <w:tc>
          <w:tcPr>
            <w:tcW w:w="1980" w:type="dxa"/>
          </w:tcPr>
          <w:p w14:paraId="040427B7" w14:textId="77777777" w:rsidR="00250061" w:rsidRPr="00E329D4" w:rsidRDefault="00250061" w:rsidP="00902C44">
            <w:pPr>
              <w:pStyle w:val="DHHStabletext"/>
              <w:rPr>
                <w:b/>
              </w:rPr>
            </w:pPr>
            <w:r>
              <w:rPr>
                <w:b/>
                <w:lang w:val="en-US" w:eastAsia="en-AU"/>
              </w:rPr>
              <w:t>Counselling – Mother or family</w:t>
            </w:r>
          </w:p>
        </w:tc>
        <w:tc>
          <w:tcPr>
            <w:tcW w:w="7371" w:type="dxa"/>
          </w:tcPr>
          <w:p w14:paraId="2E74383A" w14:textId="77777777" w:rsidR="00250061" w:rsidRPr="000900D8" w:rsidRDefault="00250061" w:rsidP="00902C44">
            <w:pPr>
              <w:pStyle w:val="DHHStabletext"/>
            </w:pPr>
            <w:r>
              <w:t>Counselling reason</w:t>
            </w:r>
          </w:p>
        </w:tc>
      </w:tr>
      <w:tr w:rsidR="00250061" w:rsidRPr="000900D8" w14:paraId="2F7BC178" w14:textId="77777777" w:rsidTr="00902C44">
        <w:tc>
          <w:tcPr>
            <w:tcW w:w="1980" w:type="dxa"/>
          </w:tcPr>
          <w:p w14:paraId="2F81DF93" w14:textId="77777777" w:rsidR="00250061" w:rsidRDefault="00250061" w:rsidP="00902C44">
            <w:pPr>
              <w:pStyle w:val="DHHStabletext"/>
              <w:rPr>
                <w:b/>
                <w:lang w:val="en-US" w:eastAsia="en-AU"/>
              </w:rPr>
            </w:pPr>
            <w:r>
              <w:rPr>
                <w:b/>
                <w:lang w:val="en-US" w:eastAsia="en-AU"/>
              </w:rPr>
              <w:t>Counselling – Child Health and Wellbeing</w:t>
            </w:r>
          </w:p>
        </w:tc>
        <w:tc>
          <w:tcPr>
            <w:tcW w:w="7371" w:type="dxa"/>
          </w:tcPr>
          <w:p w14:paraId="246AC7B2" w14:textId="77777777" w:rsidR="00250061" w:rsidRDefault="00250061" w:rsidP="00902C44">
            <w:pPr>
              <w:pStyle w:val="DHHStablebullet1"/>
              <w:numPr>
                <w:ilvl w:val="0"/>
                <w:numId w:val="0"/>
              </w:numPr>
              <w:ind w:left="227" w:hanging="227"/>
            </w:pPr>
            <w:r>
              <w:t>Counselling reason</w:t>
            </w:r>
          </w:p>
        </w:tc>
      </w:tr>
      <w:tr w:rsidR="00250061" w:rsidRPr="000900D8" w14:paraId="33E1370D" w14:textId="77777777" w:rsidTr="00902C44">
        <w:tc>
          <w:tcPr>
            <w:tcW w:w="1980" w:type="dxa"/>
          </w:tcPr>
          <w:p w14:paraId="39B9EF36" w14:textId="77777777" w:rsidR="00250061" w:rsidRDefault="00250061" w:rsidP="00902C44">
            <w:pPr>
              <w:pStyle w:val="DHHStabletext"/>
              <w:rPr>
                <w:b/>
                <w:lang w:val="en-US" w:eastAsia="en-AU"/>
              </w:rPr>
            </w:pPr>
            <w:r>
              <w:rPr>
                <w:b/>
                <w:lang w:val="en-US" w:eastAsia="en-AU"/>
              </w:rPr>
              <w:t xml:space="preserve">Referral – Mother or family </w:t>
            </w:r>
          </w:p>
        </w:tc>
        <w:tc>
          <w:tcPr>
            <w:tcW w:w="7371" w:type="dxa"/>
          </w:tcPr>
          <w:p w14:paraId="2D1AC38F" w14:textId="77777777" w:rsidR="00250061" w:rsidRDefault="00250061" w:rsidP="00902C44">
            <w:pPr>
              <w:pStyle w:val="DHHStablebullet1"/>
              <w:numPr>
                <w:ilvl w:val="0"/>
                <w:numId w:val="0"/>
              </w:numPr>
              <w:ind w:left="227" w:hanging="227"/>
            </w:pPr>
            <w:r>
              <w:t>Referral reason</w:t>
            </w:r>
          </w:p>
          <w:p w14:paraId="76CD0FBA" w14:textId="77777777" w:rsidR="00250061" w:rsidRDefault="00250061" w:rsidP="00902C44">
            <w:pPr>
              <w:pStyle w:val="DHHStablebullet1"/>
              <w:numPr>
                <w:ilvl w:val="0"/>
                <w:numId w:val="0"/>
              </w:numPr>
              <w:ind w:left="227" w:hanging="227"/>
            </w:pPr>
            <w:r>
              <w:t>Referral agency</w:t>
            </w:r>
          </w:p>
        </w:tc>
      </w:tr>
      <w:tr w:rsidR="00250061" w:rsidRPr="000900D8" w14:paraId="5E2B9605" w14:textId="77777777" w:rsidTr="00902C44">
        <w:tc>
          <w:tcPr>
            <w:tcW w:w="1980" w:type="dxa"/>
          </w:tcPr>
          <w:p w14:paraId="6209B786" w14:textId="77777777" w:rsidR="00250061" w:rsidRDefault="00250061" w:rsidP="00902C44">
            <w:pPr>
              <w:pStyle w:val="DHHStabletext"/>
              <w:rPr>
                <w:b/>
                <w:lang w:val="en-US" w:eastAsia="en-AU"/>
              </w:rPr>
            </w:pPr>
            <w:r>
              <w:rPr>
                <w:b/>
                <w:lang w:val="en-US" w:eastAsia="en-AU"/>
              </w:rPr>
              <w:t>Referral – Child Health and Wellbeing</w:t>
            </w:r>
          </w:p>
        </w:tc>
        <w:tc>
          <w:tcPr>
            <w:tcW w:w="7371" w:type="dxa"/>
          </w:tcPr>
          <w:p w14:paraId="29D28CA9" w14:textId="77777777" w:rsidR="00250061" w:rsidRDefault="00250061" w:rsidP="00902C44">
            <w:pPr>
              <w:pStyle w:val="DHHStablebullet1"/>
              <w:numPr>
                <w:ilvl w:val="0"/>
                <w:numId w:val="0"/>
              </w:numPr>
              <w:ind w:left="227" w:hanging="227"/>
            </w:pPr>
            <w:r>
              <w:t>Referral reason</w:t>
            </w:r>
          </w:p>
          <w:p w14:paraId="0D6B0856" w14:textId="77777777" w:rsidR="00250061" w:rsidRDefault="00250061" w:rsidP="00902C44">
            <w:pPr>
              <w:pStyle w:val="DHHStablebullet1"/>
              <w:numPr>
                <w:ilvl w:val="0"/>
                <w:numId w:val="0"/>
              </w:numPr>
              <w:ind w:left="227" w:hanging="227"/>
            </w:pPr>
            <w:r>
              <w:t>Referral agency</w:t>
            </w:r>
          </w:p>
        </w:tc>
      </w:tr>
      <w:tr w:rsidR="00250061" w:rsidRPr="000900D8" w14:paraId="02386EC1" w14:textId="77777777" w:rsidTr="00902C44">
        <w:tc>
          <w:tcPr>
            <w:tcW w:w="1980" w:type="dxa"/>
          </w:tcPr>
          <w:p w14:paraId="4927224C" w14:textId="77777777" w:rsidR="00250061" w:rsidRDefault="00250061" w:rsidP="00902C44">
            <w:pPr>
              <w:pStyle w:val="DHHStabletext"/>
              <w:rPr>
                <w:b/>
                <w:lang w:val="en-US" w:eastAsia="en-AU"/>
              </w:rPr>
            </w:pPr>
            <w:r>
              <w:rPr>
                <w:b/>
                <w:lang w:val="en-US" w:eastAsia="en-AU"/>
              </w:rPr>
              <w:t>Recommended contact given</w:t>
            </w:r>
          </w:p>
        </w:tc>
        <w:tc>
          <w:tcPr>
            <w:tcW w:w="7371" w:type="dxa"/>
          </w:tcPr>
          <w:p w14:paraId="7D5B8756" w14:textId="77777777" w:rsidR="00250061" w:rsidRDefault="00250061" w:rsidP="00902C44">
            <w:pPr>
              <w:pStyle w:val="DHHStablebullet1"/>
              <w:numPr>
                <w:ilvl w:val="0"/>
                <w:numId w:val="0"/>
              </w:numPr>
              <w:ind w:left="227" w:hanging="227"/>
            </w:pPr>
            <w:r>
              <w:t>When a family is encouraged to make contact with another agency (</w:t>
            </w:r>
            <w:proofErr w:type="gramStart"/>
            <w:r>
              <w:t>e.g.</w:t>
            </w:r>
            <w:proofErr w:type="gramEnd"/>
            <w:r>
              <w:t xml:space="preserve"> GP) </w:t>
            </w:r>
          </w:p>
          <w:p w14:paraId="3B63E441" w14:textId="77777777" w:rsidR="00250061" w:rsidRDefault="00250061" w:rsidP="00902C44">
            <w:pPr>
              <w:pStyle w:val="DHHStablebullet1"/>
              <w:numPr>
                <w:ilvl w:val="0"/>
                <w:numId w:val="0"/>
              </w:numPr>
              <w:ind w:left="227" w:hanging="227"/>
            </w:pPr>
            <w:r>
              <w:t>Not a referral</w:t>
            </w:r>
          </w:p>
        </w:tc>
      </w:tr>
      <w:tr w:rsidR="00250061" w:rsidRPr="000900D8" w14:paraId="06F3D4CB" w14:textId="77777777" w:rsidTr="00902C44">
        <w:tc>
          <w:tcPr>
            <w:tcW w:w="1980" w:type="dxa"/>
          </w:tcPr>
          <w:p w14:paraId="49FD8D1F" w14:textId="77777777" w:rsidR="00250061" w:rsidRDefault="00250061" w:rsidP="00902C44">
            <w:pPr>
              <w:pStyle w:val="DHHStabletext"/>
              <w:rPr>
                <w:b/>
                <w:lang w:val="en-US" w:eastAsia="en-AU"/>
              </w:rPr>
            </w:pPr>
            <w:r>
              <w:rPr>
                <w:b/>
                <w:lang w:val="en-US" w:eastAsia="en-AU"/>
              </w:rPr>
              <w:t>Recommended contact given</w:t>
            </w:r>
          </w:p>
        </w:tc>
        <w:tc>
          <w:tcPr>
            <w:tcW w:w="7371" w:type="dxa"/>
          </w:tcPr>
          <w:p w14:paraId="1F1BC225" w14:textId="77777777" w:rsidR="00250061" w:rsidRDefault="00250061" w:rsidP="00902C44">
            <w:pPr>
              <w:pStyle w:val="DHHStablebullet1"/>
              <w:numPr>
                <w:ilvl w:val="0"/>
                <w:numId w:val="0"/>
              </w:numPr>
              <w:ind w:left="227" w:hanging="227"/>
            </w:pPr>
            <w:r>
              <w:t xml:space="preserve">Recommended contact agency </w:t>
            </w:r>
          </w:p>
        </w:tc>
      </w:tr>
    </w:tbl>
    <w:p w14:paraId="19FCFB9F" w14:textId="03164CDC" w:rsidR="00250061" w:rsidRPr="00BE5BF2" w:rsidRDefault="00250061" w:rsidP="00250061">
      <w:pPr>
        <w:pStyle w:val="Heading1"/>
      </w:pPr>
      <w:bookmarkStart w:id="84" w:name="_Toc12954971"/>
      <w:bookmarkStart w:id="85" w:name="_Toc12955046"/>
      <w:r w:rsidRPr="00BE5BF2">
        <w:lastRenderedPageBreak/>
        <w:t xml:space="preserve">Key ages and stages </w:t>
      </w:r>
      <w:r w:rsidRPr="001B70D4">
        <w:t>consultation</w:t>
      </w:r>
      <w:r w:rsidRPr="00BE5BF2">
        <w:t xml:space="preserve">: </w:t>
      </w:r>
      <w:r w:rsidR="00B57B83">
        <w:t>4 months</w:t>
      </w:r>
      <w:bookmarkEnd w:id="84"/>
      <w:bookmarkEnd w:id="85"/>
    </w:p>
    <w:tbl>
      <w:tblPr>
        <w:tblStyle w:val="TableGrid"/>
        <w:tblW w:w="0" w:type="auto"/>
        <w:tblLook w:val="04A0" w:firstRow="1" w:lastRow="0" w:firstColumn="1" w:lastColumn="0" w:noHBand="0" w:noVBand="1"/>
      </w:tblPr>
      <w:tblGrid>
        <w:gridCol w:w="2122"/>
        <w:gridCol w:w="7166"/>
      </w:tblGrid>
      <w:tr w:rsidR="00C51744" w14:paraId="330AF7B8" w14:textId="77777777" w:rsidTr="00902C44">
        <w:trPr>
          <w:tblHeader/>
        </w:trPr>
        <w:tc>
          <w:tcPr>
            <w:tcW w:w="0" w:type="auto"/>
          </w:tcPr>
          <w:p w14:paraId="12E0C2C3" w14:textId="77777777" w:rsidR="00C51744" w:rsidRPr="00E329D4" w:rsidRDefault="00C51744" w:rsidP="00902C44">
            <w:pPr>
              <w:pStyle w:val="DHHStablecolhead"/>
            </w:pPr>
            <w:r w:rsidRPr="00E329D4">
              <w:t>Issue</w:t>
            </w:r>
          </w:p>
        </w:tc>
        <w:tc>
          <w:tcPr>
            <w:tcW w:w="0" w:type="auto"/>
          </w:tcPr>
          <w:p w14:paraId="539C6CE9" w14:textId="77777777" w:rsidR="00C51744" w:rsidRDefault="00C51744" w:rsidP="00902C44">
            <w:pPr>
              <w:pStyle w:val="DHHStablecolhead"/>
            </w:pPr>
            <w:r>
              <w:t>Action</w:t>
            </w:r>
          </w:p>
        </w:tc>
      </w:tr>
      <w:tr w:rsidR="00C51744" w:rsidRPr="000900D8" w14:paraId="6C74C39E" w14:textId="77777777" w:rsidTr="00902C44">
        <w:tc>
          <w:tcPr>
            <w:tcW w:w="2122" w:type="dxa"/>
          </w:tcPr>
          <w:p w14:paraId="46CE15DA" w14:textId="317BCEF7" w:rsidR="00C51744" w:rsidRPr="00C51744" w:rsidRDefault="00C51744" w:rsidP="00C51744">
            <w:pPr>
              <w:pStyle w:val="DHHStabletext"/>
              <w:rPr>
                <w:b/>
                <w:bCs/>
              </w:rPr>
            </w:pPr>
            <w:r w:rsidRPr="00C51744">
              <w:rPr>
                <w:b/>
                <w:bCs/>
              </w:rPr>
              <w:t>PEDS</w:t>
            </w:r>
          </w:p>
        </w:tc>
        <w:tc>
          <w:tcPr>
            <w:tcW w:w="7166" w:type="dxa"/>
          </w:tcPr>
          <w:p w14:paraId="26B7CA50" w14:textId="77777777" w:rsidR="00C51744" w:rsidRPr="00C51744" w:rsidRDefault="00C51744" w:rsidP="00C51744">
            <w:pPr>
              <w:pStyle w:val="DHHStablebullet1"/>
            </w:pPr>
            <w:r w:rsidRPr="00C51744">
              <w:t>Complete PEDS Response</w:t>
            </w:r>
          </w:p>
          <w:p w14:paraId="73D931DB" w14:textId="7062E84B" w:rsidR="00C51744" w:rsidRPr="00C51744" w:rsidRDefault="00C51744" w:rsidP="00C51744">
            <w:pPr>
              <w:pStyle w:val="DHHStablebullet1"/>
            </w:pPr>
            <w:r w:rsidRPr="00C51744">
              <w:t xml:space="preserve">Complete PEDS Score </w:t>
            </w:r>
            <w:r w:rsidR="00BE02B8">
              <w:t>and</w:t>
            </w:r>
            <w:r w:rsidRPr="00C51744">
              <w:t xml:space="preserve"> Interpretation </w:t>
            </w:r>
            <w:proofErr w:type="gramStart"/>
            <w:r w:rsidRPr="00C51744">
              <w:t>forms</w:t>
            </w:r>
            <w:proofErr w:type="gramEnd"/>
          </w:p>
          <w:p w14:paraId="6E5A93BE" w14:textId="77777777" w:rsidR="00C51744" w:rsidRPr="00C51744" w:rsidRDefault="00C51744" w:rsidP="00C51744">
            <w:pPr>
              <w:pStyle w:val="DHHStablebullet1"/>
            </w:pPr>
            <w:r w:rsidRPr="00C51744">
              <w:t xml:space="preserve">Refer to MCH PEDS tip sheet for </w:t>
            </w:r>
            <w:proofErr w:type="gramStart"/>
            <w:r w:rsidRPr="00C51744">
              <w:t>guidance</w:t>
            </w:r>
            <w:proofErr w:type="gramEnd"/>
          </w:p>
          <w:p w14:paraId="23E2E386" w14:textId="77777777" w:rsidR="00C51744" w:rsidRPr="00C51744" w:rsidRDefault="00C51744" w:rsidP="00C51744">
            <w:pPr>
              <w:pStyle w:val="DHHStablebullet1"/>
            </w:pPr>
            <w:r w:rsidRPr="00C51744">
              <w:t xml:space="preserve">Refer to PEDS administration and scoring </w:t>
            </w:r>
            <w:proofErr w:type="gramStart"/>
            <w:r w:rsidRPr="00C51744">
              <w:t>guides</w:t>
            </w:r>
            <w:proofErr w:type="gramEnd"/>
          </w:p>
          <w:p w14:paraId="523F5D20" w14:textId="7967A5AF" w:rsidR="00C51744" w:rsidRPr="00C51744" w:rsidRDefault="00C51744" w:rsidP="00C51744">
            <w:pPr>
              <w:pStyle w:val="DHHStabletext"/>
              <w:rPr>
                <w:b/>
                <w:bCs/>
              </w:rPr>
            </w:pPr>
            <w:r w:rsidRPr="00C51744">
              <w:rPr>
                <w:b/>
                <w:bCs/>
              </w:rPr>
              <w:t>Path A</w:t>
            </w:r>
          </w:p>
          <w:p w14:paraId="63E47F79" w14:textId="77777777" w:rsidR="00C51744" w:rsidRPr="00C51744" w:rsidRDefault="00C51744" w:rsidP="00C51744">
            <w:pPr>
              <w:pStyle w:val="DHHStabletext"/>
            </w:pPr>
            <w:r w:rsidRPr="00C51744">
              <w:t>This is a referral pathway.</w:t>
            </w:r>
          </w:p>
          <w:p w14:paraId="4FFB1F8B" w14:textId="77777777" w:rsidR="00C51744" w:rsidRPr="00C51744" w:rsidRDefault="00C51744" w:rsidP="00C51744">
            <w:pPr>
              <w:pStyle w:val="DHHStabletext"/>
            </w:pPr>
            <w:r w:rsidRPr="00C51744">
              <w:t>It may be useful to do a secondary screen and use the results to support the referral. Use professional judgement to decide this.</w:t>
            </w:r>
          </w:p>
          <w:p w14:paraId="6FF6087C" w14:textId="3DE0DCBB" w:rsidR="00C51744" w:rsidRPr="00C51744" w:rsidRDefault="00C51744" w:rsidP="00C51744">
            <w:pPr>
              <w:pStyle w:val="DHHStabletext"/>
              <w:rPr>
                <w:b/>
                <w:bCs/>
              </w:rPr>
            </w:pPr>
            <w:r w:rsidRPr="00C51744">
              <w:rPr>
                <w:b/>
                <w:bCs/>
              </w:rPr>
              <w:t>Path B</w:t>
            </w:r>
          </w:p>
          <w:p w14:paraId="4CB079F4" w14:textId="7680B61E" w:rsidR="00C51744" w:rsidRPr="00C51744" w:rsidRDefault="00C51744" w:rsidP="00C51744">
            <w:pPr>
              <w:pStyle w:val="DHHStabletext"/>
            </w:pPr>
            <w:r w:rsidRPr="00C51744">
              <w:t>Needs secondary screen</w:t>
            </w:r>
            <w:r>
              <w:t>,</w:t>
            </w:r>
          </w:p>
          <w:p w14:paraId="294357B0" w14:textId="77777777" w:rsidR="00C51744" w:rsidRPr="00C51744" w:rsidRDefault="00C51744" w:rsidP="00C51744">
            <w:pPr>
              <w:pStyle w:val="DHHStabletext"/>
            </w:pPr>
            <w:r w:rsidRPr="00C51744">
              <w:t xml:space="preserve">This secondary screen will sort out which children need a </w:t>
            </w:r>
            <w:proofErr w:type="gramStart"/>
            <w:r w:rsidRPr="00C51744">
              <w:t>referral</w:t>
            </w:r>
            <w:proofErr w:type="gramEnd"/>
            <w:r w:rsidRPr="00C51744">
              <w:t xml:space="preserve"> and which are developing normally.</w:t>
            </w:r>
          </w:p>
          <w:p w14:paraId="1787D0CF" w14:textId="77777777" w:rsidR="00C51744" w:rsidRPr="00C51744" w:rsidRDefault="00C51744" w:rsidP="00C51744">
            <w:pPr>
              <w:pStyle w:val="DHHStabletext"/>
            </w:pPr>
            <w:r w:rsidRPr="00C51744">
              <w:t xml:space="preserve">It offers parents counselling in the areas of their </w:t>
            </w:r>
            <w:proofErr w:type="gramStart"/>
            <w:r w:rsidRPr="00C51744">
              <w:t>concern</w:t>
            </w:r>
            <w:proofErr w:type="gramEnd"/>
          </w:p>
          <w:p w14:paraId="50624ED2" w14:textId="60A22F02" w:rsidR="00C51744" w:rsidRPr="00C51744" w:rsidRDefault="00C51744" w:rsidP="00C51744">
            <w:pPr>
              <w:pStyle w:val="DHHStabletext"/>
              <w:rPr>
                <w:b/>
                <w:bCs/>
              </w:rPr>
            </w:pPr>
            <w:r w:rsidRPr="00C51744">
              <w:rPr>
                <w:b/>
                <w:bCs/>
              </w:rPr>
              <w:t>Path C</w:t>
            </w:r>
          </w:p>
          <w:p w14:paraId="66769BEA" w14:textId="77777777" w:rsidR="00C51744" w:rsidRPr="00C51744" w:rsidRDefault="00C51744" w:rsidP="00C51744">
            <w:pPr>
              <w:pStyle w:val="DHHStabletext"/>
            </w:pPr>
            <w:r w:rsidRPr="00C51744">
              <w:t xml:space="preserve">Counselling and monitor </w:t>
            </w:r>
            <w:proofErr w:type="gramStart"/>
            <w:r w:rsidRPr="00C51744">
              <w:t>progress</w:t>
            </w:r>
            <w:proofErr w:type="gramEnd"/>
          </w:p>
          <w:p w14:paraId="6F4840BD" w14:textId="77777777" w:rsidR="00C51744" w:rsidRPr="00C51744" w:rsidRDefault="00C51744" w:rsidP="00C51744">
            <w:pPr>
              <w:pStyle w:val="DHHStabletext"/>
            </w:pPr>
            <w:r w:rsidRPr="00C51744">
              <w:t>Counselling means talking with parent about their concerns, offering advice or strategies for addressing these concerns,</w:t>
            </w:r>
          </w:p>
          <w:p w14:paraId="41E87F9B" w14:textId="77777777" w:rsidR="00C51744" w:rsidRPr="00C51744" w:rsidRDefault="00C51744" w:rsidP="00C51744">
            <w:pPr>
              <w:pStyle w:val="DHHStabletext"/>
            </w:pPr>
            <w:r w:rsidRPr="00C51744">
              <w:t>Note- if the counselling is unsuccessful and concerns remain, and then the next step of the pathway is to do a secondary screen.</w:t>
            </w:r>
          </w:p>
          <w:p w14:paraId="0F743B59" w14:textId="0F094C3B" w:rsidR="00C51744" w:rsidRPr="00C51744" w:rsidRDefault="00C51744" w:rsidP="00C51744">
            <w:pPr>
              <w:pStyle w:val="DHHStabletext"/>
              <w:rPr>
                <w:b/>
                <w:bCs/>
              </w:rPr>
            </w:pPr>
            <w:r w:rsidRPr="00C51744">
              <w:rPr>
                <w:b/>
                <w:bCs/>
              </w:rPr>
              <w:t xml:space="preserve">Path </w:t>
            </w:r>
            <w:r>
              <w:rPr>
                <w:b/>
                <w:bCs/>
              </w:rPr>
              <w:t>D</w:t>
            </w:r>
          </w:p>
          <w:p w14:paraId="60E56178" w14:textId="77777777" w:rsidR="00C51744" w:rsidRDefault="00C51744" w:rsidP="00C51744">
            <w:pPr>
              <w:pStyle w:val="DHHStabletext"/>
            </w:pPr>
            <w:r>
              <w:t>P</w:t>
            </w:r>
            <w:r w:rsidRPr="00C51744">
              <w:t xml:space="preserve">arental difficulties communication, will require secondary </w:t>
            </w:r>
            <w:proofErr w:type="gramStart"/>
            <w:r w:rsidRPr="00C51744">
              <w:t>screen</w:t>
            </w:r>
            <w:proofErr w:type="gramEnd"/>
            <w:r w:rsidRPr="00C51744">
              <w:t xml:space="preserve"> </w:t>
            </w:r>
          </w:p>
          <w:p w14:paraId="7915773B" w14:textId="2EC44948" w:rsidR="00C51744" w:rsidRPr="00C51744" w:rsidRDefault="00C51744" w:rsidP="00C51744">
            <w:pPr>
              <w:pStyle w:val="DHHStabletext"/>
              <w:rPr>
                <w:b/>
                <w:bCs/>
              </w:rPr>
            </w:pPr>
            <w:r w:rsidRPr="00C51744">
              <w:rPr>
                <w:b/>
                <w:bCs/>
              </w:rPr>
              <w:t>P</w:t>
            </w:r>
            <w:r>
              <w:rPr>
                <w:b/>
                <w:bCs/>
              </w:rPr>
              <w:t>ath</w:t>
            </w:r>
            <w:r w:rsidRPr="00C51744">
              <w:rPr>
                <w:b/>
                <w:bCs/>
              </w:rPr>
              <w:t xml:space="preserve"> E</w:t>
            </w:r>
          </w:p>
          <w:p w14:paraId="1F7F29D6" w14:textId="0B852CC4" w:rsidR="00C51744" w:rsidRPr="00C51744" w:rsidRDefault="00C51744" w:rsidP="00C51744">
            <w:pPr>
              <w:pStyle w:val="DHHStabletext"/>
            </w:pPr>
            <w:r>
              <w:t>R</w:t>
            </w:r>
            <w:r w:rsidRPr="00C51744">
              <w:t>eassurance and routine monitoring</w:t>
            </w:r>
          </w:p>
        </w:tc>
      </w:tr>
      <w:tr w:rsidR="00C51744" w:rsidRPr="000900D8" w14:paraId="168EF889" w14:textId="77777777" w:rsidTr="00902C44">
        <w:tc>
          <w:tcPr>
            <w:tcW w:w="2122" w:type="dxa"/>
          </w:tcPr>
          <w:p w14:paraId="6AEBF7D5" w14:textId="66F953F8" w:rsidR="00C51744" w:rsidRPr="00C51744" w:rsidRDefault="00C51744" w:rsidP="00C51744">
            <w:pPr>
              <w:pStyle w:val="DHHStabletext"/>
              <w:rPr>
                <w:b/>
                <w:bCs/>
              </w:rPr>
            </w:pPr>
            <w:r w:rsidRPr="00C51744">
              <w:rPr>
                <w:b/>
                <w:bCs/>
              </w:rPr>
              <w:t>Brigance</w:t>
            </w:r>
          </w:p>
        </w:tc>
        <w:tc>
          <w:tcPr>
            <w:tcW w:w="7166" w:type="dxa"/>
          </w:tcPr>
          <w:p w14:paraId="4F8057E3" w14:textId="77777777" w:rsidR="00C51744" w:rsidRPr="00C51744" w:rsidRDefault="00C51744" w:rsidP="00C51744">
            <w:pPr>
              <w:pStyle w:val="DHHStablebullet1"/>
            </w:pPr>
            <w:r w:rsidRPr="00C51744">
              <w:t xml:space="preserve">Used as secondary screen when indicated by </w:t>
            </w:r>
            <w:proofErr w:type="gramStart"/>
            <w:r w:rsidRPr="00C51744">
              <w:t>PEDS</w:t>
            </w:r>
            <w:proofErr w:type="gramEnd"/>
          </w:p>
          <w:p w14:paraId="09B87184" w14:textId="77777777" w:rsidR="00C51744" w:rsidRPr="00C51744" w:rsidRDefault="00C51744" w:rsidP="00C51744">
            <w:pPr>
              <w:pStyle w:val="DHHStablebullet1"/>
            </w:pPr>
            <w:r w:rsidRPr="00C51744">
              <w:t>Refer to Brigance Technical Report and Screens</w:t>
            </w:r>
          </w:p>
          <w:p w14:paraId="798FA3E1" w14:textId="03E78476" w:rsidR="00C51744" w:rsidRPr="00C51744" w:rsidRDefault="00C51744" w:rsidP="00C51744">
            <w:pPr>
              <w:pStyle w:val="DHHStablebullet1"/>
            </w:pPr>
            <w:r w:rsidRPr="00C51744">
              <w:t>Refer to MCH Brigance Training Handbook</w:t>
            </w:r>
          </w:p>
        </w:tc>
      </w:tr>
      <w:tr w:rsidR="00C51744" w:rsidRPr="000900D8" w14:paraId="23493946" w14:textId="77777777" w:rsidTr="00902C44">
        <w:tc>
          <w:tcPr>
            <w:tcW w:w="2122" w:type="dxa"/>
          </w:tcPr>
          <w:p w14:paraId="10A8172C" w14:textId="0110A88B" w:rsidR="00C51744" w:rsidRPr="00C51744" w:rsidRDefault="00C51744" w:rsidP="00C51744">
            <w:pPr>
              <w:pStyle w:val="DHHStabletext"/>
              <w:rPr>
                <w:b/>
                <w:bCs/>
              </w:rPr>
            </w:pPr>
            <w:r>
              <w:rPr>
                <w:b/>
                <w:bCs/>
              </w:rPr>
              <w:t>Family health and wellbeing</w:t>
            </w:r>
          </w:p>
        </w:tc>
        <w:tc>
          <w:tcPr>
            <w:tcW w:w="7166" w:type="dxa"/>
          </w:tcPr>
          <w:p w14:paraId="7414413E" w14:textId="3A96A1A4" w:rsidR="00C51744" w:rsidRPr="00E47DAA" w:rsidRDefault="00C51744" w:rsidP="00C51744">
            <w:pPr>
              <w:pStyle w:val="DHHStabletext"/>
            </w:pPr>
            <w:r w:rsidRPr="00E47DAA">
              <w:t xml:space="preserve">Family </w:t>
            </w:r>
            <w:r w:rsidR="008D2DE7" w:rsidRPr="00E47DAA">
              <w:t xml:space="preserve">health and wellbeing </w:t>
            </w:r>
            <w:r w:rsidRPr="00E47DAA">
              <w:t>can be reviewed under the following</w:t>
            </w:r>
            <w:r>
              <w:t>:</w:t>
            </w:r>
          </w:p>
          <w:p w14:paraId="4817EB9F" w14:textId="5B7D6B9A" w:rsidR="00C51744" w:rsidRPr="00E47DAA" w:rsidRDefault="008D2DE7" w:rsidP="00C51744">
            <w:pPr>
              <w:pStyle w:val="DHHStablebullet1"/>
            </w:pPr>
            <w:r w:rsidRPr="00E47DAA">
              <w:t>physical health</w:t>
            </w:r>
          </w:p>
          <w:p w14:paraId="58B71597" w14:textId="0E627241" w:rsidR="00C51744" w:rsidRPr="00E47DAA" w:rsidRDefault="008D2DE7" w:rsidP="00C51744">
            <w:pPr>
              <w:pStyle w:val="DHHStablebullet1"/>
            </w:pPr>
            <w:r w:rsidRPr="00E47DAA">
              <w:t>emotional health</w:t>
            </w:r>
          </w:p>
          <w:p w14:paraId="1B8DA03E" w14:textId="4F30FA0E" w:rsidR="00C51744" w:rsidRPr="00C51744" w:rsidRDefault="008D2DE7" w:rsidP="00CE49AB">
            <w:pPr>
              <w:pStyle w:val="DHHStablebullet1"/>
            </w:pPr>
            <w:r w:rsidRPr="00E47DAA">
              <w:t xml:space="preserve">social </w:t>
            </w:r>
            <w:r w:rsidRPr="00CE49AB">
              <w:t>wellbeing</w:t>
            </w:r>
          </w:p>
        </w:tc>
      </w:tr>
      <w:tr w:rsidR="00C51744" w:rsidRPr="000900D8" w14:paraId="441D7241" w14:textId="77777777" w:rsidTr="00902C44">
        <w:tc>
          <w:tcPr>
            <w:tcW w:w="2122" w:type="dxa"/>
          </w:tcPr>
          <w:p w14:paraId="1F7C99B6" w14:textId="38B4F910" w:rsidR="00C51744" w:rsidRDefault="00C51744" w:rsidP="00C51744">
            <w:pPr>
              <w:pStyle w:val="DHHStabletext"/>
              <w:rPr>
                <w:b/>
                <w:bCs/>
              </w:rPr>
            </w:pPr>
            <w:r>
              <w:rPr>
                <w:b/>
                <w:bCs/>
              </w:rPr>
              <w:t>Family violence</w:t>
            </w:r>
          </w:p>
        </w:tc>
        <w:tc>
          <w:tcPr>
            <w:tcW w:w="7166" w:type="dxa"/>
          </w:tcPr>
          <w:p w14:paraId="11C39F4D" w14:textId="77777777" w:rsidR="00C51744" w:rsidRPr="00E47DAA" w:rsidRDefault="00C51744" w:rsidP="00C51744">
            <w:pPr>
              <w:pStyle w:val="DHHStabletext"/>
            </w:pPr>
            <w:r w:rsidRPr="00E47DAA">
              <w:t>Maternal and Child Health nurses can play an important role in identifying family violence and</w:t>
            </w:r>
            <w:r>
              <w:t xml:space="preserve"> </w:t>
            </w:r>
            <w:r w:rsidRPr="00E47DAA">
              <w:t>providing information and support to mothers and their children.</w:t>
            </w:r>
          </w:p>
          <w:p w14:paraId="18C30133" w14:textId="77777777" w:rsidR="00C51744" w:rsidRPr="00E47DAA" w:rsidRDefault="00C51744" w:rsidP="00C51744">
            <w:pPr>
              <w:pStyle w:val="DHHStabletext"/>
              <w:rPr>
                <w:b/>
                <w:bCs/>
              </w:rPr>
            </w:pPr>
            <w:r w:rsidRPr="00E47DAA">
              <w:rPr>
                <w:b/>
                <w:bCs/>
              </w:rPr>
              <w:t>Observe</w:t>
            </w:r>
          </w:p>
          <w:p w14:paraId="0C11CC29" w14:textId="77777777" w:rsidR="00C51744" w:rsidRPr="00E47DAA" w:rsidRDefault="00C51744" w:rsidP="00C51744">
            <w:pPr>
              <w:pStyle w:val="DHHStablebullet1"/>
            </w:pPr>
            <w:r w:rsidRPr="00E47DAA">
              <w:t xml:space="preserve">Women, their children, their </w:t>
            </w:r>
            <w:proofErr w:type="gramStart"/>
            <w:r w:rsidRPr="00E47DAA">
              <w:t>interaction</w:t>
            </w:r>
            <w:proofErr w:type="gramEnd"/>
            <w:r w:rsidRPr="00E47DAA">
              <w:t xml:space="preserve"> and the physical environment for signs of unsafe</w:t>
            </w:r>
            <w:r>
              <w:t xml:space="preserve"> </w:t>
            </w:r>
            <w:r w:rsidRPr="00E47DAA">
              <w:t>family life related to family violence.</w:t>
            </w:r>
          </w:p>
          <w:p w14:paraId="21D1F113" w14:textId="77777777" w:rsidR="00C51744" w:rsidRPr="00E47DAA" w:rsidRDefault="00C51744" w:rsidP="00C51744">
            <w:pPr>
              <w:pStyle w:val="DHHStablebullet1"/>
            </w:pPr>
            <w:r w:rsidRPr="00E47DAA">
              <w:t>These signs include physical injury, emotional state, body language and developmental</w:t>
            </w:r>
            <w:r>
              <w:t xml:space="preserve"> </w:t>
            </w:r>
            <w:r w:rsidRPr="00E47DAA">
              <w:t>stages in babies.</w:t>
            </w:r>
          </w:p>
          <w:p w14:paraId="0E1A37E1" w14:textId="77777777" w:rsidR="00C51744" w:rsidRPr="00E47DAA" w:rsidRDefault="00C51744" w:rsidP="00C51744">
            <w:pPr>
              <w:pStyle w:val="DHHStablebullet1"/>
            </w:pPr>
            <w:r w:rsidRPr="00E47DAA">
              <w:t>The ability of the mother to move freely around the home, to access all rooms and house</w:t>
            </w:r>
            <w:r>
              <w:t xml:space="preserve"> </w:t>
            </w:r>
            <w:r w:rsidRPr="00E47DAA">
              <w:t>contents.</w:t>
            </w:r>
          </w:p>
          <w:p w14:paraId="1EDE5B47" w14:textId="77777777" w:rsidR="00C51744" w:rsidRPr="00E47DAA" w:rsidRDefault="00C51744" w:rsidP="00C51744">
            <w:pPr>
              <w:pStyle w:val="DHHStablebullet1"/>
            </w:pPr>
            <w:r w:rsidRPr="00E47DAA">
              <w:t>Whether the mother is free to meet with nurses on their own.</w:t>
            </w:r>
          </w:p>
          <w:p w14:paraId="53607088" w14:textId="56CCCE46" w:rsidR="00C51744" w:rsidRPr="00E47DAA" w:rsidRDefault="00C51744" w:rsidP="00C51744">
            <w:pPr>
              <w:pStyle w:val="DHHStabletext"/>
            </w:pPr>
            <w:r w:rsidRPr="00E47DAA">
              <w:lastRenderedPageBreak/>
              <w:t xml:space="preserve">Refer to the MCH </w:t>
            </w:r>
            <w:r w:rsidR="007D446F" w:rsidRPr="00E47DAA">
              <w:t>4-week</w:t>
            </w:r>
            <w:r w:rsidRPr="00E47DAA">
              <w:t xml:space="preserve"> Key Ages and Stages consultation for specific questions to ask</w:t>
            </w:r>
            <w:r>
              <w:t xml:space="preserve"> </w:t>
            </w:r>
            <w:r w:rsidRPr="00E47DAA">
              <w:t>the mother in relation to family violence.</w:t>
            </w:r>
          </w:p>
          <w:p w14:paraId="0A218CA6" w14:textId="35CA0506" w:rsidR="00C51744" w:rsidRPr="00E47DAA" w:rsidRDefault="00C51744" w:rsidP="00C51744">
            <w:pPr>
              <w:pStyle w:val="DHHStabletext"/>
            </w:pPr>
            <w:r w:rsidRPr="00E47DAA">
              <w:t>These four key questions can be asked at any MCH consultation if professional</w:t>
            </w:r>
            <w:r>
              <w:t xml:space="preserve"> </w:t>
            </w:r>
            <w:r w:rsidRPr="00E47DAA">
              <w:t>judgement warrants this.</w:t>
            </w:r>
          </w:p>
        </w:tc>
      </w:tr>
      <w:tr w:rsidR="00C51744" w:rsidRPr="000900D8" w14:paraId="1F48EA26" w14:textId="77777777" w:rsidTr="00902C44">
        <w:tc>
          <w:tcPr>
            <w:tcW w:w="2122" w:type="dxa"/>
          </w:tcPr>
          <w:p w14:paraId="6A60D194" w14:textId="4B4B6688" w:rsidR="00C51744" w:rsidRDefault="00C51744" w:rsidP="00C51744">
            <w:pPr>
              <w:pStyle w:val="DHHStabletext"/>
              <w:rPr>
                <w:b/>
                <w:bCs/>
              </w:rPr>
            </w:pPr>
            <w:r>
              <w:rPr>
                <w:b/>
                <w:bCs/>
              </w:rPr>
              <w:lastRenderedPageBreak/>
              <w:t>Safety plan</w:t>
            </w:r>
          </w:p>
        </w:tc>
        <w:tc>
          <w:tcPr>
            <w:tcW w:w="7166" w:type="dxa"/>
          </w:tcPr>
          <w:p w14:paraId="1F551D11" w14:textId="26A94820" w:rsidR="00C51744" w:rsidRPr="00E47DAA" w:rsidRDefault="00C51744" w:rsidP="00C51744">
            <w:pPr>
              <w:pStyle w:val="DHHStabletext"/>
            </w:pPr>
            <w:r>
              <w:t>To be completed if professional judgement warrants this.</w:t>
            </w:r>
          </w:p>
        </w:tc>
      </w:tr>
      <w:tr w:rsidR="00C51744" w:rsidRPr="000900D8" w14:paraId="03B31CBC" w14:textId="77777777" w:rsidTr="00902C44">
        <w:tc>
          <w:tcPr>
            <w:tcW w:w="2122" w:type="dxa"/>
          </w:tcPr>
          <w:p w14:paraId="7A292EC9" w14:textId="77DC0BB6" w:rsidR="00C51744" w:rsidRDefault="00C51744" w:rsidP="00C51744">
            <w:pPr>
              <w:pStyle w:val="DHHStabletext"/>
              <w:rPr>
                <w:b/>
                <w:bCs/>
              </w:rPr>
            </w:pPr>
            <w:r>
              <w:rPr>
                <w:b/>
                <w:bCs/>
              </w:rPr>
              <w:t>Growth</w:t>
            </w:r>
          </w:p>
        </w:tc>
        <w:tc>
          <w:tcPr>
            <w:tcW w:w="7166" w:type="dxa"/>
          </w:tcPr>
          <w:p w14:paraId="18F4D599" w14:textId="6735ED8F" w:rsidR="00C51744" w:rsidRDefault="00C51744" w:rsidP="00C51744">
            <w:pPr>
              <w:pStyle w:val="DHHStabletext"/>
            </w:pPr>
            <w:r>
              <w:t xml:space="preserve">Weight </w:t>
            </w:r>
          </w:p>
        </w:tc>
      </w:tr>
      <w:tr w:rsidR="00C51744" w:rsidRPr="000900D8" w14:paraId="1CAE7661" w14:textId="77777777" w:rsidTr="00902C44">
        <w:tc>
          <w:tcPr>
            <w:tcW w:w="2122" w:type="dxa"/>
          </w:tcPr>
          <w:p w14:paraId="05C1123A" w14:textId="6C001684" w:rsidR="00C51744" w:rsidRDefault="00C51744" w:rsidP="00C51744">
            <w:pPr>
              <w:pStyle w:val="DHHStabletext"/>
              <w:rPr>
                <w:b/>
                <w:bCs/>
              </w:rPr>
            </w:pPr>
            <w:r>
              <w:rPr>
                <w:b/>
                <w:bCs/>
              </w:rPr>
              <w:t>Nutrition</w:t>
            </w:r>
          </w:p>
        </w:tc>
        <w:tc>
          <w:tcPr>
            <w:tcW w:w="7166" w:type="dxa"/>
          </w:tcPr>
          <w:p w14:paraId="5AE4F597" w14:textId="3FA6FC6C" w:rsidR="00C51744" w:rsidRDefault="00C51744" w:rsidP="00C51744">
            <w:pPr>
              <w:pStyle w:val="DHHStabletext"/>
            </w:pPr>
            <w:r>
              <w:t xml:space="preserve">Review </w:t>
            </w:r>
            <w:proofErr w:type="gramStart"/>
            <w:r>
              <w:t>feeding</w:t>
            </w:r>
            <w:r w:rsidR="008D2DE7">
              <w:t>:</w:t>
            </w:r>
            <w:proofErr w:type="gramEnd"/>
            <w:r>
              <w:t xml:space="preserve"> type, frequency, responses to feedings</w:t>
            </w:r>
          </w:p>
        </w:tc>
      </w:tr>
      <w:tr w:rsidR="00C51744" w:rsidRPr="000900D8" w14:paraId="5D17A37E" w14:textId="77777777" w:rsidTr="00902C44">
        <w:tc>
          <w:tcPr>
            <w:tcW w:w="2122" w:type="dxa"/>
          </w:tcPr>
          <w:p w14:paraId="050CC308" w14:textId="52168CA4" w:rsidR="00C51744" w:rsidRDefault="00C51744" w:rsidP="00C51744">
            <w:pPr>
              <w:pStyle w:val="DHHStabletext"/>
              <w:rPr>
                <w:b/>
                <w:bCs/>
              </w:rPr>
            </w:pPr>
            <w:r>
              <w:rPr>
                <w:b/>
                <w:bCs/>
              </w:rPr>
              <w:t>Hips</w:t>
            </w:r>
          </w:p>
        </w:tc>
        <w:tc>
          <w:tcPr>
            <w:tcW w:w="7166" w:type="dxa"/>
          </w:tcPr>
          <w:p w14:paraId="2534EFCC" w14:textId="385CBCAF" w:rsidR="00C51744" w:rsidRPr="00C51744" w:rsidRDefault="00C51744" w:rsidP="00C51744">
            <w:pPr>
              <w:pStyle w:val="DHHStablebullet1"/>
            </w:pPr>
            <w:r w:rsidRPr="00C51744">
              <w:t xml:space="preserve">Assess for hip stability Ortolani/Barlow </w:t>
            </w:r>
            <w:proofErr w:type="gramStart"/>
            <w:r w:rsidRPr="00C51744">
              <w:t>tests</w:t>
            </w:r>
            <w:proofErr w:type="gramEnd"/>
          </w:p>
          <w:p w14:paraId="0529E0FE" w14:textId="777EF4CD" w:rsidR="00C51744" w:rsidRPr="00C51744" w:rsidRDefault="00C51744" w:rsidP="00C51744">
            <w:pPr>
              <w:pStyle w:val="DHHStabletext"/>
            </w:pPr>
            <w:r w:rsidRPr="00C51744">
              <w:t>Note</w:t>
            </w:r>
            <w:r>
              <w:t>:</w:t>
            </w:r>
            <w:r w:rsidRPr="00C51744">
              <w:t xml:space="preserve"> after 3 months of age the </w:t>
            </w:r>
            <w:r w:rsidR="007D446F" w:rsidRPr="00C51744">
              <w:t>Ortolani</w:t>
            </w:r>
            <w:r w:rsidRPr="00C51744">
              <w:t xml:space="preserve"> and the Barlow tests may be unreliable, hence assessment at 4</w:t>
            </w:r>
            <w:r>
              <w:t xml:space="preserve"> </w:t>
            </w:r>
            <w:r w:rsidRPr="00C51744">
              <w:t>months must include</w:t>
            </w:r>
            <w:r>
              <w:t>:</w:t>
            </w:r>
          </w:p>
          <w:p w14:paraId="32A91B0F" w14:textId="3F046AF8" w:rsidR="00C51744" w:rsidRPr="00C51744" w:rsidRDefault="00C51744" w:rsidP="00C51744">
            <w:pPr>
              <w:pStyle w:val="DHHStablebullet1"/>
            </w:pPr>
            <w:r w:rsidRPr="00C51744">
              <w:t xml:space="preserve">Test for asymmetry: skin creases, shortening of limb, limitation of </w:t>
            </w:r>
            <w:proofErr w:type="gramStart"/>
            <w:r w:rsidRPr="00C51744">
              <w:t>abduction</w:t>
            </w:r>
            <w:proofErr w:type="gramEnd"/>
          </w:p>
          <w:p w14:paraId="55A2AEC5" w14:textId="0F872575" w:rsidR="00C51744" w:rsidRPr="00C51744" w:rsidRDefault="00C51744" w:rsidP="00C51744">
            <w:pPr>
              <w:pStyle w:val="DHHStablebullet1"/>
            </w:pPr>
            <w:r w:rsidRPr="00C51744">
              <w:t>Perform general examination: look for packaging disorders such as plagiocephaly, torticollis and foot deformities.</w:t>
            </w:r>
          </w:p>
        </w:tc>
      </w:tr>
      <w:tr w:rsidR="00B93066" w:rsidRPr="000900D8" w14:paraId="7CBB212D" w14:textId="77777777" w:rsidTr="00902C44">
        <w:tc>
          <w:tcPr>
            <w:tcW w:w="2122" w:type="dxa"/>
          </w:tcPr>
          <w:p w14:paraId="4F040982" w14:textId="13C3417E" w:rsidR="00B93066" w:rsidRDefault="00B93066" w:rsidP="00B93066">
            <w:pPr>
              <w:pStyle w:val="DHHStabletext"/>
              <w:rPr>
                <w:b/>
                <w:bCs/>
              </w:rPr>
            </w:pPr>
            <w:r>
              <w:rPr>
                <w:b/>
                <w:bCs/>
              </w:rPr>
              <w:t>Interventions</w:t>
            </w:r>
          </w:p>
        </w:tc>
        <w:tc>
          <w:tcPr>
            <w:tcW w:w="7166" w:type="dxa"/>
          </w:tcPr>
          <w:p w14:paraId="68ED9006" w14:textId="32F37C7E" w:rsidR="00B93066" w:rsidRPr="00C51744" w:rsidRDefault="00B93066" w:rsidP="00B93066">
            <w:pPr>
              <w:pStyle w:val="DHHStablebullet1"/>
            </w:pPr>
            <w:r>
              <w:t>Respond to concerns raised at this and previous consultations</w:t>
            </w:r>
          </w:p>
        </w:tc>
      </w:tr>
      <w:tr w:rsidR="00B93066" w:rsidRPr="000900D8" w14:paraId="06DA8CD5" w14:textId="77777777" w:rsidTr="00902C44">
        <w:tc>
          <w:tcPr>
            <w:tcW w:w="2122" w:type="dxa"/>
          </w:tcPr>
          <w:p w14:paraId="64F65C6A" w14:textId="64ED957D" w:rsidR="00B93066" w:rsidRDefault="00B93066" w:rsidP="00B93066">
            <w:pPr>
              <w:pStyle w:val="DHHStabletext"/>
              <w:rPr>
                <w:b/>
                <w:bCs/>
              </w:rPr>
            </w:pPr>
            <w:r>
              <w:rPr>
                <w:b/>
                <w:bCs/>
              </w:rPr>
              <w:t xml:space="preserve">SUDI </w:t>
            </w:r>
            <w:r w:rsidR="00BE02B8">
              <w:rPr>
                <w:b/>
                <w:bCs/>
              </w:rPr>
              <w:t>and</w:t>
            </w:r>
            <w:r>
              <w:rPr>
                <w:b/>
                <w:bCs/>
              </w:rPr>
              <w:t xml:space="preserve"> Safe sleeping checklist</w:t>
            </w:r>
          </w:p>
        </w:tc>
        <w:tc>
          <w:tcPr>
            <w:tcW w:w="7166" w:type="dxa"/>
          </w:tcPr>
          <w:p w14:paraId="69F4A933" w14:textId="0575A69E" w:rsidR="00B93066" w:rsidRPr="00B93066" w:rsidRDefault="00B93066" w:rsidP="00B93066">
            <w:pPr>
              <w:pStyle w:val="DHHStabletext"/>
            </w:pPr>
            <w:r w:rsidRPr="00B93066">
              <w:t>Follow up on any issues raised from the Safe Sleeping Checklist completed previously.</w:t>
            </w:r>
          </w:p>
          <w:p w14:paraId="661B5CCE" w14:textId="0FEBF224" w:rsidR="00B93066" w:rsidRPr="00B93066" w:rsidRDefault="00B93066" w:rsidP="00B93066">
            <w:pPr>
              <w:pStyle w:val="DHHStabletext"/>
            </w:pPr>
            <w:r w:rsidRPr="00B93066">
              <w:t>For families that are seen at home for additional consultations the infant sleeping</w:t>
            </w:r>
            <w:r>
              <w:t xml:space="preserve"> </w:t>
            </w:r>
            <w:r w:rsidRPr="00B93066">
              <w:t>arrangements need to be sighted and another checklist completed for each of these</w:t>
            </w:r>
            <w:r>
              <w:t xml:space="preserve"> </w:t>
            </w:r>
            <w:r w:rsidRPr="00B93066">
              <w:t>visits, until the baby reaches one year of age.</w:t>
            </w:r>
          </w:p>
          <w:p w14:paraId="5A443CBA" w14:textId="78520EBC" w:rsidR="00B93066" w:rsidRDefault="00B93066" w:rsidP="00B93066">
            <w:pPr>
              <w:pStyle w:val="DHHStabletext"/>
            </w:pPr>
            <w:r w:rsidRPr="00B93066">
              <w:t>Refer to MCH guidelines</w:t>
            </w:r>
            <w:r>
              <w:t>:</w:t>
            </w:r>
            <w:r w:rsidRPr="00B93066">
              <w:t xml:space="preserve"> references, </w:t>
            </w:r>
            <w:proofErr w:type="gramStart"/>
            <w:r w:rsidRPr="00B93066">
              <w:t>resources</w:t>
            </w:r>
            <w:proofErr w:type="gramEnd"/>
            <w:r w:rsidRPr="00B93066">
              <w:t xml:space="preserve"> </w:t>
            </w:r>
            <w:r w:rsidR="00BE02B8">
              <w:t>and</w:t>
            </w:r>
            <w:r w:rsidRPr="00B93066">
              <w:t xml:space="preserve"> referral options for details of all</w:t>
            </w:r>
            <w:r>
              <w:t xml:space="preserve"> </w:t>
            </w:r>
            <w:r w:rsidRPr="00B93066">
              <w:t>regional Child Protection Services and other referral/contact options</w:t>
            </w:r>
          </w:p>
        </w:tc>
      </w:tr>
      <w:tr w:rsidR="00B93066" w:rsidRPr="000900D8" w14:paraId="63A77D74" w14:textId="77777777" w:rsidTr="00902C44">
        <w:tc>
          <w:tcPr>
            <w:tcW w:w="2122" w:type="dxa"/>
          </w:tcPr>
          <w:p w14:paraId="3457FE58" w14:textId="6585FBD7" w:rsidR="00B93066" w:rsidRDefault="00B93066" w:rsidP="00B93066">
            <w:pPr>
              <w:pStyle w:val="DHHStabletext"/>
              <w:rPr>
                <w:b/>
                <w:bCs/>
              </w:rPr>
            </w:pPr>
            <w:r>
              <w:rPr>
                <w:b/>
                <w:bCs/>
              </w:rPr>
              <w:t>Health promotion</w:t>
            </w:r>
          </w:p>
        </w:tc>
        <w:tc>
          <w:tcPr>
            <w:tcW w:w="7166" w:type="dxa"/>
          </w:tcPr>
          <w:p w14:paraId="43AE78A5" w14:textId="590F3276" w:rsidR="00B93066" w:rsidRPr="00B93066" w:rsidRDefault="00B93066" w:rsidP="00B93066">
            <w:pPr>
              <w:pStyle w:val="DHHStabletext"/>
              <w:rPr>
                <w:b/>
                <w:bCs/>
              </w:rPr>
            </w:pPr>
            <w:r w:rsidRPr="00B93066">
              <w:rPr>
                <w:b/>
                <w:bCs/>
              </w:rPr>
              <w:t>Handouts</w:t>
            </w:r>
          </w:p>
          <w:p w14:paraId="17573B85" w14:textId="11945A4D" w:rsidR="00B93066" w:rsidRPr="00F2323D" w:rsidRDefault="00B93066" w:rsidP="00B93066">
            <w:pPr>
              <w:pStyle w:val="DHHStabletext"/>
            </w:pPr>
            <w:r w:rsidRPr="00F2323D">
              <w:t xml:space="preserve">Provide and discuss each handout listed on the MCH service framework – Promotion of Health and Development for the </w:t>
            </w:r>
            <w:r w:rsidR="007D446F" w:rsidRPr="00F2323D">
              <w:t>4-month</w:t>
            </w:r>
            <w:r w:rsidRPr="00F2323D">
              <w:t xml:space="preserve"> Key Ages and Stages consultation.</w:t>
            </w:r>
          </w:p>
          <w:p w14:paraId="08930E2C" w14:textId="70BA9640" w:rsidR="00B93066" w:rsidRPr="00F2323D" w:rsidRDefault="00B93066" w:rsidP="00B93066">
            <w:pPr>
              <w:pStyle w:val="DHHStabletext"/>
            </w:pPr>
            <w:r w:rsidRPr="00F2323D">
              <w:t xml:space="preserve">Note each handout provides key messages that need to be </w:t>
            </w:r>
            <w:proofErr w:type="gramStart"/>
            <w:r w:rsidRPr="00F2323D">
              <w:t>discussed</w:t>
            </w:r>
            <w:proofErr w:type="gramEnd"/>
          </w:p>
          <w:p w14:paraId="4E0D3078" w14:textId="07B59E21" w:rsidR="00B93066" w:rsidRPr="00B93066" w:rsidRDefault="00B93066" w:rsidP="00B93066">
            <w:pPr>
              <w:pStyle w:val="DHHStabletext"/>
              <w:rPr>
                <w:b/>
                <w:bCs/>
              </w:rPr>
            </w:pPr>
            <w:r w:rsidRPr="00B93066">
              <w:rPr>
                <w:b/>
                <w:bCs/>
              </w:rPr>
              <w:t xml:space="preserve">Young </w:t>
            </w:r>
            <w:r w:rsidR="008D2DE7">
              <w:rPr>
                <w:b/>
                <w:bCs/>
              </w:rPr>
              <w:t>R</w:t>
            </w:r>
            <w:r w:rsidRPr="00B93066">
              <w:rPr>
                <w:b/>
                <w:bCs/>
              </w:rPr>
              <w:t>eaders</w:t>
            </w:r>
          </w:p>
          <w:p w14:paraId="6B093F83" w14:textId="4EF38D8C" w:rsidR="00B93066" w:rsidRPr="00F2323D" w:rsidRDefault="00B93066" w:rsidP="00B93066">
            <w:pPr>
              <w:pStyle w:val="DHHStabletext"/>
            </w:pPr>
            <w:r w:rsidRPr="00F2323D">
              <w:t>Young Readers Program</w:t>
            </w:r>
            <w:r>
              <w:t>:</w:t>
            </w:r>
            <w:r w:rsidRPr="00F2323D">
              <w:t xml:space="preserve"> Rhyme Time booklet and DVD</w:t>
            </w:r>
          </w:p>
          <w:p w14:paraId="297556BE" w14:textId="7AD7C239" w:rsidR="00B93066" w:rsidRPr="00B93066" w:rsidRDefault="00B93066" w:rsidP="00B93066">
            <w:pPr>
              <w:pStyle w:val="DHHStabletext"/>
              <w:rPr>
                <w:b/>
                <w:bCs/>
              </w:rPr>
            </w:pPr>
            <w:r w:rsidRPr="00B93066">
              <w:rPr>
                <w:b/>
                <w:bCs/>
              </w:rPr>
              <w:t>Immunisations</w:t>
            </w:r>
          </w:p>
          <w:p w14:paraId="158D6EA0" w14:textId="77777777" w:rsidR="00B93066" w:rsidRPr="00F2323D" w:rsidRDefault="00B93066" w:rsidP="00B93066">
            <w:pPr>
              <w:pStyle w:val="DHHStabletext"/>
            </w:pPr>
            <w:r w:rsidRPr="00F2323D">
              <w:t>Discuss progress of immunisations.</w:t>
            </w:r>
          </w:p>
          <w:p w14:paraId="6DD99B0E" w14:textId="77777777" w:rsidR="00B93066" w:rsidRPr="00F2323D" w:rsidRDefault="00B93066" w:rsidP="00B93066">
            <w:pPr>
              <w:pStyle w:val="DHHStabletext"/>
            </w:pPr>
            <w:r w:rsidRPr="00F2323D">
              <w:t xml:space="preserve">Refer to booklet ‘Understanding Childhood </w:t>
            </w:r>
            <w:proofErr w:type="gramStart"/>
            <w:r w:rsidRPr="00F2323D">
              <w:t>immunisation’</w:t>
            </w:r>
            <w:proofErr w:type="gramEnd"/>
          </w:p>
          <w:p w14:paraId="3D7BAC17" w14:textId="77777777" w:rsidR="00B93066" w:rsidRDefault="00B93066" w:rsidP="00B93066">
            <w:pPr>
              <w:pStyle w:val="DHHStabletext"/>
            </w:pPr>
            <w:r w:rsidRPr="00F2323D">
              <w:t>‘Australian Government Department of Health and Aging’ Located in the front of Child Health Record</w:t>
            </w:r>
            <w:r>
              <w:t xml:space="preserve"> </w:t>
            </w:r>
          </w:p>
          <w:p w14:paraId="2EC55701" w14:textId="6AB85AAE" w:rsidR="00B93066" w:rsidRPr="00B93066" w:rsidRDefault="00B93066" w:rsidP="00B93066">
            <w:pPr>
              <w:pStyle w:val="DHHStabletext"/>
            </w:pPr>
            <w:r w:rsidRPr="00F2323D">
              <w:t>Refer to local agencies that provide immunisations if needed.</w:t>
            </w:r>
          </w:p>
        </w:tc>
      </w:tr>
    </w:tbl>
    <w:p w14:paraId="387466CF" w14:textId="77777777" w:rsidR="002F3C97" w:rsidRDefault="002F3C97" w:rsidP="002F3C97">
      <w:pPr>
        <w:pStyle w:val="Heading2"/>
      </w:pPr>
      <w:bookmarkStart w:id="86" w:name="_Toc12948847"/>
      <w:bookmarkStart w:id="87" w:name="_Toc12954972"/>
      <w:r>
        <w:t>Data collection</w:t>
      </w:r>
      <w:bookmarkEnd w:id="86"/>
      <w:bookmarkEnd w:id="87"/>
    </w:p>
    <w:tbl>
      <w:tblPr>
        <w:tblStyle w:val="TableGrid"/>
        <w:tblW w:w="9351" w:type="dxa"/>
        <w:tblLook w:val="04A0" w:firstRow="1" w:lastRow="0" w:firstColumn="1" w:lastColumn="0" w:noHBand="0" w:noVBand="1"/>
      </w:tblPr>
      <w:tblGrid>
        <w:gridCol w:w="1980"/>
        <w:gridCol w:w="7371"/>
      </w:tblGrid>
      <w:tr w:rsidR="002F3C97" w14:paraId="6765C84E" w14:textId="77777777" w:rsidTr="00902C44">
        <w:trPr>
          <w:tblHeader/>
        </w:trPr>
        <w:tc>
          <w:tcPr>
            <w:tcW w:w="1980" w:type="dxa"/>
          </w:tcPr>
          <w:p w14:paraId="6498D6B5" w14:textId="77777777" w:rsidR="002F3C97" w:rsidRPr="00E329D4" w:rsidRDefault="002F3C97" w:rsidP="00902C44">
            <w:pPr>
              <w:pStyle w:val="DHHStablecolhead"/>
            </w:pPr>
            <w:r w:rsidRPr="00E329D4">
              <w:t>Issue</w:t>
            </w:r>
          </w:p>
        </w:tc>
        <w:tc>
          <w:tcPr>
            <w:tcW w:w="7371" w:type="dxa"/>
          </w:tcPr>
          <w:p w14:paraId="5671D0D8" w14:textId="77777777" w:rsidR="002F3C97" w:rsidRDefault="002F3C97" w:rsidP="00902C44">
            <w:pPr>
              <w:pStyle w:val="DHHStablecolhead"/>
            </w:pPr>
            <w:r>
              <w:t>Action</w:t>
            </w:r>
          </w:p>
        </w:tc>
      </w:tr>
      <w:tr w:rsidR="002F3C97" w:rsidRPr="000900D8" w14:paraId="2CC4DD25" w14:textId="77777777" w:rsidTr="00902C44">
        <w:tc>
          <w:tcPr>
            <w:tcW w:w="1980" w:type="dxa"/>
          </w:tcPr>
          <w:p w14:paraId="46C2505F" w14:textId="77777777" w:rsidR="002F3C97" w:rsidRPr="00FE0057" w:rsidRDefault="002F3C97" w:rsidP="00902C44">
            <w:pPr>
              <w:pStyle w:val="DHHStabletext"/>
              <w:rPr>
                <w:b/>
                <w:bCs/>
              </w:rPr>
            </w:pPr>
            <w:r>
              <w:rPr>
                <w:b/>
                <w:bCs/>
              </w:rPr>
              <w:t>Family health and wellbeing</w:t>
            </w:r>
          </w:p>
        </w:tc>
        <w:tc>
          <w:tcPr>
            <w:tcW w:w="7371" w:type="dxa"/>
          </w:tcPr>
          <w:p w14:paraId="279225E7" w14:textId="77777777" w:rsidR="002F3C97" w:rsidRDefault="002F3C97" w:rsidP="00902C44">
            <w:pPr>
              <w:pStyle w:val="DHHStablebullet"/>
            </w:pPr>
            <w:r>
              <w:t>Reviewed</w:t>
            </w:r>
          </w:p>
        </w:tc>
      </w:tr>
      <w:tr w:rsidR="002F3C97" w:rsidRPr="000900D8" w14:paraId="7C8EC7F5" w14:textId="77777777" w:rsidTr="00902C44">
        <w:tc>
          <w:tcPr>
            <w:tcW w:w="1980" w:type="dxa"/>
          </w:tcPr>
          <w:p w14:paraId="1764A032" w14:textId="65CCFCD7" w:rsidR="002F3C97" w:rsidRPr="00FE0057" w:rsidRDefault="002F3C97" w:rsidP="00902C44">
            <w:pPr>
              <w:pStyle w:val="DHHStabletext"/>
              <w:rPr>
                <w:b/>
                <w:bCs/>
              </w:rPr>
            </w:pPr>
            <w:r>
              <w:rPr>
                <w:b/>
                <w:bCs/>
              </w:rPr>
              <w:t>Feeding</w:t>
            </w:r>
          </w:p>
        </w:tc>
        <w:tc>
          <w:tcPr>
            <w:tcW w:w="7371" w:type="dxa"/>
          </w:tcPr>
          <w:p w14:paraId="04A4904A" w14:textId="77777777" w:rsidR="002F3C97" w:rsidRPr="002F3C97" w:rsidRDefault="002F3C97" w:rsidP="002F3C97">
            <w:pPr>
              <w:pStyle w:val="DHHStabletext"/>
            </w:pPr>
            <w:r w:rsidRPr="002F3C97">
              <w:t>Feeding at 3months</w:t>
            </w:r>
          </w:p>
          <w:p w14:paraId="3840162A" w14:textId="77777777" w:rsidR="002F3C97" w:rsidRPr="002F3C97" w:rsidRDefault="002F3C97" w:rsidP="002F3C97">
            <w:pPr>
              <w:pStyle w:val="DHHStabletext"/>
            </w:pPr>
            <w:r w:rsidRPr="002F3C97">
              <w:t>Feeding at 4 months</w:t>
            </w:r>
          </w:p>
          <w:p w14:paraId="0A626A25" w14:textId="28F32FFD" w:rsidR="002F3C97" w:rsidRPr="000900D8" w:rsidRDefault="002F3C97" w:rsidP="002F3C97">
            <w:pPr>
              <w:pStyle w:val="DHHStabletext"/>
            </w:pPr>
            <w:r w:rsidRPr="002F3C97">
              <w:t xml:space="preserve">(Exclusively breastfeeding, </w:t>
            </w:r>
            <w:r w:rsidR="007D446F" w:rsidRPr="002F3C97">
              <w:t>predominantly</w:t>
            </w:r>
            <w:r w:rsidRPr="002F3C97">
              <w:t xml:space="preserve"> breastfeeding,</w:t>
            </w:r>
            <w:r w:rsidR="007D446F">
              <w:t xml:space="preserve"> p</w:t>
            </w:r>
            <w:r w:rsidRPr="002F3C97">
              <w:t>artially breastfeeding</w:t>
            </w:r>
            <w:r w:rsidR="007D446F">
              <w:t>, a</w:t>
            </w:r>
            <w:r w:rsidRPr="002F3C97">
              <w:t xml:space="preserve">rtificially </w:t>
            </w:r>
            <w:proofErr w:type="gramStart"/>
            <w:r w:rsidRPr="002F3C97">
              <w:t>feeding )</w:t>
            </w:r>
            <w:proofErr w:type="gramEnd"/>
          </w:p>
        </w:tc>
      </w:tr>
      <w:tr w:rsidR="002F3C97" w:rsidRPr="000900D8" w14:paraId="4572E3CA" w14:textId="77777777" w:rsidTr="008D2DE7">
        <w:trPr>
          <w:cantSplit/>
        </w:trPr>
        <w:tc>
          <w:tcPr>
            <w:tcW w:w="1980" w:type="dxa"/>
          </w:tcPr>
          <w:p w14:paraId="649D07A2" w14:textId="77777777" w:rsidR="002F3C97" w:rsidRDefault="002F3C97" w:rsidP="00902C44">
            <w:pPr>
              <w:pStyle w:val="DHHStabletext"/>
              <w:rPr>
                <w:b/>
                <w:bCs/>
              </w:rPr>
            </w:pPr>
            <w:r>
              <w:rPr>
                <w:b/>
                <w:bCs/>
              </w:rPr>
              <w:lastRenderedPageBreak/>
              <w:t>QUIT</w:t>
            </w:r>
          </w:p>
        </w:tc>
        <w:tc>
          <w:tcPr>
            <w:tcW w:w="7371" w:type="dxa"/>
          </w:tcPr>
          <w:p w14:paraId="773ABD98" w14:textId="77777777" w:rsidR="002F3C97" w:rsidRDefault="002F3C97" w:rsidP="00902C44">
            <w:pPr>
              <w:pStyle w:val="DHHStablebullet"/>
            </w:pPr>
            <w:r>
              <w:t xml:space="preserve">QUIT intervention </w:t>
            </w:r>
            <w:proofErr w:type="gramStart"/>
            <w:r>
              <w:t>offered</w:t>
            </w:r>
            <w:proofErr w:type="gramEnd"/>
          </w:p>
          <w:p w14:paraId="23887811" w14:textId="77777777" w:rsidR="002F3C97" w:rsidRDefault="002F3C97" w:rsidP="00902C44">
            <w:pPr>
              <w:pStyle w:val="DHHStablebullet"/>
            </w:pPr>
            <w:r>
              <w:t>Referral</w:t>
            </w:r>
          </w:p>
        </w:tc>
      </w:tr>
      <w:tr w:rsidR="002F3C97" w:rsidRPr="000900D8" w14:paraId="44266094" w14:textId="77777777" w:rsidTr="00902C44">
        <w:tc>
          <w:tcPr>
            <w:tcW w:w="1980" w:type="dxa"/>
          </w:tcPr>
          <w:p w14:paraId="63999E63" w14:textId="77777777" w:rsidR="002F3C97" w:rsidRPr="00FE0057" w:rsidRDefault="002F3C97" w:rsidP="00902C44">
            <w:pPr>
              <w:pStyle w:val="DHHStabletext"/>
              <w:rPr>
                <w:b/>
                <w:bCs/>
              </w:rPr>
            </w:pPr>
            <w:r>
              <w:rPr>
                <w:b/>
                <w:bCs/>
              </w:rPr>
              <w:t>Family violence assessment</w:t>
            </w:r>
          </w:p>
        </w:tc>
        <w:tc>
          <w:tcPr>
            <w:tcW w:w="7371" w:type="dxa"/>
          </w:tcPr>
          <w:p w14:paraId="175E2C49" w14:textId="77777777" w:rsidR="002F3C97" w:rsidRDefault="002F3C97" w:rsidP="00902C44">
            <w:pPr>
              <w:pStyle w:val="DHHSbody"/>
            </w:pPr>
            <w:r>
              <w:t xml:space="preserve">Family violence assessment </w:t>
            </w:r>
            <w:proofErr w:type="gramStart"/>
            <w:r>
              <w:t>completed</w:t>
            </w:r>
            <w:proofErr w:type="gramEnd"/>
          </w:p>
          <w:p w14:paraId="12D5AAB7" w14:textId="77777777" w:rsidR="002F3C97" w:rsidRDefault="002F3C97" w:rsidP="00902C44">
            <w:pPr>
              <w:pStyle w:val="DHHSbody"/>
            </w:pPr>
            <w:r>
              <w:t xml:space="preserve">Safety plan </w:t>
            </w:r>
            <w:proofErr w:type="gramStart"/>
            <w:r>
              <w:t>completed</w:t>
            </w:r>
            <w:proofErr w:type="gramEnd"/>
          </w:p>
          <w:p w14:paraId="4A449574" w14:textId="7D95BB24" w:rsidR="002F3C97" w:rsidRDefault="002F3C97" w:rsidP="002F3C97">
            <w:pPr>
              <w:pStyle w:val="DHHSbody"/>
            </w:pPr>
            <w:r>
              <w:t>Referral</w:t>
            </w:r>
          </w:p>
        </w:tc>
      </w:tr>
      <w:tr w:rsidR="00786FD0" w:rsidRPr="000900D8" w14:paraId="1E1CC4F2" w14:textId="77777777" w:rsidTr="00902C44">
        <w:tc>
          <w:tcPr>
            <w:tcW w:w="1980" w:type="dxa"/>
          </w:tcPr>
          <w:p w14:paraId="0EE9C718" w14:textId="77777777" w:rsidR="00786FD0" w:rsidRDefault="00786FD0" w:rsidP="00902C44">
            <w:pPr>
              <w:pStyle w:val="DHHSbody"/>
              <w:rPr>
                <w:b/>
                <w:bCs/>
              </w:rPr>
            </w:pPr>
            <w:r>
              <w:rPr>
                <w:b/>
                <w:bCs/>
              </w:rPr>
              <w:t xml:space="preserve">Developmental assessment </w:t>
            </w:r>
          </w:p>
          <w:p w14:paraId="06B510C5" w14:textId="35B0034D" w:rsidR="00786FD0" w:rsidRDefault="00786FD0" w:rsidP="00902C44">
            <w:pPr>
              <w:pStyle w:val="DHHSbody"/>
              <w:rPr>
                <w:b/>
                <w:bCs/>
              </w:rPr>
            </w:pPr>
            <w:r>
              <w:rPr>
                <w:b/>
                <w:bCs/>
              </w:rPr>
              <w:t>PEDS</w:t>
            </w:r>
          </w:p>
        </w:tc>
        <w:tc>
          <w:tcPr>
            <w:tcW w:w="7371" w:type="dxa"/>
          </w:tcPr>
          <w:p w14:paraId="6148976E" w14:textId="0F4F6DBC" w:rsidR="00786FD0" w:rsidRPr="00786FD0" w:rsidRDefault="00786FD0" w:rsidP="00786FD0">
            <w:pPr>
              <w:pStyle w:val="DHHStabletext"/>
            </w:pPr>
            <w:r w:rsidRPr="00786FD0">
              <w:t xml:space="preserve">PEDS assessment </w:t>
            </w:r>
            <w:proofErr w:type="gramStart"/>
            <w:r w:rsidRPr="00786FD0">
              <w:t>completed</w:t>
            </w:r>
            <w:proofErr w:type="gramEnd"/>
          </w:p>
          <w:p w14:paraId="7531727A" w14:textId="5278D893" w:rsidR="00786FD0" w:rsidRPr="00786FD0" w:rsidRDefault="00786FD0" w:rsidP="00786FD0">
            <w:pPr>
              <w:pStyle w:val="DHHStabletext"/>
            </w:pPr>
            <w:r w:rsidRPr="00786FD0">
              <w:t>Path:</w:t>
            </w:r>
          </w:p>
          <w:p w14:paraId="17874E96" w14:textId="53724186" w:rsidR="00786FD0" w:rsidRPr="00786FD0" w:rsidRDefault="00786FD0" w:rsidP="00786FD0">
            <w:pPr>
              <w:pStyle w:val="DHHStabletext"/>
            </w:pPr>
            <w:r w:rsidRPr="00786FD0">
              <w:t xml:space="preserve">Please indicate any concerns </w:t>
            </w:r>
            <w:proofErr w:type="gramStart"/>
            <w:r w:rsidRPr="00786FD0">
              <w:t>identified</w:t>
            </w:r>
            <w:proofErr w:type="gramEnd"/>
          </w:p>
          <w:p w14:paraId="3CDE7F2C" w14:textId="77777777" w:rsidR="00786FD0" w:rsidRPr="00786FD0" w:rsidRDefault="00786FD0" w:rsidP="00786FD0">
            <w:pPr>
              <w:pStyle w:val="DHHStabletext"/>
            </w:pPr>
            <w:r w:rsidRPr="00786FD0">
              <w:t>(Global/Cognitive, Expressive Language and Articulation, Receptive Language,</w:t>
            </w:r>
          </w:p>
          <w:p w14:paraId="6B51043F" w14:textId="3EC19B0B" w:rsidR="00786FD0" w:rsidRDefault="00786FD0" w:rsidP="00786FD0">
            <w:pPr>
              <w:pStyle w:val="DHHStabletext"/>
            </w:pPr>
            <w:r w:rsidRPr="00786FD0">
              <w:t>Fine Motor, Gross Motor, Behaviour, Social-emotional, Self-help, School, Other)</w:t>
            </w:r>
          </w:p>
        </w:tc>
      </w:tr>
      <w:tr w:rsidR="002F3C97" w:rsidRPr="000900D8" w14:paraId="1776A6ED" w14:textId="77777777" w:rsidTr="00902C44">
        <w:tc>
          <w:tcPr>
            <w:tcW w:w="1980" w:type="dxa"/>
          </w:tcPr>
          <w:p w14:paraId="3883D828" w14:textId="7F29BBD3" w:rsidR="002F3C97" w:rsidRPr="005700B1" w:rsidRDefault="002F3C97" w:rsidP="00902C44">
            <w:pPr>
              <w:pStyle w:val="DHHSbody"/>
              <w:rPr>
                <w:b/>
                <w:bCs/>
              </w:rPr>
            </w:pPr>
            <w:r>
              <w:rPr>
                <w:b/>
                <w:bCs/>
              </w:rPr>
              <w:t>Brigance</w:t>
            </w:r>
          </w:p>
        </w:tc>
        <w:tc>
          <w:tcPr>
            <w:tcW w:w="7371" w:type="dxa"/>
          </w:tcPr>
          <w:p w14:paraId="566E66A6" w14:textId="77777777" w:rsidR="002F3C97" w:rsidRDefault="00FA421A" w:rsidP="00902C44">
            <w:pPr>
              <w:pStyle w:val="DHHSbody"/>
            </w:pPr>
            <w:r>
              <w:t xml:space="preserve">Brigance assessment </w:t>
            </w:r>
            <w:proofErr w:type="gramStart"/>
            <w:r>
              <w:t>completed</w:t>
            </w:r>
            <w:proofErr w:type="gramEnd"/>
          </w:p>
          <w:p w14:paraId="350838C5" w14:textId="2E9CDA37" w:rsidR="00FA421A" w:rsidRDefault="00FA421A" w:rsidP="00902C44">
            <w:pPr>
              <w:pStyle w:val="DHHSbody"/>
            </w:pPr>
            <w:r>
              <w:t>Referral</w:t>
            </w:r>
          </w:p>
        </w:tc>
      </w:tr>
      <w:tr w:rsidR="002F3C97" w:rsidRPr="000900D8" w14:paraId="21EEE8E3" w14:textId="77777777" w:rsidTr="00902C44">
        <w:tc>
          <w:tcPr>
            <w:tcW w:w="1980" w:type="dxa"/>
          </w:tcPr>
          <w:p w14:paraId="0F53D4A7" w14:textId="77777777" w:rsidR="002F3C97" w:rsidRPr="00FE0057" w:rsidRDefault="002F3C97" w:rsidP="00902C44">
            <w:pPr>
              <w:pStyle w:val="DHHSbody"/>
              <w:rPr>
                <w:b/>
                <w:bCs/>
              </w:rPr>
            </w:pPr>
            <w:r w:rsidRPr="005700B1">
              <w:rPr>
                <w:b/>
                <w:bCs/>
              </w:rPr>
              <w:t>Growth</w:t>
            </w:r>
          </w:p>
        </w:tc>
        <w:tc>
          <w:tcPr>
            <w:tcW w:w="7371" w:type="dxa"/>
          </w:tcPr>
          <w:p w14:paraId="16179655" w14:textId="12283E38" w:rsidR="002F3C97" w:rsidRPr="008D2DE7" w:rsidRDefault="002F3C97" w:rsidP="00902C44">
            <w:pPr>
              <w:pStyle w:val="DHHSbody"/>
            </w:pPr>
            <w:r>
              <w:t>Weight</w:t>
            </w:r>
          </w:p>
        </w:tc>
      </w:tr>
      <w:tr w:rsidR="002F3C97" w:rsidRPr="000900D8" w14:paraId="134E1A0F" w14:textId="77777777" w:rsidTr="00902C44">
        <w:tc>
          <w:tcPr>
            <w:tcW w:w="1980" w:type="dxa"/>
          </w:tcPr>
          <w:p w14:paraId="6569142B" w14:textId="77777777" w:rsidR="002F3C97" w:rsidRPr="00A21A04" w:rsidRDefault="002F3C97" w:rsidP="00902C44">
            <w:pPr>
              <w:pStyle w:val="DHHSbody"/>
              <w:rPr>
                <w:b/>
                <w:bCs/>
              </w:rPr>
            </w:pPr>
            <w:r>
              <w:rPr>
                <w:b/>
                <w:bCs/>
              </w:rPr>
              <w:t>Hips</w:t>
            </w:r>
          </w:p>
        </w:tc>
        <w:tc>
          <w:tcPr>
            <w:tcW w:w="7371" w:type="dxa"/>
          </w:tcPr>
          <w:p w14:paraId="0B37AF4F" w14:textId="77777777" w:rsidR="002F3C97" w:rsidRDefault="002F3C97" w:rsidP="00902C44">
            <w:pPr>
              <w:pStyle w:val="DHHSbody"/>
            </w:pPr>
            <w:r>
              <w:t xml:space="preserve">Hips </w:t>
            </w:r>
            <w:proofErr w:type="gramStart"/>
            <w:r>
              <w:t>assessed</w:t>
            </w:r>
            <w:proofErr w:type="gramEnd"/>
          </w:p>
          <w:p w14:paraId="724D1C93" w14:textId="77777777" w:rsidR="002F3C97" w:rsidRPr="00A21A04" w:rsidRDefault="002F3C97" w:rsidP="00902C44">
            <w:pPr>
              <w:pStyle w:val="DHHSbody"/>
              <w:rPr>
                <w:b/>
                <w:bCs/>
              </w:rPr>
            </w:pPr>
            <w:r>
              <w:t>Referral</w:t>
            </w:r>
          </w:p>
        </w:tc>
      </w:tr>
      <w:tr w:rsidR="002F3C97" w:rsidRPr="000900D8" w14:paraId="34D02346" w14:textId="77777777" w:rsidTr="00902C44">
        <w:tc>
          <w:tcPr>
            <w:tcW w:w="1980" w:type="dxa"/>
          </w:tcPr>
          <w:p w14:paraId="3DECA713" w14:textId="4DAC86CE" w:rsidR="002F3C97" w:rsidRDefault="002F3C97" w:rsidP="00902C44">
            <w:pPr>
              <w:pStyle w:val="DHHSbody"/>
              <w:rPr>
                <w:b/>
                <w:bCs/>
              </w:rPr>
            </w:pPr>
            <w:r>
              <w:rPr>
                <w:b/>
                <w:bCs/>
              </w:rPr>
              <w:t xml:space="preserve">Young </w:t>
            </w:r>
            <w:r w:rsidR="008D2DE7">
              <w:rPr>
                <w:b/>
                <w:bCs/>
              </w:rPr>
              <w:t>R</w:t>
            </w:r>
            <w:r>
              <w:rPr>
                <w:b/>
                <w:bCs/>
              </w:rPr>
              <w:t>eaders program</w:t>
            </w:r>
          </w:p>
        </w:tc>
        <w:tc>
          <w:tcPr>
            <w:tcW w:w="7371" w:type="dxa"/>
          </w:tcPr>
          <w:p w14:paraId="3AD26742" w14:textId="5E23C565" w:rsidR="002F3C97" w:rsidRDefault="002F3C97" w:rsidP="00902C44">
            <w:pPr>
              <w:pStyle w:val="DHHSbody"/>
            </w:pPr>
            <w:r>
              <w:t>Gift voucher or book bag given</w:t>
            </w:r>
          </w:p>
        </w:tc>
      </w:tr>
    </w:tbl>
    <w:p w14:paraId="6970A06F" w14:textId="77777777" w:rsidR="00786FD0" w:rsidRDefault="00786FD0" w:rsidP="00786FD0">
      <w:pPr>
        <w:pStyle w:val="Heading2"/>
      </w:pPr>
      <w:bookmarkStart w:id="88" w:name="_Toc12948848"/>
      <w:bookmarkStart w:id="89" w:name="_Toc12954973"/>
      <w:r>
        <w:t xml:space="preserve">Referrals, </w:t>
      </w:r>
      <w:proofErr w:type="gramStart"/>
      <w:r>
        <w:t>counselling</w:t>
      </w:r>
      <w:proofErr w:type="gramEnd"/>
      <w:r>
        <w:t xml:space="preserve"> and recommended contacts</w:t>
      </w:r>
      <w:bookmarkEnd w:id="88"/>
      <w:bookmarkEnd w:id="89"/>
    </w:p>
    <w:p w14:paraId="20C7B857" w14:textId="77777777" w:rsidR="00786FD0" w:rsidRDefault="00786FD0" w:rsidP="00786FD0">
      <w:pPr>
        <w:pStyle w:val="DHHSbody"/>
      </w:pPr>
      <w:r>
        <w:t xml:space="preserve">Refer to MCH guidelines: references, </w:t>
      </w:r>
      <w:proofErr w:type="gramStart"/>
      <w:r>
        <w:t>resources</w:t>
      </w:r>
      <w:proofErr w:type="gramEnd"/>
      <w:r>
        <w:t xml:space="preserve"> and referral options.</w:t>
      </w:r>
    </w:p>
    <w:p w14:paraId="28F7984E" w14:textId="77777777" w:rsidR="00786FD0" w:rsidRPr="00FE0057" w:rsidRDefault="00786FD0" w:rsidP="00786FD0">
      <w:pPr>
        <w:pStyle w:val="DHHSbody"/>
      </w:pPr>
      <w:r>
        <w:t>Use professional judgement to decide if additional activities are warranted.</w:t>
      </w:r>
    </w:p>
    <w:tbl>
      <w:tblPr>
        <w:tblStyle w:val="TableGrid"/>
        <w:tblW w:w="9351" w:type="dxa"/>
        <w:tblLook w:val="04A0" w:firstRow="1" w:lastRow="0" w:firstColumn="1" w:lastColumn="0" w:noHBand="0" w:noVBand="1"/>
      </w:tblPr>
      <w:tblGrid>
        <w:gridCol w:w="1980"/>
        <w:gridCol w:w="7371"/>
      </w:tblGrid>
      <w:tr w:rsidR="00786FD0" w14:paraId="799C05BA" w14:textId="77777777" w:rsidTr="00902C44">
        <w:trPr>
          <w:tblHeader/>
        </w:trPr>
        <w:tc>
          <w:tcPr>
            <w:tcW w:w="1980" w:type="dxa"/>
          </w:tcPr>
          <w:p w14:paraId="3D9AB2BD" w14:textId="77777777" w:rsidR="00786FD0" w:rsidRPr="00E329D4" w:rsidRDefault="00786FD0" w:rsidP="00902C44">
            <w:pPr>
              <w:pStyle w:val="DHHStablecolhead"/>
            </w:pPr>
            <w:r w:rsidRPr="00E329D4">
              <w:t>Issue</w:t>
            </w:r>
          </w:p>
        </w:tc>
        <w:tc>
          <w:tcPr>
            <w:tcW w:w="7371" w:type="dxa"/>
          </w:tcPr>
          <w:p w14:paraId="72C7E4A8" w14:textId="77777777" w:rsidR="00786FD0" w:rsidRDefault="00786FD0" w:rsidP="00902C44">
            <w:pPr>
              <w:pStyle w:val="DHHStablecolhead"/>
            </w:pPr>
            <w:r>
              <w:t>Action</w:t>
            </w:r>
          </w:p>
        </w:tc>
      </w:tr>
      <w:tr w:rsidR="00786FD0" w:rsidRPr="000900D8" w14:paraId="1FD037C7" w14:textId="77777777" w:rsidTr="00902C44">
        <w:tc>
          <w:tcPr>
            <w:tcW w:w="1980" w:type="dxa"/>
          </w:tcPr>
          <w:p w14:paraId="7194A4C8" w14:textId="77777777" w:rsidR="00786FD0" w:rsidRPr="00E329D4" w:rsidRDefault="00786FD0" w:rsidP="00902C44">
            <w:pPr>
              <w:pStyle w:val="DHHStabletext"/>
              <w:rPr>
                <w:b/>
              </w:rPr>
            </w:pPr>
            <w:r>
              <w:rPr>
                <w:b/>
                <w:lang w:val="en-US" w:eastAsia="en-AU"/>
              </w:rPr>
              <w:t>Counselling – Mother or family</w:t>
            </w:r>
          </w:p>
        </w:tc>
        <w:tc>
          <w:tcPr>
            <w:tcW w:w="7371" w:type="dxa"/>
          </w:tcPr>
          <w:p w14:paraId="6E82825E" w14:textId="77777777" w:rsidR="00786FD0" w:rsidRPr="000900D8" w:rsidRDefault="00786FD0" w:rsidP="00902C44">
            <w:pPr>
              <w:pStyle w:val="DHHStabletext"/>
            </w:pPr>
            <w:r>
              <w:t>Counselling reason</w:t>
            </w:r>
          </w:p>
        </w:tc>
      </w:tr>
      <w:tr w:rsidR="00786FD0" w:rsidRPr="000900D8" w14:paraId="5AB2C4BD" w14:textId="77777777" w:rsidTr="00902C44">
        <w:tc>
          <w:tcPr>
            <w:tcW w:w="1980" w:type="dxa"/>
          </w:tcPr>
          <w:p w14:paraId="11F888DD" w14:textId="77777777" w:rsidR="00786FD0" w:rsidRDefault="00786FD0" w:rsidP="00902C44">
            <w:pPr>
              <w:pStyle w:val="DHHStabletext"/>
              <w:rPr>
                <w:b/>
                <w:lang w:val="en-US" w:eastAsia="en-AU"/>
              </w:rPr>
            </w:pPr>
            <w:r>
              <w:rPr>
                <w:b/>
                <w:lang w:val="en-US" w:eastAsia="en-AU"/>
              </w:rPr>
              <w:t>Counselling – Child Health and Wellbeing</w:t>
            </w:r>
          </w:p>
        </w:tc>
        <w:tc>
          <w:tcPr>
            <w:tcW w:w="7371" w:type="dxa"/>
          </w:tcPr>
          <w:p w14:paraId="06A74946" w14:textId="77777777" w:rsidR="00786FD0" w:rsidRDefault="00786FD0" w:rsidP="00902C44">
            <w:pPr>
              <w:pStyle w:val="DHHStablebullet1"/>
              <w:numPr>
                <w:ilvl w:val="0"/>
                <w:numId w:val="0"/>
              </w:numPr>
              <w:ind w:left="227" w:hanging="227"/>
            </w:pPr>
            <w:r>
              <w:t>Counselling reason</w:t>
            </w:r>
          </w:p>
        </w:tc>
      </w:tr>
      <w:tr w:rsidR="00786FD0" w:rsidRPr="000900D8" w14:paraId="24D1BC2B" w14:textId="77777777" w:rsidTr="00902C44">
        <w:tc>
          <w:tcPr>
            <w:tcW w:w="1980" w:type="dxa"/>
          </w:tcPr>
          <w:p w14:paraId="17327D59" w14:textId="77777777" w:rsidR="00786FD0" w:rsidRDefault="00786FD0" w:rsidP="00902C44">
            <w:pPr>
              <w:pStyle w:val="DHHStabletext"/>
              <w:rPr>
                <w:b/>
                <w:lang w:val="en-US" w:eastAsia="en-AU"/>
              </w:rPr>
            </w:pPr>
            <w:r>
              <w:rPr>
                <w:b/>
                <w:lang w:val="en-US" w:eastAsia="en-AU"/>
              </w:rPr>
              <w:t xml:space="preserve">Referral – Mother or family </w:t>
            </w:r>
          </w:p>
        </w:tc>
        <w:tc>
          <w:tcPr>
            <w:tcW w:w="7371" w:type="dxa"/>
          </w:tcPr>
          <w:p w14:paraId="06FF8E63" w14:textId="77777777" w:rsidR="00786FD0" w:rsidRDefault="00786FD0" w:rsidP="00902C44">
            <w:pPr>
              <w:pStyle w:val="DHHStablebullet1"/>
              <w:numPr>
                <w:ilvl w:val="0"/>
                <w:numId w:val="0"/>
              </w:numPr>
              <w:ind w:left="227" w:hanging="227"/>
            </w:pPr>
            <w:r>
              <w:t>Referral reason</w:t>
            </w:r>
          </w:p>
          <w:p w14:paraId="15061148" w14:textId="77777777" w:rsidR="00786FD0" w:rsidRDefault="00786FD0" w:rsidP="00902C44">
            <w:pPr>
              <w:pStyle w:val="DHHStablebullet1"/>
              <w:numPr>
                <w:ilvl w:val="0"/>
                <w:numId w:val="0"/>
              </w:numPr>
              <w:ind w:left="227" w:hanging="227"/>
            </w:pPr>
            <w:r>
              <w:t>Referral agency</w:t>
            </w:r>
          </w:p>
        </w:tc>
      </w:tr>
      <w:tr w:rsidR="00786FD0" w:rsidRPr="000900D8" w14:paraId="6F6CA74C" w14:textId="77777777" w:rsidTr="00902C44">
        <w:tc>
          <w:tcPr>
            <w:tcW w:w="1980" w:type="dxa"/>
          </w:tcPr>
          <w:p w14:paraId="1D2C7C43" w14:textId="77777777" w:rsidR="00786FD0" w:rsidRDefault="00786FD0" w:rsidP="00902C44">
            <w:pPr>
              <w:pStyle w:val="DHHStabletext"/>
              <w:rPr>
                <w:b/>
                <w:lang w:val="en-US" w:eastAsia="en-AU"/>
              </w:rPr>
            </w:pPr>
            <w:r>
              <w:rPr>
                <w:b/>
                <w:lang w:val="en-US" w:eastAsia="en-AU"/>
              </w:rPr>
              <w:t>Referral – Child Health and Wellbeing</w:t>
            </w:r>
          </w:p>
        </w:tc>
        <w:tc>
          <w:tcPr>
            <w:tcW w:w="7371" w:type="dxa"/>
          </w:tcPr>
          <w:p w14:paraId="4EA7EA7C" w14:textId="77777777" w:rsidR="00786FD0" w:rsidRDefault="00786FD0" w:rsidP="00902C44">
            <w:pPr>
              <w:pStyle w:val="DHHStablebullet1"/>
              <w:numPr>
                <w:ilvl w:val="0"/>
                <w:numId w:val="0"/>
              </w:numPr>
              <w:ind w:left="227" w:hanging="227"/>
            </w:pPr>
            <w:r>
              <w:t>Referral reason</w:t>
            </w:r>
          </w:p>
          <w:p w14:paraId="1ADB7037" w14:textId="77777777" w:rsidR="00786FD0" w:rsidRDefault="00786FD0" w:rsidP="00902C44">
            <w:pPr>
              <w:pStyle w:val="DHHStablebullet1"/>
              <w:numPr>
                <w:ilvl w:val="0"/>
                <w:numId w:val="0"/>
              </w:numPr>
              <w:ind w:left="227" w:hanging="227"/>
            </w:pPr>
            <w:r>
              <w:t>Referral agency</w:t>
            </w:r>
          </w:p>
        </w:tc>
      </w:tr>
      <w:tr w:rsidR="00786FD0" w:rsidRPr="000900D8" w14:paraId="331BD100" w14:textId="77777777" w:rsidTr="00902C44">
        <w:tc>
          <w:tcPr>
            <w:tcW w:w="1980" w:type="dxa"/>
          </w:tcPr>
          <w:p w14:paraId="365B0D17" w14:textId="77777777" w:rsidR="00786FD0" w:rsidRDefault="00786FD0" w:rsidP="00902C44">
            <w:pPr>
              <w:pStyle w:val="DHHStabletext"/>
              <w:rPr>
                <w:b/>
                <w:lang w:val="en-US" w:eastAsia="en-AU"/>
              </w:rPr>
            </w:pPr>
            <w:r>
              <w:rPr>
                <w:b/>
                <w:lang w:val="en-US" w:eastAsia="en-AU"/>
              </w:rPr>
              <w:t>Recommended contact given</w:t>
            </w:r>
          </w:p>
        </w:tc>
        <w:tc>
          <w:tcPr>
            <w:tcW w:w="7371" w:type="dxa"/>
          </w:tcPr>
          <w:p w14:paraId="5E11F635" w14:textId="77777777" w:rsidR="00786FD0" w:rsidRDefault="00786FD0" w:rsidP="00902C44">
            <w:pPr>
              <w:pStyle w:val="DHHStablebullet1"/>
              <w:numPr>
                <w:ilvl w:val="0"/>
                <w:numId w:val="0"/>
              </w:numPr>
              <w:ind w:left="227" w:hanging="227"/>
            </w:pPr>
            <w:r>
              <w:t>When a family is encouraged to make contact with another agency (</w:t>
            </w:r>
            <w:proofErr w:type="gramStart"/>
            <w:r>
              <w:t>e.g.</w:t>
            </w:r>
            <w:proofErr w:type="gramEnd"/>
            <w:r>
              <w:t xml:space="preserve"> GP) </w:t>
            </w:r>
          </w:p>
          <w:p w14:paraId="721F3AB3" w14:textId="77777777" w:rsidR="00786FD0" w:rsidRDefault="00786FD0" w:rsidP="00902C44">
            <w:pPr>
              <w:pStyle w:val="DHHStablebullet1"/>
              <w:numPr>
                <w:ilvl w:val="0"/>
                <w:numId w:val="0"/>
              </w:numPr>
              <w:ind w:left="227" w:hanging="227"/>
            </w:pPr>
            <w:r>
              <w:t>Not a referral</w:t>
            </w:r>
          </w:p>
        </w:tc>
      </w:tr>
      <w:tr w:rsidR="00786FD0" w:rsidRPr="000900D8" w14:paraId="4839A0E5" w14:textId="77777777" w:rsidTr="00902C44">
        <w:tc>
          <w:tcPr>
            <w:tcW w:w="1980" w:type="dxa"/>
          </w:tcPr>
          <w:p w14:paraId="4D2DBD19" w14:textId="77777777" w:rsidR="00786FD0" w:rsidRDefault="00786FD0" w:rsidP="00902C44">
            <w:pPr>
              <w:pStyle w:val="DHHStabletext"/>
              <w:rPr>
                <w:b/>
                <w:lang w:val="en-US" w:eastAsia="en-AU"/>
              </w:rPr>
            </w:pPr>
            <w:r>
              <w:rPr>
                <w:b/>
                <w:lang w:val="en-US" w:eastAsia="en-AU"/>
              </w:rPr>
              <w:t>Recommended contact given</w:t>
            </w:r>
          </w:p>
        </w:tc>
        <w:tc>
          <w:tcPr>
            <w:tcW w:w="7371" w:type="dxa"/>
          </w:tcPr>
          <w:p w14:paraId="6EBC4896" w14:textId="77777777" w:rsidR="00786FD0" w:rsidRDefault="00786FD0" w:rsidP="00902C44">
            <w:pPr>
              <w:pStyle w:val="DHHStablebullet1"/>
              <w:numPr>
                <w:ilvl w:val="0"/>
                <w:numId w:val="0"/>
              </w:numPr>
              <w:ind w:left="227" w:hanging="227"/>
            </w:pPr>
            <w:r>
              <w:t xml:space="preserve">Recommended contact agency </w:t>
            </w:r>
          </w:p>
        </w:tc>
      </w:tr>
    </w:tbl>
    <w:p w14:paraId="57F5FA5A" w14:textId="66B4A931" w:rsidR="00786FD0" w:rsidRDefault="00786FD0" w:rsidP="00786FD0">
      <w:pPr>
        <w:pStyle w:val="Heading1"/>
      </w:pPr>
      <w:bookmarkStart w:id="90" w:name="_Toc12954974"/>
      <w:bookmarkStart w:id="91" w:name="_Toc12955047"/>
      <w:r>
        <w:lastRenderedPageBreak/>
        <w:t xml:space="preserve">MCH PEDS tipsheet </w:t>
      </w:r>
      <w:r w:rsidR="00BE02B8">
        <w:t>– 4 months</w:t>
      </w:r>
      <w:bookmarkEnd w:id="90"/>
      <w:bookmarkEnd w:id="91"/>
    </w:p>
    <w:p w14:paraId="0B4FDF5E" w14:textId="0EE741E4" w:rsidR="001E2127" w:rsidRDefault="00786FD0" w:rsidP="00786FD0">
      <w:pPr>
        <w:pStyle w:val="Heading2"/>
      </w:pPr>
      <w:bookmarkStart w:id="92" w:name="_Toc12948850"/>
      <w:bookmarkStart w:id="93" w:name="_Toc12954975"/>
      <w:r>
        <w:t xml:space="preserve">Key ages and </w:t>
      </w:r>
      <w:r w:rsidRPr="00786FD0">
        <w:t>stages</w:t>
      </w:r>
      <w:r>
        <w:t xml:space="preserve"> 4 months</w:t>
      </w:r>
      <w:bookmarkEnd w:id="92"/>
      <w:bookmarkEnd w:id="93"/>
    </w:p>
    <w:p w14:paraId="0D723893" w14:textId="5C5A7FC0" w:rsidR="00786FD0" w:rsidRPr="00786FD0" w:rsidRDefault="00786FD0" w:rsidP="00786FD0">
      <w:pPr>
        <w:pStyle w:val="Heading3"/>
      </w:pPr>
      <w:r w:rsidRPr="00786FD0">
        <w:t>Question 1</w:t>
      </w:r>
    </w:p>
    <w:p w14:paraId="71F11619" w14:textId="77777777" w:rsidR="00786FD0" w:rsidRPr="00786FD0" w:rsidRDefault="00786FD0" w:rsidP="00786FD0">
      <w:pPr>
        <w:pStyle w:val="DHHSbody"/>
      </w:pPr>
      <w:r w:rsidRPr="00786FD0">
        <w:t xml:space="preserve">Please list any concerns about your child’s learning, </w:t>
      </w:r>
      <w:proofErr w:type="gramStart"/>
      <w:r w:rsidRPr="00786FD0">
        <w:t>development</w:t>
      </w:r>
      <w:proofErr w:type="gramEnd"/>
      <w:r w:rsidRPr="00786FD0">
        <w:t xml:space="preserve"> and behaviour.</w:t>
      </w:r>
    </w:p>
    <w:p w14:paraId="48E9ADD9" w14:textId="77777777" w:rsidR="00786FD0" w:rsidRPr="00786FD0" w:rsidRDefault="00786FD0" w:rsidP="00786FD0">
      <w:pPr>
        <w:pStyle w:val="DHHSbullet1"/>
      </w:pPr>
      <w:r w:rsidRPr="00786FD0">
        <w:t xml:space="preserve">Opens discussion in all </w:t>
      </w:r>
      <w:proofErr w:type="gramStart"/>
      <w:r w:rsidRPr="00786FD0">
        <w:t>areas</w:t>
      </w:r>
      <w:proofErr w:type="gramEnd"/>
    </w:p>
    <w:p w14:paraId="4062CDB9" w14:textId="77777777" w:rsidR="00786FD0" w:rsidRPr="00786FD0" w:rsidRDefault="00786FD0" w:rsidP="00786FD0">
      <w:pPr>
        <w:pStyle w:val="Heading3"/>
      </w:pPr>
      <w:r w:rsidRPr="00786FD0">
        <w:t>Question 2</w:t>
      </w:r>
    </w:p>
    <w:p w14:paraId="297AF9C5" w14:textId="77777777" w:rsidR="00786FD0" w:rsidRPr="00786FD0" w:rsidRDefault="00786FD0" w:rsidP="00786FD0">
      <w:pPr>
        <w:pStyle w:val="DHHSbody"/>
      </w:pPr>
      <w:r w:rsidRPr="00786FD0">
        <w:t>Do you have any concerns about how your child talks and makes speech sounds?</w:t>
      </w:r>
    </w:p>
    <w:p w14:paraId="6DCCB096" w14:textId="77777777" w:rsidR="00786FD0" w:rsidRPr="00786FD0" w:rsidRDefault="00786FD0" w:rsidP="00786FD0">
      <w:pPr>
        <w:pStyle w:val="DHHSbullet1"/>
      </w:pPr>
      <w:r w:rsidRPr="00786FD0">
        <w:t xml:space="preserve">Responds to </w:t>
      </w:r>
      <w:proofErr w:type="gramStart"/>
      <w:r w:rsidRPr="00786FD0">
        <w:t>sounds</w:t>
      </w:r>
      <w:proofErr w:type="gramEnd"/>
    </w:p>
    <w:p w14:paraId="609F6945" w14:textId="77777777" w:rsidR="00786FD0" w:rsidRPr="00786FD0" w:rsidRDefault="00786FD0" w:rsidP="00786FD0">
      <w:pPr>
        <w:pStyle w:val="DHHSbullet1"/>
      </w:pPr>
      <w:r w:rsidRPr="00786FD0">
        <w:t xml:space="preserve">Turns eyes and head toward </w:t>
      </w:r>
      <w:proofErr w:type="gramStart"/>
      <w:r w:rsidRPr="00786FD0">
        <w:t>sound</w:t>
      </w:r>
      <w:proofErr w:type="gramEnd"/>
    </w:p>
    <w:p w14:paraId="5E9662CB" w14:textId="77777777" w:rsidR="00786FD0" w:rsidRPr="00786FD0" w:rsidRDefault="00786FD0" w:rsidP="00786FD0">
      <w:pPr>
        <w:pStyle w:val="DHHSbullet1"/>
      </w:pPr>
      <w:r w:rsidRPr="00786FD0">
        <w:t xml:space="preserve">Eye contact turn talking with </w:t>
      </w:r>
      <w:proofErr w:type="gramStart"/>
      <w:r w:rsidRPr="00786FD0">
        <w:t>carer</w:t>
      </w:r>
      <w:proofErr w:type="gramEnd"/>
    </w:p>
    <w:p w14:paraId="4A58E0B5" w14:textId="77777777" w:rsidR="00786FD0" w:rsidRPr="00786FD0" w:rsidRDefault="00786FD0" w:rsidP="00786FD0">
      <w:pPr>
        <w:pStyle w:val="DHHSbullet1"/>
      </w:pPr>
      <w:r w:rsidRPr="00786FD0">
        <w:t xml:space="preserve">Vocalises using single vowel sounds two or more different </w:t>
      </w:r>
      <w:proofErr w:type="gramStart"/>
      <w:r w:rsidRPr="00786FD0">
        <w:t>sounds</w:t>
      </w:r>
      <w:proofErr w:type="gramEnd"/>
    </w:p>
    <w:p w14:paraId="1724F08F" w14:textId="77777777" w:rsidR="00786FD0" w:rsidRPr="00786FD0" w:rsidRDefault="00786FD0" w:rsidP="00786FD0">
      <w:pPr>
        <w:pStyle w:val="Heading3"/>
      </w:pPr>
      <w:r w:rsidRPr="00786FD0">
        <w:t>Question 3</w:t>
      </w:r>
    </w:p>
    <w:p w14:paraId="7F2D68B9" w14:textId="77777777" w:rsidR="00786FD0" w:rsidRPr="00786FD0" w:rsidRDefault="00786FD0" w:rsidP="00786FD0">
      <w:pPr>
        <w:pStyle w:val="DHHSbody"/>
      </w:pPr>
      <w:r w:rsidRPr="00786FD0">
        <w:t>Do you have any concerns about how your child understands what you say?</w:t>
      </w:r>
    </w:p>
    <w:p w14:paraId="0C178C0D" w14:textId="77777777" w:rsidR="00786FD0" w:rsidRPr="00786FD0" w:rsidRDefault="00786FD0" w:rsidP="00786FD0">
      <w:pPr>
        <w:pStyle w:val="DHHSbullet1"/>
      </w:pPr>
      <w:r w:rsidRPr="00786FD0">
        <w:t xml:space="preserve">Reacts to familiar situations, </w:t>
      </w:r>
      <w:proofErr w:type="gramStart"/>
      <w:r w:rsidRPr="00786FD0">
        <w:t>voices</w:t>
      </w:r>
      <w:proofErr w:type="gramEnd"/>
    </w:p>
    <w:p w14:paraId="4068959A" w14:textId="77777777" w:rsidR="00786FD0" w:rsidRPr="00786FD0" w:rsidRDefault="00786FD0" w:rsidP="00786FD0">
      <w:pPr>
        <w:pStyle w:val="Heading3"/>
      </w:pPr>
      <w:r w:rsidRPr="00786FD0">
        <w:t>Question 4</w:t>
      </w:r>
    </w:p>
    <w:p w14:paraId="07400114" w14:textId="77777777" w:rsidR="00786FD0" w:rsidRPr="00786FD0" w:rsidRDefault="00786FD0" w:rsidP="00786FD0">
      <w:pPr>
        <w:pStyle w:val="DHHSbody"/>
      </w:pPr>
      <w:r w:rsidRPr="00786FD0">
        <w:t>Do you have any concerns about how your child uses his or her hands and fingers to do things?</w:t>
      </w:r>
    </w:p>
    <w:p w14:paraId="3D75FE5C" w14:textId="77777777" w:rsidR="00786FD0" w:rsidRPr="00786FD0" w:rsidRDefault="00786FD0" w:rsidP="00786FD0">
      <w:pPr>
        <w:pStyle w:val="DHHSbullet1"/>
      </w:pPr>
      <w:r w:rsidRPr="00786FD0">
        <w:t xml:space="preserve">Holds a rattle for a few moments with meaningful </w:t>
      </w:r>
      <w:proofErr w:type="gramStart"/>
      <w:r w:rsidRPr="00786FD0">
        <w:t>grasp</w:t>
      </w:r>
      <w:proofErr w:type="gramEnd"/>
    </w:p>
    <w:p w14:paraId="72ABDBB2" w14:textId="77777777" w:rsidR="00786FD0" w:rsidRPr="00786FD0" w:rsidRDefault="00786FD0" w:rsidP="00786FD0">
      <w:pPr>
        <w:pStyle w:val="DHHSbullet1"/>
      </w:pPr>
      <w:r w:rsidRPr="00786FD0">
        <w:t xml:space="preserve">Watches own hand movements in </w:t>
      </w:r>
      <w:proofErr w:type="gramStart"/>
      <w:r w:rsidRPr="00786FD0">
        <w:t>midline</w:t>
      </w:r>
      <w:proofErr w:type="gramEnd"/>
    </w:p>
    <w:p w14:paraId="4618386B" w14:textId="77777777" w:rsidR="00786FD0" w:rsidRPr="00786FD0" w:rsidRDefault="00786FD0" w:rsidP="00786FD0">
      <w:pPr>
        <w:pStyle w:val="DHHSbullet1"/>
      </w:pPr>
      <w:r w:rsidRPr="00786FD0">
        <w:t>Hands open loosely</w:t>
      </w:r>
    </w:p>
    <w:p w14:paraId="6A8A083B" w14:textId="77777777" w:rsidR="00786FD0" w:rsidRPr="00786FD0" w:rsidRDefault="00786FD0" w:rsidP="00786FD0">
      <w:pPr>
        <w:pStyle w:val="Heading3"/>
      </w:pPr>
      <w:r>
        <w:t>Q</w:t>
      </w:r>
      <w:r w:rsidRPr="00786FD0">
        <w:t>uestion 5</w:t>
      </w:r>
    </w:p>
    <w:p w14:paraId="4C6AC2A2" w14:textId="77777777" w:rsidR="00786FD0" w:rsidRPr="00786FD0" w:rsidRDefault="00786FD0" w:rsidP="00786FD0">
      <w:pPr>
        <w:pStyle w:val="DHHSbody"/>
      </w:pPr>
      <w:r w:rsidRPr="00786FD0">
        <w:t>Do you have any concerns about how your child uses his or her arms and legs?</w:t>
      </w:r>
    </w:p>
    <w:p w14:paraId="36B99CB7" w14:textId="77777777" w:rsidR="00786FD0" w:rsidRPr="00786FD0" w:rsidRDefault="00786FD0" w:rsidP="00786FD0">
      <w:pPr>
        <w:pStyle w:val="DHHSbullet1"/>
      </w:pPr>
      <w:r w:rsidRPr="00786FD0">
        <w:t>waves arms and legs symmetrically</w:t>
      </w:r>
    </w:p>
    <w:p w14:paraId="09BDE67C" w14:textId="77777777" w:rsidR="00786FD0" w:rsidRPr="00786FD0" w:rsidRDefault="00786FD0" w:rsidP="00786FD0">
      <w:pPr>
        <w:pStyle w:val="DHHSbullet1"/>
      </w:pPr>
      <w:r w:rsidRPr="00786FD0">
        <w:t xml:space="preserve">holds head </w:t>
      </w:r>
      <w:proofErr w:type="gramStart"/>
      <w:r w:rsidRPr="00786FD0">
        <w:t>midline</w:t>
      </w:r>
      <w:proofErr w:type="gramEnd"/>
    </w:p>
    <w:p w14:paraId="47BF45E8" w14:textId="7B1F6126" w:rsidR="00786FD0" w:rsidRPr="00786FD0" w:rsidRDefault="00786FD0" w:rsidP="00786FD0">
      <w:pPr>
        <w:pStyle w:val="Heading3"/>
      </w:pPr>
      <w:r w:rsidRPr="00786FD0">
        <w:t>Question 6</w:t>
      </w:r>
    </w:p>
    <w:p w14:paraId="0FE9BA96" w14:textId="77777777" w:rsidR="00786FD0" w:rsidRPr="00786FD0" w:rsidRDefault="00786FD0" w:rsidP="00786FD0">
      <w:pPr>
        <w:pStyle w:val="DHHSbody"/>
      </w:pPr>
      <w:r w:rsidRPr="00786FD0">
        <w:t>Do you have any concerns about how your child behaves?</w:t>
      </w:r>
    </w:p>
    <w:p w14:paraId="14A7D626" w14:textId="3AE098E2" w:rsidR="00786FD0" w:rsidRPr="00786FD0" w:rsidRDefault="00786FD0" w:rsidP="00786FD0">
      <w:pPr>
        <w:pStyle w:val="DHHSbullet1"/>
      </w:pPr>
      <w:r w:rsidRPr="00786FD0">
        <w:t xml:space="preserve">Follows </w:t>
      </w:r>
      <w:proofErr w:type="gramStart"/>
      <w:r w:rsidRPr="00786FD0">
        <w:t>adults</w:t>
      </w:r>
      <w:proofErr w:type="gramEnd"/>
      <w:r w:rsidRPr="00786FD0">
        <w:t xml:space="preserve"> movement with visual field</w:t>
      </w:r>
    </w:p>
    <w:p w14:paraId="05CF387D" w14:textId="5AAF5B92" w:rsidR="00786FD0" w:rsidRPr="00786FD0" w:rsidRDefault="00786FD0" w:rsidP="00786FD0">
      <w:pPr>
        <w:pStyle w:val="DHHSbullet1"/>
      </w:pPr>
      <w:r w:rsidRPr="00786FD0">
        <w:t>Following and converging defensive blink</w:t>
      </w:r>
    </w:p>
    <w:p w14:paraId="6971C3C0" w14:textId="04D06770" w:rsidR="00786FD0" w:rsidRPr="00786FD0" w:rsidRDefault="00786FD0" w:rsidP="00786FD0">
      <w:pPr>
        <w:pStyle w:val="Heading3"/>
      </w:pPr>
      <w:r w:rsidRPr="00786FD0">
        <w:t>Question 7</w:t>
      </w:r>
    </w:p>
    <w:p w14:paraId="4C6F94DC" w14:textId="77777777" w:rsidR="00786FD0" w:rsidRPr="00786FD0" w:rsidRDefault="00786FD0" w:rsidP="00786FD0">
      <w:pPr>
        <w:pStyle w:val="DHHSbody"/>
      </w:pPr>
      <w:r w:rsidRPr="00786FD0">
        <w:t>Do you have any concerns about how your child gets along with others?</w:t>
      </w:r>
    </w:p>
    <w:p w14:paraId="6FAE9C47" w14:textId="77777777" w:rsidR="00786FD0" w:rsidRPr="00786FD0" w:rsidRDefault="00786FD0" w:rsidP="00786FD0">
      <w:pPr>
        <w:pStyle w:val="DHHSbullet1"/>
      </w:pPr>
      <w:r w:rsidRPr="00786FD0">
        <w:t xml:space="preserve">Reacts to familiar situations – coos, smiles, excited </w:t>
      </w:r>
      <w:proofErr w:type="gramStart"/>
      <w:r w:rsidRPr="00786FD0">
        <w:t>movements</w:t>
      </w:r>
      <w:proofErr w:type="gramEnd"/>
    </w:p>
    <w:p w14:paraId="1CEDA2E5" w14:textId="57216A35" w:rsidR="00786FD0" w:rsidRPr="00786FD0" w:rsidRDefault="00786FD0" w:rsidP="008D2DE7">
      <w:pPr>
        <w:pStyle w:val="Heading3"/>
        <w:spacing w:line="240" w:lineRule="auto"/>
      </w:pPr>
      <w:r w:rsidRPr="00786FD0">
        <w:lastRenderedPageBreak/>
        <w:t>Question 8</w:t>
      </w:r>
    </w:p>
    <w:p w14:paraId="638EDB98" w14:textId="77777777" w:rsidR="00786FD0" w:rsidRPr="00786FD0" w:rsidRDefault="00786FD0" w:rsidP="008D2DE7">
      <w:pPr>
        <w:pStyle w:val="DHHSbody"/>
        <w:keepNext/>
        <w:keepLines/>
        <w:spacing w:line="240" w:lineRule="auto"/>
      </w:pPr>
      <w:r w:rsidRPr="00786FD0">
        <w:t>Do you have any concerns about how your child is learning to do things for himself/herself?</w:t>
      </w:r>
    </w:p>
    <w:p w14:paraId="7A8B3D18" w14:textId="77777777" w:rsidR="00786FD0" w:rsidRPr="00786FD0" w:rsidRDefault="00786FD0" w:rsidP="008D2DE7">
      <w:pPr>
        <w:pStyle w:val="DHHSbullet1"/>
        <w:keepNext/>
        <w:keepLines/>
        <w:spacing w:line="240" w:lineRule="auto"/>
      </w:pPr>
      <w:r w:rsidRPr="00786FD0">
        <w:t xml:space="preserve">Pulled to sit, no head </w:t>
      </w:r>
      <w:proofErr w:type="gramStart"/>
      <w:r w:rsidRPr="00786FD0">
        <w:t>lag</w:t>
      </w:r>
      <w:proofErr w:type="gramEnd"/>
    </w:p>
    <w:p w14:paraId="4AB3AA9E" w14:textId="77777777" w:rsidR="00786FD0" w:rsidRPr="00786FD0" w:rsidRDefault="00786FD0" w:rsidP="008D2DE7">
      <w:pPr>
        <w:pStyle w:val="DHHSbullet1"/>
        <w:keepNext/>
        <w:keepLines/>
        <w:spacing w:line="240" w:lineRule="auto"/>
      </w:pPr>
      <w:r w:rsidRPr="00786FD0">
        <w:t xml:space="preserve">Head held erect and steady for a few </w:t>
      </w:r>
      <w:proofErr w:type="gramStart"/>
      <w:r w:rsidRPr="00786FD0">
        <w:t>seconds</w:t>
      </w:r>
      <w:proofErr w:type="gramEnd"/>
    </w:p>
    <w:p w14:paraId="69A554A0" w14:textId="77777777" w:rsidR="00786FD0" w:rsidRPr="00786FD0" w:rsidRDefault="00786FD0" w:rsidP="008D2DE7">
      <w:pPr>
        <w:pStyle w:val="DHHSbullet1"/>
        <w:keepNext/>
        <w:keepLines/>
        <w:spacing w:line="240" w:lineRule="auto"/>
      </w:pPr>
      <w:r w:rsidRPr="00786FD0">
        <w:t>Lifting head and chest well up</w:t>
      </w:r>
    </w:p>
    <w:p w14:paraId="057BD6AF" w14:textId="7C55C929" w:rsidR="00786FD0" w:rsidRPr="00786FD0" w:rsidRDefault="00786FD0" w:rsidP="008D2DE7">
      <w:pPr>
        <w:pStyle w:val="Heading3"/>
        <w:spacing w:line="240" w:lineRule="auto"/>
      </w:pPr>
      <w:r w:rsidRPr="00786FD0">
        <w:t>Question 9</w:t>
      </w:r>
    </w:p>
    <w:p w14:paraId="7AE7AEB8" w14:textId="77777777" w:rsidR="00786FD0" w:rsidRPr="00786FD0" w:rsidRDefault="00786FD0" w:rsidP="00786FD0">
      <w:pPr>
        <w:pStyle w:val="DHHSbody"/>
      </w:pPr>
      <w:r w:rsidRPr="00786FD0">
        <w:t>Do you have any concerns about how your child is learning preschool or school skills?</w:t>
      </w:r>
    </w:p>
    <w:p w14:paraId="2526BD0F" w14:textId="74AF8729" w:rsidR="00786FD0" w:rsidRPr="00786FD0" w:rsidRDefault="00786FD0" w:rsidP="00786FD0">
      <w:pPr>
        <w:pStyle w:val="DHHSbullet1"/>
      </w:pPr>
      <w:r>
        <w:t>O</w:t>
      </w:r>
      <w:r w:rsidRPr="00786FD0">
        <w:t xml:space="preserve">pportunity to discuss- reading, talking, interacting and </w:t>
      </w:r>
      <w:proofErr w:type="gramStart"/>
      <w:r w:rsidRPr="00786FD0">
        <w:t>play</w:t>
      </w:r>
      <w:proofErr w:type="gramEnd"/>
    </w:p>
    <w:p w14:paraId="36CACB53" w14:textId="36C837C7" w:rsidR="00786FD0" w:rsidRPr="00786FD0" w:rsidRDefault="00786FD0" w:rsidP="00786FD0">
      <w:pPr>
        <w:pStyle w:val="Heading3"/>
      </w:pPr>
      <w:r w:rsidRPr="00786FD0">
        <w:t>Question 10</w:t>
      </w:r>
    </w:p>
    <w:p w14:paraId="1CE709F8" w14:textId="77777777" w:rsidR="00786FD0" w:rsidRPr="00786FD0" w:rsidRDefault="00786FD0" w:rsidP="00786FD0">
      <w:pPr>
        <w:pStyle w:val="DHHSbody"/>
      </w:pPr>
      <w:r w:rsidRPr="00786FD0">
        <w:t>Please list any other concerns</w:t>
      </w:r>
    </w:p>
    <w:p w14:paraId="34ACCAE0" w14:textId="77777777" w:rsidR="00786FD0" w:rsidRDefault="00786FD0" w:rsidP="00786FD0">
      <w:pPr>
        <w:pStyle w:val="DHHSbody"/>
      </w:pPr>
    </w:p>
    <w:p w14:paraId="7DA136B0" w14:textId="73179770" w:rsidR="00786FD0" w:rsidRDefault="00786FD0" w:rsidP="00786FD0">
      <w:pPr>
        <w:pStyle w:val="DHHSbody"/>
      </w:pPr>
      <w:r>
        <w:t>Notes:</w:t>
      </w:r>
    </w:p>
    <w:p w14:paraId="66762843" w14:textId="6B199221" w:rsidR="00786FD0" w:rsidRPr="00786FD0" w:rsidRDefault="00786FD0" w:rsidP="00786FD0">
      <w:pPr>
        <w:pStyle w:val="DHHSbody"/>
      </w:pPr>
      <w:r>
        <w:t xml:space="preserve">This tipsheet </w:t>
      </w:r>
      <w:r w:rsidRPr="00786FD0">
        <w:t>has been compiled to offer the MCH nurse some prompts, if necessary,</w:t>
      </w:r>
      <w:r>
        <w:t xml:space="preserve"> </w:t>
      </w:r>
      <w:r w:rsidRPr="00786FD0">
        <w:t>for further discussion with parents, when completing the PEDS screen.</w:t>
      </w:r>
    </w:p>
    <w:p w14:paraId="5DF382E1" w14:textId="23FE0CD0" w:rsidR="00786FD0" w:rsidRPr="00786FD0" w:rsidRDefault="00786FD0" w:rsidP="00786FD0">
      <w:pPr>
        <w:pStyle w:val="DHHSbody"/>
      </w:pPr>
      <w:r w:rsidRPr="00786FD0">
        <w:t xml:space="preserve">This has been written in context to the developmental age on the tip sheet, and is </w:t>
      </w:r>
      <w:r w:rsidR="008D2DE7">
        <w:t>t</w:t>
      </w:r>
      <w:r w:rsidRPr="00786FD0">
        <w:t>o be used as a guide only, not exclusive.</w:t>
      </w:r>
    </w:p>
    <w:p w14:paraId="61F0EB32" w14:textId="3783059D" w:rsidR="00786FD0" w:rsidRPr="00786FD0" w:rsidRDefault="00786FD0" w:rsidP="00786FD0">
      <w:pPr>
        <w:pStyle w:val="DHHSbody"/>
      </w:pPr>
      <w:r w:rsidRPr="00786FD0">
        <w:rPr>
          <w:i/>
          <w:iCs/>
        </w:rPr>
        <w:t xml:space="preserve">Pocket Guide to </w:t>
      </w:r>
      <w:r w:rsidR="007D446F" w:rsidRPr="00786FD0">
        <w:rPr>
          <w:i/>
          <w:iCs/>
        </w:rPr>
        <w:t>Paediatric</w:t>
      </w:r>
      <w:r w:rsidRPr="00786FD0">
        <w:rPr>
          <w:i/>
          <w:iCs/>
        </w:rPr>
        <w:t xml:space="preserve"> Assessment</w:t>
      </w:r>
      <w:r w:rsidRPr="00786FD0">
        <w:t>, 5th Ed. Engel J (2006) Mosby, USA.</w:t>
      </w:r>
    </w:p>
    <w:p w14:paraId="53333C2A" w14:textId="77777777" w:rsidR="00786FD0" w:rsidRDefault="00786FD0" w:rsidP="00786FD0">
      <w:pPr>
        <w:pStyle w:val="DHHSbody"/>
      </w:pPr>
      <w:proofErr w:type="spellStart"/>
      <w:r w:rsidRPr="00786FD0">
        <w:t>Glascoe</w:t>
      </w:r>
      <w:proofErr w:type="spellEnd"/>
      <w:r w:rsidRPr="00786FD0">
        <w:t xml:space="preserve"> F.P (2005) </w:t>
      </w:r>
      <w:r w:rsidRPr="00786FD0">
        <w:rPr>
          <w:i/>
          <w:iCs/>
        </w:rPr>
        <w:t>Technical Report for the Brigance Screens Hawker Brownlow Education</w:t>
      </w:r>
      <w:r w:rsidRPr="00786FD0">
        <w:t xml:space="preserve">. </w:t>
      </w:r>
    </w:p>
    <w:p w14:paraId="727BC7DC" w14:textId="0E7A3714" w:rsidR="00786FD0" w:rsidRDefault="00786FD0" w:rsidP="00786FD0">
      <w:pPr>
        <w:pStyle w:val="DHHSbody"/>
        <w:rPr>
          <w:i/>
          <w:iCs/>
        </w:rPr>
      </w:pPr>
      <w:r w:rsidRPr="00786FD0">
        <w:t xml:space="preserve">Mary D. Sheridan. </w:t>
      </w:r>
      <w:r w:rsidRPr="00786FD0">
        <w:rPr>
          <w:i/>
          <w:iCs/>
        </w:rPr>
        <w:t>From Birth to Five Years, Children’s Developmental Progress</w:t>
      </w:r>
    </w:p>
    <w:p w14:paraId="62764E06" w14:textId="7B32DCCC" w:rsidR="00902C44" w:rsidRPr="00BE5BF2" w:rsidRDefault="00902C44" w:rsidP="00902C44">
      <w:pPr>
        <w:pStyle w:val="Heading1"/>
      </w:pPr>
      <w:bookmarkStart w:id="94" w:name="_Toc12954976"/>
      <w:bookmarkStart w:id="95" w:name="_Toc12955048"/>
      <w:r w:rsidRPr="00BE5BF2">
        <w:lastRenderedPageBreak/>
        <w:t xml:space="preserve">Key ages and stages </w:t>
      </w:r>
      <w:r w:rsidRPr="001B70D4">
        <w:t>consultation</w:t>
      </w:r>
      <w:r w:rsidRPr="00BE5BF2">
        <w:t xml:space="preserve">: </w:t>
      </w:r>
      <w:r>
        <w:t>8 months</w:t>
      </w:r>
      <w:bookmarkEnd w:id="94"/>
      <w:bookmarkEnd w:id="95"/>
    </w:p>
    <w:tbl>
      <w:tblPr>
        <w:tblStyle w:val="TableGrid"/>
        <w:tblW w:w="0" w:type="auto"/>
        <w:tblLook w:val="04A0" w:firstRow="1" w:lastRow="0" w:firstColumn="1" w:lastColumn="0" w:noHBand="0" w:noVBand="1"/>
      </w:tblPr>
      <w:tblGrid>
        <w:gridCol w:w="2122"/>
        <w:gridCol w:w="7166"/>
      </w:tblGrid>
      <w:tr w:rsidR="00CE49AB" w14:paraId="25C72ABA" w14:textId="77777777" w:rsidTr="00AB1333">
        <w:trPr>
          <w:tblHeader/>
        </w:trPr>
        <w:tc>
          <w:tcPr>
            <w:tcW w:w="0" w:type="auto"/>
          </w:tcPr>
          <w:p w14:paraId="20F27412" w14:textId="77777777" w:rsidR="00CE49AB" w:rsidRPr="00E329D4" w:rsidRDefault="00CE49AB" w:rsidP="00AB1333">
            <w:pPr>
              <w:pStyle w:val="DHHStablecolhead"/>
            </w:pPr>
            <w:r w:rsidRPr="00E329D4">
              <w:t>Issue</w:t>
            </w:r>
          </w:p>
        </w:tc>
        <w:tc>
          <w:tcPr>
            <w:tcW w:w="0" w:type="auto"/>
          </w:tcPr>
          <w:p w14:paraId="105B9DF3" w14:textId="77777777" w:rsidR="00CE49AB" w:rsidRDefault="00CE49AB" w:rsidP="00AB1333">
            <w:pPr>
              <w:pStyle w:val="DHHStablecolhead"/>
            </w:pPr>
            <w:r>
              <w:t>Action</w:t>
            </w:r>
          </w:p>
        </w:tc>
      </w:tr>
      <w:tr w:rsidR="00CE49AB" w:rsidRPr="00C51744" w14:paraId="5E94AF20" w14:textId="77777777" w:rsidTr="00AB1333">
        <w:tc>
          <w:tcPr>
            <w:tcW w:w="2122" w:type="dxa"/>
          </w:tcPr>
          <w:p w14:paraId="64BEE4EE" w14:textId="77777777" w:rsidR="00CE49AB" w:rsidRPr="00C51744" w:rsidRDefault="00CE49AB" w:rsidP="00AB1333">
            <w:pPr>
              <w:pStyle w:val="DHHStabletext"/>
              <w:rPr>
                <w:b/>
                <w:bCs/>
              </w:rPr>
            </w:pPr>
            <w:r w:rsidRPr="00C51744">
              <w:rPr>
                <w:b/>
                <w:bCs/>
              </w:rPr>
              <w:t>PEDS</w:t>
            </w:r>
          </w:p>
        </w:tc>
        <w:tc>
          <w:tcPr>
            <w:tcW w:w="7166" w:type="dxa"/>
          </w:tcPr>
          <w:p w14:paraId="0A61639E" w14:textId="77777777" w:rsidR="00CE49AB" w:rsidRPr="00C51744" w:rsidRDefault="00CE49AB" w:rsidP="00AB1333">
            <w:pPr>
              <w:pStyle w:val="DHHStablebullet1"/>
            </w:pPr>
            <w:r w:rsidRPr="00C51744">
              <w:t>Complete PEDS Response</w:t>
            </w:r>
          </w:p>
          <w:p w14:paraId="5537601E" w14:textId="13CD60C5" w:rsidR="00CE49AB" w:rsidRPr="00C51744" w:rsidRDefault="00CE49AB" w:rsidP="00AB1333">
            <w:pPr>
              <w:pStyle w:val="DHHStablebullet1"/>
            </w:pPr>
            <w:r w:rsidRPr="00C51744">
              <w:t xml:space="preserve">Complete PEDS Score </w:t>
            </w:r>
            <w:r w:rsidR="00BE02B8">
              <w:t>and</w:t>
            </w:r>
            <w:r w:rsidRPr="00C51744">
              <w:t xml:space="preserve"> Interpretation </w:t>
            </w:r>
            <w:proofErr w:type="gramStart"/>
            <w:r w:rsidRPr="00C51744">
              <w:t>forms</w:t>
            </w:r>
            <w:proofErr w:type="gramEnd"/>
          </w:p>
          <w:p w14:paraId="486F2FD2" w14:textId="77777777" w:rsidR="00CE49AB" w:rsidRPr="00C51744" w:rsidRDefault="00CE49AB" w:rsidP="00AB1333">
            <w:pPr>
              <w:pStyle w:val="DHHStablebullet1"/>
            </w:pPr>
            <w:r w:rsidRPr="00C51744">
              <w:t xml:space="preserve">Refer to MCH PEDS tip sheet for </w:t>
            </w:r>
            <w:proofErr w:type="gramStart"/>
            <w:r w:rsidRPr="00C51744">
              <w:t>guidance</w:t>
            </w:r>
            <w:proofErr w:type="gramEnd"/>
          </w:p>
          <w:p w14:paraId="6C8A6BB8" w14:textId="77777777" w:rsidR="00CE49AB" w:rsidRPr="00C51744" w:rsidRDefault="00CE49AB" w:rsidP="00AB1333">
            <w:pPr>
              <w:pStyle w:val="DHHStablebullet1"/>
            </w:pPr>
            <w:r w:rsidRPr="00C51744">
              <w:t xml:space="preserve">Refer to PEDS administration and scoring </w:t>
            </w:r>
            <w:proofErr w:type="gramStart"/>
            <w:r w:rsidRPr="00C51744">
              <w:t>guides</w:t>
            </w:r>
            <w:proofErr w:type="gramEnd"/>
          </w:p>
          <w:p w14:paraId="15536948" w14:textId="77777777" w:rsidR="00CE49AB" w:rsidRPr="00C51744" w:rsidRDefault="00CE49AB" w:rsidP="00AB1333">
            <w:pPr>
              <w:pStyle w:val="DHHStabletext"/>
              <w:rPr>
                <w:b/>
                <w:bCs/>
              </w:rPr>
            </w:pPr>
            <w:r w:rsidRPr="00C51744">
              <w:rPr>
                <w:b/>
                <w:bCs/>
              </w:rPr>
              <w:t>Path A</w:t>
            </w:r>
          </w:p>
          <w:p w14:paraId="3BFAB750" w14:textId="77777777" w:rsidR="00CE49AB" w:rsidRPr="00C51744" w:rsidRDefault="00CE49AB" w:rsidP="00AB1333">
            <w:pPr>
              <w:pStyle w:val="DHHStabletext"/>
            </w:pPr>
            <w:r w:rsidRPr="00C51744">
              <w:t>This is a referral pathway.</w:t>
            </w:r>
          </w:p>
          <w:p w14:paraId="1C574ED5" w14:textId="77777777" w:rsidR="00CE49AB" w:rsidRPr="00C51744" w:rsidRDefault="00CE49AB" w:rsidP="00AB1333">
            <w:pPr>
              <w:pStyle w:val="DHHStabletext"/>
            </w:pPr>
            <w:r w:rsidRPr="00C51744">
              <w:t>It may be useful to do a secondary screen and use the results to support the referral. Use professional judgement to decide this.</w:t>
            </w:r>
          </w:p>
          <w:p w14:paraId="5C7801E4" w14:textId="77777777" w:rsidR="00CE49AB" w:rsidRPr="00C51744" w:rsidRDefault="00CE49AB" w:rsidP="00AB1333">
            <w:pPr>
              <w:pStyle w:val="DHHStabletext"/>
              <w:rPr>
                <w:b/>
                <w:bCs/>
              </w:rPr>
            </w:pPr>
            <w:r w:rsidRPr="00C51744">
              <w:rPr>
                <w:b/>
                <w:bCs/>
              </w:rPr>
              <w:t>Path B</w:t>
            </w:r>
          </w:p>
          <w:p w14:paraId="02ED70BB" w14:textId="77777777" w:rsidR="00CE49AB" w:rsidRPr="00C51744" w:rsidRDefault="00CE49AB" w:rsidP="00AB1333">
            <w:pPr>
              <w:pStyle w:val="DHHStabletext"/>
            </w:pPr>
            <w:r w:rsidRPr="00C51744">
              <w:t>Needs secondary screen</w:t>
            </w:r>
            <w:r>
              <w:t>,</w:t>
            </w:r>
          </w:p>
          <w:p w14:paraId="6A0A74CC" w14:textId="77777777" w:rsidR="00CE49AB" w:rsidRPr="00C51744" w:rsidRDefault="00CE49AB" w:rsidP="00AB1333">
            <w:pPr>
              <w:pStyle w:val="DHHStabletext"/>
            </w:pPr>
            <w:r w:rsidRPr="00C51744">
              <w:t xml:space="preserve">This secondary screen will sort out which children need a </w:t>
            </w:r>
            <w:proofErr w:type="gramStart"/>
            <w:r w:rsidRPr="00C51744">
              <w:t>referral</w:t>
            </w:r>
            <w:proofErr w:type="gramEnd"/>
            <w:r w:rsidRPr="00C51744">
              <w:t xml:space="preserve"> and which are developing normally.</w:t>
            </w:r>
          </w:p>
          <w:p w14:paraId="2E2F9F2A" w14:textId="77777777" w:rsidR="00CE49AB" w:rsidRPr="00C51744" w:rsidRDefault="00CE49AB" w:rsidP="00AB1333">
            <w:pPr>
              <w:pStyle w:val="DHHStabletext"/>
            </w:pPr>
            <w:r w:rsidRPr="00C51744">
              <w:t xml:space="preserve">It offers parents counselling in the areas of their </w:t>
            </w:r>
            <w:proofErr w:type="gramStart"/>
            <w:r w:rsidRPr="00C51744">
              <w:t>concern</w:t>
            </w:r>
            <w:proofErr w:type="gramEnd"/>
          </w:p>
          <w:p w14:paraId="73F9CBB2" w14:textId="77777777" w:rsidR="00CE49AB" w:rsidRPr="00C51744" w:rsidRDefault="00CE49AB" w:rsidP="00AB1333">
            <w:pPr>
              <w:pStyle w:val="DHHStabletext"/>
              <w:rPr>
                <w:b/>
                <w:bCs/>
              </w:rPr>
            </w:pPr>
            <w:r w:rsidRPr="00C51744">
              <w:rPr>
                <w:b/>
                <w:bCs/>
              </w:rPr>
              <w:t>Path C</w:t>
            </w:r>
          </w:p>
          <w:p w14:paraId="510869C5" w14:textId="77777777" w:rsidR="00CE49AB" w:rsidRPr="00C51744" w:rsidRDefault="00CE49AB" w:rsidP="00AB1333">
            <w:pPr>
              <w:pStyle w:val="DHHStabletext"/>
            </w:pPr>
            <w:r w:rsidRPr="00C51744">
              <w:t xml:space="preserve">Counselling and monitor </w:t>
            </w:r>
            <w:proofErr w:type="gramStart"/>
            <w:r w:rsidRPr="00C51744">
              <w:t>progress</w:t>
            </w:r>
            <w:proofErr w:type="gramEnd"/>
          </w:p>
          <w:p w14:paraId="4ACE7904" w14:textId="77777777" w:rsidR="00CE49AB" w:rsidRPr="00C51744" w:rsidRDefault="00CE49AB" w:rsidP="00AB1333">
            <w:pPr>
              <w:pStyle w:val="DHHStabletext"/>
            </w:pPr>
            <w:r w:rsidRPr="00C51744">
              <w:t>Counselling means talking with parent about their concerns, offering advice or strategies for addressing these concerns,</w:t>
            </w:r>
          </w:p>
          <w:p w14:paraId="6E056F1C" w14:textId="77777777" w:rsidR="00CE49AB" w:rsidRPr="00C51744" w:rsidRDefault="00CE49AB" w:rsidP="00AB1333">
            <w:pPr>
              <w:pStyle w:val="DHHStabletext"/>
            </w:pPr>
            <w:r w:rsidRPr="00C51744">
              <w:t>Note- if the counselling is unsuccessful and concerns remain, and then the next step of the pathway is to do a secondary screen.</w:t>
            </w:r>
          </w:p>
          <w:p w14:paraId="61846B26" w14:textId="77777777" w:rsidR="00CE49AB" w:rsidRPr="00C51744" w:rsidRDefault="00CE49AB" w:rsidP="00AB1333">
            <w:pPr>
              <w:pStyle w:val="DHHStabletext"/>
              <w:rPr>
                <w:b/>
                <w:bCs/>
              </w:rPr>
            </w:pPr>
            <w:r w:rsidRPr="00C51744">
              <w:rPr>
                <w:b/>
                <w:bCs/>
              </w:rPr>
              <w:t xml:space="preserve">Path </w:t>
            </w:r>
            <w:r>
              <w:rPr>
                <w:b/>
                <w:bCs/>
              </w:rPr>
              <w:t>D</w:t>
            </w:r>
          </w:p>
          <w:p w14:paraId="300F72E3" w14:textId="77777777" w:rsidR="00CE49AB" w:rsidRDefault="00CE49AB" w:rsidP="00AB1333">
            <w:pPr>
              <w:pStyle w:val="DHHStabletext"/>
            </w:pPr>
            <w:r>
              <w:t>P</w:t>
            </w:r>
            <w:r w:rsidRPr="00C51744">
              <w:t xml:space="preserve">arental difficulties communication, will require secondary </w:t>
            </w:r>
            <w:proofErr w:type="gramStart"/>
            <w:r w:rsidRPr="00C51744">
              <w:t>screen</w:t>
            </w:r>
            <w:proofErr w:type="gramEnd"/>
            <w:r w:rsidRPr="00C51744">
              <w:t xml:space="preserve"> </w:t>
            </w:r>
          </w:p>
          <w:p w14:paraId="5BB73F63" w14:textId="77777777" w:rsidR="00CE49AB" w:rsidRPr="00C51744" w:rsidRDefault="00CE49AB" w:rsidP="00AB1333">
            <w:pPr>
              <w:pStyle w:val="DHHStabletext"/>
              <w:rPr>
                <w:b/>
                <w:bCs/>
              </w:rPr>
            </w:pPr>
            <w:r w:rsidRPr="00C51744">
              <w:rPr>
                <w:b/>
                <w:bCs/>
              </w:rPr>
              <w:t>P</w:t>
            </w:r>
            <w:r>
              <w:rPr>
                <w:b/>
                <w:bCs/>
              </w:rPr>
              <w:t>ath</w:t>
            </w:r>
            <w:r w:rsidRPr="00C51744">
              <w:rPr>
                <w:b/>
                <w:bCs/>
              </w:rPr>
              <w:t xml:space="preserve"> E</w:t>
            </w:r>
          </w:p>
          <w:p w14:paraId="20079966" w14:textId="77777777" w:rsidR="00CE49AB" w:rsidRPr="00C51744" w:rsidRDefault="00CE49AB" w:rsidP="00AB1333">
            <w:pPr>
              <w:pStyle w:val="DHHStabletext"/>
            </w:pPr>
            <w:r>
              <w:t>R</w:t>
            </w:r>
            <w:r w:rsidRPr="00C51744">
              <w:t>eassurance and routine monitoring</w:t>
            </w:r>
          </w:p>
        </w:tc>
      </w:tr>
      <w:tr w:rsidR="00CE49AB" w:rsidRPr="00C51744" w14:paraId="2FFFCBF5" w14:textId="77777777" w:rsidTr="00AB1333">
        <w:tc>
          <w:tcPr>
            <w:tcW w:w="2122" w:type="dxa"/>
          </w:tcPr>
          <w:p w14:paraId="090F4D00" w14:textId="77777777" w:rsidR="00CE49AB" w:rsidRPr="00C51744" w:rsidRDefault="00CE49AB" w:rsidP="00AB1333">
            <w:pPr>
              <w:pStyle w:val="DHHStabletext"/>
              <w:rPr>
                <w:b/>
                <w:bCs/>
              </w:rPr>
            </w:pPr>
            <w:r w:rsidRPr="00C51744">
              <w:rPr>
                <w:b/>
                <w:bCs/>
              </w:rPr>
              <w:t>Brigance</w:t>
            </w:r>
          </w:p>
        </w:tc>
        <w:tc>
          <w:tcPr>
            <w:tcW w:w="7166" w:type="dxa"/>
          </w:tcPr>
          <w:p w14:paraId="2B099B78" w14:textId="77777777" w:rsidR="00CE49AB" w:rsidRPr="00C51744" w:rsidRDefault="00CE49AB" w:rsidP="00AB1333">
            <w:pPr>
              <w:pStyle w:val="DHHStablebullet1"/>
            </w:pPr>
            <w:r w:rsidRPr="00C51744">
              <w:t xml:space="preserve">Used as secondary screen when indicated by </w:t>
            </w:r>
            <w:proofErr w:type="gramStart"/>
            <w:r w:rsidRPr="00C51744">
              <w:t>PEDS</w:t>
            </w:r>
            <w:proofErr w:type="gramEnd"/>
          </w:p>
          <w:p w14:paraId="2A9E135A" w14:textId="77777777" w:rsidR="00CE49AB" w:rsidRPr="00C51744" w:rsidRDefault="00CE49AB" w:rsidP="00AB1333">
            <w:pPr>
              <w:pStyle w:val="DHHStablebullet1"/>
            </w:pPr>
            <w:r w:rsidRPr="00C51744">
              <w:t>Refer to Brigance Technical Report and Screens</w:t>
            </w:r>
          </w:p>
          <w:p w14:paraId="0D59257C" w14:textId="77777777" w:rsidR="00CE49AB" w:rsidRPr="00C51744" w:rsidRDefault="00CE49AB" w:rsidP="00AB1333">
            <w:pPr>
              <w:pStyle w:val="DHHStablebullet1"/>
            </w:pPr>
            <w:r w:rsidRPr="00C51744">
              <w:t>Refer to MCH Brigance Training Handbook</w:t>
            </w:r>
          </w:p>
        </w:tc>
      </w:tr>
      <w:tr w:rsidR="00CE49AB" w:rsidRPr="00C51744" w14:paraId="5188A8C3" w14:textId="77777777" w:rsidTr="00AB1333">
        <w:tc>
          <w:tcPr>
            <w:tcW w:w="2122" w:type="dxa"/>
          </w:tcPr>
          <w:p w14:paraId="03403B8B" w14:textId="77777777" w:rsidR="00CE49AB" w:rsidRPr="00C51744" w:rsidRDefault="00CE49AB" w:rsidP="00AB1333">
            <w:pPr>
              <w:pStyle w:val="DHHStabletext"/>
              <w:rPr>
                <w:b/>
                <w:bCs/>
              </w:rPr>
            </w:pPr>
            <w:r>
              <w:rPr>
                <w:b/>
                <w:bCs/>
              </w:rPr>
              <w:t>Family health and wellbeing</w:t>
            </w:r>
          </w:p>
        </w:tc>
        <w:tc>
          <w:tcPr>
            <w:tcW w:w="7166" w:type="dxa"/>
          </w:tcPr>
          <w:p w14:paraId="5238E630" w14:textId="43F2AEB7" w:rsidR="00CE49AB" w:rsidRPr="00E47DAA" w:rsidRDefault="00CE49AB" w:rsidP="00AB1333">
            <w:pPr>
              <w:pStyle w:val="DHHStabletext"/>
            </w:pPr>
            <w:r w:rsidRPr="00E47DAA">
              <w:t xml:space="preserve">Family </w:t>
            </w:r>
            <w:r w:rsidR="008D2DE7" w:rsidRPr="00E47DAA">
              <w:t xml:space="preserve">health and wellbeing </w:t>
            </w:r>
            <w:r w:rsidRPr="00E47DAA">
              <w:t>can be reviewed under the following</w:t>
            </w:r>
            <w:r>
              <w:t>:</w:t>
            </w:r>
          </w:p>
          <w:p w14:paraId="6BE39D19" w14:textId="4B4CCE5F" w:rsidR="00CE49AB" w:rsidRPr="00E47DAA" w:rsidRDefault="008D2DE7" w:rsidP="00AB1333">
            <w:pPr>
              <w:pStyle w:val="DHHStablebullet1"/>
            </w:pPr>
            <w:r w:rsidRPr="00E47DAA">
              <w:t>physical health</w:t>
            </w:r>
          </w:p>
          <w:p w14:paraId="160EBAE0" w14:textId="7F738089" w:rsidR="00CE49AB" w:rsidRPr="00E47DAA" w:rsidRDefault="008D2DE7" w:rsidP="00AB1333">
            <w:pPr>
              <w:pStyle w:val="DHHStablebullet1"/>
            </w:pPr>
            <w:r w:rsidRPr="00E47DAA">
              <w:t>emotional health</w:t>
            </w:r>
          </w:p>
          <w:p w14:paraId="4E23E157" w14:textId="1988231C" w:rsidR="00CE49AB" w:rsidRPr="00C51744" w:rsidRDefault="008D2DE7" w:rsidP="00AB1333">
            <w:pPr>
              <w:pStyle w:val="DHHStablebullet1"/>
            </w:pPr>
            <w:r w:rsidRPr="00E47DAA">
              <w:t xml:space="preserve">social </w:t>
            </w:r>
            <w:r w:rsidRPr="00CE49AB">
              <w:t>wellbeing</w:t>
            </w:r>
          </w:p>
        </w:tc>
      </w:tr>
      <w:tr w:rsidR="00CE49AB" w:rsidRPr="00E47DAA" w14:paraId="4A34A2C4" w14:textId="77777777" w:rsidTr="00AB1333">
        <w:tc>
          <w:tcPr>
            <w:tcW w:w="2122" w:type="dxa"/>
          </w:tcPr>
          <w:p w14:paraId="02BF18BC" w14:textId="77777777" w:rsidR="00CE49AB" w:rsidRDefault="00CE49AB" w:rsidP="00AB1333">
            <w:pPr>
              <w:pStyle w:val="DHHStabletext"/>
              <w:rPr>
                <w:b/>
                <w:bCs/>
              </w:rPr>
            </w:pPr>
            <w:r>
              <w:rPr>
                <w:b/>
                <w:bCs/>
              </w:rPr>
              <w:t>Family violence</w:t>
            </w:r>
          </w:p>
        </w:tc>
        <w:tc>
          <w:tcPr>
            <w:tcW w:w="7166" w:type="dxa"/>
          </w:tcPr>
          <w:p w14:paraId="78249A3E" w14:textId="77777777" w:rsidR="00CE49AB" w:rsidRPr="00E47DAA" w:rsidRDefault="00CE49AB" w:rsidP="00AB1333">
            <w:pPr>
              <w:pStyle w:val="DHHStabletext"/>
            </w:pPr>
            <w:r w:rsidRPr="00E47DAA">
              <w:t>Maternal and Child Health nurses can play an important role in identifying family violence and</w:t>
            </w:r>
            <w:r>
              <w:t xml:space="preserve"> </w:t>
            </w:r>
            <w:r w:rsidRPr="00E47DAA">
              <w:t>providing information and support to mothers and their children.</w:t>
            </w:r>
          </w:p>
          <w:p w14:paraId="2F3E3456" w14:textId="77777777" w:rsidR="00CE49AB" w:rsidRPr="00E47DAA" w:rsidRDefault="00CE49AB" w:rsidP="00AB1333">
            <w:pPr>
              <w:pStyle w:val="DHHStabletext"/>
              <w:rPr>
                <w:b/>
                <w:bCs/>
              </w:rPr>
            </w:pPr>
            <w:r w:rsidRPr="00E47DAA">
              <w:rPr>
                <w:b/>
                <w:bCs/>
              </w:rPr>
              <w:t>Observe</w:t>
            </w:r>
          </w:p>
          <w:p w14:paraId="006AA2BC" w14:textId="77777777" w:rsidR="00CE49AB" w:rsidRPr="00E47DAA" w:rsidRDefault="00CE49AB" w:rsidP="00AB1333">
            <w:pPr>
              <w:pStyle w:val="DHHStablebullet1"/>
            </w:pPr>
            <w:r w:rsidRPr="00E47DAA">
              <w:t xml:space="preserve">Women, their children, their </w:t>
            </w:r>
            <w:proofErr w:type="gramStart"/>
            <w:r w:rsidRPr="00E47DAA">
              <w:t>interaction</w:t>
            </w:r>
            <w:proofErr w:type="gramEnd"/>
            <w:r w:rsidRPr="00E47DAA">
              <w:t xml:space="preserve"> and the physical environment for signs of unsafe</w:t>
            </w:r>
            <w:r>
              <w:t xml:space="preserve"> </w:t>
            </w:r>
            <w:r w:rsidRPr="00E47DAA">
              <w:t>family life related to family violence.</w:t>
            </w:r>
          </w:p>
          <w:p w14:paraId="15F1B175" w14:textId="77777777" w:rsidR="00CE49AB" w:rsidRPr="00E47DAA" w:rsidRDefault="00CE49AB" w:rsidP="00AB1333">
            <w:pPr>
              <w:pStyle w:val="DHHStablebullet1"/>
            </w:pPr>
            <w:r w:rsidRPr="00E47DAA">
              <w:t>These signs include physical injury, emotional state, body language and developmental</w:t>
            </w:r>
            <w:r>
              <w:t xml:space="preserve"> </w:t>
            </w:r>
            <w:r w:rsidRPr="00E47DAA">
              <w:t>stages in babies.</w:t>
            </w:r>
          </w:p>
          <w:p w14:paraId="7431A0F4" w14:textId="77777777" w:rsidR="00CE49AB" w:rsidRPr="00E47DAA" w:rsidRDefault="00CE49AB" w:rsidP="00AB1333">
            <w:pPr>
              <w:pStyle w:val="DHHStablebullet1"/>
            </w:pPr>
            <w:r w:rsidRPr="00E47DAA">
              <w:t>The ability of the mother to move freely around the home, to access all rooms and house</w:t>
            </w:r>
            <w:r>
              <w:t xml:space="preserve"> </w:t>
            </w:r>
            <w:r w:rsidRPr="00E47DAA">
              <w:t>contents.</w:t>
            </w:r>
          </w:p>
          <w:p w14:paraId="2EF8B8F9" w14:textId="77777777" w:rsidR="00CE49AB" w:rsidRPr="00E47DAA" w:rsidRDefault="00CE49AB" w:rsidP="00AB1333">
            <w:pPr>
              <w:pStyle w:val="DHHStablebullet1"/>
            </w:pPr>
            <w:r w:rsidRPr="00E47DAA">
              <w:t>Whether the mother is free to meet with nurses on their own.</w:t>
            </w:r>
          </w:p>
          <w:p w14:paraId="16DD0226" w14:textId="6A5782FC" w:rsidR="00CE49AB" w:rsidRPr="00E47DAA" w:rsidRDefault="00CE49AB" w:rsidP="00AB1333">
            <w:pPr>
              <w:pStyle w:val="DHHStabletext"/>
            </w:pPr>
            <w:r w:rsidRPr="00E47DAA">
              <w:lastRenderedPageBreak/>
              <w:t xml:space="preserve">Refer to the MCH </w:t>
            </w:r>
            <w:r w:rsidR="007D446F" w:rsidRPr="00E47DAA">
              <w:t>4-week</w:t>
            </w:r>
            <w:r w:rsidRPr="00E47DAA">
              <w:t xml:space="preserve"> Key Ages and Stages consultation for specific questions to ask</w:t>
            </w:r>
            <w:r>
              <w:t xml:space="preserve"> </w:t>
            </w:r>
            <w:r w:rsidRPr="00E47DAA">
              <w:t>the mother in relation to family violence.</w:t>
            </w:r>
          </w:p>
          <w:p w14:paraId="37A82F8A" w14:textId="77777777" w:rsidR="00CE49AB" w:rsidRPr="00E47DAA" w:rsidRDefault="00CE49AB" w:rsidP="00AB1333">
            <w:pPr>
              <w:pStyle w:val="DHHStabletext"/>
            </w:pPr>
            <w:r w:rsidRPr="00E47DAA">
              <w:t>These four key questions can be asked at any MCH consultation if professional</w:t>
            </w:r>
            <w:r>
              <w:t xml:space="preserve"> </w:t>
            </w:r>
            <w:r w:rsidRPr="00E47DAA">
              <w:t>judgement warrants this.</w:t>
            </w:r>
          </w:p>
        </w:tc>
      </w:tr>
      <w:tr w:rsidR="00CE49AB" w:rsidRPr="00E47DAA" w14:paraId="20825F8E" w14:textId="77777777" w:rsidTr="00AB1333">
        <w:tc>
          <w:tcPr>
            <w:tcW w:w="2122" w:type="dxa"/>
          </w:tcPr>
          <w:p w14:paraId="605506AD" w14:textId="77777777" w:rsidR="00CE49AB" w:rsidRDefault="00CE49AB" w:rsidP="00AB1333">
            <w:pPr>
              <w:pStyle w:val="DHHStabletext"/>
              <w:rPr>
                <w:b/>
                <w:bCs/>
              </w:rPr>
            </w:pPr>
            <w:r>
              <w:rPr>
                <w:b/>
                <w:bCs/>
              </w:rPr>
              <w:lastRenderedPageBreak/>
              <w:t>Safety plan</w:t>
            </w:r>
          </w:p>
        </w:tc>
        <w:tc>
          <w:tcPr>
            <w:tcW w:w="7166" w:type="dxa"/>
          </w:tcPr>
          <w:p w14:paraId="38EE1402" w14:textId="77777777" w:rsidR="00CE49AB" w:rsidRPr="00E47DAA" w:rsidRDefault="00CE49AB" w:rsidP="00AB1333">
            <w:pPr>
              <w:pStyle w:val="DHHStabletext"/>
            </w:pPr>
            <w:r>
              <w:t>To be completed if professional judgement warrants this.</w:t>
            </w:r>
          </w:p>
        </w:tc>
      </w:tr>
      <w:tr w:rsidR="00CE49AB" w14:paraId="18AB8AA1" w14:textId="77777777" w:rsidTr="00AB1333">
        <w:tc>
          <w:tcPr>
            <w:tcW w:w="2122" w:type="dxa"/>
          </w:tcPr>
          <w:p w14:paraId="4498815C" w14:textId="77777777" w:rsidR="00CE49AB" w:rsidRDefault="00CE49AB" w:rsidP="00AB1333">
            <w:pPr>
              <w:pStyle w:val="DHHStabletext"/>
              <w:rPr>
                <w:b/>
                <w:bCs/>
              </w:rPr>
            </w:pPr>
            <w:r>
              <w:rPr>
                <w:b/>
                <w:bCs/>
              </w:rPr>
              <w:t>Growth</w:t>
            </w:r>
          </w:p>
        </w:tc>
        <w:tc>
          <w:tcPr>
            <w:tcW w:w="7166" w:type="dxa"/>
          </w:tcPr>
          <w:p w14:paraId="29A777CC" w14:textId="07CF7F05" w:rsidR="00CE49AB" w:rsidRDefault="00CE49AB" w:rsidP="00AB1333">
            <w:pPr>
              <w:pStyle w:val="DHHStabletext"/>
            </w:pPr>
            <w:r>
              <w:t xml:space="preserve">Weight, </w:t>
            </w:r>
            <w:proofErr w:type="gramStart"/>
            <w:r>
              <w:t>length</w:t>
            </w:r>
            <w:proofErr w:type="gramEnd"/>
            <w:r>
              <w:t xml:space="preserve"> and head circumference</w:t>
            </w:r>
          </w:p>
        </w:tc>
      </w:tr>
      <w:tr w:rsidR="00CE49AB" w14:paraId="0B8FE9B4" w14:textId="77777777" w:rsidTr="00AB1333">
        <w:tc>
          <w:tcPr>
            <w:tcW w:w="2122" w:type="dxa"/>
          </w:tcPr>
          <w:p w14:paraId="07F1FAD7" w14:textId="77777777" w:rsidR="00CE49AB" w:rsidRDefault="00CE49AB" w:rsidP="00AB1333">
            <w:pPr>
              <w:pStyle w:val="DHHStabletext"/>
              <w:rPr>
                <w:b/>
                <w:bCs/>
              </w:rPr>
            </w:pPr>
            <w:r>
              <w:rPr>
                <w:b/>
                <w:bCs/>
              </w:rPr>
              <w:t>Nutrition</w:t>
            </w:r>
          </w:p>
        </w:tc>
        <w:tc>
          <w:tcPr>
            <w:tcW w:w="7166" w:type="dxa"/>
          </w:tcPr>
          <w:p w14:paraId="115550FD" w14:textId="3D04D491" w:rsidR="00CE49AB" w:rsidRDefault="00CE49AB" w:rsidP="00AB1333">
            <w:pPr>
              <w:pStyle w:val="DHHStabletext"/>
            </w:pPr>
            <w:r>
              <w:t>Feeding</w:t>
            </w:r>
            <w:r w:rsidR="008D2DE7">
              <w:t>:</w:t>
            </w:r>
            <w:r>
              <w:t xml:space="preserve"> type, frequency</w:t>
            </w:r>
          </w:p>
          <w:p w14:paraId="6930ADFE" w14:textId="7F7557A6" w:rsidR="00CE49AB" w:rsidRDefault="00CE49AB" w:rsidP="00AB1333">
            <w:pPr>
              <w:pStyle w:val="DHHStabletext"/>
            </w:pPr>
            <w:proofErr w:type="gramStart"/>
            <w:r>
              <w:t>Solids</w:t>
            </w:r>
            <w:proofErr w:type="gramEnd"/>
            <w:r>
              <w:t xml:space="preserve"> introduction – progress</w:t>
            </w:r>
          </w:p>
        </w:tc>
      </w:tr>
      <w:tr w:rsidR="00CE49AB" w:rsidRPr="00C51744" w14:paraId="303435A0" w14:textId="77777777" w:rsidTr="00AB1333">
        <w:tc>
          <w:tcPr>
            <w:tcW w:w="2122" w:type="dxa"/>
          </w:tcPr>
          <w:p w14:paraId="1EF6C0BA" w14:textId="77777777" w:rsidR="00CE49AB" w:rsidRDefault="00CE49AB" w:rsidP="00CE49AB">
            <w:pPr>
              <w:pStyle w:val="DHHStabletext"/>
              <w:rPr>
                <w:b/>
                <w:bCs/>
              </w:rPr>
            </w:pPr>
            <w:r>
              <w:rPr>
                <w:b/>
                <w:bCs/>
              </w:rPr>
              <w:t>Physical assessment</w:t>
            </w:r>
          </w:p>
          <w:p w14:paraId="2B055E9B" w14:textId="7B4C5058" w:rsidR="00CE49AB" w:rsidRDefault="00CE49AB" w:rsidP="00CE49AB">
            <w:pPr>
              <w:pStyle w:val="DHHStabletext"/>
              <w:rPr>
                <w:b/>
                <w:bCs/>
              </w:rPr>
            </w:pPr>
            <w:r w:rsidRPr="00E47DAA">
              <w:t>Includes developmental assessment</w:t>
            </w:r>
          </w:p>
        </w:tc>
        <w:tc>
          <w:tcPr>
            <w:tcW w:w="7166" w:type="dxa"/>
          </w:tcPr>
          <w:p w14:paraId="6660DEF6" w14:textId="77777777" w:rsidR="00CE49AB" w:rsidRPr="00E47DAA" w:rsidRDefault="00CE49AB" w:rsidP="00CE49AB">
            <w:pPr>
              <w:pStyle w:val="DHHStabletext"/>
              <w:rPr>
                <w:b/>
                <w:bCs/>
              </w:rPr>
            </w:pPr>
            <w:r w:rsidRPr="00E47DAA">
              <w:rPr>
                <w:b/>
                <w:bCs/>
              </w:rPr>
              <w:t>Skin</w:t>
            </w:r>
          </w:p>
          <w:p w14:paraId="2D566D8B" w14:textId="77777777" w:rsidR="00CE49AB" w:rsidRPr="00E47DAA" w:rsidRDefault="00CE49AB" w:rsidP="00CE49AB">
            <w:pPr>
              <w:pStyle w:val="DHHStabletext"/>
            </w:pPr>
            <w:r w:rsidRPr="00E47DAA">
              <w:t>Assess:</w:t>
            </w:r>
          </w:p>
          <w:p w14:paraId="67B52FBB" w14:textId="77777777" w:rsidR="00CE49AB" w:rsidRPr="00E47DAA" w:rsidRDefault="00CE49AB" w:rsidP="00CE49AB">
            <w:pPr>
              <w:pStyle w:val="DHHStablebullet1"/>
            </w:pPr>
            <w:r w:rsidRPr="00E47DAA">
              <w:t>Odour, texture, turgor, colour, marks, rashes, lesions, pigmentation, temperature, oedema</w:t>
            </w:r>
          </w:p>
          <w:p w14:paraId="2CF508A7" w14:textId="77777777" w:rsidR="00CE49AB" w:rsidRPr="00E47DAA" w:rsidRDefault="00CE49AB" w:rsidP="00CE49AB">
            <w:pPr>
              <w:pStyle w:val="DHHStablebullet1"/>
            </w:pPr>
            <w:r w:rsidRPr="00E47DAA">
              <w:t>Symmetry of creases</w:t>
            </w:r>
          </w:p>
          <w:p w14:paraId="4F59C1D6" w14:textId="77777777" w:rsidR="00CE49AB" w:rsidRPr="00E47DAA" w:rsidRDefault="00CE49AB" w:rsidP="00CE49AB">
            <w:pPr>
              <w:pStyle w:val="DHHStablebullet1"/>
            </w:pPr>
            <w:r w:rsidRPr="00E47DAA">
              <w:t>Nails: colour, shape, condition</w:t>
            </w:r>
          </w:p>
          <w:p w14:paraId="416E2069" w14:textId="77777777" w:rsidR="00CE49AB" w:rsidRPr="00E47DAA" w:rsidRDefault="00CE49AB" w:rsidP="00CE49AB">
            <w:pPr>
              <w:pStyle w:val="DHHStablebullet1"/>
            </w:pPr>
            <w:r w:rsidRPr="00E47DAA">
              <w:t>Hair (head and body): distribution, colour, texture, amount, quality, tufts</w:t>
            </w:r>
          </w:p>
          <w:p w14:paraId="38DE24AD" w14:textId="77777777" w:rsidR="00CE49AB" w:rsidRPr="00CE49AB" w:rsidRDefault="00CE49AB" w:rsidP="00CE49AB">
            <w:pPr>
              <w:pStyle w:val="DHHStabletext"/>
              <w:rPr>
                <w:b/>
                <w:bCs/>
              </w:rPr>
            </w:pPr>
            <w:r w:rsidRPr="00CE49AB">
              <w:rPr>
                <w:b/>
                <w:bCs/>
              </w:rPr>
              <w:t>Head and neck</w:t>
            </w:r>
          </w:p>
          <w:p w14:paraId="3D31D418" w14:textId="77777777" w:rsidR="00CE49AB" w:rsidRPr="00E47DAA" w:rsidRDefault="00CE49AB" w:rsidP="00CE49AB">
            <w:pPr>
              <w:pStyle w:val="DHHStablebullet1"/>
            </w:pPr>
            <w:r w:rsidRPr="00E47DAA">
              <w:t xml:space="preserve">Observe head shape, </w:t>
            </w:r>
            <w:proofErr w:type="gramStart"/>
            <w:r w:rsidRPr="00E47DAA">
              <w:t>symmetry</w:t>
            </w:r>
            <w:proofErr w:type="gramEnd"/>
          </w:p>
          <w:p w14:paraId="3BA26EFE" w14:textId="77777777" w:rsidR="00CE49AB" w:rsidRPr="00E47DAA" w:rsidRDefault="00CE49AB" w:rsidP="00CE49AB">
            <w:pPr>
              <w:pStyle w:val="DHHStablebullet1"/>
            </w:pPr>
            <w:r w:rsidRPr="00E47DAA">
              <w:t>Palpate suture lines, fontanelles</w:t>
            </w:r>
          </w:p>
          <w:p w14:paraId="6188CAAE" w14:textId="77777777" w:rsidR="00CE49AB" w:rsidRPr="00E47DAA" w:rsidRDefault="00CE49AB" w:rsidP="00CE49AB">
            <w:pPr>
              <w:pStyle w:val="DHHStablebullet1"/>
            </w:pPr>
            <w:r w:rsidRPr="00E47DAA">
              <w:t>Note degree of head lag when pulled to sit, head control in ventral suspension; position</w:t>
            </w:r>
            <w:r>
              <w:t xml:space="preserve"> </w:t>
            </w:r>
            <w:r w:rsidRPr="00E47DAA">
              <w:t>of head in prone position; move head and neck through full range of motion,</w:t>
            </w:r>
          </w:p>
          <w:p w14:paraId="57D46F31" w14:textId="77777777" w:rsidR="00CE49AB" w:rsidRPr="00E47DAA" w:rsidRDefault="00CE49AB" w:rsidP="00CE49AB">
            <w:pPr>
              <w:pStyle w:val="DHHStablebullet1"/>
            </w:pPr>
            <w:r w:rsidRPr="00E47DAA">
              <w:t xml:space="preserve">Inspect neck for swelling, webbing, skin folds, vein </w:t>
            </w:r>
            <w:proofErr w:type="gramStart"/>
            <w:r w:rsidRPr="00E47DAA">
              <w:t>distension</w:t>
            </w:r>
            <w:proofErr w:type="gramEnd"/>
          </w:p>
          <w:p w14:paraId="0BBA9FEB" w14:textId="27E971A5" w:rsidR="00CE49AB" w:rsidRDefault="00CE49AB" w:rsidP="00CE49AB">
            <w:pPr>
              <w:pStyle w:val="DHHStabletext"/>
              <w:rPr>
                <w:b/>
                <w:bCs/>
              </w:rPr>
            </w:pPr>
            <w:r w:rsidRPr="00E47DAA">
              <w:rPr>
                <w:b/>
                <w:bCs/>
              </w:rPr>
              <w:t>Ears</w:t>
            </w:r>
          </w:p>
          <w:p w14:paraId="41B99A7D" w14:textId="46DEC3FD" w:rsidR="00CE49AB" w:rsidRPr="00CE49AB" w:rsidRDefault="00CE49AB" w:rsidP="00CE49AB">
            <w:pPr>
              <w:pStyle w:val="DHHStabletext"/>
            </w:pPr>
            <w:r w:rsidRPr="00CE49AB">
              <w:t>Examine</w:t>
            </w:r>
            <w:r>
              <w:t>:</w:t>
            </w:r>
          </w:p>
          <w:p w14:paraId="5FC6D66E" w14:textId="77777777" w:rsidR="00CE49AB" w:rsidRPr="00F2323D" w:rsidRDefault="00CE49AB" w:rsidP="00CE49AB">
            <w:pPr>
              <w:pStyle w:val="DHHStablebullet1"/>
            </w:pPr>
            <w:r w:rsidRPr="00F2323D">
              <w:t>External ear canal: presence/absence of wax, discharge, excoriation</w:t>
            </w:r>
          </w:p>
          <w:p w14:paraId="6A1D21A9" w14:textId="77777777" w:rsidR="00CE49AB" w:rsidRPr="00F2323D" w:rsidRDefault="00CE49AB" w:rsidP="00CE49AB">
            <w:pPr>
              <w:pStyle w:val="DHHStablebullet1"/>
            </w:pPr>
            <w:r w:rsidRPr="00F2323D">
              <w:t xml:space="preserve">Pull gently on auricle for </w:t>
            </w:r>
            <w:proofErr w:type="gramStart"/>
            <w:r w:rsidRPr="00F2323D">
              <w:t>tenderness</w:t>
            </w:r>
            <w:proofErr w:type="gramEnd"/>
          </w:p>
          <w:p w14:paraId="1AD5672B" w14:textId="77777777" w:rsidR="00CE49AB" w:rsidRDefault="00CE49AB" w:rsidP="00CE49AB">
            <w:pPr>
              <w:pStyle w:val="DHHStablebullet1"/>
            </w:pPr>
            <w:r w:rsidRPr="00F2323D">
              <w:t xml:space="preserve">Palpate mastoid for tenderness </w:t>
            </w:r>
          </w:p>
          <w:p w14:paraId="161CF79B" w14:textId="1F08FFAC" w:rsidR="00CE49AB" w:rsidRPr="00F2323D" w:rsidRDefault="00CE49AB" w:rsidP="00AB1333">
            <w:pPr>
              <w:pStyle w:val="DHHStablebullet1"/>
            </w:pPr>
            <w:r w:rsidRPr="00F2323D">
              <w:t>Complete:</w:t>
            </w:r>
            <w:r>
              <w:t xml:space="preserve"> </w:t>
            </w:r>
            <w:r w:rsidRPr="00F2323D">
              <w:t>Hearing Loss Risk Factor Screen (hearing risk factors)</w:t>
            </w:r>
          </w:p>
          <w:p w14:paraId="7787546D" w14:textId="77777777" w:rsidR="00CE49AB" w:rsidRPr="00E47DAA" w:rsidRDefault="00CE49AB" w:rsidP="00CE49AB">
            <w:pPr>
              <w:pStyle w:val="DHHStabletext"/>
              <w:rPr>
                <w:b/>
                <w:bCs/>
              </w:rPr>
            </w:pPr>
            <w:r w:rsidRPr="00E47DAA">
              <w:rPr>
                <w:b/>
                <w:bCs/>
              </w:rPr>
              <w:t>Eyes</w:t>
            </w:r>
          </w:p>
          <w:p w14:paraId="1DBED4B5" w14:textId="77777777" w:rsidR="00CE49AB" w:rsidRPr="00E47DAA" w:rsidRDefault="00CE49AB" w:rsidP="00CE49AB">
            <w:pPr>
              <w:pStyle w:val="DHHStabletext"/>
            </w:pPr>
            <w:r w:rsidRPr="00E47DAA">
              <w:t>Observe:</w:t>
            </w:r>
          </w:p>
          <w:p w14:paraId="3CF2E804" w14:textId="5F75FBB5" w:rsidR="00CE49AB" w:rsidRPr="00E47DAA" w:rsidRDefault="00CE49AB" w:rsidP="00CE49AB">
            <w:pPr>
              <w:pStyle w:val="DHHStablebullet1"/>
            </w:pPr>
            <w:r>
              <w:t>C</w:t>
            </w:r>
            <w:r w:rsidRPr="00E47DAA">
              <w:t>larity, brightness, membrane colour</w:t>
            </w:r>
          </w:p>
          <w:p w14:paraId="3307C0B5" w14:textId="5D47380B" w:rsidR="00CE49AB" w:rsidRPr="00E47DAA" w:rsidRDefault="00CE49AB" w:rsidP="00CE49AB">
            <w:pPr>
              <w:pStyle w:val="DHHStablebullet1"/>
            </w:pPr>
            <w:r w:rsidRPr="00E47DAA">
              <w:t>Eyelids:</w:t>
            </w:r>
            <w:r>
              <w:t xml:space="preserve"> </w:t>
            </w:r>
            <w:r w:rsidRPr="00E47DAA">
              <w:t>colour, swelling, discharge, lesions</w:t>
            </w:r>
          </w:p>
          <w:p w14:paraId="4B78B52C" w14:textId="77777777" w:rsidR="00CE49AB" w:rsidRPr="00E47DAA" w:rsidRDefault="00CE49AB" w:rsidP="00CE49AB">
            <w:pPr>
              <w:pStyle w:val="DHHStablebullet1"/>
            </w:pPr>
            <w:r w:rsidRPr="00E47DAA">
              <w:t>Eyelashes: distribution, condition</w:t>
            </w:r>
          </w:p>
          <w:p w14:paraId="70CB3585" w14:textId="77777777" w:rsidR="00CE49AB" w:rsidRPr="00E47DAA" w:rsidRDefault="00CE49AB" w:rsidP="00CE49AB">
            <w:pPr>
              <w:pStyle w:val="DHHStablebullet1"/>
            </w:pPr>
            <w:r w:rsidRPr="00E47DAA">
              <w:t>Eyebrows: symmetry, pattern of hair growth</w:t>
            </w:r>
          </w:p>
          <w:p w14:paraId="3ED115AB" w14:textId="77777777" w:rsidR="00CE49AB" w:rsidRPr="00E47DAA" w:rsidRDefault="00CE49AB" w:rsidP="00CE49AB">
            <w:pPr>
              <w:pStyle w:val="DHHStablebullet1"/>
            </w:pPr>
            <w:r w:rsidRPr="00E47DAA">
              <w:t>Conjunctivae and sclera: colour, appearance</w:t>
            </w:r>
          </w:p>
          <w:p w14:paraId="76391FC1" w14:textId="77777777" w:rsidR="00CE49AB" w:rsidRPr="00E47DAA" w:rsidRDefault="00CE49AB" w:rsidP="00CE49AB">
            <w:pPr>
              <w:pStyle w:val="DHHStablebullet1"/>
            </w:pPr>
            <w:r w:rsidRPr="00E47DAA">
              <w:t>Pupils and Irises: colour, shape, inflammation, pupil size, equality, response to light</w:t>
            </w:r>
          </w:p>
          <w:p w14:paraId="088418C4" w14:textId="77777777" w:rsidR="00CE49AB" w:rsidRDefault="00CE49AB" w:rsidP="00CE49AB">
            <w:pPr>
              <w:pStyle w:val="DHHStablebullet1"/>
            </w:pPr>
            <w:r w:rsidRPr="00E47DAA">
              <w:t>Visual behaviour: Observe eyes follow mother’s face, may follow object from side to side,</w:t>
            </w:r>
            <w:r>
              <w:t xml:space="preserve"> </w:t>
            </w:r>
            <w:r w:rsidRPr="00E47DAA">
              <w:t xml:space="preserve">may </w:t>
            </w:r>
            <w:r w:rsidRPr="00CE49AB">
              <w:t>turn</w:t>
            </w:r>
            <w:r w:rsidRPr="00E47DAA">
              <w:t xml:space="preserve"> to </w:t>
            </w:r>
            <w:proofErr w:type="gramStart"/>
            <w:r w:rsidRPr="00E47DAA">
              <w:t>light</w:t>
            </w:r>
            <w:proofErr w:type="gramEnd"/>
            <w:r>
              <w:t xml:space="preserve"> </w:t>
            </w:r>
          </w:p>
          <w:p w14:paraId="4EB6CF2D" w14:textId="77777777" w:rsidR="00CE49AB" w:rsidRPr="00E47DAA" w:rsidRDefault="00CE49AB" w:rsidP="00CE49AB">
            <w:pPr>
              <w:pStyle w:val="DHHStabletext"/>
              <w:rPr>
                <w:b/>
                <w:bCs/>
              </w:rPr>
            </w:pPr>
            <w:r w:rsidRPr="00E47DAA">
              <w:rPr>
                <w:b/>
                <w:bCs/>
              </w:rPr>
              <w:t>Face, nose, mouth</w:t>
            </w:r>
          </w:p>
          <w:p w14:paraId="5636BF1F" w14:textId="77777777" w:rsidR="00CE49AB" w:rsidRPr="00E47DAA" w:rsidRDefault="00CE49AB" w:rsidP="00CE49AB">
            <w:pPr>
              <w:pStyle w:val="DHHStabletext"/>
            </w:pPr>
            <w:r w:rsidRPr="00E47DAA">
              <w:t>Observe:</w:t>
            </w:r>
          </w:p>
          <w:p w14:paraId="0D4EF6EF" w14:textId="77777777" w:rsidR="00CE49AB" w:rsidRPr="00E47DAA" w:rsidRDefault="00CE49AB" w:rsidP="00CE49AB">
            <w:pPr>
              <w:pStyle w:val="DHHStablebullet1"/>
            </w:pPr>
            <w:r w:rsidRPr="00E47DAA">
              <w:t>Facial features, expression around eyes and mouth, symmetry of nasolabial folds</w:t>
            </w:r>
          </w:p>
          <w:p w14:paraId="2963ED2B" w14:textId="77777777" w:rsidR="00CE49AB" w:rsidRPr="00E47DAA" w:rsidRDefault="00CE49AB" w:rsidP="00CE49AB">
            <w:pPr>
              <w:pStyle w:val="DHHStablebullet1"/>
            </w:pPr>
            <w:r w:rsidRPr="00E47DAA">
              <w:t>Nose: size, shape, symmetry,</w:t>
            </w:r>
          </w:p>
          <w:p w14:paraId="798E42E4" w14:textId="77777777" w:rsidR="00CE49AB" w:rsidRPr="00E47DAA" w:rsidRDefault="00CE49AB" w:rsidP="00CE49AB">
            <w:pPr>
              <w:pStyle w:val="DHHStablebullet1"/>
            </w:pPr>
            <w:r w:rsidRPr="00E47DAA">
              <w:lastRenderedPageBreak/>
              <w:t>Nares: flaring, discharge, excoriation, odour</w:t>
            </w:r>
          </w:p>
          <w:p w14:paraId="61A90E7A" w14:textId="77777777" w:rsidR="00CE49AB" w:rsidRPr="00E47DAA" w:rsidRDefault="00CE49AB" w:rsidP="00CE49AB">
            <w:pPr>
              <w:pStyle w:val="DHHStablebullet1"/>
            </w:pPr>
            <w:r w:rsidRPr="00E47DAA">
              <w:t xml:space="preserve">Nasal cavity: </w:t>
            </w:r>
            <w:proofErr w:type="gramStart"/>
            <w:r w:rsidRPr="00E47DAA">
              <w:t>Inspect</w:t>
            </w:r>
            <w:proofErr w:type="gramEnd"/>
          </w:p>
          <w:p w14:paraId="2D9D3CA8" w14:textId="77777777" w:rsidR="00CE49AB" w:rsidRPr="00E47DAA" w:rsidRDefault="00CE49AB" w:rsidP="00CE49AB">
            <w:pPr>
              <w:pStyle w:val="DHHStablebullet2"/>
            </w:pPr>
            <w:r w:rsidRPr="00E47DAA">
              <w:t xml:space="preserve">mucosa - integrity, colour, </w:t>
            </w:r>
            <w:proofErr w:type="gramStart"/>
            <w:r w:rsidRPr="00E47DAA">
              <w:t>consistency;</w:t>
            </w:r>
            <w:proofErr w:type="gramEnd"/>
          </w:p>
          <w:p w14:paraId="042CC6D0" w14:textId="77777777" w:rsidR="00CE49AB" w:rsidRDefault="00CE49AB" w:rsidP="00CE49AB">
            <w:pPr>
              <w:pStyle w:val="DHHStablebullet2"/>
            </w:pPr>
            <w:r w:rsidRPr="00E47DAA">
              <w:t>septum – position</w:t>
            </w:r>
          </w:p>
          <w:p w14:paraId="44D3BB81" w14:textId="77777777" w:rsidR="00CE49AB" w:rsidRPr="00E47DAA" w:rsidRDefault="00CE49AB" w:rsidP="00CE49AB">
            <w:pPr>
              <w:pStyle w:val="DHHStablebullet1"/>
            </w:pPr>
            <w:r w:rsidRPr="00E47DAA">
              <w:t>Mouth: Inspect</w:t>
            </w:r>
          </w:p>
          <w:p w14:paraId="09CD2892" w14:textId="77777777" w:rsidR="00CE49AB" w:rsidRPr="00E47DAA" w:rsidRDefault="00CE49AB" w:rsidP="00CE49AB">
            <w:pPr>
              <w:pStyle w:val="DHHStablebullet2"/>
            </w:pPr>
            <w:r w:rsidRPr="00E47DAA">
              <w:t>Lips: colour, symmetry, moisture, swelling, sores, fissures</w:t>
            </w:r>
          </w:p>
          <w:p w14:paraId="1E9A2150" w14:textId="77777777" w:rsidR="00CE49AB" w:rsidRPr="00E47DAA" w:rsidRDefault="00CE49AB" w:rsidP="00CE49AB">
            <w:pPr>
              <w:pStyle w:val="DHHStablebullet2"/>
            </w:pPr>
            <w:r w:rsidRPr="00E47DAA">
              <w:t>Gums and palate: moisture, colour, intactness, bleeding, swellings, nodules</w:t>
            </w:r>
          </w:p>
          <w:p w14:paraId="19FCBD5A" w14:textId="77777777" w:rsidR="00CE49AB" w:rsidRPr="00E47DAA" w:rsidRDefault="00CE49AB" w:rsidP="00CE49AB">
            <w:pPr>
              <w:pStyle w:val="DHHStablebullet2"/>
            </w:pPr>
            <w:r w:rsidRPr="00E47DAA">
              <w:t>Tongue: movement, moisture, colour, intactness, bleeding</w:t>
            </w:r>
          </w:p>
          <w:p w14:paraId="5956F727" w14:textId="77777777" w:rsidR="00CE49AB" w:rsidRPr="00E47DAA" w:rsidRDefault="00CE49AB" w:rsidP="00CE49AB">
            <w:pPr>
              <w:pStyle w:val="DHHStabletext"/>
              <w:rPr>
                <w:b/>
                <w:bCs/>
              </w:rPr>
            </w:pPr>
            <w:r w:rsidRPr="00E47DAA">
              <w:rPr>
                <w:b/>
                <w:bCs/>
              </w:rPr>
              <w:t xml:space="preserve">Thorax and </w:t>
            </w:r>
            <w:r>
              <w:rPr>
                <w:b/>
                <w:bCs/>
              </w:rPr>
              <w:t>l</w:t>
            </w:r>
            <w:r w:rsidRPr="00E47DAA">
              <w:rPr>
                <w:b/>
                <w:bCs/>
              </w:rPr>
              <w:t>ungs</w:t>
            </w:r>
          </w:p>
          <w:p w14:paraId="78548A13" w14:textId="77777777" w:rsidR="00CE49AB" w:rsidRPr="00E47DAA" w:rsidRDefault="00CE49AB" w:rsidP="00CE49AB">
            <w:pPr>
              <w:pStyle w:val="DHHStabletext"/>
            </w:pPr>
            <w:r w:rsidRPr="00E47DAA">
              <w:t>Assess:</w:t>
            </w:r>
          </w:p>
          <w:p w14:paraId="5E420538" w14:textId="77777777" w:rsidR="00CE49AB" w:rsidRPr="00E47DAA" w:rsidRDefault="00CE49AB" w:rsidP="00CE49AB">
            <w:pPr>
              <w:pStyle w:val="DHHStablebullet1"/>
            </w:pPr>
            <w:r w:rsidRPr="00E47DAA">
              <w:t xml:space="preserve">Stridor, grunting, hoarseness, snoring, wheezing, </w:t>
            </w:r>
            <w:proofErr w:type="gramStart"/>
            <w:r w:rsidRPr="00E47DAA">
              <w:t>cough</w:t>
            </w:r>
            <w:proofErr w:type="gramEnd"/>
          </w:p>
          <w:p w14:paraId="25CF1B2C" w14:textId="77777777" w:rsidR="00CE49AB" w:rsidRPr="00E47DAA" w:rsidRDefault="00CE49AB" w:rsidP="00CE49AB">
            <w:pPr>
              <w:pStyle w:val="DHHStabletext"/>
            </w:pPr>
            <w:r w:rsidRPr="00E47DAA">
              <w:t>Observe:</w:t>
            </w:r>
          </w:p>
          <w:p w14:paraId="15523B0F" w14:textId="77777777" w:rsidR="00CE49AB" w:rsidRPr="00E47DAA" w:rsidRDefault="00CE49AB" w:rsidP="00CE49AB">
            <w:pPr>
              <w:pStyle w:val="DHHStablebullet1"/>
            </w:pPr>
            <w:r w:rsidRPr="00E47DAA">
              <w:t>Flaring of external nares</w:t>
            </w:r>
          </w:p>
          <w:p w14:paraId="0EB05A49" w14:textId="77777777" w:rsidR="00CE49AB" w:rsidRPr="00E47DAA" w:rsidRDefault="00CE49AB" w:rsidP="00CE49AB">
            <w:pPr>
              <w:pStyle w:val="DHHStablebullet1"/>
            </w:pPr>
            <w:r w:rsidRPr="00E47DAA">
              <w:t>Nail beds: colour, clubbing</w:t>
            </w:r>
          </w:p>
          <w:p w14:paraId="1E845FF7" w14:textId="77777777" w:rsidR="00CE49AB" w:rsidRPr="00E47DAA" w:rsidRDefault="00CE49AB" w:rsidP="00CE49AB">
            <w:pPr>
              <w:pStyle w:val="DHHStablebullet1"/>
            </w:pPr>
            <w:r w:rsidRPr="00E47DAA">
              <w:t>Trunk: colour</w:t>
            </w:r>
          </w:p>
          <w:p w14:paraId="5762381B" w14:textId="77777777" w:rsidR="00CE49AB" w:rsidRPr="00E47DAA" w:rsidRDefault="00CE49AB" w:rsidP="00CE49AB">
            <w:pPr>
              <w:pStyle w:val="DHHStablebullet1"/>
            </w:pPr>
            <w:r w:rsidRPr="00E47DAA">
              <w:t>Thorax: configuration, symmetry, abnormalities</w:t>
            </w:r>
          </w:p>
          <w:p w14:paraId="6E0F588B" w14:textId="77777777" w:rsidR="00CE49AB" w:rsidRPr="00E47DAA" w:rsidRDefault="00CE49AB" w:rsidP="00CE49AB">
            <w:pPr>
              <w:pStyle w:val="DHHStablebullet1"/>
            </w:pPr>
            <w:r w:rsidRPr="00E47DAA">
              <w:t>Breast enlargement</w:t>
            </w:r>
          </w:p>
          <w:p w14:paraId="5DC4CC8C" w14:textId="77777777" w:rsidR="00CE49AB" w:rsidRPr="00E47DAA" w:rsidRDefault="00CE49AB" w:rsidP="00CE49AB">
            <w:pPr>
              <w:pStyle w:val="DHHStablebullet1"/>
            </w:pPr>
            <w:r w:rsidRPr="00E47DAA">
              <w:t>Respiratory regulatory, abdominal breathing; costal retraction.</w:t>
            </w:r>
          </w:p>
          <w:p w14:paraId="61E80108" w14:textId="77777777" w:rsidR="00CE49AB" w:rsidRPr="00E47DAA" w:rsidRDefault="00CE49AB" w:rsidP="00CE49AB">
            <w:pPr>
              <w:pStyle w:val="DHHStabletext"/>
              <w:rPr>
                <w:b/>
                <w:bCs/>
              </w:rPr>
            </w:pPr>
            <w:r w:rsidRPr="00E47DAA">
              <w:rPr>
                <w:b/>
                <w:bCs/>
              </w:rPr>
              <w:t xml:space="preserve">Cardiovascular </w:t>
            </w:r>
            <w:r>
              <w:rPr>
                <w:b/>
                <w:bCs/>
              </w:rPr>
              <w:t>s</w:t>
            </w:r>
            <w:r w:rsidRPr="00E47DAA">
              <w:rPr>
                <w:b/>
                <w:bCs/>
              </w:rPr>
              <w:t>ystem</w:t>
            </w:r>
          </w:p>
          <w:p w14:paraId="1C7C7882" w14:textId="77777777" w:rsidR="00CE49AB" w:rsidRPr="00E47DAA" w:rsidRDefault="00CE49AB" w:rsidP="00CE49AB">
            <w:pPr>
              <w:pStyle w:val="DHHStabletext"/>
            </w:pPr>
            <w:r w:rsidRPr="00E47DAA">
              <w:t>Observe:</w:t>
            </w:r>
          </w:p>
          <w:p w14:paraId="6E27DC94" w14:textId="77777777" w:rsidR="00CE49AB" w:rsidRPr="00E47DAA" w:rsidRDefault="00CE49AB" w:rsidP="00CE49AB">
            <w:pPr>
              <w:pStyle w:val="DHHStablebullet1"/>
            </w:pPr>
            <w:r w:rsidRPr="00E47DAA">
              <w:t>Body posture</w:t>
            </w:r>
          </w:p>
          <w:p w14:paraId="0A46134E" w14:textId="77777777" w:rsidR="00CE49AB" w:rsidRPr="00E47DAA" w:rsidRDefault="00CE49AB" w:rsidP="00CE49AB">
            <w:pPr>
              <w:pStyle w:val="DHHStablebullet1"/>
            </w:pPr>
            <w:r w:rsidRPr="00E47DAA">
              <w:t>Cyanosis, mottling, oedema</w:t>
            </w:r>
          </w:p>
          <w:p w14:paraId="3D5F3C6D" w14:textId="77777777" w:rsidR="00CE49AB" w:rsidRPr="00E47DAA" w:rsidRDefault="00CE49AB" w:rsidP="00CE49AB">
            <w:pPr>
              <w:pStyle w:val="DHHStablebullet1"/>
            </w:pPr>
            <w:r w:rsidRPr="00E47DAA">
              <w:t>Respiratory difficulty, nail bed anomalies, asymmetrical or abnormal chest movements</w:t>
            </w:r>
          </w:p>
          <w:p w14:paraId="099DF812" w14:textId="77777777" w:rsidR="00CE49AB" w:rsidRPr="00E47DAA" w:rsidRDefault="00CE49AB" w:rsidP="00CE49AB">
            <w:pPr>
              <w:pStyle w:val="DHHStabletext"/>
              <w:rPr>
                <w:b/>
                <w:bCs/>
              </w:rPr>
            </w:pPr>
            <w:r w:rsidRPr="00E47DAA">
              <w:rPr>
                <w:b/>
                <w:bCs/>
              </w:rPr>
              <w:t>Abdomen</w:t>
            </w:r>
          </w:p>
          <w:p w14:paraId="0C426F2F" w14:textId="77777777" w:rsidR="00CE49AB" w:rsidRPr="00E47DAA" w:rsidRDefault="00CE49AB" w:rsidP="00CE49AB">
            <w:pPr>
              <w:pStyle w:val="DHHStabletext"/>
            </w:pPr>
            <w:r w:rsidRPr="00E47DAA">
              <w:t>Inspect:</w:t>
            </w:r>
          </w:p>
          <w:p w14:paraId="6BB00ABB" w14:textId="0CAD6DA2" w:rsidR="00CE49AB" w:rsidRPr="00E47DAA" w:rsidRDefault="00CE49AB" w:rsidP="00CE49AB">
            <w:pPr>
              <w:pStyle w:val="DHHStablebullet1"/>
            </w:pPr>
            <w:r w:rsidRPr="00E47DAA">
              <w:t xml:space="preserve">Abdomen: contour, skin colour </w:t>
            </w:r>
            <w:r w:rsidR="00BE02B8">
              <w:t>and</w:t>
            </w:r>
            <w:r w:rsidRPr="00E47DAA">
              <w:t xml:space="preserve"> condition, movement,</w:t>
            </w:r>
          </w:p>
          <w:p w14:paraId="5B988BA9" w14:textId="77777777" w:rsidR="00CE49AB" w:rsidRPr="00E47DAA" w:rsidRDefault="00CE49AB" w:rsidP="00CE49AB">
            <w:pPr>
              <w:pStyle w:val="DHHStablebullet1"/>
            </w:pPr>
            <w:r w:rsidRPr="00E47DAA">
              <w:t>Umbilicus: colour, discharge, odour, inflammation, herniation</w:t>
            </w:r>
          </w:p>
          <w:p w14:paraId="0632C99C" w14:textId="77777777" w:rsidR="00CE49AB" w:rsidRPr="00E47DAA" w:rsidRDefault="00CE49AB" w:rsidP="00CE49AB">
            <w:pPr>
              <w:pStyle w:val="DHHStabletext"/>
            </w:pPr>
            <w:r w:rsidRPr="00E47DAA">
              <w:t>Palpate:</w:t>
            </w:r>
          </w:p>
          <w:p w14:paraId="656D18C5" w14:textId="77777777" w:rsidR="00CE49AB" w:rsidRPr="00E47DAA" w:rsidRDefault="00CE49AB" w:rsidP="00CE49AB">
            <w:pPr>
              <w:pStyle w:val="DHHStablebullet1"/>
            </w:pPr>
            <w:r w:rsidRPr="00E47DAA">
              <w:t>Muscle tone, turgor</w:t>
            </w:r>
          </w:p>
          <w:p w14:paraId="255C3920" w14:textId="77777777" w:rsidR="00CE49AB" w:rsidRPr="00E47DAA" w:rsidRDefault="00CE49AB" w:rsidP="00CE49AB">
            <w:pPr>
              <w:pStyle w:val="DHHStablebullet1"/>
            </w:pPr>
            <w:r w:rsidRPr="00E47DAA">
              <w:t>For inguinal/femoral hernia</w:t>
            </w:r>
          </w:p>
          <w:p w14:paraId="5E084841" w14:textId="77777777" w:rsidR="00CE49AB" w:rsidRPr="00E47DAA" w:rsidRDefault="00CE49AB" w:rsidP="00CE49AB">
            <w:pPr>
              <w:pStyle w:val="DHHStabletext"/>
            </w:pPr>
            <w:r w:rsidRPr="00E47DAA">
              <w:t>Inspect:</w:t>
            </w:r>
          </w:p>
          <w:p w14:paraId="7EC8D853" w14:textId="77777777" w:rsidR="00CE49AB" w:rsidRPr="00E47DAA" w:rsidRDefault="00CE49AB" w:rsidP="00CE49AB">
            <w:pPr>
              <w:pStyle w:val="DHHStablebullet1"/>
            </w:pPr>
            <w:r w:rsidRPr="00E47DAA">
              <w:t xml:space="preserve">Anal area: marks, fissures, haemorrhoids, rectal prolapse, polyps, skin </w:t>
            </w:r>
            <w:proofErr w:type="gramStart"/>
            <w:r w:rsidRPr="00E47DAA">
              <w:t>tags</w:t>
            </w:r>
            <w:proofErr w:type="gramEnd"/>
          </w:p>
          <w:p w14:paraId="7A1FEBE0" w14:textId="77777777" w:rsidR="00CE49AB" w:rsidRPr="00E47DAA" w:rsidRDefault="00CE49AB" w:rsidP="00CE49AB">
            <w:pPr>
              <w:pStyle w:val="DHHStablebullet1"/>
            </w:pPr>
            <w:r w:rsidRPr="00E47DAA">
              <w:t>Buttocks and thighs: skin colour, marks, rashes, symmetry of skin folds.</w:t>
            </w:r>
          </w:p>
          <w:p w14:paraId="35A8D6CE" w14:textId="77777777" w:rsidR="00CE49AB" w:rsidRPr="00E47DAA" w:rsidRDefault="00CE49AB" w:rsidP="00CE49AB">
            <w:pPr>
              <w:pStyle w:val="DHHStabletext"/>
              <w:rPr>
                <w:b/>
                <w:bCs/>
              </w:rPr>
            </w:pPr>
            <w:r w:rsidRPr="00E47DAA">
              <w:rPr>
                <w:b/>
                <w:bCs/>
              </w:rPr>
              <w:t>Reproductive system</w:t>
            </w:r>
          </w:p>
          <w:p w14:paraId="29455C01" w14:textId="77777777" w:rsidR="00CE49AB" w:rsidRPr="00E47DAA" w:rsidRDefault="00CE49AB" w:rsidP="00CE49AB">
            <w:pPr>
              <w:pStyle w:val="DHHStabletext"/>
            </w:pPr>
            <w:r w:rsidRPr="00E47DAA">
              <w:t>Inspect (female):</w:t>
            </w:r>
          </w:p>
          <w:p w14:paraId="64E74A8F" w14:textId="77777777" w:rsidR="00CE49AB" w:rsidRPr="00E47DAA" w:rsidRDefault="00CE49AB" w:rsidP="00CE49AB">
            <w:pPr>
              <w:pStyle w:val="DHHStablebullet1"/>
            </w:pPr>
            <w:r w:rsidRPr="00E47DAA">
              <w:t>Labia: size, colour, skin integrity, adhesions, fusion, abnormalities</w:t>
            </w:r>
          </w:p>
          <w:p w14:paraId="182432A2" w14:textId="77777777" w:rsidR="00CE49AB" w:rsidRPr="00E47DAA" w:rsidRDefault="00CE49AB" w:rsidP="00CE49AB">
            <w:pPr>
              <w:pStyle w:val="DHHStablebullet1"/>
            </w:pPr>
            <w:r w:rsidRPr="00E47DAA">
              <w:t>Clitoral size</w:t>
            </w:r>
          </w:p>
          <w:p w14:paraId="3FB72CCB" w14:textId="77777777" w:rsidR="00CE49AB" w:rsidRPr="00E47DAA" w:rsidRDefault="00CE49AB" w:rsidP="00CE49AB">
            <w:pPr>
              <w:pStyle w:val="DHHStablebullet1"/>
            </w:pPr>
            <w:r w:rsidRPr="00E47DAA">
              <w:t>Urethral and vaginal openings: oedema, redness, discharge.</w:t>
            </w:r>
          </w:p>
          <w:p w14:paraId="713E4D92" w14:textId="77777777" w:rsidR="00CE49AB" w:rsidRPr="00E47DAA" w:rsidRDefault="00CE49AB" w:rsidP="00CE49AB">
            <w:pPr>
              <w:pStyle w:val="DHHStabletext"/>
            </w:pPr>
            <w:r w:rsidRPr="00E47DAA">
              <w:t>Inspect (male):</w:t>
            </w:r>
          </w:p>
          <w:p w14:paraId="7E32D478" w14:textId="77777777" w:rsidR="00CE49AB" w:rsidRPr="00E47DAA" w:rsidRDefault="00CE49AB" w:rsidP="00CE49AB">
            <w:pPr>
              <w:pStyle w:val="DHHStablebullet1"/>
            </w:pPr>
            <w:r w:rsidRPr="00E47DAA">
              <w:t>Penis: size, colour, integrity, urinary meatus: shape, placement</w:t>
            </w:r>
          </w:p>
          <w:p w14:paraId="7F0DF84D" w14:textId="77777777" w:rsidR="00CE49AB" w:rsidRPr="00E47DAA" w:rsidRDefault="00CE49AB" w:rsidP="00CE49AB">
            <w:pPr>
              <w:pStyle w:val="DHHStablebullet1"/>
            </w:pPr>
            <w:r w:rsidRPr="00E47DAA">
              <w:t>Scrotum: colour, size, symmetry, oedema.</w:t>
            </w:r>
          </w:p>
          <w:p w14:paraId="55FB93CA" w14:textId="77777777" w:rsidR="00CE49AB" w:rsidRDefault="00CE49AB" w:rsidP="00CE49AB">
            <w:pPr>
              <w:pStyle w:val="DHHStablebullet1"/>
            </w:pPr>
            <w:r w:rsidRPr="00E47DAA">
              <w:t>Palpate testes</w:t>
            </w:r>
          </w:p>
          <w:p w14:paraId="2F6182ED" w14:textId="77777777" w:rsidR="00CE49AB" w:rsidRPr="00984CBE" w:rsidRDefault="00CE49AB" w:rsidP="00CE49AB">
            <w:pPr>
              <w:pStyle w:val="DHHStablebullet"/>
              <w:rPr>
                <w:b/>
                <w:bCs/>
              </w:rPr>
            </w:pPr>
            <w:r w:rsidRPr="00984CBE">
              <w:rPr>
                <w:b/>
                <w:bCs/>
              </w:rPr>
              <w:lastRenderedPageBreak/>
              <w:t xml:space="preserve">Musculo-skeletal </w:t>
            </w:r>
            <w:r>
              <w:rPr>
                <w:b/>
                <w:bCs/>
              </w:rPr>
              <w:t>s</w:t>
            </w:r>
            <w:r w:rsidRPr="00984CBE">
              <w:rPr>
                <w:b/>
                <w:bCs/>
              </w:rPr>
              <w:t>ystem</w:t>
            </w:r>
          </w:p>
          <w:p w14:paraId="4AE89012" w14:textId="77777777" w:rsidR="00CE49AB" w:rsidRPr="00984CBE" w:rsidRDefault="00CE49AB" w:rsidP="00CE49AB">
            <w:pPr>
              <w:pStyle w:val="DHHStablebullet"/>
            </w:pPr>
            <w:r w:rsidRPr="00984CBE">
              <w:t>Observe:</w:t>
            </w:r>
          </w:p>
          <w:p w14:paraId="56EBD170" w14:textId="0C2BF1A5" w:rsidR="00CE49AB" w:rsidRPr="00984CBE" w:rsidRDefault="00CE49AB" w:rsidP="00CE49AB">
            <w:pPr>
              <w:pStyle w:val="DHHStablebullet1"/>
            </w:pPr>
            <w:r w:rsidRPr="00984CBE">
              <w:t>Head control</w:t>
            </w:r>
          </w:p>
          <w:p w14:paraId="23EECE00" w14:textId="0CE2074F" w:rsidR="00CE49AB" w:rsidRPr="00984CBE" w:rsidRDefault="003A2A7F" w:rsidP="00CE49AB">
            <w:pPr>
              <w:pStyle w:val="DHHStablebullet1"/>
            </w:pPr>
            <w:r>
              <w:t xml:space="preserve">Symmetry and movement of limbs when prone, </w:t>
            </w:r>
            <w:proofErr w:type="gramStart"/>
            <w:r>
              <w:t>supine</w:t>
            </w:r>
            <w:proofErr w:type="gramEnd"/>
            <w:r>
              <w:t xml:space="preserve"> and sitting </w:t>
            </w:r>
          </w:p>
          <w:p w14:paraId="1B6193E5" w14:textId="77777777" w:rsidR="00CE49AB" w:rsidRPr="00984CBE" w:rsidRDefault="00CE49AB" w:rsidP="00CE49AB">
            <w:pPr>
              <w:pStyle w:val="DHHStablebullet1"/>
            </w:pPr>
            <w:r w:rsidRPr="00984CBE">
              <w:t>Muscle strength: when hands pushed against soles of feet,</w:t>
            </w:r>
            <w:r>
              <w:t xml:space="preserve"> </w:t>
            </w:r>
            <w:r w:rsidRPr="00984CBE">
              <w:t xml:space="preserve">hands together at </w:t>
            </w:r>
            <w:proofErr w:type="gramStart"/>
            <w:r w:rsidRPr="00984CBE">
              <w:t>times</w:t>
            </w:r>
            <w:proofErr w:type="gramEnd"/>
          </w:p>
          <w:p w14:paraId="09736D05" w14:textId="77777777" w:rsidR="00CE49AB" w:rsidRPr="003A2A7F" w:rsidRDefault="00CE49AB" w:rsidP="00CE49AB">
            <w:pPr>
              <w:pStyle w:val="DHHStablebullet"/>
              <w:rPr>
                <w:b/>
                <w:bCs/>
              </w:rPr>
            </w:pPr>
            <w:r w:rsidRPr="003A2A7F">
              <w:rPr>
                <w:b/>
                <w:bCs/>
              </w:rPr>
              <w:t>Hips</w:t>
            </w:r>
          </w:p>
          <w:p w14:paraId="4D474F14" w14:textId="77777777" w:rsidR="003A2A7F" w:rsidRDefault="00CE49AB" w:rsidP="00CE49AB">
            <w:pPr>
              <w:pStyle w:val="DHHStablebullet"/>
            </w:pPr>
            <w:r w:rsidRPr="00984CBE">
              <w:t xml:space="preserve">Test for asymmetry: </w:t>
            </w:r>
          </w:p>
          <w:p w14:paraId="1718F667" w14:textId="159D50EB" w:rsidR="003A2A7F" w:rsidRPr="003A2A7F" w:rsidRDefault="003A2A7F" w:rsidP="003A2A7F">
            <w:pPr>
              <w:pStyle w:val="DHHStablebullet1"/>
            </w:pPr>
            <w:r>
              <w:t>A</w:t>
            </w:r>
            <w:r w:rsidRPr="003A2A7F">
              <w:t xml:space="preserve">symmetry of </w:t>
            </w:r>
            <w:r w:rsidR="00CE49AB" w:rsidRPr="003A2A7F">
              <w:t>skin creases</w:t>
            </w:r>
          </w:p>
          <w:p w14:paraId="309B0272" w14:textId="77777777" w:rsidR="003A2A7F" w:rsidRPr="003A2A7F" w:rsidRDefault="003A2A7F" w:rsidP="003A2A7F">
            <w:pPr>
              <w:pStyle w:val="DHHStablebullet1"/>
            </w:pPr>
            <w:r w:rsidRPr="003A2A7F">
              <w:t>Galeazzi test</w:t>
            </w:r>
          </w:p>
          <w:p w14:paraId="6479C72A" w14:textId="2BCA5A46" w:rsidR="00CE49AB" w:rsidRPr="003A2A7F" w:rsidRDefault="003A2A7F" w:rsidP="003A2A7F">
            <w:pPr>
              <w:pStyle w:val="DHHStablebullet1"/>
            </w:pPr>
            <w:r w:rsidRPr="003A2A7F">
              <w:t>Limitation of abduction of hip</w:t>
            </w:r>
          </w:p>
          <w:p w14:paraId="2EDA9197" w14:textId="0B67C0DD" w:rsidR="00CE49AB" w:rsidRPr="00984CBE" w:rsidRDefault="003A2A7F" w:rsidP="00CE49AB">
            <w:pPr>
              <w:pStyle w:val="DHHStablebullet"/>
            </w:pPr>
            <w:r>
              <w:t>G</w:t>
            </w:r>
            <w:r w:rsidR="00CE49AB" w:rsidRPr="00984CBE">
              <w:t>eneral examination</w:t>
            </w:r>
          </w:p>
          <w:p w14:paraId="121026F3" w14:textId="77777777" w:rsidR="00CE49AB" w:rsidRPr="00984CBE" w:rsidRDefault="00CE49AB" w:rsidP="00CE49AB">
            <w:pPr>
              <w:pStyle w:val="DHHStablebullet"/>
              <w:rPr>
                <w:b/>
                <w:bCs/>
              </w:rPr>
            </w:pPr>
            <w:r w:rsidRPr="00984CBE">
              <w:rPr>
                <w:b/>
                <w:bCs/>
              </w:rPr>
              <w:t>Nervous system</w:t>
            </w:r>
          </w:p>
          <w:p w14:paraId="10B2EAA2" w14:textId="77777777" w:rsidR="00CE49AB" w:rsidRPr="00984CBE" w:rsidRDefault="00CE49AB" w:rsidP="00CE49AB">
            <w:pPr>
              <w:pStyle w:val="DHHStablebullet"/>
            </w:pPr>
            <w:r w:rsidRPr="00984CBE">
              <w:t>Observe:</w:t>
            </w:r>
          </w:p>
          <w:p w14:paraId="3ADFFEBA" w14:textId="77777777" w:rsidR="00CE49AB" w:rsidRPr="00984CBE" w:rsidRDefault="00CE49AB" w:rsidP="00CE49AB">
            <w:pPr>
              <w:pStyle w:val="DHHStablebullet"/>
            </w:pPr>
            <w:r w:rsidRPr="00984CBE">
              <w:t>Infant’s response to mother and the examination: hyper- or hypo-activity, irritability,</w:t>
            </w:r>
            <w:r>
              <w:t xml:space="preserve"> </w:t>
            </w:r>
            <w:r w:rsidRPr="00984CBE">
              <w:t xml:space="preserve">restlessness, withdrawal, smiling responsively, </w:t>
            </w:r>
            <w:proofErr w:type="gramStart"/>
            <w:r w:rsidRPr="00984CBE">
              <w:t>spontaneously</w:t>
            </w:r>
            <w:proofErr w:type="gramEnd"/>
          </w:p>
          <w:p w14:paraId="3E3BF00D" w14:textId="77777777" w:rsidR="00CE49AB" w:rsidRPr="00984CBE" w:rsidRDefault="00CE49AB" w:rsidP="00CE49AB">
            <w:pPr>
              <w:pStyle w:val="DHHStablebullet"/>
            </w:pPr>
            <w:r w:rsidRPr="00984CBE">
              <w:t>Assess:</w:t>
            </w:r>
          </w:p>
          <w:p w14:paraId="1C74EB55" w14:textId="1E95112C" w:rsidR="00CE49AB" w:rsidRDefault="00CE49AB" w:rsidP="00CE49AB">
            <w:pPr>
              <w:pStyle w:val="DHHStablebullet1"/>
            </w:pPr>
            <w:r w:rsidRPr="00984CBE">
              <w:t>Motor function</w:t>
            </w:r>
            <w:r w:rsidR="003A2A7F">
              <w:t>, flaccidity, spasticity</w:t>
            </w:r>
          </w:p>
          <w:p w14:paraId="57C08366" w14:textId="073F376F" w:rsidR="003A2A7F" w:rsidRDefault="003A2A7F" w:rsidP="00CE49AB">
            <w:pPr>
              <w:pStyle w:val="DHHStablebullet1"/>
            </w:pPr>
            <w:r>
              <w:t>Residual reflexes</w:t>
            </w:r>
          </w:p>
          <w:p w14:paraId="1F3E585F" w14:textId="1D8D26D2" w:rsidR="003A2A7F" w:rsidRDefault="003A2A7F" w:rsidP="00CE49AB">
            <w:pPr>
              <w:pStyle w:val="DHHStablebullet1"/>
            </w:pPr>
            <w:r>
              <w:t>Eye blink (dazzle) in response to light</w:t>
            </w:r>
          </w:p>
          <w:p w14:paraId="452B7BAB" w14:textId="39D1854F" w:rsidR="00CE49AB" w:rsidRPr="00C51744" w:rsidRDefault="003A2A7F" w:rsidP="003A2A7F">
            <w:pPr>
              <w:pStyle w:val="DHHStablebullet1"/>
            </w:pPr>
            <w:proofErr w:type="spellStart"/>
            <w:r>
              <w:t>Babinsky’s</w:t>
            </w:r>
            <w:proofErr w:type="spellEnd"/>
            <w:r>
              <w:t xml:space="preserve"> sign</w:t>
            </w:r>
          </w:p>
        </w:tc>
      </w:tr>
      <w:tr w:rsidR="003A2A7F" w:rsidRPr="00C51744" w14:paraId="4303D7C1" w14:textId="77777777" w:rsidTr="00AB1333">
        <w:tc>
          <w:tcPr>
            <w:tcW w:w="2122" w:type="dxa"/>
          </w:tcPr>
          <w:p w14:paraId="5C65E22E" w14:textId="2E6A1202" w:rsidR="003A2A7F" w:rsidRPr="003A2A7F" w:rsidRDefault="003A2A7F" w:rsidP="003A2A7F">
            <w:pPr>
              <w:pStyle w:val="DHHSbody"/>
              <w:rPr>
                <w:b/>
                <w:bCs/>
              </w:rPr>
            </w:pPr>
            <w:r w:rsidRPr="003A2A7F">
              <w:rPr>
                <w:b/>
                <w:bCs/>
              </w:rPr>
              <w:lastRenderedPageBreak/>
              <w:t>Oral health</w:t>
            </w:r>
          </w:p>
        </w:tc>
        <w:tc>
          <w:tcPr>
            <w:tcW w:w="7166" w:type="dxa"/>
          </w:tcPr>
          <w:p w14:paraId="60D92932" w14:textId="77777777" w:rsidR="003A2A7F" w:rsidRPr="003A2A7F" w:rsidRDefault="003A2A7F" w:rsidP="003A2A7F">
            <w:pPr>
              <w:pStyle w:val="DHHSbody"/>
            </w:pPr>
            <w:r w:rsidRPr="003A2A7F">
              <w:t>Dentition: presence/absence, colour, shape, marks if present</w:t>
            </w:r>
          </w:p>
          <w:p w14:paraId="060E4F37" w14:textId="3F38C324" w:rsidR="003A2A7F" w:rsidRPr="003A2A7F" w:rsidRDefault="003A2A7F" w:rsidP="003A2A7F">
            <w:pPr>
              <w:pStyle w:val="DHHSbody"/>
            </w:pPr>
            <w:r w:rsidRPr="003A2A7F">
              <w:t>Check</w:t>
            </w:r>
            <w:r w:rsidR="008D2DE7">
              <w:t>:</w:t>
            </w:r>
            <w:r w:rsidRPr="003A2A7F">
              <w:t xml:space="preserve"> Lift the lip, </w:t>
            </w:r>
            <w:proofErr w:type="gramStart"/>
            <w:r w:rsidRPr="003A2A7F">
              <w:t>Look</w:t>
            </w:r>
            <w:proofErr w:type="gramEnd"/>
            <w:r w:rsidRPr="003A2A7F">
              <w:t>, Locate</w:t>
            </w:r>
          </w:p>
          <w:p w14:paraId="4BA2E3A4" w14:textId="6E01A19B" w:rsidR="003A2A7F" w:rsidRPr="003A2A7F" w:rsidRDefault="003A2A7F" w:rsidP="003A2A7F">
            <w:pPr>
              <w:pStyle w:val="DHHSbody"/>
            </w:pPr>
            <w:r w:rsidRPr="003A2A7F">
              <w:t>Refer to DHSV handout Tooth Tips 0-12months</w:t>
            </w:r>
          </w:p>
        </w:tc>
      </w:tr>
      <w:tr w:rsidR="003A2A7F" w:rsidRPr="00C51744" w14:paraId="168B5030" w14:textId="77777777" w:rsidTr="00AB1333">
        <w:tc>
          <w:tcPr>
            <w:tcW w:w="2122" w:type="dxa"/>
          </w:tcPr>
          <w:p w14:paraId="67F39096" w14:textId="459FB5FE" w:rsidR="003A2A7F" w:rsidRPr="003A2A7F" w:rsidRDefault="003A2A7F" w:rsidP="003A2A7F">
            <w:pPr>
              <w:pStyle w:val="DHHSbody"/>
              <w:rPr>
                <w:b/>
                <w:bCs/>
              </w:rPr>
            </w:pPr>
            <w:r>
              <w:rPr>
                <w:b/>
                <w:bCs/>
              </w:rPr>
              <w:t>Interventions</w:t>
            </w:r>
          </w:p>
        </w:tc>
        <w:tc>
          <w:tcPr>
            <w:tcW w:w="7166" w:type="dxa"/>
          </w:tcPr>
          <w:p w14:paraId="1D5E51EF" w14:textId="77777777" w:rsidR="003A2A7F" w:rsidRPr="003A2A7F" w:rsidRDefault="003A2A7F" w:rsidP="003A2A7F">
            <w:pPr>
              <w:pStyle w:val="DHHStablebullet1"/>
            </w:pPr>
            <w:r w:rsidRPr="003A2A7F">
              <w:t xml:space="preserve">Respond to concerns raised at this and previous </w:t>
            </w:r>
            <w:proofErr w:type="gramStart"/>
            <w:r w:rsidRPr="003A2A7F">
              <w:t>assessments</w:t>
            </w:r>
            <w:proofErr w:type="gramEnd"/>
          </w:p>
          <w:p w14:paraId="4679FC04" w14:textId="77777777" w:rsidR="003A2A7F" w:rsidRPr="003A2A7F" w:rsidRDefault="003A2A7F" w:rsidP="003A2A7F">
            <w:pPr>
              <w:pStyle w:val="DHHStablebullet1"/>
            </w:pPr>
            <w:r w:rsidRPr="003A2A7F">
              <w:t>At all visits nurses will respond to parental concerns (</w:t>
            </w:r>
            <w:proofErr w:type="gramStart"/>
            <w:r w:rsidRPr="003A2A7F">
              <w:t>e.g.</w:t>
            </w:r>
            <w:proofErr w:type="gramEnd"/>
            <w:r w:rsidRPr="003A2A7F">
              <w:t xml:space="preserve"> Parenting, safety or health issues) and act on professional observation and judgement (including notifications under the </w:t>
            </w:r>
            <w:r w:rsidRPr="003C748E">
              <w:rPr>
                <w:i/>
                <w:iCs/>
              </w:rPr>
              <w:t>Children, Youth and Families Act 2005</w:t>
            </w:r>
            <w:r w:rsidRPr="003A2A7F">
              <w:t>)</w:t>
            </w:r>
          </w:p>
          <w:p w14:paraId="05FEAEFA" w14:textId="77777777" w:rsidR="003A2A7F" w:rsidRPr="003A2A7F" w:rsidRDefault="003A2A7F" w:rsidP="003A2A7F">
            <w:pPr>
              <w:pStyle w:val="DHHSbody"/>
            </w:pPr>
          </w:p>
        </w:tc>
      </w:tr>
      <w:tr w:rsidR="003A2A7F" w:rsidRPr="00C51744" w14:paraId="654444D4" w14:textId="77777777" w:rsidTr="00AB1333">
        <w:tc>
          <w:tcPr>
            <w:tcW w:w="2122" w:type="dxa"/>
          </w:tcPr>
          <w:p w14:paraId="1B627EEE" w14:textId="4678817B" w:rsidR="003A2A7F" w:rsidRDefault="003A2A7F" w:rsidP="003A2A7F">
            <w:pPr>
              <w:pStyle w:val="DHHSbody"/>
              <w:rPr>
                <w:b/>
                <w:bCs/>
              </w:rPr>
            </w:pPr>
            <w:r>
              <w:rPr>
                <w:b/>
                <w:bCs/>
              </w:rPr>
              <w:t xml:space="preserve">SUDI </w:t>
            </w:r>
            <w:r w:rsidR="00BE02B8">
              <w:rPr>
                <w:b/>
                <w:bCs/>
              </w:rPr>
              <w:t>and</w:t>
            </w:r>
            <w:r>
              <w:rPr>
                <w:b/>
                <w:bCs/>
              </w:rPr>
              <w:t xml:space="preserve"> Safe sleeping checklist</w:t>
            </w:r>
          </w:p>
        </w:tc>
        <w:tc>
          <w:tcPr>
            <w:tcW w:w="7166" w:type="dxa"/>
          </w:tcPr>
          <w:p w14:paraId="18CCCCD3" w14:textId="77777777" w:rsidR="003A2A7F" w:rsidRPr="00B93066" w:rsidRDefault="003A2A7F" w:rsidP="003A2A7F">
            <w:pPr>
              <w:pStyle w:val="DHHStabletext"/>
            </w:pPr>
            <w:r w:rsidRPr="00B93066">
              <w:t>Follow up on any issues raised from the Safe Sleeping Checklist completed previously.</w:t>
            </w:r>
          </w:p>
          <w:p w14:paraId="03DA66DD" w14:textId="2422CBA2" w:rsidR="003A2A7F" w:rsidRDefault="003A2A7F" w:rsidP="003A2A7F">
            <w:pPr>
              <w:pStyle w:val="DHHStabletext"/>
            </w:pPr>
            <w:r w:rsidRPr="00B93066">
              <w:t>For families that are seen at home for additional consultations the infant sleeping</w:t>
            </w:r>
            <w:r>
              <w:t xml:space="preserve"> </w:t>
            </w:r>
            <w:r w:rsidRPr="00B93066">
              <w:t>arrangements need to be sighted and another checklist completed for each of these</w:t>
            </w:r>
            <w:r>
              <w:t xml:space="preserve"> </w:t>
            </w:r>
            <w:r w:rsidRPr="00B93066">
              <w:t>visits, until the baby reaches one year of age.</w:t>
            </w:r>
          </w:p>
          <w:p w14:paraId="7B66DF92" w14:textId="77777777" w:rsidR="003A2A7F" w:rsidRPr="003A2A7F" w:rsidRDefault="003A2A7F" w:rsidP="003A2A7F">
            <w:pPr>
              <w:pStyle w:val="DHHStabletext"/>
            </w:pPr>
            <w:r w:rsidRPr="003A2A7F">
              <w:t>Dentition: presence/absence, colour, shape, marks if present</w:t>
            </w:r>
          </w:p>
          <w:p w14:paraId="349BCCCA" w14:textId="2E532CA2" w:rsidR="003A2A7F" w:rsidRPr="003A2A7F" w:rsidRDefault="003A2A7F" w:rsidP="003A2A7F">
            <w:pPr>
              <w:pStyle w:val="DHHStabletext"/>
            </w:pPr>
            <w:r w:rsidRPr="003A2A7F">
              <w:t>Check</w:t>
            </w:r>
            <w:r w:rsidR="008D2DE7">
              <w:t>:</w:t>
            </w:r>
            <w:r w:rsidRPr="003A2A7F">
              <w:t xml:space="preserve"> Lift the lip, </w:t>
            </w:r>
            <w:proofErr w:type="gramStart"/>
            <w:r w:rsidRPr="003A2A7F">
              <w:t>Look</w:t>
            </w:r>
            <w:proofErr w:type="gramEnd"/>
            <w:r w:rsidRPr="003A2A7F">
              <w:t>, Locate</w:t>
            </w:r>
          </w:p>
          <w:p w14:paraId="580C38D3" w14:textId="77777777" w:rsidR="003A2A7F" w:rsidRPr="003A2A7F" w:rsidRDefault="003A2A7F" w:rsidP="003A2A7F">
            <w:pPr>
              <w:pStyle w:val="DHHStabletext"/>
            </w:pPr>
            <w:r w:rsidRPr="003A2A7F">
              <w:t>Refer to DHSV handout Tooth Tips 0-</w:t>
            </w:r>
            <w:proofErr w:type="gramStart"/>
            <w:r w:rsidRPr="003A2A7F">
              <w:t>12months</w:t>
            </w:r>
            <w:proofErr w:type="gramEnd"/>
          </w:p>
          <w:p w14:paraId="2CAC3399" w14:textId="22BDF1BC" w:rsidR="003A2A7F" w:rsidRDefault="003A2A7F" w:rsidP="003A2A7F">
            <w:pPr>
              <w:pStyle w:val="DHHStablebullet1"/>
              <w:rPr>
                <w:color w:val="6D6E71"/>
                <w:sz w:val="19"/>
              </w:rPr>
            </w:pPr>
            <w:r w:rsidRPr="00B93066">
              <w:t xml:space="preserve">Refer to MCH </w:t>
            </w:r>
            <w:r w:rsidRPr="003A2A7F">
              <w:t>guidelines</w:t>
            </w:r>
            <w:r>
              <w:t>:</w:t>
            </w:r>
            <w:r w:rsidRPr="00B93066">
              <w:t xml:space="preserve"> references, </w:t>
            </w:r>
            <w:proofErr w:type="gramStart"/>
            <w:r w:rsidRPr="00B93066">
              <w:t>resources</w:t>
            </w:r>
            <w:proofErr w:type="gramEnd"/>
            <w:r w:rsidRPr="00B93066">
              <w:t xml:space="preserve"> </w:t>
            </w:r>
            <w:r w:rsidR="00BE02B8">
              <w:t>and</w:t>
            </w:r>
            <w:r w:rsidRPr="00B93066">
              <w:t xml:space="preserve"> referral options for </w:t>
            </w:r>
            <w:r w:rsidRPr="003A2A7F">
              <w:t>details</w:t>
            </w:r>
            <w:r w:rsidRPr="00B93066">
              <w:t xml:space="preserve"> of all</w:t>
            </w:r>
            <w:r>
              <w:t xml:space="preserve"> </w:t>
            </w:r>
            <w:r w:rsidRPr="00B93066">
              <w:t>regional Child Protection Services and other referral/contact options</w:t>
            </w:r>
          </w:p>
        </w:tc>
      </w:tr>
      <w:tr w:rsidR="003A2A7F" w:rsidRPr="00C51744" w14:paraId="74B2F9E1" w14:textId="77777777" w:rsidTr="00AB1333">
        <w:tc>
          <w:tcPr>
            <w:tcW w:w="2122" w:type="dxa"/>
          </w:tcPr>
          <w:p w14:paraId="069A943F" w14:textId="26699926" w:rsidR="003A2A7F" w:rsidRPr="003A2A7F" w:rsidRDefault="003A2A7F" w:rsidP="003A2A7F">
            <w:pPr>
              <w:pStyle w:val="DHHSbody"/>
              <w:rPr>
                <w:b/>
                <w:bCs/>
              </w:rPr>
            </w:pPr>
            <w:r w:rsidRPr="003A2A7F">
              <w:rPr>
                <w:b/>
                <w:bCs/>
              </w:rPr>
              <w:t>Sleep intervention</w:t>
            </w:r>
          </w:p>
        </w:tc>
        <w:tc>
          <w:tcPr>
            <w:tcW w:w="7166" w:type="dxa"/>
          </w:tcPr>
          <w:p w14:paraId="5EE2F511" w14:textId="77777777" w:rsidR="003A2A7F" w:rsidRPr="003A2A7F" w:rsidRDefault="003A2A7F" w:rsidP="003A2A7F">
            <w:pPr>
              <w:pStyle w:val="DHHStabletext"/>
              <w:rPr>
                <w:b/>
                <w:bCs/>
              </w:rPr>
            </w:pPr>
            <w:r w:rsidRPr="003A2A7F">
              <w:rPr>
                <w:b/>
                <w:bCs/>
              </w:rPr>
              <w:t xml:space="preserve">Obtain a detailed </w:t>
            </w:r>
            <w:proofErr w:type="gramStart"/>
            <w:r w:rsidRPr="003A2A7F">
              <w:rPr>
                <w:b/>
                <w:bCs/>
              </w:rPr>
              <w:t>history</w:t>
            </w:r>
            <w:proofErr w:type="gramEnd"/>
          </w:p>
          <w:p w14:paraId="43E07B9F" w14:textId="77777777" w:rsidR="003A2A7F" w:rsidRPr="00F2323D" w:rsidRDefault="003A2A7F" w:rsidP="003A2A7F">
            <w:pPr>
              <w:pStyle w:val="DHHStabletext"/>
            </w:pPr>
            <w:r w:rsidRPr="00F2323D">
              <w:t>Ask a range of open-ended questions to elicit further detail. Questions could include, but are not limited to:</w:t>
            </w:r>
          </w:p>
          <w:p w14:paraId="15F35290" w14:textId="77777777" w:rsidR="003A2A7F" w:rsidRPr="00F2323D" w:rsidRDefault="003A2A7F" w:rsidP="003A2A7F">
            <w:pPr>
              <w:pStyle w:val="DHHStabletext"/>
            </w:pPr>
            <w:r w:rsidRPr="00F2323D">
              <w:lastRenderedPageBreak/>
              <w:t>How often does your child wake? How well does your child sleep? What is the child’s bedtime routine?</w:t>
            </w:r>
          </w:p>
          <w:p w14:paraId="32B322F3" w14:textId="77777777" w:rsidR="003A2A7F" w:rsidRPr="00F2323D" w:rsidRDefault="003A2A7F" w:rsidP="003A2A7F">
            <w:pPr>
              <w:pStyle w:val="DHHStabletext"/>
            </w:pPr>
            <w:r w:rsidRPr="00F2323D">
              <w:t>Number and duration of daytime naps? Sleeping arrangements?</w:t>
            </w:r>
          </w:p>
          <w:p w14:paraId="1D508671" w14:textId="77777777" w:rsidR="003A2A7F" w:rsidRPr="00F2323D" w:rsidRDefault="003A2A7F" w:rsidP="003A2A7F">
            <w:pPr>
              <w:pStyle w:val="DHHStabletext"/>
            </w:pPr>
            <w:r w:rsidRPr="00F2323D">
              <w:t>What do you/others do when your child wakes? Which strategies have you tried?</w:t>
            </w:r>
          </w:p>
          <w:p w14:paraId="35425F70" w14:textId="77777777" w:rsidR="003A2A7F" w:rsidRPr="00F2323D" w:rsidRDefault="003A2A7F" w:rsidP="003A2A7F">
            <w:pPr>
              <w:pStyle w:val="DHHStabletext"/>
            </w:pPr>
            <w:r w:rsidRPr="00F2323D">
              <w:t>How long did you try these strategies?</w:t>
            </w:r>
          </w:p>
          <w:p w14:paraId="4E5422FA" w14:textId="77777777" w:rsidR="003A2A7F" w:rsidRPr="00F2323D" w:rsidRDefault="003A2A7F" w:rsidP="003A2A7F">
            <w:pPr>
              <w:pStyle w:val="DHHStabletext"/>
            </w:pPr>
            <w:r w:rsidRPr="00F2323D">
              <w:t>How do family members feel about the waking/settling (include extended family). Any recent changes to routine?</w:t>
            </w:r>
          </w:p>
          <w:p w14:paraId="0CCEC21E" w14:textId="77777777" w:rsidR="003A2A7F" w:rsidRPr="00F2323D" w:rsidRDefault="003A2A7F" w:rsidP="003A2A7F">
            <w:pPr>
              <w:pStyle w:val="DHHStabletext"/>
            </w:pPr>
            <w:r w:rsidRPr="00F2323D">
              <w:t>Sibling waking/settling?</w:t>
            </w:r>
          </w:p>
          <w:p w14:paraId="72F99E96" w14:textId="77777777" w:rsidR="003A2A7F" w:rsidRPr="00F2323D" w:rsidRDefault="003A2A7F" w:rsidP="003A2A7F">
            <w:pPr>
              <w:pStyle w:val="DHHStabletext"/>
            </w:pPr>
            <w:r w:rsidRPr="00F2323D">
              <w:t>What other advice have you been given and/or tried?</w:t>
            </w:r>
          </w:p>
          <w:p w14:paraId="6D45C857" w14:textId="77777777" w:rsidR="003A2A7F" w:rsidRPr="003A2A7F" w:rsidRDefault="003A2A7F" w:rsidP="003A2A7F">
            <w:pPr>
              <w:pStyle w:val="DHHStabletext"/>
              <w:rPr>
                <w:b/>
                <w:bCs/>
              </w:rPr>
            </w:pPr>
            <w:r w:rsidRPr="003A2A7F">
              <w:rPr>
                <w:b/>
                <w:bCs/>
              </w:rPr>
              <w:t>Determine parent goals for the waking/settling difficulty Provide information/handouts on the following:</w:t>
            </w:r>
          </w:p>
          <w:p w14:paraId="2923A885" w14:textId="77777777" w:rsidR="003A2A7F" w:rsidRPr="00F2323D" w:rsidRDefault="003A2A7F" w:rsidP="003A2A7F">
            <w:pPr>
              <w:pStyle w:val="DHHStablebullet1"/>
            </w:pPr>
            <w:r w:rsidRPr="00F2323D">
              <w:t>normal sleep cycles</w:t>
            </w:r>
          </w:p>
          <w:p w14:paraId="7DD7029F" w14:textId="77777777" w:rsidR="003A2A7F" w:rsidRDefault="003A2A7F" w:rsidP="003A2A7F">
            <w:pPr>
              <w:pStyle w:val="DHHStablebullet1"/>
            </w:pPr>
            <w:r w:rsidRPr="00F2323D">
              <w:t>habits that reinforce waking/settling</w:t>
            </w:r>
            <w:r>
              <w:t xml:space="preserve"> </w:t>
            </w:r>
          </w:p>
          <w:p w14:paraId="77882A8A" w14:textId="77777777" w:rsidR="003A2A7F" w:rsidRDefault="003A2A7F" w:rsidP="003A2A7F">
            <w:pPr>
              <w:pStyle w:val="DHHStablebullet1"/>
            </w:pPr>
            <w:r w:rsidRPr="00F2323D">
              <w:t xml:space="preserve">need for a regular daytime </w:t>
            </w:r>
            <w:proofErr w:type="gramStart"/>
            <w:r w:rsidRPr="00F2323D">
              <w:t>nap</w:t>
            </w:r>
            <w:proofErr w:type="gramEnd"/>
            <w:r>
              <w:t xml:space="preserve"> </w:t>
            </w:r>
          </w:p>
          <w:p w14:paraId="2D3483A5" w14:textId="77777777" w:rsidR="003A2A7F" w:rsidRDefault="003A2A7F" w:rsidP="003A2A7F">
            <w:pPr>
              <w:pStyle w:val="DHHStablebullet1"/>
            </w:pPr>
            <w:r w:rsidRPr="00F2323D">
              <w:t>good bedtime routine</w:t>
            </w:r>
            <w:r>
              <w:t xml:space="preserve"> </w:t>
            </w:r>
          </w:p>
          <w:p w14:paraId="69C6C024" w14:textId="3DD4F129" w:rsidR="003A2A7F" w:rsidRPr="00F2323D" w:rsidRDefault="003A2A7F" w:rsidP="003A2A7F">
            <w:pPr>
              <w:pStyle w:val="DHHStablebullet1"/>
            </w:pPr>
            <w:r w:rsidRPr="00F2323D">
              <w:t>put the child to bed awake.</w:t>
            </w:r>
          </w:p>
          <w:p w14:paraId="2FABC537" w14:textId="1847D975" w:rsidR="003A2A7F" w:rsidRPr="003A2A7F" w:rsidRDefault="003A2A7F" w:rsidP="003A2A7F">
            <w:pPr>
              <w:pStyle w:val="DHHStabletext"/>
              <w:rPr>
                <w:b/>
                <w:bCs/>
              </w:rPr>
            </w:pPr>
            <w:r w:rsidRPr="003A2A7F">
              <w:rPr>
                <w:b/>
                <w:bCs/>
              </w:rPr>
              <w:t xml:space="preserve">Discuss the range of </w:t>
            </w:r>
            <w:r w:rsidR="007D446F" w:rsidRPr="003A2A7F">
              <w:rPr>
                <w:b/>
                <w:bCs/>
              </w:rPr>
              <w:t>evidence-based</w:t>
            </w:r>
            <w:r w:rsidRPr="003A2A7F">
              <w:rPr>
                <w:b/>
                <w:bCs/>
              </w:rPr>
              <w:t xml:space="preserve"> sleep </w:t>
            </w:r>
            <w:proofErr w:type="gramStart"/>
            <w:r w:rsidRPr="003A2A7F">
              <w:rPr>
                <w:b/>
                <w:bCs/>
              </w:rPr>
              <w:t>interventions</w:t>
            </w:r>
            <w:proofErr w:type="gramEnd"/>
          </w:p>
          <w:p w14:paraId="6BB9A213" w14:textId="5C14C72B" w:rsidR="003A2A7F" w:rsidRPr="00F2323D" w:rsidRDefault="003A2A7F" w:rsidP="003A2A7F">
            <w:pPr>
              <w:pStyle w:val="DHHStabletext"/>
            </w:pPr>
            <w:r w:rsidRPr="00F2323D">
              <w:t xml:space="preserve">Behavioural interventions are clearly the most effective </w:t>
            </w:r>
            <w:r w:rsidR="00725437" w:rsidRPr="00F2323D">
              <w:t>evidence-based</w:t>
            </w:r>
            <w:r w:rsidRPr="00F2323D">
              <w:t xml:space="preserve"> strategies to reduce sleep difficulties. Moreover, there is no evidence to suggest that behavioural interventions cause psychological or physical harm to the child. Behavioural interventions include:</w:t>
            </w:r>
          </w:p>
          <w:p w14:paraId="4B8B9D9A" w14:textId="77777777" w:rsidR="003A2A7F" w:rsidRPr="00F2323D" w:rsidRDefault="003A2A7F" w:rsidP="003A2A7F">
            <w:pPr>
              <w:pStyle w:val="DHHStablebullet1"/>
            </w:pPr>
            <w:r w:rsidRPr="00F2323D">
              <w:t>Positive bedtime routine</w:t>
            </w:r>
          </w:p>
          <w:p w14:paraId="4629E999" w14:textId="77777777" w:rsidR="003A2A7F" w:rsidRPr="00F2323D" w:rsidRDefault="003A2A7F" w:rsidP="003A2A7F">
            <w:pPr>
              <w:pStyle w:val="DHHStablebullet1"/>
            </w:pPr>
            <w:r w:rsidRPr="00F2323D">
              <w:t>Controlled comforting (or controlled crying)</w:t>
            </w:r>
          </w:p>
          <w:p w14:paraId="50F36574" w14:textId="77777777" w:rsidR="003A2A7F" w:rsidRPr="00F2323D" w:rsidRDefault="003A2A7F" w:rsidP="003A2A7F">
            <w:pPr>
              <w:pStyle w:val="DHHStablebullet1"/>
            </w:pPr>
            <w:r w:rsidRPr="00F2323D">
              <w:t>Systematic ignoring</w:t>
            </w:r>
          </w:p>
          <w:p w14:paraId="2487E8EF" w14:textId="77777777" w:rsidR="003A2A7F" w:rsidRPr="00F2323D" w:rsidRDefault="003A2A7F" w:rsidP="003A2A7F">
            <w:pPr>
              <w:pStyle w:val="DHHStablebullet1"/>
            </w:pPr>
            <w:r w:rsidRPr="00F2323D">
              <w:t xml:space="preserve">Scheduled </w:t>
            </w:r>
            <w:proofErr w:type="gramStart"/>
            <w:r w:rsidRPr="00F2323D">
              <w:t>waking</w:t>
            </w:r>
            <w:proofErr w:type="gramEnd"/>
          </w:p>
          <w:p w14:paraId="0CFFF1D8" w14:textId="77777777" w:rsidR="003A2A7F" w:rsidRPr="00F2323D" w:rsidRDefault="003A2A7F" w:rsidP="003A2A7F">
            <w:pPr>
              <w:pStyle w:val="DHHStablebullet1"/>
            </w:pPr>
            <w:r w:rsidRPr="00F2323D">
              <w:t>Camping out</w:t>
            </w:r>
          </w:p>
          <w:p w14:paraId="51ED96DA" w14:textId="0A09682A" w:rsidR="003A2A7F" w:rsidRPr="00F2323D" w:rsidRDefault="003A2A7F" w:rsidP="003A2A7F">
            <w:pPr>
              <w:pStyle w:val="DHHStabletext"/>
            </w:pPr>
            <w:r w:rsidRPr="00F2323D">
              <w:t>F</w:t>
            </w:r>
            <w:r>
              <w:t>or f</w:t>
            </w:r>
            <w:r w:rsidRPr="00F2323D">
              <w:t>urther information</w:t>
            </w:r>
            <w:r>
              <w:t xml:space="preserve">, visit the </w:t>
            </w:r>
            <w:hyperlink r:id="rId23" w:history="1">
              <w:r w:rsidR="00725437">
                <w:rPr>
                  <w:rStyle w:val="Hyperlink"/>
                </w:rPr>
                <w:t>Royal Children's Hospital website</w:t>
              </w:r>
            </w:hyperlink>
            <w:r w:rsidR="00725437">
              <w:t xml:space="preserve">  </w:t>
            </w:r>
            <w:r>
              <w:t>&lt;</w:t>
            </w:r>
            <w:r w:rsidRPr="003A2A7F">
              <w:t>www.rch.org.au/ccch</w:t>
            </w:r>
            <w:r>
              <w:t>&gt;</w:t>
            </w:r>
            <w:r w:rsidRPr="003A2A7F">
              <w:t xml:space="preserve"> </w:t>
            </w:r>
            <w:r>
              <w:t xml:space="preserve">and </w:t>
            </w:r>
            <w:r w:rsidRPr="00F2323D">
              <w:t xml:space="preserve">search ‘publications/ practice resources/ Settling </w:t>
            </w:r>
            <w:r w:rsidR="00BE02B8">
              <w:t>and</w:t>
            </w:r>
            <w:r w:rsidRPr="00F2323D">
              <w:t xml:space="preserve"> Sleep </w:t>
            </w:r>
            <w:r w:rsidR="00725437" w:rsidRPr="00F2323D">
              <w:t>problems.</w:t>
            </w:r>
          </w:p>
          <w:p w14:paraId="22C1098E" w14:textId="77777777" w:rsidR="003A2A7F" w:rsidRPr="00F2323D" w:rsidRDefault="003A2A7F" w:rsidP="003A2A7F">
            <w:pPr>
              <w:pStyle w:val="DHHStabletext"/>
            </w:pPr>
            <w:r w:rsidRPr="00F2323D">
              <w:t>In these instances, MCH nurses should encourage the parent to explore alternative strategies, provide reassurance and respect for the strategy decided upon.</w:t>
            </w:r>
          </w:p>
          <w:p w14:paraId="629856B0" w14:textId="77777777" w:rsidR="003A2A7F" w:rsidRPr="003A2A7F" w:rsidRDefault="003A2A7F" w:rsidP="003A2A7F">
            <w:pPr>
              <w:pStyle w:val="DHHStabletext"/>
              <w:rPr>
                <w:b/>
                <w:bCs/>
              </w:rPr>
            </w:pPr>
            <w:r w:rsidRPr="003A2A7F">
              <w:rPr>
                <w:b/>
                <w:bCs/>
              </w:rPr>
              <w:t xml:space="preserve">Follow up appointment or telephone </w:t>
            </w:r>
            <w:proofErr w:type="gramStart"/>
            <w:r w:rsidRPr="003A2A7F">
              <w:rPr>
                <w:b/>
                <w:bCs/>
              </w:rPr>
              <w:t>call</w:t>
            </w:r>
            <w:proofErr w:type="gramEnd"/>
          </w:p>
          <w:p w14:paraId="7335DED8" w14:textId="0942906E" w:rsidR="003A2A7F" w:rsidRPr="00B93066" w:rsidRDefault="003A2A7F" w:rsidP="003A2A7F">
            <w:pPr>
              <w:pStyle w:val="DHHStabletext"/>
            </w:pPr>
            <w:r w:rsidRPr="00F2323D">
              <w:t>This should be arranged to provide support and evaluate the effectiveness of the planned intervention</w:t>
            </w:r>
          </w:p>
        </w:tc>
      </w:tr>
      <w:tr w:rsidR="003A2A7F" w:rsidRPr="00C51744" w14:paraId="6DD7C40A" w14:textId="77777777" w:rsidTr="00AB1333">
        <w:tc>
          <w:tcPr>
            <w:tcW w:w="2122" w:type="dxa"/>
          </w:tcPr>
          <w:p w14:paraId="2D5B0E7D" w14:textId="5F8A02F9" w:rsidR="003A2A7F" w:rsidRPr="003A2A7F" w:rsidRDefault="003A2A7F" w:rsidP="003A2A7F">
            <w:pPr>
              <w:pStyle w:val="DHHStabletext"/>
              <w:rPr>
                <w:b/>
                <w:bCs/>
              </w:rPr>
            </w:pPr>
            <w:r w:rsidRPr="003A2A7F">
              <w:rPr>
                <w:b/>
                <w:bCs/>
              </w:rPr>
              <w:lastRenderedPageBreak/>
              <w:t>Health promotion</w:t>
            </w:r>
          </w:p>
        </w:tc>
        <w:tc>
          <w:tcPr>
            <w:tcW w:w="7166" w:type="dxa"/>
          </w:tcPr>
          <w:p w14:paraId="5B5CCC72" w14:textId="77777777" w:rsidR="003A2A7F" w:rsidRPr="003A2A7F" w:rsidRDefault="003A2A7F" w:rsidP="003A2A7F">
            <w:pPr>
              <w:pStyle w:val="DHHStabletext"/>
            </w:pPr>
            <w:r w:rsidRPr="003A2A7F">
              <w:t>Provide and discuss each handout listed on the MCH service framework – Promotion of Health and Development</w:t>
            </w:r>
          </w:p>
          <w:p w14:paraId="121C27CE" w14:textId="2CE577DE" w:rsidR="003A2A7F" w:rsidRPr="003A2A7F" w:rsidRDefault="003A2A7F" w:rsidP="003A2A7F">
            <w:pPr>
              <w:pStyle w:val="DHHStabletext"/>
            </w:pPr>
            <w:r w:rsidRPr="003A2A7F">
              <w:t xml:space="preserve">for the </w:t>
            </w:r>
            <w:r w:rsidR="00725437" w:rsidRPr="003A2A7F">
              <w:t>8-month</w:t>
            </w:r>
            <w:r w:rsidRPr="003A2A7F">
              <w:t xml:space="preserve"> Key Ages and Stages consultation.</w:t>
            </w:r>
          </w:p>
          <w:p w14:paraId="5D2FBD03" w14:textId="103CBCE1" w:rsidR="003A2A7F" w:rsidRPr="003A2A7F" w:rsidRDefault="003A2A7F" w:rsidP="003A2A7F">
            <w:pPr>
              <w:pStyle w:val="DHHStabletext"/>
            </w:pPr>
            <w:r w:rsidRPr="003A2A7F">
              <w:t xml:space="preserve">Note each handout provides key messages that need to be </w:t>
            </w:r>
            <w:proofErr w:type="gramStart"/>
            <w:r w:rsidRPr="003A2A7F">
              <w:t>discussed</w:t>
            </w:r>
            <w:proofErr w:type="gramEnd"/>
          </w:p>
          <w:p w14:paraId="0B72F841" w14:textId="449C2A9E" w:rsidR="003A2A7F" w:rsidRPr="003A2A7F" w:rsidRDefault="00725437" w:rsidP="003A2A7F">
            <w:pPr>
              <w:pStyle w:val="DHHStabletext"/>
              <w:rPr>
                <w:b/>
                <w:bCs/>
              </w:rPr>
            </w:pPr>
            <w:r w:rsidRPr="003A2A7F">
              <w:rPr>
                <w:b/>
                <w:bCs/>
              </w:rPr>
              <w:t>SunSmart</w:t>
            </w:r>
          </w:p>
          <w:p w14:paraId="54AA991F" w14:textId="127B2C13" w:rsidR="003A2A7F" w:rsidRPr="003A2A7F" w:rsidRDefault="003A2A7F" w:rsidP="003A2A7F">
            <w:pPr>
              <w:pStyle w:val="DHHStabletext"/>
            </w:pPr>
            <w:r>
              <w:t>‘</w:t>
            </w:r>
            <w:r w:rsidR="00725437" w:rsidRPr="003A2A7F">
              <w:t>SunSmart</w:t>
            </w:r>
            <w:r w:rsidR="00821A48">
              <w:t>:</w:t>
            </w:r>
            <w:r w:rsidRPr="003A2A7F">
              <w:t xml:space="preserve"> The outside 5</w:t>
            </w:r>
            <w:r>
              <w:t>’</w:t>
            </w:r>
            <w:r w:rsidRPr="003A2A7F">
              <w:t xml:space="preserve"> brochure includes information about:</w:t>
            </w:r>
          </w:p>
          <w:p w14:paraId="2FC12D5A" w14:textId="77777777" w:rsidR="003A2A7F" w:rsidRPr="003A2A7F" w:rsidRDefault="003A2A7F" w:rsidP="003A2A7F">
            <w:pPr>
              <w:pStyle w:val="DHHStabletext"/>
            </w:pPr>
            <w:r w:rsidRPr="003A2A7F">
              <w:t xml:space="preserve">Using the SunSmart UV Alert to determine when sun protection is </w:t>
            </w:r>
            <w:proofErr w:type="gramStart"/>
            <w:r w:rsidRPr="003A2A7F">
              <w:t>needed</w:t>
            </w:r>
            <w:proofErr w:type="gramEnd"/>
          </w:p>
          <w:p w14:paraId="20F5AF89" w14:textId="77777777" w:rsidR="003A2A7F" w:rsidRPr="003A2A7F" w:rsidRDefault="003A2A7F" w:rsidP="003A2A7F">
            <w:pPr>
              <w:pStyle w:val="DHHStabletext"/>
            </w:pPr>
            <w:r w:rsidRPr="003A2A7F">
              <w:t xml:space="preserve">Using a combination of sun protection measures to achieve best possible sun </w:t>
            </w:r>
            <w:proofErr w:type="gramStart"/>
            <w:r w:rsidRPr="003A2A7F">
              <w:t>protection</w:t>
            </w:r>
            <w:proofErr w:type="gramEnd"/>
          </w:p>
          <w:p w14:paraId="0C5BEC72" w14:textId="77777777" w:rsidR="003A2A7F" w:rsidRPr="003A2A7F" w:rsidRDefault="003A2A7F" w:rsidP="003A2A7F">
            <w:pPr>
              <w:pStyle w:val="DHHStabletext"/>
            </w:pPr>
            <w:r w:rsidRPr="003A2A7F">
              <w:t xml:space="preserve">The special sun protection needs of </w:t>
            </w:r>
            <w:proofErr w:type="gramStart"/>
            <w:r w:rsidRPr="003A2A7F">
              <w:t>infants</w:t>
            </w:r>
            <w:proofErr w:type="gramEnd"/>
          </w:p>
          <w:p w14:paraId="3D8A8471" w14:textId="77777777" w:rsidR="003A2A7F" w:rsidRPr="003A2A7F" w:rsidRDefault="003A2A7F" w:rsidP="003A2A7F">
            <w:pPr>
              <w:pStyle w:val="DHHStabletext"/>
            </w:pPr>
            <w:r w:rsidRPr="003A2A7F">
              <w:t>Achieving a healthy balance of UV exposure for vitamin D</w:t>
            </w:r>
          </w:p>
          <w:p w14:paraId="0607B148" w14:textId="55C31F96" w:rsidR="003A2A7F" w:rsidRPr="003A2A7F" w:rsidRDefault="003A2A7F" w:rsidP="003A2A7F">
            <w:pPr>
              <w:pStyle w:val="DHHStabletext"/>
              <w:rPr>
                <w:b/>
                <w:bCs/>
              </w:rPr>
            </w:pPr>
            <w:r w:rsidRPr="003A2A7F">
              <w:rPr>
                <w:b/>
                <w:bCs/>
              </w:rPr>
              <w:lastRenderedPageBreak/>
              <w:t>Immunisations</w:t>
            </w:r>
          </w:p>
          <w:p w14:paraId="7028BC8B" w14:textId="08191C1E" w:rsidR="003A2A7F" w:rsidRPr="003A2A7F" w:rsidRDefault="003A2A7F" w:rsidP="003A2A7F">
            <w:pPr>
              <w:pStyle w:val="DHHStabletext"/>
            </w:pPr>
            <w:r w:rsidRPr="003A2A7F">
              <w:t>Discuss 12</w:t>
            </w:r>
            <w:r w:rsidR="00725437">
              <w:t>-</w:t>
            </w:r>
            <w:r w:rsidRPr="003A2A7F">
              <w:t>month immunisations.</w:t>
            </w:r>
          </w:p>
          <w:p w14:paraId="609D7CC6" w14:textId="68884FC6" w:rsidR="003A2A7F" w:rsidRPr="003A2A7F" w:rsidRDefault="003A2A7F" w:rsidP="003A2A7F">
            <w:pPr>
              <w:pStyle w:val="DHHStabletext"/>
            </w:pPr>
            <w:r w:rsidRPr="003A2A7F">
              <w:t>Refer to booklet ‘Understanding Childhood immunisation’</w:t>
            </w:r>
            <w:r w:rsidR="00086B44">
              <w:t xml:space="preserve"> </w:t>
            </w:r>
            <w:r w:rsidRPr="003A2A7F">
              <w:t>‘Australian Government Department of Health and Aging’ Located in front of Child Health Record.</w:t>
            </w:r>
          </w:p>
          <w:p w14:paraId="1947AD80" w14:textId="14C89A63" w:rsidR="003A2A7F" w:rsidRPr="003A2A7F" w:rsidRDefault="003A2A7F" w:rsidP="003A2A7F">
            <w:pPr>
              <w:pStyle w:val="DHHStabletext"/>
            </w:pPr>
            <w:r w:rsidRPr="003A2A7F">
              <w:t>Refer to local agencies that provide immunisations</w:t>
            </w:r>
          </w:p>
        </w:tc>
      </w:tr>
    </w:tbl>
    <w:p w14:paraId="721037C1" w14:textId="77777777" w:rsidR="00086B44" w:rsidRDefault="00086B44" w:rsidP="00086B44">
      <w:pPr>
        <w:pStyle w:val="Heading2"/>
      </w:pPr>
      <w:bookmarkStart w:id="96" w:name="_Toc12948852"/>
      <w:bookmarkStart w:id="97" w:name="_Toc12954977"/>
      <w:r>
        <w:lastRenderedPageBreak/>
        <w:t>Data collection</w:t>
      </w:r>
      <w:bookmarkEnd w:id="96"/>
      <w:bookmarkEnd w:id="97"/>
    </w:p>
    <w:tbl>
      <w:tblPr>
        <w:tblStyle w:val="TableGrid"/>
        <w:tblW w:w="9351" w:type="dxa"/>
        <w:tblLook w:val="04A0" w:firstRow="1" w:lastRow="0" w:firstColumn="1" w:lastColumn="0" w:noHBand="0" w:noVBand="1"/>
      </w:tblPr>
      <w:tblGrid>
        <w:gridCol w:w="1980"/>
        <w:gridCol w:w="7371"/>
      </w:tblGrid>
      <w:tr w:rsidR="00086B44" w14:paraId="5C973C82" w14:textId="77777777" w:rsidTr="00AB1333">
        <w:trPr>
          <w:tblHeader/>
        </w:trPr>
        <w:tc>
          <w:tcPr>
            <w:tcW w:w="1980" w:type="dxa"/>
          </w:tcPr>
          <w:p w14:paraId="7337E1C5" w14:textId="77777777" w:rsidR="00086B44" w:rsidRPr="00E329D4" w:rsidRDefault="00086B44" w:rsidP="00AB1333">
            <w:pPr>
              <w:pStyle w:val="DHHStablecolhead"/>
            </w:pPr>
            <w:r w:rsidRPr="00E329D4">
              <w:t>Issue</w:t>
            </w:r>
          </w:p>
        </w:tc>
        <w:tc>
          <w:tcPr>
            <w:tcW w:w="7371" w:type="dxa"/>
          </w:tcPr>
          <w:p w14:paraId="41DD29BE" w14:textId="77777777" w:rsidR="00086B44" w:rsidRDefault="00086B44" w:rsidP="00AB1333">
            <w:pPr>
              <w:pStyle w:val="DHHStablecolhead"/>
            </w:pPr>
            <w:r>
              <w:t>Action</w:t>
            </w:r>
          </w:p>
        </w:tc>
      </w:tr>
      <w:tr w:rsidR="00086B44" w:rsidRPr="000900D8" w14:paraId="7C68677C" w14:textId="77777777" w:rsidTr="00AB1333">
        <w:tc>
          <w:tcPr>
            <w:tcW w:w="1980" w:type="dxa"/>
          </w:tcPr>
          <w:p w14:paraId="30F922F1" w14:textId="77777777" w:rsidR="00086B44" w:rsidRPr="00FE0057" w:rsidRDefault="00086B44" w:rsidP="00AB1333">
            <w:pPr>
              <w:pStyle w:val="DHHStabletext"/>
              <w:rPr>
                <w:b/>
                <w:bCs/>
              </w:rPr>
            </w:pPr>
            <w:r>
              <w:rPr>
                <w:b/>
                <w:bCs/>
              </w:rPr>
              <w:t>Family health and wellbeing</w:t>
            </w:r>
          </w:p>
        </w:tc>
        <w:tc>
          <w:tcPr>
            <w:tcW w:w="7371" w:type="dxa"/>
          </w:tcPr>
          <w:p w14:paraId="60BE379D" w14:textId="77777777" w:rsidR="00086B44" w:rsidRDefault="00086B44" w:rsidP="00AB1333">
            <w:pPr>
              <w:pStyle w:val="DHHStablebullet"/>
            </w:pPr>
            <w:r>
              <w:t>Reviewed</w:t>
            </w:r>
          </w:p>
        </w:tc>
      </w:tr>
      <w:tr w:rsidR="00086B44" w:rsidRPr="000900D8" w14:paraId="643B306E" w14:textId="77777777" w:rsidTr="00AB1333">
        <w:tc>
          <w:tcPr>
            <w:tcW w:w="1980" w:type="dxa"/>
          </w:tcPr>
          <w:p w14:paraId="4C56FE00" w14:textId="332621F3" w:rsidR="00086B44" w:rsidRPr="00FE0057" w:rsidRDefault="00086B44" w:rsidP="00AB1333">
            <w:pPr>
              <w:pStyle w:val="DHHStabletext"/>
              <w:rPr>
                <w:b/>
                <w:bCs/>
              </w:rPr>
            </w:pPr>
            <w:r>
              <w:rPr>
                <w:b/>
                <w:bCs/>
              </w:rPr>
              <w:t>Breastfeeding status</w:t>
            </w:r>
          </w:p>
        </w:tc>
        <w:tc>
          <w:tcPr>
            <w:tcW w:w="7371" w:type="dxa"/>
          </w:tcPr>
          <w:p w14:paraId="405B2CE0" w14:textId="348A285B" w:rsidR="00086B44" w:rsidRPr="002F3C97" w:rsidRDefault="00086B44" w:rsidP="00AB1333">
            <w:pPr>
              <w:pStyle w:val="DHHStabletext"/>
            </w:pPr>
            <w:r w:rsidRPr="002F3C97">
              <w:t xml:space="preserve">Feeding at </w:t>
            </w:r>
            <w:r>
              <w:t xml:space="preserve">6 </w:t>
            </w:r>
            <w:r w:rsidRPr="002F3C97">
              <w:t>months</w:t>
            </w:r>
          </w:p>
          <w:p w14:paraId="04D57647" w14:textId="77635DD0" w:rsidR="00086B44" w:rsidRPr="002F3C97" w:rsidRDefault="00086B44" w:rsidP="00AB1333">
            <w:pPr>
              <w:pStyle w:val="DHHStabletext"/>
            </w:pPr>
            <w:r w:rsidRPr="002F3C97">
              <w:t xml:space="preserve">Feeding at </w:t>
            </w:r>
            <w:r>
              <w:t>8</w:t>
            </w:r>
            <w:r w:rsidRPr="002F3C97">
              <w:t xml:space="preserve"> months</w:t>
            </w:r>
          </w:p>
          <w:p w14:paraId="58E85614" w14:textId="386A7EBC" w:rsidR="00086B44" w:rsidRPr="000900D8" w:rsidRDefault="00086B44" w:rsidP="00AB1333">
            <w:pPr>
              <w:pStyle w:val="DHHStabletext"/>
            </w:pPr>
            <w:r w:rsidRPr="002F3C97">
              <w:t xml:space="preserve">(Exclusively breastfeeding, </w:t>
            </w:r>
            <w:r w:rsidR="00725437" w:rsidRPr="002F3C97">
              <w:t>predominantly</w:t>
            </w:r>
            <w:r w:rsidRPr="002F3C97">
              <w:t xml:space="preserve"> breastfeeding,</w:t>
            </w:r>
            <w:r w:rsidR="001E20DB">
              <w:t xml:space="preserve"> </w:t>
            </w:r>
            <w:r w:rsidR="00725437">
              <w:t>p</w:t>
            </w:r>
            <w:r w:rsidRPr="002F3C97">
              <w:t xml:space="preserve">artially breastfeeding Artificially </w:t>
            </w:r>
            <w:proofErr w:type="gramStart"/>
            <w:r w:rsidRPr="002F3C97">
              <w:t>feeding )</w:t>
            </w:r>
            <w:proofErr w:type="gramEnd"/>
          </w:p>
        </w:tc>
      </w:tr>
      <w:tr w:rsidR="00086B44" w:rsidRPr="000900D8" w14:paraId="741A6375" w14:textId="77777777" w:rsidTr="00AB1333">
        <w:tc>
          <w:tcPr>
            <w:tcW w:w="1980" w:type="dxa"/>
          </w:tcPr>
          <w:p w14:paraId="4DBDCCC5" w14:textId="77777777" w:rsidR="00086B44" w:rsidRDefault="00086B44" w:rsidP="00AB1333">
            <w:pPr>
              <w:pStyle w:val="DHHStabletext"/>
              <w:rPr>
                <w:b/>
                <w:bCs/>
              </w:rPr>
            </w:pPr>
            <w:r>
              <w:rPr>
                <w:b/>
                <w:bCs/>
              </w:rPr>
              <w:t>QUIT</w:t>
            </w:r>
          </w:p>
        </w:tc>
        <w:tc>
          <w:tcPr>
            <w:tcW w:w="7371" w:type="dxa"/>
          </w:tcPr>
          <w:p w14:paraId="05656F1F" w14:textId="77777777" w:rsidR="00086B44" w:rsidRDefault="00086B44" w:rsidP="00AB1333">
            <w:pPr>
              <w:pStyle w:val="DHHStablebullet"/>
            </w:pPr>
            <w:r>
              <w:t xml:space="preserve">QUIT intervention </w:t>
            </w:r>
            <w:proofErr w:type="gramStart"/>
            <w:r>
              <w:t>offered</w:t>
            </w:r>
            <w:proofErr w:type="gramEnd"/>
          </w:p>
          <w:p w14:paraId="1F64ABAA" w14:textId="77777777" w:rsidR="00086B44" w:rsidRDefault="00086B44" w:rsidP="00AB1333">
            <w:pPr>
              <w:pStyle w:val="DHHStablebullet"/>
            </w:pPr>
            <w:r>
              <w:t>Referral</w:t>
            </w:r>
          </w:p>
        </w:tc>
      </w:tr>
      <w:tr w:rsidR="00086B44" w:rsidRPr="000900D8" w14:paraId="62535D4A" w14:textId="77777777" w:rsidTr="00AB1333">
        <w:tc>
          <w:tcPr>
            <w:tcW w:w="1980" w:type="dxa"/>
          </w:tcPr>
          <w:p w14:paraId="33668361" w14:textId="77777777" w:rsidR="00086B44" w:rsidRPr="00FE0057" w:rsidRDefault="00086B44" w:rsidP="00AB1333">
            <w:pPr>
              <w:pStyle w:val="DHHStabletext"/>
              <w:rPr>
                <w:b/>
                <w:bCs/>
              </w:rPr>
            </w:pPr>
            <w:r>
              <w:rPr>
                <w:b/>
                <w:bCs/>
              </w:rPr>
              <w:t>Family violence assessment</w:t>
            </w:r>
          </w:p>
        </w:tc>
        <w:tc>
          <w:tcPr>
            <w:tcW w:w="7371" w:type="dxa"/>
          </w:tcPr>
          <w:p w14:paraId="7ECAEE16" w14:textId="77777777" w:rsidR="00086B44" w:rsidRDefault="00086B44" w:rsidP="00AB1333">
            <w:pPr>
              <w:pStyle w:val="DHHSbody"/>
            </w:pPr>
            <w:r>
              <w:t xml:space="preserve">Family violence assessment </w:t>
            </w:r>
            <w:proofErr w:type="gramStart"/>
            <w:r>
              <w:t>completed</w:t>
            </w:r>
            <w:proofErr w:type="gramEnd"/>
          </w:p>
          <w:p w14:paraId="4A1CB7A1" w14:textId="77777777" w:rsidR="00086B44" w:rsidRDefault="00086B44" w:rsidP="00AB1333">
            <w:pPr>
              <w:pStyle w:val="DHHSbody"/>
            </w:pPr>
            <w:r>
              <w:t xml:space="preserve">Safety plan </w:t>
            </w:r>
            <w:proofErr w:type="gramStart"/>
            <w:r>
              <w:t>completed</w:t>
            </w:r>
            <w:proofErr w:type="gramEnd"/>
          </w:p>
          <w:p w14:paraId="4ABD7C38" w14:textId="77777777" w:rsidR="00086B44" w:rsidRDefault="00086B44" w:rsidP="00AB1333">
            <w:pPr>
              <w:pStyle w:val="DHHSbody"/>
            </w:pPr>
            <w:r>
              <w:t>Referral</w:t>
            </w:r>
          </w:p>
        </w:tc>
      </w:tr>
      <w:tr w:rsidR="00086B44" w:rsidRPr="000900D8" w14:paraId="517C9AD6" w14:textId="77777777" w:rsidTr="00AB1333">
        <w:tc>
          <w:tcPr>
            <w:tcW w:w="1980" w:type="dxa"/>
          </w:tcPr>
          <w:p w14:paraId="2332F8E6" w14:textId="1E6A4B0B" w:rsidR="00086B44" w:rsidRDefault="00086B44" w:rsidP="00AB1333">
            <w:pPr>
              <w:pStyle w:val="DHHSbody"/>
              <w:rPr>
                <w:b/>
                <w:bCs/>
              </w:rPr>
            </w:pPr>
            <w:r>
              <w:rPr>
                <w:b/>
                <w:bCs/>
              </w:rPr>
              <w:t>Child physical assessment</w:t>
            </w:r>
          </w:p>
        </w:tc>
        <w:tc>
          <w:tcPr>
            <w:tcW w:w="7371" w:type="dxa"/>
          </w:tcPr>
          <w:p w14:paraId="5E53D76F" w14:textId="152A2CF3" w:rsidR="00086B44" w:rsidRDefault="00086B44" w:rsidP="00AB1333">
            <w:pPr>
              <w:pStyle w:val="DHHStabletext"/>
            </w:pPr>
            <w:r>
              <w:t>Completed</w:t>
            </w:r>
          </w:p>
        </w:tc>
      </w:tr>
      <w:tr w:rsidR="00086B44" w:rsidRPr="000900D8" w14:paraId="03EA6514" w14:textId="77777777" w:rsidTr="00AB1333">
        <w:tc>
          <w:tcPr>
            <w:tcW w:w="1980" w:type="dxa"/>
          </w:tcPr>
          <w:p w14:paraId="10D5A462" w14:textId="77777777" w:rsidR="00086B44" w:rsidRPr="00FE0057" w:rsidRDefault="00086B44" w:rsidP="00AB1333">
            <w:pPr>
              <w:pStyle w:val="DHHSbody"/>
              <w:rPr>
                <w:b/>
                <w:bCs/>
              </w:rPr>
            </w:pPr>
            <w:r w:rsidRPr="005700B1">
              <w:rPr>
                <w:b/>
                <w:bCs/>
              </w:rPr>
              <w:t>Growth</w:t>
            </w:r>
          </w:p>
        </w:tc>
        <w:tc>
          <w:tcPr>
            <w:tcW w:w="7371" w:type="dxa"/>
          </w:tcPr>
          <w:p w14:paraId="6F100B28" w14:textId="77777777" w:rsidR="00086B44" w:rsidRDefault="00086B44" w:rsidP="00AB1333">
            <w:pPr>
              <w:pStyle w:val="DHHSbody"/>
            </w:pPr>
            <w:r>
              <w:t>Weight</w:t>
            </w:r>
          </w:p>
          <w:p w14:paraId="5588E947" w14:textId="77777777" w:rsidR="00086B44" w:rsidRDefault="00086B44" w:rsidP="00AB1333">
            <w:pPr>
              <w:pStyle w:val="DHHSbody"/>
            </w:pPr>
            <w:r>
              <w:t>Length</w:t>
            </w:r>
          </w:p>
          <w:p w14:paraId="006A2A6E" w14:textId="77777777" w:rsidR="00086B44" w:rsidRPr="00FE0057" w:rsidRDefault="00086B44" w:rsidP="00AB1333">
            <w:pPr>
              <w:pStyle w:val="DHHSbody"/>
              <w:rPr>
                <w:b/>
                <w:bCs/>
              </w:rPr>
            </w:pPr>
            <w:r>
              <w:t>Head circumference</w:t>
            </w:r>
          </w:p>
        </w:tc>
      </w:tr>
      <w:tr w:rsidR="00086B44" w:rsidRPr="000900D8" w14:paraId="225CCF66" w14:textId="77777777" w:rsidTr="00AB1333">
        <w:tc>
          <w:tcPr>
            <w:tcW w:w="1980" w:type="dxa"/>
          </w:tcPr>
          <w:p w14:paraId="04BA791D" w14:textId="01410238" w:rsidR="00086B44" w:rsidRPr="005700B1" w:rsidRDefault="00086B44" w:rsidP="00AB1333">
            <w:pPr>
              <w:pStyle w:val="DHHSbody"/>
              <w:rPr>
                <w:b/>
                <w:bCs/>
              </w:rPr>
            </w:pPr>
            <w:r>
              <w:rPr>
                <w:b/>
                <w:bCs/>
              </w:rPr>
              <w:t>Oral health</w:t>
            </w:r>
          </w:p>
        </w:tc>
        <w:tc>
          <w:tcPr>
            <w:tcW w:w="7371" w:type="dxa"/>
          </w:tcPr>
          <w:p w14:paraId="00C50BA8" w14:textId="026C3725" w:rsidR="00086B44" w:rsidRDefault="00086B44" w:rsidP="00AB1333">
            <w:pPr>
              <w:pStyle w:val="DHHSbody"/>
            </w:pPr>
            <w:r>
              <w:t>Assessment completed</w:t>
            </w:r>
          </w:p>
        </w:tc>
      </w:tr>
      <w:tr w:rsidR="00086B44" w:rsidRPr="000900D8" w14:paraId="523A8122" w14:textId="77777777" w:rsidTr="00AB1333">
        <w:tc>
          <w:tcPr>
            <w:tcW w:w="1980" w:type="dxa"/>
          </w:tcPr>
          <w:p w14:paraId="3F23965F" w14:textId="77777777" w:rsidR="00086B44" w:rsidRDefault="00086B44" w:rsidP="00AB1333">
            <w:pPr>
              <w:pStyle w:val="DHHSbody"/>
              <w:rPr>
                <w:b/>
                <w:bCs/>
              </w:rPr>
            </w:pPr>
            <w:r>
              <w:rPr>
                <w:b/>
                <w:bCs/>
              </w:rPr>
              <w:t>Developmental assessment</w:t>
            </w:r>
          </w:p>
          <w:p w14:paraId="0DE56806" w14:textId="26B0182E" w:rsidR="00086B44" w:rsidRDefault="00086B44" w:rsidP="00AB1333">
            <w:pPr>
              <w:pStyle w:val="DHHSbody"/>
              <w:rPr>
                <w:b/>
                <w:bCs/>
              </w:rPr>
            </w:pPr>
            <w:r>
              <w:rPr>
                <w:b/>
                <w:bCs/>
              </w:rPr>
              <w:t>PEDS</w:t>
            </w:r>
          </w:p>
        </w:tc>
        <w:tc>
          <w:tcPr>
            <w:tcW w:w="7371" w:type="dxa"/>
          </w:tcPr>
          <w:p w14:paraId="248FA40E" w14:textId="77777777" w:rsidR="00086B44" w:rsidRDefault="00086B44" w:rsidP="00AB1333">
            <w:pPr>
              <w:pStyle w:val="DHHSbody"/>
            </w:pPr>
            <w:r>
              <w:t xml:space="preserve">PEDS assessment </w:t>
            </w:r>
            <w:proofErr w:type="gramStart"/>
            <w:r>
              <w:t>completed</w:t>
            </w:r>
            <w:proofErr w:type="gramEnd"/>
          </w:p>
          <w:p w14:paraId="739529A2" w14:textId="77777777" w:rsidR="00086B44" w:rsidRDefault="00086B44" w:rsidP="00AB1333">
            <w:pPr>
              <w:pStyle w:val="DHHSbody"/>
            </w:pPr>
            <w:r>
              <w:t>Path: ABCDE</w:t>
            </w:r>
          </w:p>
          <w:p w14:paraId="3C6B2BD4" w14:textId="77777777" w:rsidR="00086B44" w:rsidRDefault="00086B44" w:rsidP="00086B44">
            <w:pPr>
              <w:pStyle w:val="DHHStabletext"/>
            </w:pPr>
            <w:r>
              <w:t xml:space="preserve">Please indicate any concerns </w:t>
            </w:r>
            <w:proofErr w:type="gramStart"/>
            <w:r>
              <w:t>identified</w:t>
            </w:r>
            <w:proofErr w:type="gramEnd"/>
          </w:p>
          <w:p w14:paraId="34D45E82" w14:textId="1D206C6D" w:rsidR="00086B44" w:rsidRPr="00086B44" w:rsidRDefault="00086B44" w:rsidP="00086B44">
            <w:pPr>
              <w:pStyle w:val="DHHStabletext"/>
            </w:pPr>
            <w:r w:rsidRPr="00086B44">
              <w:t>(Global/Cognitive, Expressive Language and Articulation, Receptive Language, Fine Motor,</w:t>
            </w:r>
            <w:r w:rsidR="00725437">
              <w:t xml:space="preserve"> </w:t>
            </w:r>
            <w:r w:rsidRPr="00086B44">
              <w:t>Gross Motor, Behaviour, Social-emotional, Self-help, School, Other)</w:t>
            </w:r>
          </w:p>
        </w:tc>
      </w:tr>
      <w:tr w:rsidR="00086B44" w:rsidRPr="000900D8" w14:paraId="5F0928CF" w14:textId="77777777" w:rsidTr="00AB1333">
        <w:tc>
          <w:tcPr>
            <w:tcW w:w="1980" w:type="dxa"/>
          </w:tcPr>
          <w:p w14:paraId="52345CB3" w14:textId="647FAD31" w:rsidR="00086B44" w:rsidRPr="00A21A04" w:rsidRDefault="00086B44" w:rsidP="00AB1333">
            <w:pPr>
              <w:pStyle w:val="DHHSbody"/>
              <w:rPr>
                <w:b/>
                <w:bCs/>
              </w:rPr>
            </w:pPr>
            <w:r>
              <w:rPr>
                <w:b/>
                <w:bCs/>
              </w:rPr>
              <w:t>Brigance</w:t>
            </w:r>
          </w:p>
        </w:tc>
        <w:tc>
          <w:tcPr>
            <w:tcW w:w="7371" w:type="dxa"/>
          </w:tcPr>
          <w:p w14:paraId="333A4F83" w14:textId="37452B2A" w:rsidR="00086B44" w:rsidRPr="00A21A04" w:rsidRDefault="00086B44" w:rsidP="00AB1333">
            <w:pPr>
              <w:pStyle w:val="DHHSbody"/>
              <w:rPr>
                <w:b/>
                <w:bCs/>
              </w:rPr>
            </w:pPr>
            <w:r>
              <w:t>Brigance assessment completed</w:t>
            </w:r>
          </w:p>
        </w:tc>
      </w:tr>
      <w:tr w:rsidR="00086B44" w:rsidRPr="000900D8" w14:paraId="52EF94B1" w14:textId="77777777" w:rsidTr="00AB1333">
        <w:tc>
          <w:tcPr>
            <w:tcW w:w="1980" w:type="dxa"/>
          </w:tcPr>
          <w:p w14:paraId="7D6F6D54" w14:textId="28D83820" w:rsidR="00086B44" w:rsidRDefault="00086B44" w:rsidP="00AB1333">
            <w:pPr>
              <w:pStyle w:val="DHHSbody"/>
              <w:rPr>
                <w:b/>
                <w:bCs/>
              </w:rPr>
            </w:pPr>
            <w:r>
              <w:rPr>
                <w:b/>
                <w:bCs/>
              </w:rPr>
              <w:t>Hearing risk assessment</w:t>
            </w:r>
          </w:p>
        </w:tc>
        <w:tc>
          <w:tcPr>
            <w:tcW w:w="7371" w:type="dxa"/>
          </w:tcPr>
          <w:p w14:paraId="69ABF646" w14:textId="77777777" w:rsidR="00086B44" w:rsidRDefault="00086B44" w:rsidP="00AB1333">
            <w:pPr>
              <w:pStyle w:val="DHHSbody"/>
            </w:pPr>
            <w:r>
              <w:t xml:space="preserve">Assessment </w:t>
            </w:r>
            <w:proofErr w:type="gramStart"/>
            <w:r>
              <w:t>completed</w:t>
            </w:r>
            <w:proofErr w:type="gramEnd"/>
          </w:p>
          <w:p w14:paraId="24B715CF" w14:textId="77777777" w:rsidR="00086B44" w:rsidRDefault="00086B44" w:rsidP="00AB1333">
            <w:pPr>
              <w:pStyle w:val="DHHSbody"/>
            </w:pPr>
            <w:r>
              <w:t xml:space="preserve">No risk factor </w:t>
            </w:r>
            <w:proofErr w:type="gramStart"/>
            <w:r>
              <w:t>identified</w:t>
            </w:r>
            <w:proofErr w:type="gramEnd"/>
          </w:p>
          <w:p w14:paraId="690E52B0" w14:textId="77777777" w:rsidR="00086B44" w:rsidRDefault="00086B44" w:rsidP="00AB1333">
            <w:pPr>
              <w:pStyle w:val="DHHSbody"/>
            </w:pPr>
            <w:r>
              <w:t>Referral</w:t>
            </w:r>
          </w:p>
          <w:p w14:paraId="36C23171" w14:textId="290FA128" w:rsidR="00086B44" w:rsidRDefault="00086B44" w:rsidP="00AB1333">
            <w:pPr>
              <w:pStyle w:val="DHHSbody"/>
            </w:pPr>
            <w:r>
              <w:t>(</w:t>
            </w:r>
            <w:proofErr w:type="gramStart"/>
            <w:r>
              <w:t>refer</w:t>
            </w:r>
            <w:proofErr w:type="gramEnd"/>
            <w:r>
              <w:t xml:space="preserve"> VIHSP Hearing Loss Risk Factor Screening Assessment (8 months) in Child Health Record book)</w:t>
            </w:r>
          </w:p>
        </w:tc>
      </w:tr>
      <w:tr w:rsidR="00086B44" w:rsidRPr="000900D8" w14:paraId="66F55531" w14:textId="77777777" w:rsidTr="00AB1333">
        <w:tc>
          <w:tcPr>
            <w:tcW w:w="1980" w:type="dxa"/>
          </w:tcPr>
          <w:p w14:paraId="2970778F" w14:textId="7C2167A2" w:rsidR="00086B44" w:rsidRDefault="00086B44" w:rsidP="00AB1333">
            <w:pPr>
              <w:pStyle w:val="DHHSbody"/>
              <w:rPr>
                <w:b/>
                <w:bCs/>
              </w:rPr>
            </w:pPr>
            <w:r>
              <w:rPr>
                <w:b/>
                <w:bCs/>
              </w:rPr>
              <w:t>Infant sleep</w:t>
            </w:r>
          </w:p>
        </w:tc>
        <w:tc>
          <w:tcPr>
            <w:tcW w:w="7371" w:type="dxa"/>
          </w:tcPr>
          <w:p w14:paraId="2FD0AE37" w14:textId="77777777" w:rsidR="00086B44" w:rsidRPr="00086B44" w:rsidRDefault="00086B44" w:rsidP="00086B44">
            <w:pPr>
              <w:pStyle w:val="DHHStabletext"/>
            </w:pPr>
            <w:r w:rsidRPr="00086B44">
              <w:t>Is your baby’s sleeping a concern for the parent?</w:t>
            </w:r>
          </w:p>
          <w:p w14:paraId="73B83DA2" w14:textId="77777777" w:rsidR="00086B44" w:rsidRPr="00086B44" w:rsidRDefault="00086B44" w:rsidP="00086B44">
            <w:pPr>
              <w:pStyle w:val="DHHStabletext"/>
            </w:pPr>
            <w:r w:rsidRPr="00086B44">
              <w:t>If yes, does the parent want help?</w:t>
            </w:r>
          </w:p>
          <w:p w14:paraId="7E215EE4" w14:textId="77777777" w:rsidR="00086B44" w:rsidRPr="00086B44" w:rsidRDefault="00086B44" w:rsidP="00086B44">
            <w:pPr>
              <w:pStyle w:val="DHHStabletext"/>
            </w:pPr>
            <w:r w:rsidRPr="00086B44">
              <w:t xml:space="preserve">Intervention </w:t>
            </w:r>
            <w:proofErr w:type="gramStart"/>
            <w:r w:rsidRPr="00086B44">
              <w:t>offered</w:t>
            </w:r>
            <w:proofErr w:type="gramEnd"/>
          </w:p>
          <w:p w14:paraId="61425886" w14:textId="4A53CCA0" w:rsidR="00086B44" w:rsidRPr="00086B44" w:rsidRDefault="00086B44" w:rsidP="00086B44">
            <w:pPr>
              <w:pStyle w:val="DHHStabletext"/>
            </w:pPr>
            <w:r w:rsidRPr="00086B44">
              <w:lastRenderedPageBreak/>
              <w:t>(BOX</w:t>
            </w:r>
            <w:r>
              <w:t xml:space="preserve"> </w:t>
            </w:r>
            <w:r w:rsidRPr="00086B44">
              <w:t>= controlled comforting, camping out, other)</w:t>
            </w:r>
          </w:p>
          <w:p w14:paraId="494AE4B8" w14:textId="77777777" w:rsidR="00086B44" w:rsidRPr="00086B44" w:rsidRDefault="00086B44" w:rsidP="00086B44">
            <w:pPr>
              <w:pStyle w:val="DHHStabletext"/>
            </w:pPr>
            <w:r w:rsidRPr="00086B44">
              <w:t>Referral</w:t>
            </w:r>
          </w:p>
          <w:p w14:paraId="59355117" w14:textId="77777777" w:rsidR="00086B44" w:rsidRPr="00086B44" w:rsidRDefault="00086B44" w:rsidP="00086B44">
            <w:pPr>
              <w:pStyle w:val="DHHStabletext"/>
            </w:pPr>
            <w:r w:rsidRPr="00086B44">
              <w:t>Referral agency</w:t>
            </w:r>
          </w:p>
          <w:p w14:paraId="5AA78064" w14:textId="7C6BB035" w:rsidR="00086B44" w:rsidRPr="00086B44" w:rsidRDefault="00086B44" w:rsidP="00086B44">
            <w:pPr>
              <w:pStyle w:val="DHHStabletext"/>
            </w:pPr>
            <w:r w:rsidRPr="00086B44">
              <w:t>(BOX</w:t>
            </w:r>
            <w:r>
              <w:t xml:space="preserve"> </w:t>
            </w:r>
            <w:r w:rsidRPr="00086B44">
              <w:t>= day stay program, residential program, GP, psychologist, paediatrician, other</w:t>
            </w:r>
            <w:r>
              <w:t>)</w:t>
            </w:r>
          </w:p>
        </w:tc>
      </w:tr>
    </w:tbl>
    <w:p w14:paraId="280D1148" w14:textId="77777777" w:rsidR="00086B44" w:rsidRDefault="00086B44" w:rsidP="00086B44">
      <w:pPr>
        <w:pStyle w:val="Heading2"/>
      </w:pPr>
      <w:bookmarkStart w:id="98" w:name="_Toc12948853"/>
      <w:bookmarkStart w:id="99" w:name="_Toc12954978"/>
      <w:r>
        <w:lastRenderedPageBreak/>
        <w:t xml:space="preserve">Referrals, </w:t>
      </w:r>
      <w:proofErr w:type="gramStart"/>
      <w:r>
        <w:t>counselling</w:t>
      </w:r>
      <w:proofErr w:type="gramEnd"/>
      <w:r>
        <w:t xml:space="preserve"> and recommended contacts</w:t>
      </w:r>
      <w:bookmarkEnd w:id="98"/>
      <w:bookmarkEnd w:id="99"/>
    </w:p>
    <w:p w14:paraId="185CB580" w14:textId="77777777" w:rsidR="00086B44" w:rsidRDefault="00086B44" w:rsidP="00086B44">
      <w:pPr>
        <w:pStyle w:val="DHHSbody"/>
      </w:pPr>
      <w:r>
        <w:t xml:space="preserve">Refer to MCH guidelines: references, </w:t>
      </w:r>
      <w:proofErr w:type="gramStart"/>
      <w:r>
        <w:t>resources</w:t>
      </w:r>
      <w:proofErr w:type="gramEnd"/>
      <w:r>
        <w:t xml:space="preserve"> and referral options.</w:t>
      </w:r>
    </w:p>
    <w:p w14:paraId="37ABA7C6" w14:textId="77777777" w:rsidR="00086B44" w:rsidRPr="00FE0057" w:rsidRDefault="00086B44" w:rsidP="00086B44">
      <w:pPr>
        <w:pStyle w:val="DHHSbody"/>
      </w:pPr>
      <w:r>
        <w:t>Use professional judgement to decide if additional activities are warranted.</w:t>
      </w:r>
    </w:p>
    <w:tbl>
      <w:tblPr>
        <w:tblStyle w:val="TableGrid"/>
        <w:tblW w:w="9351" w:type="dxa"/>
        <w:tblLook w:val="04A0" w:firstRow="1" w:lastRow="0" w:firstColumn="1" w:lastColumn="0" w:noHBand="0" w:noVBand="1"/>
      </w:tblPr>
      <w:tblGrid>
        <w:gridCol w:w="1980"/>
        <w:gridCol w:w="7371"/>
      </w:tblGrid>
      <w:tr w:rsidR="00086B44" w14:paraId="62FCC775" w14:textId="77777777" w:rsidTr="00AB1333">
        <w:trPr>
          <w:tblHeader/>
        </w:trPr>
        <w:tc>
          <w:tcPr>
            <w:tcW w:w="1980" w:type="dxa"/>
          </w:tcPr>
          <w:p w14:paraId="4F501A37" w14:textId="77777777" w:rsidR="00086B44" w:rsidRPr="00E329D4" w:rsidRDefault="00086B44" w:rsidP="00AB1333">
            <w:pPr>
              <w:pStyle w:val="DHHStablecolhead"/>
            </w:pPr>
            <w:r w:rsidRPr="00E329D4">
              <w:t>Issue</w:t>
            </w:r>
          </w:p>
        </w:tc>
        <w:tc>
          <w:tcPr>
            <w:tcW w:w="7371" w:type="dxa"/>
          </w:tcPr>
          <w:p w14:paraId="4F0A8E2A" w14:textId="77777777" w:rsidR="00086B44" w:rsidRDefault="00086B44" w:rsidP="00AB1333">
            <w:pPr>
              <w:pStyle w:val="DHHStablecolhead"/>
            </w:pPr>
            <w:r>
              <w:t>Action</w:t>
            </w:r>
          </w:p>
        </w:tc>
      </w:tr>
      <w:tr w:rsidR="00086B44" w:rsidRPr="000900D8" w14:paraId="39131C8C" w14:textId="77777777" w:rsidTr="00AB1333">
        <w:tc>
          <w:tcPr>
            <w:tcW w:w="1980" w:type="dxa"/>
          </w:tcPr>
          <w:p w14:paraId="167CCA6B" w14:textId="77777777" w:rsidR="00086B44" w:rsidRPr="00E329D4" w:rsidRDefault="00086B44" w:rsidP="00AB1333">
            <w:pPr>
              <w:pStyle w:val="DHHStabletext"/>
              <w:rPr>
                <w:b/>
              </w:rPr>
            </w:pPr>
            <w:r>
              <w:rPr>
                <w:b/>
                <w:lang w:val="en-US" w:eastAsia="en-AU"/>
              </w:rPr>
              <w:t>Counselling – Mother or family</w:t>
            </w:r>
          </w:p>
        </w:tc>
        <w:tc>
          <w:tcPr>
            <w:tcW w:w="7371" w:type="dxa"/>
          </w:tcPr>
          <w:p w14:paraId="4C6E2876" w14:textId="77777777" w:rsidR="00086B44" w:rsidRPr="000900D8" w:rsidRDefault="00086B44" w:rsidP="00AB1333">
            <w:pPr>
              <w:pStyle w:val="DHHStabletext"/>
            </w:pPr>
            <w:r>
              <w:t>Counselling reason</w:t>
            </w:r>
          </w:p>
        </w:tc>
      </w:tr>
      <w:tr w:rsidR="00086B44" w:rsidRPr="000900D8" w14:paraId="22E2772D" w14:textId="77777777" w:rsidTr="00AB1333">
        <w:tc>
          <w:tcPr>
            <w:tcW w:w="1980" w:type="dxa"/>
          </w:tcPr>
          <w:p w14:paraId="2D3AECFE" w14:textId="77777777" w:rsidR="00086B44" w:rsidRDefault="00086B44" w:rsidP="00AB1333">
            <w:pPr>
              <w:pStyle w:val="DHHStabletext"/>
              <w:rPr>
                <w:b/>
                <w:lang w:val="en-US" w:eastAsia="en-AU"/>
              </w:rPr>
            </w:pPr>
            <w:r>
              <w:rPr>
                <w:b/>
                <w:lang w:val="en-US" w:eastAsia="en-AU"/>
              </w:rPr>
              <w:t>Counselling – Child Health and Wellbeing</w:t>
            </w:r>
          </w:p>
        </w:tc>
        <w:tc>
          <w:tcPr>
            <w:tcW w:w="7371" w:type="dxa"/>
          </w:tcPr>
          <w:p w14:paraId="48A2A6B6" w14:textId="77777777" w:rsidR="00086B44" w:rsidRDefault="00086B44" w:rsidP="00AB1333">
            <w:pPr>
              <w:pStyle w:val="DHHStablebullet1"/>
              <w:numPr>
                <w:ilvl w:val="0"/>
                <w:numId w:val="0"/>
              </w:numPr>
              <w:ind w:left="227" w:hanging="227"/>
            </w:pPr>
            <w:r>
              <w:t>Counselling reason</w:t>
            </w:r>
          </w:p>
        </w:tc>
      </w:tr>
      <w:tr w:rsidR="00086B44" w:rsidRPr="000900D8" w14:paraId="15D5211B" w14:textId="77777777" w:rsidTr="00AB1333">
        <w:tc>
          <w:tcPr>
            <w:tcW w:w="1980" w:type="dxa"/>
          </w:tcPr>
          <w:p w14:paraId="6502B1C4" w14:textId="77777777" w:rsidR="00086B44" w:rsidRDefault="00086B44" w:rsidP="00AB1333">
            <w:pPr>
              <w:pStyle w:val="DHHStabletext"/>
              <w:rPr>
                <w:b/>
                <w:lang w:val="en-US" w:eastAsia="en-AU"/>
              </w:rPr>
            </w:pPr>
            <w:r>
              <w:rPr>
                <w:b/>
                <w:lang w:val="en-US" w:eastAsia="en-AU"/>
              </w:rPr>
              <w:t xml:space="preserve">Referral – Mother or family </w:t>
            </w:r>
          </w:p>
        </w:tc>
        <w:tc>
          <w:tcPr>
            <w:tcW w:w="7371" w:type="dxa"/>
          </w:tcPr>
          <w:p w14:paraId="336AA3CA" w14:textId="77777777" w:rsidR="00086B44" w:rsidRDefault="00086B44" w:rsidP="00AB1333">
            <w:pPr>
              <w:pStyle w:val="DHHStablebullet1"/>
              <w:numPr>
                <w:ilvl w:val="0"/>
                <w:numId w:val="0"/>
              </w:numPr>
              <w:ind w:left="227" w:hanging="227"/>
            </w:pPr>
            <w:r>
              <w:t>Referral reason</w:t>
            </w:r>
          </w:p>
          <w:p w14:paraId="1D1A5254" w14:textId="77777777" w:rsidR="00086B44" w:rsidRDefault="00086B44" w:rsidP="00AB1333">
            <w:pPr>
              <w:pStyle w:val="DHHStablebullet1"/>
              <w:numPr>
                <w:ilvl w:val="0"/>
                <w:numId w:val="0"/>
              </w:numPr>
              <w:ind w:left="227" w:hanging="227"/>
            </w:pPr>
            <w:r>
              <w:t>Referral agency</w:t>
            </w:r>
          </w:p>
        </w:tc>
      </w:tr>
      <w:tr w:rsidR="00086B44" w:rsidRPr="000900D8" w14:paraId="05080CA5" w14:textId="77777777" w:rsidTr="00AB1333">
        <w:tc>
          <w:tcPr>
            <w:tcW w:w="1980" w:type="dxa"/>
          </w:tcPr>
          <w:p w14:paraId="2C63D251" w14:textId="77777777" w:rsidR="00086B44" w:rsidRDefault="00086B44" w:rsidP="00AB1333">
            <w:pPr>
              <w:pStyle w:val="DHHStabletext"/>
              <w:rPr>
                <w:b/>
                <w:lang w:val="en-US" w:eastAsia="en-AU"/>
              </w:rPr>
            </w:pPr>
            <w:r>
              <w:rPr>
                <w:b/>
                <w:lang w:val="en-US" w:eastAsia="en-AU"/>
              </w:rPr>
              <w:t>Referral – Child Health and Wellbeing</w:t>
            </w:r>
          </w:p>
        </w:tc>
        <w:tc>
          <w:tcPr>
            <w:tcW w:w="7371" w:type="dxa"/>
          </w:tcPr>
          <w:p w14:paraId="0C88282C" w14:textId="77777777" w:rsidR="00086B44" w:rsidRDefault="00086B44" w:rsidP="00AB1333">
            <w:pPr>
              <w:pStyle w:val="DHHStablebullet1"/>
              <w:numPr>
                <w:ilvl w:val="0"/>
                <w:numId w:val="0"/>
              </w:numPr>
              <w:ind w:left="227" w:hanging="227"/>
            </w:pPr>
            <w:r>
              <w:t>Referral reason</w:t>
            </w:r>
          </w:p>
          <w:p w14:paraId="5E79E30B" w14:textId="77777777" w:rsidR="00086B44" w:rsidRDefault="00086B44" w:rsidP="00AB1333">
            <w:pPr>
              <w:pStyle w:val="DHHStablebullet1"/>
              <w:numPr>
                <w:ilvl w:val="0"/>
                <w:numId w:val="0"/>
              </w:numPr>
              <w:ind w:left="227" w:hanging="227"/>
            </w:pPr>
            <w:r>
              <w:t>Referral agency</w:t>
            </w:r>
          </w:p>
        </w:tc>
      </w:tr>
      <w:tr w:rsidR="00086B44" w:rsidRPr="000900D8" w14:paraId="4EB9BDC9" w14:textId="77777777" w:rsidTr="00AB1333">
        <w:tc>
          <w:tcPr>
            <w:tcW w:w="1980" w:type="dxa"/>
          </w:tcPr>
          <w:p w14:paraId="20D9BBC8" w14:textId="77777777" w:rsidR="00086B44" w:rsidRDefault="00086B44" w:rsidP="00AB1333">
            <w:pPr>
              <w:pStyle w:val="DHHStabletext"/>
              <w:rPr>
                <w:b/>
                <w:lang w:val="en-US" w:eastAsia="en-AU"/>
              </w:rPr>
            </w:pPr>
            <w:r>
              <w:rPr>
                <w:b/>
                <w:lang w:val="en-US" w:eastAsia="en-AU"/>
              </w:rPr>
              <w:t>Recommended contact given</w:t>
            </w:r>
          </w:p>
        </w:tc>
        <w:tc>
          <w:tcPr>
            <w:tcW w:w="7371" w:type="dxa"/>
          </w:tcPr>
          <w:p w14:paraId="5C05B714" w14:textId="77777777" w:rsidR="00086B44" w:rsidRDefault="00086B44" w:rsidP="00AB1333">
            <w:pPr>
              <w:pStyle w:val="DHHStablebullet1"/>
              <w:numPr>
                <w:ilvl w:val="0"/>
                <w:numId w:val="0"/>
              </w:numPr>
              <w:ind w:left="227" w:hanging="227"/>
            </w:pPr>
            <w:r>
              <w:t>When a family is encouraged to make contact with another agency (</w:t>
            </w:r>
            <w:proofErr w:type="gramStart"/>
            <w:r>
              <w:t>e.g.</w:t>
            </w:r>
            <w:proofErr w:type="gramEnd"/>
            <w:r>
              <w:t xml:space="preserve"> GP) </w:t>
            </w:r>
          </w:p>
          <w:p w14:paraId="624D68C8" w14:textId="77777777" w:rsidR="00086B44" w:rsidRDefault="00086B44" w:rsidP="00AB1333">
            <w:pPr>
              <w:pStyle w:val="DHHStablebullet1"/>
              <w:numPr>
                <w:ilvl w:val="0"/>
                <w:numId w:val="0"/>
              </w:numPr>
              <w:ind w:left="227" w:hanging="227"/>
            </w:pPr>
            <w:r>
              <w:t>Not a referral</w:t>
            </w:r>
          </w:p>
        </w:tc>
      </w:tr>
      <w:tr w:rsidR="00086B44" w:rsidRPr="000900D8" w14:paraId="3C950796" w14:textId="77777777" w:rsidTr="00AB1333">
        <w:tc>
          <w:tcPr>
            <w:tcW w:w="1980" w:type="dxa"/>
          </w:tcPr>
          <w:p w14:paraId="46B2AEE5" w14:textId="77777777" w:rsidR="00086B44" w:rsidRDefault="00086B44" w:rsidP="00AB1333">
            <w:pPr>
              <w:pStyle w:val="DHHStabletext"/>
              <w:rPr>
                <w:b/>
                <w:lang w:val="en-US" w:eastAsia="en-AU"/>
              </w:rPr>
            </w:pPr>
            <w:r>
              <w:rPr>
                <w:b/>
                <w:lang w:val="en-US" w:eastAsia="en-AU"/>
              </w:rPr>
              <w:t>Recommended contact given</w:t>
            </w:r>
          </w:p>
        </w:tc>
        <w:tc>
          <w:tcPr>
            <w:tcW w:w="7371" w:type="dxa"/>
          </w:tcPr>
          <w:p w14:paraId="4FEC7017" w14:textId="77777777" w:rsidR="00086B44" w:rsidRDefault="00086B44" w:rsidP="00AB1333">
            <w:pPr>
              <w:pStyle w:val="DHHStablebullet1"/>
              <w:numPr>
                <w:ilvl w:val="0"/>
                <w:numId w:val="0"/>
              </w:numPr>
              <w:ind w:left="227" w:hanging="227"/>
            </w:pPr>
            <w:r>
              <w:t xml:space="preserve">Recommended contact agency </w:t>
            </w:r>
          </w:p>
        </w:tc>
      </w:tr>
    </w:tbl>
    <w:p w14:paraId="08FD0391" w14:textId="27253210" w:rsidR="00086B44" w:rsidRDefault="00086B44" w:rsidP="00086B44">
      <w:pPr>
        <w:pStyle w:val="Heading1"/>
      </w:pPr>
      <w:bookmarkStart w:id="100" w:name="_Toc12954979"/>
      <w:bookmarkStart w:id="101" w:name="_Toc12955049"/>
      <w:r>
        <w:lastRenderedPageBreak/>
        <w:t xml:space="preserve">MCH PEDS tipsheet </w:t>
      </w:r>
      <w:r w:rsidR="00821A48">
        <w:t>– 8 months</w:t>
      </w:r>
      <w:bookmarkEnd w:id="100"/>
      <w:bookmarkEnd w:id="101"/>
    </w:p>
    <w:p w14:paraId="6D7E7C62" w14:textId="238D54F2" w:rsidR="00086B44" w:rsidRDefault="00086B44" w:rsidP="00086B44">
      <w:pPr>
        <w:pStyle w:val="Heading2"/>
      </w:pPr>
      <w:bookmarkStart w:id="102" w:name="_Toc12948855"/>
      <w:bookmarkStart w:id="103" w:name="_Toc12954980"/>
      <w:r>
        <w:t xml:space="preserve">Key ages and </w:t>
      </w:r>
      <w:r w:rsidRPr="00786FD0">
        <w:t>stages</w:t>
      </w:r>
      <w:r>
        <w:t xml:space="preserve"> 8 months</w:t>
      </w:r>
      <w:bookmarkEnd w:id="102"/>
      <w:bookmarkEnd w:id="103"/>
    </w:p>
    <w:p w14:paraId="2876A9F9" w14:textId="77777777" w:rsidR="00086B44" w:rsidRPr="00786FD0" w:rsidRDefault="00086B44" w:rsidP="00086B44">
      <w:pPr>
        <w:pStyle w:val="Heading3"/>
      </w:pPr>
      <w:r w:rsidRPr="00786FD0">
        <w:t>Question 1</w:t>
      </w:r>
    </w:p>
    <w:p w14:paraId="6B637E5C" w14:textId="77777777" w:rsidR="00086B44" w:rsidRPr="00786FD0" w:rsidRDefault="00086B44" w:rsidP="00086B44">
      <w:pPr>
        <w:pStyle w:val="DHHSbody"/>
      </w:pPr>
      <w:r w:rsidRPr="00786FD0">
        <w:t xml:space="preserve">Please list any concerns about your child’s learning, </w:t>
      </w:r>
      <w:proofErr w:type="gramStart"/>
      <w:r w:rsidRPr="00786FD0">
        <w:t>development</w:t>
      </w:r>
      <w:proofErr w:type="gramEnd"/>
      <w:r w:rsidRPr="00786FD0">
        <w:t xml:space="preserve"> and behaviour.</w:t>
      </w:r>
    </w:p>
    <w:p w14:paraId="62F38582" w14:textId="77777777" w:rsidR="00086B44" w:rsidRPr="00786FD0" w:rsidRDefault="00086B44" w:rsidP="00086B44">
      <w:pPr>
        <w:pStyle w:val="DHHSbullet1"/>
      </w:pPr>
      <w:r w:rsidRPr="00786FD0">
        <w:t xml:space="preserve">Opens discussion in all </w:t>
      </w:r>
      <w:proofErr w:type="gramStart"/>
      <w:r w:rsidRPr="00786FD0">
        <w:t>areas</w:t>
      </w:r>
      <w:proofErr w:type="gramEnd"/>
    </w:p>
    <w:p w14:paraId="3355B042" w14:textId="77777777" w:rsidR="00086B44" w:rsidRPr="00786FD0" w:rsidRDefault="00086B44" w:rsidP="00086B44">
      <w:pPr>
        <w:pStyle w:val="Heading3"/>
      </w:pPr>
      <w:r w:rsidRPr="00786FD0">
        <w:t>Question 2</w:t>
      </w:r>
    </w:p>
    <w:p w14:paraId="79579A42" w14:textId="77777777" w:rsidR="00086B44" w:rsidRPr="00786FD0" w:rsidRDefault="00086B44" w:rsidP="00086B44">
      <w:pPr>
        <w:pStyle w:val="DHHSbody"/>
      </w:pPr>
      <w:r w:rsidRPr="00786FD0">
        <w:t>Do you have any concerns about how your child talks and makes speech sounds?</w:t>
      </w:r>
    </w:p>
    <w:p w14:paraId="23BE8306" w14:textId="77777777" w:rsidR="00086B44" w:rsidRPr="00F2323D" w:rsidRDefault="00086B44" w:rsidP="00086B44">
      <w:pPr>
        <w:pStyle w:val="DHHStablebullet1"/>
      </w:pPr>
      <w:r w:rsidRPr="00F2323D">
        <w:t xml:space="preserve">Turns head to sound above ear in </w:t>
      </w:r>
      <w:proofErr w:type="gramStart"/>
      <w:r w:rsidRPr="00F2323D">
        <w:t>midline</w:t>
      </w:r>
      <w:proofErr w:type="gramEnd"/>
    </w:p>
    <w:p w14:paraId="5EB552AC" w14:textId="77777777" w:rsidR="00086B44" w:rsidRPr="00F2323D" w:rsidRDefault="00086B44" w:rsidP="00086B44">
      <w:pPr>
        <w:pStyle w:val="DHHStablebullet1"/>
      </w:pPr>
      <w:r w:rsidRPr="00F2323D">
        <w:t>Expectation in response to repetition of stimulus</w:t>
      </w:r>
    </w:p>
    <w:p w14:paraId="6D3173FD" w14:textId="77777777" w:rsidR="00086B44" w:rsidRPr="00F2323D" w:rsidRDefault="00086B44" w:rsidP="00086B44">
      <w:pPr>
        <w:pStyle w:val="DHHStablebullet1"/>
      </w:pPr>
      <w:r w:rsidRPr="00F2323D">
        <w:t xml:space="preserve">Responds to </w:t>
      </w:r>
      <w:proofErr w:type="gramStart"/>
      <w:r w:rsidRPr="00F2323D">
        <w:t>name</w:t>
      </w:r>
      <w:proofErr w:type="gramEnd"/>
    </w:p>
    <w:p w14:paraId="1D3B9325" w14:textId="7FEC558E" w:rsidR="00086B44" w:rsidRPr="00F2323D" w:rsidRDefault="00086B44" w:rsidP="00086B44">
      <w:pPr>
        <w:pStyle w:val="DHHStablebullet1"/>
      </w:pPr>
      <w:r w:rsidRPr="00F2323D">
        <w:t xml:space="preserve">Single syllables </w:t>
      </w:r>
      <w:proofErr w:type="gramStart"/>
      <w:r w:rsidRPr="00F2323D">
        <w:t>e.g.</w:t>
      </w:r>
      <w:proofErr w:type="gramEnd"/>
      <w:r w:rsidRPr="00F2323D">
        <w:t xml:space="preserve"> </w:t>
      </w:r>
      <w:proofErr w:type="spellStart"/>
      <w:r w:rsidRPr="00F2323D">
        <w:t>ba</w:t>
      </w:r>
      <w:proofErr w:type="spellEnd"/>
      <w:r w:rsidRPr="00F2323D">
        <w:t>, da,</w:t>
      </w:r>
      <w:r w:rsidR="00725437">
        <w:t xml:space="preserve"> </w:t>
      </w:r>
      <w:proofErr w:type="spellStart"/>
      <w:r w:rsidRPr="00F2323D">
        <w:t>ra</w:t>
      </w:r>
      <w:proofErr w:type="spellEnd"/>
    </w:p>
    <w:p w14:paraId="119436B3" w14:textId="77777777" w:rsidR="00086B44" w:rsidRDefault="00086B44" w:rsidP="00086B44">
      <w:pPr>
        <w:pStyle w:val="DHHStablebullet1"/>
      </w:pPr>
      <w:r w:rsidRPr="00F2323D">
        <w:t>Four or more different sounds</w:t>
      </w:r>
      <w:r w:rsidRPr="00786FD0">
        <w:t xml:space="preserve"> </w:t>
      </w:r>
    </w:p>
    <w:p w14:paraId="7F45751C" w14:textId="1E99E934" w:rsidR="00086B44" w:rsidRPr="00786FD0" w:rsidRDefault="00086B44" w:rsidP="00086B44">
      <w:pPr>
        <w:pStyle w:val="Heading3"/>
      </w:pPr>
      <w:r w:rsidRPr="00786FD0">
        <w:t>Question 3</w:t>
      </w:r>
    </w:p>
    <w:p w14:paraId="26AAC0B7" w14:textId="77777777" w:rsidR="00086B44" w:rsidRPr="00786FD0" w:rsidRDefault="00086B44" w:rsidP="00086B44">
      <w:pPr>
        <w:pStyle w:val="DHHSbody"/>
      </w:pPr>
      <w:r w:rsidRPr="00786FD0">
        <w:t>Do you have any concerns about how your child understands what you say?</w:t>
      </w:r>
    </w:p>
    <w:p w14:paraId="7FAFE499" w14:textId="7E45EA46" w:rsidR="00086B44" w:rsidRPr="00786FD0" w:rsidRDefault="00086B44" w:rsidP="00086B44">
      <w:pPr>
        <w:pStyle w:val="DHHSbullet1"/>
      </w:pPr>
      <w:r>
        <w:t xml:space="preserve">Responds to </w:t>
      </w:r>
      <w:proofErr w:type="gramStart"/>
      <w:r>
        <w:t>name</w:t>
      </w:r>
      <w:proofErr w:type="gramEnd"/>
    </w:p>
    <w:p w14:paraId="19E1C3A9" w14:textId="77777777" w:rsidR="00086B44" w:rsidRPr="00786FD0" w:rsidRDefault="00086B44" w:rsidP="00086B44">
      <w:pPr>
        <w:pStyle w:val="Heading3"/>
      </w:pPr>
      <w:r w:rsidRPr="00786FD0">
        <w:t>Question 4</w:t>
      </w:r>
    </w:p>
    <w:p w14:paraId="051BEA76" w14:textId="77777777" w:rsidR="00086B44" w:rsidRPr="00786FD0" w:rsidRDefault="00086B44" w:rsidP="00086B44">
      <w:pPr>
        <w:pStyle w:val="DHHSbody"/>
      </w:pPr>
      <w:r w:rsidRPr="00786FD0">
        <w:t>Do you have any concerns about how your child uses his or her hands and fingers to do things?</w:t>
      </w:r>
    </w:p>
    <w:p w14:paraId="769F1D7F" w14:textId="77777777" w:rsidR="00086B44" w:rsidRDefault="00086B44" w:rsidP="00086B44">
      <w:pPr>
        <w:pStyle w:val="DHHStablebullet1"/>
      </w:pPr>
      <w:r>
        <w:t>Transfers</w:t>
      </w:r>
      <w:r>
        <w:rPr>
          <w:spacing w:val="-19"/>
        </w:rPr>
        <w:t xml:space="preserve"> </w:t>
      </w:r>
      <w:r>
        <w:t>object</w:t>
      </w:r>
      <w:r>
        <w:rPr>
          <w:spacing w:val="-19"/>
        </w:rPr>
        <w:t xml:space="preserve"> </w:t>
      </w:r>
      <w:r>
        <w:t>from</w:t>
      </w:r>
      <w:r>
        <w:rPr>
          <w:spacing w:val="-19"/>
        </w:rPr>
        <w:t xml:space="preserve"> </w:t>
      </w:r>
      <w:r>
        <w:t>one</w:t>
      </w:r>
      <w:r>
        <w:rPr>
          <w:spacing w:val="-18"/>
        </w:rPr>
        <w:t xml:space="preserve"> </w:t>
      </w:r>
      <w:r>
        <w:t>hand</w:t>
      </w:r>
      <w:r>
        <w:rPr>
          <w:spacing w:val="-19"/>
        </w:rPr>
        <w:t xml:space="preserve"> </w:t>
      </w:r>
      <w:r>
        <w:t>to</w:t>
      </w:r>
      <w:r>
        <w:rPr>
          <w:spacing w:val="-19"/>
        </w:rPr>
        <w:t xml:space="preserve"> </w:t>
      </w:r>
      <w:r>
        <w:t>another</w:t>
      </w:r>
    </w:p>
    <w:p w14:paraId="513B808E" w14:textId="03B34FA5" w:rsidR="00086B44" w:rsidRDefault="00086B44" w:rsidP="00086B44">
      <w:pPr>
        <w:pStyle w:val="DHHStablebullet1"/>
      </w:pPr>
      <w:r>
        <w:t>Attempts to self</w:t>
      </w:r>
      <w:r>
        <w:rPr>
          <w:spacing w:val="-40"/>
        </w:rPr>
        <w:t xml:space="preserve"> -</w:t>
      </w:r>
      <w:proofErr w:type="gramStart"/>
      <w:r>
        <w:t>feed</w:t>
      </w:r>
      <w:proofErr w:type="gramEnd"/>
    </w:p>
    <w:p w14:paraId="72BFA552" w14:textId="77777777" w:rsidR="00086B44" w:rsidRDefault="00086B44" w:rsidP="00086B44">
      <w:pPr>
        <w:pStyle w:val="DHHStablebullet1"/>
      </w:pPr>
      <w:r>
        <w:t>Bangs object on</w:t>
      </w:r>
      <w:r>
        <w:rPr>
          <w:spacing w:val="-41"/>
        </w:rPr>
        <w:t xml:space="preserve"> </w:t>
      </w:r>
      <w:proofErr w:type="gramStart"/>
      <w:r>
        <w:t>table</w:t>
      </w:r>
      <w:proofErr w:type="gramEnd"/>
    </w:p>
    <w:p w14:paraId="61F4B43C" w14:textId="77777777" w:rsidR="00086B44" w:rsidRDefault="00086B44" w:rsidP="00086B44">
      <w:pPr>
        <w:pStyle w:val="DHHStablebullet1"/>
      </w:pPr>
      <w:r>
        <w:t>Cast</w:t>
      </w:r>
      <w:r>
        <w:rPr>
          <w:spacing w:val="-16"/>
        </w:rPr>
        <w:t xml:space="preserve"> </w:t>
      </w:r>
      <w:r>
        <w:t>object,</w:t>
      </w:r>
      <w:r>
        <w:rPr>
          <w:spacing w:val="-15"/>
        </w:rPr>
        <w:t xml:space="preserve"> </w:t>
      </w:r>
      <w:r>
        <w:t>does</w:t>
      </w:r>
      <w:r>
        <w:rPr>
          <w:spacing w:val="-15"/>
        </w:rPr>
        <w:t xml:space="preserve"> </w:t>
      </w:r>
      <w:r>
        <w:t>not</w:t>
      </w:r>
      <w:r>
        <w:rPr>
          <w:spacing w:val="-15"/>
        </w:rPr>
        <w:t xml:space="preserve"> </w:t>
      </w:r>
      <w:proofErr w:type="gramStart"/>
      <w:r>
        <w:t>release</w:t>
      </w:r>
      <w:proofErr w:type="gramEnd"/>
      <w:r>
        <w:t xml:space="preserve"> </w:t>
      </w:r>
    </w:p>
    <w:p w14:paraId="6F4680BF" w14:textId="5ACC12A9" w:rsidR="00086B44" w:rsidRPr="00786FD0" w:rsidRDefault="00086B44" w:rsidP="00086B44">
      <w:pPr>
        <w:pStyle w:val="Heading3"/>
      </w:pPr>
      <w:r>
        <w:t>Q</w:t>
      </w:r>
      <w:r w:rsidRPr="00786FD0">
        <w:t>uestion 5</w:t>
      </w:r>
    </w:p>
    <w:p w14:paraId="7EC608BB" w14:textId="77777777" w:rsidR="00086B44" w:rsidRPr="00786FD0" w:rsidRDefault="00086B44" w:rsidP="00086B44">
      <w:pPr>
        <w:pStyle w:val="DHHSbody"/>
      </w:pPr>
      <w:r w:rsidRPr="00786FD0">
        <w:t>Do you have any concerns about how your child uses his or her arms and legs?</w:t>
      </w:r>
    </w:p>
    <w:p w14:paraId="5887A6ED" w14:textId="77777777" w:rsidR="00086B44" w:rsidRDefault="00086B44" w:rsidP="00086B44">
      <w:pPr>
        <w:pStyle w:val="DHHStablebullet1"/>
      </w:pPr>
      <w:r>
        <w:t>Held</w:t>
      </w:r>
      <w:r>
        <w:rPr>
          <w:spacing w:val="-17"/>
        </w:rPr>
        <w:t xml:space="preserve"> </w:t>
      </w:r>
      <w:r>
        <w:t>standing,</w:t>
      </w:r>
      <w:r>
        <w:rPr>
          <w:spacing w:val="-17"/>
        </w:rPr>
        <w:t xml:space="preserve"> </w:t>
      </w:r>
      <w:r>
        <w:t>bounces</w:t>
      </w:r>
      <w:r>
        <w:rPr>
          <w:spacing w:val="-17"/>
        </w:rPr>
        <w:t xml:space="preserve"> </w:t>
      </w:r>
      <w:r>
        <w:t>with</w:t>
      </w:r>
      <w:r>
        <w:rPr>
          <w:spacing w:val="-17"/>
        </w:rPr>
        <w:t xml:space="preserve"> </w:t>
      </w:r>
      <w:proofErr w:type="gramStart"/>
      <w:r>
        <w:t>pleasure</w:t>
      </w:r>
      <w:proofErr w:type="gramEnd"/>
    </w:p>
    <w:p w14:paraId="671BB467" w14:textId="77777777" w:rsidR="00086B44" w:rsidRDefault="00086B44" w:rsidP="00086B44">
      <w:pPr>
        <w:pStyle w:val="DHHStablebullet1"/>
      </w:pPr>
      <w:r>
        <w:t>Sitting without</w:t>
      </w:r>
      <w:r>
        <w:rPr>
          <w:spacing w:val="-26"/>
        </w:rPr>
        <w:t xml:space="preserve"> </w:t>
      </w:r>
      <w:r>
        <w:t>support</w:t>
      </w:r>
    </w:p>
    <w:p w14:paraId="632FAC67" w14:textId="77777777" w:rsidR="00086B44" w:rsidRDefault="00086B44" w:rsidP="00086B44">
      <w:pPr>
        <w:pStyle w:val="DHHStablebullet1"/>
      </w:pPr>
      <w:r>
        <w:t>May commando</w:t>
      </w:r>
      <w:r>
        <w:rPr>
          <w:spacing w:val="-29"/>
        </w:rPr>
        <w:t xml:space="preserve"> </w:t>
      </w:r>
      <w:r>
        <w:t>crawl</w:t>
      </w:r>
      <w:r w:rsidRPr="00786FD0">
        <w:t xml:space="preserve"> </w:t>
      </w:r>
    </w:p>
    <w:p w14:paraId="24D2F75C" w14:textId="2112A424" w:rsidR="00086B44" w:rsidRPr="00786FD0" w:rsidRDefault="00086B44" w:rsidP="00086B44">
      <w:pPr>
        <w:pStyle w:val="Heading3"/>
      </w:pPr>
      <w:r w:rsidRPr="00786FD0">
        <w:t>Question 6</w:t>
      </w:r>
    </w:p>
    <w:p w14:paraId="4C684CBA" w14:textId="6CCDE8EB" w:rsidR="00086B44" w:rsidRDefault="00086B44" w:rsidP="00086B44">
      <w:pPr>
        <w:pStyle w:val="DHHSbody"/>
      </w:pPr>
      <w:r w:rsidRPr="00786FD0">
        <w:t xml:space="preserve">Do you have any concerns about how your child </w:t>
      </w:r>
      <w:r>
        <w:t>gets along with others</w:t>
      </w:r>
      <w:r w:rsidRPr="00786FD0">
        <w:t>?</w:t>
      </w:r>
    </w:p>
    <w:p w14:paraId="326D687F" w14:textId="6152323D" w:rsidR="00086B44" w:rsidRPr="00786FD0" w:rsidRDefault="00086B44" w:rsidP="00086B44">
      <w:pPr>
        <w:pStyle w:val="DHHStablebullet1"/>
      </w:pPr>
      <w:r>
        <w:t xml:space="preserve">Increased stranger awareness and fear of </w:t>
      </w:r>
      <w:proofErr w:type="gramStart"/>
      <w:r>
        <w:t>separation</w:t>
      </w:r>
      <w:proofErr w:type="gramEnd"/>
    </w:p>
    <w:p w14:paraId="2F531B76" w14:textId="77777777" w:rsidR="00086B44" w:rsidRPr="00786FD0" w:rsidRDefault="00086B44" w:rsidP="00086B44">
      <w:pPr>
        <w:pStyle w:val="Heading3"/>
      </w:pPr>
      <w:r w:rsidRPr="00786FD0">
        <w:t>Question 7</w:t>
      </w:r>
    </w:p>
    <w:p w14:paraId="22515C0E" w14:textId="14051953" w:rsidR="00086B44" w:rsidRPr="00786FD0" w:rsidRDefault="00086B44" w:rsidP="00086B44">
      <w:pPr>
        <w:pStyle w:val="DHHSbody"/>
      </w:pPr>
      <w:r w:rsidRPr="00786FD0">
        <w:t xml:space="preserve">Do you have any concerns about how your child </w:t>
      </w:r>
      <w:r w:rsidR="00725437">
        <w:t>behaves?</w:t>
      </w:r>
    </w:p>
    <w:p w14:paraId="0DD60240" w14:textId="77777777" w:rsidR="00086B44" w:rsidRDefault="00086B44" w:rsidP="00086B44">
      <w:pPr>
        <w:pStyle w:val="DHHStablebullet1"/>
      </w:pPr>
      <w:r>
        <w:t>Enjoys</w:t>
      </w:r>
      <w:r>
        <w:rPr>
          <w:spacing w:val="-14"/>
        </w:rPr>
        <w:t xml:space="preserve"> </w:t>
      </w:r>
      <w:proofErr w:type="gramStart"/>
      <w:r>
        <w:t>cuddles</w:t>
      </w:r>
      <w:proofErr w:type="gramEnd"/>
    </w:p>
    <w:p w14:paraId="662119B4" w14:textId="77777777" w:rsidR="00086B44" w:rsidRDefault="00086B44" w:rsidP="00086B44">
      <w:pPr>
        <w:pStyle w:val="DHHStablebullet1"/>
      </w:pPr>
      <w:r>
        <w:rPr>
          <w:spacing w:val="-3"/>
        </w:rPr>
        <w:t xml:space="preserve">Eye </w:t>
      </w:r>
      <w:r>
        <w:t>contact with</w:t>
      </w:r>
      <w:r>
        <w:rPr>
          <w:spacing w:val="-39"/>
        </w:rPr>
        <w:t xml:space="preserve"> </w:t>
      </w:r>
      <w:r>
        <w:t>parent</w:t>
      </w:r>
    </w:p>
    <w:p w14:paraId="1EE40109" w14:textId="77777777" w:rsidR="00086B44" w:rsidRDefault="00086B44" w:rsidP="00086B44">
      <w:pPr>
        <w:pStyle w:val="DHHStablebullet1"/>
      </w:pPr>
      <w:r>
        <w:t>Plays</w:t>
      </w:r>
      <w:r>
        <w:rPr>
          <w:spacing w:val="-14"/>
        </w:rPr>
        <w:t xml:space="preserve"> </w:t>
      </w:r>
      <w:proofErr w:type="gramStart"/>
      <w:r>
        <w:t>peek-a-boo</w:t>
      </w:r>
      <w:proofErr w:type="gramEnd"/>
    </w:p>
    <w:p w14:paraId="2C08664D" w14:textId="77777777" w:rsidR="00086B44" w:rsidRPr="00821A48" w:rsidRDefault="00086B44" w:rsidP="00821A48">
      <w:pPr>
        <w:pStyle w:val="DHHStablebullet1"/>
      </w:pPr>
      <w:r w:rsidRPr="00821A48">
        <w:lastRenderedPageBreak/>
        <w:t xml:space="preserve">Keeps lips closed when offered food which is not </w:t>
      </w:r>
      <w:proofErr w:type="gramStart"/>
      <w:r w:rsidRPr="00821A48">
        <w:t>wanted</w:t>
      </w:r>
      <w:proofErr w:type="gramEnd"/>
    </w:p>
    <w:p w14:paraId="0F8A5905" w14:textId="77777777" w:rsidR="00086B44" w:rsidRPr="00821A48" w:rsidRDefault="00086B44" w:rsidP="00821A48">
      <w:pPr>
        <w:pStyle w:val="DHHStablebullet1"/>
      </w:pPr>
      <w:r w:rsidRPr="00821A48">
        <w:t xml:space="preserve">Increased stranger awareness and fear of </w:t>
      </w:r>
      <w:proofErr w:type="gramStart"/>
      <w:r w:rsidRPr="00821A48">
        <w:t>separation</w:t>
      </w:r>
      <w:proofErr w:type="gramEnd"/>
      <w:r w:rsidRPr="00821A48">
        <w:t xml:space="preserve"> </w:t>
      </w:r>
    </w:p>
    <w:p w14:paraId="4A7208A5" w14:textId="319DD893" w:rsidR="00086B44" w:rsidRPr="00786FD0" w:rsidRDefault="00086B44" w:rsidP="00086B44">
      <w:pPr>
        <w:pStyle w:val="Heading3"/>
      </w:pPr>
      <w:r w:rsidRPr="00786FD0">
        <w:t>Question 8</w:t>
      </w:r>
    </w:p>
    <w:p w14:paraId="13C285E6" w14:textId="77777777" w:rsidR="00086B44" w:rsidRPr="00786FD0" w:rsidRDefault="00086B44" w:rsidP="00086B44">
      <w:pPr>
        <w:pStyle w:val="DHHSbody"/>
      </w:pPr>
      <w:r w:rsidRPr="00786FD0">
        <w:t>Do you have any concerns about how your child is learning to do things for himself/herself?</w:t>
      </w:r>
    </w:p>
    <w:p w14:paraId="66EB52AF" w14:textId="468274F1" w:rsidR="00086B44" w:rsidRPr="00086B44" w:rsidRDefault="00086B44" w:rsidP="00086B44">
      <w:pPr>
        <w:pStyle w:val="DHHStablebullet1"/>
      </w:pPr>
      <w:r w:rsidRPr="00086B44">
        <w:t>Attempts to self</w:t>
      </w:r>
      <w:r>
        <w:t>-</w:t>
      </w:r>
      <w:proofErr w:type="gramStart"/>
      <w:r w:rsidRPr="00086B44">
        <w:t>feed</w:t>
      </w:r>
      <w:proofErr w:type="gramEnd"/>
    </w:p>
    <w:p w14:paraId="6CCFDEE9" w14:textId="77777777" w:rsidR="00086B44" w:rsidRPr="00086B44" w:rsidRDefault="00086B44" w:rsidP="00086B44">
      <w:pPr>
        <w:pStyle w:val="DHHStablebullet1"/>
      </w:pPr>
      <w:r w:rsidRPr="00086B44">
        <w:t xml:space="preserve">Retains one block when second </w:t>
      </w:r>
      <w:proofErr w:type="gramStart"/>
      <w:r w:rsidRPr="00086B44">
        <w:t>offered</w:t>
      </w:r>
      <w:proofErr w:type="gramEnd"/>
    </w:p>
    <w:p w14:paraId="0FF7ECC0" w14:textId="77777777" w:rsidR="00086B44" w:rsidRPr="00086B44" w:rsidRDefault="00086B44" w:rsidP="00086B44">
      <w:pPr>
        <w:pStyle w:val="DHHStablebullet1"/>
      </w:pPr>
      <w:r w:rsidRPr="00086B44">
        <w:t xml:space="preserve">Attempts to chew lumpy </w:t>
      </w:r>
      <w:proofErr w:type="gramStart"/>
      <w:r w:rsidRPr="00086B44">
        <w:t>food</w:t>
      </w:r>
      <w:proofErr w:type="gramEnd"/>
      <w:r w:rsidRPr="00086B44">
        <w:t xml:space="preserve"> </w:t>
      </w:r>
    </w:p>
    <w:p w14:paraId="1DBA67CC" w14:textId="5E44C9A0" w:rsidR="00086B44" w:rsidRPr="00786FD0" w:rsidRDefault="00086B44" w:rsidP="00086B44">
      <w:pPr>
        <w:pStyle w:val="Heading3"/>
      </w:pPr>
      <w:r w:rsidRPr="00786FD0">
        <w:t>Question 9</w:t>
      </w:r>
    </w:p>
    <w:p w14:paraId="132CB589" w14:textId="77777777" w:rsidR="00086B44" w:rsidRPr="00786FD0" w:rsidRDefault="00086B44" w:rsidP="00086B44">
      <w:pPr>
        <w:pStyle w:val="DHHSbody"/>
      </w:pPr>
      <w:r w:rsidRPr="00786FD0">
        <w:t>Do you have any concerns about how your child is learning preschool or school skills?</w:t>
      </w:r>
    </w:p>
    <w:p w14:paraId="353CF3A1" w14:textId="77777777" w:rsidR="00086B44" w:rsidRPr="00786FD0" w:rsidRDefault="00086B44" w:rsidP="00086B44">
      <w:pPr>
        <w:pStyle w:val="DHHSbullet1"/>
      </w:pPr>
      <w:r>
        <w:t>O</w:t>
      </w:r>
      <w:r w:rsidRPr="00786FD0">
        <w:t xml:space="preserve">pportunity to discuss- reading, talking, interacting and </w:t>
      </w:r>
      <w:proofErr w:type="gramStart"/>
      <w:r w:rsidRPr="00786FD0">
        <w:t>play</w:t>
      </w:r>
      <w:proofErr w:type="gramEnd"/>
    </w:p>
    <w:p w14:paraId="7E5B3D6D" w14:textId="77777777" w:rsidR="00086B44" w:rsidRPr="00786FD0" w:rsidRDefault="00086B44" w:rsidP="00086B44">
      <w:pPr>
        <w:pStyle w:val="Heading3"/>
      </w:pPr>
      <w:r w:rsidRPr="00786FD0">
        <w:t>Question 10</w:t>
      </w:r>
    </w:p>
    <w:p w14:paraId="0D508BEA" w14:textId="77777777" w:rsidR="00086B44" w:rsidRPr="00786FD0" w:rsidRDefault="00086B44" w:rsidP="00086B44">
      <w:pPr>
        <w:pStyle w:val="DHHSbody"/>
      </w:pPr>
      <w:r w:rsidRPr="00786FD0">
        <w:t>Please list any other concerns</w:t>
      </w:r>
    </w:p>
    <w:p w14:paraId="661459A9" w14:textId="77777777" w:rsidR="00086B44" w:rsidRDefault="00086B44" w:rsidP="00086B44">
      <w:pPr>
        <w:pStyle w:val="DHHSbody"/>
      </w:pPr>
    </w:p>
    <w:p w14:paraId="35C09770" w14:textId="77777777" w:rsidR="00086B44" w:rsidRDefault="00086B44" w:rsidP="00086B44">
      <w:pPr>
        <w:pStyle w:val="DHHSbody"/>
      </w:pPr>
      <w:r>
        <w:t>Notes:</w:t>
      </w:r>
    </w:p>
    <w:p w14:paraId="387E84DF" w14:textId="77777777" w:rsidR="00086B44" w:rsidRPr="00786FD0" w:rsidRDefault="00086B44" w:rsidP="00086B44">
      <w:pPr>
        <w:pStyle w:val="DHHSbody"/>
      </w:pPr>
      <w:r>
        <w:t xml:space="preserve">This tipsheet </w:t>
      </w:r>
      <w:r w:rsidRPr="00786FD0">
        <w:t>has been compiled to offer the MCH nurse some prompts, if necessary,</w:t>
      </w:r>
      <w:r>
        <w:t xml:space="preserve"> </w:t>
      </w:r>
      <w:r w:rsidRPr="00786FD0">
        <w:t>for further discussion with parents, when completing the PEDS screen.</w:t>
      </w:r>
    </w:p>
    <w:p w14:paraId="68BC290A" w14:textId="7A35EAC3" w:rsidR="00086B44" w:rsidRPr="00786FD0" w:rsidRDefault="00086B44" w:rsidP="00086B44">
      <w:pPr>
        <w:pStyle w:val="DHHSbody"/>
      </w:pPr>
      <w:r w:rsidRPr="00786FD0">
        <w:t xml:space="preserve">This has been written in context to the developmental age on the tip sheet, and is </w:t>
      </w:r>
      <w:r>
        <w:t>t</w:t>
      </w:r>
      <w:r w:rsidRPr="00786FD0">
        <w:t>o be used as a guide only, not exclusive.</w:t>
      </w:r>
    </w:p>
    <w:p w14:paraId="157F5028" w14:textId="73ADB344" w:rsidR="00086B44" w:rsidRPr="00786FD0" w:rsidRDefault="00086B44" w:rsidP="00086B44">
      <w:pPr>
        <w:pStyle w:val="DHHSbody"/>
      </w:pPr>
      <w:r w:rsidRPr="00786FD0">
        <w:rPr>
          <w:i/>
          <w:iCs/>
        </w:rPr>
        <w:t xml:space="preserve">Pocket Guide to </w:t>
      </w:r>
      <w:r w:rsidR="0071168B" w:rsidRPr="00786FD0">
        <w:rPr>
          <w:i/>
          <w:iCs/>
        </w:rPr>
        <w:t>Paediatric</w:t>
      </w:r>
      <w:r w:rsidRPr="00786FD0">
        <w:rPr>
          <w:i/>
          <w:iCs/>
        </w:rPr>
        <w:t xml:space="preserve"> Assessment</w:t>
      </w:r>
      <w:r w:rsidRPr="00786FD0">
        <w:t>, 5th Ed. Engel J (2006) Mosby, USA.</w:t>
      </w:r>
    </w:p>
    <w:p w14:paraId="5032DB1B" w14:textId="77777777" w:rsidR="00086B44" w:rsidRDefault="00086B44" w:rsidP="00086B44">
      <w:pPr>
        <w:pStyle w:val="DHHSbody"/>
      </w:pPr>
      <w:proofErr w:type="spellStart"/>
      <w:r w:rsidRPr="00786FD0">
        <w:t>Glascoe</w:t>
      </w:r>
      <w:proofErr w:type="spellEnd"/>
      <w:r w:rsidRPr="00786FD0">
        <w:t xml:space="preserve"> F.P (2005) </w:t>
      </w:r>
      <w:r w:rsidRPr="00786FD0">
        <w:rPr>
          <w:i/>
          <w:iCs/>
        </w:rPr>
        <w:t>Technical Report for the Brigance Screens Hawker Brownlow Education</w:t>
      </w:r>
      <w:r w:rsidRPr="00786FD0">
        <w:t xml:space="preserve">. </w:t>
      </w:r>
    </w:p>
    <w:p w14:paraId="4A0C8D13" w14:textId="77777777" w:rsidR="00086B44" w:rsidRDefault="00086B44" w:rsidP="00086B44">
      <w:pPr>
        <w:pStyle w:val="DHHSbody"/>
        <w:rPr>
          <w:i/>
          <w:iCs/>
        </w:rPr>
      </w:pPr>
      <w:r w:rsidRPr="00786FD0">
        <w:t xml:space="preserve">Mary D. Sheridan. </w:t>
      </w:r>
      <w:r w:rsidRPr="00786FD0">
        <w:rPr>
          <w:i/>
          <w:iCs/>
        </w:rPr>
        <w:t>From Birth to Five Years, Children’s Developmental Progress</w:t>
      </w:r>
    </w:p>
    <w:p w14:paraId="462E319C" w14:textId="306D6CA6" w:rsidR="00086B44" w:rsidRDefault="00086B44">
      <w:pPr>
        <w:rPr>
          <w:rFonts w:ascii="Arial" w:eastAsia="Times" w:hAnsi="Arial"/>
        </w:rPr>
      </w:pPr>
    </w:p>
    <w:p w14:paraId="2D386DEA" w14:textId="07BD841D" w:rsidR="004A3E3F" w:rsidRPr="00BE5BF2" w:rsidRDefault="004A3E3F" w:rsidP="004A3E3F">
      <w:pPr>
        <w:pStyle w:val="Heading1"/>
      </w:pPr>
      <w:bookmarkStart w:id="104" w:name="_Toc12954981"/>
      <w:bookmarkStart w:id="105" w:name="_Toc12955050"/>
      <w:r w:rsidRPr="00BE5BF2">
        <w:lastRenderedPageBreak/>
        <w:t xml:space="preserve">Key ages and stages </w:t>
      </w:r>
      <w:r w:rsidRPr="001B70D4">
        <w:t>consultation</w:t>
      </w:r>
      <w:r w:rsidRPr="00BE5BF2">
        <w:t xml:space="preserve">: </w:t>
      </w:r>
      <w:r>
        <w:t>12 months</w:t>
      </w:r>
      <w:bookmarkEnd w:id="104"/>
      <w:bookmarkEnd w:id="105"/>
    </w:p>
    <w:tbl>
      <w:tblPr>
        <w:tblStyle w:val="TableGrid"/>
        <w:tblW w:w="0" w:type="auto"/>
        <w:tblLook w:val="04A0" w:firstRow="1" w:lastRow="0" w:firstColumn="1" w:lastColumn="0" w:noHBand="0" w:noVBand="1"/>
      </w:tblPr>
      <w:tblGrid>
        <w:gridCol w:w="2122"/>
        <w:gridCol w:w="7166"/>
      </w:tblGrid>
      <w:tr w:rsidR="004A3E3F" w14:paraId="7951FED3" w14:textId="77777777" w:rsidTr="00AB1333">
        <w:trPr>
          <w:tblHeader/>
        </w:trPr>
        <w:tc>
          <w:tcPr>
            <w:tcW w:w="0" w:type="auto"/>
          </w:tcPr>
          <w:p w14:paraId="3810EB66" w14:textId="77777777" w:rsidR="004A3E3F" w:rsidRPr="00E329D4" w:rsidRDefault="004A3E3F" w:rsidP="00AB1333">
            <w:pPr>
              <w:pStyle w:val="DHHStablecolhead"/>
            </w:pPr>
            <w:r w:rsidRPr="00E329D4">
              <w:t>Issue</w:t>
            </w:r>
          </w:p>
        </w:tc>
        <w:tc>
          <w:tcPr>
            <w:tcW w:w="0" w:type="auto"/>
          </w:tcPr>
          <w:p w14:paraId="7C23827D" w14:textId="77777777" w:rsidR="004A3E3F" w:rsidRDefault="004A3E3F" w:rsidP="00AB1333">
            <w:pPr>
              <w:pStyle w:val="DHHStablecolhead"/>
            </w:pPr>
            <w:r>
              <w:t>Action</w:t>
            </w:r>
          </w:p>
        </w:tc>
      </w:tr>
      <w:tr w:rsidR="004A3E3F" w:rsidRPr="00C51744" w14:paraId="14A9C0FE" w14:textId="77777777" w:rsidTr="00AB1333">
        <w:tc>
          <w:tcPr>
            <w:tcW w:w="2122" w:type="dxa"/>
          </w:tcPr>
          <w:p w14:paraId="59A9E9F3" w14:textId="77777777" w:rsidR="004A3E3F" w:rsidRPr="00C51744" w:rsidRDefault="004A3E3F" w:rsidP="00AB1333">
            <w:pPr>
              <w:pStyle w:val="DHHStabletext"/>
              <w:rPr>
                <w:b/>
                <w:bCs/>
              </w:rPr>
            </w:pPr>
            <w:r w:rsidRPr="00C51744">
              <w:rPr>
                <w:b/>
                <w:bCs/>
              </w:rPr>
              <w:t>PEDS</w:t>
            </w:r>
          </w:p>
        </w:tc>
        <w:tc>
          <w:tcPr>
            <w:tcW w:w="7166" w:type="dxa"/>
          </w:tcPr>
          <w:p w14:paraId="6680EE82" w14:textId="77777777" w:rsidR="004A3E3F" w:rsidRPr="00C51744" w:rsidRDefault="004A3E3F" w:rsidP="00AB1333">
            <w:pPr>
              <w:pStyle w:val="DHHStablebullet1"/>
            </w:pPr>
            <w:r w:rsidRPr="00C51744">
              <w:t>Complete PEDS Response</w:t>
            </w:r>
          </w:p>
          <w:p w14:paraId="7B4AEC41" w14:textId="61BFC925" w:rsidR="004A3E3F" w:rsidRPr="00C51744" w:rsidRDefault="004A3E3F" w:rsidP="00AB1333">
            <w:pPr>
              <w:pStyle w:val="DHHStablebullet1"/>
            </w:pPr>
            <w:r w:rsidRPr="00C51744">
              <w:t xml:space="preserve">Complete PEDS Score </w:t>
            </w:r>
            <w:r w:rsidR="00BE02B8">
              <w:t>and</w:t>
            </w:r>
            <w:r w:rsidRPr="00C51744">
              <w:t xml:space="preserve"> Interpretation </w:t>
            </w:r>
            <w:proofErr w:type="gramStart"/>
            <w:r w:rsidRPr="00C51744">
              <w:t>forms</w:t>
            </w:r>
            <w:proofErr w:type="gramEnd"/>
          </w:p>
          <w:p w14:paraId="0456838F" w14:textId="77777777" w:rsidR="004A3E3F" w:rsidRPr="00C51744" w:rsidRDefault="004A3E3F" w:rsidP="00AB1333">
            <w:pPr>
              <w:pStyle w:val="DHHStablebullet1"/>
            </w:pPr>
            <w:r w:rsidRPr="00C51744">
              <w:t xml:space="preserve">Refer to MCH PEDS tip sheet for </w:t>
            </w:r>
            <w:proofErr w:type="gramStart"/>
            <w:r w:rsidRPr="00C51744">
              <w:t>guidance</w:t>
            </w:r>
            <w:proofErr w:type="gramEnd"/>
          </w:p>
          <w:p w14:paraId="0601C7DD" w14:textId="77777777" w:rsidR="004A3E3F" w:rsidRPr="00C51744" w:rsidRDefault="004A3E3F" w:rsidP="00AB1333">
            <w:pPr>
              <w:pStyle w:val="DHHStablebullet1"/>
            </w:pPr>
            <w:r w:rsidRPr="00C51744">
              <w:t xml:space="preserve">Refer to PEDS administration and scoring </w:t>
            </w:r>
            <w:proofErr w:type="gramStart"/>
            <w:r w:rsidRPr="00C51744">
              <w:t>guides</w:t>
            </w:r>
            <w:proofErr w:type="gramEnd"/>
          </w:p>
          <w:p w14:paraId="0D5D24A2" w14:textId="77777777" w:rsidR="004A3E3F" w:rsidRPr="00C51744" w:rsidRDefault="004A3E3F" w:rsidP="00AB1333">
            <w:pPr>
              <w:pStyle w:val="DHHStabletext"/>
              <w:rPr>
                <w:b/>
                <w:bCs/>
              </w:rPr>
            </w:pPr>
            <w:r w:rsidRPr="00C51744">
              <w:rPr>
                <w:b/>
                <w:bCs/>
              </w:rPr>
              <w:t>Path A</w:t>
            </w:r>
          </w:p>
          <w:p w14:paraId="495308EF" w14:textId="77777777" w:rsidR="004A3E3F" w:rsidRPr="00C51744" w:rsidRDefault="004A3E3F" w:rsidP="00AB1333">
            <w:pPr>
              <w:pStyle w:val="DHHStabletext"/>
            </w:pPr>
            <w:r w:rsidRPr="00C51744">
              <w:t>This is a referral pathway.</w:t>
            </w:r>
          </w:p>
          <w:p w14:paraId="118A8781" w14:textId="77777777" w:rsidR="004A3E3F" w:rsidRPr="00C51744" w:rsidRDefault="004A3E3F" w:rsidP="00AB1333">
            <w:pPr>
              <w:pStyle w:val="DHHStabletext"/>
            </w:pPr>
            <w:r w:rsidRPr="00C51744">
              <w:t>It may be useful to do a secondary screen and use the results to support the referral. Use professional judgement to decide this.</w:t>
            </w:r>
          </w:p>
          <w:p w14:paraId="0A7D08B4" w14:textId="77777777" w:rsidR="004A3E3F" w:rsidRPr="00C51744" w:rsidRDefault="004A3E3F" w:rsidP="00AB1333">
            <w:pPr>
              <w:pStyle w:val="DHHStabletext"/>
              <w:rPr>
                <w:b/>
                <w:bCs/>
              </w:rPr>
            </w:pPr>
            <w:r w:rsidRPr="00C51744">
              <w:rPr>
                <w:b/>
                <w:bCs/>
              </w:rPr>
              <w:t>Path B</w:t>
            </w:r>
          </w:p>
          <w:p w14:paraId="79C394A3" w14:textId="77777777" w:rsidR="004A3E3F" w:rsidRPr="00C51744" w:rsidRDefault="004A3E3F" w:rsidP="00AB1333">
            <w:pPr>
              <w:pStyle w:val="DHHStabletext"/>
            </w:pPr>
            <w:r w:rsidRPr="00C51744">
              <w:t>Needs secondary screen</w:t>
            </w:r>
            <w:r>
              <w:t>,</w:t>
            </w:r>
          </w:p>
          <w:p w14:paraId="5F2A3AB5" w14:textId="77777777" w:rsidR="004A3E3F" w:rsidRPr="00C51744" w:rsidRDefault="004A3E3F" w:rsidP="00AB1333">
            <w:pPr>
              <w:pStyle w:val="DHHStabletext"/>
            </w:pPr>
            <w:r w:rsidRPr="00C51744">
              <w:t xml:space="preserve">This secondary screen will sort out which children need a </w:t>
            </w:r>
            <w:proofErr w:type="gramStart"/>
            <w:r w:rsidRPr="00C51744">
              <w:t>referral</w:t>
            </w:r>
            <w:proofErr w:type="gramEnd"/>
            <w:r w:rsidRPr="00C51744">
              <w:t xml:space="preserve"> and which are developing normally.</w:t>
            </w:r>
          </w:p>
          <w:p w14:paraId="721B1794" w14:textId="77777777" w:rsidR="004A3E3F" w:rsidRPr="00C51744" w:rsidRDefault="004A3E3F" w:rsidP="00AB1333">
            <w:pPr>
              <w:pStyle w:val="DHHStabletext"/>
            </w:pPr>
            <w:r w:rsidRPr="00C51744">
              <w:t xml:space="preserve">It offers parents counselling in the areas of their </w:t>
            </w:r>
            <w:proofErr w:type="gramStart"/>
            <w:r w:rsidRPr="00C51744">
              <w:t>concern</w:t>
            </w:r>
            <w:proofErr w:type="gramEnd"/>
          </w:p>
          <w:p w14:paraId="14648334" w14:textId="77777777" w:rsidR="004A3E3F" w:rsidRPr="00C51744" w:rsidRDefault="004A3E3F" w:rsidP="00AB1333">
            <w:pPr>
              <w:pStyle w:val="DHHStabletext"/>
              <w:rPr>
                <w:b/>
                <w:bCs/>
              </w:rPr>
            </w:pPr>
            <w:r w:rsidRPr="00C51744">
              <w:rPr>
                <w:b/>
                <w:bCs/>
              </w:rPr>
              <w:t>Path C</w:t>
            </w:r>
          </w:p>
          <w:p w14:paraId="6F0A0DDF" w14:textId="77777777" w:rsidR="004A3E3F" w:rsidRPr="00C51744" w:rsidRDefault="004A3E3F" w:rsidP="00AB1333">
            <w:pPr>
              <w:pStyle w:val="DHHStabletext"/>
            </w:pPr>
            <w:r w:rsidRPr="00C51744">
              <w:t xml:space="preserve">Counselling and monitor </w:t>
            </w:r>
            <w:proofErr w:type="gramStart"/>
            <w:r w:rsidRPr="00C51744">
              <w:t>progress</w:t>
            </w:r>
            <w:proofErr w:type="gramEnd"/>
          </w:p>
          <w:p w14:paraId="6FC315C0" w14:textId="77777777" w:rsidR="004A3E3F" w:rsidRPr="00C51744" w:rsidRDefault="004A3E3F" w:rsidP="00AB1333">
            <w:pPr>
              <w:pStyle w:val="DHHStabletext"/>
            </w:pPr>
            <w:r w:rsidRPr="00C51744">
              <w:t>Counselling means talking with parent about their concerns, offering advice or strategies for addressing these concerns,</w:t>
            </w:r>
          </w:p>
          <w:p w14:paraId="2A265CC4" w14:textId="77777777" w:rsidR="004A3E3F" w:rsidRPr="00C51744" w:rsidRDefault="004A3E3F" w:rsidP="00AB1333">
            <w:pPr>
              <w:pStyle w:val="DHHStabletext"/>
            </w:pPr>
            <w:r w:rsidRPr="00C51744">
              <w:t>Note- if the counselling is unsuccessful and concerns remain, and then the next step of the pathway is to do a secondary screen.</w:t>
            </w:r>
          </w:p>
          <w:p w14:paraId="1CC181FA" w14:textId="77777777" w:rsidR="004A3E3F" w:rsidRPr="00C51744" w:rsidRDefault="004A3E3F" w:rsidP="00AB1333">
            <w:pPr>
              <w:pStyle w:val="DHHStabletext"/>
              <w:rPr>
                <w:b/>
                <w:bCs/>
              </w:rPr>
            </w:pPr>
            <w:r w:rsidRPr="00C51744">
              <w:rPr>
                <w:b/>
                <w:bCs/>
              </w:rPr>
              <w:t xml:space="preserve">Path </w:t>
            </w:r>
            <w:r>
              <w:rPr>
                <w:b/>
                <w:bCs/>
              </w:rPr>
              <w:t>D</w:t>
            </w:r>
          </w:p>
          <w:p w14:paraId="46A42531" w14:textId="77777777" w:rsidR="004A3E3F" w:rsidRDefault="004A3E3F" w:rsidP="00AB1333">
            <w:pPr>
              <w:pStyle w:val="DHHStabletext"/>
            </w:pPr>
            <w:r>
              <w:t>P</w:t>
            </w:r>
            <w:r w:rsidRPr="00C51744">
              <w:t xml:space="preserve">arental difficulties communication, will require secondary </w:t>
            </w:r>
            <w:proofErr w:type="gramStart"/>
            <w:r w:rsidRPr="00C51744">
              <w:t>screen</w:t>
            </w:r>
            <w:proofErr w:type="gramEnd"/>
            <w:r w:rsidRPr="00C51744">
              <w:t xml:space="preserve"> </w:t>
            </w:r>
          </w:p>
          <w:p w14:paraId="2233ACAF" w14:textId="77777777" w:rsidR="004A3E3F" w:rsidRPr="00C51744" w:rsidRDefault="004A3E3F" w:rsidP="00AB1333">
            <w:pPr>
              <w:pStyle w:val="DHHStabletext"/>
              <w:rPr>
                <w:b/>
                <w:bCs/>
              </w:rPr>
            </w:pPr>
            <w:r w:rsidRPr="00C51744">
              <w:rPr>
                <w:b/>
                <w:bCs/>
              </w:rPr>
              <w:t>P</w:t>
            </w:r>
            <w:r>
              <w:rPr>
                <w:b/>
                <w:bCs/>
              </w:rPr>
              <w:t>ath</w:t>
            </w:r>
            <w:r w:rsidRPr="00C51744">
              <w:rPr>
                <w:b/>
                <w:bCs/>
              </w:rPr>
              <w:t xml:space="preserve"> E</w:t>
            </w:r>
          </w:p>
          <w:p w14:paraId="33746DEC" w14:textId="77777777" w:rsidR="004A3E3F" w:rsidRPr="00C51744" w:rsidRDefault="004A3E3F" w:rsidP="00AB1333">
            <w:pPr>
              <w:pStyle w:val="DHHStabletext"/>
            </w:pPr>
            <w:r>
              <w:t>R</w:t>
            </w:r>
            <w:r w:rsidRPr="00C51744">
              <w:t>eassurance and routine monitoring</w:t>
            </w:r>
          </w:p>
        </w:tc>
      </w:tr>
      <w:tr w:rsidR="004A3E3F" w:rsidRPr="00C51744" w14:paraId="2962B67A" w14:textId="77777777" w:rsidTr="00AB1333">
        <w:tc>
          <w:tcPr>
            <w:tcW w:w="2122" w:type="dxa"/>
          </w:tcPr>
          <w:p w14:paraId="1313BEF6" w14:textId="77DB0640" w:rsidR="004A3E3F" w:rsidRPr="00C51744" w:rsidRDefault="004A3E3F" w:rsidP="004A3E3F">
            <w:pPr>
              <w:pStyle w:val="DHHStabletext"/>
              <w:rPr>
                <w:b/>
                <w:bCs/>
              </w:rPr>
            </w:pPr>
            <w:r w:rsidRPr="00C51744">
              <w:rPr>
                <w:b/>
                <w:bCs/>
              </w:rPr>
              <w:t>Brigance</w:t>
            </w:r>
          </w:p>
        </w:tc>
        <w:tc>
          <w:tcPr>
            <w:tcW w:w="7166" w:type="dxa"/>
          </w:tcPr>
          <w:p w14:paraId="75655158" w14:textId="77777777" w:rsidR="004A3E3F" w:rsidRPr="00C51744" w:rsidRDefault="004A3E3F" w:rsidP="004A3E3F">
            <w:pPr>
              <w:pStyle w:val="DHHStablebullet1"/>
            </w:pPr>
            <w:r w:rsidRPr="00C51744">
              <w:t xml:space="preserve">Used as secondary screen when indicated by </w:t>
            </w:r>
            <w:proofErr w:type="gramStart"/>
            <w:r w:rsidRPr="00C51744">
              <w:t>PEDS</w:t>
            </w:r>
            <w:proofErr w:type="gramEnd"/>
          </w:p>
          <w:p w14:paraId="4AEE8E8F" w14:textId="77777777" w:rsidR="004A3E3F" w:rsidRPr="00C51744" w:rsidRDefault="004A3E3F" w:rsidP="004A3E3F">
            <w:pPr>
              <w:pStyle w:val="DHHStablebullet1"/>
            </w:pPr>
            <w:r w:rsidRPr="00C51744">
              <w:t>Refer to Brigance Technical Report and Screens</w:t>
            </w:r>
          </w:p>
          <w:p w14:paraId="7791A48D" w14:textId="3CDFEBE0" w:rsidR="004A3E3F" w:rsidRPr="00C51744" w:rsidRDefault="004A3E3F" w:rsidP="004A3E3F">
            <w:pPr>
              <w:pStyle w:val="DHHStablebullet1"/>
            </w:pPr>
            <w:r w:rsidRPr="00C51744">
              <w:t>Refer to MCH Brigance Training Handbook</w:t>
            </w:r>
          </w:p>
        </w:tc>
      </w:tr>
      <w:tr w:rsidR="004A3E3F" w:rsidRPr="00C51744" w14:paraId="42282D50" w14:textId="77777777" w:rsidTr="00AB1333">
        <w:tc>
          <w:tcPr>
            <w:tcW w:w="2122" w:type="dxa"/>
          </w:tcPr>
          <w:p w14:paraId="1D5B46BE" w14:textId="04B0CE5D" w:rsidR="004A3E3F" w:rsidRPr="00C51744" w:rsidRDefault="004A3E3F" w:rsidP="004A3E3F">
            <w:pPr>
              <w:pStyle w:val="DHHStabletext"/>
              <w:rPr>
                <w:b/>
                <w:bCs/>
              </w:rPr>
            </w:pPr>
            <w:r>
              <w:rPr>
                <w:b/>
                <w:bCs/>
              </w:rPr>
              <w:t>Family health and wellbeing</w:t>
            </w:r>
          </w:p>
        </w:tc>
        <w:tc>
          <w:tcPr>
            <w:tcW w:w="7166" w:type="dxa"/>
          </w:tcPr>
          <w:p w14:paraId="71496823" w14:textId="2ED26F43" w:rsidR="004A3E3F" w:rsidRPr="00E47DAA" w:rsidRDefault="004A3E3F" w:rsidP="004A3E3F">
            <w:pPr>
              <w:pStyle w:val="DHHStabletext"/>
            </w:pPr>
            <w:r w:rsidRPr="00E47DAA">
              <w:t xml:space="preserve">Family </w:t>
            </w:r>
            <w:r w:rsidR="00821A48" w:rsidRPr="00E47DAA">
              <w:t xml:space="preserve">health and wellbeing can </w:t>
            </w:r>
            <w:r w:rsidRPr="00E47DAA">
              <w:t>be reviewed under the following</w:t>
            </w:r>
            <w:r>
              <w:t>:</w:t>
            </w:r>
          </w:p>
          <w:p w14:paraId="282CF563" w14:textId="4543D598" w:rsidR="004A3E3F" w:rsidRPr="00E47DAA" w:rsidRDefault="00821A48" w:rsidP="004A3E3F">
            <w:pPr>
              <w:pStyle w:val="DHHStablebullet1"/>
            </w:pPr>
            <w:r w:rsidRPr="00E47DAA">
              <w:t>physical health</w:t>
            </w:r>
          </w:p>
          <w:p w14:paraId="5FCE9561" w14:textId="22CB86BA" w:rsidR="004A3E3F" w:rsidRPr="00E47DAA" w:rsidRDefault="00821A48" w:rsidP="004A3E3F">
            <w:pPr>
              <w:pStyle w:val="DHHStablebullet1"/>
            </w:pPr>
            <w:r w:rsidRPr="00E47DAA">
              <w:t>emotional health</w:t>
            </w:r>
          </w:p>
          <w:p w14:paraId="51B5AFDA" w14:textId="581E916D" w:rsidR="004A3E3F" w:rsidRPr="00C51744" w:rsidRDefault="00821A48" w:rsidP="004A3E3F">
            <w:pPr>
              <w:pStyle w:val="DHHStablebullet1"/>
            </w:pPr>
            <w:r w:rsidRPr="00E47DAA">
              <w:t xml:space="preserve">social </w:t>
            </w:r>
            <w:r w:rsidRPr="00CE49AB">
              <w:t>wellbeing</w:t>
            </w:r>
          </w:p>
        </w:tc>
      </w:tr>
      <w:tr w:rsidR="004A3E3F" w:rsidRPr="00C51744" w14:paraId="5E91C79C" w14:textId="77777777" w:rsidTr="00AB1333">
        <w:tc>
          <w:tcPr>
            <w:tcW w:w="2122" w:type="dxa"/>
          </w:tcPr>
          <w:p w14:paraId="58019FF9" w14:textId="19A3A6DB" w:rsidR="004A3E3F" w:rsidRDefault="004A3E3F" w:rsidP="004A3E3F">
            <w:pPr>
              <w:pStyle w:val="DHHStabletext"/>
              <w:rPr>
                <w:b/>
                <w:bCs/>
              </w:rPr>
            </w:pPr>
            <w:r>
              <w:rPr>
                <w:b/>
                <w:bCs/>
              </w:rPr>
              <w:t>Family violence</w:t>
            </w:r>
          </w:p>
        </w:tc>
        <w:tc>
          <w:tcPr>
            <w:tcW w:w="7166" w:type="dxa"/>
          </w:tcPr>
          <w:p w14:paraId="3644EAB6" w14:textId="77777777" w:rsidR="004A3E3F" w:rsidRPr="00E47DAA" w:rsidRDefault="004A3E3F" w:rsidP="004A3E3F">
            <w:pPr>
              <w:pStyle w:val="DHHStabletext"/>
            </w:pPr>
            <w:r w:rsidRPr="00E47DAA">
              <w:t>Maternal and Child Health nurses can play an important role in identifying family violence and</w:t>
            </w:r>
            <w:r>
              <w:t xml:space="preserve"> </w:t>
            </w:r>
            <w:r w:rsidRPr="00E47DAA">
              <w:t>providing information and support to mothers and their children.</w:t>
            </w:r>
          </w:p>
          <w:p w14:paraId="0CED2914" w14:textId="77777777" w:rsidR="004A3E3F" w:rsidRPr="00E47DAA" w:rsidRDefault="004A3E3F" w:rsidP="004A3E3F">
            <w:pPr>
              <w:pStyle w:val="DHHStabletext"/>
              <w:rPr>
                <w:b/>
                <w:bCs/>
              </w:rPr>
            </w:pPr>
            <w:r w:rsidRPr="00E47DAA">
              <w:rPr>
                <w:b/>
                <w:bCs/>
              </w:rPr>
              <w:t>Observe</w:t>
            </w:r>
          </w:p>
          <w:p w14:paraId="014D9965" w14:textId="77777777" w:rsidR="004A3E3F" w:rsidRPr="00E47DAA" w:rsidRDefault="004A3E3F" w:rsidP="004A3E3F">
            <w:pPr>
              <w:pStyle w:val="DHHStablebullet1"/>
            </w:pPr>
            <w:r w:rsidRPr="00E47DAA">
              <w:t xml:space="preserve">Women, their children, their </w:t>
            </w:r>
            <w:proofErr w:type="gramStart"/>
            <w:r w:rsidRPr="00E47DAA">
              <w:t>interaction</w:t>
            </w:r>
            <w:proofErr w:type="gramEnd"/>
            <w:r w:rsidRPr="00E47DAA">
              <w:t xml:space="preserve"> and the physical environment for signs of unsafe</w:t>
            </w:r>
            <w:r>
              <w:t xml:space="preserve"> </w:t>
            </w:r>
            <w:r w:rsidRPr="00E47DAA">
              <w:t>family life related to family violence.</w:t>
            </w:r>
          </w:p>
          <w:p w14:paraId="190262DA" w14:textId="77777777" w:rsidR="004A3E3F" w:rsidRPr="00E47DAA" w:rsidRDefault="004A3E3F" w:rsidP="004A3E3F">
            <w:pPr>
              <w:pStyle w:val="DHHStablebullet1"/>
            </w:pPr>
            <w:r w:rsidRPr="00E47DAA">
              <w:t>These signs include physical injury, emotional state, body language and developmental</w:t>
            </w:r>
            <w:r>
              <w:t xml:space="preserve"> </w:t>
            </w:r>
            <w:r w:rsidRPr="00E47DAA">
              <w:t>stages in babies.</w:t>
            </w:r>
          </w:p>
          <w:p w14:paraId="0B9710A7" w14:textId="77777777" w:rsidR="004A3E3F" w:rsidRPr="00E47DAA" w:rsidRDefault="004A3E3F" w:rsidP="004A3E3F">
            <w:pPr>
              <w:pStyle w:val="DHHStablebullet1"/>
            </w:pPr>
            <w:r w:rsidRPr="00E47DAA">
              <w:t>The ability of the mother to move freely around the home, to access all rooms and house</w:t>
            </w:r>
            <w:r>
              <w:t xml:space="preserve"> </w:t>
            </w:r>
            <w:r w:rsidRPr="00E47DAA">
              <w:t>contents.</w:t>
            </w:r>
          </w:p>
          <w:p w14:paraId="3D669246" w14:textId="77777777" w:rsidR="004A3E3F" w:rsidRPr="00E47DAA" w:rsidRDefault="004A3E3F" w:rsidP="004A3E3F">
            <w:pPr>
              <w:pStyle w:val="DHHStablebullet1"/>
            </w:pPr>
            <w:r w:rsidRPr="00E47DAA">
              <w:t>Whether the mother is free to meet with nurses on their own.</w:t>
            </w:r>
          </w:p>
          <w:p w14:paraId="23066115" w14:textId="018931EB" w:rsidR="004A3E3F" w:rsidRPr="00E47DAA" w:rsidRDefault="004A3E3F" w:rsidP="004A3E3F">
            <w:pPr>
              <w:pStyle w:val="DHHStabletext"/>
            </w:pPr>
            <w:r w:rsidRPr="00E47DAA">
              <w:lastRenderedPageBreak/>
              <w:t xml:space="preserve">Refer to the MCH </w:t>
            </w:r>
            <w:r w:rsidR="0071168B" w:rsidRPr="00E47DAA">
              <w:t>4-week</w:t>
            </w:r>
            <w:r w:rsidRPr="00E47DAA">
              <w:t xml:space="preserve"> Key Ages and Stages consultation for specific questions to ask</w:t>
            </w:r>
            <w:r>
              <w:t xml:space="preserve"> </w:t>
            </w:r>
            <w:r w:rsidRPr="00E47DAA">
              <w:t>the mother in relation to family violence.</w:t>
            </w:r>
          </w:p>
          <w:p w14:paraId="516303B3" w14:textId="46C73619" w:rsidR="004A3E3F" w:rsidRPr="00E47DAA" w:rsidRDefault="004A3E3F" w:rsidP="004A3E3F">
            <w:pPr>
              <w:pStyle w:val="DHHStabletext"/>
            </w:pPr>
            <w:r w:rsidRPr="00E47DAA">
              <w:t>These four key questions can be asked at any MCH consultation if professional</w:t>
            </w:r>
            <w:r>
              <w:t xml:space="preserve"> </w:t>
            </w:r>
            <w:r w:rsidRPr="00E47DAA">
              <w:t>judgement warrants this.</w:t>
            </w:r>
          </w:p>
        </w:tc>
      </w:tr>
      <w:tr w:rsidR="004A3E3F" w:rsidRPr="00C51744" w14:paraId="3BD2D90D" w14:textId="77777777" w:rsidTr="00AB1333">
        <w:tc>
          <w:tcPr>
            <w:tcW w:w="2122" w:type="dxa"/>
          </w:tcPr>
          <w:p w14:paraId="3DE088B6" w14:textId="22DDA2D6" w:rsidR="004A3E3F" w:rsidRDefault="004A3E3F" w:rsidP="004A3E3F">
            <w:pPr>
              <w:pStyle w:val="DHHStabletext"/>
              <w:rPr>
                <w:b/>
                <w:bCs/>
              </w:rPr>
            </w:pPr>
            <w:r>
              <w:rPr>
                <w:b/>
                <w:bCs/>
              </w:rPr>
              <w:lastRenderedPageBreak/>
              <w:t>Safety plan</w:t>
            </w:r>
          </w:p>
        </w:tc>
        <w:tc>
          <w:tcPr>
            <w:tcW w:w="7166" w:type="dxa"/>
          </w:tcPr>
          <w:p w14:paraId="69E9724D" w14:textId="2BBCC0CA" w:rsidR="004A3E3F" w:rsidRPr="00E47DAA" w:rsidRDefault="004A3E3F" w:rsidP="004A3E3F">
            <w:pPr>
              <w:pStyle w:val="DHHStabletext"/>
            </w:pPr>
            <w:r>
              <w:t>To be completed if professional judgement warrants this.</w:t>
            </w:r>
          </w:p>
        </w:tc>
      </w:tr>
      <w:tr w:rsidR="004A3E3F" w:rsidRPr="00C51744" w14:paraId="06600A3C" w14:textId="77777777" w:rsidTr="00AB1333">
        <w:tc>
          <w:tcPr>
            <w:tcW w:w="2122" w:type="dxa"/>
          </w:tcPr>
          <w:p w14:paraId="2DF47289" w14:textId="2D755659" w:rsidR="004A3E3F" w:rsidRDefault="004A3E3F" w:rsidP="004A3E3F">
            <w:pPr>
              <w:pStyle w:val="DHHStabletext"/>
              <w:rPr>
                <w:b/>
                <w:bCs/>
              </w:rPr>
            </w:pPr>
            <w:r>
              <w:rPr>
                <w:b/>
                <w:bCs/>
              </w:rPr>
              <w:t>Growth</w:t>
            </w:r>
          </w:p>
        </w:tc>
        <w:tc>
          <w:tcPr>
            <w:tcW w:w="7166" w:type="dxa"/>
          </w:tcPr>
          <w:p w14:paraId="15DACFBC" w14:textId="1C630700" w:rsidR="004A3E3F" w:rsidRDefault="004A3E3F" w:rsidP="004A3E3F">
            <w:pPr>
              <w:pStyle w:val="DHHStabletext"/>
            </w:pPr>
            <w:r>
              <w:t>Weight and length</w:t>
            </w:r>
          </w:p>
        </w:tc>
      </w:tr>
      <w:tr w:rsidR="004A3E3F" w:rsidRPr="00C51744" w14:paraId="31A1D06A" w14:textId="77777777" w:rsidTr="00AB1333">
        <w:tc>
          <w:tcPr>
            <w:tcW w:w="2122" w:type="dxa"/>
          </w:tcPr>
          <w:p w14:paraId="1D20F2FA" w14:textId="27C54DFF" w:rsidR="004A3E3F" w:rsidRDefault="004A3E3F" w:rsidP="004A3E3F">
            <w:pPr>
              <w:pStyle w:val="DHHStabletext"/>
              <w:rPr>
                <w:b/>
                <w:bCs/>
              </w:rPr>
            </w:pPr>
            <w:r>
              <w:rPr>
                <w:b/>
                <w:bCs/>
              </w:rPr>
              <w:t>Nutrition</w:t>
            </w:r>
          </w:p>
        </w:tc>
        <w:tc>
          <w:tcPr>
            <w:tcW w:w="7166" w:type="dxa"/>
          </w:tcPr>
          <w:p w14:paraId="574E0128" w14:textId="38ABF699" w:rsidR="004A3E3F" w:rsidRDefault="004A3E3F" w:rsidP="004A3E3F">
            <w:pPr>
              <w:pStyle w:val="DHHStabletext"/>
            </w:pPr>
            <w:r>
              <w:t xml:space="preserve">Breastfeeding, bottle to cup </w:t>
            </w:r>
          </w:p>
          <w:p w14:paraId="14162BFA" w14:textId="3817B20B" w:rsidR="004A3E3F" w:rsidRDefault="004A3E3F" w:rsidP="004A3E3F">
            <w:pPr>
              <w:pStyle w:val="DHHStabletext"/>
            </w:pPr>
            <w:r>
              <w:t>Solids – progress into family foods</w:t>
            </w:r>
          </w:p>
        </w:tc>
      </w:tr>
      <w:tr w:rsidR="004A3E3F" w:rsidRPr="00C51744" w14:paraId="44DF2F15" w14:textId="77777777" w:rsidTr="00AB1333">
        <w:tc>
          <w:tcPr>
            <w:tcW w:w="2122" w:type="dxa"/>
          </w:tcPr>
          <w:p w14:paraId="038D70BA" w14:textId="4240DCCF" w:rsidR="004A3E3F" w:rsidRDefault="004A3E3F" w:rsidP="004A3E3F">
            <w:pPr>
              <w:pStyle w:val="DHHStabletext"/>
              <w:rPr>
                <w:b/>
                <w:bCs/>
              </w:rPr>
            </w:pPr>
            <w:r>
              <w:rPr>
                <w:b/>
                <w:bCs/>
              </w:rPr>
              <w:t>Hips</w:t>
            </w:r>
          </w:p>
        </w:tc>
        <w:tc>
          <w:tcPr>
            <w:tcW w:w="7166" w:type="dxa"/>
          </w:tcPr>
          <w:p w14:paraId="0763A792" w14:textId="77777777" w:rsidR="004A3E3F" w:rsidRPr="004A3E3F" w:rsidRDefault="004A3E3F" w:rsidP="004A3E3F">
            <w:pPr>
              <w:pStyle w:val="DHHStablebullet1"/>
            </w:pPr>
            <w:r w:rsidRPr="004A3E3F">
              <w:t>Asymmetry</w:t>
            </w:r>
          </w:p>
          <w:p w14:paraId="45E32955" w14:textId="77777777" w:rsidR="004A3E3F" w:rsidRPr="004A3E3F" w:rsidRDefault="004A3E3F" w:rsidP="004A3E3F">
            <w:pPr>
              <w:pStyle w:val="DHHStablebullet1"/>
            </w:pPr>
            <w:r w:rsidRPr="004A3E3F">
              <w:t>Galeazzi test</w:t>
            </w:r>
          </w:p>
          <w:p w14:paraId="359345A7" w14:textId="77777777" w:rsidR="004A3E3F" w:rsidRPr="004A3E3F" w:rsidRDefault="004A3E3F" w:rsidP="004A3E3F">
            <w:pPr>
              <w:pStyle w:val="DHHStablebullet1"/>
            </w:pPr>
            <w:r w:rsidRPr="004A3E3F">
              <w:t>Limitation of abduction of the hip</w:t>
            </w:r>
          </w:p>
          <w:p w14:paraId="642A467E" w14:textId="228C9028" w:rsidR="004A3E3F" w:rsidRDefault="004A3E3F" w:rsidP="004A3E3F">
            <w:pPr>
              <w:pStyle w:val="DHHStablebullet1"/>
            </w:pPr>
            <w:r w:rsidRPr="004A3E3F">
              <w:t xml:space="preserve">General </w:t>
            </w:r>
            <w:r w:rsidR="0071168B" w:rsidRPr="004A3E3F">
              <w:t>examination</w:t>
            </w:r>
          </w:p>
        </w:tc>
      </w:tr>
      <w:tr w:rsidR="004A3E3F" w:rsidRPr="00C51744" w14:paraId="4C4F05D9" w14:textId="77777777" w:rsidTr="00AB1333">
        <w:tc>
          <w:tcPr>
            <w:tcW w:w="2122" w:type="dxa"/>
          </w:tcPr>
          <w:p w14:paraId="24BFA038" w14:textId="10EB3ACC" w:rsidR="004A3E3F" w:rsidRDefault="004A3E3F" w:rsidP="004A3E3F">
            <w:pPr>
              <w:pStyle w:val="DHHStabletext"/>
              <w:rPr>
                <w:b/>
                <w:bCs/>
              </w:rPr>
            </w:pPr>
            <w:r>
              <w:rPr>
                <w:b/>
                <w:bCs/>
              </w:rPr>
              <w:t>Interventions</w:t>
            </w:r>
          </w:p>
        </w:tc>
        <w:tc>
          <w:tcPr>
            <w:tcW w:w="7166" w:type="dxa"/>
          </w:tcPr>
          <w:p w14:paraId="019258FA" w14:textId="77777777" w:rsidR="004A3E3F" w:rsidRPr="004A3E3F" w:rsidRDefault="004A3E3F" w:rsidP="004A3E3F">
            <w:pPr>
              <w:pStyle w:val="DHHStablebullet1"/>
            </w:pPr>
            <w:r w:rsidRPr="004A3E3F">
              <w:t xml:space="preserve">Respond to concerns raised at this and previous </w:t>
            </w:r>
            <w:proofErr w:type="gramStart"/>
            <w:r w:rsidRPr="004A3E3F">
              <w:t>assessments</w:t>
            </w:r>
            <w:proofErr w:type="gramEnd"/>
          </w:p>
          <w:p w14:paraId="666C23F1" w14:textId="77777777" w:rsidR="004A3E3F" w:rsidRPr="004A3E3F" w:rsidRDefault="004A3E3F" w:rsidP="004A3E3F">
            <w:pPr>
              <w:pStyle w:val="DHHStablebullet1"/>
            </w:pPr>
            <w:r w:rsidRPr="004A3E3F">
              <w:t>At all visits nurses will respond to parental concerns (</w:t>
            </w:r>
            <w:proofErr w:type="gramStart"/>
            <w:r w:rsidRPr="004A3E3F">
              <w:t>e.g.</w:t>
            </w:r>
            <w:proofErr w:type="gramEnd"/>
            <w:r w:rsidRPr="004A3E3F">
              <w:t xml:space="preserve"> parenting, safety or health issues) and act on professional observation and judgement (including notifications under the </w:t>
            </w:r>
            <w:r w:rsidRPr="004A3E3F">
              <w:rPr>
                <w:i/>
                <w:iCs/>
              </w:rPr>
              <w:t>Children, Youth and Families Act 2005</w:t>
            </w:r>
            <w:r w:rsidRPr="004A3E3F">
              <w:t>)</w:t>
            </w:r>
          </w:p>
          <w:p w14:paraId="66725C62" w14:textId="77777777" w:rsidR="004A3E3F" w:rsidRDefault="004A3E3F" w:rsidP="004A3E3F">
            <w:pPr>
              <w:pStyle w:val="DHHStabletext"/>
            </w:pPr>
          </w:p>
        </w:tc>
      </w:tr>
      <w:tr w:rsidR="004A3E3F" w:rsidRPr="00C51744" w14:paraId="6363ADE2" w14:textId="77777777" w:rsidTr="00AB1333">
        <w:tc>
          <w:tcPr>
            <w:tcW w:w="2122" w:type="dxa"/>
          </w:tcPr>
          <w:p w14:paraId="73AB1C43" w14:textId="0E47554B" w:rsidR="004A3E3F" w:rsidRDefault="004A3E3F" w:rsidP="004A3E3F">
            <w:pPr>
              <w:pStyle w:val="DHHStabletext"/>
              <w:rPr>
                <w:b/>
                <w:bCs/>
              </w:rPr>
            </w:pPr>
            <w:r>
              <w:rPr>
                <w:b/>
                <w:bCs/>
              </w:rPr>
              <w:t>Refer</w:t>
            </w:r>
          </w:p>
        </w:tc>
        <w:tc>
          <w:tcPr>
            <w:tcW w:w="7166" w:type="dxa"/>
          </w:tcPr>
          <w:p w14:paraId="514A70E1" w14:textId="77777777" w:rsidR="004A3E3F" w:rsidRDefault="004A3E3F" w:rsidP="004A3E3F">
            <w:pPr>
              <w:pStyle w:val="DHHStablebullet1"/>
              <w:numPr>
                <w:ilvl w:val="0"/>
                <w:numId w:val="0"/>
              </w:numPr>
              <w:ind w:left="227" w:hanging="227"/>
              <w:rPr>
                <w:b/>
                <w:bCs/>
              </w:rPr>
            </w:pPr>
            <w:r w:rsidRPr="004A3E3F">
              <w:rPr>
                <w:b/>
                <w:bCs/>
              </w:rPr>
              <w:t>SUDI and safe sleeping checklist</w:t>
            </w:r>
          </w:p>
          <w:p w14:paraId="5F507839" w14:textId="77777777" w:rsidR="004A3E3F" w:rsidRPr="004A3E3F" w:rsidRDefault="004A3E3F" w:rsidP="004A3E3F">
            <w:pPr>
              <w:pStyle w:val="DHHStabletext"/>
            </w:pPr>
            <w:r w:rsidRPr="004A3E3F">
              <w:t>Follow up on any issues raised from the Safe Sleeping Checklist completed previously.</w:t>
            </w:r>
          </w:p>
          <w:p w14:paraId="2D210FE1" w14:textId="77777777" w:rsidR="004A3E3F" w:rsidRPr="004A3E3F" w:rsidRDefault="004A3E3F" w:rsidP="004A3E3F">
            <w:pPr>
              <w:pStyle w:val="DHHStabletext"/>
            </w:pPr>
            <w:r w:rsidRPr="004A3E3F">
              <w:t>For families that are seen at home for additional consultations the infant sleeping arrangements need to be sighted and checklist completed for each of these visits, until the baby reaches one year of age.</w:t>
            </w:r>
          </w:p>
          <w:p w14:paraId="06681E6B" w14:textId="7B05CF15" w:rsidR="004A3E3F" w:rsidRPr="004A3E3F" w:rsidRDefault="004A3E3F" w:rsidP="004A3E3F">
            <w:pPr>
              <w:pStyle w:val="DHHStabletext"/>
              <w:rPr>
                <w:b/>
                <w:bCs/>
              </w:rPr>
            </w:pPr>
            <w:r w:rsidRPr="004A3E3F">
              <w:t>Refer to MCH guideline</w:t>
            </w:r>
            <w:r>
              <w:t>s</w:t>
            </w:r>
            <w:r w:rsidRPr="004A3E3F">
              <w:t xml:space="preserve"> – </w:t>
            </w:r>
            <w:r>
              <w:t>r</w:t>
            </w:r>
            <w:r w:rsidRPr="004A3E3F">
              <w:t xml:space="preserve">eferences, </w:t>
            </w:r>
            <w:proofErr w:type="gramStart"/>
            <w:r>
              <w:t>r</w:t>
            </w:r>
            <w:r w:rsidRPr="004A3E3F">
              <w:t>esources</w:t>
            </w:r>
            <w:proofErr w:type="gramEnd"/>
            <w:r w:rsidRPr="004A3E3F">
              <w:t xml:space="preserve"> </w:t>
            </w:r>
            <w:r w:rsidR="00BE02B8">
              <w:t>and</w:t>
            </w:r>
            <w:r w:rsidRPr="004A3E3F">
              <w:t xml:space="preserve"> </w:t>
            </w:r>
            <w:r>
              <w:t>r</w:t>
            </w:r>
            <w:r w:rsidRPr="004A3E3F">
              <w:t>eferral options for details of all regional Child Protection Services and other referral/contact options</w:t>
            </w:r>
          </w:p>
        </w:tc>
      </w:tr>
      <w:tr w:rsidR="004A3E3F" w:rsidRPr="00C51744" w14:paraId="510F8D5B" w14:textId="77777777" w:rsidTr="00AB1333">
        <w:tc>
          <w:tcPr>
            <w:tcW w:w="2122" w:type="dxa"/>
          </w:tcPr>
          <w:p w14:paraId="6D98DE13" w14:textId="7B3C12DF" w:rsidR="004A3E3F" w:rsidRDefault="004A3E3F" w:rsidP="004A3E3F">
            <w:pPr>
              <w:pStyle w:val="DHHStabletext"/>
              <w:rPr>
                <w:b/>
                <w:bCs/>
              </w:rPr>
            </w:pPr>
            <w:r>
              <w:rPr>
                <w:b/>
                <w:bCs/>
              </w:rPr>
              <w:t>Health promotion</w:t>
            </w:r>
          </w:p>
        </w:tc>
        <w:tc>
          <w:tcPr>
            <w:tcW w:w="7166" w:type="dxa"/>
          </w:tcPr>
          <w:p w14:paraId="4AB29A80" w14:textId="2AF91C4B" w:rsidR="004A3E3F" w:rsidRPr="004A3E3F" w:rsidRDefault="004A3E3F" w:rsidP="004A3E3F">
            <w:pPr>
              <w:pStyle w:val="DHHStabletext"/>
              <w:rPr>
                <w:b/>
                <w:bCs/>
              </w:rPr>
            </w:pPr>
            <w:r w:rsidRPr="004A3E3F">
              <w:rPr>
                <w:b/>
                <w:bCs/>
              </w:rPr>
              <w:t>Handouts</w:t>
            </w:r>
          </w:p>
          <w:p w14:paraId="40DDED7D" w14:textId="123C56EF" w:rsidR="004A3E3F" w:rsidRPr="004A3E3F" w:rsidRDefault="004A3E3F" w:rsidP="004A3E3F">
            <w:pPr>
              <w:pStyle w:val="DHHStabletext"/>
            </w:pPr>
            <w:r w:rsidRPr="004A3E3F">
              <w:t xml:space="preserve">Provide and discuss each handout listed on the MCH service framework – Promotion of Health and Development for the </w:t>
            </w:r>
            <w:r w:rsidR="0071168B" w:rsidRPr="004A3E3F">
              <w:t>12-month</w:t>
            </w:r>
            <w:r w:rsidRPr="004A3E3F">
              <w:t xml:space="preserve"> Key Ages and Stages consultations.</w:t>
            </w:r>
          </w:p>
          <w:p w14:paraId="1CECB36C" w14:textId="68903EC4" w:rsidR="004A3E3F" w:rsidRPr="004A3E3F" w:rsidRDefault="004A3E3F" w:rsidP="004A3E3F">
            <w:pPr>
              <w:pStyle w:val="DHHStabletext"/>
            </w:pPr>
            <w:r w:rsidRPr="004A3E3F">
              <w:t xml:space="preserve">Note each handout provides key messages that need to be </w:t>
            </w:r>
            <w:proofErr w:type="gramStart"/>
            <w:r w:rsidRPr="004A3E3F">
              <w:t>discussed</w:t>
            </w:r>
            <w:proofErr w:type="gramEnd"/>
          </w:p>
          <w:p w14:paraId="43092794" w14:textId="2B96BD36" w:rsidR="004A3E3F" w:rsidRPr="004A3E3F" w:rsidRDefault="004A3E3F" w:rsidP="004A3E3F">
            <w:pPr>
              <w:pStyle w:val="DHHStabletext"/>
              <w:rPr>
                <w:b/>
                <w:bCs/>
              </w:rPr>
            </w:pPr>
            <w:r w:rsidRPr="004A3E3F">
              <w:rPr>
                <w:b/>
                <w:bCs/>
              </w:rPr>
              <w:t xml:space="preserve">Young </w:t>
            </w:r>
            <w:r>
              <w:rPr>
                <w:b/>
                <w:bCs/>
              </w:rPr>
              <w:t>R</w:t>
            </w:r>
            <w:r w:rsidRPr="004A3E3F">
              <w:rPr>
                <w:b/>
                <w:bCs/>
              </w:rPr>
              <w:t>eaders</w:t>
            </w:r>
          </w:p>
          <w:p w14:paraId="514040D7" w14:textId="77777777" w:rsidR="004A3E3F" w:rsidRPr="004A3E3F" w:rsidRDefault="004A3E3F" w:rsidP="004A3E3F">
            <w:pPr>
              <w:pStyle w:val="DHHStabletext"/>
            </w:pPr>
            <w:r w:rsidRPr="004A3E3F">
              <w:t>Young Readers Program- Rhyme Time booklet and DVD</w:t>
            </w:r>
          </w:p>
          <w:p w14:paraId="27804ECD" w14:textId="3F786ED4" w:rsidR="004A3E3F" w:rsidRPr="004A3E3F" w:rsidRDefault="004A3E3F" w:rsidP="004A3E3F">
            <w:pPr>
              <w:pStyle w:val="DHHStabletext"/>
              <w:rPr>
                <w:b/>
                <w:bCs/>
              </w:rPr>
            </w:pPr>
            <w:r w:rsidRPr="004A3E3F">
              <w:rPr>
                <w:b/>
                <w:bCs/>
              </w:rPr>
              <w:t>Immunisations</w:t>
            </w:r>
          </w:p>
          <w:p w14:paraId="005BD728" w14:textId="30C98596" w:rsidR="004A3E3F" w:rsidRPr="004A3E3F" w:rsidRDefault="004A3E3F" w:rsidP="004A3E3F">
            <w:pPr>
              <w:pStyle w:val="DHHStabletext"/>
            </w:pPr>
            <w:r w:rsidRPr="004A3E3F">
              <w:t xml:space="preserve">Discuss </w:t>
            </w:r>
            <w:r w:rsidR="0071168B" w:rsidRPr="004A3E3F">
              <w:t>12- and 18-month</w:t>
            </w:r>
            <w:r w:rsidRPr="004A3E3F">
              <w:t xml:space="preserve"> immunisations.</w:t>
            </w:r>
          </w:p>
          <w:p w14:paraId="37344ABA" w14:textId="1876D48E" w:rsidR="004A3E3F" w:rsidRPr="004A3E3F" w:rsidRDefault="004A3E3F" w:rsidP="004A3E3F">
            <w:pPr>
              <w:pStyle w:val="DHHStabletext"/>
            </w:pPr>
            <w:r w:rsidRPr="004A3E3F">
              <w:t>Refer to booklet ‘Understanding Childhood immunisation’</w:t>
            </w:r>
            <w:r>
              <w:t xml:space="preserve"> </w:t>
            </w:r>
            <w:r w:rsidRPr="004A3E3F">
              <w:t>‘Australian Government Department of Health and Aging’ Located in the front of Child Health Record</w:t>
            </w:r>
          </w:p>
          <w:p w14:paraId="1C8C651B" w14:textId="6C23951D" w:rsidR="004A3E3F" w:rsidRPr="004A3E3F" w:rsidRDefault="004A3E3F" w:rsidP="004A3E3F">
            <w:pPr>
              <w:pStyle w:val="DHHStabletext"/>
              <w:rPr>
                <w:b/>
                <w:bCs/>
              </w:rPr>
            </w:pPr>
            <w:r w:rsidRPr="004A3E3F">
              <w:t>Refer to local agencies that provide immunisations.</w:t>
            </w:r>
          </w:p>
        </w:tc>
      </w:tr>
    </w:tbl>
    <w:p w14:paraId="2173DC11" w14:textId="77777777" w:rsidR="004A3E3F" w:rsidRDefault="004A3E3F" w:rsidP="00821A48">
      <w:pPr>
        <w:pStyle w:val="Heading2"/>
        <w:spacing w:line="240" w:lineRule="auto"/>
      </w:pPr>
      <w:bookmarkStart w:id="106" w:name="_Toc12948857"/>
      <w:bookmarkStart w:id="107" w:name="_Toc12954982"/>
      <w:r>
        <w:lastRenderedPageBreak/>
        <w:t>Data collection</w:t>
      </w:r>
      <w:bookmarkEnd w:id="106"/>
      <w:bookmarkEnd w:id="107"/>
    </w:p>
    <w:tbl>
      <w:tblPr>
        <w:tblStyle w:val="TableGrid"/>
        <w:tblW w:w="9351" w:type="dxa"/>
        <w:tblLook w:val="04A0" w:firstRow="1" w:lastRow="0" w:firstColumn="1" w:lastColumn="0" w:noHBand="0" w:noVBand="1"/>
      </w:tblPr>
      <w:tblGrid>
        <w:gridCol w:w="1980"/>
        <w:gridCol w:w="7371"/>
      </w:tblGrid>
      <w:tr w:rsidR="004A3E3F" w14:paraId="29CB40D9" w14:textId="77777777" w:rsidTr="00AB1333">
        <w:trPr>
          <w:tblHeader/>
        </w:trPr>
        <w:tc>
          <w:tcPr>
            <w:tcW w:w="1980" w:type="dxa"/>
          </w:tcPr>
          <w:p w14:paraId="74CE3CE2" w14:textId="77777777" w:rsidR="004A3E3F" w:rsidRPr="00E329D4" w:rsidRDefault="004A3E3F" w:rsidP="00821A48">
            <w:pPr>
              <w:pStyle w:val="DHHStablecolhead"/>
              <w:keepNext/>
              <w:keepLines/>
            </w:pPr>
            <w:r w:rsidRPr="00E329D4">
              <w:t>Issue</w:t>
            </w:r>
          </w:p>
        </w:tc>
        <w:tc>
          <w:tcPr>
            <w:tcW w:w="7371" w:type="dxa"/>
          </w:tcPr>
          <w:p w14:paraId="27029999" w14:textId="77777777" w:rsidR="004A3E3F" w:rsidRDefault="004A3E3F" w:rsidP="00821A48">
            <w:pPr>
              <w:pStyle w:val="DHHStablecolhead"/>
              <w:keepNext/>
              <w:keepLines/>
            </w:pPr>
            <w:r>
              <w:t>Action</w:t>
            </w:r>
          </w:p>
        </w:tc>
      </w:tr>
      <w:tr w:rsidR="004A3E3F" w:rsidRPr="000900D8" w14:paraId="06AB1F2C" w14:textId="77777777" w:rsidTr="00AB1333">
        <w:tc>
          <w:tcPr>
            <w:tcW w:w="1980" w:type="dxa"/>
          </w:tcPr>
          <w:p w14:paraId="75839C7F" w14:textId="77777777" w:rsidR="004A3E3F" w:rsidRPr="00FE0057" w:rsidRDefault="004A3E3F" w:rsidP="00821A48">
            <w:pPr>
              <w:pStyle w:val="DHHStabletext"/>
              <w:keepNext/>
              <w:keepLines/>
              <w:rPr>
                <w:b/>
                <w:bCs/>
              </w:rPr>
            </w:pPr>
            <w:r>
              <w:rPr>
                <w:b/>
                <w:bCs/>
              </w:rPr>
              <w:t>Family health and wellbeing</w:t>
            </w:r>
          </w:p>
        </w:tc>
        <w:tc>
          <w:tcPr>
            <w:tcW w:w="7371" w:type="dxa"/>
          </w:tcPr>
          <w:p w14:paraId="5517A1E8" w14:textId="77777777" w:rsidR="004A3E3F" w:rsidRDefault="004A3E3F" w:rsidP="00821A48">
            <w:pPr>
              <w:pStyle w:val="DHHStablebullet"/>
              <w:keepNext/>
              <w:keepLines/>
            </w:pPr>
            <w:r>
              <w:t>Reviewed</w:t>
            </w:r>
          </w:p>
        </w:tc>
      </w:tr>
      <w:tr w:rsidR="004A3E3F" w:rsidRPr="000900D8" w14:paraId="0BA020B6" w14:textId="77777777" w:rsidTr="00AB1333">
        <w:tc>
          <w:tcPr>
            <w:tcW w:w="1980" w:type="dxa"/>
          </w:tcPr>
          <w:p w14:paraId="6DD77EF3" w14:textId="77777777" w:rsidR="004A3E3F" w:rsidRPr="00FE0057" w:rsidRDefault="004A3E3F" w:rsidP="00821A48">
            <w:pPr>
              <w:pStyle w:val="DHHStabletext"/>
              <w:keepNext/>
              <w:keepLines/>
              <w:rPr>
                <w:b/>
                <w:bCs/>
              </w:rPr>
            </w:pPr>
            <w:r>
              <w:rPr>
                <w:b/>
                <w:bCs/>
              </w:rPr>
              <w:t>Breastfeeding status</w:t>
            </w:r>
          </w:p>
        </w:tc>
        <w:tc>
          <w:tcPr>
            <w:tcW w:w="7371" w:type="dxa"/>
          </w:tcPr>
          <w:p w14:paraId="7F2E114E" w14:textId="465104D5" w:rsidR="004A3E3F" w:rsidRPr="002F3C97" w:rsidRDefault="004A3E3F" w:rsidP="00821A48">
            <w:pPr>
              <w:pStyle w:val="DHHStabletext"/>
              <w:keepNext/>
              <w:keepLines/>
            </w:pPr>
            <w:r w:rsidRPr="002F3C97">
              <w:t xml:space="preserve">Feeding at </w:t>
            </w:r>
            <w:r>
              <w:t xml:space="preserve">12 </w:t>
            </w:r>
            <w:r w:rsidRPr="002F3C97">
              <w:t>months</w:t>
            </w:r>
          </w:p>
          <w:p w14:paraId="339C3B6A" w14:textId="2A3AA327" w:rsidR="004A3E3F" w:rsidRPr="000900D8" w:rsidRDefault="004A3E3F" w:rsidP="00821A48">
            <w:pPr>
              <w:pStyle w:val="DHHStabletext"/>
              <w:keepNext/>
              <w:keepLines/>
            </w:pPr>
            <w:r w:rsidRPr="002F3C97">
              <w:t xml:space="preserve"> (Exclusively breastfeeding, </w:t>
            </w:r>
            <w:r w:rsidR="0071168B">
              <w:t>p</w:t>
            </w:r>
            <w:r w:rsidRPr="002F3C97">
              <w:t>redominantly breastfeeding,</w:t>
            </w:r>
            <w:r w:rsidR="0071168B">
              <w:t xml:space="preserve"> p</w:t>
            </w:r>
            <w:r w:rsidRPr="002F3C97">
              <w:t xml:space="preserve">artially breastfeeding </w:t>
            </w:r>
            <w:r w:rsidR="0071168B">
              <w:t>a</w:t>
            </w:r>
            <w:r w:rsidRPr="002F3C97">
              <w:t>rtificially feeding)</w:t>
            </w:r>
          </w:p>
        </w:tc>
      </w:tr>
      <w:tr w:rsidR="004A3E3F" w:rsidRPr="000900D8" w14:paraId="52F41081" w14:textId="77777777" w:rsidTr="00AB1333">
        <w:tc>
          <w:tcPr>
            <w:tcW w:w="1980" w:type="dxa"/>
          </w:tcPr>
          <w:p w14:paraId="445E2778" w14:textId="6E539245" w:rsidR="004A3E3F" w:rsidRDefault="004A3E3F" w:rsidP="00AB1333">
            <w:pPr>
              <w:pStyle w:val="DHHStabletext"/>
              <w:rPr>
                <w:b/>
                <w:bCs/>
              </w:rPr>
            </w:pPr>
            <w:r>
              <w:rPr>
                <w:b/>
                <w:bCs/>
              </w:rPr>
              <w:t>Immunisation</w:t>
            </w:r>
          </w:p>
        </w:tc>
        <w:tc>
          <w:tcPr>
            <w:tcW w:w="7371" w:type="dxa"/>
          </w:tcPr>
          <w:p w14:paraId="6B1D0274" w14:textId="327C30FB" w:rsidR="004A3E3F" w:rsidRPr="002F3C97" w:rsidRDefault="004A3E3F" w:rsidP="00AB1333">
            <w:pPr>
              <w:pStyle w:val="DHHStabletext"/>
            </w:pPr>
            <w:r>
              <w:t>Discussed/reviewed</w:t>
            </w:r>
          </w:p>
        </w:tc>
      </w:tr>
      <w:tr w:rsidR="004A3E3F" w:rsidRPr="000900D8" w14:paraId="51F10AF6" w14:textId="77777777" w:rsidTr="00AB1333">
        <w:tc>
          <w:tcPr>
            <w:tcW w:w="1980" w:type="dxa"/>
          </w:tcPr>
          <w:p w14:paraId="1913995F" w14:textId="77777777" w:rsidR="004A3E3F" w:rsidRDefault="004A3E3F" w:rsidP="00AB1333">
            <w:pPr>
              <w:pStyle w:val="DHHStabletext"/>
              <w:rPr>
                <w:b/>
                <w:bCs/>
              </w:rPr>
            </w:pPr>
            <w:r>
              <w:rPr>
                <w:b/>
                <w:bCs/>
              </w:rPr>
              <w:t>QUIT</w:t>
            </w:r>
          </w:p>
        </w:tc>
        <w:tc>
          <w:tcPr>
            <w:tcW w:w="7371" w:type="dxa"/>
          </w:tcPr>
          <w:p w14:paraId="1FEF8E48" w14:textId="77777777" w:rsidR="004A3E3F" w:rsidRDefault="004A3E3F" w:rsidP="00AB1333">
            <w:pPr>
              <w:pStyle w:val="DHHStablebullet"/>
            </w:pPr>
            <w:r>
              <w:t xml:space="preserve">QUIT intervention </w:t>
            </w:r>
            <w:proofErr w:type="gramStart"/>
            <w:r>
              <w:t>offered</w:t>
            </w:r>
            <w:proofErr w:type="gramEnd"/>
          </w:p>
          <w:p w14:paraId="44321F8C" w14:textId="77777777" w:rsidR="004A3E3F" w:rsidRDefault="004A3E3F" w:rsidP="00AB1333">
            <w:pPr>
              <w:pStyle w:val="DHHStablebullet"/>
            </w:pPr>
            <w:r>
              <w:t>Referral</w:t>
            </w:r>
          </w:p>
        </w:tc>
      </w:tr>
      <w:tr w:rsidR="004A3E3F" w:rsidRPr="000900D8" w14:paraId="41B7EBA0" w14:textId="77777777" w:rsidTr="00AB1333">
        <w:tc>
          <w:tcPr>
            <w:tcW w:w="1980" w:type="dxa"/>
          </w:tcPr>
          <w:p w14:paraId="273E55B0" w14:textId="77777777" w:rsidR="004A3E3F" w:rsidRPr="00FE0057" w:rsidRDefault="004A3E3F" w:rsidP="00AB1333">
            <w:pPr>
              <w:pStyle w:val="DHHStabletext"/>
              <w:rPr>
                <w:b/>
                <w:bCs/>
              </w:rPr>
            </w:pPr>
            <w:r>
              <w:rPr>
                <w:b/>
                <w:bCs/>
              </w:rPr>
              <w:t>Family violence assessment</w:t>
            </w:r>
          </w:p>
        </w:tc>
        <w:tc>
          <w:tcPr>
            <w:tcW w:w="7371" w:type="dxa"/>
          </w:tcPr>
          <w:p w14:paraId="1D69FE02" w14:textId="77777777" w:rsidR="004A3E3F" w:rsidRDefault="004A3E3F" w:rsidP="00AB1333">
            <w:pPr>
              <w:pStyle w:val="DHHSbody"/>
            </w:pPr>
            <w:r>
              <w:t xml:space="preserve">Family violence assessment </w:t>
            </w:r>
            <w:proofErr w:type="gramStart"/>
            <w:r>
              <w:t>completed</w:t>
            </w:r>
            <w:proofErr w:type="gramEnd"/>
          </w:p>
          <w:p w14:paraId="064247A1" w14:textId="77777777" w:rsidR="004A3E3F" w:rsidRDefault="004A3E3F" w:rsidP="00AB1333">
            <w:pPr>
              <w:pStyle w:val="DHHSbody"/>
            </w:pPr>
            <w:r>
              <w:t xml:space="preserve">Safety plan </w:t>
            </w:r>
            <w:proofErr w:type="gramStart"/>
            <w:r>
              <w:t>completed</w:t>
            </w:r>
            <w:proofErr w:type="gramEnd"/>
          </w:p>
          <w:p w14:paraId="37C2A81B" w14:textId="77777777" w:rsidR="004A3E3F" w:rsidRDefault="004A3E3F" w:rsidP="00AB1333">
            <w:pPr>
              <w:pStyle w:val="DHHSbody"/>
            </w:pPr>
            <w:r>
              <w:t>Referral</w:t>
            </w:r>
          </w:p>
        </w:tc>
      </w:tr>
      <w:tr w:rsidR="003C748E" w:rsidRPr="000900D8" w14:paraId="1F341A5F" w14:textId="77777777" w:rsidTr="00AB1333">
        <w:tc>
          <w:tcPr>
            <w:tcW w:w="1980" w:type="dxa"/>
          </w:tcPr>
          <w:p w14:paraId="54696403" w14:textId="77777777" w:rsidR="003C748E" w:rsidRDefault="003C748E" w:rsidP="003C748E">
            <w:pPr>
              <w:pStyle w:val="DHHSbody"/>
              <w:rPr>
                <w:b/>
                <w:bCs/>
              </w:rPr>
            </w:pPr>
            <w:r>
              <w:rPr>
                <w:b/>
                <w:bCs/>
              </w:rPr>
              <w:t>Developmental assessment</w:t>
            </w:r>
          </w:p>
          <w:p w14:paraId="47D72E78" w14:textId="6A2EB1C9" w:rsidR="003C748E" w:rsidRDefault="003C748E" w:rsidP="003C748E">
            <w:pPr>
              <w:pStyle w:val="DHHSbody"/>
              <w:rPr>
                <w:b/>
                <w:bCs/>
              </w:rPr>
            </w:pPr>
            <w:r>
              <w:rPr>
                <w:b/>
                <w:bCs/>
              </w:rPr>
              <w:t>PEDS</w:t>
            </w:r>
          </w:p>
        </w:tc>
        <w:tc>
          <w:tcPr>
            <w:tcW w:w="7371" w:type="dxa"/>
          </w:tcPr>
          <w:p w14:paraId="5A5A874A" w14:textId="77777777" w:rsidR="003C748E" w:rsidRDefault="003C748E" w:rsidP="003C748E">
            <w:pPr>
              <w:pStyle w:val="DHHSbody"/>
            </w:pPr>
            <w:r>
              <w:t xml:space="preserve">PEDS assessment </w:t>
            </w:r>
            <w:proofErr w:type="gramStart"/>
            <w:r>
              <w:t>completed</w:t>
            </w:r>
            <w:proofErr w:type="gramEnd"/>
          </w:p>
          <w:p w14:paraId="5E05023D" w14:textId="77777777" w:rsidR="003C748E" w:rsidRDefault="003C748E" w:rsidP="003C748E">
            <w:pPr>
              <w:pStyle w:val="DHHSbody"/>
            </w:pPr>
            <w:r>
              <w:t>Path: ABCDE</w:t>
            </w:r>
          </w:p>
          <w:p w14:paraId="0133CEA2" w14:textId="77777777" w:rsidR="003C748E" w:rsidRDefault="003C748E" w:rsidP="003C748E">
            <w:pPr>
              <w:pStyle w:val="DHHStabletext"/>
            </w:pPr>
            <w:r>
              <w:t xml:space="preserve">Please indicate any concerns </w:t>
            </w:r>
            <w:proofErr w:type="gramStart"/>
            <w:r>
              <w:t>identified</w:t>
            </w:r>
            <w:proofErr w:type="gramEnd"/>
          </w:p>
          <w:p w14:paraId="251E872A" w14:textId="2691D022" w:rsidR="003C748E" w:rsidRDefault="003C748E" w:rsidP="003C748E">
            <w:pPr>
              <w:pStyle w:val="DHHStabletext"/>
            </w:pPr>
            <w:r w:rsidRPr="00086B44">
              <w:t>(Global/Cognitive, Expressive Language and Articulation, Receptive Language, Fine Motor,</w:t>
            </w:r>
            <w:r w:rsidR="0071168B">
              <w:t xml:space="preserve"> </w:t>
            </w:r>
            <w:r w:rsidRPr="00086B44">
              <w:t>Gross Motor, Behaviour, Social-emotional, Self-help, School, Other)</w:t>
            </w:r>
          </w:p>
        </w:tc>
      </w:tr>
      <w:tr w:rsidR="003C748E" w:rsidRPr="000900D8" w14:paraId="12769DEB" w14:textId="77777777" w:rsidTr="00AB1333">
        <w:tc>
          <w:tcPr>
            <w:tcW w:w="1980" w:type="dxa"/>
          </w:tcPr>
          <w:p w14:paraId="3E0B6459" w14:textId="65A03E13" w:rsidR="003C748E" w:rsidRPr="005700B1" w:rsidRDefault="003C748E" w:rsidP="003C748E">
            <w:pPr>
              <w:pStyle w:val="DHHSbody"/>
              <w:rPr>
                <w:b/>
                <w:bCs/>
              </w:rPr>
            </w:pPr>
            <w:r>
              <w:rPr>
                <w:b/>
                <w:bCs/>
              </w:rPr>
              <w:t>Brigance</w:t>
            </w:r>
          </w:p>
        </w:tc>
        <w:tc>
          <w:tcPr>
            <w:tcW w:w="7371" w:type="dxa"/>
          </w:tcPr>
          <w:p w14:paraId="2246ED6C" w14:textId="77777777" w:rsidR="003C748E" w:rsidRDefault="003C748E" w:rsidP="003C748E">
            <w:pPr>
              <w:pStyle w:val="DHHSbody"/>
            </w:pPr>
            <w:r>
              <w:t xml:space="preserve">Brigance assessment </w:t>
            </w:r>
            <w:proofErr w:type="gramStart"/>
            <w:r>
              <w:t>completed</w:t>
            </w:r>
            <w:proofErr w:type="gramEnd"/>
          </w:p>
          <w:p w14:paraId="56158405" w14:textId="69B9CA27" w:rsidR="003C748E" w:rsidRDefault="003C748E" w:rsidP="003C748E">
            <w:pPr>
              <w:pStyle w:val="DHHSbody"/>
            </w:pPr>
            <w:r>
              <w:t>Referral</w:t>
            </w:r>
          </w:p>
        </w:tc>
      </w:tr>
      <w:tr w:rsidR="003C748E" w:rsidRPr="000900D8" w14:paraId="426E5A65" w14:textId="77777777" w:rsidTr="00AB1333">
        <w:tc>
          <w:tcPr>
            <w:tcW w:w="1980" w:type="dxa"/>
          </w:tcPr>
          <w:p w14:paraId="0E37E3FC" w14:textId="52B65EA2" w:rsidR="003C748E" w:rsidRDefault="003C748E" w:rsidP="003C748E">
            <w:pPr>
              <w:pStyle w:val="DHHSbody"/>
              <w:rPr>
                <w:b/>
                <w:bCs/>
              </w:rPr>
            </w:pPr>
            <w:r>
              <w:rPr>
                <w:b/>
                <w:bCs/>
              </w:rPr>
              <w:t>Hips</w:t>
            </w:r>
          </w:p>
        </w:tc>
        <w:tc>
          <w:tcPr>
            <w:tcW w:w="7371" w:type="dxa"/>
          </w:tcPr>
          <w:p w14:paraId="3BA7D9F9" w14:textId="77777777" w:rsidR="003C748E" w:rsidRDefault="003C748E" w:rsidP="003C748E">
            <w:pPr>
              <w:pStyle w:val="DHHSbody"/>
            </w:pPr>
            <w:r>
              <w:t>Assessed</w:t>
            </w:r>
          </w:p>
          <w:p w14:paraId="1131E6C2" w14:textId="6B0E0A80" w:rsidR="003C748E" w:rsidRDefault="003C748E" w:rsidP="003C748E">
            <w:pPr>
              <w:pStyle w:val="DHHSbody"/>
            </w:pPr>
            <w:r>
              <w:t>Referral</w:t>
            </w:r>
          </w:p>
        </w:tc>
      </w:tr>
      <w:tr w:rsidR="003C748E" w:rsidRPr="000900D8" w14:paraId="1A250D49" w14:textId="77777777" w:rsidTr="00AB1333">
        <w:tc>
          <w:tcPr>
            <w:tcW w:w="1980" w:type="dxa"/>
          </w:tcPr>
          <w:p w14:paraId="2CE46643" w14:textId="77777777" w:rsidR="003C748E" w:rsidRPr="00FE0057" w:rsidRDefault="003C748E" w:rsidP="003C748E">
            <w:pPr>
              <w:pStyle w:val="DHHSbody"/>
              <w:rPr>
                <w:b/>
                <w:bCs/>
              </w:rPr>
            </w:pPr>
            <w:r w:rsidRPr="005700B1">
              <w:rPr>
                <w:b/>
                <w:bCs/>
              </w:rPr>
              <w:t>Growth</w:t>
            </w:r>
          </w:p>
        </w:tc>
        <w:tc>
          <w:tcPr>
            <w:tcW w:w="7371" w:type="dxa"/>
          </w:tcPr>
          <w:p w14:paraId="5133D136" w14:textId="77777777" w:rsidR="003C748E" w:rsidRDefault="003C748E" w:rsidP="003C748E">
            <w:pPr>
              <w:pStyle w:val="DHHSbody"/>
            </w:pPr>
            <w:r>
              <w:t>Weight</w:t>
            </w:r>
          </w:p>
          <w:p w14:paraId="7EB5A919" w14:textId="1A627B1A" w:rsidR="003C748E" w:rsidRPr="00FE0057" w:rsidRDefault="004D3154" w:rsidP="003C748E">
            <w:pPr>
              <w:pStyle w:val="DHHSbody"/>
              <w:rPr>
                <w:b/>
                <w:bCs/>
              </w:rPr>
            </w:pPr>
            <w:r>
              <w:t>Height</w:t>
            </w:r>
          </w:p>
        </w:tc>
      </w:tr>
      <w:tr w:rsidR="003C748E" w:rsidRPr="000900D8" w14:paraId="1113B571" w14:textId="77777777" w:rsidTr="00AB1333">
        <w:tc>
          <w:tcPr>
            <w:tcW w:w="1980" w:type="dxa"/>
          </w:tcPr>
          <w:p w14:paraId="3B9B1078" w14:textId="452BF192" w:rsidR="003C748E" w:rsidRDefault="003C748E" w:rsidP="003C748E">
            <w:pPr>
              <w:pStyle w:val="DHHSbody"/>
              <w:rPr>
                <w:b/>
                <w:bCs/>
              </w:rPr>
            </w:pPr>
            <w:r>
              <w:rPr>
                <w:b/>
                <w:bCs/>
              </w:rPr>
              <w:t>Infant sleeping</w:t>
            </w:r>
          </w:p>
        </w:tc>
        <w:tc>
          <w:tcPr>
            <w:tcW w:w="7371" w:type="dxa"/>
          </w:tcPr>
          <w:p w14:paraId="20B8F61F" w14:textId="77777777" w:rsidR="003C748E" w:rsidRDefault="003C748E" w:rsidP="003C748E">
            <w:pPr>
              <w:pStyle w:val="DHHStabletext"/>
            </w:pPr>
            <w:r>
              <w:t>Assessment/review</w:t>
            </w:r>
          </w:p>
          <w:p w14:paraId="2F23F250" w14:textId="30F113E8" w:rsidR="003C748E" w:rsidRPr="00086B44" w:rsidRDefault="003C748E" w:rsidP="003C748E">
            <w:pPr>
              <w:pStyle w:val="DHHStabletext"/>
            </w:pPr>
            <w:r>
              <w:t>Referral</w:t>
            </w:r>
          </w:p>
        </w:tc>
      </w:tr>
    </w:tbl>
    <w:p w14:paraId="1EDB8809" w14:textId="77777777" w:rsidR="003C748E" w:rsidRDefault="003C748E" w:rsidP="003C748E">
      <w:pPr>
        <w:pStyle w:val="Heading2"/>
      </w:pPr>
      <w:bookmarkStart w:id="108" w:name="_Toc12948858"/>
      <w:bookmarkStart w:id="109" w:name="_Toc12954983"/>
      <w:r>
        <w:t xml:space="preserve">Referrals, </w:t>
      </w:r>
      <w:proofErr w:type="gramStart"/>
      <w:r>
        <w:t>counselling</w:t>
      </w:r>
      <w:proofErr w:type="gramEnd"/>
      <w:r>
        <w:t xml:space="preserve"> and recommended contacts</w:t>
      </w:r>
      <w:bookmarkEnd w:id="108"/>
      <w:bookmarkEnd w:id="109"/>
    </w:p>
    <w:p w14:paraId="66FE7D96" w14:textId="77777777" w:rsidR="003C748E" w:rsidRDefault="003C748E" w:rsidP="003C748E">
      <w:pPr>
        <w:pStyle w:val="DHHSbody"/>
      </w:pPr>
      <w:r>
        <w:t xml:space="preserve">Refer to MCH guidelines: references, </w:t>
      </w:r>
      <w:proofErr w:type="gramStart"/>
      <w:r>
        <w:t>resources</w:t>
      </w:r>
      <w:proofErr w:type="gramEnd"/>
      <w:r>
        <w:t xml:space="preserve"> and referral options.</w:t>
      </w:r>
    </w:p>
    <w:p w14:paraId="4C24C5CC" w14:textId="77777777" w:rsidR="003C748E" w:rsidRPr="00FE0057" w:rsidRDefault="003C748E" w:rsidP="003C748E">
      <w:pPr>
        <w:pStyle w:val="DHHSbody"/>
      </w:pPr>
      <w:r>
        <w:t>Use professional judgement to decide if additional activities are warranted.</w:t>
      </w:r>
    </w:p>
    <w:tbl>
      <w:tblPr>
        <w:tblStyle w:val="TableGrid"/>
        <w:tblW w:w="9351" w:type="dxa"/>
        <w:tblLook w:val="04A0" w:firstRow="1" w:lastRow="0" w:firstColumn="1" w:lastColumn="0" w:noHBand="0" w:noVBand="1"/>
      </w:tblPr>
      <w:tblGrid>
        <w:gridCol w:w="1980"/>
        <w:gridCol w:w="7371"/>
      </w:tblGrid>
      <w:tr w:rsidR="003C748E" w14:paraId="048DBD2D" w14:textId="77777777" w:rsidTr="00AB1333">
        <w:trPr>
          <w:tblHeader/>
        </w:trPr>
        <w:tc>
          <w:tcPr>
            <w:tcW w:w="1980" w:type="dxa"/>
          </w:tcPr>
          <w:p w14:paraId="39C508F0" w14:textId="77777777" w:rsidR="003C748E" w:rsidRPr="00E329D4" w:rsidRDefault="003C748E" w:rsidP="00AB1333">
            <w:pPr>
              <w:pStyle w:val="DHHStablecolhead"/>
            </w:pPr>
            <w:r w:rsidRPr="00E329D4">
              <w:t>Issue</w:t>
            </w:r>
          </w:p>
        </w:tc>
        <w:tc>
          <w:tcPr>
            <w:tcW w:w="7371" w:type="dxa"/>
          </w:tcPr>
          <w:p w14:paraId="56F4B342" w14:textId="77777777" w:rsidR="003C748E" w:rsidRDefault="003C748E" w:rsidP="00AB1333">
            <w:pPr>
              <w:pStyle w:val="DHHStablecolhead"/>
            </w:pPr>
            <w:r>
              <w:t>Action</w:t>
            </w:r>
          </w:p>
        </w:tc>
      </w:tr>
      <w:tr w:rsidR="003C748E" w:rsidRPr="000900D8" w14:paraId="62906700" w14:textId="77777777" w:rsidTr="00AB1333">
        <w:tc>
          <w:tcPr>
            <w:tcW w:w="1980" w:type="dxa"/>
          </w:tcPr>
          <w:p w14:paraId="4C9F24CA" w14:textId="77777777" w:rsidR="003C748E" w:rsidRPr="00E329D4" w:rsidRDefault="003C748E" w:rsidP="00AB1333">
            <w:pPr>
              <w:pStyle w:val="DHHStabletext"/>
              <w:rPr>
                <w:b/>
              </w:rPr>
            </w:pPr>
            <w:r>
              <w:rPr>
                <w:b/>
                <w:lang w:val="en-US" w:eastAsia="en-AU"/>
              </w:rPr>
              <w:t>Counselling – Mother or family</w:t>
            </w:r>
          </w:p>
        </w:tc>
        <w:tc>
          <w:tcPr>
            <w:tcW w:w="7371" w:type="dxa"/>
          </w:tcPr>
          <w:p w14:paraId="10533121" w14:textId="77777777" w:rsidR="003C748E" w:rsidRPr="000900D8" w:rsidRDefault="003C748E" w:rsidP="00AB1333">
            <w:pPr>
              <w:pStyle w:val="DHHStabletext"/>
            </w:pPr>
            <w:r>
              <w:t>Counselling reason</w:t>
            </w:r>
          </w:p>
        </w:tc>
      </w:tr>
      <w:tr w:rsidR="003C748E" w:rsidRPr="000900D8" w14:paraId="0FE580E8" w14:textId="77777777" w:rsidTr="00AB1333">
        <w:tc>
          <w:tcPr>
            <w:tcW w:w="1980" w:type="dxa"/>
          </w:tcPr>
          <w:p w14:paraId="58CC44B0" w14:textId="77777777" w:rsidR="003C748E" w:rsidRDefault="003C748E" w:rsidP="00AB1333">
            <w:pPr>
              <w:pStyle w:val="DHHStabletext"/>
              <w:rPr>
                <w:b/>
                <w:lang w:val="en-US" w:eastAsia="en-AU"/>
              </w:rPr>
            </w:pPr>
            <w:r>
              <w:rPr>
                <w:b/>
                <w:lang w:val="en-US" w:eastAsia="en-AU"/>
              </w:rPr>
              <w:t>Counselling – Child Health and Wellbeing</w:t>
            </w:r>
          </w:p>
        </w:tc>
        <w:tc>
          <w:tcPr>
            <w:tcW w:w="7371" w:type="dxa"/>
          </w:tcPr>
          <w:p w14:paraId="2F73FE0A" w14:textId="77777777" w:rsidR="003C748E" w:rsidRDefault="003C748E" w:rsidP="00AB1333">
            <w:pPr>
              <w:pStyle w:val="DHHStablebullet1"/>
              <w:numPr>
                <w:ilvl w:val="0"/>
                <w:numId w:val="0"/>
              </w:numPr>
              <w:ind w:left="227" w:hanging="227"/>
            </w:pPr>
            <w:r>
              <w:t>Counselling reason</w:t>
            </w:r>
          </w:p>
        </w:tc>
      </w:tr>
      <w:tr w:rsidR="003C748E" w:rsidRPr="000900D8" w14:paraId="7140D0E0" w14:textId="77777777" w:rsidTr="00AB1333">
        <w:tc>
          <w:tcPr>
            <w:tcW w:w="1980" w:type="dxa"/>
          </w:tcPr>
          <w:p w14:paraId="728EEB64" w14:textId="77777777" w:rsidR="003C748E" w:rsidRDefault="003C748E" w:rsidP="00AB1333">
            <w:pPr>
              <w:pStyle w:val="DHHStabletext"/>
              <w:rPr>
                <w:b/>
                <w:lang w:val="en-US" w:eastAsia="en-AU"/>
              </w:rPr>
            </w:pPr>
            <w:r>
              <w:rPr>
                <w:b/>
                <w:lang w:val="en-US" w:eastAsia="en-AU"/>
              </w:rPr>
              <w:t xml:space="preserve">Referral – Mother or family </w:t>
            </w:r>
          </w:p>
        </w:tc>
        <w:tc>
          <w:tcPr>
            <w:tcW w:w="7371" w:type="dxa"/>
          </w:tcPr>
          <w:p w14:paraId="6FE9547C" w14:textId="77777777" w:rsidR="003C748E" w:rsidRDefault="003C748E" w:rsidP="00AB1333">
            <w:pPr>
              <w:pStyle w:val="DHHStablebullet1"/>
              <w:numPr>
                <w:ilvl w:val="0"/>
                <w:numId w:val="0"/>
              </w:numPr>
              <w:ind w:left="227" w:hanging="227"/>
            </w:pPr>
            <w:r>
              <w:t>Referral reason</w:t>
            </w:r>
          </w:p>
          <w:p w14:paraId="655B0E4F" w14:textId="77777777" w:rsidR="003C748E" w:rsidRDefault="003C748E" w:rsidP="00AB1333">
            <w:pPr>
              <w:pStyle w:val="DHHStablebullet1"/>
              <w:numPr>
                <w:ilvl w:val="0"/>
                <w:numId w:val="0"/>
              </w:numPr>
              <w:ind w:left="227" w:hanging="227"/>
            </w:pPr>
            <w:r>
              <w:t>Referral agency</w:t>
            </w:r>
          </w:p>
        </w:tc>
      </w:tr>
      <w:tr w:rsidR="003C748E" w:rsidRPr="000900D8" w14:paraId="3F0C0449" w14:textId="77777777" w:rsidTr="00AB1333">
        <w:tc>
          <w:tcPr>
            <w:tcW w:w="1980" w:type="dxa"/>
          </w:tcPr>
          <w:p w14:paraId="5E9A1BF5" w14:textId="77777777" w:rsidR="003C748E" w:rsidRDefault="003C748E" w:rsidP="00AB1333">
            <w:pPr>
              <w:pStyle w:val="DHHStabletext"/>
              <w:rPr>
                <w:b/>
                <w:lang w:val="en-US" w:eastAsia="en-AU"/>
              </w:rPr>
            </w:pPr>
            <w:r>
              <w:rPr>
                <w:b/>
                <w:lang w:val="en-US" w:eastAsia="en-AU"/>
              </w:rPr>
              <w:lastRenderedPageBreak/>
              <w:t>Referral – Child Health and Wellbeing</w:t>
            </w:r>
          </w:p>
        </w:tc>
        <w:tc>
          <w:tcPr>
            <w:tcW w:w="7371" w:type="dxa"/>
          </w:tcPr>
          <w:p w14:paraId="592F6623" w14:textId="77777777" w:rsidR="003C748E" w:rsidRDefault="003C748E" w:rsidP="00AB1333">
            <w:pPr>
              <w:pStyle w:val="DHHStablebullet1"/>
              <w:numPr>
                <w:ilvl w:val="0"/>
                <w:numId w:val="0"/>
              </w:numPr>
              <w:ind w:left="227" w:hanging="227"/>
            </w:pPr>
            <w:r>
              <w:t>Referral reason</w:t>
            </w:r>
          </w:p>
          <w:p w14:paraId="0A6E2848" w14:textId="77777777" w:rsidR="003C748E" w:rsidRDefault="003C748E" w:rsidP="00AB1333">
            <w:pPr>
              <w:pStyle w:val="DHHStablebullet1"/>
              <w:numPr>
                <w:ilvl w:val="0"/>
                <w:numId w:val="0"/>
              </w:numPr>
              <w:ind w:left="227" w:hanging="227"/>
            </w:pPr>
            <w:r>
              <w:t>Referral agency</w:t>
            </w:r>
          </w:p>
        </w:tc>
      </w:tr>
      <w:tr w:rsidR="003C748E" w:rsidRPr="000900D8" w14:paraId="2D59F151" w14:textId="77777777" w:rsidTr="00AB1333">
        <w:tc>
          <w:tcPr>
            <w:tcW w:w="1980" w:type="dxa"/>
          </w:tcPr>
          <w:p w14:paraId="4B0D2BDA" w14:textId="77777777" w:rsidR="003C748E" w:rsidRDefault="003C748E" w:rsidP="00AB1333">
            <w:pPr>
              <w:pStyle w:val="DHHStabletext"/>
              <w:rPr>
                <w:b/>
                <w:lang w:val="en-US" w:eastAsia="en-AU"/>
              </w:rPr>
            </w:pPr>
            <w:r>
              <w:rPr>
                <w:b/>
                <w:lang w:val="en-US" w:eastAsia="en-AU"/>
              </w:rPr>
              <w:t>Recommended contact given</w:t>
            </w:r>
          </w:p>
        </w:tc>
        <w:tc>
          <w:tcPr>
            <w:tcW w:w="7371" w:type="dxa"/>
          </w:tcPr>
          <w:p w14:paraId="53582109" w14:textId="77777777" w:rsidR="003C748E" w:rsidRDefault="003C748E" w:rsidP="00AB1333">
            <w:pPr>
              <w:pStyle w:val="DHHStablebullet1"/>
              <w:numPr>
                <w:ilvl w:val="0"/>
                <w:numId w:val="0"/>
              </w:numPr>
              <w:ind w:left="227" w:hanging="227"/>
            </w:pPr>
            <w:r>
              <w:t>When a family is encouraged to make contact with another agency (</w:t>
            </w:r>
            <w:proofErr w:type="gramStart"/>
            <w:r>
              <w:t>e.g.</w:t>
            </w:r>
            <w:proofErr w:type="gramEnd"/>
            <w:r>
              <w:t xml:space="preserve"> GP) </w:t>
            </w:r>
          </w:p>
          <w:p w14:paraId="76F8441D" w14:textId="77777777" w:rsidR="003C748E" w:rsidRDefault="003C748E" w:rsidP="00AB1333">
            <w:pPr>
              <w:pStyle w:val="DHHStablebullet1"/>
              <w:numPr>
                <w:ilvl w:val="0"/>
                <w:numId w:val="0"/>
              </w:numPr>
              <w:ind w:left="227" w:hanging="227"/>
            </w:pPr>
            <w:r>
              <w:t>Not a referral</w:t>
            </w:r>
          </w:p>
        </w:tc>
      </w:tr>
      <w:tr w:rsidR="003C748E" w:rsidRPr="000900D8" w14:paraId="25D5E2F9" w14:textId="77777777" w:rsidTr="00AB1333">
        <w:tc>
          <w:tcPr>
            <w:tcW w:w="1980" w:type="dxa"/>
          </w:tcPr>
          <w:p w14:paraId="6E8B6FBD" w14:textId="77777777" w:rsidR="003C748E" w:rsidRDefault="003C748E" w:rsidP="00AB1333">
            <w:pPr>
              <w:pStyle w:val="DHHStabletext"/>
              <w:rPr>
                <w:b/>
                <w:lang w:val="en-US" w:eastAsia="en-AU"/>
              </w:rPr>
            </w:pPr>
            <w:r>
              <w:rPr>
                <w:b/>
                <w:lang w:val="en-US" w:eastAsia="en-AU"/>
              </w:rPr>
              <w:t>Recommended contact given</w:t>
            </w:r>
          </w:p>
        </w:tc>
        <w:tc>
          <w:tcPr>
            <w:tcW w:w="7371" w:type="dxa"/>
          </w:tcPr>
          <w:p w14:paraId="764A9227" w14:textId="77777777" w:rsidR="003C748E" w:rsidRDefault="003C748E" w:rsidP="00AB1333">
            <w:pPr>
              <w:pStyle w:val="DHHStablebullet1"/>
              <w:numPr>
                <w:ilvl w:val="0"/>
                <w:numId w:val="0"/>
              </w:numPr>
              <w:ind w:left="227" w:hanging="227"/>
            </w:pPr>
            <w:r>
              <w:t xml:space="preserve">Recommended contact agency </w:t>
            </w:r>
          </w:p>
        </w:tc>
      </w:tr>
    </w:tbl>
    <w:p w14:paraId="1971273A" w14:textId="77777777" w:rsidR="003C748E" w:rsidRPr="00B57B83" w:rsidRDefault="003C748E" w:rsidP="003C748E"/>
    <w:p w14:paraId="018C387F" w14:textId="0B7EA352" w:rsidR="003C748E" w:rsidRDefault="003C748E" w:rsidP="003C748E">
      <w:pPr>
        <w:pStyle w:val="Heading1"/>
      </w:pPr>
      <w:bookmarkStart w:id="110" w:name="_Toc12954984"/>
      <w:bookmarkStart w:id="111" w:name="_Toc12955051"/>
      <w:r>
        <w:lastRenderedPageBreak/>
        <w:t xml:space="preserve">MCH PEDS tipsheet </w:t>
      </w:r>
      <w:r w:rsidR="004D3154">
        <w:t>– 12 months</w:t>
      </w:r>
      <w:bookmarkEnd w:id="110"/>
      <w:bookmarkEnd w:id="111"/>
    </w:p>
    <w:p w14:paraId="7B6023B8" w14:textId="27DEEB30" w:rsidR="003C748E" w:rsidRDefault="003C748E" w:rsidP="003C748E">
      <w:pPr>
        <w:pStyle w:val="Heading2"/>
      </w:pPr>
      <w:bookmarkStart w:id="112" w:name="_Toc12948860"/>
      <w:bookmarkStart w:id="113" w:name="_Toc12954985"/>
      <w:r>
        <w:t xml:space="preserve">Key ages and </w:t>
      </w:r>
      <w:r w:rsidRPr="00786FD0">
        <w:t>stages</w:t>
      </w:r>
      <w:r>
        <w:t xml:space="preserve"> 12 months</w:t>
      </w:r>
      <w:bookmarkEnd w:id="112"/>
      <w:bookmarkEnd w:id="113"/>
    </w:p>
    <w:p w14:paraId="324743E7" w14:textId="77777777" w:rsidR="003C748E" w:rsidRPr="00786FD0" w:rsidRDefault="003C748E" w:rsidP="003C748E">
      <w:pPr>
        <w:pStyle w:val="Heading3"/>
      </w:pPr>
      <w:r w:rsidRPr="00786FD0">
        <w:t>Question 1</w:t>
      </w:r>
    </w:p>
    <w:p w14:paraId="7304D63F" w14:textId="77777777" w:rsidR="003C748E" w:rsidRPr="00786FD0" w:rsidRDefault="003C748E" w:rsidP="003C748E">
      <w:pPr>
        <w:pStyle w:val="DHHSbody"/>
      </w:pPr>
      <w:r w:rsidRPr="00786FD0">
        <w:t xml:space="preserve">Please list any concerns about your child’s learning, </w:t>
      </w:r>
      <w:proofErr w:type="gramStart"/>
      <w:r w:rsidRPr="00786FD0">
        <w:t>development</w:t>
      </w:r>
      <w:proofErr w:type="gramEnd"/>
      <w:r w:rsidRPr="00786FD0">
        <w:t xml:space="preserve"> and behaviour.</w:t>
      </w:r>
    </w:p>
    <w:p w14:paraId="1B9C2D38" w14:textId="77777777" w:rsidR="003C748E" w:rsidRPr="00786FD0" w:rsidRDefault="003C748E" w:rsidP="003C748E">
      <w:pPr>
        <w:pStyle w:val="DHHSbullet1"/>
      </w:pPr>
      <w:r w:rsidRPr="00786FD0">
        <w:t xml:space="preserve">Opens discussion in all </w:t>
      </w:r>
      <w:proofErr w:type="gramStart"/>
      <w:r w:rsidRPr="00786FD0">
        <w:t>areas</w:t>
      </w:r>
      <w:proofErr w:type="gramEnd"/>
    </w:p>
    <w:p w14:paraId="517F7A69" w14:textId="77777777" w:rsidR="003C748E" w:rsidRPr="00786FD0" w:rsidRDefault="003C748E" w:rsidP="003C748E">
      <w:pPr>
        <w:pStyle w:val="Heading3"/>
      </w:pPr>
      <w:r w:rsidRPr="00786FD0">
        <w:t>Question 2</w:t>
      </w:r>
    </w:p>
    <w:p w14:paraId="2287E969" w14:textId="77777777" w:rsidR="003C748E" w:rsidRPr="00786FD0" w:rsidRDefault="003C748E" w:rsidP="003C748E">
      <w:pPr>
        <w:pStyle w:val="DHHSbody"/>
      </w:pPr>
      <w:r w:rsidRPr="00786FD0">
        <w:t>Do you have any concerns about how your child talks and makes speech sounds?</w:t>
      </w:r>
    </w:p>
    <w:p w14:paraId="2C6CA079" w14:textId="4D4C860B" w:rsidR="003C748E" w:rsidRDefault="003C748E" w:rsidP="003C748E">
      <w:pPr>
        <w:pStyle w:val="DHHStablebullet1"/>
      </w:pPr>
      <w:r>
        <w:t>May say 1</w:t>
      </w:r>
      <w:r w:rsidR="004D3154">
        <w:t>–</w:t>
      </w:r>
      <w:r>
        <w:t xml:space="preserve">3 clear </w:t>
      </w:r>
      <w:proofErr w:type="gramStart"/>
      <w:r>
        <w:t>words</w:t>
      </w:r>
      <w:proofErr w:type="gramEnd"/>
    </w:p>
    <w:p w14:paraId="65E27C95" w14:textId="40BFF3BF" w:rsidR="003C748E" w:rsidRDefault="003C748E" w:rsidP="003C748E">
      <w:pPr>
        <w:pStyle w:val="DHHStablebullet1"/>
      </w:pPr>
      <w:r>
        <w:t xml:space="preserve">Multiple syllables and word babble </w:t>
      </w:r>
      <w:proofErr w:type="gramStart"/>
      <w:r>
        <w:t>e.g.</w:t>
      </w:r>
      <w:proofErr w:type="gramEnd"/>
      <w:r>
        <w:t xml:space="preserve"> dada </w:t>
      </w:r>
      <w:proofErr w:type="spellStart"/>
      <w:r>
        <w:t>mimi</w:t>
      </w:r>
      <w:proofErr w:type="spellEnd"/>
    </w:p>
    <w:p w14:paraId="5E54FC8D" w14:textId="77777777" w:rsidR="003C748E" w:rsidRPr="00786FD0" w:rsidRDefault="003C748E" w:rsidP="003C748E">
      <w:pPr>
        <w:pStyle w:val="Heading3"/>
      </w:pPr>
      <w:r w:rsidRPr="00786FD0">
        <w:t>Question 3</w:t>
      </w:r>
    </w:p>
    <w:p w14:paraId="7D6988B5" w14:textId="77777777" w:rsidR="003C748E" w:rsidRPr="00786FD0" w:rsidRDefault="003C748E" w:rsidP="003C748E">
      <w:pPr>
        <w:pStyle w:val="DHHSbody"/>
      </w:pPr>
      <w:r w:rsidRPr="00786FD0">
        <w:t>Do you have any concerns about how your child understands what you say?</w:t>
      </w:r>
    </w:p>
    <w:p w14:paraId="742FD680" w14:textId="42EA6E56" w:rsidR="003C748E" w:rsidRPr="003C748E" w:rsidRDefault="003C748E" w:rsidP="003C748E">
      <w:pPr>
        <w:pStyle w:val="DHHStablebullet1"/>
      </w:pPr>
      <w:r w:rsidRPr="003C748E">
        <w:t xml:space="preserve">Understands simple instructions </w:t>
      </w:r>
      <w:proofErr w:type="gramStart"/>
      <w:r w:rsidRPr="003C748E">
        <w:t>i.e</w:t>
      </w:r>
      <w:r w:rsidR="0071168B">
        <w:t>.</w:t>
      </w:r>
      <w:proofErr w:type="gramEnd"/>
      <w:r w:rsidRPr="003C748E">
        <w:t xml:space="preserve"> ‘give me’</w:t>
      </w:r>
    </w:p>
    <w:p w14:paraId="6A44E967" w14:textId="77777777" w:rsidR="003C748E" w:rsidRPr="003C748E" w:rsidRDefault="003C748E" w:rsidP="003C748E">
      <w:pPr>
        <w:pStyle w:val="DHHStablebullet1"/>
      </w:pPr>
      <w:r w:rsidRPr="003C748E">
        <w:t>Sensitive to approval or disapproval</w:t>
      </w:r>
    </w:p>
    <w:p w14:paraId="2647DA73" w14:textId="77777777" w:rsidR="003C748E" w:rsidRPr="003C748E" w:rsidRDefault="003C748E" w:rsidP="003C748E">
      <w:pPr>
        <w:pStyle w:val="DHHStablebullet1"/>
      </w:pPr>
      <w:r w:rsidRPr="003C748E">
        <w:t xml:space="preserve">Knows and turns to own </w:t>
      </w:r>
      <w:proofErr w:type="gramStart"/>
      <w:r w:rsidRPr="003C748E">
        <w:t>name</w:t>
      </w:r>
      <w:proofErr w:type="gramEnd"/>
      <w:r w:rsidRPr="003C748E">
        <w:t xml:space="preserve"> </w:t>
      </w:r>
    </w:p>
    <w:p w14:paraId="45638208" w14:textId="1DD24258" w:rsidR="003C748E" w:rsidRPr="00786FD0" w:rsidRDefault="003C748E" w:rsidP="003C748E">
      <w:pPr>
        <w:pStyle w:val="Heading3"/>
      </w:pPr>
      <w:r w:rsidRPr="00786FD0">
        <w:t>Question 4</w:t>
      </w:r>
    </w:p>
    <w:p w14:paraId="15804360" w14:textId="77777777" w:rsidR="003C748E" w:rsidRPr="00786FD0" w:rsidRDefault="003C748E" w:rsidP="003C748E">
      <w:pPr>
        <w:pStyle w:val="DHHSbody"/>
      </w:pPr>
      <w:r w:rsidRPr="00786FD0">
        <w:t>Do you have any concerns about how your child uses his or her hands and fingers to do things?</w:t>
      </w:r>
    </w:p>
    <w:p w14:paraId="7BD4359A" w14:textId="77777777" w:rsidR="003C748E" w:rsidRPr="003C748E" w:rsidRDefault="003C748E" w:rsidP="003C748E">
      <w:pPr>
        <w:pStyle w:val="DHHStablebullet1"/>
      </w:pPr>
      <w:r w:rsidRPr="003C748E">
        <w:t xml:space="preserve">Bangs blocks </w:t>
      </w:r>
      <w:proofErr w:type="gramStart"/>
      <w:r w:rsidRPr="003C748E">
        <w:t>together</w:t>
      </w:r>
      <w:proofErr w:type="gramEnd"/>
    </w:p>
    <w:p w14:paraId="17195287" w14:textId="77777777" w:rsidR="003C748E" w:rsidRPr="003C748E" w:rsidRDefault="003C748E" w:rsidP="003C748E">
      <w:pPr>
        <w:pStyle w:val="DHHStablebullet1"/>
      </w:pPr>
      <w:r w:rsidRPr="003C748E">
        <w:t>Precise finger grasp- small objects- pincer</w:t>
      </w:r>
    </w:p>
    <w:p w14:paraId="417FC901" w14:textId="77777777" w:rsidR="003C748E" w:rsidRPr="003C748E" w:rsidRDefault="003C748E" w:rsidP="003C748E">
      <w:pPr>
        <w:pStyle w:val="DHHStablebullet1"/>
      </w:pPr>
      <w:r w:rsidRPr="003C748E">
        <w:t>Points purposely with index finger</w:t>
      </w:r>
    </w:p>
    <w:p w14:paraId="3459B624" w14:textId="77777777" w:rsidR="003C748E" w:rsidRPr="003C748E" w:rsidRDefault="003C748E" w:rsidP="003C748E">
      <w:pPr>
        <w:pStyle w:val="DHHStablebullet1"/>
      </w:pPr>
      <w:r w:rsidRPr="003C748E">
        <w:t xml:space="preserve">Uses both hands </w:t>
      </w:r>
      <w:proofErr w:type="gramStart"/>
      <w:r w:rsidRPr="003C748E">
        <w:t>freely</w:t>
      </w:r>
      <w:proofErr w:type="gramEnd"/>
      <w:r w:rsidRPr="003C748E">
        <w:t xml:space="preserve"> </w:t>
      </w:r>
    </w:p>
    <w:p w14:paraId="53E9F50A" w14:textId="76263F5C" w:rsidR="003C748E" w:rsidRPr="00786FD0" w:rsidRDefault="003C748E" w:rsidP="003C748E">
      <w:pPr>
        <w:pStyle w:val="Heading3"/>
      </w:pPr>
      <w:r>
        <w:t>Q</w:t>
      </w:r>
      <w:r w:rsidRPr="00786FD0">
        <w:t>uestion 5</w:t>
      </w:r>
    </w:p>
    <w:p w14:paraId="516A59F2" w14:textId="77777777" w:rsidR="003C748E" w:rsidRPr="00786FD0" w:rsidRDefault="003C748E" w:rsidP="003C748E">
      <w:pPr>
        <w:pStyle w:val="DHHSbody"/>
      </w:pPr>
      <w:r w:rsidRPr="00786FD0">
        <w:t>Do you have any concerns about how your child uses his or her arms and legs?</w:t>
      </w:r>
    </w:p>
    <w:p w14:paraId="01C2AED1" w14:textId="77777777" w:rsidR="003C748E" w:rsidRDefault="003C748E" w:rsidP="003C748E">
      <w:pPr>
        <w:pStyle w:val="DHHStablebullet1"/>
      </w:pPr>
      <w:r>
        <w:t>Crawls</w:t>
      </w:r>
    </w:p>
    <w:p w14:paraId="24B9351C" w14:textId="77777777" w:rsidR="003C748E" w:rsidRDefault="003C748E" w:rsidP="003C748E">
      <w:pPr>
        <w:pStyle w:val="DHHStablebullet1"/>
      </w:pPr>
      <w:r>
        <w:t>May stand</w:t>
      </w:r>
      <w:r>
        <w:rPr>
          <w:spacing w:val="-27"/>
        </w:rPr>
        <w:t xml:space="preserve"> </w:t>
      </w:r>
      <w:proofErr w:type="gramStart"/>
      <w:r>
        <w:t>alone</w:t>
      </w:r>
      <w:proofErr w:type="gramEnd"/>
    </w:p>
    <w:p w14:paraId="70373AF4" w14:textId="77777777" w:rsidR="003C748E" w:rsidRDefault="003C748E" w:rsidP="003C748E">
      <w:pPr>
        <w:pStyle w:val="DHHStablebullet1"/>
      </w:pPr>
      <w:r>
        <w:t>May walk</w:t>
      </w:r>
      <w:r>
        <w:rPr>
          <w:spacing w:val="-26"/>
        </w:rPr>
        <w:t xml:space="preserve"> </w:t>
      </w:r>
      <w:proofErr w:type="gramStart"/>
      <w:r>
        <w:t>alone</w:t>
      </w:r>
      <w:proofErr w:type="gramEnd"/>
    </w:p>
    <w:p w14:paraId="11DD93EF" w14:textId="77777777" w:rsidR="003C748E" w:rsidRDefault="003C748E" w:rsidP="003C748E">
      <w:pPr>
        <w:pStyle w:val="DHHStablebullet1"/>
      </w:pPr>
      <w:r>
        <w:t>Can</w:t>
      </w:r>
      <w:r>
        <w:rPr>
          <w:spacing w:val="-15"/>
        </w:rPr>
        <w:t xml:space="preserve"> </w:t>
      </w:r>
      <w:r>
        <w:t>rise</w:t>
      </w:r>
      <w:r>
        <w:rPr>
          <w:spacing w:val="-15"/>
        </w:rPr>
        <w:t xml:space="preserve"> </w:t>
      </w:r>
      <w:r>
        <w:t>to</w:t>
      </w:r>
      <w:r>
        <w:rPr>
          <w:spacing w:val="-15"/>
        </w:rPr>
        <w:t xml:space="preserve"> </w:t>
      </w:r>
      <w:r>
        <w:t>sitting</w:t>
      </w:r>
      <w:r>
        <w:rPr>
          <w:spacing w:val="-15"/>
        </w:rPr>
        <w:t xml:space="preserve"> </w:t>
      </w:r>
      <w:r>
        <w:t>from</w:t>
      </w:r>
      <w:r>
        <w:rPr>
          <w:spacing w:val="-15"/>
        </w:rPr>
        <w:t xml:space="preserve"> </w:t>
      </w:r>
      <w:r>
        <w:t>lying</w:t>
      </w:r>
      <w:r>
        <w:rPr>
          <w:spacing w:val="-15"/>
        </w:rPr>
        <w:t xml:space="preserve"> </w:t>
      </w:r>
      <w:proofErr w:type="gramStart"/>
      <w:r>
        <w:t>down</w:t>
      </w:r>
      <w:proofErr w:type="gramEnd"/>
    </w:p>
    <w:p w14:paraId="71BDC45D" w14:textId="77777777" w:rsidR="003C748E" w:rsidRDefault="003C748E" w:rsidP="003C748E">
      <w:pPr>
        <w:pStyle w:val="DHHStablebullet1"/>
      </w:pPr>
      <w:r>
        <w:t>Pulls</w:t>
      </w:r>
      <w:r>
        <w:rPr>
          <w:spacing w:val="-14"/>
        </w:rPr>
        <w:t xml:space="preserve"> </w:t>
      </w:r>
      <w:r>
        <w:t>to</w:t>
      </w:r>
      <w:r>
        <w:rPr>
          <w:spacing w:val="-14"/>
        </w:rPr>
        <w:t xml:space="preserve"> </w:t>
      </w:r>
      <w:r>
        <w:t>stand</w:t>
      </w:r>
      <w:r>
        <w:rPr>
          <w:spacing w:val="-14"/>
        </w:rPr>
        <w:t xml:space="preserve"> </w:t>
      </w:r>
      <w:r>
        <w:t>holding</w:t>
      </w:r>
      <w:r>
        <w:rPr>
          <w:spacing w:val="-14"/>
        </w:rPr>
        <w:t xml:space="preserve"> </w:t>
      </w:r>
      <w:proofErr w:type="gramStart"/>
      <w:r>
        <w:t>furniture</w:t>
      </w:r>
      <w:proofErr w:type="gramEnd"/>
      <w:r w:rsidRPr="00786FD0">
        <w:t xml:space="preserve"> </w:t>
      </w:r>
    </w:p>
    <w:p w14:paraId="17CEB6A5" w14:textId="00BD1AE7" w:rsidR="003C748E" w:rsidRPr="00786FD0" w:rsidRDefault="003C748E" w:rsidP="003C748E">
      <w:pPr>
        <w:pStyle w:val="Heading3"/>
      </w:pPr>
      <w:r w:rsidRPr="00786FD0">
        <w:t>Question 6</w:t>
      </w:r>
    </w:p>
    <w:p w14:paraId="70419275" w14:textId="1B20DD67" w:rsidR="003C748E" w:rsidRDefault="003C748E" w:rsidP="003C748E">
      <w:pPr>
        <w:pStyle w:val="DHHSbody"/>
      </w:pPr>
      <w:r w:rsidRPr="00786FD0">
        <w:t xml:space="preserve">Do you have any concerns about how your child </w:t>
      </w:r>
      <w:r>
        <w:t>behaves</w:t>
      </w:r>
      <w:r w:rsidRPr="00786FD0">
        <w:t>?</w:t>
      </w:r>
    </w:p>
    <w:p w14:paraId="07CB8402" w14:textId="77777777" w:rsidR="003C748E" w:rsidRPr="003C748E" w:rsidRDefault="003C748E" w:rsidP="003C748E">
      <w:pPr>
        <w:pStyle w:val="DHHStablebullet1"/>
      </w:pPr>
      <w:r w:rsidRPr="003C748E">
        <w:t>Sensitive to approval/ disapproval</w:t>
      </w:r>
    </w:p>
    <w:p w14:paraId="30C72E81" w14:textId="77777777" w:rsidR="003C748E" w:rsidRPr="003C748E" w:rsidRDefault="003C748E" w:rsidP="003C748E">
      <w:pPr>
        <w:pStyle w:val="DHHStablebullet1"/>
      </w:pPr>
      <w:r w:rsidRPr="003C748E">
        <w:t xml:space="preserve">Reacts to music and </w:t>
      </w:r>
      <w:proofErr w:type="gramStart"/>
      <w:r w:rsidRPr="003C748E">
        <w:t>moves</w:t>
      </w:r>
      <w:proofErr w:type="gramEnd"/>
      <w:r w:rsidRPr="003C748E">
        <w:t xml:space="preserve"> </w:t>
      </w:r>
    </w:p>
    <w:p w14:paraId="76E8E49B" w14:textId="18C3F628" w:rsidR="003C748E" w:rsidRPr="00786FD0" w:rsidRDefault="003C748E" w:rsidP="003C748E">
      <w:pPr>
        <w:pStyle w:val="Heading3"/>
      </w:pPr>
      <w:r w:rsidRPr="00786FD0">
        <w:t>Question 7</w:t>
      </w:r>
    </w:p>
    <w:p w14:paraId="5F96FFC0" w14:textId="36B04544" w:rsidR="003C748E" w:rsidRPr="00786FD0" w:rsidRDefault="003C748E" w:rsidP="003C748E">
      <w:pPr>
        <w:pStyle w:val="DHHSbody"/>
      </w:pPr>
      <w:r w:rsidRPr="00786FD0">
        <w:t xml:space="preserve">Do you have any concerns about how your child </w:t>
      </w:r>
      <w:r>
        <w:t xml:space="preserve">gets along with others? </w:t>
      </w:r>
    </w:p>
    <w:p w14:paraId="3EDE42E4" w14:textId="77777777" w:rsidR="003C748E" w:rsidRDefault="003C748E" w:rsidP="003C748E">
      <w:pPr>
        <w:pStyle w:val="DHHStablebullet1"/>
      </w:pPr>
      <w:r>
        <w:t>Enjoys</w:t>
      </w:r>
      <w:r>
        <w:rPr>
          <w:spacing w:val="-14"/>
        </w:rPr>
        <w:t xml:space="preserve"> </w:t>
      </w:r>
      <w:proofErr w:type="gramStart"/>
      <w:r>
        <w:t>cuddles</w:t>
      </w:r>
      <w:proofErr w:type="gramEnd"/>
    </w:p>
    <w:p w14:paraId="6FB8EC02" w14:textId="70959E06" w:rsidR="003C748E" w:rsidRDefault="003C748E" w:rsidP="003C748E">
      <w:pPr>
        <w:pStyle w:val="DHHStablebullet1"/>
      </w:pPr>
      <w:r>
        <w:rPr>
          <w:spacing w:val="-3"/>
        </w:rPr>
        <w:lastRenderedPageBreak/>
        <w:t xml:space="preserve">Eye </w:t>
      </w:r>
      <w:r>
        <w:t>contact with</w:t>
      </w:r>
      <w:r>
        <w:rPr>
          <w:spacing w:val="-39"/>
        </w:rPr>
        <w:t xml:space="preserve"> </w:t>
      </w:r>
      <w:r>
        <w:t>carer</w:t>
      </w:r>
    </w:p>
    <w:p w14:paraId="4179AA52" w14:textId="7CF7F709" w:rsidR="003C748E" w:rsidRDefault="003C748E" w:rsidP="003C748E">
      <w:pPr>
        <w:pStyle w:val="DHHStablebullet1"/>
      </w:pPr>
      <w:r>
        <w:t>Sensitive to approval or disapproval</w:t>
      </w:r>
    </w:p>
    <w:p w14:paraId="7387F450" w14:textId="77777777" w:rsidR="003C748E" w:rsidRPr="00786FD0" w:rsidRDefault="003C748E" w:rsidP="003C748E">
      <w:pPr>
        <w:pStyle w:val="Heading3"/>
      </w:pPr>
      <w:r w:rsidRPr="00786FD0">
        <w:t>Question 8</w:t>
      </w:r>
    </w:p>
    <w:p w14:paraId="41B489D0" w14:textId="77777777" w:rsidR="003C748E" w:rsidRPr="00786FD0" w:rsidRDefault="003C748E" w:rsidP="003C748E">
      <w:pPr>
        <w:pStyle w:val="DHHSbody"/>
      </w:pPr>
      <w:r w:rsidRPr="00786FD0">
        <w:t>Do you have any concerns about how your child is learning to do things for himself/herself?</w:t>
      </w:r>
    </w:p>
    <w:p w14:paraId="56A3F847" w14:textId="77777777" w:rsidR="003C748E" w:rsidRDefault="003C748E" w:rsidP="003C748E">
      <w:pPr>
        <w:pStyle w:val="DHHStablebullet1"/>
      </w:pPr>
      <w:r>
        <w:t>helps</w:t>
      </w:r>
      <w:r>
        <w:rPr>
          <w:spacing w:val="-17"/>
        </w:rPr>
        <w:t xml:space="preserve"> </w:t>
      </w:r>
      <w:r>
        <w:t>with</w:t>
      </w:r>
      <w:r>
        <w:rPr>
          <w:spacing w:val="-16"/>
        </w:rPr>
        <w:t xml:space="preserve"> </w:t>
      </w:r>
      <w:r>
        <w:t>dressing-</w:t>
      </w:r>
      <w:r>
        <w:rPr>
          <w:spacing w:val="-17"/>
        </w:rPr>
        <w:t xml:space="preserve"> </w:t>
      </w:r>
      <w:r>
        <w:t>holds</w:t>
      </w:r>
      <w:r>
        <w:rPr>
          <w:spacing w:val="-16"/>
        </w:rPr>
        <w:t xml:space="preserve"> </w:t>
      </w:r>
      <w:r>
        <w:t>foot</w:t>
      </w:r>
      <w:r>
        <w:rPr>
          <w:spacing w:val="-16"/>
        </w:rPr>
        <w:t xml:space="preserve"> </w:t>
      </w:r>
      <w:r>
        <w:t>or</w:t>
      </w:r>
      <w:r>
        <w:rPr>
          <w:spacing w:val="-17"/>
        </w:rPr>
        <w:t xml:space="preserve"> </w:t>
      </w:r>
      <w:r>
        <w:t>arm</w:t>
      </w:r>
      <w:r>
        <w:rPr>
          <w:spacing w:val="-16"/>
        </w:rPr>
        <w:t xml:space="preserve"> </w:t>
      </w:r>
      <w:proofErr w:type="gramStart"/>
      <w:r>
        <w:t>out</w:t>
      </w:r>
      <w:proofErr w:type="gramEnd"/>
    </w:p>
    <w:p w14:paraId="113DA30B" w14:textId="77777777" w:rsidR="003C748E" w:rsidRDefault="003C748E" w:rsidP="003C748E">
      <w:pPr>
        <w:pStyle w:val="DHHStablebullet1"/>
      </w:pPr>
      <w:r>
        <w:t>holding</w:t>
      </w:r>
      <w:r>
        <w:rPr>
          <w:spacing w:val="-16"/>
        </w:rPr>
        <w:t xml:space="preserve"> </w:t>
      </w:r>
      <w:r>
        <w:t>spoon,</w:t>
      </w:r>
      <w:r>
        <w:rPr>
          <w:spacing w:val="-15"/>
        </w:rPr>
        <w:t xml:space="preserve"> </w:t>
      </w:r>
      <w:r>
        <w:t>but</w:t>
      </w:r>
      <w:r>
        <w:rPr>
          <w:spacing w:val="-15"/>
        </w:rPr>
        <w:t xml:space="preserve"> </w:t>
      </w:r>
      <w:r>
        <w:t>cannot</w:t>
      </w:r>
      <w:r>
        <w:rPr>
          <w:spacing w:val="-15"/>
        </w:rPr>
        <w:t xml:space="preserve"> </w:t>
      </w:r>
      <w:r>
        <w:t>use</w:t>
      </w:r>
      <w:r>
        <w:rPr>
          <w:spacing w:val="-15"/>
        </w:rPr>
        <w:t xml:space="preserve"> </w:t>
      </w:r>
      <w:r>
        <w:t>it</w:t>
      </w:r>
      <w:r>
        <w:rPr>
          <w:spacing w:val="-15"/>
        </w:rPr>
        <w:t xml:space="preserve"> </w:t>
      </w:r>
      <w:proofErr w:type="gramStart"/>
      <w:r>
        <w:t>yet</w:t>
      </w:r>
      <w:proofErr w:type="gramEnd"/>
      <w:r w:rsidRPr="00786FD0">
        <w:t xml:space="preserve"> </w:t>
      </w:r>
    </w:p>
    <w:p w14:paraId="081FA121" w14:textId="6A60738C" w:rsidR="003C748E" w:rsidRPr="00786FD0" w:rsidRDefault="003C748E" w:rsidP="003C748E">
      <w:pPr>
        <w:pStyle w:val="Heading3"/>
      </w:pPr>
      <w:r w:rsidRPr="00786FD0">
        <w:t>Question 9</w:t>
      </w:r>
    </w:p>
    <w:p w14:paraId="407511FB" w14:textId="77777777" w:rsidR="003C748E" w:rsidRPr="00786FD0" w:rsidRDefault="003C748E" w:rsidP="003C748E">
      <w:pPr>
        <w:pStyle w:val="DHHSbody"/>
      </w:pPr>
      <w:r w:rsidRPr="00786FD0">
        <w:t>Do you have any concerns about how your child is learning preschool or school skills?</w:t>
      </w:r>
    </w:p>
    <w:p w14:paraId="663F9D5A" w14:textId="77777777" w:rsidR="003C748E" w:rsidRPr="00786FD0" w:rsidRDefault="003C748E" w:rsidP="003C748E">
      <w:pPr>
        <w:pStyle w:val="DHHSbullet1"/>
      </w:pPr>
      <w:r>
        <w:t>O</w:t>
      </w:r>
      <w:r w:rsidRPr="00786FD0">
        <w:t xml:space="preserve">pportunity to discuss- reading, talking, interacting and </w:t>
      </w:r>
      <w:proofErr w:type="gramStart"/>
      <w:r w:rsidRPr="00786FD0">
        <w:t>play</w:t>
      </w:r>
      <w:proofErr w:type="gramEnd"/>
    </w:p>
    <w:p w14:paraId="3184775D" w14:textId="77777777" w:rsidR="003C748E" w:rsidRPr="00786FD0" w:rsidRDefault="003C748E" w:rsidP="003C748E">
      <w:pPr>
        <w:pStyle w:val="Heading3"/>
      </w:pPr>
      <w:r w:rsidRPr="00786FD0">
        <w:t>Question 10</w:t>
      </w:r>
    </w:p>
    <w:p w14:paraId="41E3F351" w14:textId="19061F02" w:rsidR="003C748E" w:rsidRPr="00786FD0" w:rsidRDefault="003C748E" w:rsidP="003C748E">
      <w:pPr>
        <w:pStyle w:val="DHHSbody"/>
      </w:pPr>
      <w:r>
        <w:t>Possible categories of concern: global, behavioural and language</w:t>
      </w:r>
    </w:p>
    <w:p w14:paraId="60FA3DAB" w14:textId="77777777" w:rsidR="003C748E" w:rsidRDefault="003C748E" w:rsidP="003C748E">
      <w:pPr>
        <w:pStyle w:val="DHHSbody"/>
      </w:pPr>
    </w:p>
    <w:p w14:paraId="7B1CC1C1" w14:textId="77777777" w:rsidR="003C748E" w:rsidRDefault="003C748E" w:rsidP="003C748E">
      <w:pPr>
        <w:pStyle w:val="DHHSbody"/>
      </w:pPr>
      <w:r>
        <w:t>Notes:</w:t>
      </w:r>
    </w:p>
    <w:p w14:paraId="1941F3E4" w14:textId="77777777" w:rsidR="003C748E" w:rsidRPr="00786FD0" w:rsidRDefault="003C748E" w:rsidP="003C748E">
      <w:pPr>
        <w:pStyle w:val="DHHSbody"/>
      </w:pPr>
      <w:r>
        <w:t xml:space="preserve">This tipsheet </w:t>
      </w:r>
      <w:r w:rsidRPr="00786FD0">
        <w:t>has been compiled to offer the MCH nurse some prompts, if necessary,</w:t>
      </w:r>
      <w:r>
        <w:t xml:space="preserve"> </w:t>
      </w:r>
      <w:r w:rsidRPr="00786FD0">
        <w:t>for further discussion with parents, when completing the PEDS screen.</w:t>
      </w:r>
    </w:p>
    <w:p w14:paraId="12361F2A" w14:textId="77777777" w:rsidR="003C748E" w:rsidRPr="00786FD0" w:rsidRDefault="003C748E" w:rsidP="003C748E">
      <w:pPr>
        <w:pStyle w:val="DHHSbody"/>
      </w:pPr>
      <w:r w:rsidRPr="00786FD0">
        <w:t xml:space="preserve">This has been written in context to the developmental age on the tip sheet, and is </w:t>
      </w:r>
      <w:r>
        <w:t>t</w:t>
      </w:r>
      <w:r w:rsidRPr="00786FD0">
        <w:t>o be used as a guide only, not exclusive.</w:t>
      </w:r>
    </w:p>
    <w:p w14:paraId="41563D9D" w14:textId="40473A4C" w:rsidR="003C748E" w:rsidRPr="00786FD0" w:rsidRDefault="003C748E" w:rsidP="003C748E">
      <w:pPr>
        <w:pStyle w:val="DHHSbody"/>
      </w:pPr>
      <w:r w:rsidRPr="00786FD0">
        <w:rPr>
          <w:i/>
          <w:iCs/>
        </w:rPr>
        <w:t xml:space="preserve">Pocket Guide to </w:t>
      </w:r>
      <w:r w:rsidR="00FA7776" w:rsidRPr="00786FD0">
        <w:rPr>
          <w:i/>
          <w:iCs/>
        </w:rPr>
        <w:t>Paediatric</w:t>
      </w:r>
      <w:r w:rsidRPr="00786FD0">
        <w:rPr>
          <w:i/>
          <w:iCs/>
        </w:rPr>
        <w:t xml:space="preserve"> Assessment</w:t>
      </w:r>
      <w:r w:rsidRPr="00786FD0">
        <w:t>, 5th Ed. Engel J (2006) Mosby, USA.</w:t>
      </w:r>
    </w:p>
    <w:p w14:paraId="24868215" w14:textId="77777777" w:rsidR="003C748E" w:rsidRDefault="003C748E" w:rsidP="003C748E">
      <w:pPr>
        <w:pStyle w:val="DHHSbody"/>
      </w:pPr>
      <w:proofErr w:type="spellStart"/>
      <w:r w:rsidRPr="00786FD0">
        <w:t>Glascoe</w:t>
      </w:r>
      <w:proofErr w:type="spellEnd"/>
      <w:r w:rsidRPr="00786FD0">
        <w:t xml:space="preserve"> F.P (2005) </w:t>
      </w:r>
      <w:r w:rsidRPr="00786FD0">
        <w:rPr>
          <w:i/>
          <w:iCs/>
        </w:rPr>
        <w:t>Technical Report for the Brigance Screens Hawker Brownlow Education</w:t>
      </w:r>
      <w:r w:rsidRPr="00786FD0">
        <w:t xml:space="preserve">. </w:t>
      </w:r>
    </w:p>
    <w:p w14:paraId="5739357F" w14:textId="77777777" w:rsidR="003C748E" w:rsidRDefault="003C748E" w:rsidP="003C748E">
      <w:pPr>
        <w:pStyle w:val="DHHSbody"/>
        <w:rPr>
          <w:i/>
          <w:iCs/>
        </w:rPr>
      </w:pPr>
      <w:r w:rsidRPr="00786FD0">
        <w:t xml:space="preserve">Mary D. Sheridan. </w:t>
      </w:r>
      <w:r w:rsidRPr="00786FD0">
        <w:rPr>
          <w:i/>
          <w:iCs/>
        </w:rPr>
        <w:t>From Birth to Five Years, Children’s Developmental Progress</w:t>
      </w:r>
    </w:p>
    <w:p w14:paraId="303BEDA1" w14:textId="77777777" w:rsidR="003C748E" w:rsidRDefault="003C748E">
      <w:pPr>
        <w:rPr>
          <w:rFonts w:ascii="Arial" w:hAnsi="Arial"/>
          <w:bCs/>
          <w:color w:val="87189D"/>
          <w:sz w:val="44"/>
          <w:szCs w:val="44"/>
        </w:rPr>
      </w:pPr>
      <w:r>
        <w:br w:type="page"/>
      </w:r>
    </w:p>
    <w:p w14:paraId="42667F69" w14:textId="5748659F" w:rsidR="003C748E" w:rsidRPr="00BE5BF2" w:rsidRDefault="003C748E" w:rsidP="003C748E">
      <w:pPr>
        <w:pStyle w:val="Heading1"/>
      </w:pPr>
      <w:bookmarkStart w:id="114" w:name="_Toc12954986"/>
      <w:bookmarkStart w:id="115" w:name="_Toc12955052"/>
      <w:r w:rsidRPr="00BE5BF2">
        <w:lastRenderedPageBreak/>
        <w:t xml:space="preserve">Key ages and stages </w:t>
      </w:r>
      <w:r w:rsidRPr="001B70D4">
        <w:t>consultation</w:t>
      </w:r>
      <w:r w:rsidRPr="00BE5BF2">
        <w:t xml:space="preserve">: </w:t>
      </w:r>
      <w:r>
        <w:t>18 months</w:t>
      </w:r>
      <w:bookmarkEnd w:id="114"/>
      <w:bookmarkEnd w:id="115"/>
    </w:p>
    <w:tbl>
      <w:tblPr>
        <w:tblStyle w:val="TableGrid"/>
        <w:tblW w:w="0" w:type="auto"/>
        <w:tblLook w:val="04A0" w:firstRow="1" w:lastRow="0" w:firstColumn="1" w:lastColumn="0" w:noHBand="0" w:noVBand="1"/>
      </w:tblPr>
      <w:tblGrid>
        <w:gridCol w:w="2122"/>
        <w:gridCol w:w="7166"/>
      </w:tblGrid>
      <w:tr w:rsidR="003C748E" w14:paraId="584A64B3" w14:textId="77777777" w:rsidTr="00AB1333">
        <w:trPr>
          <w:tblHeader/>
        </w:trPr>
        <w:tc>
          <w:tcPr>
            <w:tcW w:w="0" w:type="auto"/>
          </w:tcPr>
          <w:p w14:paraId="7132B7A2" w14:textId="77777777" w:rsidR="003C748E" w:rsidRPr="00E329D4" w:rsidRDefault="003C748E" w:rsidP="00AB1333">
            <w:pPr>
              <w:pStyle w:val="DHHStablecolhead"/>
            </w:pPr>
            <w:r w:rsidRPr="00E329D4">
              <w:t>Issue</w:t>
            </w:r>
          </w:p>
        </w:tc>
        <w:tc>
          <w:tcPr>
            <w:tcW w:w="0" w:type="auto"/>
          </w:tcPr>
          <w:p w14:paraId="41BBAF8C" w14:textId="77777777" w:rsidR="003C748E" w:rsidRDefault="003C748E" w:rsidP="00AB1333">
            <w:pPr>
              <w:pStyle w:val="DHHStablecolhead"/>
            </w:pPr>
            <w:r>
              <w:t>Action</w:t>
            </w:r>
          </w:p>
        </w:tc>
      </w:tr>
      <w:tr w:rsidR="003C748E" w:rsidRPr="00C51744" w14:paraId="59C10A13" w14:textId="77777777" w:rsidTr="00AB1333">
        <w:tc>
          <w:tcPr>
            <w:tcW w:w="2122" w:type="dxa"/>
          </w:tcPr>
          <w:p w14:paraId="390614DF" w14:textId="77777777" w:rsidR="003C748E" w:rsidRPr="00C51744" w:rsidRDefault="003C748E" w:rsidP="00AB1333">
            <w:pPr>
              <w:pStyle w:val="DHHStabletext"/>
              <w:rPr>
                <w:b/>
                <w:bCs/>
              </w:rPr>
            </w:pPr>
            <w:r w:rsidRPr="00C51744">
              <w:rPr>
                <w:b/>
                <w:bCs/>
              </w:rPr>
              <w:t>PEDS</w:t>
            </w:r>
          </w:p>
        </w:tc>
        <w:tc>
          <w:tcPr>
            <w:tcW w:w="7166" w:type="dxa"/>
          </w:tcPr>
          <w:p w14:paraId="395B93CA" w14:textId="77777777" w:rsidR="003C748E" w:rsidRPr="00C51744" w:rsidRDefault="003C748E" w:rsidP="00AB1333">
            <w:pPr>
              <w:pStyle w:val="DHHStablebullet1"/>
            </w:pPr>
            <w:r w:rsidRPr="00C51744">
              <w:t>Complete PEDS Response</w:t>
            </w:r>
          </w:p>
          <w:p w14:paraId="094191FD" w14:textId="068F6EE4" w:rsidR="003C748E" w:rsidRPr="00C51744" w:rsidRDefault="003C748E" w:rsidP="00AB1333">
            <w:pPr>
              <w:pStyle w:val="DHHStablebullet1"/>
            </w:pPr>
            <w:r w:rsidRPr="00C51744">
              <w:t xml:space="preserve">Complete PEDS Score </w:t>
            </w:r>
            <w:r w:rsidR="00BE02B8">
              <w:t>and</w:t>
            </w:r>
            <w:r w:rsidRPr="00C51744">
              <w:t xml:space="preserve"> Interpretation </w:t>
            </w:r>
            <w:proofErr w:type="gramStart"/>
            <w:r w:rsidRPr="00C51744">
              <w:t>forms</w:t>
            </w:r>
            <w:proofErr w:type="gramEnd"/>
          </w:p>
          <w:p w14:paraId="338A5613" w14:textId="77777777" w:rsidR="003C748E" w:rsidRPr="00C51744" w:rsidRDefault="003C748E" w:rsidP="00AB1333">
            <w:pPr>
              <w:pStyle w:val="DHHStablebullet1"/>
            </w:pPr>
            <w:r w:rsidRPr="00C51744">
              <w:t xml:space="preserve">Refer to MCH PEDS tip sheet for </w:t>
            </w:r>
            <w:proofErr w:type="gramStart"/>
            <w:r w:rsidRPr="00C51744">
              <w:t>guidance</w:t>
            </w:r>
            <w:proofErr w:type="gramEnd"/>
          </w:p>
          <w:p w14:paraId="5D14F576" w14:textId="77777777" w:rsidR="003C748E" w:rsidRPr="00C51744" w:rsidRDefault="003C748E" w:rsidP="00AB1333">
            <w:pPr>
              <w:pStyle w:val="DHHStablebullet1"/>
            </w:pPr>
            <w:r w:rsidRPr="00C51744">
              <w:t xml:space="preserve">Refer to PEDS administration and scoring </w:t>
            </w:r>
            <w:proofErr w:type="gramStart"/>
            <w:r w:rsidRPr="00C51744">
              <w:t>guides</w:t>
            </w:r>
            <w:proofErr w:type="gramEnd"/>
          </w:p>
          <w:p w14:paraId="0819928D" w14:textId="77777777" w:rsidR="003C748E" w:rsidRPr="00C51744" w:rsidRDefault="003C748E" w:rsidP="00AB1333">
            <w:pPr>
              <w:pStyle w:val="DHHStabletext"/>
              <w:rPr>
                <w:b/>
                <w:bCs/>
              </w:rPr>
            </w:pPr>
            <w:r w:rsidRPr="00C51744">
              <w:rPr>
                <w:b/>
                <w:bCs/>
              </w:rPr>
              <w:t>Path A</w:t>
            </w:r>
          </w:p>
          <w:p w14:paraId="5817E72A" w14:textId="77777777" w:rsidR="003C748E" w:rsidRPr="00C51744" w:rsidRDefault="003C748E" w:rsidP="00AB1333">
            <w:pPr>
              <w:pStyle w:val="DHHStabletext"/>
            </w:pPr>
            <w:r w:rsidRPr="00C51744">
              <w:t>This is a referral pathway.</w:t>
            </w:r>
          </w:p>
          <w:p w14:paraId="280C1C16" w14:textId="77777777" w:rsidR="003C748E" w:rsidRPr="00C51744" w:rsidRDefault="003C748E" w:rsidP="00AB1333">
            <w:pPr>
              <w:pStyle w:val="DHHStabletext"/>
            </w:pPr>
            <w:r w:rsidRPr="00C51744">
              <w:t>It may be useful to do a secondary screen and use the results to support the referral. Use professional judgement to decide this.</w:t>
            </w:r>
          </w:p>
          <w:p w14:paraId="739E4C0F" w14:textId="77777777" w:rsidR="003C748E" w:rsidRPr="00C51744" w:rsidRDefault="003C748E" w:rsidP="00AB1333">
            <w:pPr>
              <w:pStyle w:val="DHHStabletext"/>
              <w:rPr>
                <w:b/>
                <w:bCs/>
              </w:rPr>
            </w:pPr>
            <w:r w:rsidRPr="00C51744">
              <w:rPr>
                <w:b/>
                <w:bCs/>
              </w:rPr>
              <w:t>Path B</w:t>
            </w:r>
          </w:p>
          <w:p w14:paraId="1AD8D403" w14:textId="77777777" w:rsidR="003C748E" w:rsidRPr="00C51744" w:rsidRDefault="003C748E" w:rsidP="00AB1333">
            <w:pPr>
              <w:pStyle w:val="DHHStabletext"/>
            </w:pPr>
            <w:r w:rsidRPr="00C51744">
              <w:t>Needs secondary screen</w:t>
            </w:r>
            <w:r>
              <w:t>,</w:t>
            </w:r>
          </w:p>
          <w:p w14:paraId="0B4A349C" w14:textId="77777777" w:rsidR="003C748E" w:rsidRPr="00C51744" w:rsidRDefault="003C748E" w:rsidP="00AB1333">
            <w:pPr>
              <w:pStyle w:val="DHHStabletext"/>
            </w:pPr>
            <w:r w:rsidRPr="00C51744">
              <w:t xml:space="preserve">This secondary screen will sort out which children need a </w:t>
            </w:r>
            <w:proofErr w:type="gramStart"/>
            <w:r w:rsidRPr="00C51744">
              <w:t>referral</w:t>
            </w:r>
            <w:proofErr w:type="gramEnd"/>
            <w:r w:rsidRPr="00C51744">
              <w:t xml:space="preserve"> and which are developing normally.</w:t>
            </w:r>
          </w:p>
          <w:p w14:paraId="38D0FD05" w14:textId="77777777" w:rsidR="003C748E" w:rsidRPr="00C51744" w:rsidRDefault="003C748E" w:rsidP="00AB1333">
            <w:pPr>
              <w:pStyle w:val="DHHStabletext"/>
            </w:pPr>
            <w:r w:rsidRPr="00C51744">
              <w:t xml:space="preserve">It offers parents counselling in the areas of their </w:t>
            </w:r>
            <w:proofErr w:type="gramStart"/>
            <w:r w:rsidRPr="00C51744">
              <w:t>concern</w:t>
            </w:r>
            <w:proofErr w:type="gramEnd"/>
          </w:p>
          <w:p w14:paraId="44877312" w14:textId="77777777" w:rsidR="003C748E" w:rsidRPr="00C51744" w:rsidRDefault="003C748E" w:rsidP="00AB1333">
            <w:pPr>
              <w:pStyle w:val="DHHStabletext"/>
              <w:rPr>
                <w:b/>
                <w:bCs/>
              </w:rPr>
            </w:pPr>
            <w:r w:rsidRPr="00C51744">
              <w:rPr>
                <w:b/>
                <w:bCs/>
              </w:rPr>
              <w:t>Path C</w:t>
            </w:r>
          </w:p>
          <w:p w14:paraId="1B56539B" w14:textId="77777777" w:rsidR="003C748E" w:rsidRPr="00C51744" w:rsidRDefault="003C748E" w:rsidP="00AB1333">
            <w:pPr>
              <w:pStyle w:val="DHHStabletext"/>
            </w:pPr>
            <w:r w:rsidRPr="00C51744">
              <w:t xml:space="preserve">Counselling and monitor </w:t>
            </w:r>
            <w:proofErr w:type="gramStart"/>
            <w:r w:rsidRPr="00C51744">
              <w:t>progress</w:t>
            </w:r>
            <w:proofErr w:type="gramEnd"/>
          </w:p>
          <w:p w14:paraId="59D22185" w14:textId="77777777" w:rsidR="003C748E" w:rsidRPr="00C51744" w:rsidRDefault="003C748E" w:rsidP="00AB1333">
            <w:pPr>
              <w:pStyle w:val="DHHStabletext"/>
            </w:pPr>
            <w:r w:rsidRPr="00C51744">
              <w:t>Counselling means talking with parent about their concerns, offering advice or strategies for addressing these concerns,</w:t>
            </w:r>
          </w:p>
          <w:p w14:paraId="6D5CDEB4" w14:textId="77777777" w:rsidR="003C748E" w:rsidRPr="00C51744" w:rsidRDefault="003C748E" w:rsidP="00AB1333">
            <w:pPr>
              <w:pStyle w:val="DHHStabletext"/>
            </w:pPr>
            <w:r w:rsidRPr="00C51744">
              <w:t>Note- if the counselling is unsuccessful and concerns remain, and then the next step of the pathway is to do a secondary screen.</w:t>
            </w:r>
          </w:p>
          <w:p w14:paraId="1ED8951B" w14:textId="77777777" w:rsidR="003C748E" w:rsidRPr="00C51744" w:rsidRDefault="003C748E" w:rsidP="00AB1333">
            <w:pPr>
              <w:pStyle w:val="DHHStabletext"/>
              <w:rPr>
                <w:b/>
                <w:bCs/>
              </w:rPr>
            </w:pPr>
            <w:r w:rsidRPr="00C51744">
              <w:rPr>
                <w:b/>
                <w:bCs/>
              </w:rPr>
              <w:t xml:space="preserve">Path </w:t>
            </w:r>
            <w:r>
              <w:rPr>
                <w:b/>
                <w:bCs/>
              </w:rPr>
              <w:t>D</w:t>
            </w:r>
          </w:p>
          <w:p w14:paraId="75DCEE11" w14:textId="77777777" w:rsidR="003C748E" w:rsidRDefault="003C748E" w:rsidP="00AB1333">
            <w:pPr>
              <w:pStyle w:val="DHHStabletext"/>
            </w:pPr>
            <w:r>
              <w:t>P</w:t>
            </w:r>
            <w:r w:rsidRPr="00C51744">
              <w:t xml:space="preserve">arental difficulties communication, will require secondary </w:t>
            </w:r>
            <w:proofErr w:type="gramStart"/>
            <w:r w:rsidRPr="00C51744">
              <w:t>screen</w:t>
            </w:r>
            <w:proofErr w:type="gramEnd"/>
            <w:r w:rsidRPr="00C51744">
              <w:t xml:space="preserve"> </w:t>
            </w:r>
          </w:p>
          <w:p w14:paraId="37A60A65" w14:textId="77777777" w:rsidR="003C748E" w:rsidRPr="00C51744" w:rsidRDefault="003C748E" w:rsidP="00AB1333">
            <w:pPr>
              <w:pStyle w:val="DHHStabletext"/>
              <w:rPr>
                <w:b/>
                <w:bCs/>
              </w:rPr>
            </w:pPr>
            <w:r w:rsidRPr="00C51744">
              <w:rPr>
                <w:b/>
                <w:bCs/>
              </w:rPr>
              <w:t>P</w:t>
            </w:r>
            <w:r>
              <w:rPr>
                <w:b/>
                <w:bCs/>
              </w:rPr>
              <w:t>ath</w:t>
            </w:r>
            <w:r w:rsidRPr="00C51744">
              <w:rPr>
                <w:b/>
                <w:bCs/>
              </w:rPr>
              <w:t xml:space="preserve"> E</w:t>
            </w:r>
          </w:p>
          <w:p w14:paraId="77E9A738" w14:textId="77777777" w:rsidR="003C748E" w:rsidRPr="00C51744" w:rsidRDefault="003C748E" w:rsidP="00AB1333">
            <w:pPr>
              <w:pStyle w:val="DHHStabletext"/>
            </w:pPr>
            <w:r>
              <w:t>R</w:t>
            </w:r>
            <w:r w:rsidRPr="00C51744">
              <w:t>eassurance and routine monitoring</w:t>
            </w:r>
          </w:p>
        </w:tc>
      </w:tr>
      <w:tr w:rsidR="003C748E" w:rsidRPr="00C51744" w14:paraId="41C2C42F" w14:textId="77777777" w:rsidTr="00AB1333">
        <w:tc>
          <w:tcPr>
            <w:tcW w:w="2122" w:type="dxa"/>
          </w:tcPr>
          <w:p w14:paraId="5DAC691F" w14:textId="77777777" w:rsidR="003C748E" w:rsidRPr="00C51744" w:rsidRDefault="003C748E" w:rsidP="00AB1333">
            <w:pPr>
              <w:pStyle w:val="DHHStabletext"/>
              <w:rPr>
                <w:b/>
                <w:bCs/>
              </w:rPr>
            </w:pPr>
            <w:r w:rsidRPr="00C51744">
              <w:rPr>
                <w:b/>
                <w:bCs/>
              </w:rPr>
              <w:t>Brigance</w:t>
            </w:r>
          </w:p>
        </w:tc>
        <w:tc>
          <w:tcPr>
            <w:tcW w:w="7166" w:type="dxa"/>
          </w:tcPr>
          <w:p w14:paraId="3A49AB85" w14:textId="77777777" w:rsidR="003C748E" w:rsidRPr="00C51744" w:rsidRDefault="003C748E" w:rsidP="00AB1333">
            <w:pPr>
              <w:pStyle w:val="DHHStablebullet1"/>
            </w:pPr>
            <w:r w:rsidRPr="00C51744">
              <w:t xml:space="preserve">Used as secondary screen when indicated by </w:t>
            </w:r>
            <w:proofErr w:type="gramStart"/>
            <w:r w:rsidRPr="00C51744">
              <w:t>PEDS</w:t>
            </w:r>
            <w:proofErr w:type="gramEnd"/>
          </w:p>
          <w:p w14:paraId="60911E64" w14:textId="0B84F5EB" w:rsidR="003C748E" w:rsidRDefault="003C748E" w:rsidP="00AB1333">
            <w:pPr>
              <w:pStyle w:val="DHHStablebullet1"/>
            </w:pPr>
            <w:r>
              <w:t xml:space="preserve">PEDS Pathways B </w:t>
            </w:r>
            <w:r w:rsidR="00BE02B8">
              <w:t>and</w:t>
            </w:r>
            <w:r>
              <w:t xml:space="preserve"> D and possibly A</w:t>
            </w:r>
          </w:p>
          <w:p w14:paraId="3745DE51" w14:textId="0617F7FB" w:rsidR="003C748E" w:rsidRPr="00C51744" w:rsidRDefault="003C748E" w:rsidP="00AB1333">
            <w:pPr>
              <w:pStyle w:val="DHHStablebullet1"/>
            </w:pPr>
            <w:r w:rsidRPr="00C51744">
              <w:t>Refer to Brigance Technical Report and Screens</w:t>
            </w:r>
          </w:p>
          <w:p w14:paraId="0E6E8A78" w14:textId="77777777" w:rsidR="003C748E" w:rsidRPr="00C51744" w:rsidRDefault="003C748E" w:rsidP="00AB1333">
            <w:pPr>
              <w:pStyle w:val="DHHStablebullet1"/>
            </w:pPr>
            <w:r w:rsidRPr="00C51744">
              <w:t>Refer to MCH Brigance Training Handbook</w:t>
            </w:r>
          </w:p>
        </w:tc>
      </w:tr>
      <w:tr w:rsidR="003C748E" w:rsidRPr="00C51744" w14:paraId="2620F870" w14:textId="77777777" w:rsidTr="00AB1333">
        <w:tc>
          <w:tcPr>
            <w:tcW w:w="2122" w:type="dxa"/>
          </w:tcPr>
          <w:p w14:paraId="67ED0774" w14:textId="77777777" w:rsidR="003C748E" w:rsidRPr="00C51744" w:rsidRDefault="003C748E" w:rsidP="00AB1333">
            <w:pPr>
              <w:pStyle w:val="DHHStabletext"/>
              <w:rPr>
                <w:b/>
                <w:bCs/>
              </w:rPr>
            </w:pPr>
            <w:r>
              <w:rPr>
                <w:b/>
                <w:bCs/>
              </w:rPr>
              <w:t>Family health and wellbeing</w:t>
            </w:r>
          </w:p>
        </w:tc>
        <w:tc>
          <w:tcPr>
            <w:tcW w:w="7166" w:type="dxa"/>
          </w:tcPr>
          <w:p w14:paraId="0B43D8D1" w14:textId="625CAB41" w:rsidR="003C748E" w:rsidRPr="00E47DAA" w:rsidRDefault="003C748E" w:rsidP="00AB1333">
            <w:pPr>
              <w:pStyle w:val="DHHStabletext"/>
            </w:pPr>
            <w:r w:rsidRPr="00E47DAA">
              <w:t xml:space="preserve">Family </w:t>
            </w:r>
            <w:r w:rsidR="004D3154" w:rsidRPr="00E47DAA">
              <w:t>health and wellbeing can be reviewed under the following</w:t>
            </w:r>
            <w:r w:rsidR="004D3154">
              <w:t>:</w:t>
            </w:r>
          </w:p>
          <w:p w14:paraId="44E17E13" w14:textId="08288185" w:rsidR="003C748E" w:rsidRPr="00E47DAA" w:rsidRDefault="004D3154" w:rsidP="00AB1333">
            <w:pPr>
              <w:pStyle w:val="DHHStablebullet1"/>
            </w:pPr>
            <w:r w:rsidRPr="00E47DAA">
              <w:t>physical health</w:t>
            </w:r>
          </w:p>
          <w:p w14:paraId="19AE88EE" w14:textId="5E90E56A" w:rsidR="003C748E" w:rsidRPr="00E47DAA" w:rsidRDefault="004D3154" w:rsidP="00AB1333">
            <w:pPr>
              <w:pStyle w:val="DHHStablebullet1"/>
            </w:pPr>
            <w:r w:rsidRPr="00E47DAA">
              <w:t>emotional health</w:t>
            </w:r>
          </w:p>
          <w:p w14:paraId="57C7C6C2" w14:textId="4ACE0D3B" w:rsidR="003C748E" w:rsidRPr="00C51744" w:rsidRDefault="004D3154" w:rsidP="00AB1333">
            <w:pPr>
              <w:pStyle w:val="DHHStablebullet1"/>
            </w:pPr>
            <w:r w:rsidRPr="00E47DAA">
              <w:t xml:space="preserve">social </w:t>
            </w:r>
            <w:r w:rsidRPr="00CE49AB">
              <w:t>wellbeing</w:t>
            </w:r>
          </w:p>
        </w:tc>
      </w:tr>
      <w:tr w:rsidR="003C748E" w:rsidRPr="00C51744" w14:paraId="485DCDBB" w14:textId="77777777" w:rsidTr="00AB1333">
        <w:tc>
          <w:tcPr>
            <w:tcW w:w="2122" w:type="dxa"/>
          </w:tcPr>
          <w:p w14:paraId="59E7B31B" w14:textId="77777777" w:rsidR="003C748E" w:rsidRDefault="003C748E" w:rsidP="00AB1333">
            <w:pPr>
              <w:pStyle w:val="DHHStabletext"/>
              <w:rPr>
                <w:b/>
                <w:bCs/>
              </w:rPr>
            </w:pPr>
            <w:r>
              <w:rPr>
                <w:b/>
                <w:bCs/>
              </w:rPr>
              <w:t>Family violence</w:t>
            </w:r>
          </w:p>
        </w:tc>
        <w:tc>
          <w:tcPr>
            <w:tcW w:w="7166" w:type="dxa"/>
          </w:tcPr>
          <w:p w14:paraId="28CF0B85" w14:textId="77777777" w:rsidR="003C748E" w:rsidRPr="00E47DAA" w:rsidRDefault="003C748E" w:rsidP="00AB1333">
            <w:pPr>
              <w:pStyle w:val="DHHStabletext"/>
            </w:pPr>
            <w:r w:rsidRPr="00E47DAA">
              <w:t>Maternal and Child Health nurses can play an important role in identifying family violence and</w:t>
            </w:r>
            <w:r>
              <w:t xml:space="preserve"> </w:t>
            </w:r>
            <w:r w:rsidRPr="00E47DAA">
              <w:t>providing information and support to mothers and their children.</w:t>
            </w:r>
          </w:p>
          <w:p w14:paraId="29F9B8B2" w14:textId="77777777" w:rsidR="003C748E" w:rsidRPr="00E47DAA" w:rsidRDefault="003C748E" w:rsidP="00AB1333">
            <w:pPr>
              <w:pStyle w:val="DHHStabletext"/>
              <w:rPr>
                <w:b/>
                <w:bCs/>
              </w:rPr>
            </w:pPr>
            <w:r w:rsidRPr="00E47DAA">
              <w:rPr>
                <w:b/>
                <w:bCs/>
              </w:rPr>
              <w:t>Observe</w:t>
            </w:r>
          </w:p>
          <w:p w14:paraId="6C2F5429" w14:textId="77777777" w:rsidR="003C748E" w:rsidRPr="00E47DAA" w:rsidRDefault="003C748E" w:rsidP="00AB1333">
            <w:pPr>
              <w:pStyle w:val="DHHStablebullet1"/>
            </w:pPr>
            <w:r w:rsidRPr="00E47DAA">
              <w:t xml:space="preserve">Women, their children, their </w:t>
            </w:r>
            <w:proofErr w:type="gramStart"/>
            <w:r w:rsidRPr="00E47DAA">
              <w:t>interaction</w:t>
            </w:r>
            <w:proofErr w:type="gramEnd"/>
            <w:r w:rsidRPr="00E47DAA">
              <w:t xml:space="preserve"> and the physical environment for signs of unsafe</w:t>
            </w:r>
            <w:r>
              <w:t xml:space="preserve"> </w:t>
            </w:r>
            <w:r w:rsidRPr="00E47DAA">
              <w:t>family life related to family violence.</w:t>
            </w:r>
          </w:p>
          <w:p w14:paraId="6EBC9E61" w14:textId="77777777" w:rsidR="003C748E" w:rsidRPr="00E47DAA" w:rsidRDefault="003C748E" w:rsidP="00AB1333">
            <w:pPr>
              <w:pStyle w:val="DHHStablebullet1"/>
            </w:pPr>
            <w:r w:rsidRPr="00E47DAA">
              <w:t>These signs include physical injury, emotional state, body language and developmental</w:t>
            </w:r>
            <w:r>
              <w:t xml:space="preserve"> </w:t>
            </w:r>
            <w:r w:rsidRPr="00E47DAA">
              <w:t>stages in babies.</w:t>
            </w:r>
          </w:p>
          <w:p w14:paraId="5514E83F" w14:textId="77777777" w:rsidR="003C748E" w:rsidRPr="00E47DAA" w:rsidRDefault="003C748E" w:rsidP="00AB1333">
            <w:pPr>
              <w:pStyle w:val="DHHStablebullet1"/>
            </w:pPr>
            <w:r w:rsidRPr="00E47DAA">
              <w:t>The ability of the mother to move freely around the home, to access all rooms and house</w:t>
            </w:r>
            <w:r>
              <w:t xml:space="preserve"> </w:t>
            </w:r>
            <w:r w:rsidRPr="00E47DAA">
              <w:t>contents.</w:t>
            </w:r>
          </w:p>
          <w:p w14:paraId="1E1EA037" w14:textId="77777777" w:rsidR="003C748E" w:rsidRPr="00E47DAA" w:rsidRDefault="003C748E" w:rsidP="00AB1333">
            <w:pPr>
              <w:pStyle w:val="DHHStablebullet1"/>
            </w:pPr>
            <w:r w:rsidRPr="00E47DAA">
              <w:t>Whether the mother is free to meet with nurses on their own.</w:t>
            </w:r>
          </w:p>
          <w:p w14:paraId="17F523F7" w14:textId="600EFC91" w:rsidR="003C748E" w:rsidRPr="00E47DAA" w:rsidRDefault="003C748E" w:rsidP="00AB1333">
            <w:pPr>
              <w:pStyle w:val="DHHStabletext"/>
            </w:pPr>
            <w:r w:rsidRPr="00E47DAA">
              <w:lastRenderedPageBreak/>
              <w:t xml:space="preserve">Refer to the MCH </w:t>
            </w:r>
            <w:r w:rsidR="00FA7776" w:rsidRPr="00E47DAA">
              <w:t>4-week</w:t>
            </w:r>
            <w:r w:rsidRPr="00E47DAA">
              <w:t xml:space="preserve"> Key Ages and Stages consultation for specific questions to ask</w:t>
            </w:r>
            <w:r>
              <w:t xml:space="preserve"> </w:t>
            </w:r>
            <w:r w:rsidRPr="00E47DAA">
              <w:t>the mother in relation to family violence.</w:t>
            </w:r>
          </w:p>
          <w:p w14:paraId="3271873C" w14:textId="77777777" w:rsidR="003C748E" w:rsidRPr="00E47DAA" w:rsidRDefault="003C748E" w:rsidP="00AB1333">
            <w:pPr>
              <w:pStyle w:val="DHHStabletext"/>
            </w:pPr>
            <w:r w:rsidRPr="00E47DAA">
              <w:t>These four key questions can be asked at any MCH consultation if professional</w:t>
            </w:r>
            <w:r>
              <w:t xml:space="preserve"> </w:t>
            </w:r>
            <w:r w:rsidRPr="00E47DAA">
              <w:t>judgement warrants this.</w:t>
            </w:r>
          </w:p>
        </w:tc>
      </w:tr>
      <w:tr w:rsidR="003C748E" w:rsidRPr="00C51744" w14:paraId="713F9836" w14:textId="77777777" w:rsidTr="00AB1333">
        <w:tc>
          <w:tcPr>
            <w:tcW w:w="2122" w:type="dxa"/>
          </w:tcPr>
          <w:p w14:paraId="51AA5CF8" w14:textId="77777777" w:rsidR="003C748E" w:rsidRDefault="003C748E" w:rsidP="00AB1333">
            <w:pPr>
              <w:pStyle w:val="DHHStabletext"/>
              <w:rPr>
                <w:b/>
                <w:bCs/>
              </w:rPr>
            </w:pPr>
            <w:r>
              <w:rPr>
                <w:b/>
                <w:bCs/>
              </w:rPr>
              <w:lastRenderedPageBreak/>
              <w:t>Safety plan</w:t>
            </w:r>
          </w:p>
        </w:tc>
        <w:tc>
          <w:tcPr>
            <w:tcW w:w="7166" w:type="dxa"/>
          </w:tcPr>
          <w:p w14:paraId="0FBD6E5D" w14:textId="77777777" w:rsidR="003C748E" w:rsidRPr="00E47DAA" w:rsidRDefault="003C748E" w:rsidP="00AB1333">
            <w:pPr>
              <w:pStyle w:val="DHHStabletext"/>
            </w:pPr>
            <w:r>
              <w:t>To be completed if professional judgement warrants this.</w:t>
            </w:r>
          </w:p>
        </w:tc>
      </w:tr>
      <w:tr w:rsidR="003C748E" w:rsidRPr="00C51744" w14:paraId="04342F13" w14:textId="77777777" w:rsidTr="00AB1333">
        <w:tc>
          <w:tcPr>
            <w:tcW w:w="2122" w:type="dxa"/>
          </w:tcPr>
          <w:p w14:paraId="2FBF32D3" w14:textId="77777777" w:rsidR="003C748E" w:rsidRDefault="003C748E" w:rsidP="00AB1333">
            <w:pPr>
              <w:pStyle w:val="DHHStabletext"/>
              <w:rPr>
                <w:b/>
                <w:bCs/>
              </w:rPr>
            </w:pPr>
            <w:r>
              <w:rPr>
                <w:b/>
                <w:bCs/>
              </w:rPr>
              <w:t>Growth</w:t>
            </w:r>
          </w:p>
        </w:tc>
        <w:tc>
          <w:tcPr>
            <w:tcW w:w="7166" w:type="dxa"/>
          </w:tcPr>
          <w:p w14:paraId="550D8F02" w14:textId="77777777" w:rsidR="003C748E" w:rsidRDefault="003C748E" w:rsidP="00AB1333">
            <w:pPr>
              <w:pStyle w:val="DHHStabletext"/>
            </w:pPr>
            <w:r>
              <w:t>Weight and length</w:t>
            </w:r>
          </w:p>
        </w:tc>
      </w:tr>
      <w:tr w:rsidR="003C748E" w:rsidRPr="00C51744" w14:paraId="22B22730" w14:textId="77777777" w:rsidTr="00AB1333">
        <w:tc>
          <w:tcPr>
            <w:tcW w:w="2122" w:type="dxa"/>
          </w:tcPr>
          <w:p w14:paraId="7F041169" w14:textId="5A75C105" w:rsidR="003C748E" w:rsidRDefault="003C748E" w:rsidP="00AB1333">
            <w:pPr>
              <w:pStyle w:val="DHHStabletext"/>
              <w:rPr>
                <w:b/>
                <w:bCs/>
              </w:rPr>
            </w:pPr>
            <w:r>
              <w:rPr>
                <w:b/>
                <w:bCs/>
              </w:rPr>
              <w:t>Nutrition</w:t>
            </w:r>
          </w:p>
        </w:tc>
        <w:tc>
          <w:tcPr>
            <w:tcW w:w="7166" w:type="dxa"/>
          </w:tcPr>
          <w:p w14:paraId="75D8A5D1" w14:textId="77777777" w:rsidR="003C748E" w:rsidRDefault="003C748E" w:rsidP="00AB1333">
            <w:pPr>
              <w:pStyle w:val="DHHStabletext"/>
            </w:pPr>
            <w:r>
              <w:t xml:space="preserve">Discuss – child and </w:t>
            </w:r>
            <w:proofErr w:type="gramStart"/>
            <w:r>
              <w:t>family</w:t>
            </w:r>
            <w:proofErr w:type="gramEnd"/>
          </w:p>
          <w:p w14:paraId="5A1CECB8" w14:textId="5F0DB43D" w:rsidR="003C748E" w:rsidRDefault="003C748E" w:rsidP="00AB1333">
            <w:pPr>
              <w:pStyle w:val="DHHStabletext"/>
            </w:pPr>
            <w:r>
              <w:t>Refer to Go for Your Life handout – Healthy eating and play for toddlers</w:t>
            </w:r>
          </w:p>
        </w:tc>
      </w:tr>
      <w:tr w:rsidR="003C748E" w:rsidRPr="00C51744" w14:paraId="5A301087" w14:textId="77777777" w:rsidTr="00AB1333">
        <w:tc>
          <w:tcPr>
            <w:tcW w:w="2122" w:type="dxa"/>
          </w:tcPr>
          <w:p w14:paraId="71791F69" w14:textId="0FEE00B6" w:rsidR="003C748E" w:rsidRDefault="003C748E" w:rsidP="00AB1333">
            <w:pPr>
              <w:pStyle w:val="DHHStabletext"/>
              <w:rPr>
                <w:b/>
                <w:bCs/>
              </w:rPr>
            </w:pPr>
            <w:r>
              <w:rPr>
                <w:b/>
                <w:bCs/>
              </w:rPr>
              <w:t>Hips/gait</w:t>
            </w:r>
          </w:p>
        </w:tc>
        <w:tc>
          <w:tcPr>
            <w:tcW w:w="7166" w:type="dxa"/>
          </w:tcPr>
          <w:p w14:paraId="3BFA22F9" w14:textId="77777777" w:rsidR="003C748E" w:rsidRDefault="003C748E" w:rsidP="00AB1333">
            <w:pPr>
              <w:pStyle w:val="DHHStabletext"/>
            </w:pPr>
            <w:r>
              <w:t>Observe</w:t>
            </w:r>
          </w:p>
          <w:p w14:paraId="4EB6E9B1" w14:textId="1CDF06EF" w:rsidR="003C748E" w:rsidRDefault="003C748E" w:rsidP="00AB1333">
            <w:pPr>
              <w:pStyle w:val="DHHStabletext"/>
            </w:pPr>
            <w:r>
              <w:t>Gait: symmetry (</w:t>
            </w:r>
            <w:r w:rsidR="00FA7776">
              <w:t>Trendelenburg</w:t>
            </w:r>
            <w:r>
              <w:t xml:space="preserve"> gait)</w:t>
            </w:r>
          </w:p>
        </w:tc>
      </w:tr>
      <w:tr w:rsidR="003C748E" w:rsidRPr="00C51744" w14:paraId="500211BF" w14:textId="77777777" w:rsidTr="00AB1333">
        <w:tc>
          <w:tcPr>
            <w:tcW w:w="2122" w:type="dxa"/>
          </w:tcPr>
          <w:p w14:paraId="6C277B75" w14:textId="134A1B87" w:rsidR="003C748E" w:rsidRPr="003C748E" w:rsidRDefault="003C748E" w:rsidP="003C748E">
            <w:pPr>
              <w:pStyle w:val="DHHStabletext"/>
              <w:rPr>
                <w:b/>
                <w:bCs/>
              </w:rPr>
            </w:pPr>
            <w:r w:rsidRPr="003C748E">
              <w:rPr>
                <w:b/>
                <w:bCs/>
              </w:rPr>
              <w:t>Oral health</w:t>
            </w:r>
          </w:p>
        </w:tc>
        <w:tc>
          <w:tcPr>
            <w:tcW w:w="7166" w:type="dxa"/>
          </w:tcPr>
          <w:p w14:paraId="680FAF85" w14:textId="77777777" w:rsidR="003C748E" w:rsidRPr="003C748E" w:rsidRDefault="003C748E" w:rsidP="003C748E">
            <w:pPr>
              <w:pStyle w:val="DHHStabletext"/>
              <w:rPr>
                <w:b/>
                <w:bCs/>
              </w:rPr>
            </w:pPr>
            <w:r w:rsidRPr="003C748E">
              <w:rPr>
                <w:b/>
                <w:bCs/>
              </w:rPr>
              <w:t>Lift the lip, Look and Locate</w:t>
            </w:r>
          </w:p>
          <w:p w14:paraId="3CCD7AB3" w14:textId="77777777" w:rsidR="003C748E" w:rsidRPr="003C748E" w:rsidRDefault="003C748E" w:rsidP="003C748E">
            <w:pPr>
              <w:pStyle w:val="DHHStabletext"/>
            </w:pPr>
            <w:r w:rsidRPr="003C748E">
              <w:t>Discuss and Inspect:</w:t>
            </w:r>
          </w:p>
          <w:p w14:paraId="31E908C2" w14:textId="77777777" w:rsidR="003C748E" w:rsidRPr="003C748E" w:rsidRDefault="003C748E" w:rsidP="003C748E">
            <w:pPr>
              <w:pStyle w:val="DHHStablebullet1"/>
            </w:pPr>
            <w:r w:rsidRPr="003C748E">
              <w:t>Gums: moisture, colour</w:t>
            </w:r>
          </w:p>
          <w:p w14:paraId="5401CB40" w14:textId="77777777" w:rsidR="003C748E" w:rsidRPr="003C748E" w:rsidRDefault="003C748E" w:rsidP="003C748E">
            <w:pPr>
              <w:pStyle w:val="DHHStablebullet1"/>
            </w:pPr>
            <w:r w:rsidRPr="003C748E">
              <w:t>Tongue: movement, moisture, colour</w:t>
            </w:r>
          </w:p>
          <w:p w14:paraId="63DF28BF" w14:textId="77777777" w:rsidR="003C748E" w:rsidRPr="003C748E" w:rsidRDefault="003C748E" w:rsidP="003C748E">
            <w:pPr>
              <w:pStyle w:val="DHHStablebullet1"/>
            </w:pPr>
            <w:r w:rsidRPr="003C748E">
              <w:t>Teeth: number, type, marks, oral hygiene</w:t>
            </w:r>
          </w:p>
          <w:p w14:paraId="23C6C0A6" w14:textId="0407A687" w:rsidR="003C748E" w:rsidRPr="003C748E" w:rsidRDefault="003C748E" w:rsidP="003C748E">
            <w:pPr>
              <w:pStyle w:val="DHHStabletext"/>
              <w:rPr>
                <w:b/>
                <w:bCs/>
              </w:rPr>
            </w:pPr>
            <w:r w:rsidRPr="003C748E">
              <w:rPr>
                <w:b/>
                <w:bCs/>
              </w:rPr>
              <w:t xml:space="preserve">Teeth </w:t>
            </w:r>
            <w:r w:rsidR="004D3154">
              <w:rPr>
                <w:b/>
                <w:bCs/>
              </w:rPr>
              <w:t>c</w:t>
            </w:r>
            <w:r w:rsidRPr="003C748E">
              <w:rPr>
                <w:b/>
                <w:bCs/>
              </w:rPr>
              <w:t xml:space="preserve">leaning </w:t>
            </w:r>
            <w:proofErr w:type="gramStart"/>
            <w:r w:rsidRPr="003C748E">
              <w:rPr>
                <w:b/>
                <w:bCs/>
              </w:rPr>
              <w:t>demonstration</w:t>
            </w:r>
            <w:proofErr w:type="gramEnd"/>
          </w:p>
          <w:p w14:paraId="1AD9702F" w14:textId="77777777" w:rsidR="003C748E" w:rsidRPr="003C748E" w:rsidRDefault="003C748E" w:rsidP="003C748E">
            <w:pPr>
              <w:pStyle w:val="DHHStabletext"/>
            </w:pPr>
            <w:r w:rsidRPr="003C748E">
              <w:t>Reference: Teeth: Oral Health Information for MCH Nurses, July 2004, DHSV</w:t>
            </w:r>
          </w:p>
          <w:p w14:paraId="22B17752" w14:textId="77777777" w:rsidR="003C748E" w:rsidRPr="003C748E" w:rsidRDefault="003C748E" w:rsidP="003C748E">
            <w:pPr>
              <w:pStyle w:val="DHHStabletext"/>
            </w:pPr>
            <w:r w:rsidRPr="003C748E">
              <w:t>How to perform an oral health check, refer to pages 23-28</w:t>
            </w:r>
          </w:p>
          <w:p w14:paraId="41B82221" w14:textId="0D3B39C4" w:rsidR="003C748E" w:rsidRPr="003C748E" w:rsidRDefault="003C748E" w:rsidP="003C748E">
            <w:pPr>
              <w:pStyle w:val="DHHStabletext"/>
            </w:pPr>
            <w:r w:rsidRPr="003C748E">
              <w:t>How to demonstrate teeth cleaning, refer to pages 29 –31</w:t>
            </w:r>
          </w:p>
        </w:tc>
      </w:tr>
      <w:tr w:rsidR="003C748E" w:rsidRPr="00C51744" w14:paraId="23838684" w14:textId="77777777" w:rsidTr="00AB1333">
        <w:tc>
          <w:tcPr>
            <w:tcW w:w="2122" w:type="dxa"/>
          </w:tcPr>
          <w:p w14:paraId="2BE2AE4B" w14:textId="450CAE10" w:rsidR="003C748E" w:rsidRPr="003C748E" w:rsidRDefault="003C748E" w:rsidP="003C748E">
            <w:pPr>
              <w:pStyle w:val="DHHStabletext"/>
              <w:rPr>
                <w:b/>
                <w:bCs/>
              </w:rPr>
            </w:pPr>
            <w:r>
              <w:rPr>
                <w:b/>
                <w:bCs/>
              </w:rPr>
              <w:t>Interventions</w:t>
            </w:r>
          </w:p>
        </w:tc>
        <w:tc>
          <w:tcPr>
            <w:tcW w:w="7166" w:type="dxa"/>
          </w:tcPr>
          <w:p w14:paraId="2CBABD78" w14:textId="77777777" w:rsidR="003C748E" w:rsidRPr="003A2A7F" w:rsidRDefault="003C748E" w:rsidP="003C748E">
            <w:pPr>
              <w:pStyle w:val="DHHStablebullet1"/>
            </w:pPr>
            <w:r w:rsidRPr="003A2A7F">
              <w:t xml:space="preserve">Respond to concerns raised at this and previous </w:t>
            </w:r>
            <w:proofErr w:type="gramStart"/>
            <w:r w:rsidRPr="003A2A7F">
              <w:t>assessments</w:t>
            </w:r>
            <w:proofErr w:type="gramEnd"/>
          </w:p>
          <w:p w14:paraId="130360EA" w14:textId="77777777" w:rsidR="003C748E" w:rsidRPr="003A2A7F" w:rsidRDefault="003C748E" w:rsidP="003C748E">
            <w:pPr>
              <w:pStyle w:val="DHHStablebullet1"/>
            </w:pPr>
            <w:r w:rsidRPr="003A2A7F">
              <w:t>At all visits nurses will respond to parental concerns (</w:t>
            </w:r>
            <w:proofErr w:type="gramStart"/>
            <w:r w:rsidRPr="003A2A7F">
              <w:t>e.g.</w:t>
            </w:r>
            <w:proofErr w:type="gramEnd"/>
            <w:r w:rsidRPr="003A2A7F">
              <w:t xml:space="preserve"> Parenting, safety or health issues) and act on professional observation and judgement (including notifications under the </w:t>
            </w:r>
            <w:r w:rsidRPr="003C748E">
              <w:rPr>
                <w:i/>
                <w:iCs/>
              </w:rPr>
              <w:t>Children, Youth and Families Act 2005</w:t>
            </w:r>
            <w:r w:rsidRPr="003A2A7F">
              <w:t>)</w:t>
            </w:r>
          </w:p>
          <w:p w14:paraId="3245315D" w14:textId="18BEC830" w:rsidR="003C748E" w:rsidRPr="003C748E" w:rsidRDefault="003C748E" w:rsidP="003C748E">
            <w:pPr>
              <w:pStyle w:val="DHHStabletext"/>
              <w:rPr>
                <w:b/>
                <w:bCs/>
              </w:rPr>
            </w:pPr>
            <w:r w:rsidRPr="00F2323D">
              <w:t>Refer to MCH guidelines</w:t>
            </w:r>
            <w:r>
              <w:t>:</w:t>
            </w:r>
            <w:r w:rsidRPr="00F2323D">
              <w:t xml:space="preserve"> references, </w:t>
            </w:r>
            <w:proofErr w:type="gramStart"/>
            <w:r w:rsidRPr="00F2323D">
              <w:t>resources</w:t>
            </w:r>
            <w:proofErr w:type="gramEnd"/>
            <w:r w:rsidRPr="00F2323D">
              <w:t xml:space="preserve"> </w:t>
            </w:r>
            <w:r w:rsidR="00BE02B8">
              <w:t>and</w:t>
            </w:r>
            <w:r w:rsidRPr="00F2323D">
              <w:t xml:space="preserve"> referral options for details of all regional Child Protection Services and other referral/contact options</w:t>
            </w:r>
          </w:p>
        </w:tc>
      </w:tr>
      <w:tr w:rsidR="003C748E" w:rsidRPr="00C51744" w14:paraId="1A2CD738" w14:textId="77777777" w:rsidTr="00AB1333">
        <w:tc>
          <w:tcPr>
            <w:tcW w:w="2122" w:type="dxa"/>
          </w:tcPr>
          <w:p w14:paraId="0618CE42" w14:textId="5FB55B60" w:rsidR="003C748E" w:rsidRDefault="003C748E" w:rsidP="003C748E">
            <w:pPr>
              <w:pStyle w:val="DHHStabletext"/>
              <w:rPr>
                <w:b/>
                <w:bCs/>
              </w:rPr>
            </w:pPr>
            <w:r>
              <w:rPr>
                <w:b/>
                <w:bCs/>
              </w:rPr>
              <w:t>Health promotion</w:t>
            </w:r>
          </w:p>
        </w:tc>
        <w:tc>
          <w:tcPr>
            <w:tcW w:w="7166" w:type="dxa"/>
          </w:tcPr>
          <w:p w14:paraId="7B2C272F" w14:textId="75FC6F85" w:rsidR="003C748E" w:rsidRPr="003C748E" w:rsidRDefault="003C748E" w:rsidP="003C748E">
            <w:pPr>
              <w:pStyle w:val="DHHStabletext"/>
            </w:pPr>
            <w:r w:rsidRPr="003C748E">
              <w:t xml:space="preserve">Provide and discuss each handout listed on the </w:t>
            </w:r>
            <w:r w:rsidRPr="003C748E">
              <w:rPr>
                <w:i/>
                <w:iCs/>
              </w:rPr>
              <w:t xml:space="preserve">MCH service framework – Promotion of Health and Development for the </w:t>
            </w:r>
            <w:r w:rsidR="003E0D35" w:rsidRPr="003C748E">
              <w:rPr>
                <w:i/>
                <w:iCs/>
              </w:rPr>
              <w:t>18-month</w:t>
            </w:r>
            <w:r w:rsidRPr="003C748E">
              <w:rPr>
                <w:i/>
                <w:iCs/>
              </w:rPr>
              <w:t xml:space="preserve"> Key Ages and Stages consultation</w:t>
            </w:r>
            <w:r w:rsidRPr="003C748E">
              <w:t>.</w:t>
            </w:r>
          </w:p>
          <w:p w14:paraId="67E82591" w14:textId="77777777" w:rsidR="003C748E" w:rsidRPr="003C748E" w:rsidRDefault="003C748E" w:rsidP="003C748E">
            <w:pPr>
              <w:pStyle w:val="DHHStabletext"/>
            </w:pPr>
            <w:r w:rsidRPr="003C748E">
              <w:t xml:space="preserve">Note each handout provides key messages that need to be </w:t>
            </w:r>
            <w:proofErr w:type="gramStart"/>
            <w:r w:rsidRPr="003C748E">
              <w:t>discussed</w:t>
            </w:r>
            <w:proofErr w:type="gramEnd"/>
          </w:p>
          <w:p w14:paraId="2DDC5801" w14:textId="3E388A4B" w:rsidR="003C748E" w:rsidRPr="003C748E" w:rsidRDefault="003C748E" w:rsidP="003C748E">
            <w:pPr>
              <w:pStyle w:val="DHHStabletext"/>
              <w:rPr>
                <w:b/>
                <w:bCs/>
              </w:rPr>
            </w:pPr>
            <w:r w:rsidRPr="003C748E">
              <w:rPr>
                <w:b/>
                <w:bCs/>
              </w:rPr>
              <w:t>Immunisations</w:t>
            </w:r>
          </w:p>
          <w:p w14:paraId="7928E5C4" w14:textId="2A7A89AF" w:rsidR="003C748E" w:rsidRPr="003C748E" w:rsidRDefault="003C748E" w:rsidP="003C748E">
            <w:pPr>
              <w:pStyle w:val="DHHStabletext"/>
            </w:pPr>
            <w:r w:rsidRPr="003C748E">
              <w:t xml:space="preserve">Discuss </w:t>
            </w:r>
            <w:r w:rsidR="003E0D35" w:rsidRPr="003C748E">
              <w:t>18-month</w:t>
            </w:r>
            <w:r w:rsidRPr="003C748E">
              <w:t xml:space="preserve"> immunisations.</w:t>
            </w:r>
          </w:p>
          <w:p w14:paraId="71601099" w14:textId="629DC34D" w:rsidR="003C748E" w:rsidRPr="003C748E" w:rsidRDefault="003C748E" w:rsidP="003C748E">
            <w:pPr>
              <w:pStyle w:val="DHHStabletext"/>
            </w:pPr>
            <w:r w:rsidRPr="003C748E">
              <w:t>Refer to booklet ‘Understanding Childhood immunisation’</w:t>
            </w:r>
            <w:r>
              <w:t xml:space="preserve"> </w:t>
            </w:r>
            <w:r w:rsidRPr="003C748E">
              <w:t>‘Australian Government Department of Health and Aging’ Located in the front of Child Health Record</w:t>
            </w:r>
          </w:p>
          <w:p w14:paraId="00AD79F8" w14:textId="0D69A2BD" w:rsidR="003C748E" w:rsidRPr="003A2A7F" w:rsidRDefault="003C748E" w:rsidP="003C748E">
            <w:pPr>
              <w:pStyle w:val="DHHStabletext"/>
            </w:pPr>
            <w:r w:rsidRPr="003C748E">
              <w:t>Refer to local agencies that provide immunisations.</w:t>
            </w:r>
          </w:p>
        </w:tc>
      </w:tr>
    </w:tbl>
    <w:p w14:paraId="4FB10C68" w14:textId="77777777" w:rsidR="003C748E" w:rsidRDefault="003C748E" w:rsidP="003C748E">
      <w:pPr>
        <w:pStyle w:val="Heading2"/>
      </w:pPr>
      <w:bookmarkStart w:id="116" w:name="_Toc12954987"/>
      <w:r>
        <w:t>Data collection</w:t>
      </w:r>
      <w:bookmarkEnd w:id="116"/>
    </w:p>
    <w:tbl>
      <w:tblPr>
        <w:tblStyle w:val="TableGrid"/>
        <w:tblW w:w="9351" w:type="dxa"/>
        <w:tblLook w:val="04A0" w:firstRow="1" w:lastRow="0" w:firstColumn="1" w:lastColumn="0" w:noHBand="0" w:noVBand="1"/>
      </w:tblPr>
      <w:tblGrid>
        <w:gridCol w:w="1980"/>
        <w:gridCol w:w="7371"/>
      </w:tblGrid>
      <w:tr w:rsidR="003C748E" w14:paraId="3B9173B6" w14:textId="77777777" w:rsidTr="00AB1333">
        <w:trPr>
          <w:tblHeader/>
        </w:trPr>
        <w:tc>
          <w:tcPr>
            <w:tcW w:w="1980" w:type="dxa"/>
          </w:tcPr>
          <w:p w14:paraId="5635E2EC" w14:textId="77777777" w:rsidR="003C748E" w:rsidRPr="00E329D4" w:rsidRDefault="003C748E" w:rsidP="00AB1333">
            <w:pPr>
              <w:pStyle w:val="DHHStablecolhead"/>
            </w:pPr>
            <w:r w:rsidRPr="00E329D4">
              <w:t>Issue</w:t>
            </w:r>
          </w:p>
        </w:tc>
        <w:tc>
          <w:tcPr>
            <w:tcW w:w="7371" w:type="dxa"/>
          </w:tcPr>
          <w:p w14:paraId="6C4F5C36" w14:textId="77777777" w:rsidR="003C748E" w:rsidRDefault="003C748E" w:rsidP="00AB1333">
            <w:pPr>
              <w:pStyle w:val="DHHStablecolhead"/>
            </w:pPr>
            <w:r>
              <w:t>Action</w:t>
            </w:r>
          </w:p>
        </w:tc>
      </w:tr>
      <w:tr w:rsidR="003C748E" w:rsidRPr="000900D8" w14:paraId="67FF831B" w14:textId="77777777" w:rsidTr="00AB1333">
        <w:tc>
          <w:tcPr>
            <w:tcW w:w="1980" w:type="dxa"/>
          </w:tcPr>
          <w:p w14:paraId="5610DCC4" w14:textId="77777777" w:rsidR="003C748E" w:rsidRPr="00FE0057" w:rsidRDefault="003C748E" w:rsidP="00AB1333">
            <w:pPr>
              <w:pStyle w:val="DHHStabletext"/>
              <w:rPr>
                <w:b/>
                <w:bCs/>
              </w:rPr>
            </w:pPr>
            <w:r>
              <w:rPr>
                <w:b/>
                <w:bCs/>
              </w:rPr>
              <w:t>Family health and wellbeing</w:t>
            </w:r>
          </w:p>
        </w:tc>
        <w:tc>
          <w:tcPr>
            <w:tcW w:w="7371" w:type="dxa"/>
          </w:tcPr>
          <w:p w14:paraId="5FF22843" w14:textId="77777777" w:rsidR="003C748E" w:rsidRDefault="003C748E" w:rsidP="00AB1333">
            <w:pPr>
              <w:pStyle w:val="DHHStablebullet"/>
            </w:pPr>
            <w:r>
              <w:t>Reviewed</w:t>
            </w:r>
          </w:p>
        </w:tc>
      </w:tr>
      <w:tr w:rsidR="003C748E" w:rsidRPr="000900D8" w14:paraId="746C2F31" w14:textId="77777777" w:rsidTr="00AB1333">
        <w:tc>
          <w:tcPr>
            <w:tcW w:w="1980" w:type="dxa"/>
          </w:tcPr>
          <w:p w14:paraId="0058D052" w14:textId="77777777" w:rsidR="003C748E" w:rsidRDefault="003C748E" w:rsidP="00AB1333">
            <w:pPr>
              <w:pStyle w:val="DHHStabletext"/>
              <w:rPr>
                <w:b/>
                <w:bCs/>
              </w:rPr>
            </w:pPr>
            <w:r>
              <w:rPr>
                <w:b/>
                <w:bCs/>
              </w:rPr>
              <w:t>QUIT</w:t>
            </w:r>
          </w:p>
        </w:tc>
        <w:tc>
          <w:tcPr>
            <w:tcW w:w="7371" w:type="dxa"/>
          </w:tcPr>
          <w:p w14:paraId="6A3C8818" w14:textId="77777777" w:rsidR="003C748E" w:rsidRDefault="003C748E" w:rsidP="00AB1333">
            <w:pPr>
              <w:pStyle w:val="DHHStablebullet"/>
            </w:pPr>
            <w:r>
              <w:t xml:space="preserve">QUIT intervention </w:t>
            </w:r>
            <w:proofErr w:type="gramStart"/>
            <w:r>
              <w:t>offered</w:t>
            </w:r>
            <w:proofErr w:type="gramEnd"/>
          </w:p>
          <w:p w14:paraId="2F3DE44D" w14:textId="77777777" w:rsidR="003C748E" w:rsidRDefault="003C748E" w:rsidP="00AB1333">
            <w:pPr>
              <w:pStyle w:val="DHHStablebullet"/>
            </w:pPr>
            <w:r>
              <w:t>Referral</w:t>
            </w:r>
          </w:p>
        </w:tc>
      </w:tr>
      <w:tr w:rsidR="003C748E" w:rsidRPr="000900D8" w14:paraId="498B0C92" w14:textId="77777777" w:rsidTr="004D3154">
        <w:trPr>
          <w:cantSplit/>
        </w:trPr>
        <w:tc>
          <w:tcPr>
            <w:tcW w:w="1980" w:type="dxa"/>
          </w:tcPr>
          <w:p w14:paraId="755B671B" w14:textId="77777777" w:rsidR="003C748E" w:rsidRPr="00FE0057" w:rsidRDefault="003C748E" w:rsidP="00AB1333">
            <w:pPr>
              <w:pStyle w:val="DHHStabletext"/>
              <w:rPr>
                <w:b/>
                <w:bCs/>
              </w:rPr>
            </w:pPr>
            <w:r>
              <w:rPr>
                <w:b/>
                <w:bCs/>
              </w:rPr>
              <w:lastRenderedPageBreak/>
              <w:t>Family violence assessment</w:t>
            </w:r>
          </w:p>
        </w:tc>
        <w:tc>
          <w:tcPr>
            <w:tcW w:w="7371" w:type="dxa"/>
          </w:tcPr>
          <w:p w14:paraId="4E8F5DD6" w14:textId="77777777" w:rsidR="003C748E" w:rsidRDefault="003C748E" w:rsidP="00AB1333">
            <w:pPr>
              <w:pStyle w:val="DHHSbody"/>
            </w:pPr>
            <w:r>
              <w:t xml:space="preserve">Family violence assessment </w:t>
            </w:r>
            <w:proofErr w:type="gramStart"/>
            <w:r>
              <w:t>completed</w:t>
            </w:r>
            <w:proofErr w:type="gramEnd"/>
          </w:p>
          <w:p w14:paraId="6D0FAB4A" w14:textId="77777777" w:rsidR="003C748E" w:rsidRDefault="003C748E" w:rsidP="00AB1333">
            <w:pPr>
              <w:pStyle w:val="DHHSbody"/>
            </w:pPr>
            <w:r>
              <w:t xml:space="preserve">Safety plan </w:t>
            </w:r>
            <w:proofErr w:type="gramStart"/>
            <w:r>
              <w:t>completed</w:t>
            </w:r>
            <w:proofErr w:type="gramEnd"/>
          </w:p>
          <w:p w14:paraId="0D2B19D7" w14:textId="77777777" w:rsidR="003C748E" w:rsidRDefault="003C748E" w:rsidP="00AB1333">
            <w:pPr>
              <w:pStyle w:val="DHHSbody"/>
            </w:pPr>
            <w:r>
              <w:t>Referral</w:t>
            </w:r>
          </w:p>
        </w:tc>
      </w:tr>
      <w:tr w:rsidR="003C748E" w:rsidRPr="000900D8" w14:paraId="62BE6FF8" w14:textId="77777777" w:rsidTr="00AB1333">
        <w:tc>
          <w:tcPr>
            <w:tcW w:w="1980" w:type="dxa"/>
          </w:tcPr>
          <w:p w14:paraId="766E111B" w14:textId="77777777" w:rsidR="003C748E" w:rsidRDefault="003C748E" w:rsidP="00AB1333">
            <w:pPr>
              <w:pStyle w:val="DHHSbody"/>
              <w:rPr>
                <w:b/>
                <w:bCs/>
              </w:rPr>
            </w:pPr>
            <w:r>
              <w:rPr>
                <w:b/>
                <w:bCs/>
              </w:rPr>
              <w:t>Developmental assessment</w:t>
            </w:r>
          </w:p>
          <w:p w14:paraId="7793315D" w14:textId="77777777" w:rsidR="003C748E" w:rsidRDefault="003C748E" w:rsidP="00AB1333">
            <w:pPr>
              <w:pStyle w:val="DHHSbody"/>
              <w:rPr>
                <w:b/>
                <w:bCs/>
              </w:rPr>
            </w:pPr>
            <w:r>
              <w:rPr>
                <w:b/>
                <w:bCs/>
              </w:rPr>
              <w:t>PEDS</w:t>
            </w:r>
          </w:p>
        </w:tc>
        <w:tc>
          <w:tcPr>
            <w:tcW w:w="7371" w:type="dxa"/>
          </w:tcPr>
          <w:p w14:paraId="64D9C707" w14:textId="77777777" w:rsidR="003C748E" w:rsidRDefault="003C748E" w:rsidP="00AB1333">
            <w:pPr>
              <w:pStyle w:val="DHHSbody"/>
            </w:pPr>
            <w:r>
              <w:t xml:space="preserve">PEDS assessment </w:t>
            </w:r>
            <w:proofErr w:type="gramStart"/>
            <w:r>
              <w:t>completed</w:t>
            </w:r>
            <w:proofErr w:type="gramEnd"/>
          </w:p>
          <w:p w14:paraId="11B53655" w14:textId="77777777" w:rsidR="003C748E" w:rsidRDefault="003C748E" w:rsidP="00AB1333">
            <w:pPr>
              <w:pStyle w:val="DHHSbody"/>
            </w:pPr>
            <w:r>
              <w:t>Path: ABCDE</w:t>
            </w:r>
          </w:p>
          <w:p w14:paraId="6FF205BC" w14:textId="77777777" w:rsidR="003C748E" w:rsidRDefault="003C748E" w:rsidP="00AB1333">
            <w:pPr>
              <w:pStyle w:val="DHHStabletext"/>
            </w:pPr>
            <w:r>
              <w:t xml:space="preserve">Please indicate any concerns </w:t>
            </w:r>
            <w:proofErr w:type="gramStart"/>
            <w:r>
              <w:t>identified</w:t>
            </w:r>
            <w:proofErr w:type="gramEnd"/>
          </w:p>
          <w:p w14:paraId="32D2F99B" w14:textId="3A00CFB9" w:rsidR="003C748E" w:rsidRDefault="003C748E" w:rsidP="00AB1333">
            <w:pPr>
              <w:pStyle w:val="DHHStabletext"/>
            </w:pPr>
            <w:r w:rsidRPr="00086B44">
              <w:t>(Global/Cognitive, Expressive Language and Articulation, Receptive Language, Fine Motor,</w:t>
            </w:r>
            <w:r w:rsidR="003E0D35">
              <w:t xml:space="preserve"> </w:t>
            </w:r>
            <w:r w:rsidRPr="00086B44">
              <w:t>Gross Motor, Behaviour, Social-emotional, Self-help, School, Other)</w:t>
            </w:r>
          </w:p>
        </w:tc>
      </w:tr>
      <w:tr w:rsidR="003C748E" w:rsidRPr="000900D8" w14:paraId="7BB5E4BC" w14:textId="77777777" w:rsidTr="00AB1333">
        <w:tc>
          <w:tcPr>
            <w:tcW w:w="1980" w:type="dxa"/>
          </w:tcPr>
          <w:p w14:paraId="3EDA73EE" w14:textId="77777777" w:rsidR="003C748E" w:rsidRPr="005700B1" w:rsidRDefault="003C748E" w:rsidP="00AB1333">
            <w:pPr>
              <w:pStyle w:val="DHHSbody"/>
              <w:rPr>
                <w:b/>
                <w:bCs/>
              </w:rPr>
            </w:pPr>
            <w:r>
              <w:rPr>
                <w:b/>
                <w:bCs/>
              </w:rPr>
              <w:t>Brigance</w:t>
            </w:r>
          </w:p>
        </w:tc>
        <w:tc>
          <w:tcPr>
            <w:tcW w:w="7371" w:type="dxa"/>
          </w:tcPr>
          <w:p w14:paraId="5D9E4E72" w14:textId="77777777" w:rsidR="003C748E" w:rsidRDefault="003C748E" w:rsidP="00AB1333">
            <w:pPr>
              <w:pStyle w:val="DHHSbody"/>
            </w:pPr>
            <w:r>
              <w:t xml:space="preserve">Brigance assessment </w:t>
            </w:r>
            <w:proofErr w:type="gramStart"/>
            <w:r>
              <w:t>completed</w:t>
            </w:r>
            <w:proofErr w:type="gramEnd"/>
          </w:p>
          <w:p w14:paraId="1D345537" w14:textId="77777777" w:rsidR="003C748E" w:rsidRDefault="003C748E" w:rsidP="00AB1333">
            <w:pPr>
              <w:pStyle w:val="DHHSbody"/>
            </w:pPr>
            <w:r>
              <w:t>Referral</w:t>
            </w:r>
          </w:p>
        </w:tc>
      </w:tr>
      <w:tr w:rsidR="003C748E" w:rsidRPr="000900D8" w14:paraId="766C4D08" w14:textId="77777777" w:rsidTr="00AB1333">
        <w:tc>
          <w:tcPr>
            <w:tcW w:w="1980" w:type="dxa"/>
          </w:tcPr>
          <w:p w14:paraId="0C1504A0" w14:textId="77777777" w:rsidR="003C748E" w:rsidRDefault="003C748E" w:rsidP="00AB1333">
            <w:pPr>
              <w:pStyle w:val="DHHSbody"/>
              <w:rPr>
                <w:b/>
                <w:bCs/>
              </w:rPr>
            </w:pPr>
            <w:r>
              <w:rPr>
                <w:b/>
                <w:bCs/>
              </w:rPr>
              <w:t>Hips</w:t>
            </w:r>
          </w:p>
        </w:tc>
        <w:tc>
          <w:tcPr>
            <w:tcW w:w="7371" w:type="dxa"/>
          </w:tcPr>
          <w:p w14:paraId="1D5F1936" w14:textId="77777777" w:rsidR="003C748E" w:rsidRDefault="003C748E" w:rsidP="00AB1333">
            <w:pPr>
              <w:pStyle w:val="DHHSbody"/>
            </w:pPr>
            <w:r>
              <w:t>Assessed</w:t>
            </w:r>
          </w:p>
          <w:p w14:paraId="6456F11A" w14:textId="77777777" w:rsidR="003C748E" w:rsidRDefault="003C748E" w:rsidP="00AB1333">
            <w:pPr>
              <w:pStyle w:val="DHHSbody"/>
            </w:pPr>
            <w:r>
              <w:t>Referral</w:t>
            </w:r>
          </w:p>
        </w:tc>
      </w:tr>
      <w:tr w:rsidR="003C748E" w:rsidRPr="000900D8" w14:paraId="3E468D65" w14:textId="77777777" w:rsidTr="00AB1333">
        <w:tc>
          <w:tcPr>
            <w:tcW w:w="1980" w:type="dxa"/>
          </w:tcPr>
          <w:p w14:paraId="33D41CE6" w14:textId="77777777" w:rsidR="003C748E" w:rsidRPr="00FE0057" w:rsidRDefault="003C748E" w:rsidP="00AB1333">
            <w:pPr>
              <w:pStyle w:val="DHHSbody"/>
              <w:rPr>
                <w:b/>
                <w:bCs/>
              </w:rPr>
            </w:pPr>
            <w:r w:rsidRPr="005700B1">
              <w:rPr>
                <w:b/>
                <w:bCs/>
              </w:rPr>
              <w:t>Growth</w:t>
            </w:r>
          </w:p>
        </w:tc>
        <w:tc>
          <w:tcPr>
            <w:tcW w:w="7371" w:type="dxa"/>
          </w:tcPr>
          <w:p w14:paraId="6B657A18" w14:textId="77777777" w:rsidR="003C748E" w:rsidRDefault="003C748E" w:rsidP="00AB1333">
            <w:pPr>
              <w:pStyle w:val="DHHSbody"/>
            </w:pPr>
            <w:r>
              <w:t>Weight</w:t>
            </w:r>
          </w:p>
          <w:p w14:paraId="29585F23" w14:textId="7714CF28" w:rsidR="003C748E" w:rsidRPr="00FE0057" w:rsidRDefault="003C748E" w:rsidP="00AB1333">
            <w:pPr>
              <w:pStyle w:val="DHHSbody"/>
              <w:rPr>
                <w:b/>
                <w:bCs/>
              </w:rPr>
            </w:pPr>
            <w:r>
              <w:t>Height</w:t>
            </w:r>
          </w:p>
        </w:tc>
      </w:tr>
      <w:tr w:rsidR="003C748E" w:rsidRPr="000900D8" w14:paraId="04906EE4" w14:textId="77777777" w:rsidTr="00AB1333">
        <w:tc>
          <w:tcPr>
            <w:tcW w:w="1980" w:type="dxa"/>
          </w:tcPr>
          <w:p w14:paraId="33AB20B4" w14:textId="44368261" w:rsidR="003C748E" w:rsidRDefault="003C748E" w:rsidP="00AB1333">
            <w:pPr>
              <w:pStyle w:val="DHHSbody"/>
              <w:rPr>
                <w:b/>
                <w:bCs/>
              </w:rPr>
            </w:pPr>
            <w:r>
              <w:rPr>
                <w:b/>
                <w:bCs/>
              </w:rPr>
              <w:t>Gait/hips</w:t>
            </w:r>
          </w:p>
        </w:tc>
        <w:tc>
          <w:tcPr>
            <w:tcW w:w="7371" w:type="dxa"/>
          </w:tcPr>
          <w:p w14:paraId="71BF3204" w14:textId="77777777" w:rsidR="003C748E" w:rsidRDefault="003C748E" w:rsidP="00AB1333">
            <w:pPr>
              <w:pStyle w:val="DHHStabletext"/>
            </w:pPr>
            <w:r>
              <w:t>Assessed</w:t>
            </w:r>
          </w:p>
          <w:p w14:paraId="25C7FF0D" w14:textId="14D14C2E" w:rsidR="003C748E" w:rsidRPr="00086B44" w:rsidRDefault="003C748E" w:rsidP="00AB1333">
            <w:pPr>
              <w:pStyle w:val="DHHStabletext"/>
            </w:pPr>
            <w:r>
              <w:t>Referral</w:t>
            </w:r>
          </w:p>
        </w:tc>
      </w:tr>
      <w:tr w:rsidR="003C748E" w:rsidRPr="000900D8" w14:paraId="5004802B" w14:textId="77777777" w:rsidTr="00AB1333">
        <w:tc>
          <w:tcPr>
            <w:tcW w:w="1980" w:type="dxa"/>
          </w:tcPr>
          <w:p w14:paraId="5949F2FE" w14:textId="71613A5B" w:rsidR="003C748E" w:rsidRDefault="003C748E" w:rsidP="00AB1333">
            <w:pPr>
              <w:pStyle w:val="DHHSbody"/>
              <w:rPr>
                <w:b/>
                <w:bCs/>
              </w:rPr>
            </w:pPr>
            <w:r>
              <w:rPr>
                <w:b/>
                <w:bCs/>
              </w:rPr>
              <w:t>Oral health</w:t>
            </w:r>
          </w:p>
        </w:tc>
        <w:tc>
          <w:tcPr>
            <w:tcW w:w="7371" w:type="dxa"/>
          </w:tcPr>
          <w:p w14:paraId="61ABF1BB" w14:textId="77777777" w:rsidR="003C748E" w:rsidRDefault="003C748E" w:rsidP="00AB1333">
            <w:pPr>
              <w:pStyle w:val="DHHStabletext"/>
            </w:pPr>
            <w:r>
              <w:t>Assessment/review</w:t>
            </w:r>
          </w:p>
          <w:p w14:paraId="04FBEECA" w14:textId="61FCA0BD" w:rsidR="003C748E" w:rsidRDefault="003C748E" w:rsidP="00AB1333">
            <w:pPr>
              <w:pStyle w:val="DHHStabletext"/>
            </w:pPr>
            <w:r>
              <w:t xml:space="preserve">Referral </w:t>
            </w:r>
          </w:p>
        </w:tc>
      </w:tr>
    </w:tbl>
    <w:p w14:paraId="502C6883" w14:textId="77777777" w:rsidR="003C748E" w:rsidRDefault="003C748E" w:rsidP="003C748E">
      <w:pPr>
        <w:pStyle w:val="Heading2"/>
      </w:pPr>
      <w:bookmarkStart w:id="117" w:name="_Toc12954988"/>
      <w:r>
        <w:t xml:space="preserve">Referrals, </w:t>
      </w:r>
      <w:proofErr w:type="gramStart"/>
      <w:r>
        <w:t>counselling</w:t>
      </w:r>
      <w:proofErr w:type="gramEnd"/>
      <w:r>
        <w:t xml:space="preserve"> and recommended contacts</w:t>
      </w:r>
      <w:bookmarkEnd w:id="117"/>
    </w:p>
    <w:p w14:paraId="52B24633" w14:textId="77777777" w:rsidR="003C748E" w:rsidRDefault="003C748E" w:rsidP="003C748E">
      <w:pPr>
        <w:pStyle w:val="DHHSbody"/>
      </w:pPr>
      <w:r>
        <w:t xml:space="preserve">Refer to MCH guidelines: references, </w:t>
      </w:r>
      <w:proofErr w:type="gramStart"/>
      <w:r>
        <w:t>resources</w:t>
      </w:r>
      <w:proofErr w:type="gramEnd"/>
      <w:r>
        <w:t xml:space="preserve"> and referral options.</w:t>
      </w:r>
    </w:p>
    <w:p w14:paraId="1C3BFFDA" w14:textId="77777777" w:rsidR="003C748E" w:rsidRPr="00FE0057" w:rsidRDefault="003C748E" w:rsidP="003C748E">
      <w:pPr>
        <w:pStyle w:val="DHHSbody"/>
      </w:pPr>
      <w:r>
        <w:t>Use professional judgement to decide if additional activities are warranted.</w:t>
      </w:r>
    </w:p>
    <w:tbl>
      <w:tblPr>
        <w:tblStyle w:val="TableGrid"/>
        <w:tblW w:w="9351" w:type="dxa"/>
        <w:tblLook w:val="04A0" w:firstRow="1" w:lastRow="0" w:firstColumn="1" w:lastColumn="0" w:noHBand="0" w:noVBand="1"/>
      </w:tblPr>
      <w:tblGrid>
        <w:gridCol w:w="1980"/>
        <w:gridCol w:w="7371"/>
      </w:tblGrid>
      <w:tr w:rsidR="003C748E" w14:paraId="46FDBE28" w14:textId="77777777" w:rsidTr="00AB1333">
        <w:trPr>
          <w:tblHeader/>
        </w:trPr>
        <w:tc>
          <w:tcPr>
            <w:tcW w:w="1980" w:type="dxa"/>
          </w:tcPr>
          <w:p w14:paraId="44D30232" w14:textId="77777777" w:rsidR="003C748E" w:rsidRPr="00E329D4" w:rsidRDefault="003C748E" w:rsidP="00AB1333">
            <w:pPr>
              <w:pStyle w:val="DHHStablecolhead"/>
            </w:pPr>
            <w:r w:rsidRPr="00E329D4">
              <w:t>Issue</w:t>
            </w:r>
          </w:p>
        </w:tc>
        <w:tc>
          <w:tcPr>
            <w:tcW w:w="7371" w:type="dxa"/>
          </w:tcPr>
          <w:p w14:paraId="6E081440" w14:textId="77777777" w:rsidR="003C748E" w:rsidRDefault="003C748E" w:rsidP="00AB1333">
            <w:pPr>
              <w:pStyle w:val="DHHStablecolhead"/>
            </w:pPr>
            <w:r>
              <w:t>Action</w:t>
            </w:r>
          </w:p>
        </w:tc>
      </w:tr>
      <w:tr w:rsidR="003C748E" w:rsidRPr="000900D8" w14:paraId="53A2A595" w14:textId="77777777" w:rsidTr="00AB1333">
        <w:tc>
          <w:tcPr>
            <w:tcW w:w="1980" w:type="dxa"/>
          </w:tcPr>
          <w:p w14:paraId="0F74D562" w14:textId="77777777" w:rsidR="003C748E" w:rsidRPr="00E329D4" w:rsidRDefault="003C748E" w:rsidP="00AB1333">
            <w:pPr>
              <w:pStyle w:val="DHHStabletext"/>
              <w:rPr>
                <w:b/>
              </w:rPr>
            </w:pPr>
            <w:r>
              <w:rPr>
                <w:b/>
                <w:lang w:val="en-US" w:eastAsia="en-AU"/>
              </w:rPr>
              <w:t>Counselling – Mother or family</w:t>
            </w:r>
          </w:p>
        </w:tc>
        <w:tc>
          <w:tcPr>
            <w:tcW w:w="7371" w:type="dxa"/>
          </w:tcPr>
          <w:p w14:paraId="102AC3B5" w14:textId="77777777" w:rsidR="003C748E" w:rsidRPr="000900D8" w:rsidRDefault="003C748E" w:rsidP="00AB1333">
            <w:pPr>
              <w:pStyle w:val="DHHStabletext"/>
            </w:pPr>
            <w:r>
              <w:t>Counselling reason</w:t>
            </w:r>
          </w:p>
        </w:tc>
      </w:tr>
      <w:tr w:rsidR="003C748E" w:rsidRPr="000900D8" w14:paraId="537E3A2E" w14:textId="77777777" w:rsidTr="00AB1333">
        <w:tc>
          <w:tcPr>
            <w:tcW w:w="1980" w:type="dxa"/>
          </w:tcPr>
          <w:p w14:paraId="21B73320" w14:textId="77777777" w:rsidR="003C748E" w:rsidRDefault="003C748E" w:rsidP="00AB1333">
            <w:pPr>
              <w:pStyle w:val="DHHStabletext"/>
              <w:rPr>
                <w:b/>
                <w:lang w:val="en-US" w:eastAsia="en-AU"/>
              </w:rPr>
            </w:pPr>
            <w:r>
              <w:rPr>
                <w:b/>
                <w:lang w:val="en-US" w:eastAsia="en-AU"/>
              </w:rPr>
              <w:t>Counselling – Child Health and Wellbeing</w:t>
            </w:r>
          </w:p>
        </w:tc>
        <w:tc>
          <w:tcPr>
            <w:tcW w:w="7371" w:type="dxa"/>
          </w:tcPr>
          <w:p w14:paraId="0C311EFB" w14:textId="77777777" w:rsidR="003C748E" w:rsidRDefault="003C748E" w:rsidP="00AB1333">
            <w:pPr>
              <w:pStyle w:val="DHHStablebullet1"/>
              <w:numPr>
                <w:ilvl w:val="0"/>
                <w:numId w:val="0"/>
              </w:numPr>
              <w:ind w:left="227" w:hanging="227"/>
            </w:pPr>
            <w:r>
              <w:t>Counselling reason</w:t>
            </w:r>
          </w:p>
        </w:tc>
      </w:tr>
      <w:tr w:rsidR="003C748E" w:rsidRPr="000900D8" w14:paraId="4B847803" w14:textId="77777777" w:rsidTr="00AB1333">
        <w:tc>
          <w:tcPr>
            <w:tcW w:w="1980" w:type="dxa"/>
          </w:tcPr>
          <w:p w14:paraId="2C8ADCFD" w14:textId="77777777" w:rsidR="003C748E" w:rsidRDefault="003C748E" w:rsidP="00AB1333">
            <w:pPr>
              <w:pStyle w:val="DHHStabletext"/>
              <w:rPr>
                <w:b/>
                <w:lang w:val="en-US" w:eastAsia="en-AU"/>
              </w:rPr>
            </w:pPr>
            <w:r>
              <w:rPr>
                <w:b/>
                <w:lang w:val="en-US" w:eastAsia="en-AU"/>
              </w:rPr>
              <w:t xml:space="preserve">Referral – Mother or family </w:t>
            </w:r>
          </w:p>
        </w:tc>
        <w:tc>
          <w:tcPr>
            <w:tcW w:w="7371" w:type="dxa"/>
          </w:tcPr>
          <w:p w14:paraId="664CAD6D" w14:textId="77777777" w:rsidR="003C748E" w:rsidRDefault="003C748E" w:rsidP="00AB1333">
            <w:pPr>
              <w:pStyle w:val="DHHStablebullet1"/>
              <w:numPr>
                <w:ilvl w:val="0"/>
                <w:numId w:val="0"/>
              </w:numPr>
              <w:ind w:left="227" w:hanging="227"/>
            </w:pPr>
            <w:r>
              <w:t>Referral reason</w:t>
            </w:r>
          </w:p>
          <w:p w14:paraId="26A60E6F" w14:textId="77777777" w:rsidR="003C748E" w:rsidRDefault="003C748E" w:rsidP="00AB1333">
            <w:pPr>
              <w:pStyle w:val="DHHStablebullet1"/>
              <w:numPr>
                <w:ilvl w:val="0"/>
                <w:numId w:val="0"/>
              </w:numPr>
              <w:ind w:left="227" w:hanging="227"/>
            </w:pPr>
            <w:r>
              <w:t>Referral agency</w:t>
            </w:r>
          </w:p>
        </w:tc>
      </w:tr>
      <w:tr w:rsidR="003C748E" w:rsidRPr="000900D8" w14:paraId="5F58ED35" w14:textId="77777777" w:rsidTr="00AB1333">
        <w:tc>
          <w:tcPr>
            <w:tcW w:w="1980" w:type="dxa"/>
          </w:tcPr>
          <w:p w14:paraId="33FCF411" w14:textId="77777777" w:rsidR="003C748E" w:rsidRDefault="003C748E" w:rsidP="00AB1333">
            <w:pPr>
              <w:pStyle w:val="DHHStabletext"/>
              <w:rPr>
                <w:b/>
                <w:lang w:val="en-US" w:eastAsia="en-AU"/>
              </w:rPr>
            </w:pPr>
            <w:r>
              <w:rPr>
                <w:b/>
                <w:lang w:val="en-US" w:eastAsia="en-AU"/>
              </w:rPr>
              <w:t>Referral – Child Health and Wellbeing</w:t>
            </w:r>
          </w:p>
        </w:tc>
        <w:tc>
          <w:tcPr>
            <w:tcW w:w="7371" w:type="dxa"/>
          </w:tcPr>
          <w:p w14:paraId="0A2BF603" w14:textId="77777777" w:rsidR="003C748E" w:rsidRDefault="003C748E" w:rsidP="00AB1333">
            <w:pPr>
              <w:pStyle w:val="DHHStablebullet1"/>
              <w:numPr>
                <w:ilvl w:val="0"/>
                <w:numId w:val="0"/>
              </w:numPr>
              <w:ind w:left="227" w:hanging="227"/>
            </w:pPr>
            <w:r>
              <w:t>Referral reason</w:t>
            </w:r>
          </w:p>
          <w:p w14:paraId="53898FA7" w14:textId="77777777" w:rsidR="003C748E" w:rsidRDefault="003C748E" w:rsidP="00AB1333">
            <w:pPr>
              <w:pStyle w:val="DHHStablebullet1"/>
              <w:numPr>
                <w:ilvl w:val="0"/>
                <w:numId w:val="0"/>
              </w:numPr>
              <w:ind w:left="227" w:hanging="227"/>
            </w:pPr>
            <w:r>
              <w:t>Referral agency</w:t>
            </w:r>
          </w:p>
        </w:tc>
      </w:tr>
      <w:tr w:rsidR="003C748E" w:rsidRPr="000900D8" w14:paraId="77B2D965" w14:textId="77777777" w:rsidTr="00AB1333">
        <w:tc>
          <w:tcPr>
            <w:tcW w:w="1980" w:type="dxa"/>
          </w:tcPr>
          <w:p w14:paraId="7190E789" w14:textId="77777777" w:rsidR="003C748E" w:rsidRDefault="003C748E" w:rsidP="00AB1333">
            <w:pPr>
              <w:pStyle w:val="DHHStabletext"/>
              <w:rPr>
                <w:b/>
                <w:lang w:val="en-US" w:eastAsia="en-AU"/>
              </w:rPr>
            </w:pPr>
            <w:r>
              <w:rPr>
                <w:b/>
                <w:lang w:val="en-US" w:eastAsia="en-AU"/>
              </w:rPr>
              <w:t>Recommended contact given</w:t>
            </w:r>
          </w:p>
        </w:tc>
        <w:tc>
          <w:tcPr>
            <w:tcW w:w="7371" w:type="dxa"/>
          </w:tcPr>
          <w:p w14:paraId="5F0F7871" w14:textId="32E2F53F" w:rsidR="003C748E" w:rsidRDefault="003C748E" w:rsidP="00AB1333">
            <w:pPr>
              <w:pStyle w:val="DHHStablebullet1"/>
              <w:numPr>
                <w:ilvl w:val="0"/>
                <w:numId w:val="0"/>
              </w:numPr>
              <w:ind w:left="227" w:hanging="227"/>
            </w:pPr>
            <w:r>
              <w:t xml:space="preserve">When a family is encouraged to </w:t>
            </w:r>
            <w:proofErr w:type="gramStart"/>
            <w:r>
              <w:t>make contact with</w:t>
            </w:r>
            <w:proofErr w:type="gramEnd"/>
            <w:r>
              <w:t xml:space="preserve"> another agency (</w:t>
            </w:r>
            <w:r w:rsidR="00BE0AB2">
              <w:t>e.g.,</w:t>
            </w:r>
            <w:r>
              <w:t xml:space="preserve"> GP) </w:t>
            </w:r>
          </w:p>
          <w:p w14:paraId="6F8C62AF" w14:textId="77777777" w:rsidR="003C748E" w:rsidRDefault="003C748E" w:rsidP="00AB1333">
            <w:pPr>
              <w:pStyle w:val="DHHStablebullet1"/>
              <w:numPr>
                <w:ilvl w:val="0"/>
                <w:numId w:val="0"/>
              </w:numPr>
              <w:ind w:left="227" w:hanging="227"/>
            </w:pPr>
            <w:r>
              <w:t>Not a referral</w:t>
            </w:r>
          </w:p>
        </w:tc>
      </w:tr>
      <w:tr w:rsidR="003C748E" w:rsidRPr="000900D8" w14:paraId="170F0959" w14:textId="77777777" w:rsidTr="00AB1333">
        <w:tc>
          <w:tcPr>
            <w:tcW w:w="1980" w:type="dxa"/>
          </w:tcPr>
          <w:p w14:paraId="234AE16B" w14:textId="77777777" w:rsidR="003C748E" w:rsidRDefault="003C748E" w:rsidP="00AB1333">
            <w:pPr>
              <w:pStyle w:val="DHHStabletext"/>
              <w:rPr>
                <w:b/>
                <w:lang w:val="en-US" w:eastAsia="en-AU"/>
              </w:rPr>
            </w:pPr>
            <w:r>
              <w:rPr>
                <w:b/>
                <w:lang w:val="en-US" w:eastAsia="en-AU"/>
              </w:rPr>
              <w:t>Recommended contact given</w:t>
            </w:r>
          </w:p>
        </w:tc>
        <w:tc>
          <w:tcPr>
            <w:tcW w:w="7371" w:type="dxa"/>
          </w:tcPr>
          <w:p w14:paraId="0AB684BD" w14:textId="77777777" w:rsidR="003C748E" w:rsidRDefault="003C748E" w:rsidP="00AB1333">
            <w:pPr>
              <w:pStyle w:val="DHHStablebullet1"/>
              <w:numPr>
                <w:ilvl w:val="0"/>
                <w:numId w:val="0"/>
              </w:numPr>
              <w:ind w:left="227" w:hanging="227"/>
            </w:pPr>
            <w:r>
              <w:t xml:space="preserve">Recommended contact agency </w:t>
            </w:r>
          </w:p>
        </w:tc>
      </w:tr>
    </w:tbl>
    <w:p w14:paraId="4035C129" w14:textId="563B1B72" w:rsidR="003C748E" w:rsidRDefault="003C748E" w:rsidP="003C748E">
      <w:pPr>
        <w:pStyle w:val="Heading1"/>
      </w:pPr>
      <w:bookmarkStart w:id="118" w:name="_Toc12954989"/>
      <w:bookmarkStart w:id="119" w:name="_Toc12955053"/>
      <w:r>
        <w:lastRenderedPageBreak/>
        <w:t xml:space="preserve">MCH PEDS tipsheet </w:t>
      </w:r>
      <w:r w:rsidR="004D3154">
        <w:t>– 18 months</w:t>
      </w:r>
      <w:bookmarkEnd w:id="118"/>
      <w:bookmarkEnd w:id="119"/>
    </w:p>
    <w:p w14:paraId="69400F71" w14:textId="360BFFE6" w:rsidR="003C748E" w:rsidRDefault="003C748E" w:rsidP="003C748E">
      <w:pPr>
        <w:pStyle w:val="Heading2"/>
      </w:pPr>
      <w:bookmarkStart w:id="120" w:name="_Toc12954990"/>
      <w:r>
        <w:t xml:space="preserve">Key ages and </w:t>
      </w:r>
      <w:r w:rsidRPr="00786FD0">
        <w:t>stages</w:t>
      </w:r>
      <w:r>
        <w:t xml:space="preserve"> 18 months</w:t>
      </w:r>
      <w:bookmarkEnd w:id="120"/>
    </w:p>
    <w:p w14:paraId="599D622D" w14:textId="77777777" w:rsidR="003C748E" w:rsidRPr="00786FD0" w:rsidRDefault="003C748E" w:rsidP="003C748E">
      <w:pPr>
        <w:pStyle w:val="Heading3"/>
      </w:pPr>
      <w:r w:rsidRPr="00786FD0">
        <w:t>Question 1</w:t>
      </w:r>
    </w:p>
    <w:p w14:paraId="05CC496B" w14:textId="77777777" w:rsidR="003C748E" w:rsidRPr="00786FD0" w:rsidRDefault="003C748E" w:rsidP="003C748E">
      <w:pPr>
        <w:pStyle w:val="DHHSbody"/>
      </w:pPr>
      <w:r w:rsidRPr="00786FD0">
        <w:t xml:space="preserve">Please list any concerns about your child’s learning, </w:t>
      </w:r>
      <w:proofErr w:type="gramStart"/>
      <w:r w:rsidRPr="00786FD0">
        <w:t>development</w:t>
      </w:r>
      <w:proofErr w:type="gramEnd"/>
      <w:r w:rsidRPr="00786FD0">
        <w:t xml:space="preserve"> and behaviour.</w:t>
      </w:r>
    </w:p>
    <w:p w14:paraId="09294506" w14:textId="77777777" w:rsidR="003C748E" w:rsidRPr="00786FD0" w:rsidRDefault="003C748E" w:rsidP="003C748E">
      <w:pPr>
        <w:pStyle w:val="DHHSbullet1"/>
      </w:pPr>
      <w:r w:rsidRPr="00786FD0">
        <w:t xml:space="preserve">Opens discussion in all </w:t>
      </w:r>
      <w:proofErr w:type="gramStart"/>
      <w:r w:rsidRPr="00786FD0">
        <w:t>areas</w:t>
      </w:r>
      <w:proofErr w:type="gramEnd"/>
    </w:p>
    <w:p w14:paraId="0F499EAC" w14:textId="77777777" w:rsidR="003C748E" w:rsidRPr="00786FD0" w:rsidRDefault="003C748E" w:rsidP="003C748E">
      <w:pPr>
        <w:pStyle w:val="Heading3"/>
      </w:pPr>
      <w:r w:rsidRPr="00786FD0">
        <w:t>Question 2</w:t>
      </w:r>
    </w:p>
    <w:p w14:paraId="1658D566" w14:textId="77777777" w:rsidR="003C748E" w:rsidRPr="00786FD0" w:rsidRDefault="003C748E" w:rsidP="003C748E">
      <w:pPr>
        <w:pStyle w:val="DHHSbody"/>
      </w:pPr>
      <w:r w:rsidRPr="00786FD0">
        <w:t>Do you have any concerns about how your child talks and makes speech sounds?</w:t>
      </w:r>
    </w:p>
    <w:p w14:paraId="56B3E3E9" w14:textId="0C0B9FE5" w:rsidR="003C748E" w:rsidRDefault="003C748E" w:rsidP="003C748E">
      <w:pPr>
        <w:pStyle w:val="DHHStablebullet1"/>
      </w:pPr>
      <w:r>
        <w:t>Uses 5</w:t>
      </w:r>
      <w:r w:rsidR="004A5503">
        <w:t>–</w:t>
      </w:r>
      <w:r>
        <w:t>10</w:t>
      </w:r>
      <w:r>
        <w:rPr>
          <w:spacing w:val="-28"/>
        </w:rPr>
        <w:t xml:space="preserve"> </w:t>
      </w:r>
      <w:proofErr w:type="gramStart"/>
      <w:r>
        <w:t>words</w:t>
      </w:r>
      <w:proofErr w:type="gramEnd"/>
    </w:p>
    <w:p w14:paraId="4E3B50FD" w14:textId="77777777" w:rsidR="003C748E" w:rsidRDefault="003C748E" w:rsidP="003C748E">
      <w:pPr>
        <w:pStyle w:val="DHHStablebullet1"/>
      </w:pPr>
      <w:r>
        <w:t>Understands</w:t>
      </w:r>
      <w:r>
        <w:rPr>
          <w:spacing w:val="-16"/>
        </w:rPr>
        <w:t xml:space="preserve"> </w:t>
      </w:r>
      <w:r>
        <w:t>many</w:t>
      </w:r>
      <w:r>
        <w:rPr>
          <w:spacing w:val="-16"/>
        </w:rPr>
        <w:t xml:space="preserve"> </w:t>
      </w:r>
      <w:r>
        <w:t>more</w:t>
      </w:r>
      <w:r>
        <w:rPr>
          <w:spacing w:val="-16"/>
        </w:rPr>
        <w:t xml:space="preserve"> </w:t>
      </w:r>
      <w:proofErr w:type="gramStart"/>
      <w:r>
        <w:t>words</w:t>
      </w:r>
      <w:proofErr w:type="gramEnd"/>
    </w:p>
    <w:p w14:paraId="50067FB6" w14:textId="77777777" w:rsidR="003C748E" w:rsidRDefault="003C748E" w:rsidP="003C748E">
      <w:pPr>
        <w:pStyle w:val="DHHStablebullet1"/>
      </w:pPr>
      <w:r>
        <w:t>jabbers</w:t>
      </w:r>
      <w:r w:rsidRPr="00786FD0">
        <w:t xml:space="preserve"> </w:t>
      </w:r>
    </w:p>
    <w:p w14:paraId="039B9ED2" w14:textId="11E66D94" w:rsidR="003C748E" w:rsidRPr="00786FD0" w:rsidRDefault="003C748E" w:rsidP="003C748E">
      <w:pPr>
        <w:pStyle w:val="Heading3"/>
      </w:pPr>
      <w:r w:rsidRPr="00786FD0">
        <w:t>Question 3</w:t>
      </w:r>
    </w:p>
    <w:p w14:paraId="04288182" w14:textId="77777777" w:rsidR="003C748E" w:rsidRPr="00786FD0" w:rsidRDefault="003C748E" w:rsidP="003C748E">
      <w:pPr>
        <w:pStyle w:val="DHHSbody"/>
      </w:pPr>
      <w:r w:rsidRPr="00786FD0">
        <w:t>Do you have any concerns about how your child understands what you say?</w:t>
      </w:r>
    </w:p>
    <w:p w14:paraId="42E82393" w14:textId="77777777" w:rsidR="003C748E" w:rsidRDefault="003C748E" w:rsidP="003C748E">
      <w:pPr>
        <w:pStyle w:val="DHHStablebullet1"/>
      </w:pPr>
      <w:r>
        <w:t>Understands many</w:t>
      </w:r>
      <w:r>
        <w:rPr>
          <w:spacing w:val="-30"/>
        </w:rPr>
        <w:t xml:space="preserve"> </w:t>
      </w:r>
      <w:proofErr w:type="gramStart"/>
      <w:r>
        <w:t>words</w:t>
      </w:r>
      <w:proofErr w:type="gramEnd"/>
    </w:p>
    <w:p w14:paraId="5EA9A5E0" w14:textId="77777777" w:rsidR="003C748E" w:rsidRDefault="003C748E" w:rsidP="003C748E">
      <w:pPr>
        <w:pStyle w:val="DHHStablebullet1"/>
      </w:pPr>
      <w:r>
        <w:t>Points</w:t>
      </w:r>
      <w:r>
        <w:rPr>
          <w:spacing w:val="-16"/>
        </w:rPr>
        <w:t xml:space="preserve"> </w:t>
      </w:r>
      <w:r>
        <w:t>to</w:t>
      </w:r>
      <w:r>
        <w:rPr>
          <w:spacing w:val="-15"/>
        </w:rPr>
        <w:t xml:space="preserve"> </w:t>
      </w:r>
      <w:r>
        <w:t>eyes,</w:t>
      </w:r>
      <w:r>
        <w:rPr>
          <w:spacing w:val="-15"/>
        </w:rPr>
        <w:t xml:space="preserve"> </w:t>
      </w:r>
      <w:proofErr w:type="gramStart"/>
      <w:r>
        <w:t>nose</w:t>
      </w:r>
      <w:proofErr w:type="gramEnd"/>
      <w:r>
        <w:rPr>
          <w:spacing w:val="-16"/>
        </w:rPr>
        <w:t xml:space="preserve"> </w:t>
      </w:r>
      <w:r>
        <w:t>and</w:t>
      </w:r>
      <w:r>
        <w:rPr>
          <w:spacing w:val="-15"/>
        </w:rPr>
        <w:t xml:space="preserve"> </w:t>
      </w:r>
      <w:r>
        <w:t>mouth</w:t>
      </w:r>
    </w:p>
    <w:p w14:paraId="2D4D7CA9" w14:textId="77777777" w:rsidR="003C748E" w:rsidRDefault="003C748E" w:rsidP="003C748E">
      <w:pPr>
        <w:pStyle w:val="DHHStablebullet1"/>
      </w:pPr>
      <w:r>
        <w:t>Obey simple</w:t>
      </w:r>
      <w:r>
        <w:rPr>
          <w:spacing w:val="-28"/>
        </w:rPr>
        <w:t xml:space="preserve"> </w:t>
      </w:r>
      <w:proofErr w:type="gramStart"/>
      <w:r>
        <w:t>instructions</w:t>
      </w:r>
      <w:proofErr w:type="gramEnd"/>
    </w:p>
    <w:p w14:paraId="50C1329F" w14:textId="77777777" w:rsidR="003C748E" w:rsidRDefault="003C748E" w:rsidP="003C748E">
      <w:pPr>
        <w:pStyle w:val="DHHStablebullet1"/>
      </w:pPr>
      <w:r>
        <w:t>Waves</w:t>
      </w:r>
      <w:r>
        <w:rPr>
          <w:spacing w:val="-14"/>
        </w:rPr>
        <w:t xml:space="preserve"> </w:t>
      </w:r>
      <w:r>
        <w:t>bye</w:t>
      </w:r>
      <w:r w:rsidRPr="00786FD0">
        <w:t xml:space="preserve"> </w:t>
      </w:r>
    </w:p>
    <w:p w14:paraId="34429CA4" w14:textId="5DF9BC7F" w:rsidR="003C748E" w:rsidRPr="00786FD0" w:rsidRDefault="003C748E" w:rsidP="003C748E">
      <w:pPr>
        <w:pStyle w:val="Heading3"/>
      </w:pPr>
      <w:r w:rsidRPr="00786FD0">
        <w:t>Question 4</w:t>
      </w:r>
    </w:p>
    <w:p w14:paraId="7A8020C2" w14:textId="77777777" w:rsidR="003C748E" w:rsidRPr="00786FD0" w:rsidRDefault="003C748E" w:rsidP="003C748E">
      <w:pPr>
        <w:pStyle w:val="DHHSbody"/>
      </w:pPr>
      <w:r w:rsidRPr="00786FD0">
        <w:t>Do you have any concerns about how your child uses his or her hands and fingers to do things?</w:t>
      </w:r>
    </w:p>
    <w:p w14:paraId="1E3D7CF7" w14:textId="09641253" w:rsidR="003C748E" w:rsidRDefault="003C748E" w:rsidP="003C748E">
      <w:pPr>
        <w:pStyle w:val="DHHStablebullet1"/>
      </w:pPr>
      <w:r>
        <w:t>Builds</w:t>
      </w:r>
      <w:r>
        <w:rPr>
          <w:spacing w:val="-37"/>
        </w:rPr>
        <w:t xml:space="preserve"> </w:t>
      </w:r>
      <w:r>
        <w:t>a</w:t>
      </w:r>
      <w:r>
        <w:rPr>
          <w:spacing w:val="-37"/>
        </w:rPr>
        <w:t xml:space="preserve"> </w:t>
      </w:r>
      <w:r>
        <w:t>tower</w:t>
      </w:r>
      <w:r>
        <w:rPr>
          <w:spacing w:val="-36"/>
        </w:rPr>
        <w:t xml:space="preserve"> </w:t>
      </w:r>
      <w:r w:rsidR="00BE0AB2">
        <w:t xml:space="preserve">of </w:t>
      </w:r>
      <w:r w:rsidR="00BE0AB2">
        <w:rPr>
          <w:spacing w:val="-37"/>
        </w:rPr>
        <w:t>3</w:t>
      </w:r>
      <w:r w:rsidR="004A5503">
        <w:t>–</w:t>
      </w:r>
      <w:r>
        <w:t>4</w:t>
      </w:r>
      <w:r>
        <w:rPr>
          <w:spacing w:val="-36"/>
        </w:rPr>
        <w:t xml:space="preserve"> </w:t>
      </w:r>
      <w:r w:rsidR="00BE0AB2">
        <w:t>blocks.</w:t>
      </w:r>
    </w:p>
    <w:p w14:paraId="37EFD68A" w14:textId="77777777" w:rsidR="003C748E" w:rsidRDefault="003C748E" w:rsidP="003C748E">
      <w:pPr>
        <w:pStyle w:val="DHHStablebullet1"/>
      </w:pPr>
      <w:r>
        <w:rPr>
          <w:w w:val="95"/>
        </w:rPr>
        <w:t>Scribbles</w:t>
      </w:r>
      <w:r>
        <w:rPr>
          <w:spacing w:val="-19"/>
          <w:w w:val="95"/>
        </w:rPr>
        <w:t xml:space="preserve"> </w:t>
      </w:r>
      <w:r>
        <w:rPr>
          <w:w w:val="95"/>
        </w:rPr>
        <w:t>with</w:t>
      </w:r>
      <w:r>
        <w:rPr>
          <w:spacing w:val="-19"/>
          <w:w w:val="95"/>
        </w:rPr>
        <w:t xml:space="preserve"> </w:t>
      </w:r>
      <w:r>
        <w:rPr>
          <w:w w:val="95"/>
        </w:rPr>
        <w:t>palmer</w:t>
      </w:r>
      <w:r>
        <w:rPr>
          <w:spacing w:val="-19"/>
          <w:w w:val="95"/>
        </w:rPr>
        <w:t xml:space="preserve"> </w:t>
      </w:r>
      <w:r>
        <w:rPr>
          <w:w w:val="95"/>
        </w:rPr>
        <w:t>grasp</w:t>
      </w:r>
    </w:p>
    <w:p w14:paraId="07063890" w14:textId="77777777" w:rsidR="003C748E" w:rsidRDefault="003C748E" w:rsidP="003C748E">
      <w:pPr>
        <w:pStyle w:val="DHHStablebullet1"/>
      </w:pPr>
      <w:r>
        <w:t>Fine pincer</w:t>
      </w:r>
      <w:r>
        <w:rPr>
          <w:spacing w:val="-28"/>
        </w:rPr>
        <w:t xml:space="preserve"> </w:t>
      </w:r>
      <w:r>
        <w:t>grasp</w:t>
      </w:r>
    </w:p>
    <w:p w14:paraId="14B4AA48" w14:textId="77777777" w:rsidR="003C748E" w:rsidRDefault="003C748E" w:rsidP="003C748E">
      <w:pPr>
        <w:pStyle w:val="DHHStablebullet1"/>
      </w:pPr>
      <w:r>
        <w:rPr>
          <w:spacing w:val="-3"/>
        </w:rPr>
        <w:t>Turns</w:t>
      </w:r>
      <w:r>
        <w:rPr>
          <w:spacing w:val="-14"/>
        </w:rPr>
        <w:t xml:space="preserve"> </w:t>
      </w:r>
      <w:proofErr w:type="gramStart"/>
      <w:r>
        <w:t>pages</w:t>
      </w:r>
      <w:proofErr w:type="gramEnd"/>
    </w:p>
    <w:p w14:paraId="71F547F2" w14:textId="77777777" w:rsidR="003C748E" w:rsidRDefault="003C748E" w:rsidP="003C748E">
      <w:pPr>
        <w:pStyle w:val="DHHStablebullet1"/>
      </w:pPr>
      <w:r>
        <w:t>Points to</w:t>
      </w:r>
      <w:r>
        <w:rPr>
          <w:spacing w:val="-26"/>
        </w:rPr>
        <w:t xml:space="preserve"> </w:t>
      </w:r>
      <w:r>
        <w:t>objects</w:t>
      </w:r>
    </w:p>
    <w:p w14:paraId="69D60D2A" w14:textId="77777777" w:rsidR="003C748E" w:rsidRDefault="003C748E" w:rsidP="003C748E">
      <w:pPr>
        <w:pStyle w:val="DHHStablebullet1"/>
      </w:pPr>
      <w:r>
        <w:t>Points</w:t>
      </w:r>
      <w:r>
        <w:rPr>
          <w:spacing w:val="-16"/>
        </w:rPr>
        <w:t xml:space="preserve"> </w:t>
      </w:r>
      <w:r>
        <w:t>to</w:t>
      </w:r>
      <w:r>
        <w:rPr>
          <w:spacing w:val="-15"/>
        </w:rPr>
        <w:t xml:space="preserve"> </w:t>
      </w:r>
      <w:r>
        <w:t>eyes,</w:t>
      </w:r>
      <w:r>
        <w:rPr>
          <w:spacing w:val="-15"/>
        </w:rPr>
        <w:t xml:space="preserve"> </w:t>
      </w:r>
      <w:proofErr w:type="gramStart"/>
      <w:r>
        <w:t>nose</w:t>
      </w:r>
      <w:proofErr w:type="gramEnd"/>
      <w:r>
        <w:rPr>
          <w:spacing w:val="-16"/>
        </w:rPr>
        <w:t xml:space="preserve"> </w:t>
      </w:r>
      <w:r>
        <w:t>and</w:t>
      </w:r>
      <w:r>
        <w:rPr>
          <w:spacing w:val="-15"/>
        </w:rPr>
        <w:t xml:space="preserve"> </w:t>
      </w:r>
      <w:r>
        <w:t>mouth</w:t>
      </w:r>
    </w:p>
    <w:p w14:paraId="4FA6DD05" w14:textId="77777777" w:rsidR="003C748E" w:rsidRDefault="003C748E" w:rsidP="003C748E">
      <w:pPr>
        <w:pStyle w:val="DHHStablebullet1"/>
      </w:pPr>
      <w:r>
        <w:t>Points to indicate</w:t>
      </w:r>
      <w:r>
        <w:rPr>
          <w:spacing w:val="-41"/>
        </w:rPr>
        <w:t xml:space="preserve"> </w:t>
      </w:r>
      <w:proofErr w:type="gramStart"/>
      <w:r>
        <w:t>interest</w:t>
      </w:r>
      <w:proofErr w:type="gramEnd"/>
      <w:r>
        <w:t xml:space="preserve"> </w:t>
      </w:r>
    </w:p>
    <w:p w14:paraId="017DADE6" w14:textId="78E3A110" w:rsidR="003C748E" w:rsidRPr="00786FD0" w:rsidRDefault="003C748E" w:rsidP="003C748E">
      <w:pPr>
        <w:pStyle w:val="Heading3"/>
      </w:pPr>
      <w:r>
        <w:t>Q</w:t>
      </w:r>
      <w:r w:rsidRPr="00786FD0">
        <w:t>uestion 5</w:t>
      </w:r>
    </w:p>
    <w:p w14:paraId="4D8502D5" w14:textId="77777777" w:rsidR="003C748E" w:rsidRPr="00786FD0" w:rsidRDefault="003C748E" w:rsidP="003C748E">
      <w:pPr>
        <w:pStyle w:val="DHHSbody"/>
      </w:pPr>
      <w:r w:rsidRPr="00786FD0">
        <w:t>Do you have any concerns about how your child uses his or her arms and legs?</w:t>
      </w:r>
    </w:p>
    <w:p w14:paraId="5D599668" w14:textId="77777777" w:rsidR="003C748E" w:rsidRPr="003C748E" w:rsidRDefault="003C748E" w:rsidP="003C748E">
      <w:pPr>
        <w:pStyle w:val="DHHStablebullet1"/>
      </w:pPr>
      <w:r w:rsidRPr="003C748E">
        <w:t xml:space="preserve">Walks </w:t>
      </w:r>
      <w:proofErr w:type="gramStart"/>
      <w:r w:rsidRPr="003C748E">
        <w:t>well</w:t>
      </w:r>
      <w:proofErr w:type="gramEnd"/>
    </w:p>
    <w:p w14:paraId="50EBF26A" w14:textId="77777777" w:rsidR="003C748E" w:rsidRPr="003C748E" w:rsidRDefault="003C748E" w:rsidP="003C748E">
      <w:pPr>
        <w:pStyle w:val="DHHStablebullet1"/>
      </w:pPr>
      <w:r w:rsidRPr="003C748E">
        <w:t xml:space="preserve">Climbs onto a </w:t>
      </w:r>
      <w:proofErr w:type="gramStart"/>
      <w:r w:rsidRPr="003C748E">
        <w:t>chair</w:t>
      </w:r>
      <w:proofErr w:type="gramEnd"/>
    </w:p>
    <w:p w14:paraId="06BFB629" w14:textId="77777777" w:rsidR="003C748E" w:rsidRPr="003C748E" w:rsidRDefault="003C748E" w:rsidP="003C748E">
      <w:pPr>
        <w:pStyle w:val="DHHStablebullet1"/>
      </w:pPr>
      <w:r w:rsidRPr="003C748E">
        <w:t xml:space="preserve">Walks upstairs with </w:t>
      </w:r>
      <w:proofErr w:type="gramStart"/>
      <w:r w:rsidRPr="003C748E">
        <w:t>help</w:t>
      </w:r>
      <w:proofErr w:type="gramEnd"/>
    </w:p>
    <w:p w14:paraId="03BBFAB8" w14:textId="77777777" w:rsidR="003C748E" w:rsidRPr="003C748E" w:rsidRDefault="003C748E" w:rsidP="003C748E">
      <w:pPr>
        <w:pStyle w:val="DHHStablebullet1"/>
      </w:pPr>
      <w:r w:rsidRPr="003C748E">
        <w:t xml:space="preserve">Run stiffly watching the </w:t>
      </w:r>
      <w:proofErr w:type="gramStart"/>
      <w:r w:rsidRPr="003C748E">
        <w:t>ground</w:t>
      </w:r>
      <w:proofErr w:type="gramEnd"/>
    </w:p>
    <w:p w14:paraId="5D8E24AE" w14:textId="77777777" w:rsidR="003C748E" w:rsidRPr="003C748E" w:rsidRDefault="003C748E" w:rsidP="003C748E">
      <w:pPr>
        <w:pStyle w:val="DHHStablebullet1"/>
      </w:pPr>
      <w:r w:rsidRPr="003C748E">
        <w:t xml:space="preserve">Carries toy while </w:t>
      </w:r>
      <w:proofErr w:type="gramStart"/>
      <w:r w:rsidRPr="003C748E">
        <w:t>walking</w:t>
      </w:r>
      <w:proofErr w:type="gramEnd"/>
    </w:p>
    <w:p w14:paraId="31221E20" w14:textId="77777777" w:rsidR="003C748E" w:rsidRPr="003C748E" w:rsidRDefault="003C748E" w:rsidP="003C748E">
      <w:pPr>
        <w:pStyle w:val="DHHStablebullet1"/>
      </w:pPr>
      <w:r w:rsidRPr="003C748E">
        <w:t>Gestures</w:t>
      </w:r>
    </w:p>
    <w:p w14:paraId="3F4F5CA3" w14:textId="77777777" w:rsidR="003C748E" w:rsidRPr="003C748E" w:rsidRDefault="003C748E" w:rsidP="003C748E">
      <w:pPr>
        <w:pStyle w:val="DHHStablebullet1"/>
      </w:pPr>
      <w:r w:rsidRPr="003C748E">
        <w:t xml:space="preserve">Waves bye </w:t>
      </w:r>
    </w:p>
    <w:p w14:paraId="64E50BC8" w14:textId="77777777" w:rsidR="003C748E" w:rsidRPr="00786FD0" w:rsidRDefault="003C748E" w:rsidP="003C748E">
      <w:pPr>
        <w:pStyle w:val="Heading3"/>
      </w:pPr>
      <w:r w:rsidRPr="00786FD0">
        <w:lastRenderedPageBreak/>
        <w:t xml:space="preserve">Question </w:t>
      </w:r>
      <w:r>
        <w:t>6</w:t>
      </w:r>
    </w:p>
    <w:p w14:paraId="4201ED72" w14:textId="77777777" w:rsidR="003C748E" w:rsidRPr="00786FD0" w:rsidRDefault="003C748E" w:rsidP="003C748E">
      <w:pPr>
        <w:pStyle w:val="DHHSbody"/>
      </w:pPr>
      <w:r w:rsidRPr="00786FD0">
        <w:t xml:space="preserve">Do you have any concerns about how your child </w:t>
      </w:r>
      <w:r>
        <w:t xml:space="preserve">gets along with others? </w:t>
      </w:r>
    </w:p>
    <w:p w14:paraId="5EFEF692" w14:textId="77777777" w:rsidR="003C748E" w:rsidRPr="003C748E" w:rsidRDefault="003C748E" w:rsidP="003C748E">
      <w:pPr>
        <w:pStyle w:val="DHHStablebullet1"/>
      </w:pPr>
      <w:r w:rsidRPr="003C748E">
        <w:t xml:space="preserve">Points to indicate </w:t>
      </w:r>
      <w:proofErr w:type="gramStart"/>
      <w:r w:rsidRPr="003C748E">
        <w:t>interest</w:t>
      </w:r>
      <w:proofErr w:type="gramEnd"/>
    </w:p>
    <w:p w14:paraId="764615CE" w14:textId="77777777" w:rsidR="003C748E" w:rsidRPr="003C748E" w:rsidRDefault="003C748E" w:rsidP="003C748E">
      <w:pPr>
        <w:pStyle w:val="DHHStablebullet1"/>
      </w:pPr>
      <w:r w:rsidRPr="003C748E">
        <w:t>Early pretend play</w:t>
      </w:r>
    </w:p>
    <w:p w14:paraId="79BF66B6" w14:textId="77777777" w:rsidR="003C748E" w:rsidRPr="003C748E" w:rsidRDefault="003C748E" w:rsidP="003C748E">
      <w:pPr>
        <w:pStyle w:val="DHHStablebullet1"/>
      </w:pPr>
      <w:r w:rsidRPr="003C748E">
        <w:t xml:space="preserve">Explores the </w:t>
      </w:r>
      <w:proofErr w:type="gramStart"/>
      <w:r w:rsidRPr="003C748E">
        <w:t>environment</w:t>
      </w:r>
      <w:proofErr w:type="gramEnd"/>
      <w:r w:rsidRPr="003C748E">
        <w:t xml:space="preserve"> </w:t>
      </w:r>
    </w:p>
    <w:p w14:paraId="4C849E72" w14:textId="39F51B3E" w:rsidR="003C748E" w:rsidRPr="00786FD0" w:rsidRDefault="003C748E" w:rsidP="003C748E">
      <w:pPr>
        <w:pStyle w:val="Heading3"/>
      </w:pPr>
      <w:r w:rsidRPr="00786FD0">
        <w:t xml:space="preserve">Question </w:t>
      </w:r>
      <w:r>
        <w:t>7</w:t>
      </w:r>
    </w:p>
    <w:p w14:paraId="16BF563B" w14:textId="77777777" w:rsidR="003C748E" w:rsidRDefault="003C748E" w:rsidP="003C748E">
      <w:pPr>
        <w:pStyle w:val="DHHSbody"/>
      </w:pPr>
      <w:r w:rsidRPr="00786FD0">
        <w:t xml:space="preserve">Do you have any concerns about how your child </w:t>
      </w:r>
      <w:r>
        <w:t>behaves</w:t>
      </w:r>
      <w:r w:rsidRPr="00786FD0">
        <w:t>?</w:t>
      </w:r>
    </w:p>
    <w:p w14:paraId="6E11DA7C" w14:textId="62EDFAC0" w:rsidR="003C748E" w:rsidRDefault="003C748E" w:rsidP="003C748E">
      <w:pPr>
        <w:pStyle w:val="DHHStablebullet1"/>
      </w:pPr>
      <w:r>
        <w:t xml:space="preserve">Enjoys </w:t>
      </w:r>
      <w:proofErr w:type="gramStart"/>
      <w:r>
        <w:t>cuddles</w:t>
      </w:r>
      <w:proofErr w:type="gramEnd"/>
    </w:p>
    <w:p w14:paraId="5EB993C1" w14:textId="46DE38B6" w:rsidR="003C748E" w:rsidRPr="003C748E" w:rsidRDefault="003C748E" w:rsidP="003C748E">
      <w:pPr>
        <w:pStyle w:val="DHHStablebullet1"/>
      </w:pPr>
      <w:r>
        <w:t xml:space="preserve">Gives eye contact with </w:t>
      </w:r>
      <w:proofErr w:type="gramStart"/>
      <w:r>
        <w:t>parent</w:t>
      </w:r>
      <w:proofErr w:type="gramEnd"/>
    </w:p>
    <w:p w14:paraId="723FBD0B" w14:textId="750A3FAC" w:rsidR="003C748E" w:rsidRPr="00786FD0" w:rsidRDefault="003C748E" w:rsidP="003C748E">
      <w:pPr>
        <w:pStyle w:val="Heading3"/>
      </w:pPr>
      <w:r w:rsidRPr="00786FD0">
        <w:t>Question 8</w:t>
      </w:r>
    </w:p>
    <w:p w14:paraId="12443281" w14:textId="77777777" w:rsidR="003C748E" w:rsidRPr="00786FD0" w:rsidRDefault="003C748E" w:rsidP="003C748E">
      <w:pPr>
        <w:pStyle w:val="DHHSbody"/>
      </w:pPr>
      <w:r w:rsidRPr="00786FD0">
        <w:t>Do you have any concerns about how your child is learning to do things for himself/herself?</w:t>
      </w:r>
    </w:p>
    <w:p w14:paraId="39A63C3C" w14:textId="77777777" w:rsidR="003C748E" w:rsidRPr="003C748E" w:rsidRDefault="003C748E" w:rsidP="003C748E">
      <w:pPr>
        <w:pStyle w:val="DHHStablebullet1"/>
      </w:pPr>
      <w:r w:rsidRPr="003C748E">
        <w:t xml:space="preserve">uses spoon and </w:t>
      </w:r>
      <w:proofErr w:type="gramStart"/>
      <w:r w:rsidRPr="003C748E">
        <w:t>cup</w:t>
      </w:r>
      <w:proofErr w:type="gramEnd"/>
    </w:p>
    <w:p w14:paraId="0821BB0B" w14:textId="77777777" w:rsidR="003C748E" w:rsidRPr="003C748E" w:rsidRDefault="003C748E" w:rsidP="003C748E">
      <w:pPr>
        <w:pStyle w:val="DHHStablebullet1"/>
      </w:pPr>
      <w:r w:rsidRPr="003C748E">
        <w:t xml:space="preserve">takes off shoes and </w:t>
      </w:r>
      <w:proofErr w:type="gramStart"/>
      <w:r w:rsidRPr="003C748E">
        <w:t>socks</w:t>
      </w:r>
      <w:proofErr w:type="gramEnd"/>
      <w:r w:rsidRPr="003C748E">
        <w:t xml:space="preserve"> </w:t>
      </w:r>
    </w:p>
    <w:p w14:paraId="4B3FA1F0" w14:textId="39157B23" w:rsidR="003C748E" w:rsidRPr="00786FD0" w:rsidRDefault="003C748E" w:rsidP="003C748E">
      <w:pPr>
        <w:pStyle w:val="Heading3"/>
      </w:pPr>
      <w:r w:rsidRPr="00786FD0">
        <w:t>Question 9</w:t>
      </w:r>
    </w:p>
    <w:p w14:paraId="63344602" w14:textId="77777777" w:rsidR="003C748E" w:rsidRPr="00786FD0" w:rsidRDefault="003C748E" w:rsidP="003C748E">
      <w:pPr>
        <w:pStyle w:val="DHHSbody"/>
      </w:pPr>
      <w:r w:rsidRPr="00786FD0">
        <w:t>Do you have any concerns about how your child is learning preschool or school skills?</w:t>
      </w:r>
    </w:p>
    <w:p w14:paraId="676EA20D" w14:textId="159794BF" w:rsidR="003C748E" w:rsidRPr="00786FD0" w:rsidRDefault="003C748E" w:rsidP="003C748E">
      <w:pPr>
        <w:pStyle w:val="DHHSbullet1"/>
      </w:pPr>
      <w:r>
        <w:t>O</w:t>
      </w:r>
      <w:r w:rsidRPr="00786FD0">
        <w:t xml:space="preserve">pportunity to </w:t>
      </w:r>
      <w:proofErr w:type="gramStart"/>
      <w:r w:rsidRPr="00786FD0">
        <w:t>discuss</w:t>
      </w:r>
      <w:r w:rsidR="004A5503">
        <w:t>:</w:t>
      </w:r>
      <w:proofErr w:type="gramEnd"/>
      <w:r w:rsidRPr="00786FD0">
        <w:t xml:space="preserve"> reading, talking, interacting and play</w:t>
      </w:r>
    </w:p>
    <w:p w14:paraId="1A4BB912" w14:textId="77777777" w:rsidR="003C748E" w:rsidRPr="00786FD0" w:rsidRDefault="003C748E" w:rsidP="003C748E">
      <w:pPr>
        <w:pStyle w:val="Heading3"/>
      </w:pPr>
      <w:r w:rsidRPr="00786FD0">
        <w:t>Question 10</w:t>
      </w:r>
    </w:p>
    <w:p w14:paraId="6607B40A" w14:textId="77777777" w:rsidR="003C748E" w:rsidRPr="00786FD0" w:rsidRDefault="003C748E" w:rsidP="003C748E">
      <w:pPr>
        <w:pStyle w:val="DHHSbody"/>
      </w:pPr>
      <w:r>
        <w:t>Possible categories of concern: global, behavioural and language</w:t>
      </w:r>
    </w:p>
    <w:p w14:paraId="5092CEEE" w14:textId="77777777" w:rsidR="003C748E" w:rsidRDefault="003C748E" w:rsidP="003C748E">
      <w:pPr>
        <w:pStyle w:val="DHHSbody"/>
      </w:pPr>
    </w:p>
    <w:p w14:paraId="2B195E7F" w14:textId="77777777" w:rsidR="003C748E" w:rsidRDefault="003C748E" w:rsidP="003C748E">
      <w:pPr>
        <w:pStyle w:val="DHHSbody"/>
      </w:pPr>
      <w:r>
        <w:t>Notes:</w:t>
      </w:r>
    </w:p>
    <w:p w14:paraId="074B0668" w14:textId="77777777" w:rsidR="003C748E" w:rsidRPr="00786FD0" w:rsidRDefault="003C748E" w:rsidP="003C748E">
      <w:pPr>
        <w:pStyle w:val="DHHSbody"/>
      </w:pPr>
      <w:r>
        <w:t xml:space="preserve">This tipsheet </w:t>
      </w:r>
      <w:r w:rsidRPr="00786FD0">
        <w:t>has been compiled to offer the MCH nurse some prompts, if necessary,</w:t>
      </w:r>
      <w:r>
        <w:t xml:space="preserve"> </w:t>
      </w:r>
      <w:r w:rsidRPr="00786FD0">
        <w:t>for further discussion with parents, when completing the PEDS screen.</w:t>
      </w:r>
    </w:p>
    <w:p w14:paraId="64417635" w14:textId="77777777" w:rsidR="003C748E" w:rsidRPr="00786FD0" w:rsidRDefault="003C748E" w:rsidP="003C748E">
      <w:pPr>
        <w:pStyle w:val="DHHSbody"/>
      </w:pPr>
      <w:r w:rsidRPr="00786FD0">
        <w:t xml:space="preserve">This has been written in context to the developmental age on the tip sheet, and is </w:t>
      </w:r>
      <w:r>
        <w:t>t</w:t>
      </w:r>
      <w:r w:rsidRPr="00786FD0">
        <w:t>o be used as a guide only, not exclusive.</w:t>
      </w:r>
    </w:p>
    <w:p w14:paraId="3E60B276" w14:textId="30ED7404" w:rsidR="003C748E" w:rsidRPr="00786FD0" w:rsidRDefault="003C748E" w:rsidP="003C748E">
      <w:pPr>
        <w:pStyle w:val="DHHSbody"/>
      </w:pPr>
      <w:r w:rsidRPr="00786FD0">
        <w:rPr>
          <w:i/>
          <w:iCs/>
        </w:rPr>
        <w:t xml:space="preserve">Pocket Guide to </w:t>
      </w:r>
      <w:r w:rsidR="00BE0AB2" w:rsidRPr="00786FD0">
        <w:rPr>
          <w:i/>
          <w:iCs/>
        </w:rPr>
        <w:t>Paediatric</w:t>
      </w:r>
      <w:r w:rsidRPr="00786FD0">
        <w:rPr>
          <w:i/>
          <w:iCs/>
        </w:rPr>
        <w:t xml:space="preserve"> Assessment</w:t>
      </w:r>
      <w:r w:rsidRPr="00786FD0">
        <w:t>, 5th Ed. Engel J (2006) Mosby, USA.</w:t>
      </w:r>
    </w:p>
    <w:p w14:paraId="1EAB1F3A" w14:textId="77777777" w:rsidR="003C748E" w:rsidRDefault="003C748E" w:rsidP="003C748E">
      <w:pPr>
        <w:pStyle w:val="DHHSbody"/>
      </w:pPr>
      <w:proofErr w:type="spellStart"/>
      <w:r w:rsidRPr="00786FD0">
        <w:t>Glascoe</w:t>
      </w:r>
      <w:proofErr w:type="spellEnd"/>
      <w:r w:rsidRPr="00786FD0">
        <w:t xml:space="preserve"> F.P (2005) </w:t>
      </w:r>
      <w:r w:rsidRPr="00786FD0">
        <w:rPr>
          <w:i/>
          <w:iCs/>
        </w:rPr>
        <w:t>Technical Report for the Brigance Screens Hawker Brownlow Education</w:t>
      </w:r>
      <w:r w:rsidRPr="00786FD0">
        <w:t xml:space="preserve">. </w:t>
      </w:r>
    </w:p>
    <w:p w14:paraId="25D9BD0D" w14:textId="77777777" w:rsidR="003C748E" w:rsidRDefault="003C748E" w:rsidP="003C748E">
      <w:pPr>
        <w:pStyle w:val="DHHSbody"/>
        <w:rPr>
          <w:i/>
          <w:iCs/>
        </w:rPr>
      </w:pPr>
      <w:r w:rsidRPr="00786FD0">
        <w:t xml:space="preserve">Mary D. Sheridan. </w:t>
      </w:r>
      <w:r w:rsidRPr="00786FD0">
        <w:rPr>
          <w:i/>
          <w:iCs/>
        </w:rPr>
        <w:t>From Birth to Five Years, Children’s Developmental Progress</w:t>
      </w:r>
    </w:p>
    <w:p w14:paraId="0E40404E" w14:textId="77777777" w:rsidR="003C748E" w:rsidRDefault="003C748E">
      <w:pPr>
        <w:rPr>
          <w:rFonts w:ascii="Arial" w:hAnsi="Arial"/>
          <w:bCs/>
          <w:color w:val="87189D"/>
          <w:sz w:val="44"/>
          <w:szCs w:val="44"/>
        </w:rPr>
      </w:pPr>
      <w:r>
        <w:br w:type="page"/>
      </w:r>
    </w:p>
    <w:p w14:paraId="3A1F670A" w14:textId="0157540E" w:rsidR="003C748E" w:rsidRPr="00BE5BF2" w:rsidRDefault="003C748E" w:rsidP="003C748E">
      <w:pPr>
        <w:pStyle w:val="Heading1"/>
      </w:pPr>
      <w:bookmarkStart w:id="121" w:name="_Toc12954991"/>
      <w:bookmarkStart w:id="122" w:name="_Toc12955054"/>
      <w:r w:rsidRPr="00BE5BF2">
        <w:lastRenderedPageBreak/>
        <w:t xml:space="preserve">Key ages and stages </w:t>
      </w:r>
      <w:r w:rsidRPr="001B70D4">
        <w:t>consultation</w:t>
      </w:r>
      <w:r w:rsidRPr="00BE5BF2">
        <w:t xml:space="preserve">: </w:t>
      </w:r>
      <w:r>
        <w:t>2 years</w:t>
      </w:r>
      <w:bookmarkEnd w:id="121"/>
      <w:bookmarkEnd w:id="122"/>
    </w:p>
    <w:tbl>
      <w:tblPr>
        <w:tblStyle w:val="TableGrid"/>
        <w:tblW w:w="0" w:type="auto"/>
        <w:tblLook w:val="04A0" w:firstRow="1" w:lastRow="0" w:firstColumn="1" w:lastColumn="0" w:noHBand="0" w:noVBand="1"/>
      </w:tblPr>
      <w:tblGrid>
        <w:gridCol w:w="2122"/>
        <w:gridCol w:w="7166"/>
      </w:tblGrid>
      <w:tr w:rsidR="003C748E" w14:paraId="475F1F22" w14:textId="77777777" w:rsidTr="00AB1333">
        <w:trPr>
          <w:tblHeader/>
        </w:trPr>
        <w:tc>
          <w:tcPr>
            <w:tcW w:w="0" w:type="auto"/>
          </w:tcPr>
          <w:p w14:paraId="61C0AE5E" w14:textId="77777777" w:rsidR="003C748E" w:rsidRPr="00E329D4" w:rsidRDefault="003C748E" w:rsidP="00AB1333">
            <w:pPr>
              <w:pStyle w:val="DHHStablecolhead"/>
            </w:pPr>
            <w:r w:rsidRPr="00E329D4">
              <w:t>Issue</w:t>
            </w:r>
          </w:p>
        </w:tc>
        <w:tc>
          <w:tcPr>
            <w:tcW w:w="0" w:type="auto"/>
          </w:tcPr>
          <w:p w14:paraId="37EE2DC8" w14:textId="77777777" w:rsidR="003C748E" w:rsidRDefault="003C748E" w:rsidP="00AB1333">
            <w:pPr>
              <w:pStyle w:val="DHHStablecolhead"/>
            </w:pPr>
            <w:r>
              <w:t>Action</w:t>
            </w:r>
          </w:p>
        </w:tc>
      </w:tr>
      <w:tr w:rsidR="003C748E" w:rsidRPr="00C51744" w14:paraId="4D1BD628" w14:textId="77777777" w:rsidTr="00AB1333">
        <w:tc>
          <w:tcPr>
            <w:tcW w:w="2122" w:type="dxa"/>
          </w:tcPr>
          <w:p w14:paraId="273A2E26" w14:textId="77777777" w:rsidR="003C748E" w:rsidRPr="00C51744" w:rsidRDefault="003C748E" w:rsidP="00AB1333">
            <w:pPr>
              <w:pStyle w:val="DHHStabletext"/>
              <w:rPr>
                <w:b/>
                <w:bCs/>
              </w:rPr>
            </w:pPr>
            <w:r w:rsidRPr="00C51744">
              <w:rPr>
                <w:b/>
                <w:bCs/>
              </w:rPr>
              <w:t>PEDS</w:t>
            </w:r>
          </w:p>
        </w:tc>
        <w:tc>
          <w:tcPr>
            <w:tcW w:w="7166" w:type="dxa"/>
          </w:tcPr>
          <w:p w14:paraId="7E0936A0" w14:textId="77777777" w:rsidR="003C748E" w:rsidRPr="00C51744" w:rsidRDefault="003C748E" w:rsidP="00AB1333">
            <w:pPr>
              <w:pStyle w:val="DHHStablebullet1"/>
            </w:pPr>
            <w:r w:rsidRPr="00C51744">
              <w:t>Complete PEDS Response</w:t>
            </w:r>
          </w:p>
          <w:p w14:paraId="42819BA0" w14:textId="6444A3B9" w:rsidR="003C748E" w:rsidRPr="00C51744" w:rsidRDefault="003C748E" w:rsidP="00AB1333">
            <w:pPr>
              <w:pStyle w:val="DHHStablebullet1"/>
            </w:pPr>
            <w:r w:rsidRPr="00C51744">
              <w:t xml:space="preserve">Complete PEDS Score </w:t>
            </w:r>
            <w:r w:rsidR="00BE02B8">
              <w:t>and</w:t>
            </w:r>
            <w:r w:rsidRPr="00C51744">
              <w:t xml:space="preserve"> Interpretation </w:t>
            </w:r>
            <w:proofErr w:type="gramStart"/>
            <w:r w:rsidRPr="00C51744">
              <w:t>forms</w:t>
            </w:r>
            <w:proofErr w:type="gramEnd"/>
          </w:p>
          <w:p w14:paraId="013C1A94" w14:textId="77777777" w:rsidR="003C748E" w:rsidRPr="00C51744" w:rsidRDefault="003C748E" w:rsidP="00AB1333">
            <w:pPr>
              <w:pStyle w:val="DHHStablebullet1"/>
            </w:pPr>
            <w:r w:rsidRPr="00C51744">
              <w:t xml:space="preserve">Refer to MCH PEDS tip sheet for </w:t>
            </w:r>
            <w:proofErr w:type="gramStart"/>
            <w:r w:rsidRPr="00C51744">
              <w:t>guidance</w:t>
            </w:r>
            <w:proofErr w:type="gramEnd"/>
          </w:p>
          <w:p w14:paraId="79D43DE2" w14:textId="77777777" w:rsidR="003C748E" w:rsidRPr="00C51744" w:rsidRDefault="003C748E" w:rsidP="00AB1333">
            <w:pPr>
              <w:pStyle w:val="DHHStablebullet1"/>
            </w:pPr>
            <w:r w:rsidRPr="00C51744">
              <w:t xml:space="preserve">Refer to PEDS administration and scoring </w:t>
            </w:r>
            <w:proofErr w:type="gramStart"/>
            <w:r w:rsidRPr="00C51744">
              <w:t>guides</w:t>
            </w:r>
            <w:proofErr w:type="gramEnd"/>
          </w:p>
          <w:p w14:paraId="5E57080E" w14:textId="77777777" w:rsidR="003C748E" w:rsidRPr="00C51744" w:rsidRDefault="003C748E" w:rsidP="00AB1333">
            <w:pPr>
              <w:pStyle w:val="DHHStabletext"/>
              <w:rPr>
                <w:b/>
                <w:bCs/>
              </w:rPr>
            </w:pPr>
            <w:r w:rsidRPr="00C51744">
              <w:rPr>
                <w:b/>
                <w:bCs/>
              </w:rPr>
              <w:t>Path A</w:t>
            </w:r>
          </w:p>
          <w:p w14:paraId="4BDCD754" w14:textId="77777777" w:rsidR="003C748E" w:rsidRPr="00C51744" w:rsidRDefault="003C748E" w:rsidP="00AB1333">
            <w:pPr>
              <w:pStyle w:val="DHHStabletext"/>
            </w:pPr>
            <w:r w:rsidRPr="00C51744">
              <w:t>This is a referral pathway.</w:t>
            </w:r>
          </w:p>
          <w:p w14:paraId="723D8DF9" w14:textId="77777777" w:rsidR="003C748E" w:rsidRPr="00C51744" w:rsidRDefault="003C748E" w:rsidP="00AB1333">
            <w:pPr>
              <w:pStyle w:val="DHHStabletext"/>
            </w:pPr>
            <w:r w:rsidRPr="00C51744">
              <w:t>It may be useful to do a secondary screen and use the results to support the referral. Use professional judgement to decide this.</w:t>
            </w:r>
          </w:p>
          <w:p w14:paraId="3E7C8F34" w14:textId="77777777" w:rsidR="003C748E" w:rsidRPr="00C51744" w:rsidRDefault="003C748E" w:rsidP="00AB1333">
            <w:pPr>
              <w:pStyle w:val="DHHStabletext"/>
              <w:rPr>
                <w:b/>
                <w:bCs/>
              </w:rPr>
            </w:pPr>
            <w:r w:rsidRPr="00C51744">
              <w:rPr>
                <w:b/>
                <w:bCs/>
              </w:rPr>
              <w:t>Path B</w:t>
            </w:r>
          </w:p>
          <w:p w14:paraId="4B8EA092" w14:textId="77777777" w:rsidR="003C748E" w:rsidRPr="00C51744" w:rsidRDefault="003C748E" w:rsidP="00AB1333">
            <w:pPr>
              <w:pStyle w:val="DHHStabletext"/>
            </w:pPr>
            <w:r w:rsidRPr="00C51744">
              <w:t>Needs secondary screen</w:t>
            </w:r>
            <w:r>
              <w:t>,</w:t>
            </w:r>
          </w:p>
          <w:p w14:paraId="39B2E358" w14:textId="77777777" w:rsidR="003C748E" w:rsidRPr="00C51744" w:rsidRDefault="003C748E" w:rsidP="00AB1333">
            <w:pPr>
              <w:pStyle w:val="DHHStabletext"/>
            </w:pPr>
            <w:r w:rsidRPr="00C51744">
              <w:t xml:space="preserve">This secondary screen will sort out which children need a </w:t>
            </w:r>
            <w:proofErr w:type="gramStart"/>
            <w:r w:rsidRPr="00C51744">
              <w:t>referral</w:t>
            </w:r>
            <w:proofErr w:type="gramEnd"/>
            <w:r w:rsidRPr="00C51744">
              <w:t xml:space="preserve"> and which are developing normally.</w:t>
            </w:r>
          </w:p>
          <w:p w14:paraId="1EC88CCC" w14:textId="77777777" w:rsidR="003C748E" w:rsidRPr="00C51744" w:rsidRDefault="003C748E" w:rsidP="00AB1333">
            <w:pPr>
              <w:pStyle w:val="DHHStabletext"/>
            </w:pPr>
            <w:r w:rsidRPr="00C51744">
              <w:t xml:space="preserve">It offers parents counselling in the areas of their </w:t>
            </w:r>
            <w:proofErr w:type="gramStart"/>
            <w:r w:rsidRPr="00C51744">
              <w:t>concern</w:t>
            </w:r>
            <w:proofErr w:type="gramEnd"/>
          </w:p>
          <w:p w14:paraId="0ECE422F" w14:textId="77777777" w:rsidR="003C748E" w:rsidRPr="00C51744" w:rsidRDefault="003C748E" w:rsidP="00AB1333">
            <w:pPr>
              <w:pStyle w:val="DHHStabletext"/>
              <w:rPr>
                <w:b/>
                <w:bCs/>
              </w:rPr>
            </w:pPr>
            <w:r w:rsidRPr="00C51744">
              <w:rPr>
                <w:b/>
                <w:bCs/>
              </w:rPr>
              <w:t>Path C</w:t>
            </w:r>
          </w:p>
          <w:p w14:paraId="19CDB0E9" w14:textId="77777777" w:rsidR="003C748E" w:rsidRPr="00C51744" w:rsidRDefault="003C748E" w:rsidP="00AB1333">
            <w:pPr>
              <w:pStyle w:val="DHHStabletext"/>
            </w:pPr>
            <w:r w:rsidRPr="00C51744">
              <w:t xml:space="preserve">Counselling and monitor </w:t>
            </w:r>
            <w:proofErr w:type="gramStart"/>
            <w:r w:rsidRPr="00C51744">
              <w:t>progress</w:t>
            </w:r>
            <w:proofErr w:type="gramEnd"/>
          </w:p>
          <w:p w14:paraId="03089817" w14:textId="77777777" w:rsidR="003C748E" w:rsidRPr="00C51744" w:rsidRDefault="003C748E" w:rsidP="00AB1333">
            <w:pPr>
              <w:pStyle w:val="DHHStabletext"/>
            </w:pPr>
            <w:r w:rsidRPr="00C51744">
              <w:t>Counselling means talking with parent about their concerns, offering advice or strategies for addressing these concerns,</w:t>
            </w:r>
          </w:p>
          <w:p w14:paraId="7BBF5BBB" w14:textId="77777777" w:rsidR="003C748E" w:rsidRPr="00C51744" w:rsidRDefault="003C748E" w:rsidP="00AB1333">
            <w:pPr>
              <w:pStyle w:val="DHHStabletext"/>
            </w:pPr>
            <w:r w:rsidRPr="00C51744">
              <w:t>Note- if the counselling is unsuccessful and concerns remain, and then the next step of the pathway is to do a secondary screen.</w:t>
            </w:r>
          </w:p>
          <w:p w14:paraId="772F09AC" w14:textId="77777777" w:rsidR="003C748E" w:rsidRPr="00C51744" w:rsidRDefault="003C748E" w:rsidP="00AB1333">
            <w:pPr>
              <w:pStyle w:val="DHHStabletext"/>
              <w:rPr>
                <w:b/>
                <w:bCs/>
              </w:rPr>
            </w:pPr>
            <w:r w:rsidRPr="00C51744">
              <w:rPr>
                <w:b/>
                <w:bCs/>
              </w:rPr>
              <w:t xml:space="preserve">Path </w:t>
            </w:r>
            <w:r>
              <w:rPr>
                <w:b/>
                <w:bCs/>
              </w:rPr>
              <w:t>D</w:t>
            </w:r>
          </w:p>
          <w:p w14:paraId="6292FC40" w14:textId="77777777" w:rsidR="003C748E" w:rsidRDefault="003C748E" w:rsidP="00AB1333">
            <w:pPr>
              <w:pStyle w:val="DHHStabletext"/>
            </w:pPr>
            <w:r>
              <w:t>P</w:t>
            </w:r>
            <w:r w:rsidRPr="00C51744">
              <w:t xml:space="preserve">arental difficulties communication, will require secondary </w:t>
            </w:r>
            <w:proofErr w:type="gramStart"/>
            <w:r w:rsidRPr="00C51744">
              <w:t>screen</w:t>
            </w:r>
            <w:proofErr w:type="gramEnd"/>
            <w:r w:rsidRPr="00C51744">
              <w:t xml:space="preserve"> </w:t>
            </w:r>
          </w:p>
          <w:p w14:paraId="3BE40B53" w14:textId="77777777" w:rsidR="003C748E" w:rsidRPr="00C51744" w:rsidRDefault="003C748E" w:rsidP="00AB1333">
            <w:pPr>
              <w:pStyle w:val="DHHStabletext"/>
              <w:rPr>
                <w:b/>
                <w:bCs/>
              </w:rPr>
            </w:pPr>
            <w:r w:rsidRPr="00C51744">
              <w:rPr>
                <w:b/>
                <w:bCs/>
              </w:rPr>
              <w:t>P</w:t>
            </w:r>
            <w:r>
              <w:rPr>
                <w:b/>
                <w:bCs/>
              </w:rPr>
              <w:t>ath</w:t>
            </w:r>
            <w:r w:rsidRPr="00C51744">
              <w:rPr>
                <w:b/>
                <w:bCs/>
              </w:rPr>
              <w:t xml:space="preserve"> E</w:t>
            </w:r>
          </w:p>
          <w:p w14:paraId="36935475" w14:textId="77777777" w:rsidR="003C748E" w:rsidRPr="00C51744" w:rsidRDefault="003C748E" w:rsidP="00AB1333">
            <w:pPr>
              <w:pStyle w:val="DHHStabletext"/>
            </w:pPr>
            <w:r>
              <w:t>R</w:t>
            </w:r>
            <w:r w:rsidRPr="00C51744">
              <w:t>eassurance and routine monitoring</w:t>
            </w:r>
          </w:p>
        </w:tc>
      </w:tr>
      <w:tr w:rsidR="003C748E" w:rsidRPr="00C51744" w14:paraId="545C5DD9" w14:textId="77777777" w:rsidTr="00AB1333">
        <w:tc>
          <w:tcPr>
            <w:tcW w:w="2122" w:type="dxa"/>
          </w:tcPr>
          <w:p w14:paraId="3FF3AB93" w14:textId="77777777" w:rsidR="003C748E" w:rsidRPr="00C51744" w:rsidRDefault="003C748E" w:rsidP="00AB1333">
            <w:pPr>
              <w:pStyle w:val="DHHStabletext"/>
              <w:rPr>
                <w:b/>
                <w:bCs/>
              </w:rPr>
            </w:pPr>
            <w:r w:rsidRPr="00C51744">
              <w:rPr>
                <w:b/>
                <w:bCs/>
              </w:rPr>
              <w:t>Brigance</w:t>
            </w:r>
          </w:p>
        </w:tc>
        <w:tc>
          <w:tcPr>
            <w:tcW w:w="7166" w:type="dxa"/>
          </w:tcPr>
          <w:p w14:paraId="020A0797" w14:textId="77777777" w:rsidR="003C748E" w:rsidRPr="00C51744" w:rsidRDefault="003C748E" w:rsidP="00AB1333">
            <w:pPr>
              <w:pStyle w:val="DHHStablebullet1"/>
            </w:pPr>
            <w:r w:rsidRPr="00C51744">
              <w:t xml:space="preserve">Used as secondary screen when indicated by </w:t>
            </w:r>
            <w:proofErr w:type="gramStart"/>
            <w:r w:rsidRPr="00C51744">
              <w:t>PEDS</w:t>
            </w:r>
            <w:proofErr w:type="gramEnd"/>
          </w:p>
          <w:p w14:paraId="55D1CF85" w14:textId="02DE9444" w:rsidR="003C748E" w:rsidRDefault="003C748E" w:rsidP="00AB1333">
            <w:pPr>
              <w:pStyle w:val="DHHStablebullet1"/>
            </w:pPr>
            <w:r>
              <w:t xml:space="preserve">PEDS Pathways B </w:t>
            </w:r>
            <w:r w:rsidR="00BE02B8">
              <w:t>and</w:t>
            </w:r>
            <w:r>
              <w:t xml:space="preserve"> D and possibly A</w:t>
            </w:r>
          </w:p>
          <w:p w14:paraId="6D130CD7" w14:textId="77777777" w:rsidR="003C748E" w:rsidRPr="00C51744" w:rsidRDefault="003C748E" w:rsidP="00AB1333">
            <w:pPr>
              <w:pStyle w:val="DHHStablebullet1"/>
            </w:pPr>
            <w:r w:rsidRPr="00C51744">
              <w:t>Refer to Brigance Technical Report and Screens</w:t>
            </w:r>
          </w:p>
          <w:p w14:paraId="0EE077B0" w14:textId="77777777" w:rsidR="003C748E" w:rsidRPr="00C51744" w:rsidRDefault="003C748E" w:rsidP="00AB1333">
            <w:pPr>
              <w:pStyle w:val="DHHStablebullet1"/>
            </w:pPr>
            <w:r w:rsidRPr="00C51744">
              <w:t>Refer to MCH Brigance Training Handbook</w:t>
            </w:r>
          </w:p>
        </w:tc>
      </w:tr>
      <w:tr w:rsidR="003C748E" w:rsidRPr="00C51744" w14:paraId="2B9DC0B2" w14:textId="77777777" w:rsidTr="00AB1333">
        <w:tc>
          <w:tcPr>
            <w:tcW w:w="2122" w:type="dxa"/>
          </w:tcPr>
          <w:p w14:paraId="76892F89" w14:textId="77777777" w:rsidR="003C748E" w:rsidRPr="00C51744" w:rsidRDefault="003C748E" w:rsidP="00AB1333">
            <w:pPr>
              <w:pStyle w:val="DHHStabletext"/>
              <w:rPr>
                <w:b/>
                <w:bCs/>
              </w:rPr>
            </w:pPr>
            <w:r>
              <w:rPr>
                <w:b/>
                <w:bCs/>
              </w:rPr>
              <w:t>Family health and wellbeing</w:t>
            </w:r>
          </w:p>
        </w:tc>
        <w:tc>
          <w:tcPr>
            <w:tcW w:w="7166" w:type="dxa"/>
          </w:tcPr>
          <w:p w14:paraId="07F19595" w14:textId="3C862343" w:rsidR="003C748E" w:rsidRPr="00E47DAA" w:rsidRDefault="003C748E" w:rsidP="00AB1333">
            <w:pPr>
              <w:pStyle w:val="DHHStabletext"/>
            </w:pPr>
            <w:r w:rsidRPr="00E47DAA">
              <w:t xml:space="preserve">Family </w:t>
            </w:r>
            <w:r w:rsidR="004A5503" w:rsidRPr="00E47DAA">
              <w:t>health and wellbeing can be reviewed under the following</w:t>
            </w:r>
            <w:r w:rsidR="004A5503">
              <w:t>:</w:t>
            </w:r>
          </w:p>
          <w:p w14:paraId="5A041D84" w14:textId="7EE42DBB" w:rsidR="003C748E" w:rsidRPr="00E47DAA" w:rsidRDefault="004A5503" w:rsidP="00AB1333">
            <w:pPr>
              <w:pStyle w:val="DHHStablebullet1"/>
            </w:pPr>
            <w:r w:rsidRPr="00E47DAA">
              <w:t>physical health</w:t>
            </w:r>
          </w:p>
          <w:p w14:paraId="6AED271E" w14:textId="36637FDA" w:rsidR="003C748E" w:rsidRPr="00E47DAA" w:rsidRDefault="004A5503" w:rsidP="00AB1333">
            <w:pPr>
              <w:pStyle w:val="DHHStablebullet1"/>
            </w:pPr>
            <w:r w:rsidRPr="00E47DAA">
              <w:t>emotional health</w:t>
            </w:r>
          </w:p>
          <w:p w14:paraId="2702A5C2" w14:textId="0966C05E" w:rsidR="003C748E" w:rsidRPr="00C51744" w:rsidRDefault="004A5503" w:rsidP="00AB1333">
            <w:pPr>
              <w:pStyle w:val="DHHStablebullet1"/>
            </w:pPr>
            <w:r w:rsidRPr="00E47DAA">
              <w:t xml:space="preserve">social </w:t>
            </w:r>
            <w:r w:rsidRPr="00CE49AB">
              <w:t>wellbeing</w:t>
            </w:r>
          </w:p>
        </w:tc>
      </w:tr>
      <w:tr w:rsidR="003C748E" w:rsidRPr="00C51744" w14:paraId="69F023B6" w14:textId="77777777" w:rsidTr="00AB1333">
        <w:tc>
          <w:tcPr>
            <w:tcW w:w="2122" w:type="dxa"/>
          </w:tcPr>
          <w:p w14:paraId="5DF62F80" w14:textId="77777777" w:rsidR="003C748E" w:rsidRDefault="003C748E" w:rsidP="00AB1333">
            <w:pPr>
              <w:pStyle w:val="DHHStabletext"/>
              <w:rPr>
                <w:b/>
                <w:bCs/>
              </w:rPr>
            </w:pPr>
            <w:r>
              <w:rPr>
                <w:b/>
                <w:bCs/>
              </w:rPr>
              <w:t>Family violence</w:t>
            </w:r>
          </w:p>
        </w:tc>
        <w:tc>
          <w:tcPr>
            <w:tcW w:w="7166" w:type="dxa"/>
          </w:tcPr>
          <w:p w14:paraId="48891C3D" w14:textId="77777777" w:rsidR="003C748E" w:rsidRPr="00E47DAA" w:rsidRDefault="003C748E" w:rsidP="00AB1333">
            <w:pPr>
              <w:pStyle w:val="DHHStabletext"/>
            </w:pPr>
            <w:r w:rsidRPr="00E47DAA">
              <w:t>Maternal and Child Health nurses can play an important role in identifying family violence and</w:t>
            </w:r>
            <w:r>
              <w:t xml:space="preserve"> </w:t>
            </w:r>
            <w:r w:rsidRPr="00E47DAA">
              <w:t>providing information and support to mothers and their children.</w:t>
            </w:r>
          </w:p>
          <w:p w14:paraId="4F0D28BA" w14:textId="77777777" w:rsidR="003C748E" w:rsidRPr="00E47DAA" w:rsidRDefault="003C748E" w:rsidP="00AB1333">
            <w:pPr>
              <w:pStyle w:val="DHHStabletext"/>
              <w:rPr>
                <w:b/>
                <w:bCs/>
              </w:rPr>
            </w:pPr>
            <w:r w:rsidRPr="00E47DAA">
              <w:rPr>
                <w:b/>
                <w:bCs/>
              </w:rPr>
              <w:t>Observe</w:t>
            </w:r>
          </w:p>
          <w:p w14:paraId="46E035DF" w14:textId="77777777" w:rsidR="003C748E" w:rsidRPr="00E47DAA" w:rsidRDefault="003C748E" w:rsidP="00AB1333">
            <w:pPr>
              <w:pStyle w:val="DHHStablebullet1"/>
            </w:pPr>
            <w:r w:rsidRPr="00E47DAA">
              <w:t xml:space="preserve">Women, their children, their </w:t>
            </w:r>
            <w:proofErr w:type="gramStart"/>
            <w:r w:rsidRPr="00E47DAA">
              <w:t>interaction</w:t>
            </w:r>
            <w:proofErr w:type="gramEnd"/>
            <w:r w:rsidRPr="00E47DAA">
              <w:t xml:space="preserve"> and the physical environment for signs of unsafe</w:t>
            </w:r>
            <w:r>
              <w:t xml:space="preserve"> </w:t>
            </w:r>
            <w:r w:rsidRPr="00E47DAA">
              <w:t>family life related to family violence.</w:t>
            </w:r>
          </w:p>
          <w:p w14:paraId="227F7EBC" w14:textId="77777777" w:rsidR="003C748E" w:rsidRPr="00E47DAA" w:rsidRDefault="003C748E" w:rsidP="00AB1333">
            <w:pPr>
              <w:pStyle w:val="DHHStablebullet1"/>
            </w:pPr>
            <w:r w:rsidRPr="00E47DAA">
              <w:t>These signs include physical injury, emotional state, body language and developmental</w:t>
            </w:r>
            <w:r>
              <w:t xml:space="preserve"> </w:t>
            </w:r>
            <w:r w:rsidRPr="00E47DAA">
              <w:t>stages in babies.</w:t>
            </w:r>
          </w:p>
          <w:p w14:paraId="102DBA28" w14:textId="77777777" w:rsidR="003C748E" w:rsidRPr="00E47DAA" w:rsidRDefault="003C748E" w:rsidP="00AB1333">
            <w:pPr>
              <w:pStyle w:val="DHHStablebullet1"/>
            </w:pPr>
            <w:r w:rsidRPr="00E47DAA">
              <w:t>The ability of the mother to move freely around the home, to access all rooms and house</w:t>
            </w:r>
            <w:r>
              <w:t xml:space="preserve"> </w:t>
            </w:r>
            <w:r w:rsidRPr="00E47DAA">
              <w:t>contents.</w:t>
            </w:r>
          </w:p>
          <w:p w14:paraId="454B4B6D" w14:textId="77777777" w:rsidR="003C748E" w:rsidRPr="00E47DAA" w:rsidRDefault="003C748E" w:rsidP="00AB1333">
            <w:pPr>
              <w:pStyle w:val="DHHStablebullet1"/>
            </w:pPr>
            <w:r w:rsidRPr="00E47DAA">
              <w:t>Whether the mother is free to meet with nurses on their own.</w:t>
            </w:r>
          </w:p>
          <w:p w14:paraId="74996598" w14:textId="2E8C1EAF" w:rsidR="003C748E" w:rsidRPr="00E47DAA" w:rsidRDefault="003C748E" w:rsidP="00AB1333">
            <w:pPr>
              <w:pStyle w:val="DHHStabletext"/>
            </w:pPr>
            <w:r w:rsidRPr="00E47DAA">
              <w:lastRenderedPageBreak/>
              <w:t xml:space="preserve">Refer to the MCH </w:t>
            </w:r>
            <w:r w:rsidR="00BE0AB2" w:rsidRPr="00E47DAA">
              <w:t>4-week</w:t>
            </w:r>
            <w:r w:rsidRPr="00E47DAA">
              <w:t xml:space="preserve"> Key Ages and Stages consultation for specific questions to ask</w:t>
            </w:r>
            <w:r>
              <w:t xml:space="preserve"> </w:t>
            </w:r>
            <w:r w:rsidRPr="00E47DAA">
              <w:t>the mother in relation to family violence.</w:t>
            </w:r>
          </w:p>
          <w:p w14:paraId="3BDB5F9F" w14:textId="77777777" w:rsidR="003C748E" w:rsidRPr="00E47DAA" w:rsidRDefault="003C748E" w:rsidP="00AB1333">
            <w:pPr>
              <w:pStyle w:val="DHHStabletext"/>
            </w:pPr>
            <w:r w:rsidRPr="00E47DAA">
              <w:t>These four key questions can be asked at any MCH consultation if professional</w:t>
            </w:r>
            <w:r>
              <w:t xml:space="preserve"> </w:t>
            </w:r>
            <w:r w:rsidRPr="00E47DAA">
              <w:t>judgement warrants this.</w:t>
            </w:r>
          </w:p>
        </w:tc>
      </w:tr>
      <w:tr w:rsidR="003C748E" w:rsidRPr="00C51744" w14:paraId="1D7E9BBC" w14:textId="77777777" w:rsidTr="00AB1333">
        <w:tc>
          <w:tcPr>
            <w:tcW w:w="2122" w:type="dxa"/>
          </w:tcPr>
          <w:p w14:paraId="3C96EBDD" w14:textId="77777777" w:rsidR="003C748E" w:rsidRDefault="003C748E" w:rsidP="00AB1333">
            <w:pPr>
              <w:pStyle w:val="DHHStabletext"/>
              <w:rPr>
                <w:b/>
                <w:bCs/>
              </w:rPr>
            </w:pPr>
            <w:r>
              <w:rPr>
                <w:b/>
                <w:bCs/>
              </w:rPr>
              <w:lastRenderedPageBreak/>
              <w:t>Safety plan</w:t>
            </w:r>
          </w:p>
        </w:tc>
        <w:tc>
          <w:tcPr>
            <w:tcW w:w="7166" w:type="dxa"/>
          </w:tcPr>
          <w:p w14:paraId="04E34299" w14:textId="77777777" w:rsidR="003C748E" w:rsidRPr="00E47DAA" w:rsidRDefault="003C748E" w:rsidP="00AB1333">
            <w:pPr>
              <w:pStyle w:val="DHHStabletext"/>
            </w:pPr>
            <w:r>
              <w:t>To be completed if professional judgement warrants this.</w:t>
            </w:r>
          </w:p>
        </w:tc>
      </w:tr>
      <w:tr w:rsidR="003C748E" w:rsidRPr="00C51744" w14:paraId="4066358A" w14:textId="77777777" w:rsidTr="00AB1333">
        <w:tc>
          <w:tcPr>
            <w:tcW w:w="2122" w:type="dxa"/>
          </w:tcPr>
          <w:p w14:paraId="39188E86" w14:textId="5A829E7C" w:rsidR="003C748E" w:rsidRDefault="003C748E" w:rsidP="00AB1333">
            <w:pPr>
              <w:pStyle w:val="DHHStabletext"/>
              <w:rPr>
                <w:b/>
                <w:bCs/>
              </w:rPr>
            </w:pPr>
            <w:r>
              <w:rPr>
                <w:b/>
                <w:bCs/>
              </w:rPr>
              <w:t>Growth</w:t>
            </w:r>
          </w:p>
        </w:tc>
        <w:tc>
          <w:tcPr>
            <w:tcW w:w="7166" w:type="dxa"/>
          </w:tcPr>
          <w:p w14:paraId="7E20839E" w14:textId="0265140A" w:rsidR="003C748E" w:rsidRDefault="003C748E" w:rsidP="00AB1333">
            <w:pPr>
              <w:pStyle w:val="DHHStabletext"/>
            </w:pPr>
            <w:r>
              <w:t>Weight, height</w:t>
            </w:r>
          </w:p>
        </w:tc>
      </w:tr>
      <w:tr w:rsidR="003C748E" w:rsidRPr="00C51744" w14:paraId="370F97EE" w14:textId="77777777" w:rsidTr="00AB1333">
        <w:tc>
          <w:tcPr>
            <w:tcW w:w="2122" w:type="dxa"/>
          </w:tcPr>
          <w:p w14:paraId="1C04E408" w14:textId="1E3F5E83" w:rsidR="003C748E" w:rsidRDefault="003C748E" w:rsidP="00AB1333">
            <w:pPr>
              <w:pStyle w:val="DHHStabletext"/>
              <w:rPr>
                <w:b/>
                <w:bCs/>
              </w:rPr>
            </w:pPr>
            <w:r>
              <w:rPr>
                <w:b/>
                <w:bCs/>
              </w:rPr>
              <w:t>Nutrition</w:t>
            </w:r>
          </w:p>
        </w:tc>
        <w:tc>
          <w:tcPr>
            <w:tcW w:w="7166" w:type="dxa"/>
          </w:tcPr>
          <w:p w14:paraId="02ACB7B0" w14:textId="541869CD" w:rsidR="003C748E" w:rsidRDefault="003C748E" w:rsidP="00AB1333">
            <w:pPr>
              <w:pStyle w:val="DHHStabletext"/>
            </w:pPr>
            <w:r>
              <w:t>Discuss child and family nutrition</w:t>
            </w:r>
          </w:p>
        </w:tc>
      </w:tr>
      <w:tr w:rsidR="003C748E" w:rsidRPr="00C51744" w14:paraId="1BFE73CB" w14:textId="77777777" w:rsidTr="00AB1333">
        <w:tc>
          <w:tcPr>
            <w:tcW w:w="2122" w:type="dxa"/>
          </w:tcPr>
          <w:p w14:paraId="5D46749A" w14:textId="1CA3C173" w:rsidR="003C748E" w:rsidRDefault="003C748E" w:rsidP="00AB1333">
            <w:pPr>
              <w:pStyle w:val="DHHStabletext"/>
              <w:rPr>
                <w:b/>
                <w:bCs/>
              </w:rPr>
            </w:pPr>
            <w:r>
              <w:rPr>
                <w:b/>
                <w:bCs/>
              </w:rPr>
              <w:t>Oral hygiene</w:t>
            </w:r>
          </w:p>
        </w:tc>
        <w:tc>
          <w:tcPr>
            <w:tcW w:w="7166" w:type="dxa"/>
          </w:tcPr>
          <w:p w14:paraId="204441AD" w14:textId="77777777" w:rsidR="003C748E" w:rsidRPr="003C748E" w:rsidRDefault="003C748E" w:rsidP="003C748E">
            <w:pPr>
              <w:pStyle w:val="DHHStablebullet1"/>
            </w:pPr>
            <w:r w:rsidRPr="003C748E">
              <w:t xml:space="preserve">Inspect and </w:t>
            </w:r>
            <w:proofErr w:type="gramStart"/>
            <w:r w:rsidRPr="003C748E">
              <w:t>discuss</w:t>
            </w:r>
            <w:proofErr w:type="gramEnd"/>
          </w:p>
          <w:p w14:paraId="7598438B" w14:textId="77777777" w:rsidR="003C748E" w:rsidRPr="003C748E" w:rsidRDefault="003C748E" w:rsidP="003C748E">
            <w:pPr>
              <w:pStyle w:val="DHHStablebullet1"/>
            </w:pPr>
            <w:r w:rsidRPr="003C748E">
              <w:t>Gums: moisture, colour</w:t>
            </w:r>
          </w:p>
          <w:p w14:paraId="6D641717" w14:textId="77777777" w:rsidR="003C748E" w:rsidRPr="003C748E" w:rsidRDefault="003C748E" w:rsidP="003C748E">
            <w:pPr>
              <w:pStyle w:val="DHHStablebullet1"/>
            </w:pPr>
            <w:r w:rsidRPr="003C748E">
              <w:t>Tongue: movement, moisture, colour</w:t>
            </w:r>
          </w:p>
          <w:p w14:paraId="72F42A0F" w14:textId="33D6C744" w:rsidR="003C748E" w:rsidRDefault="003C748E" w:rsidP="003C748E">
            <w:pPr>
              <w:pStyle w:val="DHHStablebullet1"/>
            </w:pPr>
            <w:r w:rsidRPr="003C748E">
              <w:t>Teeth: number, type, marks, oral hygiene</w:t>
            </w:r>
          </w:p>
        </w:tc>
      </w:tr>
      <w:tr w:rsidR="003C748E" w:rsidRPr="00C51744" w14:paraId="59DDF943" w14:textId="77777777" w:rsidTr="00AB1333">
        <w:tc>
          <w:tcPr>
            <w:tcW w:w="2122" w:type="dxa"/>
          </w:tcPr>
          <w:p w14:paraId="67B38124" w14:textId="04F5EF47" w:rsidR="003C748E" w:rsidRDefault="003C748E" w:rsidP="00AB1333">
            <w:pPr>
              <w:pStyle w:val="DHHStabletext"/>
              <w:rPr>
                <w:b/>
                <w:bCs/>
              </w:rPr>
            </w:pPr>
            <w:r>
              <w:rPr>
                <w:b/>
                <w:bCs/>
              </w:rPr>
              <w:t>Hips/gait</w:t>
            </w:r>
          </w:p>
        </w:tc>
        <w:tc>
          <w:tcPr>
            <w:tcW w:w="7166" w:type="dxa"/>
          </w:tcPr>
          <w:p w14:paraId="01D9645A" w14:textId="77777777" w:rsidR="003C748E" w:rsidRDefault="003C748E" w:rsidP="003C748E">
            <w:pPr>
              <w:pStyle w:val="DHHStablebullet1"/>
            </w:pPr>
            <w:r>
              <w:t>Observe</w:t>
            </w:r>
          </w:p>
          <w:p w14:paraId="6C6E2DBF" w14:textId="243BF557" w:rsidR="003C748E" w:rsidRPr="003C748E" w:rsidRDefault="003C748E" w:rsidP="003C748E">
            <w:pPr>
              <w:pStyle w:val="DHHStablebullet1"/>
            </w:pPr>
            <w:r>
              <w:t>Gait: symmetry,</w:t>
            </w:r>
            <w:r w:rsidR="004A5503">
              <w:t xml:space="preserve"> </w:t>
            </w:r>
            <w:r>
              <w:t>(</w:t>
            </w:r>
            <w:r w:rsidR="00BE0AB2">
              <w:t>Trendelenburg</w:t>
            </w:r>
            <w:r>
              <w:rPr>
                <w:spacing w:val="-29"/>
              </w:rPr>
              <w:t xml:space="preserve"> </w:t>
            </w:r>
            <w:r>
              <w:t>Gait)</w:t>
            </w:r>
          </w:p>
        </w:tc>
      </w:tr>
      <w:tr w:rsidR="003C748E" w:rsidRPr="00C51744" w14:paraId="1BF10FFE" w14:textId="77777777" w:rsidTr="00AB1333">
        <w:tc>
          <w:tcPr>
            <w:tcW w:w="2122" w:type="dxa"/>
          </w:tcPr>
          <w:p w14:paraId="2C2D6058" w14:textId="15C38ED3" w:rsidR="003C748E" w:rsidRDefault="003C748E" w:rsidP="003C748E">
            <w:pPr>
              <w:pStyle w:val="DHHStabletext"/>
              <w:rPr>
                <w:b/>
                <w:bCs/>
              </w:rPr>
            </w:pPr>
            <w:r>
              <w:rPr>
                <w:b/>
                <w:bCs/>
              </w:rPr>
              <w:t>Interventions</w:t>
            </w:r>
          </w:p>
        </w:tc>
        <w:tc>
          <w:tcPr>
            <w:tcW w:w="7166" w:type="dxa"/>
          </w:tcPr>
          <w:p w14:paraId="6B593B5C" w14:textId="77777777" w:rsidR="003C748E" w:rsidRPr="003A2A7F" w:rsidRDefault="003C748E" w:rsidP="003C748E">
            <w:pPr>
              <w:pStyle w:val="DHHStablebullet1"/>
            </w:pPr>
            <w:r w:rsidRPr="003A2A7F">
              <w:t xml:space="preserve">Respond to concerns raised at this and previous </w:t>
            </w:r>
            <w:proofErr w:type="gramStart"/>
            <w:r w:rsidRPr="003A2A7F">
              <w:t>assessments</w:t>
            </w:r>
            <w:proofErr w:type="gramEnd"/>
          </w:p>
          <w:p w14:paraId="59472631" w14:textId="77777777" w:rsidR="003C748E" w:rsidRPr="003A2A7F" w:rsidRDefault="003C748E" w:rsidP="003C748E">
            <w:pPr>
              <w:pStyle w:val="DHHStablebullet1"/>
            </w:pPr>
            <w:r w:rsidRPr="003A2A7F">
              <w:t>At all visits nurses will respond to parental concerns (</w:t>
            </w:r>
            <w:proofErr w:type="gramStart"/>
            <w:r w:rsidRPr="003A2A7F">
              <w:t>e.g.</w:t>
            </w:r>
            <w:proofErr w:type="gramEnd"/>
            <w:r w:rsidRPr="003A2A7F">
              <w:t xml:space="preserve"> Parenting, safety or health issues) and act on professional observation and judgement (including notifications under the </w:t>
            </w:r>
            <w:r w:rsidRPr="003C748E">
              <w:rPr>
                <w:i/>
                <w:iCs/>
              </w:rPr>
              <w:t>Children, Youth and Families Act 2005</w:t>
            </w:r>
            <w:r w:rsidRPr="003A2A7F">
              <w:t>)</w:t>
            </w:r>
          </w:p>
          <w:p w14:paraId="63D5CB9C" w14:textId="597C104A" w:rsidR="003C748E" w:rsidRDefault="003C748E" w:rsidP="003C748E">
            <w:pPr>
              <w:pStyle w:val="DHHStablebullet1"/>
            </w:pPr>
            <w:r w:rsidRPr="00F2323D">
              <w:t>Refer to MCH guidelines</w:t>
            </w:r>
            <w:r>
              <w:t>:</w:t>
            </w:r>
            <w:r w:rsidRPr="00F2323D">
              <w:t xml:space="preserve"> references, </w:t>
            </w:r>
            <w:proofErr w:type="gramStart"/>
            <w:r w:rsidRPr="00F2323D">
              <w:t>resources</w:t>
            </w:r>
            <w:proofErr w:type="gramEnd"/>
            <w:r w:rsidRPr="00F2323D">
              <w:t xml:space="preserve"> </w:t>
            </w:r>
            <w:r w:rsidR="00BE02B8">
              <w:t>and</w:t>
            </w:r>
            <w:r w:rsidRPr="00F2323D">
              <w:t xml:space="preserve"> referral options for details of all regional Child Protection Services and other referral/contact options</w:t>
            </w:r>
          </w:p>
        </w:tc>
      </w:tr>
      <w:tr w:rsidR="003C748E" w:rsidRPr="00C51744" w14:paraId="1DA596AC" w14:textId="77777777" w:rsidTr="00AB1333">
        <w:tc>
          <w:tcPr>
            <w:tcW w:w="2122" w:type="dxa"/>
          </w:tcPr>
          <w:p w14:paraId="33FF44D4" w14:textId="74963105" w:rsidR="003C748E" w:rsidRDefault="003C748E" w:rsidP="003C748E">
            <w:pPr>
              <w:pStyle w:val="DHHStabletext"/>
              <w:rPr>
                <w:b/>
                <w:bCs/>
              </w:rPr>
            </w:pPr>
            <w:r>
              <w:rPr>
                <w:b/>
                <w:bCs/>
              </w:rPr>
              <w:t>Health promotion</w:t>
            </w:r>
          </w:p>
        </w:tc>
        <w:tc>
          <w:tcPr>
            <w:tcW w:w="7166" w:type="dxa"/>
          </w:tcPr>
          <w:p w14:paraId="1B7AFB49" w14:textId="3C3E4736" w:rsidR="003C748E" w:rsidRPr="003C748E" w:rsidRDefault="003C748E" w:rsidP="003C748E">
            <w:pPr>
              <w:pStyle w:val="DHHStabletext"/>
              <w:rPr>
                <w:b/>
                <w:bCs/>
              </w:rPr>
            </w:pPr>
            <w:r w:rsidRPr="003C748E">
              <w:rPr>
                <w:b/>
                <w:bCs/>
              </w:rPr>
              <w:t>Handouts</w:t>
            </w:r>
          </w:p>
          <w:p w14:paraId="5806DF95" w14:textId="47EA779C" w:rsidR="003C748E" w:rsidRPr="003C748E" w:rsidRDefault="003C748E" w:rsidP="003C748E">
            <w:pPr>
              <w:pStyle w:val="DHHStabletext"/>
            </w:pPr>
            <w:r w:rsidRPr="003C748E">
              <w:t xml:space="preserve">Provide and discuss each handout listed on the MCH framework – Promotion of Health and Development for the </w:t>
            </w:r>
            <w:r w:rsidR="00BE0AB2" w:rsidRPr="003C748E">
              <w:t>2-year</w:t>
            </w:r>
            <w:r w:rsidRPr="003C748E">
              <w:t xml:space="preserve"> Key Ages and Stages visit.</w:t>
            </w:r>
          </w:p>
          <w:p w14:paraId="1ABC3C96" w14:textId="77777777" w:rsidR="003C748E" w:rsidRPr="003C748E" w:rsidRDefault="003C748E" w:rsidP="003C748E">
            <w:pPr>
              <w:pStyle w:val="DHHStabletext"/>
            </w:pPr>
            <w:r w:rsidRPr="003C748E">
              <w:t xml:space="preserve">Note each handout provides key messages that need to be </w:t>
            </w:r>
            <w:proofErr w:type="gramStart"/>
            <w:r w:rsidRPr="003C748E">
              <w:t>discussed</w:t>
            </w:r>
            <w:proofErr w:type="gramEnd"/>
          </w:p>
          <w:p w14:paraId="426CF7B8" w14:textId="77777777" w:rsidR="003C748E" w:rsidRPr="003C748E" w:rsidRDefault="003C748E" w:rsidP="003C748E">
            <w:pPr>
              <w:pStyle w:val="DHHStabletext"/>
            </w:pPr>
          </w:p>
          <w:p w14:paraId="696834A5" w14:textId="4AE547CD" w:rsidR="003C748E" w:rsidRPr="003C748E" w:rsidRDefault="003C748E" w:rsidP="003C748E">
            <w:pPr>
              <w:pStyle w:val="DHHStabletext"/>
              <w:rPr>
                <w:b/>
                <w:bCs/>
              </w:rPr>
            </w:pPr>
            <w:r w:rsidRPr="003C748E">
              <w:rPr>
                <w:b/>
                <w:bCs/>
              </w:rPr>
              <w:t>Young Readers</w:t>
            </w:r>
          </w:p>
          <w:p w14:paraId="5DB87FDF" w14:textId="77777777" w:rsidR="003C748E" w:rsidRPr="003C748E" w:rsidRDefault="003C748E" w:rsidP="003C748E">
            <w:pPr>
              <w:pStyle w:val="DHHStabletext"/>
            </w:pPr>
            <w:r w:rsidRPr="003C748E">
              <w:t>Young Readers Program - book</w:t>
            </w:r>
          </w:p>
          <w:p w14:paraId="0A0E775D" w14:textId="77777777" w:rsidR="003C748E" w:rsidRPr="003C748E" w:rsidRDefault="003C748E" w:rsidP="003C748E">
            <w:pPr>
              <w:pStyle w:val="DHHStabletext"/>
            </w:pPr>
          </w:p>
          <w:p w14:paraId="6805ED18" w14:textId="7D8FDD2A" w:rsidR="003C748E" w:rsidRPr="003C748E" w:rsidRDefault="003C748E" w:rsidP="003C748E">
            <w:pPr>
              <w:pStyle w:val="DHHStabletext"/>
              <w:rPr>
                <w:b/>
                <w:bCs/>
              </w:rPr>
            </w:pPr>
            <w:r w:rsidRPr="003C748E">
              <w:rPr>
                <w:b/>
                <w:bCs/>
              </w:rPr>
              <w:t>Immunisations</w:t>
            </w:r>
          </w:p>
          <w:p w14:paraId="452B5503" w14:textId="77777777" w:rsidR="003C748E" w:rsidRDefault="003C748E" w:rsidP="003C748E">
            <w:pPr>
              <w:pStyle w:val="DHHStabletext"/>
            </w:pPr>
            <w:r w:rsidRPr="003C748E">
              <w:t>Discuss progress of immunisations.</w:t>
            </w:r>
            <w:r>
              <w:t xml:space="preserve"> </w:t>
            </w:r>
            <w:r w:rsidRPr="003C748E">
              <w:t>Refer to booklet ‘Understanding Childhood immunisation’</w:t>
            </w:r>
            <w:r>
              <w:t xml:space="preserve"> </w:t>
            </w:r>
            <w:r w:rsidRPr="003C748E">
              <w:t xml:space="preserve">‘Australian Government Department of Health and </w:t>
            </w:r>
            <w:proofErr w:type="gramStart"/>
            <w:r w:rsidRPr="003C748E">
              <w:t>Aging’</w:t>
            </w:r>
            <w:proofErr w:type="gramEnd"/>
            <w:r>
              <w:t xml:space="preserve"> </w:t>
            </w:r>
          </w:p>
          <w:p w14:paraId="63004D62" w14:textId="021A473B" w:rsidR="003C748E" w:rsidRPr="003A2A7F" w:rsidRDefault="003C748E" w:rsidP="003C748E">
            <w:pPr>
              <w:pStyle w:val="DHHStabletext"/>
            </w:pPr>
            <w:r w:rsidRPr="003C748E">
              <w:t>Refer to local agencies that provide immunisations if needed.</w:t>
            </w:r>
          </w:p>
        </w:tc>
      </w:tr>
    </w:tbl>
    <w:p w14:paraId="3B112258" w14:textId="77777777" w:rsidR="003C748E" w:rsidRDefault="003C748E" w:rsidP="003C748E">
      <w:pPr>
        <w:pStyle w:val="Heading2"/>
      </w:pPr>
      <w:bookmarkStart w:id="123" w:name="_Toc12954992"/>
      <w:r>
        <w:t>Data collection</w:t>
      </w:r>
      <w:bookmarkEnd w:id="123"/>
    </w:p>
    <w:tbl>
      <w:tblPr>
        <w:tblStyle w:val="TableGrid"/>
        <w:tblW w:w="9351" w:type="dxa"/>
        <w:tblLook w:val="04A0" w:firstRow="1" w:lastRow="0" w:firstColumn="1" w:lastColumn="0" w:noHBand="0" w:noVBand="1"/>
      </w:tblPr>
      <w:tblGrid>
        <w:gridCol w:w="1980"/>
        <w:gridCol w:w="7371"/>
      </w:tblGrid>
      <w:tr w:rsidR="003C748E" w14:paraId="5E933C42" w14:textId="77777777" w:rsidTr="00AB1333">
        <w:trPr>
          <w:tblHeader/>
        </w:trPr>
        <w:tc>
          <w:tcPr>
            <w:tcW w:w="1980" w:type="dxa"/>
          </w:tcPr>
          <w:p w14:paraId="1B5F5DBE" w14:textId="77777777" w:rsidR="003C748E" w:rsidRPr="00E329D4" w:rsidRDefault="003C748E" w:rsidP="00AB1333">
            <w:pPr>
              <w:pStyle w:val="DHHStablecolhead"/>
            </w:pPr>
            <w:r w:rsidRPr="00E329D4">
              <w:t>Issue</w:t>
            </w:r>
          </w:p>
        </w:tc>
        <w:tc>
          <w:tcPr>
            <w:tcW w:w="7371" w:type="dxa"/>
          </w:tcPr>
          <w:p w14:paraId="349BF859" w14:textId="77777777" w:rsidR="003C748E" w:rsidRDefault="003C748E" w:rsidP="00AB1333">
            <w:pPr>
              <w:pStyle w:val="DHHStablecolhead"/>
            </w:pPr>
            <w:r>
              <w:t>Action</w:t>
            </w:r>
          </w:p>
        </w:tc>
      </w:tr>
      <w:tr w:rsidR="003C748E" w:rsidRPr="000900D8" w14:paraId="3F4E3438" w14:textId="77777777" w:rsidTr="00AB1333">
        <w:tc>
          <w:tcPr>
            <w:tcW w:w="1980" w:type="dxa"/>
          </w:tcPr>
          <w:p w14:paraId="517B8638" w14:textId="77777777" w:rsidR="003C748E" w:rsidRPr="00FE0057" w:rsidRDefault="003C748E" w:rsidP="00AB1333">
            <w:pPr>
              <w:pStyle w:val="DHHStabletext"/>
              <w:rPr>
                <w:b/>
                <w:bCs/>
              </w:rPr>
            </w:pPr>
            <w:r>
              <w:rPr>
                <w:b/>
                <w:bCs/>
              </w:rPr>
              <w:t>Family health and wellbeing</w:t>
            </w:r>
          </w:p>
        </w:tc>
        <w:tc>
          <w:tcPr>
            <w:tcW w:w="7371" w:type="dxa"/>
          </w:tcPr>
          <w:p w14:paraId="0AD8EECF" w14:textId="77777777" w:rsidR="003C748E" w:rsidRDefault="003C748E" w:rsidP="00AB1333">
            <w:pPr>
              <w:pStyle w:val="DHHStablebullet"/>
            </w:pPr>
            <w:r>
              <w:t>Reviewed</w:t>
            </w:r>
          </w:p>
        </w:tc>
      </w:tr>
      <w:tr w:rsidR="003C748E" w:rsidRPr="000900D8" w14:paraId="128E463F" w14:textId="77777777" w:rsidTr="00AB1333">
        <w:tc>
          <w:tcPr>
            <w:tcW w:w="1980" w:type="dxa"/>
          </w:tcPr>
          <w:p w14:paraId="36362AF3" w14:textId="77777777" w:rsidR="003C748E" w:rsidRDefault="003C748E" w:rsidP="00AB1333">
            <w:pPr>
              <w:pStyle w:val="DHHStabletext"/>
              <w:rPr>
                <w:b/>
                <w:bCs/>
              </w:rPr>
            </w:pPr>
            <w:r>
              <w:rPr>
                <w:b/>
                <w:bCs/>
              </w:rPr>
              <w:t>QUIT</w:t>
            </w:r>
          </w:p>
        </w:tc>
        <w:tc>
          <w:tcPr>
            <w:tcW w:w="7371" w:type="dxa"/>
          </w:tcPr>
          <w:p w14:paraId="571A879D" w14:textId="77777777" w:rsidR="003C748E" w:rsidRDefault="003C748E" w:rsidP="00AB1333">
            <w:pPr>
              <w:pStyle w:val="DHHStablebullet"/>
            </w:pPr>
            <w:r>
              <w:t xml:space="preserve">QUIT intervention </w:t>
            </w:r>
            <w:proofErr w:type="gramStart"/>
            <w:r>
              <w:t>offered</w:t>
            </w:r>
            <w:proofErr w:type="gramEnd"/>
          </w:p>
          <w:p w14:paraId="2FD17BFC" w14:textId="77777777" w:rsidR="003C748E" w:rsidRDefault="003C748E" w:rsidP="00AB1333">
            <w:pPr>
              <w:pStyle w:val="DHHStablebullet"/>
            </w:pPr>
            <w:r>
              <w:t>Referral</w:t>
            </w:r>
          </w:p>
        </w:tc>
      </w:tr>
      <w:tr w:rsidR="003C748E" w:rsidRPr="000900D8" w14:paraId="57005C38" w14:textId="77777777" w:rsidTr="00AB1333">
        <w:tc>
          <w:tcPr>
            <w:tcW w:w="1980" w:type="dxa"/>
          </w:tcPr>
          <w:p w14:paraId="77298E3D" w14:textId="77777777" w:rsidR="003C748E" w:rsidRPr="00FE0057" w:rsidRDefault="003C748E" w:rsidP="00AB1333">
            <w:pPr>
              <w:pStyle w:val="DHHStabletext"/>
              <w:rPr>
                <w:b/>
                <w:bCs/>
              </w:rPr>
            </w:pPr>
            <w:r>
              <w:rPr>
                <w:b/>
                <w:bCs/>
              </w:rPr>
              <w:t>Family violence assessment</w:t>
            </w:r>
          </w:p>
        </w:tc>
        <w:tc>
          <w:tcPr>
            <w:tcW w:w="7371" w:type="dxa"/>
          </w:tcPr>
          <w:p w14:paraId="1042B293" w14:textId="77777777" w:rsidR="003C748E" w:rsidRDefault="003C748E" w:rsidP="00AB1333">
            <w:pPr>
              <w:pStyle w:val="DHHSbody"/>
            </w:pPr>
            <w:r>
              <w:t xml:space="preserve">Family violence assessment </w:t>
            </w:r>
            <w:proofErr w:type="gramStart"/>
            <w:r>
              <w:t>completed</w:t>
            </w:r>
            <w:proofErr w:type="gramEnd"/>
          </w:p>
          <w:p w14:paraId="69C960FB" w14:textId="77777777" w:rsidR="003C748E" w:rsidRDefault="003C748E" w:rsidP="00AB1333">
            <w:pPr>
              <w:pStyle w:val="DHHSbody"/>
            </w:pPr>
            <w:r>
              <w:t xml:space="preserve">Safety plan </w:t>
            </w:r>
            <w:proofErr w:type="gramStart"/>
            <w:r>
              <w:t>completed</w:t>
            </w:r>
            <w:proofErr w:type="gramEnd"/>
          </w:p>
          <w:p w14:paraId="6D9A6422" w14:textId="77777777" w:rsidR="003C748E" w:rsidRDefault="003C748E" w:rsidP="00AB1333">
            <w:pPr>
              <w:pStyle w:val="DHHSbody"/>
            </w:pPr>
            <w:r>
              <w:t>Referral</w:t>
            </w:r>
          </w:p>
        </w:tc>
      </w:tr>
      <w:tr w:rsidR="003C748E" w:rsidRPr="000900D8" w14:paraId="333465F9" w14:textId="77777777" w:rsidTr="00AB1333">
        <w:tc>
          <w:tcPr>
            <w:tcW w:w="1980" w:type="dxa"/>
          </w:tcPr>
          <w:p w14:paraId="43DEB187" w14:textId="77777777" w:rsidR="003C748E" w:rsidRDefault="003C748E" w:rsidP="00AB1333">
            <w:pPr>
              <w:pStyle w:val="DHHSbody"/>
              <w:rPr>
                <w:b/>
                <w:bCs/>
              </w:rPr>
            </w:pPr>
            <w:r>
              <w:rPr>
                <w:b/>
                <w:bCs/>
              </w:rPr>
              <w:lastRenderedPageBreak/>
              <w:t>Developmental assessment</w:t>
            </w:r>
          </w:p>
          <w:p w14:paraId="514D5212" w14:textId="77777777" w:rsidR="003C748E" w:rsidRDefault="003C748E" w:rsidP="00AB1333">
            <w:pPr>
              <w:pStyle w:val="DHHSbody"/>
              <w:rPr>
                <w:b/>
                <w:bCs/>
              </w:rPr>
            </w:pPr>
            <w:r>
              <w:rPr>
                <w:b/>
                <w:bCs/>
              </w:rPr>
              <w:t>PEDS</w:t>
            </w:r>
          </w:p>
        </w:tc>
        <w:tc>
          <w:tcPr>
            <w:tcW w:w="7371" w:type="dxa"/>
          </w:tcPr>
          <w:p w14:paraId="1E526810" w14:textId="77777777" w:rsidR="003C748E" w:rsidRDefault="003C748E" w:rsidP="00AB1333">
            <w:pPr>
              <w:pStyle w:val="DHHSbody"/>
            </w:pPr>
            <w:r>
              <w:t xml:space="preserve">PEDS assessment </w:t>
            </w:r>
            <w:proofErr w:type="gramStart"/>
            <w:r>
              <w:t>completed</w:t>
            </w:r>
            <w:proofErr w:type="gramEnd"/>
          </w:p>
          <w:p w14:paraId="5A6EFA63" w14:textId="77777777" w:rsidR="003C748E" w:rsidRDefault="003C748E" w:rsidP="00AB1333">
            <w:pPr>
              <w:pStyle w:val="DHHSbody"/>
            </w:pPr>
            <w:r>
              <w:t>Path: ABCDE</w:t>
            </w:r>
          </w:p>
          <w:p w14:paraId="6E889A3A" w14:textId="77777777" w:rsidR="003C748E" w:rsidRDefault="003C748E" w:rsidP="00AB1333">
            <w:pPr>
              <w:pStyle w:val="DHHStabletext"/>
            </w:pPr>
            <w:r>
              <w:t xml:space="preserve">Please indicate any concerns </w:t>
            </w:r>
            <w:proofErr w:type="gramStart"/>
            <w:r>
              <w:t>identified</w:t>
            </w:r>
            <w:proofErr w:type="gramEnd"/>
          </w:p>
          <w:p w14:paraId="0991A35A" w14:textId="08FB7F8E" w:rsidR="003C748E" w:rsidRDefault="003C748E" w:rsidP="00AB1333">
            <w:pPr>
              <w:pStyle w:val="DHHStabletext"/>
            </w:pPr>
            <w:r w:rsidRPr="00086B44">
              <w:t>(Global/Cognitive, Expressive Language and Articulation, Receptive Language, Fine Motor,</w:t>
            </w:r>
            <w:r w:rsidR="00BE0AB2">
              <w:t xml:space="preserve"> </w:t>
            </w:r>
            <w:r w:rsidRPr="00086B44">
              <w:t>Gross Motor, Behaviour, Social-emotional, Self-help, School, Other)</w:t>
            </w:r>
          </w:p>
        </w:tc>
      </w:tr>
      <w:tr w:rsidR="003C748E" w:rsidRPr="000900D8" w14:paraId="3514A796" w14:textId="77777777" w:rsidTr="00AB1333">
        <w:tc>
          <w:tcPr>
            <w:tcW w:w="1980" w:type="dxa"/>
          </w:tcPr>
          <w:p w14:paraId="7C38D6B9" w14:textId="77777777" w:rsidR="003C748E" w:rsidRPr="005700B1" w:rsidRDefault="003C748E" w:rsidP="00AB1333">
            <w:pPr>
              <w:pStyle w:val="DHHSbody"/>
              <w:rPr>
                <w:b/>
                <w:bCs/>
              </w:rPr>
            </w:pPr>
            <w:r>
              <w:rPr>
                <w:b/>
                <w:bCs/>
              </w:rPr>
              <w:t>Brigance</w:t>
            </w:r>
          </w:p>
        </w:tc>
        <w:tc>
          <w:tcPr>
            <w:tcW w:w="7371" w:type="dxa"/>
          </w:tcPr>
          <w:p w14:paraId="2B926C2C" w14:textId="77777777" w:rsidR="003C748E" w:rsidRDefault="003C748E" w:rsidP="00AB1333">
            <w:pPr>
              <w:pStyle w:val="DHHSbody"/>
            </w:pPr>
            <w:r>
              <w:t xml:space="preserve">Brigance assessment </w:t>
            </w:r>
            <w:proofErr w:type="gramStart"/>
            <w:r>
              <w:t>completed</w:t>
            </w:r>
            <w:proofErr w:type="gramEnd"/>
          </w:p>
          <w:p w14:paraId="2B4C9C4B" w14:textId="77777777" w:rsidR="003C748E" w:rsidRDefault="003C748E" w:rsidP="00AB1333">
            <w:pPr>
              <w:pStyle w:val="DHHSbody"/>
            </w:pPr>
            <w:r>
              <w:t>Referral</w:t>
            </w:r>
          </w:p>
        </w:tc>
      </w:tr>
      <w:tr w:rsidR="003C748E" w:rsidRPr="000900D8" w14:paraId="4DF66CFA" w14:textId="77777777" w:rsidTr="00AB1333">
        <w:tc>
          <w:tcPr>
            <w:tcW w:w="1980" w:type="dxa"/>
          </w:tcPr>
          <w:p w14:paraId="746E0420" w14:textId="77777777" w:rsidR="003C748E" w:rsidRDefault="003C748E" w:rsidP="00AB1333">
            <w:pPr>
              <w:pStyle w:val="DHHSbody"/>
              <w:rPr>
                <w:b/>
                <w:bCs/>
              </w:rPr>
            </w:pPr>
            <w:r>
              <w:rPr>
                <w:b/>
                <w:bCs/>
              </w:rPr>
              <w:t>Hips</w:t>
            </w:r>
          </w:p>
        </w:tc>
        <w:tc>
          <w:tcPr>
            <w:tcW w:w="7371" w:type="dxa"/>
          </w:tcPr>
          <w:p w14:paraId="3BA12946" w14:textId="77777777" w:rsidR="003C748E" w:rsidRDefault="003C748E" w:rsidP="00AB1333">
            <w:pPr>
              <w:pStyle w:val="DHHSbody"/>
            </w:pPr>
            <w:r>
              <w:t>Assessed</w:t>
            </w:r>
          </w:p>
          <w:p w14:paraId="30B940C4" w14:textId="77777777" w:rsidR="003C748E" w:rsidRDefault="003C748E" w:rsidP="00AB1333">
            <w:pPr>
              <w:pStyle w:val="DHHSbody"/>
            </w:pPr>
            <w:r>
              <w:t>Referral</w:t>
            </w:r>
          </w:p>
        </w:tc>
      </w:tr>
      <w:tr w:rsidR="003C748E" w:rsidRPr="000900D8" w14:paraId="74F93245" w14:textId="77777777" w:rsidTr="00AB1333">
        <w:tc>
          <w:tcPr>
            <w:tcW w:w="1980" w:type="dxa"/>
          </w:tcPr>
          <w:p w14:paraId="01BFA17E" w14:textId="77777777" w:rsidR="003C748E" w:rsidRPr="00FE0057" w:rsidRDefault="003C748E" w:rsidP="00AB1333">
            <w:pPr>
              <w:pStyle w:val="DHHSbody"/>
              <w:rPr>
                <w:b/>
                <w:bCs/>
              </w:rPr>
            </w:pPr>
            <w:r w:rsidRPr="005700B1">
              <w:rPr>
                <w:b/>
                <w:bCs/>
              </w:rPr>
              <w:t>Growth</w:t>
            </w:r>
          </w:p>
        </w:tc>
        <w:tc>
          <w:tcPr>
            <w:tcW w:w="7371" w:type="dxa"/>
          </w:tcPr>
          <w:p w14:paraId="2FA31D1D" w14:textId="77777777" w:rsidR="003C748E" w:rsidRDefault="003C748E" w:rsidP="00AB1333">
            <w:pPr>
              <w:pStyle w:val="DHHSbody"/>
            </w:pPr>
            <w:r>
              <w:t>Weight</w:t>
            </w:r>
          </w:p>
          <w:p w14:paraId="1FA0C02D" w14:textId="77777777" w:rsidR="003C748E" w:rsidRPr="00FE0057" w:rsidRDefault="003C748E" w:rsidP="00AB1333">
            <w:pPr>
              <w:pStyle w:val="DHHSbody"/>
              <w:rPr>
                <w:b/>
                <w:bCs/>
              </w:rPr>
            </w:pPr>
            <w:r>
              <w:t>Height</w:t>
            </w:r>
          </w:p>
        </w:tc>
      </w:tr>
      <w:tr w:rsidR="003C748E" w:rsidRPr="000900D8" w14:paraId="7676ED2C" w14:textId="77777777" w:rsidTr="00AB1333">
        <w:tc>
          <w:tcPr>
            <w:tcW w:w="1980" w:type="dxa"/>
          </w:tcPr>
          <w:p w14:paraId="170A7C8D" w14:textId="265C0625" w:rsidR="003C748E" w:rsidRDefault="003C748E" w:rsidP="00AB1333">
            <w:pPr>
              <w:pStyle w:val="DHHSbody"/>
              <w:rPr>
                <w:b/>
                <w:bCs/>
              </w:rPr>
            </w:pPr>
            <w:r>
              <w:rPr>
                <w:b/>
                <w:bCs/>
              </w:rPr>
              <w:t>Hips/gait</w:t>
            </w:r>
          </w:p>
        </w:tc>
        <w:tc>
          <w:tcPr>
            <w:tcW w:w="7371" w:type="dxa"/>
          </w:tcPr>
          <w:p w14:paraId="0858EDE4" w14:textId="77777777" w:rsidR="003C748E" w:rsidRDefault="003C748E" w:rsidP="00AB1333">
            <w:pPr>
              <w:pStyle w:val="DHHStabletext"/>
            </w:pPr>
            <w:r>
              <w:t>Assessed</w:t>
            </w:r>
          </w:p>
          <w:p w14:paraId="56AAEDF0" w14:textId="77777777" w:rsidR="003C748E" w:rsidRPr="00086B44" w:rsidRDefault="003C748E" w:rsidP="00AB1333">
            <w:pPr>
              <w:pStyle w:val="DHHStabletext"/>
            </w:pPr>
            <w:r>
              <w:t>Referral</w:t>
            </w:r>
          </w:p>
        </w:tc>
      </w:tr>
      <w:tr w:rsidR="003C748E" w:rsidRPr="000900D8" w14:paraId="32558510" w14:textId="77777777" w:rsidTr="00AB1333">
        <w:tc>
          <w:tcPr>
            <w:tcW w:w="1980" w:type="dxa"/>
          </w:tcPr>
          <w:p w14:paraId="4B759AC8" w14:textId="1429DA63" w:rsidR="003C748E" w:rsidRDefault="003C748E" w:rsidP="00AB1333">
            <w:pPr>
              <w:pStyle w:val="DHHSbody"/>
              <w:rPr>
                <w:b/>
                <w:bCs/>
              </w:rPr>
            </w:pPr>
            <w:r>
              <w:rPr>
                <w:b/>
                <w:bCs/>
              </w:rPr>
              <w:t>BMI</w:t>
            </w:r>
          </w:p>
        </w:tc>
        <w:tc>
          <w:tcPr>
            <w:tcW w:w="7371" w:type="dxa"/>
          </w:tcPr>
          <w:p w14:paraId="34EF519B" w14:textId="77777777" w:rsidR="003C748E" w:rsidRDefault="003C748E" w:rsidP="00AB1333">
            <w:pPr>
              <w:pStyle w:val="DHHStabletext"/>
            </w:pPr>
            <w:r>
              <w:t xml:space="preserve">BMI assessment </w:t>
            </w:r>
            <w:proofErr w:type="gramStart"/>
            <w:r>
              <w:t>completed</w:t>
            </w:r>
            <w:proofErr w:type="gramEnd"/>
          </w:p>
          <w:p w14:paraId="4F9F6E41" w14:textId="3A975EE1" w:rsidR="003C748E" w:rsidRDefault="003C748E" w:rsidP="00AB1333">
            <w:pPr>
              <w:pStyle w:val="DHHStabletext"/>
            </w:pPr>
            <w:r>
              <w:t>BMI referral</w:t>
            </w:r>
          </w:p>
        </w:tc>
      </w:tr>
      <w:tr w:rsidR="003C748E" w:rsidRPr="000900D8" w14:paraId="165D94BA" w14:textId="77777777" w:rsidTr="00AB1333">
        <w:tc>
          <w:tcPr>
            <w:tcW w:w="1980" w:type="dxa"/>
          </w:tcPr>
          <w:p w14:paraId="7F18367C" w14:textId="7921C58D" w:rsidR="003C748E" w:rsidRDefault="003C748E" w:rsidP="00AB1333">
            <w:pPr>
              <w:pStyle w:val="DHHSbody"/>
              <w:rPr>
                <w:b/>
                <w:bCs/>
              </w:rPr>
            </w:pPr>
            <w:r>
              <w:rPr>
                <w:b/>
                <w:bCs/>
              </w:rPr>
              <w:t>Young Readers</w:t>
            </w:r>
          </w:p>
        </w:tc>
        <w:tc>
          <w:tcPr>
            <w:tcW w:w="7371" w:type="dxa"/>
          </w:tcPr>
          <w:p w14:paraId="5EEF1DF8" w14:textId="7D8E1C78" w:rsidR="003C748E" w:rsidRDefault="003C748E" w:rsidP="00AB1333">
            <w:pPr>
              <w:pStyle w:val="DHHStabletext"/>
            </w:pPr>
            <w:r>
              <w:t>Young Readers book given</w:t>
            </w:r>
          </w:p>
        </w:tc>
      </w:tr>
      <w:tr w:rsidR="003C748E" w:rsidRPr="000900D8" w14:paraId="4D16C146" w14:textId="77777777" w:rsidTr="00AB1333">
        <w:tc>
          <w:tcPr>
            <w:tcW w:w="1980" w:type="dxa"/>
          </w:tcPr>
          <w:p w14:paraId="3156F5D3" w14:textId="491D73FA" w:rsidR="003C748E" w:rsidRDefault="003C748E" w:rsidP="00AB1333">
            <w:pPr>
              <w:pStyle w:val="DHHSbody"/>
              <w:rPr>
                <w:b/>
                <w:bCs/>
              </w:rPr>
            </w:pPr>
            <w:r>
              <w:rPr>
                <w:b/>
                <w:bCs/>
              </w:rPr>
              <w:t>Kindergarten</w:t>
            </w:r>
          </w:p>
        </w:tc>
        <w:tc>
          <w:tcPr>
            <w:tcW w:w="7371" w:type="dxa"/>
          </w:tcPr>
          <w:p w14:paraId="70216B1A" w14:textId="1704F7AC" w:rsidR="003C748E" w:rsidRDefault="003C748E" w:rsidP="00AB1333">
            <w:pPr>
              <w:pStyle w:val="DHHStabletext"/>
            </w:pPr>
            <w:r>
              <w:t>Enrolment discussed</w:t>
            </w:r>
          </w:p>
        </w:tc>
      </w:tr>
    </w:tbl>
    <w:p w14:paraId="16AF5F75" w14:textId="77777777" w:rsidR="003C748E" w:rsidRDefault="003C748E" w:rsidP="003C748E">
      <w:pPr>
        <w:pStyle w:val="Heading2"/>
      </w:pPr>
      <w:bookmarkStart w:id="124" w:name="_Toc12954993"/>
      <w:r>
        <w:t xml:space="preserve">Referrals, </w:t>
      </w:r>
      <w:proofErr w:type="gramStart"/>
      <w:r>
        <w:t>counselling</w:t>
      </w:r>
      <w:proofErr w:type="gramEnd"/>
      <w:r>
        <w:t xml:space="preserve"> and recommended contacts</w:t>
      </w:r>
      <w:bookmarkEnd w:id="124"/>
    </w:p>
    <w:p w14:paraId="60EDD635" w14:textId="77777777" w:rsidR="003C748E" w:rsidRDefault="003C748E" w:rsidP="003C748E">
      <w:pPr>
        <w:pStyle w:val="DHHSbody"/>
      </w:pPr>
      <w:r>
        <w:t xml:space="preserve">Refer to MCH guidelines: references, </w:t>
      </w:r>
      <w:proofErr w:type="gramStart"/>
      <w:r>
        <w:t>resources</w:t>
      </w:r>
      <w:proofErr w:type="gramEnd"/>
      <w:r>
        <w:t xml:space="preserve"> and referral options.</w:t>
      </w:r>
    </w:p>
    <w:p w14:paraId="1F3F8CC4" w14:textId="77777777" w:rsidR="003C748E" w:rsidRPr="00FE0057" w:rsidRDefault="003C748E" w:rsidP="003C748E">
      <w:pPr>
        <w:pStyle w:val="DHHSbody"/>
      </w:pPr>
      <w:r>
        <w:t>Use professional judgement to decide if additional activities are warranted.</w:t>
      </w:r>
    </w:p>
    <w:tbl>
      <w:tblPr>
        <w:tblStyle w:val="TableGrid"/>
        <w:tblW w:w="9351" w:type="dxa"/>
        <w:tblLook w:val="04A0" w:firstRow="1" w:lastRow="0" w:firstColumn="1" w:lastColumn="0" w:noHBand="0" w:noVBand="1"/>
      </w:tblPr>
      <w:tblGrid>
        <w:gridCol w:w="1980"/>
        <w:gridCol w:w="7371"/>
      </w:tblGrid>
      <w:tr w:rsidR="003C748E" w14:paraId="55E90301" w14:textId="77777777" w:rsidTr="00AB1333">
        <w:trPr>
          <w:tblHeader/>
        </w:trPr>
        <w:tc>
          <w:tcPr>
            <w:tcW w:w="1980" w:type="dxa"/>
          </w:tcPr>
          <w:p w14:paraId="6408090D" w14:textId="77777777" w:rsidR="003C748E" w:rsidRPr="00E329D4" w:rsidRDefault="003C748E" w:rsidP="00AB1333">
            <w:pPr>
              <w:pStyle w:val="DHHStablecolhead"/>
            </w:pPr>
            <w:r w:rsidRPr="00E329D4">
              <w:t>Issue</w:t>
            </w:r>
          </w:p>
        </w:tc>
        <w:tc>
          <w:tcPr>
            <w:tcW w:w="7371" w:type="dxa"/>
          </w:tcPr>
          <w:p w14:paraId="23502D5D" w14:textId="77777777" w:rsidR="003C748E" w:rsidRDefault="003C748E" w:rsidP="00AB1333">
            <w:pPr>
              <w:pStyle w:val="DHHStablecolhead"/>
            </w:pPr>
            <w:r>
              <w:t>Action</w:t>
            </w:r>
          </w:p>
        </w:tc>
      </w:tr>
      <w:tr w:rsidR="003C748E" w:rsidRPr="000900D8" w14:paraId="40DBB328" w14:textId="77777777" w:rsidTr="00AB1333">
        <w:tc>
          <w:tcPr>
            <w:tcW w:w="1980" w:type="dxa"/>
          </w:tcPr>
          <w:p w14:paraId="67251C5F" w14:textId="77777777" w:rsidR="003C748E" w:rsidRPr="00E329D4" w:rsidRDefault="003C748E" w:rsidP="00AB1333">
            <w:pPr>
              <w:pStyle w:val="DHHStabletext"/>
              <w:rPr>
                <w:b/>
              </w:rPr>
            </w:pPr>
            <w:r>
              <w:rPr>
                <w:b/>
                <w:lang w:val="en-US" w:eastAsia="en-AU"/>
              </w:rPr>
              <w:t>Counselling – Mother or family</w:t>
            </w:r>
          </w:p>
        </w:tc>
        <w:tc>
          <w:tcPr>
            <w:tcW w:w="7371" w:type="dxa"/>
          </w:tcPr>
          <w:p w14:paraId="15BE4EA4" w14:textId="77777777" w:rsidR="003C748E" w:rsidRPr="000900D8" w:rsidRDefault="003C748E" w:rsidP="00AB1333">
            <w:pPr>
              <w:pStyle w:val="DHHStabletext"/>
            </w:pPr>
            <w:r>
              <w:t>Counselling reason</w:t>
            </w:r>
          </w:p>
        </w:tc>
      </w:tr>
      <w:tr w:rsidR="003C748E" w:rsidRPr="000900D8" w14:paraId="14A4A8B1" w14:textId="77777777" w:rsidTr="00AB1333">
        <w:tc>
          <w:tcPr>
            <w:tcW w:w="1980" w:type="dxa"/>
          </w:tcPr>
          <w:p w14:paraId="4774ED9B" w14:textId="77777777" w:rsidR="003C748E" w:rsidRDefault="003C748E" w:rsidP="00AB1333">
            <w:pPr>
              <w:pStyle w:val="DHHStabletext"/>
              <w:rPr>
                <w:b/>
                <w:lang w:val="en-US" w:eastAsia="en-AU"/>
              </w:rPr>
            </w:pPr>
            <w:r>
              <w:rPr>
                <w:b/>
                <w:lang w:val="en-US" w:eastAsia="en-AU"/>
              </w:rPr>
              <w:t>Counselling – Child Health and Wellbeing</w:t>
            </w:r>
          </w:p>
        </w:tc>
        <w:tc>
          <w:tcPr>
            <w:tcW w:w="7371" w:type="dxa"/>
          </w:tcPr>
          <w:p w14:paraId="6BCC389C" w14:textId="77777777" w:rsidR="003C748E" w:rsidRDefault="003C748E" w:rsidP="00AB1333">
            <w:pPr>
              <w:pStyle w:val="DHHStablebullet1"/>
              <w:numPr>
                <w:ilvl w:val="0"/>
                <w:numId w:val="0"/>
              </w:numPr>
              <w:ind w:left="227" w:hanging="227"/>
            </w:pPr>
            <w:r>
              <w:t>Counselling reason</w:t>
            </w:r>
          </w:p>
        </w:tc>
      </w:tr>
      <w:tr w:rsidR="003C748E" w:rsidRPr="000900D8" w14:paraId="38C7F626" w14:textId="77777777" w:rsidTr="00AB1333">
        <w:tc>
          <w:tcPr>
            <w:tcW w:w="1980" w:type="dxa"/>
          </w:tcPr>
          <w:p w14:paraId="0BE8570F" w14:textId="77777777" w:rsidR="003C748E" w:rsidRDefault="003C748E" w:rsidP="00AB1333">
            <w:pPr>
              <w:pStyle w:val="DHHStabletext"/>
              <w:rPr>
                <w:b/>
                <w:lang w:val="en-US" w:eastAsia="en-AU"/>
              </w:rPr>
            </w:pPr>
            <w:r>
              <w:rPr>
                <w:b/>
                <w:lang w:val="en-US" w:eastAsia="en-AU"/>
              </w:rPr>
              <w:t xml:space="preserve">Referral – Mother or family </w:t>
            </w:r>
          </w:p>
        </w:tc>
        <w:tc>
          <w:tcPr>
            <w:tcW w:w="7371" w:type="dxa"/>
          </w:tcPr>
          <w:p w14:paraId="6B609C3C" w14:textId="77777777" w:rsidR="003C748E" w:rsidRDefault="003C748E" w:rsidP="00AB1333">
            <w:pPr>
              <w:pStyle w:val="DHHStablebullet1"/>
              <w:numPr>
                <w:ilvl w:val="0"/>
                <w:numId w:val="0"/>
              </w:numPr>
              <w:ind w:left="227" w:hanging="227"/>
            </w:pPr>
            <w:r>
              <w:t>Referral reason</w:t>
            </w:r>
          </w:p>
          <w:p w14:paraId="74569611" w14:textId="77777777" w:rsidR="003C748E" w:rsidRDefault="003C748E" w:rsidP="00AB1333">
            <w:pPr>
              <w:pStyle w:val="DHHStablebullet1"/>
              <w:numPr>
                <w:ilvl w:val="0"/>
                <w:numId w:val="0"/>
              </w:numPr>
              <w:ind w:left="227" w:hanging="227"/>
            </w:pPr>
            <w:r>
              <w:t>Referral agency</w:t>
            </w:r>
          </w:p>
        </w:tc>
      </w:tr>
      <w:tr w:rsidR="003C748E" w:rsidRPr="000900D8" w14:paraId="121AF98B" w14:textId="77777777" w:rsidTr="00AB1333">
        <w:tc>
          <w:tcPr>
            <w:tcW w:w="1980" w:type="dxa"/>
          </w:tcPr>
          <w:p w14:paraId="6A3ADFE7" w14:textId="77777777" w:rsidR="003C748E" w:rsidRDefault="003C748E" w:rsidP="00AB1333">
            <w:pPr>
              <w:pStyle w:val="DHHStabletext"/>
              <w:rPr>
                <w:b/>
                <w:lang w:val="en-US" w:eastAsia="en-AU"/>
              </w:rPr>
            </w:pPr>
            <w:r>
              <w:rPr>
                <w:b/>
                <w:lang w:val="en-US" w:eastAsia="en-AU"/>
              </w:rPr>
              <w:t>Referral – Child Health and Wellbeing</w:t>
            </w:r>
          </w:p>
        </w:tc>
        <w:tc>
          <w:tcPr>
            <w:tcW w:w="7371" w:type="dxa"/>
          </w:tcPr>
          <w:p w14:paraId="6FAC816C" w14:textId="77777777" w:rsidR="003C748E" w:rsidRDefault="003C748E" w:rsidP="00AB1333">
            <w:pPr>
              <w:pStyle w:val="DHHStablebullet1"/>
              <w:numPr>
                <w:ilvl w:val="0"/>
                <w:numId w:val="0"/>
              </w:numPr>
              <w:ind w:left="227" w:hanging="227"/>
            </w:pPr>
            <w:r>
              <w:t>Referral reason</w:t>
            </w:r>
          </w:p>
          <w:p w14:paraId="47EE0AA3" w14:textId="77777777" w:rsidR="003C748E" w:rsidRDefault="003C748E" w:rsidP="00AB1333">
            <w:pPr>
              <w:pStyle w:val="DHHStablebullet1"/>
              <w:numPr>
                <w:ilvl w:val="0"/>
                <w:numId w:val="0"/>
              </w:numPr>
              <w:ind w:left="227" w:hanging="227"/>
            </w:pPr>
            <w:r>
              <w:t>Referral agency</w:t>
            </w:r>
          </w:p>
        </w:tc>
      </w:tr>
      <w:tr w:rsidR="003C748E" w:rsidRPr="000900D8" w14:paraId="670A4A4E" w14:textId="77777777" w:rsidTr="00AB1333">
        <w:tc>
          <w:tcPr>
            <w:tcW w:w="1980" w:type="dxa"/>
          </w:tcPr>
          <w:p w14:paraId="2FE3F34F" w14:textId="77777777" w:rsidR="003C748E" w:rsidRDefault="003C748E" w:rsidP="00AB1333">
            <w:pPr>
              <w:pStyle w:val="DHHStabletext"/>
              <w:rPr>
                <w:b/>
                <w:lang w:val="en-US" w:eastAsia="en-AU"/>
              </w:rPr>
            </w:pPr>
            <w:r>
              <w:rPr>
                <w:b/>
                <w:lang w:val="en-US" w:eastAsia="en-AU"/>
              </w:rPr>
              <w:t>Recommended contact given</w:t>
            </w:r>
          </w:p>
        </w:tc>
        <w:tc>
          <w:tcPr>
            <w:tcW w:w="7371" w:type="dxa"/>
          </w:tcPr>
          <w:p w14:paraId="56F9DED0" w14:textId="77777777" w:rsidR="003C748E" w:rsidRDefault="003C748E" w:rsidP="00AB1333">
            <w:pPr>
              <w:pStyle w:val="DHHStablebullet1"/>
              <w:numPr>
                <w:ilvl w:val="0"/>
                <w:numId w:val="0"/>
              </w:numPr>
              <w:ind w:left="227" w:hanging="227"/>
            </w:pPr>
            <w:r>
              <w:t>When a family is encouraged to make contact with another agency (</w:t>
            </w:r>
            <w:proofErr w:type="gramStart"/>
            <w:r>
              <w:t>e.g.</w:t>
            </w:r>
            <w:proofErr w:type="gramEnd"/>
            <w:r>
              <w:t xml:space="preserve"> GP) </w:t>
            </w:r>
          </w:p>
          <w:p w14:paraId="4AE5A57B" w14:textId="77777777" w:rsidR="003C748E" w:rsidRDefault="003C748E" w:rsidP="00AB1333">
            <w:pPr>
              <w:pStyle w:val="DHHStablebullet1"/>
              <w:numPr>
                <w:ilvl w:val="0"/>
                <w:numId w:val="0"/>
              </w:numPr>
              <w:ind w:left="227" w:hanging="227"/>
            </w:pPr>
            <w:r>
              <w:t>Not a referral</w:t>
            </w:r>
          </w:p>
        </w:tc>
      </w:tr>
      <w:tr w:rsidR="003C748E" w:rsidRPr="000900D8" w14:paraId="6A8938A2" w14:textId="77777777" w:rsidTr="00AB1333">
        <w:tc>
          <w:tcPr>
            <w:tcW w:w="1980" w:type="dxa"/>
          </w:tcPr>
          <w:p w14:paraId="10D17E63" w14:textId="77777777" w:rsidR="003C748E" w:rsidRDefault="003C748E" w:rsidP="00AB1333">
            <w:pPr>
              <w:pStyle w:val="DHHStabletext"/>
              <w:rPr>
                <w:b/>
                <w:lang w:val="en-US" w:eastAsia="en-AU"/>
              </w:rPr>
            </w:pPr>
            <w:r>
              <w:rPr>
                <w:b/>
                <w:lang w:val="en-US" w:eastAsia="en-AU"/>
              </w:rPr>
              <w:t>Recommended contact given</w:t>
            </w:r>
          </w:p>
        </w:tc>
        <w:tc>
          <w:tcPr>
            <w:tcW w:w="7371" w:type="dxa"/>
          </w:tcPr>
          <w:p w14:paraId="4FEA4C98" w14:textId="77777777" w:rsidR="003C748E" w:rsidRDefault="003C748E" w:rsidP="00AB1333">
            <w:pPr>
              <w:pStyle w:val="DHHStablebullet1"/>
              <w:numPr>
                <w:ilvl w:val="0"/>
                <w:numId w:val="0"/>
              </w:numPr>
              <w:ind w:left="227" w:hanging="227"/>
            </w:pPr>
            <w:r>
              <w:t xml:space="preserve">Recommended contact agency </w:t>
            </w:r>
          </w:p>
        </w:tc>
      </w:tr>
    </w:tbl>
    <w:p w14:paraId="2D4EA1C1" w14:textId="77777777" w:rsidR="003C748E" w:rsidRPr="00B57B83" w:rsidRDefault="003C748E" w:rsidP="003C748E"/>
    <w:p w14:paraId="3CA0291A" w14:textId="06513EAF" w:rsidR="003C748E" w:rsidRDefault="003C748E" w:rsidP="003C748E">
      <w:pPr>
        <w:pStyle w:val="Heading1"/>
      </w:pPr>
      <w:bookmarkStart w:id="125" w:name="_Toc12954994"/>
      <w:bookmarkStart w:id="126" w:name="_Toc12955055"/>
      <w:r>
        <w:lastRenderedPageBreak/>
        <w:t xml:space="preserve">MCH PEDS tipsheet </w:t>
      </w:r>
      <w:r w:rsidR="004A5503">
        <w:t>– 2 years</w:t>
      </w:r>
      <w:bookmarkEnd w:id="125"/>
      <w:bookmarkEnd w:id="126"/>
    </w:p>
    <w:p w14:paraId="6755A8EE" w14:textId="60BF53EF" w:rsidR="003C748E" w:rsidRDefault="003C748E" w:rsidP="003C748E">
      <w:pPr>
        <w:pStyle w:val="Heading2"/>
      </w:pPr>
      <w:bookmarkStart w:id="127" w:name="_Toc12954995"/>
      <w:r>
        <w:t xml:space="preserve">Key ages and </w:t>
      </w:r>
      <w:r w:rsidRPr="00786FD0">
        <w:t>stages</w:t>
      </w:r>
      <w:r>
        <w:t xml:space="preserve"> 2 years</w:t>
      </w:r>
      <w:bookmarkEnd w:id="127"/>
    </w:p>
    <w:p w14:paraId="5C3E8E2C" w14:textId="77777777" w:rsidR="003C748E" w:rsidRPr="00786FD0" w:rsidRDefault="003C748E" w:rsidP="003C748E">
      <w:pPr>
        <w:pStyle w:val="Heading3"/>
      </w:pPr>
      <w:r w:rsidRPr="00786FD0">
        <w:t>Question 1</w:t>
      </w:r>
    </w:p>
    <w:p w14:paraId="66E11469" w14:textId="77777777" w:rsidR="003C748E" w:rsidRPr="00786FD0" w:rsidRDefault="003C748E" w:rsidP="003C748E">
      <w:pPr>
        <w:pStyle w:val="DHHSbody"/>
      </w:pPr>
      <w:r w:rsidRPr="00786FD0">
        <w:t xml:space="preserve">Please list any concerns about your child’s learning, </w:t>
      </w:r>
      <w:proofErr w:type="gramStart"/>
      <w:r w:rsidRPr="00786FD0">
        <w:t>development</w:t>
      </w:r>
      <w:proofErr w:type="gramEnd"/>
      <w:r w:rsidRPr="00786FD0">
        <w:t xml:space="preserve"> and behaviour.</w:t>
      </w:r>
    </w:p>
    <w:p w14:paraId="63D8E598" w14:textId="77777777" w:rsidR="003C748E" w:rsidRPr="00786FD0" w:rsidRDefault="003C748E" w:rsidP="003C748E">
      <w:pPr>
        <w:pStyle w:val="DHHSbullet1"/>
      </w:pPr>
      <w:r w:rsidRPr="00786FD0">
        <w:t xml:space="preserve">Opens discussion in all </w:t>
      </w:r>
      <w:proofErr w:type="gramStart"/>
      <w:r w:rsidRPr="00786FD0">
        <w:t>areas</w:t>
      </w:r>
      <w:proofErr w:type="gramEnd"/>
    </w:p>
    <w:p w14:paraId="12ECF62D" w14:textId="77777777" w:rsidR="003C748E" w:rsidRPr="00786FD0" w:rsidRDefault="003C748E" w:rsidP="003C748E">
      <w:pPr>
        <w:pStyle w:val="Heading3"/>
      </w:pPr>
      <w:r w:rsidRPr="00786FD0">
        <w:t>Question 2</w:t>
      </w:r>
    </w:p>
    <w:p w14:paraId="27ACDCCA" w14:textId="77777777" w:rsidR="003C748E" w:rsidRPr="00786FD0" w:rsidRDefault="003C748E" w:rsidP="003C748E">
      <w:pPr>
        <w:pStyle w:val="DHHSbody"/>
      </w:pPr>
      <w:r w:rsidRPr="00786FD0">
        <w:t>Do you have any concerns about how your child talks and makes speech sounds?</w:t>
      </w:r>
    </w:p>
    <w:p w14:paraId="19E3A02C" w14:textId="77777777" w:rsidR="003C748E" w:rsidRDefault="003C748E" w:rsidP="003C748E">
      <w:pPr>
        <w:pStyle w:val="DHHStablebullet1"/>
      </w:pPr>
      <w:r>
        <w:t>Understands many</w:t>
      </w:r>
      <w:r>
        <w:rPr>
          <w:spacing w:val="-30"/>
        </w:rPr>
        <w:t xml:space="preserve"> </w:t>
      </w:r>
      <w:proofErr w:type="gramStart"/>
      <w:r>
        <w:t>words</w:t>
      </w:r>
      <w:proofErr w:type="gramEnd"/>
    </w:p>
    <w:p w14:paraId="4C846CBC" w14:textId="77777777" w:rsidR="003C748E" w:rsidRDefault="003C748E" w:rsidP="003C748E">
      <w:pPr>
        <w:pStyle w:val="DHHStablebullet1"/>
      </w:pPr>
      <w:r>
        <w:t>Uses</w:t>
      </w:r>
      <w:r>
        <w:rPr>
          <w:spacing w:val="-17"/>
        </w:rPr>
        <w:t xml:space="preserve"> </w:t>
      </w:r>
      <w:r>
        <w:t>at</w:t>
      </w:r>
      <w:r>
        <w:rPr>
          <w:spacing w:val="-16"/>
        </w:rPr>
        <w:t xml:space="preserve"> </w:t>
      </w:r>
      <w:r>
        <w:t>least</w:t>
      </w:r>
      <w:r>
        <w:rPr>
          <w:spacing w:val="-16"/>
        </w:rPr>
        <w:t xml:space="preserve"> </w:t>
      </w:r>
      <w:r>
        <w:t>20</w:t>
      </w:r>
      <w:r>
        <w:rPr>
          <w:spacing w:val="-16"/>
        </w:rPr>
        <w:t xml:space="preserve"> </w:t>
      </w:r>
      <w:r>
        <w:t>(usually</w:t>
      </w:r>
      <w:r>
        <w:rPr>
          <w:spacing w:val="-17"/>
        </w:rPr>
        <w:t xml:space="preserve"> </w:t>
      </w:r>
      <w:r>
        <w:t>50+)</w:t>
      </w:r>
      <w:r>
        <w:rPr>
          <w:spacing w:val="-16"/>
        </w:rPr>
        <w:t xml:space="preserve"> </w:t>
      </w:r>
      <w:proofErr w:type="gramStart"/>
      <w:r>
        <w:t>words</w:t>
      </w:r>
      <w:proofErr w:type="gramEnd"/>
    </w:p>
    <w:p w14:paraId="0F4C3D58" w14:textId="77777777" w:rsidR="003C748E" w:rsidRDefault="003C748E" w:rsidP="003C748E">
      <w:pPr>
        <w:pStyle w:val="DHHStablebullet1"/>
      </w:pPr>
      <w:r>
        <w:t>Some</w:t>
      </w:r>
      <w:r>
        <w:rPr>
          <w:spacing w:val="-15"/>
        </w:rPr>
        <w:t xml:space="preserve"> </w:t>
      </w:r>
      <w:r>
        <w:t>2</w:t>
      </w:r>
      <w:r>
        <w:rPr>
          <w:spacing w:val="-14"/>
        </w:rPr>
        <w:t xml:space="preserve"> </w:t>
      </w:r>
      <w:r>
        <w:t>words</w:t>
      </w:r>
      <w:r>
        <w:rPr>
          <w:spacing w:val="-15"/>
        </w:rPr>
        <w:t xml:space="preserve"> </w:t>
      </w:r>
      <w:r>
        <w:t>utterances</w:t>
      </w:r>
    </w:p>
    <w:p w14:paraId="1E4D33FC" w14:textId="77777777" w:rsidR="003C748E" w:rsidRDefault="003C748E" w:rsidP="003C748E">
      <w:pPr>
        <w:pStyle w:val="DHHStablebullet1"/>
      </w:pPr>
      <w:r>
        <w:t>Uses</w:t>
      </w:r>
      <w:r>
        <w:rPr>
          <w:spacing w:val="-24"/>
        </w:rPr>
        <w:t xml:space="preserve"> </w:t>
      </w:r>
      <w:r>
        <w:t>many</w:t>
      </w:r>
      <w:r>
        <w:rPr>
          <w:spacing w:val="-24"/>
        </w:rPr>
        <w:t xml:space="preserve"> </w:t>
      </w:r>
      <w:r>
        <w:t>gestures</w:t>
      </w:r>
      <w:r>
        <w:rPr>
          <w:spacing w:val="-24"/>
        </w:rPr>
        <w:t xml:space="preserve"> </w:t>
      </w:r>
      <w:proofErr w:type="gramStart"/>
      <w:r>
        <w:t>e.g.</w:t>
      </w:r>
      <w:proofErr w:type="gramEnd"/>
      <w:r>
        <w:rPr>
          <w:spacing w:val="-24"/>
        </w:rPr>
        <w:t xml:space="preserve"> </w:t>
      </w:r>
      <w:r>
        <w:t>pointing,</w:t>
      </w:r>
      <w:r>
        <w:rPr>
          <w:spacing w:val="-24"/>
        </w:rPr>
        <w:t xml:space="preserve"> </w:t>
      </w:r>
      <w:r>
        <w:t>rocking</w:t>
      </w:r>
      <w:r>
        <w:rPr>
          <w:spacing w:val="-23"/>
        </w:rPr>
        <w:t xml:space="preserve"> </w:t>
      </w:r>
      <w:r>
        <w:t>‘baby’</w:t>
      </w:r>
    </w:p>
    <w:p w14:paraId="329969CC" w14:textId="33069349" w:rsidR="003C748E" w:rsidRPr="00786FD0" w:rsidRDefault="003C748E" w:rsidP="003C748E">
      <w:pPr>
        <w:pStyle w:val="Heading3"/>
      </w:pPr>
      <w:r w:rsidRPr="00786FD0">
        <w:t>Question 3</w:t>
      </w:r>
    </w:p>
    <w:p w14:paraId="427C8629" w14:textId="77777777" w:rsidR="003C748E" w:rsidRPr="00786FD0" w:rsidRDefault="003C748E" w:rsidP="003C748E">
      <w:pPr>
        <w:pStyle w:val="DHHSbody"/>
      </w:pPr>
      <w:r w:rsidRPr="00786FD0">
        <w:t>Do you have any concerns about how your child understands what you say?</w:t>
      </w:r>
    </w:p>
    <w:p w14:paraId="3E339E93" w14:textId="77777777" w:rsidR="003C748E" w:rsidRDefault="003C748E" w:rsidP="003C748E">
      <w:pPr>
        <w:pStyle w:val="DHHStablebullet1"/>
      </w:pPr>
      <w:r>
        <w:t>Understands many</w:t>
      </w:r>
      <w:r>
        <w:rPr>
          <w:spacing w:val="-30"/>
        </w:rPr>
        <w:t xml:space="preserve"> </w:t>
      </w:r>
      <w:proofErr w:type="gramStart"/>
      <w:r>
        <w:t>words</w:t>
      </w:r>
      <w:proofErr w:type="gramEnd"/>
    </w:p>
    <w:p w14:paraId="2BBF44F3" w14:textId="71F1C637" w:rsidR="003C748E" w:rsidRDefault="003C748E" w:rsidP="003C748E">
      <w:pPr>
        <w:pStyle w:val="DHHStablebullet1"/>
      </w:pPr>
      <w:r>
        <w:t xml:space="preserve">Follows simple </w:t>
      </w:r>
      <w:proofErr w:type="gramStart"/>
      <w:r>
        <w:t>instructions</w:t>
      </w:r>
      <w:proofErr w:type="gramEnd"/>
    </w:p>
    <w:p w14:paraId="63C4F784" w14:textId="77777777" w:rsidR="003C748E" w:rsidRPr="00786FD0" w:rsidRDefault="003C748E" w:rsidP="003C748E">
      <w:pPr>
        <w:pStyle w:val="Heading3"/>
      </w:pPr>
      <w:r w:rsidRPr="00786FD0">
        <w:t>Question 4</w:t>
      </w:r>
    </w:p>
    <w:p w14:paraId="1658699C" w14:textId="77777777" w:rsidR="003C748E" w:rsidRPr="00786FD0" w:rsidRDefault="003C748E" w:rsidP="003C748E">
      <w:pPr>
        <w:pStyle w:val="DHHSbody"/>
      </w:pPr>
      <w:r w:rsidRPr="00786FD0">
        <w:t>Do you have any concerns about how your child uses his or her hands and fingers to do things?</w:t>
      </w:r>
    </w:p>
    <w:p w14:paraId="1C42AF66" w14:textId="7021C037" w:rsidR="003C748E" w:rsidRPr="003C748E" w:rsidRDefault="003C748E" w:rsidP="003C748E">
      <w:pPr>
        <w:pStyle w:val="DHHStablebullet1"/>
      </w:pPr>
      <w:r w:rsidRPr="003C748E">
        <w:t>Build tower of 4</w:t>
      </w:r>
      <w:r w:rsidR="004A5503">
        <w:t>–</w:t>
      </w:r>
      <w:r w:rsidRPr="003C748E">
        <w:t>6 blocks</w:t>
      </w:r>
    </w:p>
    <w:p w14:paraId="454FA46F" w14:textId="4A0112E6" w:rsidR="003C748E" w:rsidRPr="003C748E" w:rsidRDefault="003C748E" w:rsidP="003C748E">
      <w:pPr>
        <w:pStyle w:val="DHHStablebullet1"/>
      </w:pPr>
      <w:r w:rsidRPr="003C748E">
        <w:t xml:space="preserve">Able to pick up ‘100’ </w:t>
      </w:r>
      <w:r w:rsidR="00BE02B8">
        <w:t>and</w:t>
      </w:r>
      <w:r w:rsidRPr="003C748E">
        <w:t xml:space="preserve"> ‘1000’</w:t>
      </w:r>
      <w:proofErr w:type="gramStart"/>
      <w:r w:rsidRPr="003C748E">
        <w:t>s</w:t>
      </w:r>
      <w:proofErr w:type="gramEnd"/>
    </w:p>
    <w:p w14:paraId="1B642200" w14:textId="77777777" w:rsidR="003C748E" w:rsidRPr="003C748E" w:rsidRDefault="003C748E" w:rsidP="003C748E">
      <w:pPr>
        <w:pStyle w:val="DHHStablebullet1"/>
      </w:pPr>
      <w:r w:rsidRPr="003C748E">
        <w:t>Spontaneous circular scribble</w:t>
      </w:r>
    </w:p>
    <w:p w14:paraId="6B790E26" w14:textId="77777777" w:rsidR="003C748E" w:rsidRPr="003C748E" w:rsidRDefault="003C748E" w:rsidP="003C748E">
      <w:pPr>
        <w:pStyle w:val="DHHStablebullet1"/>
      </w:pPr>
      <w:r w:rsidRPr="003C748E">
        <w:t xml:space="preserve">May imitate vertical </w:t>
      </w:r>
      <w:proofErr w:type="gramStart"/>
      <w:r w:rsidRPr="003C748E">
        <w:t>lines</w:t>
      </w:r>
      <w:proofErr w:type="gramEnd"/>
    </w:p>
    <w:p w14:paraId="2740AF85" w14:textId="77777777" w:rsidR="003C748E" w:rsidRPr="003C748E" w:rsidRDefault="003C748E" w:rsidP="003C748E">
      <w:pPr>
        <w:pStyle w:val="DHHStablebullet1"/>
      </w:pPr>
      <w:r w:rsidRPr="003C748E">
        <w:t xml:space="preserve">Turns pages </w:t>
      </w:r>
      <w:proofErr w:type="gramStart"/>
      <w:r w:rsidRPr="003C748E">
        <w:t>singly</w:t>
      </w:r>
      <w:proofErr w:type="gramEnd"/>
      <w:r w:rsidRPr="003C748E">
        <w:t xml:space="preserve"> </w:t>
      </w:r>
    </w:p>
    <w:p w14:paraId="6C9ABB52" w14:textId="1858F1CB" w:rsidR="003C748E" w:rsidRPr="00786FD0" w:rsidRDefault="003C748E" w:rsidP="003C748E">
      <w:pPr>
        <w:pStyle w:val="Heading3"/>
      </w:pPr>
      <w:r>
        <w:t>Q</w:t>
      </w:r>
      <w:r w:rsidRPr="00786FD0">
        <w:t>uestion 5</w:t>
      </w:r>
    </w:p>
    <w:p w14:paraId="07113240" w14:textId="77777777" w:rsidR="003C748E" w:rsidRPr="00786FD0" w:rsidRDefault="003C748E" w:rsidP="003C748E">
      <w:pPr>
        <w:pStyle w:val="DHHSbody"/>
      </w:pPr>
      <w:r w:rsidRPr="00786FD0">
        <w:t>Do you have any concerns about how your child uses his or her arms and legs?</w:t>
      </w:r>
    </w:p>
    <w:p w14:paraId="74D6C5A6" w14:textId="77777777" w:rsidR="003C748E" w:rsidRPr="003C748E" w:rsidRDefault="003C748E" w:rsidP="003C748E">
      <w:pPr>
        <w:pStyle w:val="DHHStablebullet1"/>
      </w:pPr>
      <w:r w:rsidRPr="003C748E">
        <w:t xml:space="preserve">Runs well- around </w:t>
      </w:r>
      <w:proofErr w:type="gramStart"/>
      <w:r w:rsidRPr="003C748E">
        <w:t>obstacles</w:t>
      </w:r>
      <w:proofErr w:type="gramEnd"/>
    </w:p>
    <w:p w14:paraId="6E696C7C" w14:textId="77777777" w:rsidR="003C748E" w:rsidRPr="003C748E" w:rsidRDefault="003C748E" w:rsidP="003C748E">
      <w:pPr>
        <w:pStyle w:val="DHHStablebullet1"/>
      </w:pPr>
      <w:r w:rsidRPr="003C748E">
        <w:t>Upstairs 2 feet at a time</w:t>
      </w:r>
    </w:p>
    <w:p w14:paraId="5D73C290" w14:textId="77777777" w:rsidR="003C748E" w:rsidRPr="003C748E" w:rsidRDefault="003C748E" w:rsidP="003C748E">
      <w:pPr>
        <w:pStyle w:val="DHHStablebullet1"/>
      </w:pPr>
      <w:r w:rsidRPr="003C748E">
        <w:t xml:space="preserve">Climbs </w:t>
      </w:r>
      <w:proofErr w:type="gramStart"/>
      <w:r w:rsidRPr="003C748E">
        <w:t>well</w:t>
      </w:r>
      <w:proofErr w:type="gramEnd"/>
    </w:p>
    <w:p w14:paraId="3CFBEF58" w14:textId="77777777" w:rsidR="003C748E" w:rsidRPr="003C748E" w:rsidRDefault="003C748E" w:rsidP="003C748E">
      <w:pPr>
        <w:pStyle w:val="DHHStablebullet1"/>
      </w:pPr>
      <w:r w:rsidRPr="003C748E">
        <w:t>Stoops at play- good balance</w:t>
      </w:r>
    </w:p>
    <w:p w14:paraId="2819E56D" w14:textId="77777777" w:rsidR="003C748E" w:rsidRPr="003C748E" w:rsidRDefault="003C748E" w:rsidP="003C748E">
      <w:pPr>
        <w:pStyle w:val="DHHStablebullet1"/>
      </w:pPr>
      <w:r w:rsidRPr="003C748E">
        <w:t>Kicks ball</w:t>
      </w:r>
    </w:p>
    <w:p w14:paraId="677715B1" w14:textId="77777777" w:rsidR="003C748E" w:rsidRPr="003C748E" w:rsidRDefault="003C748E" w:rsidP="003C748E">
      <w:pPr>
        <w:pStyle w:val="DHHStablebullet1"/>
      </w:pPr>
      <w:r w:rsidRPr="003C748E">
        <w:t xml:space="preserve">Throws small </w:t>
      </w:r>
      <w:proofErr w:type="gramStart"/>
      <w:r w:rsidRPr="003C748E">
        <w:t>ball</w:t>
      </w:r>
      <w:proofErr w:type="gramEnd"/>
      <w:r w:rsidRPr="003C748E">
        <w:t xml:space="preserve"> </w:t>
      </w:r>
    </w:p>
    <w:p w14:paraId="566EFB19" w14:textId="77777777" w:rsidR="00AB1333" w:rsidRPr="00786FD0" w:rsidRDefault="00AB1333" w:rsidP="00AB1333">
      <w:pPr>
        <w:pStyle w:val="Heading3"/>
      </w:pPr>
      <w:r w:rsidRPr="00786FD0">
        <w:t xml:space="preserve">Question </w:t>
      </w:r>
      <w:r>
        <w:t>6</w:t>
      </w:r>
    </w:p>
    <w:p w14:paraId="7AA3C9F1" w14:textId="77777777" w:rsidR="00AB1333" w:rsidRDefault="00AB1333" w:rsidP="00AB1333">
      <w:pPr>
        <w:pStyle w:val="DHHSbody"/>
      </w:pPr>
      <w:r w:rsidRPr="00786FD0">
        <w:t xml:space="preserve">Do you have any concerns about how your child </w:t>
      </w:r>
      <w:r>
        <w:t>behaves</w:t>
      </w:r>
      <w:r w:rsidRPr="00786FD0">
        <w:t>?</w:t>
      </w:r>
    </w:p>
    <w:p w14:paraId="788716E9" w14:textId="77777777" w:rsidR="00AB1333" w:rsidRPr="00AB1333" w:rsidRDefault="00AB1333" w:rsidP="00AB1333">
      <w:pPr>
        <w:pStyle w:val="DHHStablebullet1"/>
      </w:pPr>
      <w:r w:rsidRPr="00AB1333">
        <w:t xml:space="preserve">Follows simple </w:t>
      </w:r>
      <w:proofErr w:type="gramStart"/>
      <w:r w:rsidRPr="00AB1333">
        <w:t>commands</w:t>
      </w:r>
      <w:proofErr w:type="gramEnd"/>
    </w:p>
    <w:p w14:paraId="7186EC4A" w14:textId="77777777" w:rsidR="00AB1333" w:rsidRPr="00AB1333" w:rsidRDefault="00AB1333" w:rsidP="00AB1333">
      <w:pPr>
        <w:pStyle w:val="DHHStablebullet1"/>
      </w:pPr>
      <w:r w:rsidRPr="00AB1333">
        <w:t xml:space="preserve">Imitates adults in domestic </w:t>
      </w:r>
      <w:proofErr w:type="gramStart"/>
      <w:r w:rsidRPr="00AB1333">
        <w:t>activities</w:t>
      </w:r>
      <w:proofErr w:type="gramEnd"/>
    </w:p>
    <w:p w14:paraId="6023D8A1" w14:textId="77777777" w:rsidR="00AB1333" w:rsidRPr="00AB1333" w:rsidRDefault="00AB1333" w:rsidP="00AB1333">
      <w:pPr>
        <w:pStyle w:val="DHHStablebullet1"/>
      </w:pPr>
      <w:r w:rsidRPr="00AB1333">
        <w:t xml:space="preserve">Pretend </w:t>
      </w:r>
      <w:proofErr w:type="gramStart"/>
      <w:r w:rsidRPr="00AB1333">
        <w:t>play</w:t>
      </w:r>
      <w:proofErr w:type="gramEnd"/>
    </w:p>
    <w:p w14:paraId="5A3A7B2B" w14:textId="77777777" w:rsidR="00AB1333" w:rsidRPr="00AB1333" w:rsidRDefault="00AB1333" w:rsidP="00AB1333">
      <w:pPr>
        <w:pStyle w:val="DHHStablebullet1"/>
      </w:pPr>
      <w:r w:rsidRPr="00AB1333">
        <w:lastRenderedPageBreak/>
        <w:t>Parallel play</w:t>
      </w:r>
    </w:p>
    <w:p w14:paraId="109402EE" w14:textId="77777777" w:rsidR="00AB1333" w:rsidRPr="00AB1333" w:rsidRDefault="00AB1333" w:rsidP="00AB1333">
      <w:pPr>
        <w:pStyle w:val="DHHStablebullet1"/>
      </w:pPr>
      <w:r w:rsidRPr="00AB1333">
        <w:t>No concept of sharing</w:t>
      </w:r>
    </w:p>
    <w:p w14:paraId="194123EE" w14:textId="77777777" w:rsidR="00AB1333" w:rsidRPr="00AB1333" w:rsidRDefault="00AB1333" w:rsidP="00AB1333">
      <w:pPr>
        <w:pStyle w:val="DHHStablebullet1"/>
      </w:pPr>
      <w:r w:rsidRPr="00AB1333">
        <w:t xml:space="preserve">Tantrums when </w:t>
      </w:r>
      <w:proofErr w:type="gramStart"/>
      <w:r w:rsidRPr="00AB1333">
        <w:t>frustrated</w:t>
      </w:r>
      <w:proofErr w:type="gramEnd"/>
    </w:p>
    <w:p w14:paraId="730C0F2A" w14:textId="77777777" w:rsidR="00AB1333" w:rsidRPr="00AB1333" w:rsidRDefault="00AB1333" w:rsidP="00AB1333">
      <w:pPr>
        <w:pStyle w:val="DHHStablebullet1"/>
      </w:pPr>
      <w:r w:rsidRPr="00AB1333">
        <w:t xml:space="preserve">Recognises fine detail in </w:t>
      </w:r>
      <w:proofErr w:type="gramStart"/>
      <w:r w:rsidRPr="00AB1333">
        <w:t>pictures</w:t>
      </w:r>
      <w:proofErr w:type="gramEnd"/>
      <w:r w:rsidRPr="00AB1333">
        <w:t xml:space="preserve"> </w:t>
      </w:r>
    </w:p>
    <w:p w14:paraId="22F1392E" w14:textId="7E2B36FF" w:rsidR="003C748E" w:rsidRPr="00786FD0" w:rsidRDefault="003C748E" w:rsidP="003C748E">
      <w:pPr>
        <w:pStyle w:val="Heading3"/>
      </w:pPr>
      <w:r w:rsidRPr="00786FD0">
        <w:t xml:space="preserve">Question </w:t>
      </w:r>
      <w:r w:rsidR="00AB1333">
        <w:t>7</w:t>
      </w:r>
    </w:p>
    <w:p w14:paraId="1B2B4BEA" w14:textId="77777777" w:rsidR="003C748E" w:rsidRPr="00786FD0" w:rsidRDefault="003C748E" w:rsidP="003C748E">
      <w:pPr>
        <w:pStyle w:val="DHHSbody"/>
      </w:pPr>
      <w:r w:rsidRPr="00786FD0">
        <w:t xml:space="preserve">Do you have any concerns about how your child </w:t>
      </w:r>
      <w:r>
        <w:t xml:space="preserve">gets along with others? </w:t>
      </w:r>
    </w:p>
    <w:p w14:paraId="0965DF07" w14:textId="77777777" w:rsidR="00AB1333" w:rsidRPr="00AB1333" w:rsidRDefault="00AB1333" w:rsidP="00AB1333">
      <w:pPr>
        <w:pStyle w:val="DHHSbullet1"/>
      </w:pPr>
      <w:r w:rsidRPr="00AB1333">
        <w:t>No concept of sharing</w:t>
      </w:r>
    </w:p>
    <w:p w14:paraId="2429D707" w14:textId="77777777" w:rsidR="00AB1333" w:rsidRPr="00AB1333" w:rsidRDefault="00AB1333" w:rsidP="00AB1333">
      <w:pPr>
        <w:pStyle w:val="DHHSbullet1"/>
      </w:pPr>
      <w:r w:rsidRPr="00AB1333">
        <w:t>Comes to parent for affection/</w:t>
      </w:r>
      <w:proofErr w:type="gramStart"/>
      <w:r w:rsidRPr="00AB1333">
        <w:t>comfort</w:t>
      </w:r>
      <w:proofErr w:type="gramEnd"/>
    </w:p>
    <w:p w14:paraId="742AE5F5" w14:textId="77777777" w:rsidR="00AB1333" w:rsidRPr="00AB1333" w:rsidRDefault="00AB1333" w:rsidP="00AB1333">
      <w:pPr>
        <w:pStyle w:val="DHHSbullet1"/>
      </w:pPr>
      <w:r w:rsidRPr="00AB1333">
        <w:t>Parallel play</w:t>
      </w:r>
    </w:p>
    <w:p w14:paraId="397B4E97" w14:textId="77777777" w:rsidR="00AB1333" w:rsidRPr="00AB1333" w:rsidRDefault="00AB1333" w:rsidP="00AB1333">
      <w:pPr>
        <w:pStyle w:val="DHHSbullet1"/>
      </w:pPr>
      <w:r w:rsidRPr="00AB1333">
        <w:t xml:space="preserve">Tantrums when </w:t>
      </w:r>
      <w:proofErr w:type="gramStart"/>
      <w:r w:rsidRPr="00AB1333">
        <w:t>frustrated</w:t>
      </w:r>
      <w:proofErr w:type="gramEnd"/>
      <w:r w:rsidRPr="00AB1333">
        <w:t xml:space="preserve"> </w:t>
      </w:r>
    </w:p>
    <w:p w14:paraId="14EB8D0D" w14:textId="5F89389A" w:rsidR="003C748E" w:rsidRPr="00786FD0" w:rsidRDefault="003C748E" w:rsidP="00AB1333">
      <w:pPr>
        <w:pStyle w:val="Heading3"/>
      </w:pPr>
      <w:r w:rsidRPr="00786FD0">
        <w:t>Question 8</w:t>
      </w:r>
    </w:p>
    <w:p w14:paraId="2B8EF108" w14:textId="77777777" w:rsidR="003C748E" w:rsidRPr="00786FD0" w:rsidRDefault="003C748E" w:rsidP="003C748E">
      <w:pPr>
        <w:pStyle w:val="DHHSbody"/>
      </w:pPr>
      <w:r w:rsidRPr="00786FD0">
        <w:t>Do you have any concerns about how your child is learning to do things for himself/herself?</w:t>
      </w:r>
    </w:p>
    <w:p w14:paraId="2695C79A" w14:textId="77777777" w:rsidR="00AB1333" w:rsidRPr="00AB1333" w:rsidRDefault="00AB1333" w:rsidP="00AB1333">
      <w:pPr>
        <w:pStyle w:val="DHHStablebullet1"/>
      </w:pPr>
      <w:r w:rsidRPr="00AB1333">
        <w:t>Spoon feeds well</w:t>
      </w:r>
    </w:p>
    <w:p w14:paraId="5B171F4F" w14:textId="77777777" w:rsidR="00AB1333" w:rsidRPr="00AB1333" w:rsidRDefault="00AB1333" w:rsidP="00AB1333">
      <w:pPr>
        <w:pStyle w:val="DHHStablebullet1"/>
      </w:pPr>
      <w:r w:rsidRPr="00AB1333">
        <w:t xml:space="preserve">May verbalise toilet </w:t>
      </w:r>
      <w:proofErr w:type="gramStart"/>
      <w:r w:rsidRPr="00AB1333">
        <w:t>needs</w:t>
      </w:r>
      <w:proofErr w:type="gramEnd"/>
    </w:p>
    <w:p w14:paraId="620C330A" w14:textId="77777777" w:rsidR="00AB1333" w:rsidRPr="00AB1333" w:rsidRDefault="00AB1333" w:rsidP="00AB1333">
      <w:pPr>
        <w:pStyle w:val="DHHStablebullet1"/>
      </w:pPr>
      <w:r w:rsidRPr="00AB1333">
        <w:t xml:space="preserve">Recognises fine detail in </w:t>
      </w:r>
      <w:proofErr w:type="gramStart"/>
      <w:r w:rsidRPr="00AB1333">
        <w:t>pictures</w:t>
      </w:r>
      <w:proofErr w:type="gramEnd"/>
      <w:r w:rsidRPr="00AB1333">
        <w:t xml:space="preserve"> </w:t>
      </w:r>
    </w:p>
    <w:p w14:paraId="3A52FFDB" w14:textId="2418AF5C" w:rsidR="003C748E" w:rsidRPr="00786FD0" w:rsidRDefault="003C748E" w:rsidP="00AB1333">
      <w:pPr>
        <w:pStyle w:val="Heading3"/>
      </w:pPr>
      <w:r w:rsidRPr="00786FD0">
        <w:t>Question 9</w:t>
      </w:r>
    </w:p>
    <w:p w14:paraId="1D2E4628" w14:textId="77777777" w:rsidR="003C748E" w:rsidRPr="00786FD0" w:rsidRDefault="003C748E" w:rsidP="003C748E">
      <w:pPr>
        <w:pStyle w:val="DHHSbody"/>
      </w:pPr>
      <w:r w:rsidRPr="00786FD0">
        <w:t>Do you have any concerns about how your child is learning preschool or school skills?</w:t>
      </w:r>
    </w:p>
    <w:p w14:paraId="13463EF5" w14:textId="77777777" w:rsidR="003C748E" w:rsidRPr="00786FD0" w:rsidRDefault="003C748E" w:rsidP="003C748E">
      <w:pPr>
        <w:pStyle w:val="DHHSbullet1"/>
      </w:pPr>
      <w:r>
        <w:t>O</w:t>
      </w:r>
      <w:r w:rsidRPr="00786FD0">
        <w:t xml:space="preserve">pportunity to discuss- reading, talking, interacting and </w:t>
      </w:r>
      <w:proofErr w:type="gramStart"/>
      <w:r w:rsidRPr="00786FD0">
        <w:t>play</w:t>
      </w:r>
      <w:proofErr w:type="gramEnd"/>
    </w:p>
    <w:p w14:paraId="08E9E8FE" w14:textId="77777777" w:rsidR="003C748E" w:rsidRPr="00786FD0" w:rsidRDefault="003C748E" w:rsidP="003C748E">
      <w:pPr>
        <w:pStyle w:val="Heading3"/>
      </w:pPr>
      <w:r w:rsidRPr="00786FD0">
        <w:t>Question 10</w:t>
      </w:r>
    </w:p>
    <w:p w14:paraId="109BFD4B" w14:textId="77777777" w:rsidR="003C748E" w:rsidRPr="00786FD0" w:rsidRDefault="003C748E" w:rsidP="003C748E">
      <w:pPr>
        <w:pStyle w:val="DHHSbody"/>
      </w:pPr>
      <w:r>
        <w:t>Possible categories of concern: global, behavioural and language</w:t>
      </w:r>
    </w:p>
    <w:p w14:paraId="4B50CF62" w14:textId="77777777" w:rsidR="003C748E" w:rsidRDefault="003C748E" w:rsidP="003C748E">
      <w:pPr>
        <w:pStyle w:val="DHHSbody"/>
      </w:pPr>
    </w:p>
    <w:p w14:paraId="7630B1B9" w14:textId="77777777" w:rsidR="003C748E" w:rsidRDefault="003C748E" w:rsidP="003C748E">
      <w:pPr>
        <w:pStyle w:val="DHHSbody"/>
      </w:pPr>
      <w:r>
        <w:t>Notes:</w:t>
      </w:r>
    </w:p>
    <w:p w14:paraId="451EFF37" w14:textId="77777777" w:rsidR="003C748E" w:rsidRPr="00786FD0" w:rsidRDefault="003C748E" w:rsidP="003C748E">
      <w:pPr>
        <w:pStyle w:val="DHHSbody"/>
      </w:pPr>
      <w:r>
        <w:t xml:space="preserve">This tipsheet </w:t>
      </w:r>
      <w:r w:rsidRPr="00786FD0">
        <w:t>has been compiled to offer the MCH nurse some prompts, if necessary,</w:t>
      </w:r>
      <w:r>
        <w:t xml:space="preserve"> </w:t>
      </w:r>
      <w:r w:rsidRPr="00786FD0">
        <w:t>for further discussion with parents, when completing the PEDS screen.</w:t>
      </w:r>
    </w:p>
    <w:p w14:paraId="5131C84E" w14:textId="77777777" w:rsidR="003C748E" w:rsidRPr="00786FD0" w:rsidRDefault="003C748E" w:rsidP="003C748E">
      <w:pPr>
        <w:pStyle w:val="DHHSbody"/>
      </w:pPr>
      <w:r w:rsidRPr="00786FD0">
        <w:t xml:space="preserve">This has been written in context to the developmental age on the tip sheet, and is </w:t>
      </w:r>
      <w:r>
        <w:t>t</w:t>
      </w:r>
      <w:r w:rsidRPr="00786FD0">
        <w:t>o be used as a guide only, not exclusive.</w:t>
      </w:r>
    </w:p>
    <w:p w14:paraId="7DDE44AE" w14:textId="16E0B1D1" w:rsidR="003C748E" w:rsidRPr="00786FD0" w:rsidRDefault="003C748E" w:rsidP="003C748E">
      <w:pPr>
        <w:pStyle w:val="DHHSbody"/>
      </w:pPr>
      <w:r w:rsidRPr="00786FD0">
        <w:rPr>
          <w:i/>
          <w:iCs/>
        </w:rPr>
        <w:t xml:space="preserve">Pocket Guide to </w:t>
      </w:r>
      <w:r w:rsidR="00A03BE0" w:rsidRPr="00786FD0">
        <w:rPr>
          <w:i/>
          <w:iCs/>
        </w:rPr>
        <w:t>Paediatric</w:t>
      </w:r>
      <w:r w:rsidRPr="00786FD0">
        <w:rPr>
          <w:i/>
          <w:iCs/>
        </w:rPr>
        <w:t xml:space="preserve"> Assessment</w:t>
      </w:r>
      <w:r w:rsidRPr="00786FD0">
        <w:t>, 5th Ed. Engel J (2006) Mosby, USA.</w:t>
      </w:r>
    </w:p>
    <w:p w14:paraId="52FDBA13" w14:textId="77777777" w:rsidR="003C748E" w:rsidRDefault="003C748E" w:rsidP="003C748E">
      <w:pPr>
        <w:pStyle w:val="DHHSbody"/>
      </w:pPr>
      <w:proofErr w:type="spellStart"/>
      <w:r w:rsidRPr="00786FD0">
        <w:t>Glascoe</w:t>
      </w:r>
      <w:proofErr w:type="spellEnd"/>
      <w:r w:rsidRPr="00786FD0">
        <w:t xml:space="preserve"> F.P (2005) </w:t>
      </w:r>
      <w:r w:rsidRPr="00786FD0">
        <w:rPr>
          <w:i/>
          <w:iCs/>
        </w:rPr>
        <w:t>Technical Report for the Brigance Screens Hawker Brownlow Education</w:t>
      </w:r>
      <w:r w:rsidRPr="00786FD0">
        <w:t xml:space="preserve">. </w:t>
      </w:r>
    </w:p>
    <w:p w14:paraId="6AD85646" w14:textId="77777777" w:rsidR="003C748E" w:rsidRDefault="003C748E" w:rsidP="003C748E">
      <w:pPr>
        <w:pStyle w:val="DHHSbody"/>
        <w:rPr>
          <w:i/>
          <w:iCs/>
        </w:rPr>
      </w:pPr>
      <w:r w:rsidRPr="00786FD0">
        <w:t xml:space="preserve">Mary D. Sheridan. </w:t>
      </w:r>
      <w:r w:rsidRPr="00786FD0">
        <w:rPr>
          <w:i/>
          <w:iCs/>
        </w:rPr>
        <w:t>From Birth to Five Years, Children’s Developmental Progress</w:t>
      </w:r>
    </w:p>
    <w:p w14:paraId="2856D966" w14:textId="77777777" w:rsidR="00AB1333" w:rsidRDefault="00AB1333">
      <w:pPr>
        <w:rPr>
          <w:rFonts w:ascii="Arial" w:hAnsi="Arial"/>
          <w:bCs/>
          <w:color w:val="87189D"/>
          <w:sz w:val="44"/>
          <w:szCs w:val="44"/>
        </w:rPr>
      </w:pPr>
      <w:r>
        <w:br w:type="page"/>
      </w:r>
    </w:p>
    <w:p w14:paraId="5E065434" w14:textId="32D65808" w:rsidR="00AB1333" w:rsidRPr="00BE5BF2" w:rsidRDefault="00AB1333" w:rsidP="00AB1333">
      <w:pPr>
        <w:pStyle w:val="Heading1"/>
      </w:pPr>
      <w:bookmarkStart w:id="128" w:name="_Toc12954996"/>
      <w:bookmarkStart w:id="129" w:name="_Toc12955056"/>
      <w:r w:rsidRPr="00BE5BF2">
        <w:lastRenderedPageBreak/>
        <w:t xml:space="preserve">Key ages and stages </w:t>
      </w:r>
      <w:r w:rsidRPr="001B70D4">
        <w:t>consultation</w:t>
      </w:r>
      <w:r w:rsidRPr="00BE5BF2">
        <w:t xml:space="preserve">: </w:t>
      </w:r>
      <w:r w:rsidR="00A62F48">
        <w:t>3.5</w:t>
      </w:r>
      <w:r>
        <w:t xml:space="preserve"> years</w:t>
      </w:r>
      <w:bookmarkEnd w:id="128"/>
      <w:bookmarkEnd w:id="129"/>
    </w:p>
    <w:tbl>
      <w:tblPr>
        <w:tblStyle w:val="TableGrid"/>
        <w:tblW w:w="0" w:type="auto"/>
        <w:tblLook w:val="04A0" w:firstRow="1" w:lastRow="0" w:firstColumn="1" w:lastColumn="0" w:noHBand="0" w:noVBand="1"/>
      </w:tblPr>
      <w:tblGrid>
        <w:gridCol w:w="2122"/>
        <w:gridCol w:w="7166"/>
      </w:tblGrid>
      <w:tr w:rsidR="00AB1333" w14:paraId="7BD2623A" w14:textId="77777777" w:rsidTr="00AB1333">
        <w:trPr>
          <w:tblHeader/>
        </w:trPr>
        <w:tc>
          <w:tcPr>
            <w:tcW w:w="0" w:type="auto"/>
          </w:tcPr>
          <w:p w14:paraId="33D94893" w14:textId="77777777" w:rsidR="00AB1333" w:rsidRPr="00E329D4" w:rsidRDefault="00AB1333" w:rsidP="00AB1333">
            <w:pPr>
              <w:pStyle w:val="DHHStablecolhead"/>
            </w:pPr>
            <w:r w:rsidRPr="00E329D4">
              <w:t>Issue</w:t>
            </w:r>
          </w:p>
        </w:tc>
        <w:tc>
          <w:tcPr>
            <w:tcW w:w="0" w:type="auto"/>
          </w:tcPr>
          <w:p w14:paraId="31C208A5" w14:textId="77777777" w:rsidR="00AB1333" w:rsidRDefault="00AB1333" w:rsidP="00AB1333">
            <w:pPr>
              <w:pStyle w:val="DHHStablecolhead"/>
            </w:pPr>
            <w:r>
              <w:t>Action</w:t>
            </w:r>
          </w:p>
        </w:tc>
      </w:tr>
      <w:tr w:rsidR="00AB1333" w:rsidRPr="00C51744" w14:paraId="5345ADC2" w14:textId="77777777" w:rsidTr="00AB1333">
        <w:tc>
          <w:tcPr>
            <w:tcW w:w="2122" w:type="dxa"/>
          </w:tcPr>
          <w:p w14:paraId="510F456D" w14:textId="77777777" w:rsidR="00AB1333" w:rsidRPr="00C51744" w:rsidRDefault="00AB1333" w:rsidP="00AB1333">
            <w:pPr>
              <w:pStyle w:val="DHHStabletext"/>
              <w:rPr>
                <w:b/>
                <w:bCs/>
              </w:rPr>
            </w:pPr>
            <w:r w:rsidRPr="00C51744">
              <w:rPr>
                <w:b/>
                <w:bCs/>
              </w:rPr>
              <w:t>PEDS</w:t>
            </w:r>
          </w:p>
        </w:tc>
        <w:tc>
          <w:tcPr>
            <w:tcW w:w="7166" w:type="dxa"/>
          </w:tcPr>
          <w:p w14:paraId="51E75843" w14:textId="77777777" w:rsidR="00AB1333" w:rsidRPr="00C51744" w:rsidRDefault="00AB1333" w:rsidP="00AB1333">
            <w:pPr>
              <w:pStyle w:val="DHHStablebullet1"/>
            </w:pPr>
            <w:r w:rsidRPr="00C51744">
              <w:t>Complete PEDS Response</w:t>
            </w:r>
          </w:p>
          <w:p w14:paraId="3331F13C" w14:textId="526E1AA4" w:rsidR="00AB1333" w:rsidRPr="00C51744" w:rsidRDefault="00AB1333" w:rsidP="00AB1333">
            <w:pPr>
              <w:pStyle w:val="DHHStablebullet1"/>
            </w:pPr>
            <w:r w:rsidRPr="00C51744">
              <w:t xml:space="preserve">Complete PEDS Score </w:t>
            </w:r>
            <w:r w:rsidR="00BE02B8">
              <w:t>and</w:t>
            </w:r>
            <w:r w:rsidRPr="00C51744">
              <w:t xml:space="preserve"> Interpretation </w:t>
            </w:r>
            <w:proofErr w:type="gramStart"/>
            <w:r w:rsidRPr="00C51744">
              <w:t>forms</w:t>
            </w:r>
            <w:proofErr w:type="gramEnd"/>
          </w:p>
          <w:p w14:paraId="1E005E0B" w14:textId="77777777" w:rsidR="00AB1333" w:rsidRPr="00C51744" w:rsidRDefault="00AB1333" w:rsidP="00AB1333">
            <w:pPr>
              <w:pStyle w:val="DHHStablebullet1"/>
            </w:pPr>
            <w:r w:rsidRPr="00C51744">
              <w:t xml:space="preserve">Refer to MCH PEDS tip sheet for </w:t>
            </w:r>
            <w:proofErr w:type="gramStart"/>
            <w:r w:rsidRPr="00C51744">
              <w:t>guidance</w:t>
            </w:r>
            <w:proofErr w:type="gramEnd"/>
          </w:p>
          <w:p w14:paraId="0F249E45" w14:textId="77777777" w:rsidR="00AB1333" w:rsidRPr="00C51744" w:rsidRDefault="00AB1333" w:rsidP="00AB1333">
            <w:pPr>
              <w:pStyle w:val="DHHStablebullet1"/>
            </w:pPr>
            <w:r w:rsidRPr="00C51744">
              <w:t xml:space="preserve">Refer to PEDS administration and scoring </w:t>
            </w:r>
            <w:proofErr w:type="gramStart"/>
            <w:r w:rsidRPr="00C51744">
              <w:t>guides</w:t>
            </w:r>
            <w:proofErr w:type="gramEnd"/>
          </w:p>
          <w:p w14:paraId="0AD8817B" w14:textId="77777777" w:rsidR="00AB1333" w:rsidRPr="00C51744" w:rsidRDefault="00AB1333" w:rsidP="00AB1333">
            <w:pPr>
              <w:pStyle w:val="DHHStabletext"/>
              <w:rPr>
                <w:b/>
                <w:bCs/>
              </w:rPr>
            </w:pPr>
            <w:r w:rsidRPr="00C51744">
              <w:rPr>
                <w:b/>
                <w:bCs/>
              </w:rPr>
              <w:t>Path A</w:t>
            </w:r>
          </w:p>
          <w:p w14:paraId="2EEBF8F1" w14:textId="77777777" w:rsidR="00AB1333" w:rsidRPr="00C51744" w:rsidRDefault="00AB1333" w:rsidP="00AB1333">
            <w:pPr>
              <w:pStyle w:val="DHHStabletext"/>
            </w:pPr>
            <w:r w:rsidRPr="00C51744">
              <w:t>This is a referral pathway.</w:t>
            </w:r>
          </w:p>
          <w:p w14:paraId="2DBA044D" w14:textId="77777777" w:rsidR="00AB1333" w:rsidRPr="00C51744" w:rsidRDefault="00AB1333" w:rsidP="00AB1333">
            <w:pPr>
              <w:pStyle w:val="DHHStabletext"/>
            </w:pPr>
            <w:r w:rsidRPr="00C51744">
              <w:t>It may be useful to do a secondary screen and use the results to support the referral. Use professional judgement to decide this.</w:t>
            </w:r>
          </w:p>
          <w:p w14:paraId="5443D424" w14:textId="77777777" w:rsidR="00AB1333" w:rsidRPr="00C51744" w:rsidRDefault="00AB1333" w:rsidP="00AB1333">
            <w:pPr>
              <w:pStyle w:val="DHHStabletext"/>
              <w:rPr>
                <w:b/>
                <w:bCs/>
              </w:rPr>
            </w:pPr>
            <w:r w:rsidRPr="00C51744">
              <w:rPr>
                <w:b/>
                <w:bCs/>
              </w:rPr>
              <w:t>Path B</w:t>
            </w:r>
          </w:p>
          <w:p w14:paraId="492E3E92" w14:textId="77777777" w:rsidR="00AB1333" w:rsidRPr="00C51744" w:rsidRDefault="00AB1333" w:rsidP="00AB1333">
            <w:pPr>
              <w:pStyle w:val="DHHStabletext"/>
            </w:pPr>
            <w:r w:rsidRPr="00C51744">
              <w:t>Needs secondary screen</w:t>
            </w:r>
            <w:r>
              <w:t>,</w:t>
            </w:r>
          </w:p>
          <w:p w14:paraId="0E234A8C" w14:textId="77777777" w:rsidR="00AB1333" w:rsidRPr="00C51744" w:rsidRDefault="00AB1333" w:rsidP="00AB1333">
            <w:pPr>
              <w:pStyle w:val="DHHStabletext"/>
            </w:pPr>
            <w:r w:rsidRPr="00C51744">
              <w:t xml:space="preserve">This secondary screen will sort out which children need a </w:t>
            </w:r>
            <w:proofErr w:type="gramStart"/>
            <w:r w:rsidRPr="00C51744">
              <w:t>referral</w:t>
            </w:r>
            <w:proofErr w:type="gramEnd"/>
            <w:r w:rsidRPr="00C51744">
              <w:t xml:space="preserve"> and which are developing normally.</w:t>
            </w:r>
          </w:p>
          <w:p w14:paraId="7AEF98B9" w14:textId="77777777" w:rsidR="00AB1333" w:rsidRPr="00C51744" w:rsidRDefault="00AB1333" w:rsidP="00AB1333">
            <w:pPr>
              <w:pStyle w:val="DHHStabletext"/>
            </w:pPr>
            <w:r w:rsidRPr="00C51744">
              <w:t xml:space="preserve">It offers parents counselling in the areas of their </w:t>
            </w:r>
            <w:proofErr w:type="gramStart"/>
            <w:r w:rsidRPr="00C51744">
              <w:t>concern</w:t>
            </w:r>
            <w:proofErr w:type="gramEnd"/>
          </w:p>
          <w:p w14:paraId="54C2F66E" w14:textId="77777777" w:rsidR="00AB1333" w:rsidRPr="00C51744" w:rsidRDefault="00AB1333" w:rsidP="00AB1333">
            <w:pPr>
              <w:pStyle w:val="DHHStabletext"/>
              <w:rPr>
                <w:b/>
                <w:bCs/>
              </w:rPr>
            </w:pPr>
            <w:r w:rsidRPr="00C51744">
              <w:rPr>
                <w:b/>
                <w:bCs/>
              </w:rPr>
              <w:t>Path C</w:t>
            </w:r>
          </w:p>
          <w:p w14:paraId="5674B24D" w14:textId="77777777" w:rsidR="00AB1333" w:rsidRPr="00C51744" w:rsidRDefault="00AB1333" w:rsidP="00AB1333">
            <w:pPr>
              <w:pStyle w:val="DHHStabletext"/>
            </w:pPr>
            <w:r w:rsidRPr="00C51744">
              <w:t xml:space="preserve">Counselling and monitor </w:t>
            </w:r>
            <w:proofErr w:type="gramStart"/>
            <w:r w:rsidRPr="00C51744">
              <w:t>progress</w:t>
            </w:r>
            <w:proofErr w:type="gramEnd"/>
          </w:p>
          <w:p w14:paraId="55E913BB" w14:textId="77777777" w:rsidR="00AB1333" w:rsidRPr="00C51744" w:rsidRDefault="00AB1333" w:rsidP="00AB1333">
            <w:pPr>
              <w:pStyle w:val="DHHStabletext"/>
            </w:pPr>
            <w:r w:rsidRPr="00C51744">
              <w:t>Counselling means talking with parent about their concerns, offering advice or strategies for addressing these concerns,</w:t>
            </w:r>
          </w:p>
          <w:p w14:paraId="69A6CC04" w14:textId="77777777" w:rsidR="00AB1333" w:rsidRPr="00C51744" w:rsidRDefault="00AB1333" w:rsidP="00AB1333">
            <w:pPr>
              <w:pStyle w:val="DHHStabletext"/>
            </w:pPr>
            <w:r w:rsidRPr="00C51744">
              <w:t>Note- if the counselling is unsuccessful and concerns remain, and then the next step of the pathway is to do a secondary screen.</w:t>
            </w:r>
          </w:p>
          <w:p w14:paraId="3EEDA28D" w14:textId="77777777" w:rsidR="00AB1333" w:rsidRPr="00C51744" w:rsidRDefault="00AB1333" w:rsidP="00AB1333">
            <w:pPr>
              <w:pStyle w:val="DHHStabletext"/>
              <w:rPr>
                <w:b/>
                <w:bCs/>
              </w:rPr>
            </w:pPr>
            <w:r w:rsidRPr="00C51744">
              <w:rPr>
                <w:b/>
                <w:bCs/>
              </w:rPr>
              <w:t xml:space="preserve">Path </w:t>
            </w:r>
            <w:r>
              <w:rPr>
                <w:b/>
                <w:bCs/>
              </w:rPr>
              <w:t>D</w:t>
            </w:r>
          </w:p>
          <w:p w14:paraId="3D81C0AF" w14:textId="77777777" w:rsidR="00AB1333" w:rsidRDefault="00AB1333" w:rsidP="00AB1333">
            <w:pPr>
              <w:pStyle w:val="DHHStabletext"/>
            </w:pPr>
            <w:r>
              <w:t>P</w:t>
            </w:r>
            <w:r w:rsidRPr="00C51744">
              <w:t xml:space="preserve">arental difficulties communication, will require secondary </w:t>
            </w:r>
            <w:proofErr w:type="gramStart"/>
            <w:r w:rsidRPr="00C51744">
              <w:t>screen</w:t>
            </w:r>
            <w:proofErr w:type="gramEnd"/>
            <w:r w:rsidRPr="00C51744">
              <w:t xml:space="preserve"> </w:t>
            </w:r>
          </w:p>
          <w:p w14:paraId="35C9BBA9" w14:textId="77777777" w:rsidR="00AB1333" w:rsidRPr="00C51744" w:rsidRDefault="00AB1333" w:rsidP="00AB1333">
            <w:pPr>
              <w:pStyle w:val="DHHStabletext"/>
              <w:rPr>
                <w:b/>
                <w:bCs/>
              </w:rPr>
            </w:pPr>
            <w:r w:rsidRPr="00C51744">
              <w:rPr>
                <w:b/>
                <w:bCs/>
              </w:rPr>
              <w:t>P</w:t>
            </w:r>
            <w:r>
              <w:rPr>
                <w:b/>
                <w:bCs/>
              </w:rPr>
              <w:t>ath</w:t>
            </w:r>
            <w:r w:rsidRPr="00C51744">
              <w:rPr>
                <w:b/>
                <w:bCs/>
              </w:rPr>
              <w:t xml:space="preserve"> E</w:t>
            </w:r>
          </w:p>
          <w:p w14:paraId="1731242E" w14:textId="77777777" w:rsidR="00AB1333" w:rsidRPr="00C51744" w:rsidRDefault="00AB1333" w:rsidP="00AB1333">
            <w:pPr>
              <w:pStyle w:val="DHHStabletext"/>
            </w:pPr>
            <w:r>
              <w:t>R</w:t>
            </w:r>
            <w:r w:rsidRPr="00C51744">
              <w:t>eassurance and routine monitoring</w:t>
            </w:r>
          </w:p>
        </w:tc>
      </w:tr>
      <w:tr w:rsidR="00AB1333" w:rsidRPr="00C51744" w14:paraId="372B9C2D" w14:textId="77777777" w:rsidTr="00AB1333">
        <w:tc>
          <w:tcPr>
            <w:tcW w:w="2122" w:type="dxa"/>
          </w:tcPr>
          <w:p w14:paraId="3327DC65" w14:textId="77777777" w:rsidR="00AB1333" w:rsidRPr="00C51744" w:rsidRDefault="00AB1333" w:rsidP="00AB1333">
            <w:pPr>
              <w:pStyle w:val="DHHStabletext"/>
              <w:rPr>
                <w:b/>
                <w:bCs/>
              </w:rPr>
            </w:pPr>
            <w:r w:rsidRPr="00C51744">
              <w:rPr>
                <w:b/>
                <w:bCs/>
              </w:rPr>
              <w:t>Brigance</w:t>
            </w:r>
          </w:p>
        </w:tc>
        <w:tc>
          <w:tcPr>
            <w:tcW w:w="7166" w:type="dxa"/>
          </w:tcPr>
          <w:p w14:paraId="1B3EDE45" w14:textId="77777777" w:rsidR="00AB1333" w:rsidRPr="00C51744" w:rsidRDefault="00AB1333" w:rsidP="00AB1333">
            <w:pPr>
              <w:pStyle w:val="DHHStablebullet1"/>
            </w:pPr>
            <w:r w:rsidRPr="00C51744">
              <w:t xml:space="preserve">Used as secondary screen when indicated by </w:t>
            </w:r>
            <w:proofErr w:type="gramStart"/>
            <w:r w:rsidRPr="00C51744">
              <w:t>PEDS</w:t>
            </w:r>
            <w:proofErr w:type="gramEnd"/>
          </w:p>
          <w:p w14:paraId="55E1ACCB" w14:textId="6F650813" w:rsidR="00AB1333" w:rsidRDefault="00AB1333" w:rsidP="00AB1333">
            <w:pPr>
              <w:pStyle w:val="DHHStablebullet1"/>
            </w:pPr>
            <w:r>
              <w:t xml:space="preserve">PEDS Pathways B </w:t>
            </w:r>
            <w:r w:rsidR="00BE02B8">
              <w:t>and</w:t>
            </w:r>
            <w:r>
              <w:t xml:space="preserve"> D and possibly A</w:t>
            </w:r>
          </w:p>
          <w:p w14:paraId="4DAEDCA2" w14:textId="77777777" w:rsidR="00AB1333" w:rsidRPr="00C51744" w:rsidRDefault="00AB1333" w:rsidP="00AB1333">
            <w:pPr>
              <w:pStyle w:val="DHHStablebullet1"/>
            </w:pPr>
            <w:r w:rsidRPr="00C51744">
              <w:t>Refer to Brigance Technical Report and Screens</w:t>
            </w:r>
          </w:p>
          <w:p w14:paraId="48531A7A" w14:textId="77777777" w:rsidR="00AB1333" w:rsidRPr="00C51744" w:rsidRDefault="00AB1333" w:rsidP="00AB1333">
            <w:pPr>
              <w:pStyle w:val="DHHStablebullet1"/>
            </w:pPr>
            <w:r w:rsidRPr="00C51744">
              <w:t>Refer to MCH Brigance Training Handbook</w:t>
            </w:r>
          </w:p>
        </w:tc>
      </w:tr>
      <w:tr w:rsidR="00AB1333" w:rsidRPr="00C51744" w14:paraId="0E6F20C8" w14:textId="77777777" w:rsidTr="00AB1333">
        <w:tc>
          <w:tcPr>
            <w:tcW w:w="2122" w:type="dxa"/>
          </w:tcPr>
          <w:p w14:paraId="1F134CBB" w14:textId="77777777" w:rsidR="00AB1333" w:rsidRPr="00C51744" w:rsidRDefault="00AB1333" w:rsidP="00AB1333">
            <w:pPr>
              <w:pStyle w:val="DHHStabletext"/>
              <w:rPr>
                <w:b/>
                <w:bCs/>
              </w:rPr>
            </w:pPr>
            <w:r>
              <w:rPr>
                <w:b/>
                <w:bCs/>
              </w:rPr>
              <w:t>Family health and wellbeing</w:t>
            </w:r>
          </w:p>
        </w:tc>
        <w:tc>
          <w:tcPr>
            <w:tcW w:w="7166" w:type="dxa"/>
          </w:tcPr>
          <w:p w14:paraId="4273685E" w14:textId="605BFA20" w:rsidR="00AB1333" w:rsidRPr="00E47DAA" w:rsidRDefault="00AB1333" w:rsidP="00AB1333">
            <w:pPr>
              <w:pStyle w:val="DHHStabletext"/>
            </w:pPr>
            <w:r w:rsidRPr="00E47DAA">
              <w:t xml:space="preserve">Family </w:t>
            </w:r>
            <w:r w:rsidR="004A5503" w:rsidRPr="00E47DAA">
              <w:t>health and wellbeing can be reviewed under the following</w:t>
            </w:r>
            <w:r w:rsidR="004A5503">
              <w:t>:</w:t>
            </w:r>
          </w:p>
          <w:p w14:paraId="6077AE18" w14:textId="29440E90" w:rsidR="00AB1333" w:rsidRPr="00E47DAA" w:rsidRDefault="004A5503" w:rsidP="00AB1333">
            <w:pPr>
              <w:pStyle w:val="DHHStablebullet1"/>
            </w:pPr>
            <w:r w:rsidRPr="00E47DAA">
              <w:t>physical health</w:t>
            </w:r>
          </w:p>
          <w:p w14:paraId="6A5EC7A7" w14:textId="25E4E96D" w:rsidR="00AB1333" w:rsidRPr="00E47DAA" w:rsidRDefault="004A5503" w:rsidP="00AB1333">
            <w:pPr>
              <w:pStyle w:val="DHHStablebullet1"/>
            </w:pPr>
            <w:r w:rsidRPr="00E47DAA">
              <w:t>emotional health</w:t>
            </w:r>
          </w:p>
          <w:p w14:paraId="511E31F3" w14:textId="5509DDA3" w:rsidR="00AB1333" w:rsidRPr="00C51744" w:rsidRDefault="004A5503" w:rsidP="00AB1333">
            <w:pPr>
              <w:pStyle w:val="DHHStablebullet1"/>
            </w:pPr>
            <w:r w:rsidRPr="00E47DAA">
              <w:t xml:space="preserve">social </w:t>
            </w:r>
            <w:r w:rsidRPr="00CE49AB">
              <w:t>wellbeing</w:t>
            </w:r>
          </w:p>
        </w:tc>
      </w:tr>
      <w:tr w:rsidR="00AB1333" w:rsidRPr="00C51744" w14:paraId="522C746D" w14:textId="77777777" w:rsidTr="00AB1333">
        <w:tc>
          <w:tcPr>
            <w:tcW w:w="2122" w:type="dxa"/>
          </w:tcPr>
          <w:p w14:paraId="5849428A" w14:textId="77777777" w:rsidR="00AB1333" w:rsidRDefault="00AB1333" w:rsidP="00AB1333">
            <w:pPr>
              <w:pStyle w:val="DHHStabletext"/>
              <w:rPr>
                <w:b/>
                <w:bCs/>
              </w:rPr>
            </w:pPr>
            <w:r>
              <w:rPr>
                <w:b/>
                <w:bCs/>
              </w:rPr>
              <w:t>Family violence</w:t>
            </w:r>
          </w:p>
        </w:tc>
        <w:tc>
          <w:tcPr>
            <w:tcW w:w="7166" w:type="dxa"/>
          </w:tcPr>
          <w:p w14:paraId="0D8A9695" w14:textId="77777777" w:rsidR="00AB1333" w:rsidRPr="00E47DAA" w:rsidRDefault="00AB1333" w:rsidP="00AB1333">
            <w:pPr>
              <w:pStyle w:val="DHHStabletext"/>
            </w:pPr>
            <w:r w:rsidRPr="00E47DAA">
              <w:t>Maternal and Child Health nurses can play an important role in identifying family violence and</w:t>
            </w:r>
            <w:r>
              <w:t xml:space="preserve"> </w:t>
            </w:r>
            <w:r w:rsidRPr="00E47DAA">
              <w:t>providing information and support to mothers and their children.</w:t>
            </w:r>
          </w:p>
          <w:p w14:paraId="18BF7B91" w14:textId="77777777" w:rsidR="00AB1333" w:rsidRPr="00E47DAA" w:rsidRDefault="00AB1333" w:rsidP="00AB1333">
            <w:pPr>
              <w:pStyle w:val="DHHStabletext"/>
              <w:rPr>
                <w:b/>
                <w:bCs/>
              </w:rPr>
            </w:pPr>
            <w:r w:rsidRPr="00E47DAA">
              <w:rPr>
                <w:b/>
                <w:bCs/>
              </w:rPr>
              <w:t>Observe</w:t>
            </w:r>
          </w:p>
          <w:p w14:paraId="04F42E50" w14:textId="77777777" w:rsidR="00AB1333" w:rsidRPr="00E47DAA" w:rsidRDefault="00AB1333" w:rsidP="00AB1333">
            <w:pPr>
              <w:pStyle w:val="DHHStablebullet1"/>
            </w:pPr>
            <w:r w:rsidRPr="00E47DAA">
              <w:t xml:space="preserve">Women, their children, their </w:t>
            </w:r>
            <w:proofErr w:type="gramStart"/>
            <w:r w:rsidRPr="00E47DAA">
              <w:t>interaction</w:t>
            </w:r>
            <w:proofErr w:type="gramEnd"/>
            <w:r w:rsidRPr="00E47DAA">
              <w:t xml:space="preserve"> and the physical environment for signs of unsafe</w:t>
            </w:r>
            <w:r>
              <w:t xml:space="preserve"> </w:t>
            </w:r>
            <w:r w:rsidRPr="00E47DAA">
              <w:t>family life related to family violence.</w:t>
            </w:r>
          </w:p>
          <w:p w14:paraId="26A1753A" w14:textId="77777777" w:rsidR="00AB1333" w:rsidRPr="00E47DAA" w:rsidRDefault="00AB1333" w:rsidP="00AB1333">
            <w:pPr>
              <w:pStyle w:val="DHHStablebullet1"/>
            </w:pPr>
            <w:r w:rsidRPr="00E47DAA">
              <w:t>These signs include physical injury, emotional state, body language and developmental</w:t>
            </w:r>
            <w:r>
              <w:t xml:space="preserve"> </w:t>
            </w:r>
            <w:r w:rsidRPr="00E47DAA">
              <w:t>stages in babies.</w:t>
            </w:r>
          </w:p>
          <w:p w14:paraId="1B1AF476" w14:textId="77777777" w:rsidR="00AB1333" w:rsidRPr="00E47DAA" w:rsidRDefault="00AB1333" w:rsidP="00AB1333">
            <w:pPr>
              <w:pStyle w:val="DHHStablebullet1"/>
            </w:pPr>
            <w:r w:rsidRPr="00E47DAA">
              <w:t>The ability of the mother to move freely around the home, to access all rooms and house</w:t>
            </w:r>
            <w:r>
              <w:t xml:space="preserve"> </w:t>
            </w:r>
            <w:r w:rsidRPr="00E47DAA">
              <w:t>contents.</w:t>
            </w:r>
          </w:p>
          <w:p w14:paraId="742103CB" w14:textId="77777777" w:rsidR="00AB1333" w:rsidRPr="00E47DAA" w:rsidRDefault="00AB1333" w:rsidP="00AB1333">
            <w:pPr>
              <w:pStyle w:val="DHHStablebullet1"/>
            </w:pPr>
            <w:r w:rsidRPr="00E47DAA">
              <w:t>Whether the mother is free to meet with nurses on their own.</w:t>
            </w:r>
          </w:p>
          <w:p w14:paraId="319B740A" w14:textId="6D73EE1E" w:rsidR="00AB1333" w:rsidRPr="00E47DAA" w:rsidRDefault="00AB1333" w:rsidP="00AB1333">
            <w:pPr>
              <w:pStyle w:val="DHHStabletext"/>
            </w:pPr>
            <w:r w:rsidRPr="00E47DAA">
              <w:lastRenderedPageBreak/>
              <w:t xml:space="preserve">Refer to the MCH </w:t>
            </w:r>
            <w:r w:rsidR="00A03BE0" w:rsidRPr="00E47DAA">
              <w:t>4-week</w:t>
            </w:r>
            <w:r w:rsidRPr="00E47DAA">
              <w:t xml:space="preserve"> Key Ages and Stages consultation for specific questions to ask</w:t>
            </w:r>
            <w:r>
              <w:t xml:space="preserve"> </w:t>
            </w:r>
            <w:r w:rsidRPr="00E47DAA">
              <w:t>the mother in relation to family violence.</w:t>
            </w:r>
          </w:p>
          <w:p w14:paraId="33BF6FB0" w14:textId="77777777" w:rsidR="00AB1333" w:rsidRPr="00E47DAA" w:rsidRDefault="00AB1333" w:rsidP="00AB1333">
            <w:pPr>
              <w:pStyle w:val="DHHStabletext"/>
            </w:pPr>
            <w:r w:rsidRPr="00E47DAA">
              <w:t>These four key questions can be asked at any MCH consultation if professional</w:t>
            </w:r>
            <w:r>
              <w:t xml:space="preserve"> </w:t>
            </w:r>
            <w:r w:rsidRPr="00E47DAA">
              <w:t>judgement warrants this.</w:t>
            </w:r>
          </w:p>
        </w:tc>
      </w:tr>
      <w:tr w:rsidR="00AB1333" w:rsidRPr="00C51744" w14:paraId="6B2AA196" w14:textId="77777777" w:rsidTr="00AB1333">
        <w:tc>
          <w:tcPr>
            <w:tcW w:w="2122" w:type="dxa"/>
          </w:tcPr>
          <w:p w14:paraId="0E7B4A00" w14:textId="77777777" w:rsidR="00AB1333" w:rsidRDefault="00AB1333" w:rsidP="00AB1333">
            <w:pPr>
              <w:pStyle w:val="DHHStabletext"/>
              <w:rPr>
                <w:b/>
                <w:bCs/>
              </w:rPr>
            </w:pPr>
            <w:r>
              <w:rPr>
                <w:b/>
                <w:bCs/>
              </w:rPr>
              <w:lastRenderedPageBreak/>
              <w:t>Safety plan</w:t>
            </w:r>
          </w:p>
        </w:tc>
        <w:tc>
          <w:tcPr>
            <w:tcW w:w="7166" w:type="dxa"/>
          </w:tcPr>
          <w:p w14:paraId="2AD291A8" w14:textId="77777777" w:rsidR="00AB1333" w:rsidRPr="00E47DAA" w:rsidRDefault="00AB1333" w:rsidP="00AB1333">
            <w:pPr>
              <w:pStyle w:val="DHHStabletext"/>
            </w:pPr>
            <w:r>
              <w:t>To be completed if professional judgement warrants this.</w:t>
            </w:r>
          </w:p>
        </w:tc>
      </w:tr>
      <w:tr w:rsidR="00AB1333" w:rsidRPr="00C51744" w14:paraId="5A9F4538" w14:textId="77777777" w:rsidTr="00AB1333">
        <w:tc>
          <w:tcPr>
            <w:tcW w:w="2122" w:type="dxa"/>
          </w:tcPr>
          <w:p w14:paraId="5D85E33D" w14:textId="77777777" w:rsidR="00AB1333" w:rsidRDefault="00AB1333" w:rsidP="00AB1333">
            <w:pPr>
              <w:pStyle w:val="DHHStabletext"/>
              <w:rPr>
                <w:b/>
                <w:bCs/>
              </w:rPr>
            </w:pPr>
            <w:r>
              <w:rPr>
                <w:b/>
                <w:bCs/>
              </w:rPr>
              <w:t>Growth</w:t>
            </w:r>
          </w:p>
        </w:tc>
        <w:tc>
          <w:tcPr>
            <w:tcW w:w="7166" w:type="dxa"/>
          </w:tcPr>
          <w:p w14:paraId="53ED807A" w14:textId="77777777" w:rsidR="00AB1333" w:rsidRDefault="00AB1333" w:rsidP="00AB1333">
            <w:pPr>
              <w:pStyle w:val="DHHStabletext"/>
            </w:pPr>
            <w:r>
              <w:t>Weight, height</w:t>
            </w:r>
          </w:p>
          <w:p w14:paraId="746B7CCA" w14:textId="1EBDACFE" w:rsidR="00A62F48" w:rsidRDefault="00A62F48" w:rsidP="00AB1333">
            <w:pPr>
              <w:pStyle w:val="DHHStabletext"/>
            </w:pPr>
            <w:r>
              <w:t>Promote a healthy BMI</w:t>
            </w:r>
          </w:p>
        </w:tc>
      </w:tr>
      <w:tr w:rsidR="00AB1333" w:rsidRPr="00C51744" w14:paraId="160625DC" w14:textId="77777777" w:rsidTr="00AB1333">
        <w:tc>
          <w:tcPr>
            <w:tcW w:w="2122" w:type="dxa"/>
          </w:tcPr>
          <w:p w14:paraId="2B2F6EA7" w14:textId="77777777" w:rsidR="00AB1333" w:rsidRDefault="00AB1333" w:rsidP="00AB1333">
            <w:pPr>
              <w:pStyle w:val="DHHStabletext"/>
              <w:rPr>
                <w:b/>
                <w:bCs/>
              </w:rPr>
            </w:pPr>
            <w:r>
              <w:rPr>
                <w:b/>
                <w:bCs/>
              </w:rPr>
              <w:t>Nutrition</w:t>
            </w:r>
          </w:p>
        </w:tc>
        <w:tc>
          <w:tcPr>
            <w:tcW w:w="7166" w:type="dxa"/>
          </w:tcPr>
          <w:p w14:paraId="55B4D96E" w14:textId="77777777" w:rsidR="00AB1333" w:rsidRDefault="00AB1333" w:rsidP="00AB1333">
            <w:pPr>
              <w:pStyle w:val="DHHStabletext"/>
            </w:pPr>
            <w:r>
              <w:t>Discuss child and family nutrition</w:t>
            </w:r>
          </w:p>
        </w:tc>
      </w:tr>
      <w:tr w:rsidR="00A62F48" w:rsidRPr="00C51744" w14:paraId="522D9B63" w14:textId="77777777" w:rsidTr="00AB1333">
        <w:tc>
          <w:tcPr>
            <w:tcW w:w="2122" w:type="dxa"/>
          </w:tcPr>
          <w:p w14:paraId="1EC56521" w14:textId="34A84A24" w:rsidR="00A62F48" w:rsidRDefault="00A62F48" w:rsidP="00AB1333">
            <w:pPr>
              <w:pStyle w:val="DHHStabletext"/>
              <w:rPr>
                <w:b/>
                <w:bCs/>
              </w:rPr>
            </w:pPr>
            <w:r>
              <w:rPr>
                <w:b/>
                <w:bCs/>
              </w:rPr>
              <w:t>Eyes</w:t>
            </w:r>
          </w:p>
        </w:tc>
        <w:tc>
          <w:tcPr>
            <w:tcW w:w="7166" w:type="dxa"/>
          </w:tcPr>
          <w:p w14:paraId="15C56E85" w14:textId="7AC5C54E" w:rsidR="00A62F48" w:rsidRDefault="00A62F48" w:rsidP="00AB1333">
            <w:pPr>
              <w:pStyle w:val="DHHStabletext"/>
            </w:pPr>
            <w:r>
              <w:t>Visual acuity: MIST screen</w:t>
            </w:r>
          </w:p>
        </w:tc>
      </w:tr>
      <w:tr w:rsidR="00A62F48" w:rsidRPr="00C51744" w14:paraId="7585E801" w14:textId="77777777" w:rsidTr="00AB1333">
        <w:tc>
          <w:tcPr>
            <w:tcW w:w="2122" w:type="dxa"/>
          </w:tcPr>
          <w:p w14:paraId="0A3A8934" w14:textId="4F3B00DB" w:rsidR="00A62F48" w:rsidRDefault="00A62F48" w:rsidP="00A62F48">
            <w:pPr>
              <w:pStyle w:val="DHHStabletext"/>
              <w:rPr>
                <w:b/>
                <w:bCs/>
              </w:rPr>
            </w:pPr>
            <w:r>
              <w:rPr>
                <w:b/>
                <w:bCs/>
              </w:rPr>
              <w:t>Hips/gait</w:t>
            </w:r>
          </w:p>
        </w:tc>
        <w:tc>
          <w:tcPr>
            <w:tcW w:w="7166" w:type="dxa"/>
          </w:tcPr>
          <w:p w14:paraId="4D6AEA85" w14:textId="77777777" w:rsidR="00A62F48" w:rsidRDefault="00A62F48" w:rsidP="00A62F48">
            <w:pPr>
              <w:pStyle w:val="DHHStablebullet1"/>
            </w:pPr>
            <w:r>
              <w:t>Observe</w:t>
            </w:r>
          </w:p>
          <w:p w14:paraId="02AE5880" w14:textId="21947D1C" w:rsidR="00A62F48" w:rsidRDefault="00A62F48" w:rsidP="00A62F48">
            <w:pPr>
              <w:pStyle w:val="DHHStablebullet1"/>
            </w:pPr>
            <w:r>
              <w:t xml:space="preserve">Gait: </w:t>
            </w:r>
            <w:proofErr w:type="gramStart"/>
            <w:r>
              <w:t>symmetry,(</w:t>
            </w:r>
            <w:proofErr w:type="gramEnd"/>
            <w:r w:rsidR="00A03BE0">
              <w:t>Trendelenburg</w:t>
            </w:r>
            <w:r>
              <w:rPr>
                <w:spacing w:val="-29"/>
              </w:rPr>
              <w:t xml:space="preserve"> </w:t>
            </w:r>
            <w:r>
              <w:t>Gait)</w:t>
            </w:r>
          </w:p>
        </w:tc>
      </w:tr>
      <w:tr w:rsidR="00A62F48" w:rsidRPr="00C51744" w14:paraId="325B3C12" w14:textId="77777777" w:rsidTr="00AB1333">
        <w:tc>
          <w:tcPr>
            <w:tcW w:w="2122" w:type="dxa"/>
          </w:tcPr>
          <w:p w14:paraId="04E714AF" w14:textId="1B3CD518" w:rsidR="00A62F48" w:rsidRDefault="00A62F48" w:rsidP="00A62F48">
            <w:pPr>
              <w:pStyle w:val="DHHStabletext"/>
              <w:rPr>
                <w:b/>
                <w:bCs/>
              </w:rPr>
            </w:pPr>
            <w:r>
              <w:rPr>
                <w:b/>
                <w:bCs/>
              </w:rPr>
              <w:t>Oral health</w:t>
            </w:r>
          </w:p>
        </w:tc>
        <w:tc>
          <w:tcPr>
            <w:tcW w:w="7166" w:type="dxa"/>
          </w:tcPr>
          <w:p w14:paraId="554F6755" w14:textId="77777777" w:rsidR="00A62F48" w:rsidRPr="00A62F48" w:rsidRDefault="00A62F48" w:rsidP="00A62F48">
            <w:pPr>
              <w:pStyle w:val="DHHStabletext"/>
              <w:rPr>
                <w:b/>
                <w:bCs/>
              </w:rPr>
            </w:pPr>
            <w:r w:rsidRPr="00A62F48">
              <w:rPr>
                <w:b/>
                <w:bCs/>
              </w:rPr>
              <w:t>Lift the lip, Look and Locate</w:t>
            </w:r>
          </w:p>
          <w:p w14:paraId="623C07C9" w14:textId="77777777" w:rsidR="00A62F48" w:rsidRPr="00A62F48" w:rsidRDefault="00A62F48" w:rsidP="00A62F48">
            <w:pPr>
              <w:pStyle w:val="DHHStabletext"/>
            </w:pPr>
            <w:r w:rsidRPr="00A62F48">
              <w:t>Inspect and discuss:</w:t>
            </w:r>
          </w:p>
          <w:p w14:paraId="3403970B" w14:textId="77777777" w:rsidR="00A62F48" w:rsidRPr="00A62F48" w:rsidRDefault="00A62F48" w:rsidP="00A62F48">
            <w:pPr>
              <w:pStyle w:val="DHHStablebullet1"/>
            </w:pPr>
            <w:r w:rsidRPr="00A62F48">
              <w:t>Gums: moisture, colour</w:t>
            </w:r>
          </w:p>
          <w:p w14:paraId="08C63F7D" w14:textId="77777777" w:rsidR="00A62F48" w:rsidRPr="00A62F48" w:rsidRDefault="00A62F48" w:rsidP="00A62F48">
            <w:pPr>
              <w:pStyle w:val="DHHStablebullet1"/>
            </w:pPr>
            <w:r w:rsidRPr="00A62F48">
              <w:t>Tongue: movement, moisture, colour</w:t>
            </w:r>
          </w:p>
          <w:p w14:paraId="387E649E" w14:textId="77777777" w:rsidR="00A62F48" w:rsidRPr="00A62F48" w:rsidRDefault="00A62F48" w:rsidP="00A62F48">
            <w:pPr>
              <w:pStyle w:val="DHHStablebullet1"/>
            </w:pPr>
            <w:r w:rsidRPr="00A62F48">
              <w:t>Teeth: number, type, marks, oral hygiene</w:t>
            </w:r>
          </w:p>
          <w:p w14:paraId="2B97D7C6" w14:textId="77777777" w:rsidR="00A62F48" w:rsidRPr="00A62F48" w:rsidRDefault="00A62F48" w:rsidP="00A62F48">
            <w:pPr>
              <w:pStyle w:val="DHHStabletext"/>
            </w:pPr>
            <w:r w:rsidRPr="00A62F48">
              <w:t>Reference: Teeth: Oral Health Information for MCH Nurses, July 2004, DHSV How to perform an oral health check, refer to pages 23-28</w:t>
            </w:r>
          </w:p>
          <w:p w14:paraId="4278E0F7" w14:textId="7B3D7FB9" w:rsidR="00A62F48" w:rsidRDefault="00A62F48" w:rsidP="00A62F48">
            <w:pPr>
              <w:pStyle w:val="DHHStabletext"/>
            </w:pPr>
            <w:r w:rsidRPr="00A62F48">
              <w:t>How to demonstrate teeth cleaning, refer to pages 29-31</w:t>
            </w:r>
          </w:p>
        </w:tc>
      </w:tr>
      <w:tr w:rsidR="00A62F48" w:rsidRPr="00C51744" w14:paraId="73EBBB8E" w14:textId="77777777" w:rsidTr="00AB1333">
        <w:tc>
          <w:tcPr>
            <w:tcW w:w="2122" w:type="dxa"/>
          </w:tcPr>
          <w:p w14:paraId="2E905CEF" w14:textId="77777777" w:rsidR="00A62F48" w:rsidRDefault="00A62F48" w:rsidP="00A62F48">
            <w:pPr>
              <w:pStyle w:val="DHHStabletext"/>
              <w:rPr>
                <w:b/>
                <w:bCs/>
              </w:rPr>
            </w:pPr>
            <w:r>
              <w:rPr>
                <w:b/>
                <w:bCs/>
              </w:rPr>
              <w:t>Interventions</w:t>
            </w:r>
          </w:p>
        </w:tc>
        <w:tc>
          <w:tcPr>
            <w:tcW w:w="7166" w:type="dxa"/>
          </w:tcPr>
          <w:p w14:paraId="7349F89D" w14:textId="77777777" w:rsidR="00A62F48" w:rsidRPr="003A2A7F" w:rsidRDefault="00A62F48" w:rsidP="004A5503">
            <w:pPr>
              <w:pStyle w:val="DHHStabletext"/>
            </w:pPr>
            <w:r w:rsidRPr="003A2A7F">
              <w:t xml:space="preserve">Respond to concerns raised at this and previous </w:t>
            </w:r>
            <w:proofErr w:type="gramStart"/>
            <w:r w:rsidRPr="003A2A7F">
              <w:t>assessments</w:t>
            </w:r>
            <w:proofErr w:type="gramEnd"/>
          </w:p>
          <w:p w14:paraId="4F3E3201" w14:textId="1ED7B576" w:rsidR="00A62F48" w:rsidRPr="00A62F48" w:rsidRDefault="00A62F48" w:rsidP="00A62F48">
            <w:pPr>
              <w:pStyle w:val="DHHStablebullet1"/>
            </w:pPr>
            <w:r w:rsidRPr="003A2A7F">
              <w:t>At all visits nurses will respond to parental concerns (</w:t>
            </w:r>
            <w:proofErr w:type="gramStart"/>
            <w:r w:rsidRPr="003A2A7F">
              <w:t>e.g.</w:t>
            </w:r>
            <w:proofErr w:type="gramEnd"/>
            <w:r w:rsidRPr="003A2A7F">
              <w:t xml:space="preserve"> Parenting, safety or health issues) and act on professional observation and judgement (including notifications under the </w:t>
            </w:r>
            <w:r w:rsidRPr="003C748E">
              <w:rPr>
                <w:i/>
                <w:iCs/>
              </w:rPr>
              <w:t>Children, Youth and Families Act 2005</w:t>
            </w:r>
            <w:r>
              <w:rPr>
                <w:i/>
                <w:iCs/>
              </w:rPr>
              <w:t>)</w:t>
            </w:r>
          </w:p>
          <w:p w14:paraId="77D39D49" w14:textId="545928A9" w:rsidR="00A62F48" w:rsidRDefault="00A62F48" w:rsidP="00A62F48">
            <w:pPr>
              <w:pStyle w:val="DHHStabletext"/>
              <w:rPr>
                <w:b/>
                <w:bCs/>
              </w:rPr>
            </w:pPr>
            <w:r w:rsidRPr="00A62F48">
              <w:rPr>
                <w:b/>
                <w:bCs/>
              </w:rPr>
              <w:t>Kindergarten</w:t>
            </w:r>
          </w:p>
          <w:p w14:paraId="7B79CF75" w14:textId="759E67C2" w:rsidR="00A62F48" w:rsidRPr="00A62F48" w:rsidRDefault="00A62F48" w:rsidP="00A62F48">
            <w:pPr>
              <w:pStyle w:val="DHHStablebullet1"/>
            </w:pPr>
            <w:r>
              <w:t xml:space="preserve">Discuss and provide information regarding kindergarten </w:t>
            </w:r>
            <w:proofErr w:type="gramStart"/>
            <w:r>
              <w:t>enrolment</w:t>
            </w:r>
            <w:proofErr w:type="gramEnd"/>
          </w:p>
          <w:p w14:paraId="0C45FC46" w14:textId="4A6A326C" w:rsidR="00A62F48" w:rsidRDefault="00A62F48" w:rsidP="00A62F48">
            <w:pPr>
              <w:pStyle w:val="DHHStabletext"/>
            </w:pPr>
            <w:r w:rsidRPr="00F2323D">
              <w:t>Refer to MCH guidelines</w:t>
            </w:r>
            <w:r>
              <w:t>:</w:t>
            </w:r>
            <w:r w:rsidRPr="00F2323D">
              <w:t xml:space="preserve"> references, </w:t>
            </w:r>
            <w:proofErr w:type="gramStart"/>
            <w:r w:rsidRPr="00F2323D">
              <w:t>resources</w:t>
            </w:r>
            <w:proofErr w:type="gramEnd"/>
            <w:r w:rsidRPr="00F2323D">
              <w:t xml:space="preserve"> </w:t>
            </w:r>
            <w:r w:rsidR="00BE02B8">
              <w:t>and</w:t>
            </w:r>
            <w:r w:rsidRPr="00F2323D">
              <w:t xml:space="preserve"> referral options for details of all regional Child Protection Services and other referral/contact options</w:t>
            </w:r>
          </w:p>
        </w:tc>
      </w:tr>
      <w:tr w:rsidR="00A62F48" w:rsidRPr="00C51744" w14:paraId="4FA33775" w14:textId="77777777" w:rsidTr="00AB1333">
        <w:tc>
          <w:tcPr>
            <w:tcW w:w="2122" w:type="dxa"/>
          </w:tcPr>
          <w:p w14:paraId="35872448" w14:textId="77777777" w:rsidR="00A62F48" w:rsidRDefault="00A62F48" w:rsidP="00A62F48">
            <w:pPr>
              <w:pStyle w:val="DHHStabletext"/>
              <w:rPr>
                <w:b/>
                <w:bCs/>
              </w:rPr>
            </w:pPr>
            <w:r>
              <w:rPr>
                <w:b/>
                <w:bCs/>
              </w:rPr>
              <w:t>Health promotion</w:t>
            </w:r>
          </w:p>
        </w:tc>
        <w:tc>
          <w:tcPr>
            <w:tcW w:w="7166" w:type="dxa"/>
          </w:tcPr>
          <w:p w14:paraId="1C87B500" w14:textId="77777777" w:rsidR="00A62F48" w:rsidRPr="003C748E" w:rsidRDefault="00A62F48" w:rsidP="00A62F48">
            <w:pPr>
              <w:pStyle w:val="DHHStabletext"/>
              <w:rPr>
                <w:b/>
                <w:bCs/>
              </w:rPr>
            </w:pPr>
            <w:r w:rsidRPr="003C748E">
              <w:rPr>
                <w:b/>
                <w:bCs/>
              </w:rPr>
              <w:t>Handouts</w:t>
            </w:r>
          </w:p>
          <w:p w14:paraId="1D37887C" w14:textId="6688371A" w:rsidR="00A62F48" w:rsidRPr="003C748E" w:rsidRDefault="00A62F48" w:rsidP="00A62F48">
            <w:pPr>
              <w:pStyle w:val="DHHStabletext"/>
            </w:pPr>
            <w:r w:rsidRPr="003C748E">
              <w:t xml:space="preserve">Provide and discuss each handout listed on the MCH framework – Promotion of Health and Development for the </w:t>
            </w:r>
            <w:r w:rsidR="00A03BE0">
              <w:t>3.5</w:t>
            </w:r>
            <w:r w:rsidR="00A03BE0" w:rsidRPr="003C748E">
              <w:t>-year</w:t>
            </w:r>
            <w:r w:rsidRPr="003C748E">
              <w:t xml:space="preserve"> Key Ages and Stages visit.</w:t>
            </w:r>
          </w:p>
          <w:p w14:paraId="767BBB76" w14:textId="77777777" w:rsidR="00A62F48" w:rsidRPr="003C748E" w:rsidRDefault="00A62F48" w:rsidP="00A62F48">
            <w:pPr>
              <w:pStyle w:val="DHHStabletext"/>
            </w:pPr>
            <w:r w:rsidRPr="003C748E">
              <w:t xml:space="preserve">Note each handout provides key messages that need to be </w:t>
            </w:r>
            <w:proofErr w:type="gramStart"/>
            <w:r w:rsidRPr="003C748E">
              <w:t>discussed</w:t>
            </w:r>
            <w:proofErr w:type="gramEnd"/>
          </w:p>
          <w:p w14:paraId="4AD029F8" w14:textId="77777777" w:rsidR="00A62F48" w:rsidRPr="003C748E" w:rsidRDefault="00A62F48" w:rsidP="00A62F48">
            <w:pPr>
              <w:pStyle w:val="DHHStabletext"/>
            </w:pPr>
          </w:p>
          <w:p w14:paraId="2EE6F17A" w14:textId="77777777" w:rsidR="00A62F48" w:rsidRPr="003C748E" w:rsidRDefault="00A62F48" w:rsidP="00A62F48">
            <w:pPr>
              <w:pStyle w:val="DHHStabletext"/>
              <w:rPr>
                <w:b/>
                <w:bCs/>
              </w:rPr>
            </w:pPr>
            <w:r w:rsidRPr="003C748E">
              <w:rPr>
                <w:b/>
                <w:bCs/>
              </w:rPr>
              <w:t>Immunisations</w:t>
            </w:r>
          </w:p>
          <w:p w14:paraId="48DAD70B" w14:textId="77777777" w:rsidR="00A62F48" w:rsidRDefault="00A62F48" w:rsidP="00A62F48">
            <w:pPr>
              <w:pStyle w:val="DHHStabletext"/>
            </w:pPr>
            <w:r w:rsidRPr="003C748E">
              <w:t xml:space="preserve">Discuss </w:t>
            </w:r>
            <w:r>
              <w:t xml:space="preserve">4-year </w:t>
            </w:r>
            <w:r w:rsidRPr="003C748E">
              <w:t>immunisations.</w:t>
            </w:r>
            <w:r>
              <w:t xml:space="preserve"> </w:t>
            </w:r>
          </w:p>
          <w:p w14:paraId="6CCA9BC0" w14:textId="229853FD" w:rsidR="00A62F48" w:rsidRDefault="00A62F48" w:rsidP="00A62F48">
            <w:pPr>
              <w:pStyle w:val="DHHStabletext"/>
            </w:pPr>
            <w:r w:rsidRPr="003C748E">
              <w:t>Refer to booklet ‘Understanding Childhood immunisation’</w:t>
            </w:r>
            <w:r>
              <w:t xml:space="preserve"> </w:t>
            </w:r>
            <w:r w:rsidRPr="003C748E">
              <w:t xml:space="preserve">‘Australian Government Department of Health and </w:t>
            </w:r>
            <w:proofErr w:type="gramStart"/>
            <w:r w:rsidRPr="003C748E">
              <w:t>Aging’</w:t>
            </w:r>
            <w:proofErr w:type="gramEnd"/>
            <w:r>
              <w:t xml:space="preserve"> </w:t>
            </w:r>
          </w:p>
          <w:p w14:paraId="33C60B10" w14:textId="77777777" w:rsidR="00A62F48" w:rsidRPr="003A2A7F" w:rsidRDefault="00A62F48" w:rsidP="00A62F48">
            <w:pPr>
              <w:pStyle w:val="DHHStabletext"/>
            </w:pPr>
            <w:r w:rsidRPr="003C748E">
              <w:t>Refer to local agencies that provide immunisations if needed.</w:t>
            </w:r>
          </w:p>
        </w:tc>
      </w:tr>
    </w:tbl>
    <w:p w14:paraId="25C378DB" w14:textId="77777777" w:rsidR="00A62F48" w:rsidRDefault="00A62F48" w:rsidP="004A5503">
      <w:pPr>
        <w:pStyle w:val="Heading2"/>
        <w:spacing w:line="240" w:lineRule="auto"/>
      </w:pPr>
      <w:bookmarkStart w:id="130" w:name="_Toc12954997"/>
      <w:r>
        <w:lastRenderedPageBreak/>
        <w:t>Data collection</w:t>
      </w:r>
      <w:bookmarkEnd w:id="130"/>
    </w:p>
    <w:tbl>
      <w:tblPr>
        <w:tblStyle w:val="TableGrid"/>
        <w:tblW w:w="9351" w:type="dxa"/>
        <w:tblLook w:val="04A0" w:firstRow="1" w:lastRow="0" w:firstColumn="1" w:lastColumn="0" w:noHBand="0" w:noVBand="1"/>
      </w:tblPr>
      <w:tblGrid>
        <w:gridCol w:w="1980"/>
        <w:gridCol w:w="7371"/>
      </w:tblGrid>
      <w:tr w:rsidR="00A62F48" w14:paraId="089CA1F1" w14:textId="77777777" w:rsidTr="00BE02B8">
        <w:trPr>
          <w:tblHeader/>
        </w:trPr>
        <w:tc>
          <w:tcPr>
            <w:tcW w:w="1980" w:type="dxa"/>
          </w:tcPr>
          <w:p w14:paraId="57003456" w14:textId="77777777" w:rsidR="00A62F48" w:rsidRPr="00E329D4" w:rsidRDefault="00A62F48" w:rsidP="004A5503">
            <w:pPr>
              <w:pStyle w:val="DHHStablecolhead"/>
              <w:keepNext/>
              <w:keepLines/>
            </w:pPr>
            <w:r w:rsidRPr="00E329D4">
              <w:t>Issue</w:t>
            </w:r>
          </w:p>
        </w:tc>
        <w:tc>
          <w:tcPr>
            <w:tcW w:w="7371" w:type="dxa"/>
          </w:tcPr>
          <w:p w14:paraId="3DE4ABB9" w14:textId="77777777" w:rsidR="00A62F48" w:rsidRDefault="00A62F48" w:rsidP="004A5503">
            <w:pPr>
              <w:pStyle w:val="DHHStablecolhead"/>
              <w:keepNext/>
              <w:keepLines/>
            </w:pPr>
            <w:r>
              <w:t>Action</w:t>
            </w:r>
          </w:p>
        </w:tc>
      </w:tr>
      <w:tr w:rsidR="00A62F48" w:rsidRPr="000900D8" w14:paraId="7722BA63" w14:textId="77777777" w:rsidTr="00BE02B8">
        <w:tc>
          <w:tcPr>
            <w:tcW w:w="1980" w:type="dxa"/>
          </w:tcPr>
          <w:p w14:paraId="7BFD43D5" w14:textId="77777777" w:rsidR="00A62F48" w:rsidRPr="00FE0057" w:rsidRDefault="00A62F48" w:rsidP="004A5503">
            <w:pPr>
              <w:pStyle w:val="DHHStabletext"/>
              <w:keepNext/>
              <w:keepLines/>
              <w:rPr>
                <w:b/>
                <w:bCs/>
              </w:rPr>
            </w:pPr>
            <w:r>
              <w:rPr>
                <w:b/>
                <w:bCs/>
              </w:rPr>
              <w:t>Family health and wellbeing</w:t>
            </w:r>
          </w:p>
        </w:tc>
        <w:tc>
          <w:tcPr>
            <w:tcW w:w="7371" w:type="dxa"/>
          </w:tcPr>
          <w:p w14:paraId="3E2045CE" w14:textId="77777777" w:rsidR="00A62F48" w:rsidRDefault="00A62F48" w:rsidP="004A5503">
            <w:pPr>
              <w:pStyle w:val="DHHStablebullet"/>
              <w:keepNext/>
              <w:keepLines/>
            </w:pPr>
            <w:r>
              <w:t>Reviewed</w:t>
            </w:r>
          </w:p>
        </w:tc>
      </w:tr>
      <w:tr w:rsidR="004A5503" w:rsidRPr="000900D8" w14:paraId="3D2D02E1" w14:textId="77777777" w:rsidTr="00BE02B8">
        <w:tc>
          <w:tcPr>
            <w:tcW w:w="1980" w:type="dxa"/>
          </w:tcPr>
          <w:p w14:paraId="12A39ACD" w14:textId="362F5DAF" w:rsidR="004A5503" w:rsidRDefault="004A5503" w:rsidP="004A5503">
            <w:pPr>
              <w:pStyle w:val="DHHStabletext"/>
              <w:keepNext/>
              <w:keepLines/>
              <w:rPr>
                <w:b/>
                <w:bCs/>
              </w:rPr>
            </w:pPr>
            <w:r>
              <w:rPr>
                <w:b/>
                <w:bCs/>
              </w:rPr>
              <w:t>Immunisation</w:t>
            </w:r>
          </w:p>
        </w:tc>
        <w:tc>
          <w:tcPr>
            <w:tcW w:w="7371" w:type="dxa"/>
          </w:tcPr>
          <w:p w14:paraId="29765F26" w14:textId="643056D8" w:rsidR="004A5503" w:rsidRDefault="004A5503" w:rsidP="004A5503">
            <w:pPr>
              <w:pStyle w:val="DHHStablebullet"/>
              <w:keepNext/>
              <w:keepLines/>
            </w:pPr>
            <w:r>
              <w:t>Discussed and reviewed</w:t>
            </w:r>
          </w:p>
        </w:tc>
      </w:tr>
      <w:tr w:rsidR="00A62F48" w:rsidRPr="000900D8" w14:paraId="3B60C471" w14:textId="77777777" w:rsidTr="00BE02B8">
        <w:tc>
          <w:tcPr>
            <w:tcW w:w="1980" w:type="dxa"/>
          </w:tcPr>
          <w:p w14:paraId="0A555DE8" w14:textId="77777777" w:rsidR="00A62F48" w:rsidRDefault="00A62F48" w:rsidP="004A5503">
            <w:pPr>
              <w:pStyle w:val="DHHStabletext"/>
              <w:keepNext/>
              <w:keepLines/>
              <w:rPr>
                <w:b/>
                <w:bCs/>
              </w:rPr>
            </w:pPr>
            <w:r>
              <w:rPr>
                <w:b/>
                <w:bCs/>
              </w:rPr>
              <w:t>QUIT</w:t>
            </w:r>
          </w:p>
        </w:tc>
        <w:tc>
          <w:tcPr>
            <w:tcW w:w="7371" w:type="dxa"/>
          </w:tcPr>
          <w:p w14:paraId="08003D2A" w14:textId="77777777" w:rsidR="00A62F48" w:rsidRDefault="00A62F48" w:rsidP="004A5503">
            <w:pPr>
              <w:pStyle w:val="DHHStablebullet"/>
              <w:keepNext/>
              <w:keepLines/>
            </w:pPr>
            <w:r>
              <w:t xml:space="preserve">QUIT intervention </w:t>
            </w:r>
            <w:proofErr w:type="gramStart"/>
            <w:r>
              <w:t>offered</w:t>
            </w:r>
            <w:proofErr w:type="gramEnd"/>
          </w:p>
          <w:p w14:paraId="0C372A5C" w14:textId="77777777" w:rsidR="00A62F48" w:rsidRDefault="00A62F48" w:rsidP="004A5503">
            <w:pPr>
              <w:pStyle w:val="DHHStablebullet"/>
              <w:keepNext/>
              <w:keepLines/>
            </w:pPr>
            <w:r>
              <w:t>Referral</w:t>
            </w:r>
          </w:p>
        </w:tc>
      </w:tr>
      <w:tr w:rsidR="00A62F48" w:rsidRPr="000900D8" w14:paraId="7600EF02" w14:textId="77777777" w:rsidTr="00BE02B8">
        <w:tc>
          <w:tcPr>
            <w:tcW w:w="1980" w:type="dxa"/>
          </w:tcPr>
          <w:p w14:paraId="0A5D05A9" w14:textId="77777777" w:rsidR="00A62F48" w:rsidRPr="00FE0057" w:rsidRDefault="00A62F48" w:rsidP="004A5503">
            <w:pPr>
              <w:pStyle w:val="DHHStabletext"/>
              <w:keepNext/>
              <w:keepLines/>
              <w:rPr>
                <w:b/>
                <w:bCs/>
              </w:rPr>
            </w:pPr>
            <w:r>
              <w:rPr>
                <w:b/>
                <w:bCs/>
              </w:rPr>
              <w:t>Family violence assessment</w:t>
            </w:r>
          </w:p>
        </w:tc>
        <w:tc>
          <w:tcPr>
            <w:tcW w:w="7371" w:type="dxa"/>
          </w:tcPr>
          <w:p w14:paraId="2DAED95F" w14:textId="77777777" w:rsidR="00A62F48" w:rsidRDefault="00A62F48" w:rsidP="004A5503">
            <w:pPr>
              <w:pStyle w:val="DHHSbody"/>
              <w:keepNext/>
              <w:keepLines/>
              <w:spacing w:line="240" w:lineRule="auto"/>
            </w:pPr>
            <w:r>
              <w:t xml:space="preserve">Family violence assessment </w:t>
            </w:r>
            <w:proofErr w:type="gramStart"/>
            <w:r>
              <w:t>completed</w:t>
            </w:r>
            <w:proofErr w:type="gramEnd"/>
          </w:p>
          <w:p w14:paraId="27D5D519" w14:textId="77777777" w:rsidR="00A62F48" w:rsidRDefault="00A62F48" w:rsidP="004A5503">
            <w:pPr>
              <w:pStyle w:val="DHHSbody"/>
              <w:keepNext/>
              <w:keepLines/>
              <w:spacing w:line="240" w:lineRule="auto"/>
            </w:pPr>
            <w:r>
              <w:t xml:space="preserve">Safety plan </w:t>
            </w:r>
            <w:proofErr w:type="gramStart"/>
            <w:r>
              <w:t>completed</w:t>
            </w:r>
            <w:proofErr w:type="gramEnd"/>
          </w:p>
          <w:p w14:paraId="515CF3C7" w14:textId="77777777" w:rsidR="00A62F48" w:rsidRDefault="00A62F48" w:rsidP="004A5503">
            <w:pPr>
              <w:pStyle w:val="DHHSbody"/>
              <w:keepNext/>
              <w:keepLines/>
              <w:spacing w:line="240" w:lineRule="auto"/>
            </w:pPr>
            <w:r>
              <w:t>Referral</w:t>
            </w:r>
          </w:p>
        </w:tc>
      </w:tr>
      <w:tr w:rsidR="00A62F48" w:rsidRPr="000900D8" w14:paraId="30E51F35" w14:textId="77777777" w:rsidTr="00BE02B8">
        <w:tc>
          <w:tcPr>
            <w:tcW w:w="1980" w:type="dxa"/>
          </w:tcPr>
          <w:p w14:paraId="05F9622A" w14:textId="301974F1" w:rsidR="00A62F48" w:rsidRDefault="00A62F48" w:rsidP="00BE02B8">
            <w:pPr>
              <w:pStyle w:val="DHHSbody"/>
              <w:rPr>
                <w:b/>
                <w:bCs/>
              </w:rPr>
            </w:pPr>
            <w:r>
              <w:rPr>
                <w:b/>
                <w:bCs/>
              </w:rPr>
              <w:t>Oral health</w:t>
            </w:r>
          </w:p>
        </w:tc>
        <w:tc>
          <w:tcPr>
            <w:tcW w:w="7371" w:type="dxa"/>
          </w:tcPr>
          <w:p w14:paraId="2160CF3D" w14:textId="77777777" w:rsidR="00A62F48" w:rsidRDefault="00A62F48" w:rsidP="00BE02B8">
            <w:pPr>
              <w:pStyle w:val="DHHSbody"/>
            </w:pPr>
            <w:r>
              <w:t xml:space="preserve">Assessment </w:t>
            </w:r>
            <w:proofErr w:type="gramStart"/>
            <w:r>
              <w:t>completed</w:t>
            </w:r>
            <w:proofErr w:type="gramEnd"/>
          </w:p>
          <w:p w14:paraId="4B37A5EC" w14:textId="43F74B1C" w:rsidR="00A62F48" w:rsidRDefault="00A62F48" w:rsidP="00BE02B8">
            <w:pPr>
              <w:pStyle w:val="DHHSbody"/>
            </w:pPr>
            <w:r>
              <w:t>Referral</w:t>
            </w:r>
          </w:p>
        </w:tc>
      </w:tr>
      <w:tr w:rsidR="00A62F48" w:rsidRPr="000900D8" w14:paraId="38BD13F6" w14:textId="77777777" w:rsidTr="00BE02B8">
        <w:tc>
          <w:tcPr>
            <w:tcW w:w="1980" w:type="dxa"/>
          </w:tcPr>
          <w:p w14:paraId="1A3A0521" w14:textId="204EDED4" w:rsidR="00A62F48" w:rsidRDefault="00A62F48" w:rsidP="00BE02B8">
            <w:pPr>
              <w:pStyle w:val="DHHSbody"/>
              <w:rPr>
                <w:b/>
                <w:bCs/>
              </w:rPr>
            </w:pPr>
            <w:r>
              <w:rPr>
                <w:b/>
                <w:bCs/>
              </w:rPr>
              <w:t>MIST vision screening</w:t>
            </w:r>
          </w:p>
        </w:tc>
        <w:tc>
          <w:tcPr>
            <w:tcW w:w="7371" w:type="dxa"/>
          </w:tcPr>
          <w:p w14:paraId="61C53F4A" w14:textId="77777777" w:rsidR="00A62F48" w:rsidRDefault="00A62F48" w:rsidP="00BE02B8">
            <w:pPr>
              <w:pStyle w:val="DHHSbody"/>
            </w:pPr>
            <w:r>
              <w:t xml:space="preserve">MIST </w:t>
            </w:r>
            <w:proofErr w:type="gramStart"/>
            <w:r>
              <w:t>completed</w:t>
            </w:r>
            <w:proofErr w:type="gramEnd"/>
          </w:p>
          <w:p w14:paraId="3B4D61FC" w14:textId="77777777" w:rsidR="00A62F48" w:rsidRDefault="00A62F48" w:rsidP="00BE02B8">
            <w:pPr>
              <w:pStyle w:val="DHHSbody"/>
            </w:pPr>
            <w:r>
              <w:t xml:space="preserve">Referral </w:t>
            </w:r>
          </w:p>
          <w:p w14:paraId="18E2A891" w14:textId="77777777" w:rsidR="00A62F48" w:rsidRDefault="00A62F48" w:rsidP="00BE02B8">
            <w:pPr>
              <w:pStyle w:val="DHHSbody"/>
            </w:pPr>
            <w:r>
              <w:t>Referral agency</w:t>
            </w:r>
          </w:p>
          <w:p w14:paraId="3EE38048" w14:textId="79734A2C" w:rsidR="00A62F48" w:rsidRDefault="00A62F48" w:rsidP="00BE02B8">
            <w:pPr>
              <w:pStyle w:val="DHHSbody"/>
            </w:pPr>
            <w:r>
              <w:t>(BOX = optometrist, o</w:t>
            </w:r>
            <w:r w:rsidR="002D1142">
              <w:t>phthalmologist, GP)</w:t>
            </w:r>
          </w:p>
        </w:tc>
      </w:tr>
      <w:tr w:rsidR="00A62F48" w:rsidRPr="000900D8" w14:paraId="7E13B954" w14:textId="77777777" w:rsidTr="00BE02B8">
        <w:tc>
          <w:tcPr>
            <w:tcW w:w="1980" w:type="dxa"/>
          </w:tcPr>
          <w:p w14:paraId="1CDE1824" w14:textId="77777777" w:rsidR="00A62F48" w:rsidRDefault="00A62F48" w:rsidP="00BE02B8">
            <w:pPr>
              <w:pStyle w:val="DHHSbody"/>
              <w:rPr>
                <w:b/>
                <w:bCs/>
              </w:rPr>
            </w:pPr>
            <w:r>
              <w:rPr>
                <w:b/>
                <w:bCs/>
              </w:rPr>
              <w:t>Developmental assessment</w:t>
            </w:r>
          </w:p>
          <w:p w14:paraId="0F50CCA9" w14:textId="77777777" w:rsidR="00A62F48" w:rsidRDefault="00A62F48" w:rsidP="00BE02B8">
            <w:pPr>
              <w:pStyle w:val="DHHSbody"/>
              <w:rPr>
                <w:b/>
                <w:bCs/>
              </w:rPr>
            </w:pPr>
            <w:r>
              <w:rPr>
                <w:b/>
                <w:bCs/>
              </w:rPr>
              <w:t>PEDS</w:t>
            </w:r>
          </w:p>
        </w:tc>
        <w:tc>
          <w:tcPr>
            <w:tcW w:w="7371" w:type="dxa"/>
          </w:tcPr>
          <w:p w14:paraId="29C82FFC" w14:textId="77777777" w:rsidR="00A62F48" w:rsidRDefault="00A62F48" w:rsidP="00BE02B8">
            <w:pPr>
              <w:pStyle w:val="DHHSbody"/>
            </w:pPr>
            <w:r>
              <w:t xml:space="preserve">PEDS assessment </w:t>
            </w:r>
            <w:proofErr w:type="gramStart"/>
            <w:r>
              <w:t>completed</w:t>
            </w:r>
            <w:proofErr w:type="gramEnd"/>
          </w:p>
          <w:p w14:paraId="7FE5A00C" w14:textId="77777777" w:rsidR="00A62F48" w:rsidRDefault="00A62F48" w:rsidP="00BE02B8">
            <w:pPr>
              <w:pStyle w:val="DHHSbody"/>
            </w:pPr>
            <w:r>
              <w:t>Path: ABCDE</w:t>
            </w:r>
          </w:p>
          <w:p w14:paraId="2739F3D5" w14:textId="77777777" w:rsidR="00A62F48" w:rsidRDefault="00A62F48" w:rsidP="00BE02B8">
            <w:pPr>
              <w:pStyle w:val="DHHStabletext"/>
            </w:pPr>
            <w:r>
              <w:t xml:space="preserve">Please indicate any concerns </w:t>
            </w:r>
            <w:proofErr w:type="gramStart"/>
            <w:r>
              <w:t>identified</w:t>
            </w:r>
            <w:proofErr w:type="gramEnd"/>
          </w:p>
          <w:p w14:paraId="754BF570" w14:textId="12B6DF01" w:rsidR="00A62F48" w:rsidRDefault="00A62F48" w:rsidP="00BE02B8">
            <w:pPr>
              <w:pStyle w:val="DHHStabletext"/>
            </w:pPr>
            <w:r w:rsidRPr="00086B44">
              <w:t>(Global/Cognitive, Expressive Language and Articulation, Receptive Language, Fine Motor,</w:t>
            </w:r>
            <w:r w:rsidR="00A03BE0">
              <w:t xml:space="preserve"> </w:t>
            </w:r>
            <w:r w:rsidRPr="00086B44">
              <w:t>Gross Motor, Behaviour, Social-emotional, Self-help, School, Other)</w:t>
            </w:r>
          </w:p>
        </w:tc>
      </w:tr>
      <w:tr w:rsidR="00A62F48" w:rsidRPr="000900D8" w14:paraId="4F3BFB96" w14:textId="77777777" w:rsidTr="00BE02B8">
        <w:tc>
          <w:tcPr>
            <w:tcW w:w="1980" w:type="dxa"/>
          </w:tcPr>
          <w:p w14:paraId="55B9BE3B" w14:textId="77777777" w:rsidR="00A62F48" w:rsidRPr="005700B1" w:rsidRDefault="00A62F48" w:rsidP="00BE02B8">
            <w:pPr>
              <w:pStyle w:val="DHHSbody"/>
              <w:rPr>
                <w:b/>
                <w:bCs/>
              </w:rPr>
            </w:pPr>
            <w:r>
              <w:rPr>
                <w:b/>
                <w:bCs/>
              </w:rPr>
              <w:t>Brigance</w:t>
            </w:r>
          </w:p>
        </w:tc>
        <w:tc>
          <w:tcPr>
            <w:tcW w:w="7371" w:type="dxa"/>
          </w:tcPr>
          <w:p w14:paraId="51C3BADE" w14:textId="77777777" w:rsidR="00A62F48" w:rsidRDefault="00A62F48" w:rsidP="00BE02B8">
            <w:pPr>
              <w:pStyle w:val="DHHSbody"/>
            </w:pPr>
            <w:r>
              <w:t xml:space="preserve">Brigance assessment </w:t>
            </w:r>
            <w:proofErr w:type="gramStart"/>
            <w:r>
              <w:t>completed</w:t>
            </w:r>
            <w:proofErr w:type="gramEnd"/>
          </w:p>
          <w:p w14:paraId="5CE4C3E4" w14:textId="77777777" w:rsidR="00A62F48" w:rsidRDefault="00A62F48" w:rsidP="00BE02B8">
            <w:pPr>
              <w:pStyle w:val="DHHSbody"/>
            </w:pPr>
            <w:r>
              <w:t>Referral</w:t>
            </w:r>
          </w:p>
        </w:tc>
      </w:tr>
      <w:tr w:rsidR="00A62F48" w:rsidRPr="000900D8" w14:paraId="6F534794" w14:textId="77777777" w:rsidTr="00BE02B8">
        <w:tc>
          <w:tcPr>
            <w:tcW w:w="1980" w:type="dxa"/>
          </w:tcPr>
          <w:p w14:paraId="6082FC32" w14:textId="77777777" w:rsidR="00A62F48" w:rsidRPr="00FE0057" w:rsidRDefault="00A62F48" w:rsidP="00BE02B8">
            <w:pPr>
              <w:pStyle w:val="DHHSbody"/>
              <w:rPr>
                <w:b/>
                <w:bCs/>
              </w:rPr>
            </w:pPr>
            <w:r w:rsidRPr="005700B1">
              <w:rPr>
                <w:b/>
                <w:bCs/>
              </w:rPr>
              <w:t>Growth</w:t>
            </w:r>
          </w:p>
        </w:tc>
        <w:tc>
          <w:tcPr>
            <w:tcW w:w="7371" w:type="dxa"/>
          </w:tcPr>
          <w:p w14:paraId="1C120187" w14:textId="77777777" w:rsidR="00A62F48" w:rsidRDefault="00A62F48" w:rsidP="00BE02B8">
            <w:pPr>
              <w:pStyle w:val="DHHSbody"/>
            </w:pPr>
            <w:r>
              <w:t>Weight</w:t>
            </w:r>
          </w:p>
          <w:p w14:paraId="79D15914" w14:textId="77777777" w:rsidR="00A62F48" w:rsidRPr="00FE0057" w:rsidRDefault="00A62F48" w:rsidP="00BE02B8">
            <w:pPr>
              <w:pStyle w:val="DHHSbody"/>
              <w:rPr>
                <w:b/>
                <w:bCs/>
              </w:rPr>
            </w:pPr>
            <w:r>
              <w:t>Height</w:t>
            </w:r>
          </w:p>
        </w:tc>
      </w:tr>
      <w:tr w:rsidR="002D1142" w:rsidRPr="000900D8" w14:paraId="12DA934C" w14:textId="77777777" w:rsidTr="00BE02B8">
        <w:tc>
          <w:tcPr>
            <w:tcW w:w="1980" w:type="dxa"/>
          </w:tcPr>
          <w:p w14:paraId="68EDE795" w14:textId="77777777" w:rsidR="002D1142" w:rsidRDefault="002D1142" w:rsidP="002D1142">
            <w:pPr>
              <w:pStyle w:val="DHHSbody"/>
              <w:rPr>
                <w:b/>
                <w:bCs/>
              </w:rPr>
            </w:pPr>
            <w:r>
              <w:rPr>
                <w:b/>
                <w:bCs/>
              </w:rPr>
              <w:t>Hips/gait</w:t>
            </w:r>
          </w:p>
        </w:tc>
        <w:tc>
          <w:tcPr>
            <w:tcW w:w="7371" w:type="dxa"/>
          </w:tcPr>
          <w:p w14:paraId="09DA31D9" w14:textId="77777777" w:rsidR="002D1142" w:rsidRDefault="002D1142" w:rsidP="002D1142">
            <w:pPr>
              <w:pStyle w:val="DHHStabletext"/>
            </w:pPr>
            <w:r>
              <w:t>Assessed</w:t>
            </w:r>
          </w:p>
          <w:p w14:paraId="12B708D5" w14:textId="77777777" w:rsidR="002D1142" w:rsidRPr="00086B44" w:rsidRDefault="002D1142" w:rsidP="002D1142">
            <w:pPr>
              <w:pStyle w:val="DHHStabletext"/>
            </w:pPr>
            <w:r>
              <w:t>Referral</w:t>
            </w:r>
          </w:p>
        </w:tc>
      </w:tr>
      <w:tr w:rsidR="002D1142" w:rsidRPr="000900D8" w14:paraId="0E2A2BBF" w14:textId="77777777" w:rsidTr="00BE02B8">
        <w:tc>
          <w:tcPr>
            <w:tcW w:w="1980" w:type="dxa"/>
          </w:tcPr>
          <w:p w14:paraId="66517BC3" w14:textId="77777777" w:rsidR="002D1142" w:rsidRDefault="002D1142" w:rsidP="002D1142">
            <w:pPr>
              <w:pStyle w:val="DHHSbody"/>
              <w:rPr>
                <w:b/>
                <w:bCs/>
              </w:rPr>
            </w:pPr>
            <w:r>
              <w:rPr>
                <w:b/>
                <w:bCs/>
              </w:rPr>
              <w:t>BMI</w:t>
            </w:r>
          </w:p>
        </w:tc>
        <w:tc>
          <w:tcPr>
            <w:tcW w:w="7371" w:type="dxa"/>
          </w:tcPr>
          <w:p w14:paraId="5F05C7AC" w14:textId="77777777" w:rsidR="002D1142" w:rsidRDefault="002D1142" w:rsidP="002D1142">
            <w:pPr>
              <w:pStyle w:val="DHHStabletext"/>
            </w:pPr>
            <w:r>
              <w:t xml:space="preserve">BMI assessment </w:t>
            </w:r>
            <w:proofErr w:type="gramStart"/>
            <w:r>
              <w:t>completed</w:t>
            </w:r>
            <w:proofErr w:type="gramEnd"/>
          </w:p>
          <w:p w14:paraId="7BC9F789" w14:textId="77777777" w:rsidR="002D1142" w:rsidRDefault="002D1142" w:rsidP="002D1142">
            <w:pPr>
              <w:pStyle w:val="DHHStabletext"/>
            </w:pPr>
            <w:r>
              <w:t>BMI referral</w:t>
            </w:r>
          </w:p>
        </w:tc>
      </w:tr>
    </w:tbl>
    <w:p w14:paraId="647674F6" w14:textId="77777777" w:rsidR="00A62F48" w:rsidRDefault="00A62F48" w:rsidP="00A62F48">
      <w:pPr>
        <w:pStyle w:val="Heading2"/>
      </w:pPr>
      <w:bookmarkStart w:id="131" w:name="_Toc12954998"/>
      <w:r>
        <w:t xml:space="preserve">Referrals, </w:t>
      </w:r>
      <w:proofErr w:type="gramStart"/>
      <w:r>
        <w:t>counselling</w:t>
      </w:r>
      <w:proofErr w:type="gramEnd"/>
      <w:r>
        <w:t xml:space="preserve"> and recommended contacts</w:t>
      </w:r>
      <w:bookmarkEnd w:id="131"/>
    </w:p>
    <w:p w14:paraId="2F71F91B" w14:textId="77777777" w:rsidR="00A62F48" w:rsidRDefault="00A62F48" w:rsidP="00A62F48">
      <w:pPr>
        <w:pStyle w:val="DHHSbody"/>
      </w:pPr>
      <w:r>
        <w:t xml:space="preserve">Refer to MCH guidelines: references, </w:t>
      </w:r>
      <w:proofErr w:type="gramStart"/>
      <w:r>
        <w:t>resources</w:t>
      </w:r>
      <w:proofErr w:type="gramEnd"/>
      <w:r>
        <w:t xml:space="preserve"> and referral options.</w:t>
      </w:r>
    </w:p>
    <w:p w14:paraId="426E3E53" w14:textId="77777777" w:rsidR="00A62F48" w:rsidRPr="00FE0057" w:rsidRDefault="00A62F48" w:rsidP="00A62F48">
      <w:pPr>
        <w:pStyle w:val="DHHSbody"/>
      </w:pPr>
      <w:r>
        <w:t>Use professional judgement to decide if additional activities are warranted.</w:t>
      </w:r>
    </w:p>
    <w:tbl>
      <w:tblPr>
        <w:tblStyle w:val="TableGrid"/>
        <w:tblW w:w="9351" w:type="dxa"/>
        <w:tblLook w:val="04A0" w:firstRow="1" w:lastRow="0" w:firstColumn="1" w:lastColumn="0" w:noHBand="0" w:noVBand="1"/>
      </w:tblPr>
      <w:tblGrid>
        <w:gridCol w:w="1980"/>
        <w:gridCol w:w="7371"/>
      </w:tblGrid>
      <w:tr w:rsidR="00A62F48" w14:paraId="794A4432" w14:textId="77777777" w:rsidTr="00BE02B8">
        <w:trPr>
          <w:tblHeader/>
        </w:trPr>
        <w:tc>
          <w:tcPr>
            <w:tcW w:w="1980" w:type="dxa"/>
          </w:tcPr>
          <w:p w14:paraId="1A59D4DD" w14:textId="77777777" w:rsidR="00A62F48" w:rsidRPr="00E329D4" w:rsidRDefault="00A62F48" w:rsidP="00BE02B8">
            <w:pPr>
              <w:pStyle w:val="DHHStablecolhead"/>
            </w:pPr>
            <w:r w:rsidRPr="00E329D4">
              <w:t>Issue</w:t>
            </w:r>
          </w:p>
        </w:tc>
        <w:tc>
          <w:tcPr>
            <w:tcW w:w="7371" w:type="dxa"/>
          </w:tcPr>
          <w:p w14:paraId="0347EC8B" w14:textId="77777777" w:rsidR="00A62F48" w:rsidRDefault="00A62F48" w:rsidP="00BE02B8">
            <w:pPr>
              <w:pStyle w:val="DHHStablecolhead"/>
            </w:pPr>
            <w:r>
              <w:t>Action</w:t>
            </w:r>
          </w:p>
        </w:tc>
      </w:tr>
      <w:tr w:rsidR="00A62F48" w:rsidRPr="000900D8" w14:paraId="794D805E" w14:textId="77777777" w:rsidTr="00BE02B8">
        <w:tc>
          <w:tcPr>
            <w:tcW w:w="1980" w:type="dxa"/>
          </w:tcPr>
          <w:p w14:paraId="312718BF" w14:textId="77777777" w:rsidR="00A62F48" w:rsidRPr="00E329D4" w:rsidRDefault="00A62F48" w:rsidP="00BE02B8">
            <w:pPr>
              <w:pStyle w:val="DHHStabletext"/>
              <w:rPr>
                <w:b/>
              </w:rPr>
            </w:pPr>
            <w:r>
              <w:rPr>
                <w:b/>
                <w:lang w:val="en-US" w:eastAsia="en-AU"/>
              </w:rPr>
              <w:t>Counselling – Mother or family</w:t>
            </w:r>
          </w:p>
        </w:tc>
        <w:tc>
          <w:tcPr>
            <w:tcW w:w="7371" w:type="dxa"/>
          </w:tcPr>
          <w:p w14:paraId="43ED150E" w14:textId="77777777" w:rsidR="00A62F48" w:rsidRPr="000900D8" w:rsidRDefault="00A62F48" w:rsidP="00BE02B8">
            <w:pPr>
              <w:pStyle w:val="DHHStabletext"/>
            </w:pPr>
            <w:r>
              <w:t>Counselling reason</w:t>
            </w:r>
          </w:p>
        </w:tc>
      </w:tr>
      <w:tr w:rsidR="00A62F48" w:rsidRPr="000900D8" w14:paraId="7BCE622D" w14:textId="77777777" w:rsidTr="00BE02B8">
        <w:tc>
          <w:tcPr>
            <w:tcW w:w="1980" w:type="dxa"/>
          </w:tcPr>
          <w:p w14:paraId="2D427E86" w14:textId="77777777" w:rsidR="00A62F48" w:rsidRDefault="00A62F48" w:rsidP="00BE02B8">
            <w:pPr>
              <w:pStyle w:val="DHHStabletext"/>
              <w:rPr>
                <w:b/>
                <w:lang w:val="en-US" w:eastAsia="en-AU"/>
              </w:rPr>
            </w:pPr>
            <w:r>
              <w:rPr>
                <w:b/>
                <w:lang w:val="en-US" w:eastAsia="en-AU"/>
              </w:rPr>
              <w:t>Counselling – Child Health and Wellbeing</w:t>
            </w:r>
          </w:p>
        </w:tc>
        <w:tc>
          <w:tcPr>
            <w:tcW w:w="7371" w:type="dxa"/>
          </w:tcPr>
          <w:p w14:paraId="6AFCB591" w14:textId="77777777" w:rsidR="00A62F48" w:rsidRDefault="00A62F48" w:rsidP="00BE02B8">
            <w:pPr>
              <w:pStyle w:val="DHHStablebullet1"/>
              <w:numPr>
                <w:ilvl w:val="0"/>
                <w:numId w:val="0"/>
              </w:numPr>
              <w:ind w:left="227" w:hanging="227"/>
            </w:pPr>
            <w:r>
              <w:t>Counselling reason</w:t>
            </w:r>
          </w:p>
        </w:tc>
      </w:tr>
      <w:tr w:rsidR="00A62F48" w:rsidRPr="000900D8" w14:paraId="5924D2B7" w14:textId="77777777" w:rsidTr="00BE02B8">
        <w:tc>
          <w:tcPr>
            <w:tcW w:w="1980" w:type="dxa"/>
          </w:tcPr>
          <w:p w14:paraId="379944C5" w14:textId="77777777" w:rsidR="00A62F48" w:rsidRDefault="00A62F48" w:rsidP="00BE02B8">
            <w:pPr>
              <w:pStyle w:val="DHHStabletext"/>
              <w:rPr>
                <w:b/>
                <w:lang w:val="en-US" w:eastAsia="en-AU"/>
              </w:rPr>
            </w:pPr>
            <w:r>
              <w:rPr>
                <w:b/>
                <w:lang w:val="en-US" w:eastAsia="en-AU"/>
              </w:rPr>
              <w:lastRenderedPageBreak/>
              <w:t xml:space="preserve">Referral – Mother or family </w:t>
            </w:r>
          </w:p>
        </w:tc>
        <w:tc>
          <w:tcPr>
            <w:tcW w:w="7371" w:type="dxa"/>
          </w:tcPr>
          <w:p w14:paraId="0DF00D1D" w14:textId="77777777" w:rsidR="00A62F48" w:rsidRDefault="00A62F48" w:rsidP="00BE02B8">
            <w:pPr>
              <w:pStyle w:val="DHHStablebullet1"/>
              <w:numPr>
                <w:ilvl w:val="0"/>
                <w:numId w:val="0"/>
              </w:numPr>
              <w:ind w:left="227" w:hanging="227"/>
            </w:pPr>
            <w:r>
              <w:t>Referral reason</w:t>
            </w:r>
          </w:p>
          <w:p w14:paraId="4D33D951" w14:textId="77777777" w:rsidR="00A62F48" w:rsidRDefault="00A62F48" w:rsidP="00BE02B8">
            <w:pPr>
              <w:pStyle w:val="DHHStablebullet1"/>
              <w:numPr>
                <w:ilvl w:val="0"/>
                <w:numId w:val="0"/>
              </w:numPr>
              <w:ind w:left="227" w:hanging="227"/>
            </w:pPr>
            <w:r>
              <w:t>Referral agency</w:t>
            </w:r>
          </w:p>
        </w:tc>
      </w:tr>
      <w:tr w:rsidR="00A62F48" w:rsidRPr="000900D8" w14:paraId="2A45404D" w14:textId="77777777" w:rsidTr="00BE02B8">
        <w:tc>
          <w:tcPr>
            <w:tcW w:w="1980" w:type="dxa"/>
          </w:tcPr>
          <w:p w14:paraId="74B48B99" w14:textId="77777777" w:rsidR="00A62F48" w:rsidRDefault="00A62F48" w:rsidP="00BE02B8">
            <w:pPr>
              <w:pStyle w:val="DHHStabletext"/>
              <w:rPr>
                <w:b/>
                <w:lang w:val="en-US" w:eastAsia="en-AU"/>
              </w:rPr>
            </w:pPr>
            <w:r>
              <w:rPr>
                <w:b/>
                <w:lang w:val="en-US" w:eastAsia="en-AU"/>
              </w:rPr>
              <w:t>Referral – Child Health and Wellbeing</w:t>
            </w:r>
          </w:p>
        </w:tc>
        <w:tc>
          <w:tcPr>
            <w:tcW w:w="7371" w:type="dxa"/>
          </w:tcPr>
          <w:p w14:paraId="4D5C539C" w14:textId="77777777" w:rsidR="00A62F48" w:rsidRDefault="00A62F48" w:rsidP="00BE02B8">
            <w:pPr>
              <w:pStyle w:val="DHHStablebullet1"/>
              <w:numPr>
                <w:ilvl w:val="0"/>
                <w:numId w:val="0"/>
              </w:numPr>
              <w:ind w:left="227" w:hanging="227"/>
            </w:pPr>
            <w:r>
              <w:t>Referral reason</w:t>
            </w:r>
          </w:p>
          <w:p w14:paraId="6A005838" w14:textId="77777777" w:rsidR="00A62F48" w:rsidRDefault="00A62F48" w:rsidP="00BE02B8">
            <w:pPr>
              <w:pStyle w:val="DHHStablebullet1"/>
              <w:numPr>
                <w:ilvl w:val="0"/>
                <w:numId w:val="0"/>
              </w:numPr>
              <w:ind w:left="227" w:hanging="227"/>
            </w:pPr>
            <w:r>
              <w:t>Referral agency</w:t>
            </w:r>
          </w:p>
        </w:tc>
      </w:tr>
      <w:tr w:rsidR="00A62F48" w:rsidRPr="000900D8" w14:paraId="3FD406E2" w14:textId="77777777" w:rsidTr="00BE02B8">
        <w:tc>
          <w:tcPr>
            <w:tcW w:w="1980" w:type="dxa"/>
          </w:tcPr>
          <w:p w14:paraId="3DC0894A" w14:textId="77777777" w:rsidR="00A62F48" w:rsidRDefault="00A62F48" w:rsidP="00BE02B8">
            <w:pPr>
              <w:pStyle w:val="DHHStabletext"/>
              <w:rPr>
                <w:b/>
                <w:lang w:val="en-US" w:eastAsia="en-AU"/>
              </w:rPr>
            </w:pPr>
            <w:r>
              <w:rPr>
                <w:b/>
                <w:lang w:val="en-US" w:eastAsia="en-AU"/>
              </w:rPr>
              <w:t>Recommended contact given</w:t>
            </w:r>
          </w:p>
        </w:tc>
        <w:tc>
          <w:tcPr>
            <w:tcW w:w="7371" w:type="dxa"/>
          </w:tcPr>
          <w:p w14:paraId="1E5FA205" w14:textId="77777777" w:rsidR="00A62F48" w:rsidRDefault="00A62F48" w:rsidP="00BE02B8">
            <w:pPr>
              <w:pStyle w:val="DHHStablebullet1"/>
              <w:numPr>
                <w:ilvl w:val="0"/>
                <w:numId w:val="0"/>
              </w:numPr>
              <w:ind w:left="227" w:hanging="227"/>
            </w:pPr>
            <w:r>
              <w:t>When a family is encouraged to make contact with another agency (</w:t>
            </w:r>
            <w:proofErr w:type="gramStart"/>
            <w:r>
              <w:t>e.g.</w:t>
            </w:r>
            <w:proofErr w:type="gramEnd"/>
            <w:r>
              <w:t xml:space="preserve"> GP) </w:t>
            </w:r>
          </w:p>
          <w:p w14:paraId="55D74DE4" w14:textId="77777777" w:rsidR="00A62F48" w:rsidRDefault="00A62F48" w:rsidP="00BE02B8">
            <w:pPr>
              <w:pStyle w:val="DHHStablebullet1"/>
              <w:numPr>
                <w:ilvl w:val="0"/>
                <w:numId w:val="0"/>
              </w:numPr>
              <w:ind w:left="227" w:hanging="227"/>
            </w:pPr>
            <w:r>
              <w:t>Not a referral</w:t>
            </w:r>
          </w:p>
        </w:tc>
      </w:tr>
      <w:tr w:rsidR="00A62F48" w:rsidRPr="000900D8" w14:paraId="611A50E1" w14:textId="77777777" w:rsidTr="00BE02B8">
        <w:tc>
          <w:tcPr>
            <w:tcW w:w="1980" w:type="dxa"/>
          </w:tcPr>
          <w:p w14:paraId="4418EAE3" w14:textId="77777777" w:rsidR="00A62F48" w:rsidRDefault="00A62F48" w:rsidP="00BE02B8">
            <w:pPr>
              <w:pStyle w:val="DHHStabletext"/>
              <w:rPr>
                <w:b/>
                <w:lang w:val="en-US" w:eastAsia="en-AU"/>
              </w:rPr>
            </w:pPr>
            <w:r>
              <w:rPr>
                <w:b/>
                <w:lang w:val="en-US" w:eastAsia="en-AU"/>
              </w:rPr>
              <w:t>Recommended contact given</w:t>
            </w:r>
          </w:p>
        </w:tc>
        <w:tc>
          <w:tcPr>
            <w:tcW w:w="7371" w:type="dxa"/>
          </w:tcPr>
          <w:p w14:paraId="0AF7D7B1" w14:textId="77777777" w:rsidR="00A62F48" w:rsidRDefault="00A62F48" w:rsidP="00BE02B8">
            <w:pPr>
              <w:pStyle w:val="DHHStablebullet1"/>
              <w:numPr>
                <w:ilvl w:val="0"/>
                <w:numId w:val="0"/>
              </w:numPr>
              <w:ind w:left="227" w:hanging="227"/>
            </w:pPr>
            <w:r>
              <w:t xml:space="preserve">Recommended contact agency </w:t>
            </w:r>
          </w:p>
        </w:tc>
      </w:tr>
    </w:tbl>
    <w:p w14:paraId="499DAEB1" w14:textId="77777777" w:rsidR="00A62F48" w:rsidRPr="00B57B83" w:rsidRDefault="00A62F48" w:rsidP="00A62F48"/>
    <w:p w14:paraId="414385CE" w14:textId="6740FD9A" w:rsidR="00A62F48" w:rsidRDefault="00A62F48" w:rsidP="00A62F48">
      <w:pPr>
        <w:pStyle w:val="Heading1"/>
      </w:pPr>
      <w:bookmarkStart w:id="132" w:name="_Toc12954999"/>
      <w:bookmarkStart w:id="133" w:name="_Toc12955057"/>
      <w:r>
        <w:lastRenderedPageBreak/>
        <w:t xml:space="preserve">MCH PEDS tipsheet </w:t>
      </w:r>
      <w:r w:rsidR="004A5503">
        <w:t>– 3.5 years</w:t>
      </w:r>
      <w:bookmarkEnd w:id="132"/>
      <w:bookmarkEnd w:id="133"/>
    </w:p>
    <w:p w14:paraId="567110F1" w14:textId="02099719" w:rsidR="00A62F48" w:rsidRDefault="00A62F48" w:rsidP="00A62F48">
      <w:pPr>
        <w:pStyle w:val="Heading2"/>
      </w:pPr>
      <w:bookmarkStart w:id="134" w:name="_Toc12955000"/>
      <w:r>
        <w:t xml:space="preserve">Key ages and </w:t>
      </w:r>
      <w:r w:rsidRPr="00786FD0">
        <w:t>stages</w:t>
      </w:r>
      <w:r>
        <w:t xml:space="preserve"> </w:t>
      </w:r>
      <w:r w:rsidR="002D1142">
        <w:t>3.5</w:t>
      </w:r>
      <w:r>
        <w:t xml:space="preserve"> years</w:t>
      </w:r>
      <w:bookmarkEnd w:id="134"/>
    </w:p>
    <w:p w14:paraId="4AA3D6F9" w14:textId="77777777" w:rsidR="00A62F48" w:rsidRPr="00786FD0" w:rsidRDefault="00A62F48" w:rsidP="00A62F48">
      <w:pPr>
        <w:pStyle w:val="Heading3"/>
      </w:pPr>
      <w:r w:rsidRPr="00786FD0">
        <w:t>Question 1</w:t>
      </w:r>
    </w:p>
    <w:p w14:paraId="0A7AFE1B" w14:textId="77777777" w:rsidR="00A62F48" w:rsidRPr="00786FD0" w:rsidRDefault="00A62F48" w:rsidP="00A62F48">
      <w:pPr>
        <w:pStyle w:val="DHHSbody"/>
      </w:pPr>
      <w:r w:rsidRPr="00786FD0">
        <w:t xml:space="preserve">Please list any concerns about your child’s learning, </w:t>
      </w:r>
      <w:proofErr w:type="gramStart"/>
      <w:r w:rsidRPr="00786FD0">
        <w:t>development</w:t>
      </w:r>
      <w:proofErr w:type="gramEnd"/>
      <w:r w:rsidRPr="00786FD0">
        <w:t xml:space="preserve"> and behaviour.</w:t>
      </w:r>
    </w:p>
    <w:p w14:paraId="2B72F7A6" w14:textId="77777777" w:rsidR="00A62F48" w:rsidRPr="00786FD0" w:rsidRDefault="00A62F48" w:rsidP="00A62F48">
      <w:pPr>
        <w:pStyle w:val="DHHSbullet1"/>
      </w:pPr>
      <w:r w:rsidRPr="00786FD0">
        <w:t xml:space="preserve">Opens discussion in all </w:t>
      </w:r>
      <w:proofErr w:type="gramStart"/>
      <w:r w:rsidRPr="00786FD0">
        <w:t>areas</w:t>
      </w:r>
      <w:proofErr w:type="gramEnd"/>
    </w:p>
    <w:p w14:paraId="74936ABA" w14:textId="77777777" w:rsidR="00A62F48" w:rsidRPr="00786FD0" w:rsidRDefault="00A62F48" w:rsidP="00A62F48">
      <w:pPr>
        <w:pStyle w:val="Heading3"/>
      </w:pPr>
      <w:r w:rsidRPr="00786FD0">
        <w:t>Question 2</w:t>
      </w:r>
    </w:p>
    <w:p w14:paraId="56725017" w14:textId="77777777" w:rsidR="00A62F48" w:rsidRPr="00786FD0" w:rsidRDefault="00A62F48" w:rsidP="00A62F48">
      <w:pPr>
        <w:pStyle w:val="DHHSbody"/>
      </w:pPr>
      <w:r w:rsidRPr="00786FD0">
        <w:t>Do you have any concerns about how your child talks and makes speech sounds?</w:t>
      </w:r>
    </w:p>
    <w:p w14:paraId="5B741CF2" w14:textId="77777777" w:rsidR="002D1142" w:rsidRDefault="002D1142" w:rsidP="002D1142">
      <w:pPr>
        <w:pStyle w:val="DHHStablebullet1"/>
      </w:pPr>
      <w:r>
        <w:t>Large</w:t>
      </w:r>
      <w:r>
        <w:rPr>
          <w:spacing w:val="-14"/>
        </w:rPr>
        <w:t xml:space="preserve"> </w:t>
      </w:r>
      <w:r>
        <w:t>vocabulary</w:t>
      </w:r>
    </w:p>
    <w:p w14:paraId="10874D81" w14:textId="6B12639D" w:rsidR="002D1142" w:rsidRDefault="00A03BE0" w:rsidP="002D1142">
      <w:pPr>
        <w:pStyle w:val="DHHStablebullet1"/>
      </w:pPr>
      <w:r>
        <w:t>3–4-word</w:t>
      </w:r>
      <w:r w:rsidR="002D1142">
        <w:rPr>
          <w:spacing w:val="-28"/>
        </w:rPr>
        <w:t xml:space="preserve"> </w:t>
      </w:r>
      <w:r w:rsidR="002D1142">
        <w:t>sentences</w:t>
      </w:r>
    </w:p>
    <w:p w14:paraId="31B4FC52" w14:textId="77777777" w:rsidR="002D1142" w:rsidRDefault="002D1142" w:rsidP="002D1142">
      <w:pPr>
        <w:pStyle w:val="DHHStablebullet1"/>
      </w:pPr>
      <w:r>
        <w:t>Speech generally</w:t>
      </w:r>
      <w:r>
        <w:rPr>
          <w:spacing w:val="-33"/>
        </w:rPr>
        <w:t xml:space="preserve"> </w:t>
      </w:r>
      <w:r>
        <w:t>understandable</w:t>
      </w:r>
    </w:p>
    <w:p w14:paraId="0740A0F2" w14:textId="77777777" w:rsidR="002D1142" w:rsidRDefault="002D1142" w:rsidP="002D1142">
      <w:pPr>
        <w:pStyle w:val="DHHStablebullet1"/>
      </w:pPr>
      <w:r>
        <w:t>Asks</w:t>
      </w:r>
      <w:r>
        <w:rPr>
          <w:spacing w:val="-19"/>
        </w:rPr>
        <w:t xml:space="preserve"> </w:t>
      </w:r>
      <w:r>
        <w:t>many</w:t>
      </w:r>
      <w:r>
        <w:rPr>
          <w:spacing w:val="-18"/>
        </w:rPr>
        <w:t xml:space="preserve"> </w:t>
      </w:r>
      <w:r>
        <w:t>questions-</w:t>
      </w:r>
      <w:r>
        <w:rPr>
          <w:spacing w:val="-18"/>
        </w:rPr>
        <w:t xml:space="preserve"> </w:t>
      </w:r>
      <w:r>
        <w:t>what,</w:t>
      </w:r>
      <w:r>
        <w:rPr>
          <w:spacing w:val="-18"/>
        </w:rPr>
        <w:t xml:space="preserve"> </w:t>
      </w:r>
      <w:r>
        <w:t>where,</w:t>
      </w:r>
      <w:r>
        <w:rPr>
          <w:spacing w:val="-18"/>
        </w:rPr>
        <w:t xml:space="preserve"> </w:t>
      </w:r>
      <w:r>
        <w:t>who</w:t>
      </w:r>
    </w:p>
    <w:p w14:paraId="556B1E82" w14:textId="77777777" w:rsidR="002D1142" w:rsidRDefault="002D1142" w:rsidP="002D1142">
      <w:pPr>
        <w:pStyle w:val="DHHStablebullet1"/>
      </w:pPr>
      <w:r>
        <w:t>Uses many</w:t>
      </w:r>
      <w:r>
        <w:rPr>
          <w:spacing w:val="-28"/>
        </w:rPr>
        <w:t xml:space="preserve"> </w:t>
      </w:r>
      <w:proofErr w:type="gramStart"/>
      <w:r>
        <w:t>verbs</w:t>
      </w:r>
      <w:proofErr w:type="gramEnd"/>
    </w:p>
    <w:p w14:paraId="097E3CB8" w14:textId="77777777" w:rsidR="002D1142" w:rsidRDefault="002D1142" w:rsidP="002D1142">
      <w:pPr>
        <w:pStyle w:val="DHHStablebullet1"/>
      </w:pPr>
      <w:r>
        <w:t>Uses</w:t>
      </w:r>
      <w:r>
        <w:rPr>
          <w:spacing w:val="-13"/>
        </w:rPr>
        <w:t xml:space="preserve"> </w:t>
      </w:r>
      <w:proofErr w:type="gramStart"/>
      <w:r>
        <w:t>tense</w:t>
      </w:r>
      <w:proofErr w:type="gramEnd"/>
    </w:p>
    <w:p w14:paraId="08EED3A8" w14:textId="77777777" w:rsidR="002D1142" w:rsidRDefault="002D1142" w:rsidP="002D1142">
      <w:pPr>
        <w:pStyle w:val="DHHStablebullet1"/>
      </w:pPr>
      <w:r>
        <w:t>Uses personal</w:t>
      </w:r>
      <w:r>
        <w:rPr>
          <w:spacing w:val="-29"/>
        </w:rPr>
        <w:t xml:space="preserve"> </w:t>
      </w:r>
      <w:proofErr w:type="gramStart"/>
      <w:r w:rsidRPr="002D1142">
        <w:t>pronouns</w:t>
      </w:r>
      <w:proofErr w:type="gramEnd"/>
      <w:r w:rsidRPr="00786FD0">
        <w:t xml:space="preserve"> </w:t>
      </w:r>
    </w:p>
    <w:p w14:paraId="4489DE8A" w14:textId="4A06FB98" w:rsidR="00A62F48" w:rsidRPr="00786FD0" w:rsidRDefault="00A62F48" w:rsidP="002D1142">
      <w:pPr>
        <w:pStyle w:val="Heading3"/>
      </w:pPr>
      <w:r w:rsidRPr="00786FD0">
        <w:t>Question 3</w:t>
      </w:r>
    </w:p>
    <w:p w14:paraId="782B3370" w14:textId="77777777" w:rsidR="00A62F48" w:rsidRPr="00786FD0" w:rsidRDefault="00A62F48" w:rsidP="00A62F48">
      <w:pPr>
        <w:pStyle w:val="DHHSbody"/>
      </w:pPr>
      <w:r w:rsidRPr="00786FD0">
        <w:t>Do you have any concerns about how your child understands what you say?</w:t>
      </w:r>
    </w:p>
    <w:p w14:paraId="4F9C2266" w14:textId="77777777" w:rsidR="002D1142" w:rsidRDefault="002D1142" w:rsidP="002D1142">
      <w:pPr>
        <w:pStyle w:val="DHHStablebullet1"/>
      </w:pPr>
      <w:r>
        <w:rPr>
          <w:w w:val="95"/>
        </w:rPr>
        <w:t>copies</w:t>
      </w:r>
      <w:r>
        <w:rPr>
          <w:spacing w:val="-27"/>
          <w:w w:val="95"/>
        </w:rPr>
        <w:t xml:space="preserve"> </w:t>
      </w:r>
      <w:r>
        <w:rPr>
          <w:w w:val="95"/>
        </w:rPr>
        <w:t>a</w:t>
      </w:r>
      <w:r>
        <w:rPr>
          <w:spacing w:val="-26"/>
          <w:w w:val="95"/>
        </w:rPr>
        <w:t xml:space="preserve"> </w:t>
      </w:r>
      <w:proofErr w:type="gramStart"/>
      <w:r>
        <w:rPr>
          <w:w w:val="95"/>
        </w:rPr>
        <w:t>circle</w:t>
      </w:r>
      <w:proofErr w:type="gramEnd"/>
    </w:p>
    <w:p w14:paraId="33E09120" w14:textId="77777777" w:rsidR="002D1142" w:rsidRDefault="002D1142" w:rsidP="002D1142">
      <w:pPr>
        <w:pStyle w:val="DHHStablebullet1"/>
      </w:pPr>
      <w:r>
        <w:t>matches</w:t>
      </w:r>
      <w:r>
        <w:rPr>
          <w:spacing w:val="-16"/>
        </w:rPr>
        <w:t xml:space="preserve"> </w:t>
      </w:r>
      <w:r>
        <w:t>2</w:t>
      </w:r>
      <w:r>
        <w:rPr>
          <w:spacing w:val="-16"/>
        </w:rPr>
        <w:t xml:space="preserve"> </w:t>
      </w:r>
      <w:r>
        <w:t>or</w:t>
      </w:r>
      <w:r>
        <w:rPr>
          <w:spacing w:val="-16"/>
        </w:rPr>
        <w:t xml:space="preserve"> </w:t>
      </w:r>
      <w:r>
        <w:t>more</w:t>
      </w:r>
      <w:r>
        <w:rPr>
          <w:spacing w:val="-16"/>
        </w:rPr>
        <w:t xml:space="preserve"> </w:t>
      </w:r>
      <w:r>
        <w:t>primary</w:t>
      </w:r>
      <w:r>
        <w:rPr>
          <w:spacing w:val="-16"/>
        </w:rPr>
        <w:t xml:space="preserve"> </w:t>
      </w:r>
      <w:proofErr w:type="gramStart"/>
      <w:r>
        <w:t>colours</w:t>
      </w:r>
      <w:proofErr w:type="gramEnd"/>
    </w:p>
    <w:p w14:paraId="2BED786E" w14:textId="77777777" w:rsidR="002D1142" w:rsidRDefault="002D1142" w:rsidP="002D1142">
      <w:pPr>
        <w:pStyle w:val="DHHStablebullet1"/>
      </w:pPr>
      <w:r>
        <w:t>counts</w:t>
      </w:r>
      <w:r>
        <w:rPr>
          <w:spacing w:val="-14"/>
        </w:rPr>
        <w:t xml:space="preserve"> </w:t>
      </w:r>
      <w:r>
        <w:t>to</w:t>
      </w:r>
      <w:r>
        <w:rPr>
          <w:spacing w:val="-13"/>
        </w:rPr>
        <w:t xml:space="preserve"> </w:t>
      </w:r>
      <w:r>
        <w:t>ten</w:t>
      </w:r>
      <w:r>
        <w:rPr>
          <w:spacing w:val="-13"/>
        </w:rPr>
        <w:t xml:space="preserve"> </w:t>
      </w:r>
      <w:r>
        <w:t>by</w:t>
      </w:r>
      <w:r>
        <w:rPr>
          <w:spacing w:val="-13"/>
        </w:rPr>
        <w:t xml:space="preserve"> </w:t>
      </w:r>
      <w:proofErr w:type="gramStart"/>
      <w:r>
        <w:t>rote</w:t>
      </w:r>
      <w:proofErr w:type="gramEnd"/>
      <w:r w:rsidRPr="00786FD0">
        <w:t xml:space="preserve"> </w:t>
      </w:r>
    </w:p>
    <w:p w14:paraId="6BF06822" w14:textId="5114F450" w:rsidR="00A62F48" w:rsidRPr="00786FD0" w:rsidRDefault="00A62F48" w:rsidP="002D1142">
      <w:pPr>
        <w:pStyle w:val="Heading3"/>
      </w:pPr>
      <w:r w:rsidRPr="00786FD0">
        <w:t>Question 4</w:t>
      </w:r>
    </w:p>
    <w:p w14:paraId="00D7D9D1" w14:textId="77777777" w:rsidR="00A62F48" w:rsidRPr="00786FD0" w:rsidRDefault="00A62F48" w:rsidP="00A62F48">
      <w:pPr>
        <w:pStyle w:val="DHHSbody"/>
      </w:pPr>
      <w:r w:rsidRPr="00786FD0">
        <w:t>Do you have any concerns about how your child uses his or her hands and fingers to do things?</w:t>
      </w:r>
    </w:p>
    <w:p w14:paraId="5F6014AC" w14:textId="77777777" w:rsidR="002D1142" w:rsidRDefault="002D1142" w:rsidP="002D1142">
      <w:pPr>
        <w:pStyle w:val="DHHStablebullet1"/>
      </w:pPr>
      <w:r>
        <w:t>Build</w:t>
      </w:r>
      <w:r>
        <w:rPr>
          <w:spacing w:val="-14"/>
        </w:rPr>
        <w:t xml:space="preserve"> </w:t>
      </w:r>
      <w:r>
        <w:t>tower</w:t>
      </w:r>
      <w:r>
        <w:rPr>
          <w:spacing w:val="-13"/>
        </w:rPr>
        <w:t xml:space="preserve"> </w:t>
      </w:r>
      <w:r>
        <w:t>of</w:t>
      </w:r>
      <w:r>
        <w:rPr>
          <w:spacing w:val="-13"/>
        </w:rPr>
        <w:t xml:space="preserve"> </w:t>
      </w:r>
      <w:r>
        <w:t>9</w:t>
      </w:r>
      <w:r>
        <w:rPr>
          <w:spacing w:val="-13"/>
        </w:rPr>
        <w:t xml:space="preserve"> </w:t>
      </w:r>
      <w:r>
        <w:t>blocks</w:t>
      </w:r>
    </w:p>
    <w:p w14:paraId="0405F8DC" w14:textId="77777777" w:rsidR="002D1142" w:rsidRDefault="002D1142" w:rsidP="002D1142">
      <w:pPr>
        <w:pStyle w:val="DHHStablebullet1"/>
      </w:pPr>
      <w:r>
        <w:t>Builds</w:t>
      </w:r>
      <w:r>
        <w:rPr>
          <w:spacing w:val="-15"/>
        </w:rPr>
        <w:t xml:space="preserve"> </w:t>
      </w:r>
      <w:r>
        <w:t>a</w:t>
      </w:r>
      <w:r>
        <w:rPr>
          <w:spacing w:val="-14"/>
        </w:rPr>
        <w:t xml:space="preserve"> </w:t>
      </w:r>
      <w:r>
        <w:t>bridge</w:t>
      </w:r>
      <w:r>
        <w:rPr>
          <w:spacing w:val="-15"/>
        </w:rPr>
        <w:t xml:space="preserve"> </w:t>
      </w:r>
      <w:r>
        <w:t>of</w:t>
      </w:r>
      <w:r>
        <w:rPr>
          <w:spacing w:val="-14"/>
        </w:rPr>
        <w:t xml:space="preserve"> </w:t>
      </w:r>
      <w:r>
        <w:t>3</w:t>
      </w:r>
      <w:r>
        <w:rPr>
          <w:spacing w:val="-14"/>
        </w:rPr>
        <w:t xml:space="preserve"> </w:t>
      </w:r>
      <w:r>
        <w:t>from</w:t>
      </w:r>
      <w:r>
        <w:rPr>
          <w:spacing w:val="-15"/>
        </w:rPr>
        <w:t xml:space="preserve"> </w:t>
      </w:r>
      <w:proofErr w:type="gramStart"/>
      <w:r>
        <w:t>model</w:t>
      </w:r>
      <w:proofErr w:type="gramEnd"/>
    </w:p>
    <w:p w14:paraId="7428B263" w14:textId="77777777" w:rsidR="002D1142" w:rsidRDefault="002D1142" w:rsidP="002D1142">
      <w:pPr>
        <w:pStyle w:val="DHHStablebullet1"/>
      </w:pPr>
      <w:r>
        <w:t>Copies a</w:t>
      </w:r>
      <w:r>
        <w:rPr>
          <w:spacing w:val="-27"/>
        </w:rPr>
        <w:t xml:space="preserve"> </w:t>
      </w:r>
      <w:proofErr w:type="gramStart"/>
      <w:r>
        <w:t>circle</w:t>
      </w:r>
      <w:proofErr w:type="gramEnd"/>
    </w:p>
    <w:p w14:paraId="58506F15" w14:textId="77777777" w:rsidR="002D1142" w:rsidRDefault="002D1142" w:rsidP="002D1142">
      <w:pPr>
        <w:pStyle w:val="DHHStablebullet1"/>
      </w:pPr>
      <w:r>
        <w:t>Cuts with</w:t>
      </w:r>
      <w:r>
        <w:rPr>
          <w:spacing w:val="-27"/>
        </w:rPr>
        <w:t xml:space="preserve"> </w:t>
      </w:r>
      <w:r>
        <w:t>scissors</w:t>
      </w:r>
    </w:p>
    <w:p w14:paraId="09B6B3A0" w14:textId="77777777" w:rsidR="002D1142" w:rsidRDefault="002D1142" w:rsidP="002D1142">
      <w:pPr>
        <w:pStyle w:val="DHHStablebullet1"/>
      </w:pPr>
      <w:r>
        <w:t>Can</w:t>
      </w:r>
      <w:r>
        <w:rPr>
          <w:spacing w:val="-14"/>
        </w:rPr>
        <w:t xml:space="preserve"> </w:t>
      </w:r>
      <w:r>
        <w:t>paint</w:t>
      </w:r>
      <w:r>
        <w:rPr>
          <w:spacing w:val="-14"/>
        </w:rPr>
        <w:t xml:space="preserve"> </w:t>
      </w:r>
      <w:r>
        <w:t>with</w:t>
      </w:r>
      <w:r>
        <w:rPr>
          <w:spacing w:val="-13"/>
        </w:rPr>
        <w:t xml:space="preserve"> </w:t>
      </w:r>
      <w:r>
        <w:t>a</w:t>
      </w:r>
      <w:r>
        <w:rPr>
          <w:spacing w:val="-14"/>
        </w:rPr>
        <w:t xml:space="preserve"> </w:t>
      </w:r>
      <w:proofErr w:type="gramStart"/>
      <w:r>
        <w:t>brush</w:t>
      </w:r>
      <w:proofErr w:type="gramEnd"/>
      <w:r>
        <w:t xml:space="preserve"> </w:t>
      </w:r>
    </w:p>
    <w:p w14:paraId="666AB43C" w14:textId="38149C23" w:rsidR="00A62F48" w:rsidRPr="00786FD0" w:rsidRDefault="00A62F48" w:rsidP="002D1142">
      <w:pPr>
        <w:pStyle w:val="Heading3"/>
      </w:pPr>
      <w:r>
        <w:t>Q</w:t>
      </w:r>
      <w:r w:rsidRPr="00786FD0">
        <w:t>uestion 5</w:t>
      </w:r>
    </w:p>
    <w:p w14:paraId="26913F29" w14:textId="77777777" w:rsidR="00A62F48" w:rsidRPr="00786FD0" w:rsidRDefault="00A62F48" w:rsidP="00A62F48">
      <w:pPr>
        <w:pStyle w:val="DHHSbody"/>
      </w:pPr>
      <w:r w:rsidRPr="00786FD0">
        <w:t>Do you have any concerns about how your child uses his or her arms and legs?</w:t>
      </w:r>
    </w:p>
    <w:p w14:paraId="545816D6" w14:textId="77777777" w:rsidR="002D1142" w:rsidRDefault="002D1142" w:rsidP="002D1142">
      <w:pPr>
        <w:pStyle w:val="DHHStablebullet1"/>
      </w:pPr>
      <w:r>
        <w:t>Walks</w:t>
      </w:r>
      <w:r>
        <w:rPr>
          <w:spacing w:val="-15"/>
        </w:rPr>
        <w:t xml:space="preserve"> </w:t>
      </w:r>
      <w:r>
        <w:t>upstairs</w:t>
      </w:r>
      <w:r>
        <w:rPr>
          <w:spacing w:val="-15"/>
        </w:rPr>
        <w:t xml:space="preserve"> </w:t>
      </w:r>
      <w:r>
        <w:t>1</w:t>
      </w:r>
      <w:r>
        <w:rPr>
          <w:spacing w:val="-15"/>
        </w:rPr>
        <w:t xml:space="preserve"> </w:t>
      </w:r>
      <w:r>
        <w:t>foot</w:t>
      </w:r>
      <w:r>
        <w:rPr>
          <w:spacing w:val="-15"/>
        </w:rPr>
        <w:t xml:space="preserve"> </w:t>
      </w:r>
      <w:r>
        <w:t>per</w:t>
      </w:r>
      <w:r>
        <w:rPr>
          <w:spacing w:val="-14"/>
        </w:rPr>
        <w:t xml:space="preserve"> </w:t>
      </w:r>
      <w:proofErr w:type="gramStart"/>
      <w:r>
        <w:t>step</w:t>
      </w:r>
      <w:proofErr w:type="gramEnd"/>
    </w:p>
    <w:p w14:paraId="52710228" w14:textId="77777777" w:rsidR="002D1142" w:rsidRDefault="002D1142" w:rsidP="002D1142">
      <w:pPr>
        <w:pStyle w:val="DHHStablebullet1"/>
      </w:pPr>
      <w:r>
        <w:t>Comes</w:t>
      </w:r>
      <w:r>
        <w:rPr>
          <w:spacing w:val="-17"/>
        </w:rPr>
        <w:t xml:space="preserve"> </w:t>
      </w:r>
      <w:r>
        <w:t>downstairs,</w:t>
      </w:r>
      <w:r>
        <w:rPr>
          <w:spacing w:val="-16"/>
        </w:rPr>
        <w:t xml:space="preserve"> </w:t>
      </w:r>
      <w:r>
        <w:t>2</w:t>
      </w:r>
      <w:r>
        <w:rPr>
          <w:spacing w:val="-16"/>
        </w:rPr>
        <w:t xml:space="preserve"> </w:t>
      </w:r>
      <w:r>
        <w:t>feet</w:t>
      </w:r>
      <w:r>
        <w:rPr>
          <w:spacing w:val="-16"/>
        </w:rPr>
        <w:t xml:space="preserve"> </w:t>
      </w:r>
      <w:r>
        <w:t>per</w:t>
      </w:r>
      <w:r>
        <w:rPr>
          <w:spacing w:val="-16"/>
        </w:rPr>
        <w:t xml:space="preserve"> </w:t>
      </w:r>
      <w:proofErr w:type="gramStart"/>
      <w:r>
        <w:t>step</w:t>
      </w:r>
      <w:proofErr w:type="gramEnd"/>
    </w:p>
    <w:p w14:paraId="546CA062" w14:textId="77777777" w:rsidR="002D1142" w:rsidRDefault="002D1142" w:rsidP="002D1142">
      <w:pPr>
        <w:pStyle w:val="DHHStablebullet1"/>
      </w:pPr>
      <w:r>
        <w:t>Can walk on</w:t>
      </w:r>
      <w:r>
        <w:rPr>
          <w:spacing w:val="-40"/>
        </w:rPr>
        <w:t xml:space="preserve"> </w:t>
      </w:r>
      <w:proofErr w:type="gramStart"/>
      <w:r>
        <w:t>tiptoe</w:t>
      </w:r>
      <w:proofErr w:type="gramEnd"/>
    </w:p>
    <w:p w14:paraId="66519FFF" w14:textId="77777777" w:rsidR="002D1142" w:rsidRDefault="002D1142" w:rsidP="002D1142">
      <w:pPr>
        <w:pStyle w:val="DHHStablebullet1"/>
      </w:pPr>
      <w:r>
        <w:t>Competent at</w:t>
      </w:r>
      <w:r>
        <w:rPr>
          <w:spacing w:val="-28"/>
        </w:rPr>
        <w:t xml:space="preserve"> </w:t>
      </w:r>
      <w:proofErr w:type="gramStart"/>
      <w:r>
        <w:t>running</w:t>
      </w:r>
      <w:proofErr w:type="gramEnd"/>
    </w:p>
    <w:p w14:paraId="3FFC4041" w14:textId="77777777" w:rsidR="002D1142" w:rsidRDefault="002D1142" w:rsidP="002D1142">
      <w:pPr>
        <w:pStyle w:val="DHHStablebullet1"/>
      </w:pPr>
      <w:r>
        <w:rPr>
          <w:spacing w:val="-3"/>
        </w:rPr>
        <w:t xml:space="preserve">Turns </w:t>
      </w:r>
      <w:r>
        <w:t>tricycle</w:t>
      </w:r>
      <w:r>
        <w:rPr>
          <w:spacing w:val="-25"/>
        </w:rPr>
        <w:t xml:space="preserve"> </w:t>
      </w:r>
      <w:proofErr w:type="gramStart"/>
      <w:r>
        <w:t>pedals</w:t>
      </w:r>
      <w:proofErr w:type="gramEnd"/>
      <w:r w:rsidRPr="00786FD0">
        <w:t xml:space="preserve"> </w:t>
      </w:r>
    </w:p>
    <w:p w14:paraId="662EF218" w14:textId="02F9B0B2" w:rsidR="00A62F48" w:rsidRPr="00786FD0" w:rsidRDefault="00A62F48" w:rsidP="004A5503">
      <w:pPr>
        <w:pStyle w:val="Heading3"/>
        <w:spacing w:line="240" w:lineRule="auto"/>
      </w:pPr>
      <w:r w:rsidRPr="00786FD0">
        <w:lastRenderedPageBreak/>
        <w:t xml:space="preserve">Question </w:t>
      </w:r>
      <w:r>
        <w:t>6</w:t>
      </w:r>
    </w:p>
    <w:p w14:paraId="320A5E95" w14:textId="77777777" w:rsidR="00A62F48" w:rsidRDefault="00A62F48" w:rsidP="004A5503">
      <w:pPr>
        <w:pStyle w:val="DHHSbody"/>
        <w:keepNext/>
        <w:keepLines/>
        <w:spacing w:line="240" w:lineRule="auto"/>
      </w:pPr>
      <w:r w:rsidRPr="00786FD0">
        <w:t xml:space="preserve">Do you have any concerns about how your child </w:t>
      </w:r>
      <w:r>
        <w:t>behaves</w:t>
      </w:r>
      <w:r w:rsidRPr="00786FD0">
        <w:t>?</w:t>
      </w:r>
    </w:p>
    <w:p w14:paraId="01195C6C" w14:textId="77777777" w:rsidR="002D1142" w:rsidRDefault="002D1142" w:rsidP="004A5503">
      <w:pPr>
        <w:pStyle w:val="DHHStablebullet1"/>
        <w:keepNext/>
        <w:keepLines/>
      </w:pPr>
      <w:r>
        <w:t>Loves</w:t>
      </w:r>
      <w:r>
        <w:rPr>
          <w:spacing w:val="-18"/>
        </w:rPr>
        <w:t xml:space="preserve"> </w:t>
      </w:r>
      <w:r>
        <w:t>stories</w:t>
      </w:r>
      <w:r>
        <w:rPr>
          <w:spacing w:val="-18"/>
        </w:rPr>
        <w:t xml:space="preserve"> </w:t>
      </w:r>
      <w:r>
        <w:t>and</w:t>
      </w:r>
      <w:r>
        <w:rPr>
          <w:spacing w:val="-18"/>
        </w:rPr>
        <w:t xml:space="preserve"> </w:t>
      </w:r>
      <w:r>
        <w:t>demands</w:t>
      </w:r>
      <w:r>
        <w:rPr>
          <w:spacing w:val="-18"/>
        </w:rPr>
        <w:t xml:space="preserve"> </w:t>
      </w:r>
      <w:proofErr w:type="gramStart"/>
      <w:r>
        <w:t>favourites</w:t>
      </w:r>
      <w:proofErr w:type="gramEnd"/>
    </w:p>
    <w:p w14:paraId="44FB414C" w14:textId="77777777" w:rsidR="002D1142" w:rsidRDefault="002D1142" w:rsidP="004A5503">
      <w:pPr>
        <w:pStyle w:val="DHHStablebullet1"/>
        <w:keepNext/>
        <w:keepLines/>
      </w:pPr>
      <w:r>
        <w:t>Likes to help</w:t>
      </w:r>
      <w:r>
        <w:rPr>
          <w:spacing w:val="-40"/>
        </w:rPr>
        <w:t xml:space="preserve"> </w:t>
      </w:r>
      <w:proofErr w:type="gramStart"/>
      <w:r>
        <w:t>adults</w:t>
      </w:r>
      <w:proofErr w:type="gramEnd"/>
    </w:p>
    <w:p w14:paraId="7604E4F0" w14:textId="77777777" w:rsidR="002D1142" w:rsidRDefault="002D1142" w:rsidP="004A5503">
      <w:pPr>
        <w:pStyle w:val="DHHStablebullet1"/>
        <w:keepNext/>
        <w:keepLines/>
      </w:pPr>
      <w:r>
        <w:t>Imaginative</w:t>
      </w:r>
      <w:r>
        <w:rPr>
          <w:spacing w:val="-14"/>
        </w:rPr>
        <w:t xml:space="preserve"> </w:t>
      </w:r>
      <w:r>
        <w:t>play</w:t>
      </w:r>
    </w:p>
    <w:p w14:paraId="352ADEFA" w14:textId="77777777" w:rsidR="00A62F48" w:rsidRPr="00786FD0" w:rsidRDefault="00A62F48" w:rsidP="00A62F48">
      <w:pPr>
        <w:pStyle w:val="Heading3"/>
      </w:pPr>
      <w:r w:rsidRPr="00786FD0">
        <w:t xml:space="preserve">Question </w:t>
      </w:r>
      <w:r>
        <w:t>7</w:t>
      </w:r>
    </w:p>
    <w:p w14:paraId="48B8DF35" w14:textId="77777777" w:rsidR="00A62F48" w:rsidRPr="00786FD0" w:rsidRDefault="00A62F48" w:rsidP="00A62F48">
      <w:pPr>
        <w:pStyle w:val="DHHSbody"/>
      </w:pPr>
      <w:r w:rsidRPr="00786FD0">
        <w:t xml:space="preserve">Do you have any concerns about how your child </w:t>
      </w:r>
      <w:r>
        <w:t xml:space="preserve">gets along with others? </w:t>
      </w:r>
    </w:p>
    <w:p w14:paraId="109F41B1" w14:textId="77777777" w:rsidR="002D1142" w:rsidRDefault="002D1142" w:rsidP="002D1142">
      <w:pPr>
        <w:pStyle w:val="DHHStablebullet1"/>
      </w:pPr>
      <w:r>
        <w:t>Beginning to</w:t>
      </w:r>
      <w:r>
        <w:rPr>
          <w:spacing w:val="-27"/>
        </w:rPr>
        <w:t xml:space="preserve"> </w:t>
      </w:r>
      <w:r>
        <w:t>share</w:t>
      </w:r>
    </w:p>
    <w:p w14:paraId="48A7D3B4" w14:textId="77777777" w:rsidR="002D1142" w:rsidRDefault="002D1142" w:rsidP="002D1142">
      <w:pPr>
        <w:pStyle w:val="DHHStablebullet1"/>
      </w:pPr>
      <w:r>
        <w:t>Likes to help</w:t>
      </w:r>
      <w:r>
        <w:rPr>
          <w:spacing w:val="-40"/>
        </w:rPr>
        <w:t xml:space="preserve"> </w:t>
      </w:r>
      <w:proofErr w:type="gramStart"/>
      <w:r>
        <w:t>adults</w:t>
      </w:r>
      <w:proofErr w:type="gramEnd"/>
    </w:p>
    <w:p w14:paraId="57F982E2" w14:textId="77777777" w:rsidR="002D1142" w:rsidRDefault="002D1142" w:rsidP="002D1142">
      <w:pPr>
        <w:pStyle w:val="DHHStablebullet1"/>
      </w:pPr>
      <w:r>
        <w:t>Joins</w:t>
      </w:r>
      <w:r>
        <w:rPr>
          <w:spacing w:val="-15"/>
        </w:rPr>
        <w:t xml:space="preserve"> </w:t>
      </w:r>
      <w:r>
        <w:t>in</w:t>
      </w:r>
      <w:r>
        <w:rPr>
          <w:spacing w:val="-15"/>
        </w:rPr>
        <w:t xml:space="preserve"> </w:t>
      </w:r>
      <w:r>
        <w:t>play</w:t>
      </w:r>
      <w:r>
        <w:rPr>
          <w:spacing w:val="-15"/>
        </w:rPr>
        <w:t xml:space="preserve"> </w:t>
      </w:r>
      <w:r>
        <w:t>with</w:t>
      </w:r>
      <w:r>
        <w:rPr>
          <w:spacing w:val="-14"/>
        </w:rPr>
        <w:t xml:space="preserve"> </w:t>
      </w:r>
      <w:r>
        <w:t>other</w:t>
      </w:r>
      <w:r>
        <w:rPr>
          <w:spacing w:val="-15"/>
        </w:rPr>
        <w:t xml:space="preserve"> </w:t>
      </w:r>
      <w:proofErr w:type="gramStart"/>
      <w:r>
        <w:t>children</w:t>
      </w:r>
      <w:proofErr w:type="gramEnd"/>
      <w:r w:rsidRPr="00786FD0">
        <w:t xml:space="preserve"> </w:t>
      </w:r>
    </w:p>
    <w:p w14:paraId="10957DB2" w14:textId="15C8EB59" w:rsidR="00A62F48" w:rsidRPr="00786FD0" w:rsidRDefault="00A62F48" w:rsidP="002D1142">
      <w:pPr>
        <w:pStyle w:val="Heading3"/>
      </w:pPr>
      <w:r w:rsidRPr="00786FD0">
        <w:t>Question 8</w:t>
      </w:r>
    </w:p>
    <w:p w14:paraId="5203C82A" w14:textId="77777777" w:rsidR="00A62F48" w:rsidRPr="00786FD0" w:rsidRDefault="00A62F48" w:rsidP="00A62F48">
      <w:pPr>
        <w:pStyle w:val="DHHSbody"/>
      </w:pPr>
      <w:r w:rsidRPr="00786FD0">
        <w:t>Do you have any concerns about how your child is learning to do things for himself/herself?</w:t>
      </w:r>
    </w:p>
    <w:p w14:paraId="20198A16" w14:textId="77777777" w:rsidR="002D1142" w:rsidRPr="002D1142" w:rsidRDefault="002D1142" w:rsidP="002D1142">
      <w:pPr>
        <w:pStyle w:val="DHHStablebullet1"/>
      </w:pPr>
      <w:r w:rsidRPr="002D1142">
        <w:t xml:space="preserve">Can feed without </w:t>
      </w:r>
      <w:proofErr w:type="gramStart"/>
      <w:r w:rsidRPr="002D1142">
        <w:t>spilling</w:t>
      </w:r>
      <w:proofErr w:type="gramEnd"/>
    </w:p>
    <w:p w14:paraId="0ED32285" w14:textId="77777777" w:rsidR="002D1142" w:rsidRPr="002D1142" w:rsidRDefault="002D1142" w:rsidP="002D1142">
      <w:pPr>
        <w:pStyle w:val="DHHStablebullet1"/>
      </w:pPr>
      <w:r w:rsidRPr="002D1142">
        <w:t xml:space="preserve">Washes hands, needs help with </w:t>
      </w:r>
      <w:proofErr w:type="gramStart"/>
      <w:r w:rsidRPr="002D1142">
        <w:t>drying</w:t>
      </w:r>
      <w:proofErr w:type="gramEnd"/>
    </w:p>
    <w:p w14:paraId="54E00874" w14:textId="77777777" w:rsidR="002D1142" w:rsidRPr="002D1142" w:rsidRDefault="002D1142" w:rsidP="002D1142">
      <w:pPr>
        <w:pStyle w:val="DHHStablebullet1"/>
      </w:pPr>
      <w:r w:rsidRPr="002D1142">
        <w:t xml:space="preserve">Daytime toilet training often </w:t>
      </w:r>
      <w:proofErr w:type="gramStart"/>
      <w:r w:rsidRPr="002D1142">
        <w:t>attained</w:t>
      </w:r>
      <w:proofErr w:type="gramEnd"/>
    </w:p>
    <w:p w14:paraId="6828F243" w14:textId="77777777" w:rsidR="002D1142" w:rsidRPr="002D1142" w:rsidRDefault="002D1142" w:rsidP="002D1142">
      <w:pPr>
        <w:pStyle w:val="DHHStablebullet1"/>
      </w:pPr>
      <w:r w:rsidRPr="002D1142">
        <w:t xml:space="preserve">Can dress but needs help with </w:t>
      </w:r>
      <w:proofErr w:type="gramStart"/>
      <w:r w:rsidRPr="002D1142">
        <w:t>buttons</w:t>
      </w:r>
      <w:proofErr w:type="gramEnd"/>
      <w:r w:rsidRPr="002D1142">
        <w:t xml:space="preserve"> </w:t>
      </w:r>
    </w:p>
    <w:p w14:paraId="5BAE114A" w14:textId="35B7D311" w:rsidR="00A62F48" w:rsidRPr="00786FD0" w:rsidRDefault="00A62F48" w:rsidP="002D1142">
      <w:pPr>
        <w:pStyle w:val="Heading3"/>
      </w:pPr>
      <w:r w:rsidRPr="00786FD0">
        <w:t>Question 9</w:t>
      </w:r>
    </w:p>
    <w:p w14:paraId="3FDA358D" w14:textId="77777777" w:rsidR="00A62F48" w:rsidRPr="00786FD0" w:rsidRDefault="00A62F48" w:rsidP="00A62F48">
      <w:pPr>
        <w:pStyle w:val="DHHSbody"/>
      </w:pPr>
      <w:r w:rsidRPr="00786FD0">
        <w:t>Do you have any concerns about how your child is learning preschool or school skills?</w:t>
      </w:r>
    </w:p>
    <w:p w14:paraId="31452AC1" w14:textId="5B1533D2" w:rsidR="00A62F48" w:rsidRPr="002D1142" w:rsidRDefault="00A62F48" w:rsidP="002D1142">
      <w:pPr>
        <w:pStyle w:val="DHHStablebullet1"/>
      </w:pPr>
      <w:r w:rsidRPr="002D1142">
        <w:t>Opportunity to discuss- reading, talking, interacting and play</w:t>
      </w:r>
      <w:r w:rsidR="002D1142" w:rsidRPr="002D1142">
        <w:t xml:space="preserve">, pencil grasp, toilet training and preschool enrolment </w:t>
      </w:r>
      <w:proofErr w:type="gramStart"/>
      <w:r w:rsidR="002D1142" w:rsidRPr="002D1142">
        <w:t>procedures</w:t>
      </w:r>
      <w:proofErr w:type="gramEnd"/>
    </w:p>
    <w:p w14:paraId="4586015C" w14:textId="77777777" w:rsidR="00A62F48" w:rsidRPr="00786FD0" w:rsidRDefault="00A62F48" w:rsidP="00A62F48">
      <w:pPr>
        <w:pStyle w:val="Heading3"/>
      </w:pPr>
      <w:r w:rsidRPr="00786FD0">
        <w:t>Question 10</w:t>
      </w:r>
    </w:p>
    <w:p w14:paraId="40EEF8B2" w14:textId="77777777" w:rsidR="00A62F48" w:rsidRPr="00786FD0" w:rsidRDefault="00A62F48" w:rsidP="00A62F48">
      <w:pPr>
        <w:pStyle w:val="DHHSbody"/>
      </w:pPr>
      <w:r>
        <w:t>Possible categories of concern: global, behavioural and language</w:t>
      </w:r>
    </w:p>
    <w:p w14:paraId="2AC78913" w14:textId="77777777" w:rsidR="00A62F48" w:rsidRDefault="00A62F48" w:rsidP="00A62F48">
      <w:pPr>
        <w:pStyle w:val="DHHSbody"/>
      </w:pPr>
    </w:p>
    <w:p w14:paraId="43E27186" w14:textId="77777777" w:rsidR="00A62F48" w:rsidRDefault="00A62F48" w:rsidP="00A62F48">
      <w:pPr>
        <w:pStyle w:val="DHHSbody"/>
      </w:pPr>
      <w:r>
        <w:t>Notes:</w:t>
      </w:r>
    </w:p>
    <w:p w14:paraId="6129F06D" w14:textId="77777777" w:rsidR="00A62F48" w:rsidRPr="00786FD0" w:rsidRDefault="00A62F48" w:rsidP="00A62F48">
      <w:pPr>
        <w:pStyle w:val="DHHSbody"/>
      </w:pPr>
      <w:r>
        <w:t xml:space="preserve">This tipsheet </w:t>
      </w:r>
      <w:r w:rsidRPr="00786FD0">
        <w:t>has been compiled to offer the MCH nurse some prompts, if necessary,</w:t>
      </w:r>
      <w:r>
        <w:t xml:space="preserve"> </w:t>
      </w:r>
      <w:r w:rsidRPr="00786FD0">
        <w:t>for further discussion with parents, when completing the PEDS screen.</w:t>
      </w:r>
    </w:p>
    <w:p w14:paraId="20F98221" w14:textId="77777777" w:rsidR="00A62F48" w:rsidRPr="00786FD0" w:rsidRDefault="00A62F48" w:rsidP="00A62F48">
      <w:pPr>
        <w:pStyle w:val="DHHSbody"/>
      </w:pPr>
      <w:r w:rsidRPr="00786FD0">
        <w:t xml:space="preserve">This has been written in context to the developmental age on the tip sheet, and is </w:t>
      </w:r>
      <w:r>
        <w:t>t</w:t>
      </w:r>
      <w:r w:rsidRPr="00786FD0">
        <w:t>o be used as a guide only, not exclusive.</w:t>
      </w:r>
    </w:p>
    <w:p w14:paraId="1F02017C" w14:textId="1BB3D67D" w:rsidR="00A62F48" w:rsidRPr="00786FD0" w:rsidRDefault="00A62F48" w:rsidP="00A62F48">
      <w:pPr>
        <w:pStyle w:val="DHHSbody"/>
      </w:pPr>
      <w:r w:rsidRPr="00786FD0">
        <w:rPr>
          <w:i/>
          <w:iCs/>
        </w:rPr>
        <w:t xml:space="preserve">Pocket Guide to </w:t>
      </w:r>
      <w:r w:rsidR="00A03BE0" w:rsidRPr="00786FD0">
        <w:rPr>
          <w:i/>
          <w:iCs/>
        </w:rPr>
        <w:t>Paediatric</w:t>
      </w:r>
      <w:r w:rsidRPr="00786FD0">
        <w:rPr>
          <w:i/>
          <w:iCs/>
        </w:rPr>
        <w:t xml:space="preserve"> Assessment</w:t>
      </w:r>
      <w:r w:rsidRPr="00786FD0">
        <w:t>, 5th Ed. Engel J (2006) Mosby, USA.</w:t>
      </w:r>
    </w:p>
    <w:p w14:paraId="2AFFAF31" w14:textId="77777777" w:rsidR="00A62F48" w:rsidRDefault="00A62F48" w:rsidP="00A62F48">
      <w:pPr>
        <w:pStyle w:val="DHHSbody"/>
      </w:pPr>
      <w:proofErr w:type="spellStart"/>
      <w:r w:rsidRPr="00786FD0">
        <w:t>Glascoe</w:t>
      </w:r>
      <w:proofErr w:type="spellEnd"/>
      <w:r w:rsidRPr="00786FD0">
        <w:t xml:space="preserve"> F.P (2005) </w:t>
      </w:r>
      <w:r w:rsidRPr="00786FD0">
        <w:rPr>
          <w:i/>
          <w:iCs/>
        </w:rPr>
        <w:t>Technical Report for the Brigance Screens Hawker Brownlow Education</w:t>
      </w:r>
      <w:r w:rsidRPr="00786FD0">
        <w:t xml:space="preserve">. </w:t>
      </w:r>
    </w:p>
    <w:p w14:paraId="2DF0A6AB" w14:textId="77777777" w:rsidR="00A62F48" w:rsidRDefault="00A62F48" w:rsidP="00A62F48">
      <w:pPr>
        <w:pStyle w:val="DHHSbody"/>
        <w:rPr>
          <w:i/>
          <w:iCs/>
        </w:rPr>
      </w:pPr>
      <w:r w:rsidRPr="00786FD0">
        <w:t xml:space="preserve">Mary D. Sheridan. </w:t>
      </w:r>
      <w:r w:rsidRPr="00786FD0">
        <w:rPr>
          <w:i/>
          <w:iCs/>
        </w:rPr>
        <w:t>From Birth to Five Years, Children’s Developmental Progress</w:t>
      </w:r>
    </w:p>
    <w:p w14:paraId="1509114C" w14:textId="05F2F4A6" w:rsidR="00902C44" w:rsidRDefault="002D1142" w:rsidP="002D1142">
      <w:pPr>
        <w:pStyle w:val="Heading1"/>
      </w:pPr>
      <w:bookmarkStart w:id="135" w:name="_Toc12955001"/>
      <w:bookmarkStart w:id="136" w:name="_Toc12955058"/>
      <w:r>
        <w:lastRenderedPageBreak/>
        <w:t>Guidelines for recording referrals</w:t>
      </w:r>
      <w:bookmarkEnd w:id="135"/>
      <w:bookmarkEnd w:id="136"/>
    </w:p>
    <w:p w14:paraId="20B40EE7" w14:textId="680117C5" w:rsidR="002D1142" w:rsidRPr="00F2323D" w:rsidRDefault="002D1142" w:rsidP="002D1142">
      <w:pPr>
        <w:pStyle w:val="Heading2"/>
      </w:pPr>
      <w:bookmarkStart w:id="137" w:name="_Toc12955002"/>
      <w:r w:rsidRPr="00F2323D">
        <w:t>Referrals</w:t>
      </w:r>
      <w:bookmarkEnd w:id="137"/>
    </w:p>
    <w:p w14:paraId="36AC64FF" w14:textId="77777777" w:rsidR="002D1142" w:rsidRPr="00F2323D" w:rsidRDefault="002D1142" w:rsidP="002D1142">
      <w:pPr>
        <w:pStyle w:val="DHHSbody"/>
      </w:pPr>
      <w:r w:rsidRPr="00F2323D">
        <w:t xml:space="preserve">A referral is only recorded when communication is made to the referral agency with the consent of the parent. This may take the form of a written letter, a phone call to the referral agency or a recording made in the parent-held Child health record by the maternal and child health nurse. The exception is in the case of mandatory reporting when parental consent is not required (Program Resource </w:t>
      </w:r>
      <w:proofErr w:type="gramStart"/>
      <w:r w:rsidRPr="00F2323D">
        <w:t>Guide )</w:t>
      </w:r>
      <w:proofErr w:type="gramEnd"/>
    </w:p>
    <w:p w14:paraId="0EAB6381" w14:textId="77777777" w:rsidR="002D1142" w:rsidRPr="00F2323D" w:rsidRDefault="002D1142" w:rsidP="002D1142">
      <w:pPr>
        <w:pStyle w:val="DHHSbody"/>
      </w:pPr>
      <w:r w:rsidRPr="00F2323D">
        <w:t>A referral implies that counselling has also occurred at the time of consultation- thus document as referral and counselling.</w:t>
      </w:r>
    </w:p>
    <w:p w14:paraId="23072216" w14:textId="66B293F2" w:rsidR="002D1142" w:rsidRPr="002D1142" w:rsidRDefault="002D1142" w:rsidP="002D1142">
      <w:pPr>
        <w:pStyle w:val="Heading2"/>
      </w:pPr>
      <w:bookmarkStart w:id="138" w:name="_Toc12955003"/>
      <w:r w:rsidRPr="00F2323D">
        <w:t xml:space="preserve">Recommended </w:t>
      </w:r>
      <w:proofErr w:type="gramStart"/>
      <w:r w:rsidRPr="00F2323D">
        <w:t>contacts</w:t>
      </w:r>
      <w:bookmarkEnd w:id="138"/>
      <w:proofErr w:type="gramEnd"/>
    </w:p>
    <w:p w14:paraId="63B36F58" w14:textId="77777777" w:rsidR="002D1142" w:rsidRPr="00F2323D" w:rsidRDefault="002D1142" w:rsidP="002D1142">
      <w:pPr>
        <w:pStyle w:val="DHHSbody"/>
      </w:pPr>
      <w:r w:rsidRPr="00F2323D">
        <w:t>It is important not to confuse this with linkage to a community agency where a person may be given the option of contacting the agency, but the formal referral procedure is not used; for example, it may be suggested that a breastfeeding mother contacts the Australian Breastfeeding Association for extra support or information for a breastfeeding issue.</w:t>
      </w:r>
    </w:p>
    <w:p w14:paraId="75C37C80" w14:textId="77777777" w:rsidR="002D1142" w:rsidRPr="00F2323D" w:rsidRDefault="002D1142" w:rsidP="002D1142">
      <w:pPr>
        <w:pStyle w:val="DHHSbody"/>
      </w:pPr>
      <w:r w:rsidRPr="00F2323D">
        <w:t xml:space="preserve">In acknowledging the importance however of this </w:t>
      </w:r>
      <w:proofErr w:type="gramStart"/>
      <w:r w:rsidRPr="00F2323D">
        <w:t>process</w:t>
      </w:r>
      <w:proofErr w:type="gramEnd"/>
      <w:r w:rsidRPr="00F2323D">
        <w:t xml:space="preserve"> the MCH Practice Guidelines have added the option to record such activity. This is referred to as ‘Recommended Contacts’.</w:t>
      </w:r>
    </w:p>
    <w:p w14:paraId="678C2C2A" w14:textId="77777777" w:rsidR="002D1142" w:rsidRPr="00F2323D" w:rsidRDefault="002D1142" w:rsidP="002D1142">
      <w:pPr>
        <w:pStyle w:val="DHHSbody"/>
      </w:pPr>
      <w:r w:rsidRPr="00F2323D">
        <w:t xml:space="preserve">Note when recording Recommended Contacts- also record </w:t>
      </w:r>
      <w:proofErr w:type="gramStart"/>
      <w:r w:rsidRPr="00F2323D">
        <w:t>counselling</w:t>
      </w:r>
      <w:proofErr w:type="gramEnd"/>
    </w:p>
    <w:p w14:paraId="69382948" w14:textId="70D9FA6E" w:rsidR="002D1142" w:rsidRPr="002D1142" w:rsidRDefault="002D1142" w:rsidP="002D1142">
      <w:pPr>
        <w:pStyle w:val="Heading2"/>
      </w:pPr>
      <w:bookmarkStart w:id="139" w:name="_Toc12955004"/>
      <w:r w:rsidRPr="00F2323D">
        <w:t>Reason for referral</w:t>
      </w:r>
      <w:bookmarkEnd w:id="139"/>
    </w:p>
    <w:p w14:paraId="2A94A3AC" w14:textId="77777777" w:rsidR="002D1142" w:rsidRPr="00F2323D" w:rsidRDefault="002D1142" w:rsidP="002D1142">
      <w:pPr>
        <w:pStyle w:val="DHHSbody"/>
      </w:pPr>
      <w:r w:rsidRPr="00F2323D">
        <w:t>Referrals fall under the following criteria for data collection. These are the only criteria noted by DEECD and use of others will alter data analysis.</w:t>
      </w:r>
    </w:p>
    <w:p w14:paraId="65AAF75F" w14:textId="698D2B6C" w:rsidR="002D1142" w:rsidRPr="002D1142" w:rsidRDefault="002D1142" w:rsidP="002D1142">
      <w:pPr>
        <w:pStyle w:val="Heading3"/>
      </w:pPr>
      <w:r w:rsidRPr="002D1142">
        <w:t xml:space="preserve">Child health </w:t>
      </w:r>
      <w:r w:rsidR="00BE02B8">
        <w:t>and</w:t>
      </w:r>
      <w:r w:rsidRPr="002D1142">
        <w:t xml:space="preserve"> wellbeing</w:t>
      </w:r>
    </w:p>
    <w:p w14:paraId="6AE0D83E" w14:textId="77777777" w:rsidR="002D1142" w:rsidRPr="002D1142" w:rsidRDefault="002D1142" w:rsidP="002D1142">
      <w:pPr>
        <w:pStyle w:val="DHHStablebullet1"/>
      </w:pPr>
      <w:r w:rsidRPr="002D1142">
        <w:t>Visual Auditory</w:t>
      </w:r>
    </w:p>
    <w:p w14:paraId="4ED4AF78" w14:textId="77777777" w:rsidR="002D1142" w:rsidRPr="002D1142" w:rsidRDefault="002D1142" w:rsidP="002D1142">
      <w:pPr>
        <w:pStyle w:val="DHHStablebullet1"/>
      </w:pPr>
      <w:r w:rsidRPr="002D1142">
        <w:t>Communication DDH</w:t>
      </w:r>
    </w:p>
    <w:p w14:paraId="505C6CA1" w14:textId="77777777" w:rsidR="002D1142" w:rsidRPr="002D1142" w:rsidRDefault="002D1142" w:rsidP="002D1142">
      <w:pPr>
        <w:pStyle w:val="DHHStablebullet1"/>
      </w:pPr>
      <w:r w:rsidRPr="002D1142">
        <w:t>Congenital anomaly Growth Development</w:t>
      </w:r>
    </w:p>
    <w:p w14:paraId="04C034C2" w14:textId="77777777" w:rsidR="002D1142" w:rsidRPr="002D1142" w:rsidRDefault="002D1142" w:rsidP="002D1142">
      <w:pPr>
        <w:pStyle w:val="DHHStablebullet1"/>
      </w:pPr>
      <w:r w:rsidRPr="002D1142">
        <w:t>Potentially disabling condition Accident</w:t>
      </w:r>
    </w:p>
    <w:p w14:paraId="5CB4A8E7" w14:textId="77777777" w:rsidR="002D1142" w:rsidRPr="002D1142" w:rsidRDefault="002D1142" w:rsidP="002D1142">
      <w:pPr>
        <w:pStyle w:val="DHHStablebullet1"/>
      </w:pPr>
      <w:r w:rsidRPr="002D1142">
        <w:t>Illness Nutrition</w:t>
      </w:r>
    </w:p>
    <w:p w14:paraId="19C08920" w14:textId="77777777" w:rsidR="002D1142" w:rsidRPr="002D1142" w:rsidRDefault="002D1142" w:rsidP="002D1142">
      <w:pPr>
        <w:pStyle w:val="DHHStablebullet1"/>
      </w:pPr>
      <w:r w:rsidRPr="002D1142">
        <w:t>Dental and oral conditions Protective Notification</w:t>
      </w:r>
    </w:p>
    <w:p w14:paraId="531F4D2C" w14:textId="31E3B9AD" w:rsidR="002D1142" w:rsidRDefault="002D1142" w:rsidP="002D1142">
      <w:pPr>
        <w:pStyle w:val="Heading3"/>
      </w:pPr>
      <w:r>
        <w:rPr>
          <w:w w:val="95"/>
        </w:rPr>
        <w:t>Mother or family</w:t>
      </w:r>
    </w:p>
    <w:p w14:paraId="26F42360" w14:textId="77777777" w:rsidR="002D1142" w:rsidRPr="002D1142" w:rsidRDefault="002D1142" w:rsidP="002D1142">
      <w:pPr>
        <w:pStyle w:val="DHHStablebullet1"/>
      </w:pPr>
      <w:r w:rsidRPr="002D1142">
        <w:t>Domestic violence</w:t>
      </w:r>
    </w:p>
    <w:p w14:paraId="72E0850C" w14:textId="48BB13C2" w:rsidR="002D1142" w:rsidRPr="002D1142" w:rsidRDefault="002D1142" w:rsidP="002D1142">
      <w:pPr>
        <w:pStyle w:val="DHHStablebullet1"/>
      </w:pPr>
      <w:r w:rsidRPr="002D1142">
        <w:t>Emotional</w:t>
      </w:r>
    </w:p>
    <w:p w14:paraId="194A04D2" w14:textId="77777777" w:rsidR="002D1142" w:rsidRDefault="002D1142" w:rsidP="002D1142">
      <w:pPr>
        <w:pStyle w:val="DHHStablebullet1"/>
      </w:pPr>
      <w:r w:rsidRPr="002D1142">
        <w:t xml:space="preserve">Family planning </w:t>
      </w:r>
    </w:p>
    <w:p w14:paraId="2A5D0510" w14:textId="4BF1E0CD" w:rsidR="002D1142" w:rsidRPr="002D1142" w:rsidRDefault="002D1142" w:rsidP="002D1142">
      <w:pPr>
        <w:pStyle w:val="DHHStablebullet1"/>
      </w:pPr>
      <w:r w:rsidRPr="002D1142">
        <w:t>Physical</w:t>
      </w:r>
    </w:p>
    <w:p w14:paraId="4D97F946" w14:textId="77777777" w:rsidR="002D1142" w:rsidRPr="002D1142" w:rsidRDefault="002D1142" w:rsidP="002D1142">
      <w:pPr>
        <w:pStyle w:val="DHHStablebullet1"/>
      </w:pPr>
      <w:r w:rsidRPr="002D1142">
        <w:t>Social interaction impaired</w:t>
      </w:r>
    </w:p>
    <w:p w14:paraId="4B25832A" w14:textId="2DFFD4BA" w:rsidR="002D1142" w:rsidRPr="002D1142" w:rsidRDefault="002D1142" w:rsidP="002D1142">
      <w:pPr>
        <w:pStyle w:val="Heading2"/>
      </w:pPr>
      <w:bookmarkStart w:id="140" w:name="_Toc12955005"/>
      <w:r w:rsidRPr="002D1142">
        <w:t>Referral options</w:t>
      </w:r>
      <w:r>
        <w:t xml:space="preserve"> –</w:t>
      </w:r>
      <w:r w:rsidRPr="002D1142">
        <w:t xml:space="preserve"> for data collection</w:t>
      </w:r>
      <w:bookmarkEnd w:id="140"/>
    </w:p>
    <w:p w14:paraId="7925C349" w14:textId="77777777" w:rsidR="002D1142" w:rsidRPr="002D1142" w:rsidRDefault="002D1142" w:rsidP="002D1142">
      <w:pPr>
        <w:pStyle w:val="DHHSbullet1"/>
      </w:pPr>
      <w:r w:rsidRPr="002D1142">
        <w:t>Aboriginal Services Audiology</w:t>
      </w:r>
    </w:p>
    <w:p w14:paraId="38C1D057" w14:textId="77777777" w:rsidR="002D1142" w:rsidRPr="002D1142" w:rsidRDefault="002D1142" w:rsidP="002D1142">
      <w:pPr>
        <w:pStyle w:val="DHHSbullet1"/>
      </w:pPr>
      <w:r w:rsidRPr="002D1142">
        <w:t>Child Care</w:t>
      </w:r>
    </w:p>
    <w:p w14:paraId="6CB54FBC" w14:textId="77777777" w:rsidR="00EA3898" w:rsidRDefault="002D1142" w:rsidP="002D1142">
      <w:pPr>
        <w:pStyle w:val="DHHSbullet1"/>
      </w:pPr>
      <w:r w:rsidRPr="002D1142">
        <w:t xml:space="preserve">Child Protection Community Health Centre Counselling </w:t>
      </w:r>
      <w:r w:rsidR="00A03BE0" w:rsidRPr="002D1142">
        <w:t>Services</w:t>
      </w:r>
      <w:r w:rsidRPr="002D1142">
        <w:t xml:space="preserve"> </w:t>
      </w:r>
    </w:p>
    <w:p w14:paraId="7E626727" w14:textId="53292676" w:rsidR="002D1142" w:rsidRPr="002D1142" w:rsidRDefault="002D1142" w:rsidP="002D1142">
      <w:pPr>
        <w:pStyle w:val="DHHSbullet1"/>
      </w:pPr>
      <w:r w:rsidRPr="002D1142">
        <w:t>Dental Services</w:t>
      </w:r>
    </w:p>
    <w:p w14:paraId="201C434C" w14:textId="77777777" w:rsidR="002D1142" w:rsidRPr="002D1142" w:rsidRDefault="002D1142" w:rsidP="002D1142">
      <w:pPr>
        <w:pStyle w:val="DHHSbullet1"/>
      </w:pPr>
      <w:r w:rsidRPr="002D1142">
        <w:t>Dietician</w:t>
      </w:r>
    </w:p>
    <w:p w14:paraId="774E8576" w14:textId="77777777" w:rsidR="002D1142" w:rsidRPr="002D1142" w:rsidRDefault="002D1142" w:rsidP="002D1142">
      <w:pPr>
        <w:pStyle w:val="DHHSbullet1"/>
      </w:pPr>
      <w:r w:rsidRPr="002D1142">
        <w:lastRenderedPageBreak/>
        <w:t>Domestic Violence services Drug and alcohol services Early Parenting Centres</w:t>
      </w:r>
    </w:p>
    <w:p w14:paraId="1A62EB51" w14:textId="77777777" w:rsidR="002D1142" w:rsidRPr="002D1142" w:rsidRDefault="002D1142" w:rsidP="002D1142">
      <w:pPr>
        <w:pStyle w:val="DHHSbullet1"/>
      </w:pPr>
      <w:r w:rsidRPr="002D1142">
        <w:t>ECIS Early Childhood Intervention Services Emergency housing</w:t>
      </w:r>
    </w:p>
    <w:p w14:paraId="5FEA482F" w14:textId="77777777" w:rsidR="002D1142" w:rsidRPr="002D1142" w:rsidRDefault="002D1142" w:rsidP="002D1142">
      <w:pPr>
        <w:pStyle w:val="DHHSbullet1"/>
      </w:pPr>
      <w:r w:rsidRPr="002D1142">
        <w:t>Enhanced MCH Service Family planning</w:t>
      </w:r>
    </w:p>
    <w:p w14:paraId="39E01109" w14:textId="77777777" w:rsidR="002D1142" w:rsidRPr="002D1142" w:rsidRDefault="002D1142" w:rsidP="002D1142">
      <w:pPr>
        <w:pStyle w:val="DHHSbullet1"/>
      </w:pPr>
      <w:r w:rsidRPr="002D1142">
        <w:t>Family Support Services Financial assistance</w:t>
      </w:r>
    </w:p>
    <w:p w14:paraId="63FA5791" w14:textId="77777777" w:rsidR="002D1142" w:rsidRPr="002D1142" w:rsidRDefault="002D1142" w:rsidP="002D1142">
      <w:pPr>
        <w:pStyle w:val="DHHSbullet1"/>
      </w:pPr>
      <w:r w:rsidRPr="002D1142">
        <w:t>GP</w:t>
      </w:r>
    </w:p>
    <w:p w14:paraId="15FE3297" w14:textId="77777777" w:rsidR="002D1142" w:rsidRPr="002D1142" w:rsidRDefault="002D1142" w:rsidP="002D1142">
      <w:pPr>
        <w:pStyle w:val="DHHSbullet1"/>
      </w:pPr>
      <w:r w:rsidRPr="002D1142">
        <w:t>Hospital Immunisation services</w:t>
      </w:r>
    </w:p>
    <w:p w14:paraId="53E78752" w14:textId="77777777" w:rsidR="002D1142" w:rsidRPr="002D1142" w:rsidRDefault="002D1142" w:rsidP="002D1142">
      <w:pPr>
        <w:pStyle w:val="DHHSbullet1"/>
      </w:pPr>
      <w:r w:rsidRPr="002D1142">
        <w:t>Kindergarten Lactation services Legal Services</w:t>
      </w:r>
    </w:p>
    <w:p w14:paraId="743F4507" w14:textId="77777777" w:rsidR="002D1142" w:rsidRPr="002D1142" w:rsidRDefault="002D1142" w:rsidP="002D1142">
      <w:pPr>
        <w:pStyle w:val="DHHSbullet1"/>
      </w:pPr>
      <w:r w:rsidRPr="002D1142">
        <w:t>Mental Health Services Mother Baby Unit Obstetrician Occupational Therapist Other</w:t>
      </w:r>
    </w:p>
    <w:p w14:paraId="3A48217E" w14:textId="77777777" w:rsidR="002D1142" w:rsidRPr="002D1142" w:rsidRDefault="002D1142" w:rsidP="002D1142">
      <w:pPr>
        <w:pStyle w:val="DHHSbullet1"/>
      </w:pPr>
      <w:r w:rsidRPr="002D1142">
        <w:t>Paediatrician Physiotherapist Playgroup Police</w:t>
      </w:r>
    </w:p>
    <w:p w14:paraId="7C39B3AA" w14:textId="77777777" w:rsidR="002D1142" w:rsidRPr="002D1142" w:rsidRDefault="002D1142" w:rsidP="002D1142">
      <w:pPr>
        <w:pStyle w:val="DHHSbullet1"/>
      </w:pPr>
      <w:r w:rsidRPr="002D1142">
        <w:t>QUIT</w:t>
      </w:r>
    </w:p>
    <w:p w14:paraId="4CAE793E" w14:textId="77777777" w:rsidR="002D1142" w:rsidRPr="002D1142" w:rsidRDefault="002D1142" w:rsidP="002D1142">
      <w:pPr>
        <w:pStyle w:val="DHHSbullet1"/>
      </w:pPr>
      <w:r w:rsidRPr="002D1142">
        <w:t>Self Help group SIDS</w:t>
      </w:r>
    </w:p>
    <w:p w14:paraId="5C6E1C5C" w14:textId="77777777" w:rsidR="002D1142" w:rsidRPr="002D1142" w:rsidRDefault="002D1142" w:rsidP="002D1142">
      <w:pPr>
        <w:pStyle w:val="DHHSbullet1"/>
      </w:pPr>
      <w:r w:rsidRPr="002D1142">
        <w:t>Speech therapist</w:t>
      </w:r>
    </w:p>
    <w:p w14:paraId="0742D14A" w14:textId="77777777" w:rsidR="002D1142" w:rsidRPr="002D1142" w:rsidRDefault="002D1142" w:rsidP="002D1142">
      <w:pPr>
        <w:pStyle w:val="DHHSbullet1"/>
      </w:pPr>
      <w:r w:rsidRPr="002D1142">
        <w:t>Specialist Childrens Services</w:t>
      </w:r>
    </w:p>
    <w:p w14:paraId="2963AB86" w14:textId="4A909F37" w:rsidR="002D1142" w:rsidRPr="002D1142" w:rsidRDefault="002D1142" w:rsidP="002D1142">
      <w:pPr>
        <w:pStyle w:val="DHHSbullet1"/>
      </w:pPr>
      <w:r w:rsidRPr="002D1142">
        <w:t>Supported groups i</w:t>
      </w:r>
      <w:r>
        <w:t>.</w:t>
      </w:r>
      <w:r w:rsidRPr="002D1142">
        <w:t xml:space="preserve">e., CALD, father, PND, young parents Telephone </w:t>
      </w:r>
      <w:proofErr w:type="gramStart"/>
      <w:r w:rsidRPr="002D1142">
        <w:t>services</w:t>
      </w:r>
      <w:proofErr w:type="gramEnd"/>
    </w:p>
    <w:p w14:paraId="6FB7EA86" w14:textId="77777777" w:rsidR="002D1142" w:rsidRPr="002D1142" w:rsidRDefault="002D1142" w:rsidP="002D1142">
      <w:pPr>
        <w:pStyle w:val="DHHSbullet1"/>
      </w:pPr>
      <w:r w:rsidRPr="002D1142">
        <w:t>Websites</w:t>
      </w:r>
    </w:p>
    <w:p w14:paraId="1DA9E930" w14:textId="608DD052" w:rsidR="002D1142" w:rsidRPr="002D1142" w:rsidRDefault="002D1142" w:rsidP="002D1142">
      <w:pPr>
        <w:pStyle w:val="Heading2"/>
      </w:pPr>
      <w:bookmarkStart w:id="141" w:name="_Toc12955006"/>
      <w:r w:rsidRPr="002D1142">
        <w:t xml:space="preserve">Developing </w:t>
      </w:r>
      <w:r>
        <w:t>r</w:t>
      </w:r>
      <w:r w:rsidRPr="002D1142">
        <w:t>eferral lists</w:t>
      </w:r>
      <w:bookmarkEnd w:id="141"/>
    </w:p>
    <w:p w14:paraId="77F0C4B4" w14:textId="77777777" w:rsidR="002D1142" w:rsidRPr="002D1142" w:rsidRDefault="002D1142" w:rsidP="002D1142">
      <w:pPr>
        <w:pStyle w:val="DHHSbullet1"/>
      </w:pPr>
      <w:r w:rsidRPr="002D1142">
        <w:t xml:space="preserve">Using local resources and knowledge, develop a list of local relevant </w:t>
      </w:r>
      <w:proofErr w:type="gramStart"/>
      <w:r w:rsidRPr="002D1142">
        <w:t>services</w:t>
      </w:r>
      <w:proofErr w:type="gramEnd"/>
    </w:p>
    <w:p w14:paraId="6AB71B15" w14:textId="77777777" w:rsidR="002D1142" w:rsidRPr="002D1142" w:rsidRDefault="002D1142" w:rsidP="002D1142">
      <w:pPr>
        <w:pStyle w:val="DHHSbullet1"/>
      </w:pPr>
      <w:r w:rsidRPr="002D1142">
        <w:t xml:space="preserve">Confirm opening </w:t>
      </w:r>
      <w:proofErr w:type="gramStart"/>
      <w:r w:rsidRPr="002D1142">
        <w:t>hours</w:t>
      </w:r>
      <w:proofErr w:type="gramEnd"/>
    </w:p>
    <w:p w14:paraId="0D96F1D6" w14:textId="77777777" w:rsidR="002D1142" w:rsidRPr="002D1142" w:rsidRDefault="002D1142" w:rsidP="002D1142">
      <w:pPr>
        <w:pStyle w:val="DHHSbullet1"/>
      </w:pPr>
      <w:r w:rsidRPr="002D1142">
        <w:t xml:space="preserve">Find out intake </w:t>
      </w:r>
      <w:proofErr w:type="gramStart"/>
      <w:r w:rsidRPr="002D1142">
        <w:t>procedures</w:t>
      </w:r>
      <w:proofErr w:type="gramEnd"/>
    </w:p>
    <w:p w14:paraId="72C86639" w14:textId="77777777" w:rsidR="002D1142" w:rsidRPr="002D1142" w:rsidRDefault="002D1142" w:rsidP="002D1142">
      <w:pPr>
        <w:pStyle w:val="DHHSbullet1"/>
      </w:pPr>
      <w:r w:rsidRPr="002D1142">
        <w:t xml:space="preserve">Develop relationships with other professionals for </w:t>
      </w:r>
      <w:proofErr w:type="gramStart"/>
      <w:r w:rsidRPr="002D1142">
        <w:t>feedback</w:t>
      </w:r>
      <w:proofErr w:type="gramEnd"/>
    </w:p>
    <w:p w14:paraId="0D067D7D" w14:textId="77777777" w:rsidR="002D1142" w:rsidRPr="002D1142" w:rsidRDefault="002D1142" w:rsidP="002D1142">
      <w:pPr>
        <w:pStyle w:val="DHHSbullet1"/>
      </w:pPr>
      <w:r w:rsidRPr="002D1142">
        <w:t xml:space="preserve">Research has shown that using a combination of verbal and written information is very powerful. This method also caters for the needs of different </w:t>
      </w:r>
      <w:proofErr w:type="gramStart"/>
      <w:r w:rsidRPr="002D1142">
        <w:t>parents</w:t>
      </w:r>
      <w:proofErr w:type="gramEnd"/>
    </w:p>
    <w:p w14:paraId="7B5E3CED" w14:textId="77777777" w:rsidR="002D1142" w:rsidRDefault="002D1142">
      <w:pPr>
        <w:rPr>
          <w:rFonts w:ascii="Arial" w:hAnsi="Arial"/>
          <w:bCs/>
          <w:color w:val="87189D"/>
          <w:sz w:val="44"/>
          <w:szCs w:val="44"/>
        </w:rPr>
      </w:pPr>
      <w:r>
        <w:br w:type="page"/>
      </w:r>
    </w:p>
    <w:p w14:paraId="54A0323C" w14:textId="6DA90421" w:rsidR="002D1142" w:rsidRDefault="002D1142" w:rsidP="002D1142">
      <w:pPr>
        <w:pStyle w:val="Heading1"/>
      </w:pPr>
      <w:bookmarkStart w:id="142" w:name="_Toc12955007"/>
      <w:bookmarkStart w:id="143" w:name="_Toc12955059"/>
      <w:r>
        <w:lastRenderedPageBreak/>
        <w:t xml:space="preserve">References, </w:t>
      </w:r>
      <w:proofErr w:type="gramStart"/>
      <w:r>
        <w:t>resources</w:t>
      </w:r>
      <w:proofErr w:type="gramEnd"/>
      <w:r>
        <w:t xml:space="preserve"> and referral options</w:t>
      </w:r>
      <w:bookmarkEnd w:id="142"/>
      <w:bookmarkEnd w:id="143"/>
    </w:p>
    <w:p w14:paraId="3DC28C07" w14:textId="79C8E14B" w:rsidR="002D1142" w:rsidRDefault="00291001" w:rsidP="002D1142">
      <w:pPr>
        <w:pStyle w:val="Heading2"/>
      </w:pPr>
      <w:bookmarkStart w:id="144" w:name="_Toc12955008"/>
      <w:r>
        <w:t xml:space="preserve">Congenital Anomaly Register </w:t>
      </w:r>
      <w:bookmarkEnd w:id="144"/>
    </w:p>
    <w:p w14:paraId="02228B2D" w14:textId="4A8B5308" w:rsidR="002D1142" w:rsidRPr="00F2323D" w:rsidRDefault="002D1142" w:rsidP="002D1142">
      <w:pPr>
        <w:pStyle w:val="DHHSbody"/>
      </w:pPr>
      <w:r w:rsidRPr="00F2323D">
        <w:t xml:space="preserve">The Victorian </w:t>
      </w:r>
      <w:r w:rsidR="00F83CE3">
        <w:t>Congenital Anomaly Register</w:t>
      </w:r>
      <w:r w:rsidRPr="00F2323D">
        <w:t xml:space="preserve"> </w:t>
      </w:r>
      <w:r w:rsidR="00F83CE3">
        <w:t xml:space="preserve">(VCAR) </w:t>
      </w:r>
      <w:r w:rsidRPr="00F2323D">
        <w:t xml:space="preserve">collects information on all birth </w:t>
      </w:r>
      <w:r w:rsidR="00F83CE3">
        <w:t>anomalies</w:t>
      </w:r>
      <w:r w:rsidRPr="00F2323D">
        <w:t xml:space="preserve"> for live births, </w:t>
      </w:r>
      <w:proofErr w:type="gramStart"/>
      <w:r w:rsidRPr="00F2323D">
        <w:t>stillbirths</w:t>
      </w:r>
      <w:proofErr w:type="gramEnd"/>
      <w:r w:rsidRPr="00F2323D">
        <w:t xml:space="preserve"> and terminations of pregnancy.</w:t>
      </w:r>
    </w:p>
    <w:p w14:paraId="0241EAD5" w14:textId="074FC279" w:rsidR="002D1142" w:rsidRPr="00F2323D" w:rsidRDefault="002D1142" w:rsidP="002D1142">
      <w:pPr>
        <w:pStyle w:val="DHHSbody"/>
      </w:pPr>
      <w:r w:rsidRPr="00F2323D">
        <w:t xml:space="preserve">A birth </w:t>
      </w:r>
      <w:r w:rsidR="00F83CE3">
        <w:t>anomaly</w:t>
      </w:r>
      <w:r w:rsidRPr="00F2323D">
        <w:t xml:space="preserve"> is a</w:t>
      </w:r>
      <w:r w:rsidR="00F83CE3">
        <w:t xml:space="preserve"> defect or</w:t>
      </w:r>
      <w:r w:rsidRPr="00F2323D">
        <w:t xml:space="preserve"> abnormality in body structure or chemistry which was present at birth, although it may not have been noticed at birth. Birth </w:t>
      </w:r>
      <w:r w:rsidR="00735207">
        <w:t>anomalies</w:t>
      </w:r>
      <w:r w:rsidRPr="00F2323D">
        <w:t xml:space="preserve"> may be first recognised long after birth.</w:t>
      </w:r>
    </w:p>
    <w:p w14:paraId="35DAAAAC" w14:textId="6FC5C427" w:rsidR="002D1142" w:rsidRPr="00F2323D" w:rsidRDefault="002D1142" w:rsidP="002D1142">
      <w:pPr>
        <w:pStyle w:val="DHHSbody"/>
      </w:pPr>
      <w:r w:rsidRPr="00F2323D">
        <w:t xml:space="preserve">Maternal and child health nurses and health care clinics are regularly sent booklets containing </w:t>
      </w:r>
      <w:r w:rsidR="000D07BF">
        <w:t>Congenital Anomaly Register (VCAR)</w:t>
      </w:r>
      <w:r w:rsidRPr="00F2323D">
        <w:t xml:space="preserve"> Notification Form</w:t>
      </w:r>
    </w:p>
    <w:p w14:paraId="20D2694A" w14:textId="77777777" w:rsidR="002D1142" w:rsidRPr="00F2323D" w:rsidRDefault="002D1142" w:rsidP="002D1142">
      <w:pPr>
        <w:pStyle w:val="DHHSbody"/>
      </w:pPr>
      <w:r w:rsidRPr="00F2323D">
        <w:t>MCH Nurses are to complete these forms for all children identified with a congenital anomaly Completed forms are to be forwarded to</w:t>
      </w:r>
    </w:p>
    <w:p w14:paraId="431E01CB" w14:textId="4F16037D" w:rsidR="002D1142" w:rsidRPr="00F2323D" w:rsidRDefault="002D1142" w:rsidP="002D1142">
      <w:pPr>
        <w:pStyle w:val="DHHSbody"/>
      </w:pPr>
      <w:r w:rsidRPr="00F2323D">
        <w:t>The Victorian Perinatal Data Collection Unit</w:t>
      </w:r>
    </w:p>
    <w:p w14:paraId="71378E47" w14:textId="77777777" w:rsidR="002D1142" w:rsidRPr="00F2323D" w:rsidRDefault="002D1142" w:rsidP="002D1142">
      <w:pPr>
        <w:pStyle w:val="DHHSbody"/>
      </w:pPr>
      <w:r w:rsidRPr="00F2323D">
        <w:t>GPO Box 4003</w:t>
      </w:r>
    </w:p>
    <w:p w14:paraId="7B5A2935" w14:textId="6B242954" w:rsidR="002D1142" w:rsidRPr="00F2323D" w:rsidRDefault="002D1142" w:rsidP="002D1142">
      <w:pPr>
        <w:pStyle w:val="DHHSbody"/>
      </w:pPr>
      <w:r w:rsidRPr="00F2323D">
        <w:t>Melbourne</w:t>
      </w:r>
      <w:r w:rsidR="00757484">
        <w:t>, Victoria</w:t>
      </w:r>
      <w:r w:rsidRPr="00F2323D">
        <w:t xml:space="preserve"> </w:t>
      </w:r>
      <w:r w:rsidR="00757484">
        <w:t>8060</w:t>
      </w:r>
    </w:p>
    <w:p w14:paraId="255E2F8D" w14:textId="2952FA35" w:rsidR="002D1142" w:rsidRPr="002D1142" w:rsidRDefault="002D1142" w:rsidP="002D1142">
      <w:pPr>
        <w:pStyle w:val="Heading3"/>
      </w:pPr>
      <w:r w:rsidRPr="00F2323D">
        <w:t>Enquiries</w:t>
      </w:r>
    </w:p>
    <w:p w14:paraId="0F249187" w14:textId="003C538E" w:rsidR="002D1142" w:rsidRPr="00F2323D" w:rsidRDefault="002D1142" w:rsidP="002D1142">
      <w:pPr>
        <w:pStyle w:val="DHHSbody"/>
      </w:pPr>
      <w:r w:rsidRPr="00F2323D">
        <w:t>Telephone:</w:t>
      </w:r>
    </w:p>
    <w:p w14:paraId="08EFB1ED" w14:textId="7BCDDAA0" w:rsidR="002D1142" w:rsidRPr="00F2323D" w:rsidRDefault="002D1142" w:rsidP="002D1142">
      <w:pPr>
        <w:pStyle w:val="DHHSbody"/>
      </w:pPr>
      <w:r w:rsidRPr="00F2323D">
        <w:t xml:space="preserve">National </w:t>
      </w:r>
      <w:r w:rsidR="00DE4796">
        <w:t>1300 650 172</w:t>
      </w:r>
    </w:p>
    <w:p w14:paraId="6E898851" w14:textId="136D61C1" w:rsidR="002D1142" w:rsidRPr="00F2323D" w:rsidRDefault="002D1142" w:rsidP="002D1142">
      <w:pPr>
        <w:pStyle w:val="DHHSbody"/>
      </w:pPr>
      <w:r w:rsidRPr="00F2323D">
        <w:t xml:space="preserve">International (61 3) 9096 2695 </w:t>
      </w:r>
      <w:r>
        <w:t>o</w:t>
      </w:r>
      <w:r w:rsidRPr="00F2323D">
        <w:t>nline registration</w:t>
      </w:r>
    </w:p>
    <w:p w14:paraId="791BD9D2" w14:textId="1266D6F6" w:rsidR="002D1142" w:rsidRPr="00F2323D" w:rsidRDefault="002D1142" w:rsidP="002D1142">
      <w:pPr>
        <w:pStyle w:val="DHHSbody"/>
      </w:pPr>
      <w:r w:rsidRPr="00F2323D">
        <w:t xml:space="preserve">The </w:t>
      </w:r>
      <w:r w:rsidR="00DE4796">
        <w:t>VCAR</w:t>
      </w:r>
      <w:r w:rsidRPr="00F2323D">
        <w:t xml:space="preserve"> now has an on-line mechanism for notification of birth </w:t>
      </w:r>
      <w:r w:rsidR="00DE4796">
        <w:t>anomalies</w:t>
      </w:r>
      <w:r w:rsidRPr="00F2323D">
        <w:t xml:space="preserve"> to the Register, along with maintaining our notification booklets for those who prefer to</w:t>
      </w:r>
      <w:r>
        <w:t xml:space="preserve"> </w:t>
      </w:r>
      <w:r w:rsidRPr="00F2323D">
        <w:t>use hardcopy.</w:t>
      </w:r>
    </w:p>
    <w:p w14:paraId="223AC050" w14:textId="128DBCF5" w:rsidR="002D1142" w:rsidRPr="00F2323D" w:rsidRDefault="002D1142" w:rsidP="002D1142">
      <w:pPr>
        <w:pStyle w:val="DHHSbody"/>
      </w:pPr>
      <w:r w:rsidRPr="00F2323D">
        <w:t>To access this electronic form, go to the</w:t>
      </w:r>
      <w:r w:rsidR="00DE4796">
        <w:t xml:space="preserve"> </w:t>
      </w:r>
      <w:hyperlink r:id="rId24" w:history="1">
        <w:r w:rsidR="00031663">
          <w:rPr>
            <w:rStyle w:val="Hyperlink"/>
          </w:rPr>
          <w:t>VCAR Notification Form</w:t>
        </w:r>
      </w:hyperlink>
      <w:r w:rsidR="00031663">
        <w:t xml:space="preserve"> </w:t>
      </w:r>
      <w:r w:rsidR="00815BAF">
        <w:t>&lt;</w:t>
      </w:r>
      <w:r w:rsidR="00815BAF" w:rsidRPr="00815BAF">
        <w:t>https://865164.my.site.com/VcarFormNotification/s/</w:t>
      </w:r>
      <w:r w:rsidR="00815BAF">
        <w:t>&gt;</w:t>
      </w:r>
      <w:r w:rsidR="00105536">
        <w:t xml:space="preserve"> </w:t>
      </w:r>
      <w:r w:rsidRPr="00F2323D">
        <w:t>and follow these steps:</w:t>
      </w:r>
    </w:p>
    <w:p w14:paraId="2DE4BD81" w14:textId="77777777" w:rsidR="002D1142" w:rsidRPr="00F2323D" w:rsidRDefault="002D1142" w:rsidP="002D1142">
      <w:pPr>
        <w:pStyle w:val="DHHSnumberdigit"/>
      </w:pPr>
      <w:r w:rsidRPr="00F2323D">
        <w:t>Complete the form.</w:t>
      </w:r>
    </w:p>
    <w:p w14:paraId="3B46CE0A" w14:textId="77777777" w:rsidR="002D1142" w:rsidRPr="00F2323D" w:rsidRDefault="002D1142" w:rsidP="002D1142">
      <w:pPr>
        <w:pStyle w:val="DHHSnumberdigit"/>
      </w:pPr>
      <w:r w:rsidRPr="00F2323D">
        <w:t>Print off the form if you want to keep a copy.</w:t>
      </w:r>
    </w:p>
    <w:p w14:paraId="265B16BF" w14:textId="77777777" w:rsidR="002D1142" w:rsidRPr="00F2323D" w:rsidRDefault="002D1142" w:rsidP="002D1142">
      <w:pPr>
        <w:pStyle w:val="DHHSnumberdigit"/>
      </w:pPr>
      <w:r w:rsidRPr="00F2323D">
        <w:t>Send.</w:t>
      </w:r>
    </w:p>
    <w:p w14:paraId="081065F8" w14:textId="00609B5C" w:rsidR="002D1142" w:rsidRDefault="002D1142" w:rsidP="002D1142">
      <w:pPr>
        <w:pStyle w:val="DHHSbody"/>
      </w:pPr>
      <w:r w:rsidRPr="00F2323D">
        <w:t>The information will be encrypted and sent directly to a server at the Department of Human Services. Access to the data is restricted to only authorised staff at the Victorian Perinatal Data Collection Unit.</w:t>
      </w:r>
    </w:p>
    <w:p w14:paraId="1534B69F" w14:textId="7349ECBA" w:rsidR="002D1142" w:rsidRDefault="002D1142" w:rsidP="002D1142">
      <w:pPr>
        <w:pStyle w:val="Heading2"/>
      </w:pPr>
      <w:bookmarkStart w:id="145" w:name="_Toc12955009"/>
      <w:r>
        <w:t>Body mass index</w:t>
      </w:r>
      <w:bookmarkEnd w:id="145"/>
    </w:p>
    <w:p w14:paraId="78009536" w14:textId="77777777" w:rsidR="002D1142" w:rsidRPr="002D1142" w:rsidRDefault="002D1142" w:rsidP="002D1142">
      <w:pPr>
        <w:pStyle w:val="Heading3"/>
      </w:pPr>
      <w:r w:rsidRPr="002D1142">
        <w:t>Introducing- Body Mass Index (BMI) in children</w:t>
      </w:r>
    </w:p>
    <w:p w14:paraId="49692D94" w14:textId="77777777" w:rsidR="002D1142" w:rsidRPr="00F2323D" w:rsidRDefault="002D1142" w:rsidP="002D1142">
      <w:pPr>
        <w:pStyle w:val="DHHSbody"/>
      </w:pPr>
      <w:r w:rsidRPr="00F2323D">
        <w:t>Education CD ROM for the Maternal and Child Health Nurse</w:t>
      </w:r>
    </w:p>
    <w:p w14:paraId="6306756F" w14:textId="77777777" w:rsidR="002D1142" w:rsidRPr="00F2323D" w:rsidRDefault="002D1142" w:rsidP="002D1142">
      <w:pPr>
        <w:pStyle w:val="DHHSbody"/>
      </w:pPr>
      <w:r w:rsidRPr="00F2323D">
        <w:t>Developed by Centre for Community Child Health, Murdoch Childrens Research Institute and Royal Children’s Hospital</w:t>
      </w:r>
    </w:p>
    <w:p w14:paraId="39664EFF" w14:textId="28EA68F5" w:rsidR="002D1142" w:rsidRPr="00F2323D" w:rsidRDefault="002D1142" w:rsidP="002D1142">
      <w:pPr>
        <w:pStyle w:val="DHHSbody"/>
      </w:pPr>
      <w:r w:rsidRPr="002D1142">
        <w:rPr>
          <w:i/>
          <w:iCs/>
        </w:rPr>
        <w:t>Pocket Guide to Paediatric Assessment</w:t>
      </w:r>
      <w:r w:rsidRPr="00F2323D">
        <w:t>, 5th Ed. Engel J (2006) Mosby, USA.</w:t>
      </w:r>
    </w:p>
    <w:p w14:paraId="760B9434" w14:textId="43C9376D" w:rsidR="002D1142" w:rsidRDefault="002D1142" w:rsidP="002D1142">
      <w:pPr>
        <w:pStyle w:val="DHHSbody"/>
      </w:pPr>
      <w:r w:rsidRPr="00F2323D">
        <w:t>In 2003, the Australian National Health and Medical Research Council released guidelines on children’s BMI. These make it possible to classify healthy weight and overweight in children from the age of 2 upwards.</w:t>
      </w:r>
    </w:p>
    <w:p w14:paraId="196021D3" w14:textId="28BA93F6" w:rsidR="002D1142" w:rsidRDefault="002D1142" w:rsidP="002D1142">
      <w:pPr>
        <w:pStyle w:val="Heading2"/>
      </w:pPr>
      <w:bookmarkStart w:id="146" w:name="_Toc12955010"/>
      <w:r>
        <w:lastRenderedPageBreak/>
        <w:t>Breastfeeding</w:t>
      </w:r>
      <w:bookmarkEnd w:id="146"/>
    </w:p>
    <w:p w14:paraId="1E52873B" w14:textId="05CBCEFA" w:rsidR="002D1142" w:rsidRPr="00F2323D" w:rsidRDefault="008D2178" w:rsidP="002D1142">
      <w:pPr>
        <w:pStyle w:val="DHHSbody"/>
      </w:pPr>
      <w:hyperlink r:id="rId25" w:history="1">
        <w:r w:rsidR="002D1142" w:rsidRPr="002D1142">
          <w:rPr>
            <w:rStyle w:val="Hyperlink"/>
          </w:rPr>
          <w:t>Australian Breastfeeding Association</w:t>
        </w:r>
      </w:hyperlink>
      <w:r w:rsidR="002D1142">
        <w:t xml:space="preserve"> &lt;</w:t>
      </w:r>
      <w:r w:rsidR="002D1142" w:rsidRPr="002D1142">
        <w:t>www.breastfeeding.asn.au</w:t>
      </w:r>
      <w:r w:rsidR="002D1142">
        <w:t>&gt;</w:t>
      </w:r>
    </w:p>
    <w:p w14:paraId="5F1AABF0" w14:textId="6E762D1A" w:rsidR="002D1142" w:rsidRPr="00F2323D" w:rsidRDefault="00105536" w:rsidP="002D1142">
      <w:pPr>
        <w:pStyle w:val="DHHSbody"/>
      </w:pPr>
      <w:r>
        <w:t>(</w:t>
      </w:r>
      <w:r w:rsidR="002D1142" w:rsidRPr="00F2323D">
        <w:t>03</w:t>
      </w:r>
      <w:r>
        <w:t>)</w:t>
      </w:r>
      <w:r w:rsidR="002D1142" w:rsidRPr="00F2323D">
        <w:t xml:space="preserve"> 9885 0855 </w:t>
      </w:r>
    </w:p>
    <w:p w14:paraId="2D15E1AC" w14:textId="1188E86C" w:rsidR="002D1142" w:rsidRPr="00F2323D" w:rsidRDefault="008D2178" w:rsidP="002D1142">
      <w:pPr>
        <w:pStyle w:val="DHHSbody"/>
      </w:pPr>
      <w:hyperlink r:id="rId26" w:history="1">
        <w:r w:rsidR="002D1142" w:rsidRPr="002D1142">
          <w:rPr>
            <w:rStyle w:val="Hyperlink"/>
          </w:rPr>
          <w:t>Raising Children Network</w:t>
        </w:r>
      </w:hyperlink>
      <w:r w:rsidR="002D1142" w:rsidRPr="00F2323D">
        <w:t xml:space="preserve"> </w:t>
      </w:r>
      <w:r w:rsidR="002D1142">
        <w:t>&lt;</w:t>
      </w:r>
      <w:r w:rsidR="002D1142" w:rsidRPr="002D1142">
        <w:t>www.raisingchildren.net.au</w:t>
      </w:r>
      <w:r w:rsidR="002D1142">
        <w:t>&gt;</w:t>
      </w:r>
    </w:p>
    <w:p w14:paraId="1DB0C768" w14:textId="77777777" w:rsidR="002D1142" w:rsidRPr="00F2323D" w:rsidRDefault="002D1142" w:rsidP="002D1142">
      <w:pPr>
        <w:pStyle w:val="DHHSbody"/>
      </w:pPr>
      <w:r w:rsidRPr="00F2323D">
        <w:t>NHMRC</w:t>
      </w:r>
    </w:p>
    <w:p w14:paraId="21DEB035" w14:textId="77777777" w:rsidR="002D1142" w:rsidRPr="00F2323D" w:rsidRDefault="002D1142" w:rsidP="002D1142">
      <w:pPr>
        <w:pStyle w:val="DHHSbody"/>
      </w:pPr>
      <w:r w:rsidRPr="00F2323D">
        <w:t>Food for health Dietary guidelines for Children and Adolescents in Australia A guide to healthy eating NHMRC (2003)</w:t>
      </w:r>
    </w:p>
    <w:p w14:paraId="771AA968" w14:textId="77777777" w:rsidR="002D1142" w:rsidRPr="00F2323D" w:rsidRDefault="002D1142" w:rsidP="002D1142">
      <w:pPr>
        <w:pStyle w:val="DHHSbody"/>
      </w:pPr>
      <w:r w:rsidRPr="00F2323D">
        <w:t>Dietary Guidelines for Children and Adolescents in Australia</w:t>
      </w:r>
    </w:p>
    <w:p w14:paraId="54E1F7E9" w14:textId="5D178B14" w:rsidR="002D1142" w:rsidRPr="00F2323D" w:rsidRDefault="002D1142" w:rsidP="002D1142">
      <w:pPr>
        <w:pStyle w:val="DHHSbody"/>
      </w:pPr>
      <w:r w:rsidRPr="00F2323D">
        <w:t>Chapter 3 Enjoy a Wide Variety of Nutritious Foods</w:t>
      </w:r>
    </w:p>
    <w:p w14:paraId="7BF08CAB" w14:textId="77777777" w:rsidR="002D1142" w:rsidRPr="00F2323D" w:rsidRDefault="002D1142" w:rsidP="002D1142">
      <w:pPr>
        <w:pStyle w:val="DHHSbody"/>
      </w:pPr>
      <w:r w:rsidRPr="00F2323D">
        <w:t>Dietary Guidelines for Children and Adolescents in Australia - Infant Feeding Guidelines for Health workers</w:t>
      </w:r>
    </w:p>
    <w:p w14:paraId="719A3B73" w14:textId="5A459A63" w:rsidR="002D1142" w:rsidRDefault="002D1142" w:rsidP="002D1142">
      <w:pPr>
        <w:pStyle w:val="Heading2"/>
      </w:pPr>
      <w:bookmarkStart w:id="147" w:name="_Toc12955011"/>
      <w:r>
        <w:t>Child protection services</w:t>
      </w:r>
      <w:bookmarkEnd w:id="147"/>
    </w:p>
    <w:p w14:paraId="704704A0" w14:textId="065B0605" w:rsidR="002D1142" w:rsidRPr="002D1142" w:rsidRDefault="002D1142" w:rsidP="002D1142">
      <w:pPr>
        <w:pStyle w:val="Heading3"/>
      </w:pPr>
      <w:r w:rsidRPr="002D1142">
        <w:t>Potential indicators - abuse and neglect</w:t>
      </w:r>
    </w:p>
    <w:p w14:paraId="6F896DBA" w14:textId="77777777" w:rsidR="002D1142" w:rsidRPr="00F2323D" w:rsidRDefault="002D1142" w:rsidP="002D1142">
      <w:pPr>
        <w:pStyle w:val="DHHSbody"/>
      </w:pPr>
      <w:r w:rsidRPr="00F2323D">
        <w:t>Appendix 5 of the 2006 Maternal and Child Health Program Resource Guide details potential indicators of abuse and neglect.</w:t>
      </w:r>
    </w:p>
    <w:p w14:paraId="06435F4D" w14:textId="05C29509" w:rsidR="002D1142" w:rsidRPr="00F2323D" w:rsidRDefault="002D1142" w:rsidP="002D1142">
      <w:pPr>
        <w:pStyle w:val="DHHSbody"/>
      </w:pPr>
      <w:r w:rsidRPr="00F2323D">
        <w:t xml:space="preserve">If you are unsure of which office to ring, or your call is after hours, telephone the Child Protection Crisis line - Toll free for all Victoria (24 hrs, 7 days a week) - 13 </w:t>
      </w:r>
      <w:r w:rsidR="00105536" w:rsidRPr="00F2323D">
        <w:t>1278.</w:t>
      </w:r>
    </w:p>
    <w:p w14:paraId="61ABC1A5" w14:textId="77777777" w:rsidR="002D1142" w:rsidRPr="00F2323D" w:rsidRDefault="002D1142" w:rsidP="002D1142">
      <w:pPr>
        <w:pStyle w:val="DHHSbody"/>
      </w:pPr>
      <w:r w:rsidRPr="00F2323D">
        <w:t>An outreach service is available to provide a crisis response.</w:t>
      </w:r>
    </w:p>
    <w:p w14:paraId="1726A09D" w14:textId="77777777" w:rsidR="002D1142" w:rsidRPr="002D1142" w:rsidRDefault="002D1142" w:rsidP="002D1142">
      <w:pPr>
        <w:pStyle w:val="DHHSbody"/>
        <w:rPr>
          <w:b/>
          <w:bCs/>
        </w:rPr>
      </w:pPr>
      <w:r w:rsidRPr="002D1142">
        <w:rPr>
          <w:b/>
          <w:bCs/>
        </w:rPr>
        <w:t xml:space="preserve">Metropolitan Regions </w:t>
      </w:r>
    </w:p>
    <w:p w14:paraId="1530CB62" w14:textId="6D02954D" w:rsidR="002D1142" w:rsidRPr="00F2323D" w:rsidRDefault="002D1142" w:rsidP="002D1142">
      <w:pPr>
        <w:pStyle w:val="DHHSbody"/>
      </w:pPr>
      <w:r w:rsidRPr="00F2323D">
        <w:t>Eastern</w:t>
      </w:r>
    </w:p>
    <w:p w14:paraId="0BF72C6C" w14:textId="77777777" w:rsidR="002D1142" w:rsidRPr="00F2323D" w:rsidRDefault="002D1142" w:rsidP="002D1142">
      <w:pPr>
        <w:pStyle w:val="DHHSbody"/>
      </w:pPr>
      <w:r w:rsidRPr="00F2323D">
        <w:t>1300 360 391</w:t>
      </w:r>
    </w:p>
    <w:p w14:paraId="246FD918" w14:textId="77777777" w:rsidR="002D1142" w:rsidRPr="00F2323D" w:rsidRDefault="002D1142" w:rsidP="002D1142">
      <w:pPr>
        <w:pStyle w:val="DHHSbody"/>
      </w:pPr>
      <w:r w:rsidRPr="00F2323D">
        <w:t>Southern</w:t>
      </w:r>
    </w:p>
    <w:p w14:paraId="71E8277C" w14:textId="77777777" w:rsidR="002D1142" w:rsidRPr="00F2323D" w:rsidRDefault="002D1142" w:rsidP="002D1142">
      <w:pPr>
        <w:pStyle w:val="DHHSbody"/>
      </w:pPr>
      <w:r w:rsidRPr="00F2323D">
        <w:t>1300 655 795</w:t>
      </w:r>
    </w:p>
    <w:p w14:paraId="723FC1F8" w14:textId="733F7EC9" w:rsidR="002D1142" w:rsidRPr="00F2323D" w:rsidRDefault="002D1142" w:rsidP="002D1142">
      <w:pPr>
        <w:pStyle w:val="DHHSbody"/>
      </w:pPr>
      <w:r w:rsidRPr="00F2323D">
        <w:t xml:space="preserve">Northern </w:t>
      </w:r>
      <w:r w:rsidR="00BE02B8">
        <w:t>and</w:t>
      </w:r>
      <w:r w:rsidRPr="00F2323D">
        <w:t xml:space="preserve"> Western</w:t>
      </w:r>
    </w:p>
    <w:p w14:paraId="1301461A" w14:textId="77777777" w:rsidR="002D1142" w:rsidRPr="00F2323D" w:rsidRDefault="002D1142" w:rsidP="002D1142">
      <w:pPr>
        <w:pStyle w:val="DHHSbody"/>
      </w:pPr>
      <w:r w:rsidRPr="00F2323D">
        <w:t>1300 369 536</w:t>
      </w:r>
    </w:p>
    <w:p w14:paraId="6A6DFFAC" w14:textId="77777777" w:rsidR="002D1142" w:rsidRPr="002D1142" w:rsidRDefault="002D1142" w:rsidP="002D1142">
      <w:pPr>
        <w:pStyle w:val="DHHSbody"/>
        <w:rPr>
          <w:b/>
          <w:bCs/>
        </w:rPr>
      </w:pPr>
      <w:r w:rsidRPr="002D1142">
        <w:rPr>
          <w:b/>
          <w:bCs/>
        </w:rPr>
        <w:t xml:space="preserve">Rural Regions </w:t>
      </w:r>
    </w:p>
    <w:p w14:paraId="32EB026D" w14:textId="24624E99" w:rsidR="002D1142" w:rsidRPr="00F2323D" w:rsidRDefault="002D1142" w:rsidP="002D1142">
      <w:pPr>
        <w:pStyle w:val="DHHSbody"/>
      </w:pPr>
      <w:r w:rsidRPr="00F2323D">
        <w:t>Gippsland</w:t>
      </w:r>
    </w:p>
    <w:p w14:paraId="7CC8E52A" w14:textId="77777777" w:rsidR="002D1142" w:rsidRPr="00F2323D" w:rsidRDefault="002D1142" w:rsidP="002D1142">
      <w:pPr>
        <w:pStyle w:val="DHHSbody"/>
      </w:pPr>
      <w:r w:rsidRPr="00F2323D">
        <w:t>1800 020 202</w:t>
      </w:r>
    </w:p>
    <w:p w14:paraId="420C66BB" w14:textId="77777777" w:rsidR="002D1142" w:rsidRPr="00F2323D" w:rsidRDefault="002D1142" w:rsidP="002D1142">
      <w:pPr>
        <w:pStyle w:val="DHHSbody"/>
      </w:pPr>
      <w:r w:rsidRPr="00F2323D">
        <w:t>Grampians</w:t>
      </w:r>
    </w:p>
    <w:p w14:paraId="70CDF21E" w14:textId="77777777" w:rsidR="002D1142" w:rsidRPr="00F2323D" w:rsidRDefault="002D1142" w:rsidP="002D1142">
      <w:pPr>
        <w:pStyle w:val="DHHSbody"/>
      </w:pPr>
      <w:r w:rsidRPr="00F2323D">
        <w:t>1800 000 551</w:t>
      </w:r>
    </w:p>
    <w:p w14:paraId="27CE4F1A" w14:textId="77777777" w:rsidR="002D1142" w:rsidRPr="00F2323D" w:rsidRDefault="002D1142" w:rsidP="002D1142">
      <w:pPr>
        <w:pStyle w:val="DHHSbody"/>
      </w:pPr>
      <w:r w:rsidRPr="00F2323D">
        <w:t>Hume</w:t>
      </w:r>
    </w:p>
    <w:p w14:paraId="30BD68FF" w14:textId="77777777" w:rsidR="002D1142" w:rsidRPr="00F2323D" w:rsidRDefault="002D1142" w:rsidP="002D1142">
      <w:pPr>
        <w:pStyle w:val="DHHSbody"/>
      </w:pPr>
      <w:r w:rsidRPr="00F2323D">
        <w:t>1800 650 227</w:t>
      </w:r>
    </w:p>
    <w:p w14:paraId="6D71BC3A" w14:textId="77777777" w:rsidR="002D1142" w:rsidRPr="00F2323D" w:rsidRDefault="002D1142" w:rsidP="002D1142">
      <w:pPr>
        <w:pStyle w:val="DHHSbody"/>
      </w:pPr>
      <w:r w:rsidRPr="00F2323D">
        <w:t>Loddon Mallee</w:t>
      </w:r>
    </w:p>
    <w:p w14:paraId="3F4EE2C0" w14:textId="77777777" w:rsidR="002D1142" w:rsidRPr="00F2323D" w:rsidRDefault="002D1142" w:rsidP="002D1142">
      <w:pPr>
        <w:pStyle w:val="DHHSbody"/>
      </w:pPr>
      <w:r w:rsidRPr="00F2323D">
        <w:t>1800 675 598</w:t>
      </w:r>
    </w:p>
    <w:p w14:paraId="505DA5F5" w14:textId="77777777" w:rsidR="002D1142" w:rsidRPr="00F2323D" w:rsidRDefault="002D1142" w:rsidP="002D1142">
      <w:pPr>
        <w:pStyle w:val="DHHSbody"/>
      </w:pPr>
      <w:r w:rsidRPr="00F2323D">
        <w:t xml:space="preserve">Barwon </w:t>
      </w:r>
      <w:proofErr w:type="gramStart"/>
      <w:r w:rsidRPr="00F2323D">
        <w:t>South Western</w:t>
      </w:r>
      <w:proofErr w:type="gramEnd"/>
    </w:p>
    <w:p w14:paraId="3B40A2A1" w14:textId="6F5736E6" w:rsidR="002D1142" w:rsidRDefault="002D1142" w:rsidP="002D1142">
      <w:pPr>
        <w:pStyle w:val="DHHSbody"/>
      </w:pPr>
      <w:r w:rsidRPr="00F2323D">
        <w:t>1800 075 599</w:t>
      </w:r>
    </w:p>
    <w:p w14:paraId="7FE20F9C" w14:textId="3CA74B25" w:rsidR="00566A2A" w:rsidRDefault="00566A2A" w:rsidP="00566A2A">
      <w:pPr>
        <w:pStyle w:val="Heading2"/>
      </w:pPr>
      <w:bookmarkStart w:id="148" w:name="_Toc12955012"/>
      <w:r w:rsidRPr="00566A2A">
        <w:lastRenderedPageBreak/>
        <w:t xml:space="preserve">Development (PEDS </w:t>
      </w:r>
      <w:r w:rsidR="00BE02B8">
        <w:t>and</w:t>
      </w:r>
      <w:r w:rsidRPr="00566A2A">
        <w:t xml:space="preserve"> Brigance)</w:t>
      </w:r>
      <w:bookmarkEnd w:id="148"/>
    </w:p>
    <w:p w14:paraId="25A5B396" w14:textId="77777777" w:rsidR="00566A2A" w:rsidRPr="00566A2A" w:rsidRDefault="00566A2A" w:rsidP="00566A2A">
      <w:pPr>
        <w:pStyle w:val="DHHSbody"/>
      </w:pPr>
      <w:r w:rsidRPr="00566A2A">
        <w:t>Maternal and Child Health Program Resource Guide, September 2006, Department of Human Services</w:t>
      </w:r>
    </w:p>
    <w:p w14:paraId="18EF0BD5" w14:textId="414DB79E" w:rsidR="00566A2A" w:rsidRPr="00566A2A" w:rsidRDefault="00566A2A" w:rsidP="00566A2A">
      <w:pPr>
        <w:pStyle w:val="DHHSbody"/>
      </w:pPr>
      <w:proofErr w:type="spellStart"/>
      <w:r w:rsidRPr="00566A2A">
        <w:t>Glascoe</w:t>
      </w:r>
      <w:proofErr w:type="spellEnd"/>
      <w:r w:rsidRPr="00566A2A">
        <w:t xml:space="preserve"> F.P Collaborating with Parents – Using Parents Evaluations of Developmental Status to Detect and Address Developmental and Behavioural Problems.</w:t>
      </w:r>
    </w:p>
    <w:p w14:paraId="5D8A0F6C" w14:textId="654990D7" w:rsidR="00566A2A" w:rsidRPr="00566A2A" w:rsidRDefault="00566A2A" w:rsidP="00566A2A">
      <w:pPr>
        <w:pStyle w:val="DHHSbody"/>
      </w:pPr>
      <w:proofErr w:type="spellStart"/>
      <w:r w:rsidRPr="00566A2A">
        <w:t>Glascoe</w:t>
      </w:r>
      <w:proofErr w:type="spellEnd"/>
      <w:r w:rsidRPr="00566A2A">
        <w:t xml:space="preserve"> F.P (2005) Technical Report for the Brigance Screens Hawker Brownlow Education.</w:t>
      </w:r>
    </w:p>
    <w:p w14:paraId="52468529" w14:textId="6D08B581" w:rsidR="00566A2A" w:rsidRPr="00566A2A" w:rsidRDefault="00566A2A" w:rsidP="00566A2A">
      <w:pPr>
        <w:pStyle w:val="DHHSbody"/>
      </w:pPr>
      <w:r w:rsidRPr="00566A2A">
        <w:t>Mary D. Sheridan. From Birth to Five Years, Children’s Developmental Progress</w:t>
      </w:r>
    </w:p>
    <w:p w14:paraId="0227FF71" w14:textId="2AF8FE68" w:rsidR="00566A2A" w:rsidRDefault="008D2178" w:rsidP="00566A2A">
      <w:pPr>
        <w:pStyle w:val="DHHSbody"/>
      </w:pPr>
      <w:hyperlink r:id="rId27" w:history="1">
        <w:r w:rsidR="00566A2A" w:rsidRPr="00566A2A">
          <w:rPr>
            <w:rStyle w:val="Hyperlink"/>
          </w:rPr>
          <w:t>Royal Children’s Hospital PEDS page</w:t>
        </w:r>
      </w:hyperlink>
      <w:r w:rsidR="00566A2A">
        <w:t xml:space="preserve"> &lt;</w:t>
      </w:r>
      <w:r w:rsidR="00566A2A" w:rsidRPr="00566A2A">
        <w:t>www.rch.org.au/ccch/peds</w:t>
      </w:r>
      <w:r w:rsidR="00566A2A">
        <w:t>&gt;</w:t>
      </w:r>
    </w:p>
    <w:p w14:paraId="2D44AECE" w14:textId="2116F204" w:rsidR="00566A2A" w:rsidRDefault="00566A2A" w:rsidP="00566A2A">
      <w:pPr>
        <w:pStyle w:val="Heading2"/>
      </w:pPr>
      <w:bookmarkStart w:id="149" w:name="_Toc12955013"/>
      <w:r w:rsidRPr="00566A2A">
        <w:t>Early parenting centres</w:t>
      </w:r>
      <w:bookmarkEnd w:id="149"/>
    </w:p>
    <w:p w14:paraId="451A96E0" w14:textId="18724D31" w:rsidR="00566A2A" w:rsidRPr="00566A2A" w:rsidRDefault="00566A2A" w:rsidP="00566A2A">
      <w:pPr>
        <w:pStyle w:val="DHHSbody"/>
      </w:pPr>
      <w:r w:rsidRPr="00566A2A">
        <w:t>O’Connell Family Centre</w:t>
      </w:r>
      <w:r>
        <w:t xml:space="preserve"> </w:t>
      </w:r>
      <w:r w:rsidRPr="00566A2A">
        <w:t>(03) 8416 7600</w:t>
      </w:r>
    </w:p>
    <w:p w14:paraId="281AE0D3" w14:textId="74080A6B" w:rsidR="00566A2A" w:rsidRPr="00566A2A" w:rsidRDefault="00566A2A" w:rsidP="00566A2A">
      <w:pPr>
        <w:pStyle w:val="DHHSbody"/>
      </w:pPr>
      <w:r w:rsidRPr="00566A2A">
        <w:t>Queen Elizabeth Centre</w:t>
      </w:r>
      <w:r w:rsidRPr="00566A2A">
        <w:tab/>
      </w:r>
      <w:r>
        <w:t xml:space="preserve"> </w:t>
      </w:r>
      <w:r w:rsidRPr="00566A2A">
        <w:t>(03) 9549 2777</w:t>
      </w:r>
    </w:p>
    <w:p w14:paraId="084F441F" w14:textId="46A379B0" w:rsidR="00566A2A" w:rsidRDefault="00566A2A" w:rsidP="00566A2A">
      <w:pPr>
        <w:pStyle w:val="DHHSbody"/>
      </w:pPr>
      <w:r w:rsidRPr="00566A2A">
        <w:t>Tweddle Child and Family Service</w:t>
      </w:r>
      <w:r>
        <w:t xml:space="preserve"> </w:t>
      </w:r>
      <w:r w:rsidRPr="00566A2A">
        <w:t>(03) 9689 1577</w:t>
      </w:r>
    </w:p>
    <w:p w14:paraId="6C10AB4B" w14:textId="0999D254" w:rsidR="00566A2A" w:rsidRDefault="00566A2A" w:rsidP="00566A2A">
      <w:pPr>
        <w:pStyle w:val="Heading2"/>
      </w:pPr>
      <w:bookmarkStart w:id="150" w:name="_Toc12955014"/>
      <w:r w:rsidRPr="00566A2A">
        <w:t xml:space="preserve">Family health </w:t>
      </w:r>
      <w:r>
        <w:t>and</w:t>
      </w:r>
      <w:r w:rsidRPr="00566A2A">
        <w:t xml:space="preserve"> wellbeing</w:t>
      </w:r>
      <w:r>
        <w:t xml:space="preserve"> – physical and emotional health</w:t>
      </w:r>
      <w:bookmarkEnd w:id="150"/>
    </w:p>
    <w:p w14:paraId="6438AB1A" w14:textId="77777777" w:rsidR="00566A2A" w:rsidRPr="00566A2A" w:rsidRDefault="00566A2A" w:rsidP="00566A2A">
      <w:pPr>
        <w:pStyle w:val="DHHSbody"/>
      </w:pPr>
      <w:r w:rsidRPr="00566A2A">
        <w:t xml:space="preserve">The Maternal and Child Health Service provides a comprehensive and focused approach to managing the physical, </w:t>
      </w:r>
      <w:proofErr w:type="gramStart"/>
      <w:r w:rsidRPr="00566A2A">
        <w:t>emotional</w:t>
      </w:r>
      <w:proofErr w:type="gramEnd"/>
      <w:r w:rsidRPr="00566A2A">
        <w:t xml:space="preserve"> and social factors affecting families in contemporary communities.</w:t>
      </w:r>
    </w:p>
    <w:p w14:paraId="6D08FB5B" w14:textId="77777777" w:rsidR="00566A2A" w:rsidRPr="00566A2A" w:rsidRDefault="00566A2A" w:rsidP="00566A2A">
      <w:pPr>
        <w:pStyle w:val="DHHSbody"/>
      </w:pPr>
      <w:r w:rsidRPr="00566A2A">
        <w:t>Children are vulnerable to poor developmental outcomes when there is a discrepancy between the parenting they need and the parenting they receive. This discrepancy can arise from factors that can impair a parent’s ability to adapt to their children’s needs. These include-Personal factors (</w:t>
      </w:r>
      <w:proofErr w:type="gramStart"/>
      <w:r w:rsidRPr="00566A2A">
        <w:t>e.g.</w:t>
      </w:r>
      <w:proofErr w:type="gramEnd"/>
      <w:r w:rsidRPr="00566A2A">
        <w:t xml:space="preserve"> Stress, ill health, drug abuse, mental health problems) and Social factors (e.g. social isolation, poverty, poor housing)</w:t>
      </w:r>
    </w:p>
    <w:p w14:paraId="0C9FB604" w14:textId="77777777" w:rsidR="00566A2A" w:rsidRPr="00566A2A" w:rsidRDefault="00566A2A" w:rsidP="00566A2A">
      <w:pPr>
        <w:pStyle w:val="DHHSbody"/>
      </w:pPr>
      <w:r w:rsidRPr="00566A2A">
        <w:t>(Reference: Government Department of Family and Community Services, Parenting Information Project Volume I: Main Report March 2007)</w:t>
      </w:r>
    </w:p>
    <w:p w14:paraId="661676EA" w14:textId="77777777" w:rsidR="00566A2A" w:rsidRPr="00566A2A" w:rsidRDefault="00566A2A" w:rsidP="00566A2A">
      <w:pPr>
        <w:pStyle w:val="DHHSbody"/>
      </w:pPr>
      <w:r w:rsidRPr="00566A2A">
        <w:t>Raising Children – DVD</w:t>
      </w:r>
    </w:p>
    <w:p w14:paraId="06DCE972" w14:textId="77777777" w:rsidR="00566A2A" w:rsidRPr="00566A2A" w:rsidRDefault="00566A2A" w:rsidP="00566A2A">
      <w:pPr>
        <w:pStyle w:val="DHHSbody"/>
      </w:pPr>
      <w:r w:rsidRPr="00566A2A">
        <w:t xml:space="preserve">A guide to parenting from birth to 5 </w:t>
      </w:r>
      <w:hyperlink r:id="rId28">
        <w:r w:rsidRPr="00566A2A">
          <w:t>www.raisingchildren.net.au</w:t>
        </w:r>
      </w:hyperlink>
    </w:p>
    <w:p w14:paraId="63F4663F" w14:textId="58EF1F4A" w:rsidR="00566A2A" w:rsidRPr="00566A2A" w:rsidRDefault="008D2178" w:rsidP="00566A2A">
      <w:pPr>
        <w:pStyle w:val="DHHSbody"/>
      </w:pPr>
      <w:hyperlink r:id="rId29" w:history="1">
        <w:r w:rsidR="00B72A75">
          <w:rPr>
            <w:rStyle w:val="Hyperlink"/>
          </w:rPr>
          <w:t>Live in Melbourne Website</w:t>
        </w:r>
      </w:hyperlink>
      <w:r w:rsidR="00B72A75">
        <w:t xml:space="preserve"> </w:t>
      </w:r>
      <w:r w:rsidR="00566A2A" w:rsidRPr="00566A2A">
        <w:t xml:space="preserve"> </w:t>
      </w:r>
      <w:r w:rsidR="00566A2A">
        <w:t>&lt;</w:t>
      </w:r>
      <w:r w:rsidR="00B72A75" w:rsidRPr="00B72A75">
        <w:t xml:space="preserve"> https://liveinmelbourne.vic.gov.au/</w:t>
      </w:r>
      <w:r w:rsidR="00566A2A">
        <w:t>&gt;</w:t>
      </w:r>
      <w:r w:rsidR="009169D9">
        <w:t xml:space="preserve"> </w:t>
      </w:r>
      <w:r w:rsidR="00566A2A">
        <w:t>has</w:t>
      </w:r>
      <w:r w:rsidR="00566A2A" w:rsidRPr="00566A2A">
        <w:t xml:space="preserve"> links to all services- GP, hospitals, nurse on call, specialists, mother and baby services, children</w:t>
      </w:r>
      <w:r w:rsidR="002F3E22">
        <w:t>’</w:t>
      </w:r>
      <w:r w:rsidR="00566A2A" w:rsidRPr="00566A2A">
        <w:t xml:space="preserve">s services, and dental. </w:t>
      </w:r>
    </w:p>
    <w:p w14:paraId="320362B1" w14:textId="50715394" w:rsidR="00566A2A" w:rsidRPr="00566A2A" w:rsidRDefault="00566A2A" w:rsidP="00566A2A">
      <w:pPr>
        <w:pStyle w:val="DHHSbody"/>
      </w:pPr>
      <w:r w:rsidRPr="00566A2A">
        <w:t>MCH Line</w:t>
      </w:r>
      <w:r>
        <w:t xml:space="preserve">: </w:t>
      </w:r>
      <w:r w:rsidRPr="00566A2A">
        <w:t>132229</w:t>
      </w:r>
    </w:p>
    <w:p w14:paraId="46EDF80B" w14:textId="57B06621" w:rsidR="00566A2A" w:rsidRPr="00566A2A" w:rsidRDefault="00566A2A" w:rsidP="00566A2A">
      <w:pPr>
        <w:pStyle w:val="DHHSbody"/>
      </w:pPr>
      <w:proofErr w:type="spellStart"/>
      <w:r w:rsidRPr="00566A2A">
        <w:t>Parentline</w:t>
      </w:r>
      <w:proofErr w:type="spellEnd"/>
      <w:r>
        <w:t xml:space="preserve">: </w:t>
      </w:r>
      <w:r w:rsidRPr="00566A2A">
        <w:t>132289</w:t>
      </w:r>
    </w:p>
    <w:p w14:paraId="32518C5F" w14:textId="77777777" w:rsidR="00566A2A" w:rsidRPr="00566A2A" w:rsidRDefault="00566A2A" w:rsidP="00566A2A">
      <w:pPr>
        <w:pStyle w:val="DHHSbody"/>
      </w:pPr>
      <w:r w:rsidRPr="00566A2A">
        <w:t>Lifeline</w:t>
      </w:r>
      <w:r w:rsidRPr="00566A2A">
        <w:tab/>
        <w:t>131114</w:t>
      </w:r>
    </w:p>
    <w:p w14:paraId="7D82F233" w14:textId="34489D89" w:rsidR="00566A2A" w:rsidRPr="00566A2A" w:rsidRDefault="00B72A75" w:rsidP="00566A2A">
      <w:pPr>
        <w:pStyle w:val="DHHSbody"/>
      </w:pPr>
      <w:proofErr w:type="gramStart"/>
      <w:r w:rsidRPr="00566A2A">
        <w:t>Mens</w:t>
      </w:r>
      <w:proofErr w:type="gramEnd"/>
      <w:r w:rsidRPr="00566A2A">
        <w:t xml:space="preserve"> line</w:t>
      </w:r>
      <w:r w:rsidR="00566A2A">
        <w:t xml:space="preserve">: </w:t>
      </w:r>
      <w:r w:rsidR="00566A2A" w:rsidRPr="00566A2A">
        <w:t>1300 789 978</w:t>
      </w:r>
    </w:p>
    <w:p w14:paraId="239278A1" w14:textId="3C132B3C" w:rsidR="00566A2A" w:rsidRPr="00566A2A" w:rsidRDefault="00566A2A" w:rsidP="00566A2A">
      <w:pPr>
        <w:pStyle w:val="DHHSbody"/>
      </w:pPr>
      <w:r w:rsidRPr="00566A2A">
        <w:t>Suicide Help line</w:t>
      </w:r>
      <w:r>
        <w:t xml:space="preserve">: </w:t>
      </w:r>
      <w:r w:rsidRPr="00566A2A">
        <w:t xml:space="preserve">1300 </w:t>
      </w:r>
      <w:proofErr w:type="gramStart"/>
      <w:r w:rsidRPr="00566A2A">
        <w:t>651 251</w:t>
      </w:r>
      <w:proofErr w:type="gramEnd"/>
    </w:p>
    <w:p w14:paraId="452A73C2" w14:textId="77777777" w:rsidR="00566A2A" w:rsidRPr="00566A2A" w:rsidRDefault="00566A2A" w:rsidP="00566A2A">
      <w:pPr>
        <w:pStyle w:val="DHHSbody"/>
      </w:pPr>
      <w:r w:rsidRPr="00566A2A">
        <w:t xml:space="preserve">One in Three Women Who have ever had a Baby Wet </w:t>
      </w:r>
      <w:proofErr w:type="gramStart"/>
      <w:r w:rsidRPr="00566A2A">
        <w:t>Themselves;</w:t>
      </w:r>
      <w:proofErr w:type="gramEnd"/>
      <w:r w:rsidRPr="00566A2A">
        <w:t xml:space="preserve"> Continence Australia (booklet)</w:t>
      </w:r>
    </w:p>
    <w:p w14:paraId="24801B84" w14:textId="4426CACB" w:rsidR="00566A2A" w:rsidRDefault="008D2178" w:rsidP="00566A2A">
      <w:pPr>
        <w:pStyle w:val="DHHSbody"/>
      </w:pPr>
      <w:hyperlink r:id="rId30" w:history="1">
        <w:r w:rsidR="00566A2A" w:rsidRPr="00566A2A">
          <w:rPr>
            <w:rStyle w:val="Hyperlink"/>
          </w:rPr>
          <w:t>National Continence Health Line</w:t>
        </w:r>
      </w:hyperlink>
      <w:r w:rsidR="00566A2A">
        <w:t xml:space="preserve"> &lt;</w:t>
      </w:r>
      <w:r w:rsidR="00566A2A" w:rsidRPr="00566A2A">
        <w:t>www.continence.org.au</w:t>
      </w:r>
      <w:r w:rsidR="00566A2A">
        <w:t>&gt;</w:t>
      </w:r>
    </w:p>
    <w:p w14:paraId="770DA0A7" w14:textId="54177F6B" w:rsidR="00566A2A" w:rsidRPr="00566A2A" w:rsidRDefault="00566A2A" w:rsidP="00566A2A">
      <w:pPr>
        <w:pStyle w:val="DHHSbody"/>
      </w:pPr>
      <w:r w:rsidRPr="00566A2A">
        <w:t>1800 33 00 66</w:t>
      </w:r>
    </w:p>
    <w:p w14:paraId="390FCF05" w14:textId="752A7C38" w:rsidR="00566A2A" w:rsidRDefault="008D2178" w:rsidP="00566A2A">
      <w:pPr>
        <w:pStyle w:val="DHHSbody"/>
      </w:pPr>
      <w:hyperlink r:id="rId31" w:history="1">
        <w:r w:rsidR="009823A7">
          <w:rPr>
            <w:rStyle w:val="Hyperlink"/>
          </w:rPr>
          <w:t>Australian Physiotherapy Association</w:t>
        </w:r>
      </w:hyperlink>
      <w:r w:rsidR="009823A7">
        <w:t xml:space="preserve"> &lt;</w:t>
      </w:r>
      <w:r w:rsidR="009823A7" w:rsidRPr="009823A7">
        <w:t xml:space="preserve"> https://australian.physio/</w:t>
      </w:r>
      <w:r w:rsidR="009823A7">
        <w:t xml:space="preserve">&gt; </w:t>
      </w:r>
    </w:p>
    <w:p w14:paraId="60D91902" w14:textId="2E85D580" w:rsidR="00566A2A" w:rsidRPr="00566A2A" w:rsidRDefault="00566A2A" w:rsidP="00566A2A">
      <w:pPr>
        <w:pStyle w:val="DHHSbody"/>
      </w:pPr>
      <w:r w:rsidRPr="00566A2A">
        <w:t>(03) 9429 1799</w:t>
      </w:r>
    </w:p>
    <w:p w14:paraId="5C8AEEEE" w14:textId="77777777" w:rsidR="00566A2A" w:rsidRPr="00566A2A" w:rsidRDefault="00566A2A" w:rsidP="00566A2A">
      <w:pPr>
        <w:pStyle w:val="DHHSbody"/>
      </w:pPr>
      <w:proofErr w:type="spellStart"/>
      <w:proofErr w:type="gramStart"/>
      <w:r w:rsidRPr="00566A2A">
        <w:t>Bick,D</w:t>
      </w:r>
      <w:proofErr w:type="spellEnd"/>
      <w:r w:rsidRPr="00566A2A">
        <w:t>.</w:t>
      </w:r>
      <w:proofErr w:type="gramEnd"/>
      <w:r w:rsidRPr="00566A2A">
        <w:t xml:space="preserve">, </w:t>
      </w:r>
      <w:proofErr w:type="spellStart"/>
      <w:r w:rsidRPr="00566A2A">
        <w:t>MacArthur,C</w:t>
      </w:r>
      <w:proofErr w:type="spellEnd"/>
      <w:r w:rsidRPr="00566A2A">
        <w:t xml:space="preserve">., </w:t>
      </w:r>
      <w:proofErr w:type="spellStart"/>
      <w:r w:rsidRPr="00566A2A">
        <w:t>Winter,H</w:t>
      </w:r>
      <w:proofErr w:type="spellEnd"/>
      <w:r w:rsidRPr="00566A2A">
        <w:t>.,(200) Postnatal Care Evidence and Guidelines for Management Churchill Livingstone. UK.</w:t>
      </w:r>
    </w:p>
    <w:p w14:paraId="58FD1439" w14:textId="4DA7EFE0" w:rsidR="00566A2A" w:rsidRPr="00566A2A" w:rsidRDefault="008D2178" w:rsidP="00566A2A">
      <w:pPr>
        <w:pStyle w:val="DHHSbody"/>
      </w:pPr>
      <w:hyperlink r:id="rId32" w:history="1">
        <w:r w:rsidR="00566A2A" w:rsidRPr="00566A2A">
          <w:rPr>
            <w:rStyle w:val="Hyperlink"/>
          </w:rPr>
          <w:t>PANDA</w:t>
        </w:r>
      </w:hyperlink>
      <w:r w:rsidR="00566A2A" w:rsidRPr="00566A2A">
        <w:t xml:space="preserve"> </w:t>
      </w:r>
      <w:r w:rsidR="00566A2A">
        <w:t xml:space="preserve">&lt;www.panda.org.au&gt; </w:t>
      </w:r>
      <w:r w:rsidR="00566A2A" w:rsidRPr="00566A2A">
        <w:t>1300 726 306</w:t>
      </w:r>
    </w:p>
    <w:p w14:paraId="3E60AB57" w14:textId="77777777" w:rsidR="005167B2" w:rsidRDefault="008D2178" w:rsidP="00566A2A">
      <w:pPr>
        <w:pStyle w:val="DHHSbody"/>
      </w:pPr>
      <w:hyperlink r:id="rId33" w:history="1">
        <w:r w:rsidR="005E0C2C">
          <w:rPr>
            <w:rStyle w:val="Hyperlink"/>
          </w:rPr>
          <w:t>Beyond Blue</w:t>
        </w:r>
      </w:hyperlink>
      <w:r w:rsidR="005E0C2C">
        <w:t xml:space="preserve"> </w:t>
      </w:r>
      <w:r w:rsidR="00566A2A">
        <w:t>&lt;</w:t>
      </w:r>
      <w:r w:rsidR="005167B2" w:rsidRPr="005167B2">
        <w:t xml:space="preserve"> https://www.beyondblue.org.au/get-support/not-alone/postnatal-depression</w:t>
      </w:r>
      <w:r w:rsidR="00566A2A">
        <w:t xml:space="preserve">&gt; </w:t>
      </w:r>
    </w:p>
    <w:p w14:paraId="44DE0A80" w14:textId="1852DFCE" w:rsidR="00566A2A" w:rsidRPr="00566A2A" w:rsidRDefault="00566A2A" w:rsidP="00566A2A">
      <w:pPr>
        <w:pStyle w:val="DHHSbody"/>
      </w:pPr>
      <w:r w:rsidRPr="00566A2A">
        <w:t>1300 224 636</w:t>
      </w:r>
    </w:p>
    <w:p w14:paraId="2D17981B" w14:textId="5EA65426" w:rsidR="00566A2A" w:rsidRPr="00566A2A" w:rsidRDefault="00566A2A" w:rsidP="00566A2A">
      <w:pPr>
        <w:pStyle w:val="DHHSbody"/>
      </w:pPr>
      <w:r w:rsidRPr="00566A2A">
        <w:t xml:space="preserve">Emotional health during pregnancy and early parenthood booklet </w:t>
      </w:r>
      <w:r>
        <w:t xml:space="preserve">– </w:t>
      </w:r>
      <w:r w:rsidRPr="00566A2A">
        <w:t>pink card at back</w:t>
      </w:r>
      <w:r>
        <w:t xml:space="preserve"> –</w:t>
      </w:r>
      <w:r w:rsidRPr="00566A2A">
        <w:t xml:space="preserve"> is different for each state and future reprints will have date added. Updated regularly.</w:t>
      </w:r>
    </w:p>
    <w:p w14:paraId="7D3311CE" w14:textId="77777777" w:rsidR="00566A2A" w:rsidRPr="00566A2A" w:rsidRDefault="00566A2A" w:rsidP="00566A2A">
      <w:pPr>
        <w:pStyle w:val="DHHSbody"/>
      </w:pPr>
      <w:r w:rsidRPr="00566A2A">
        <w:t>Additional resources available for MCH to order directly from Beyond Blue as needed.</w:t>
      </w:r>
    </w:p>
    <w:p w14:paraId="2B3F0F69" w14:textId="77777777" w:rsidR="00566A2A" w:rsidRPr="00566A2A" w:rsidRDefault="00566A2A" w:rsidP="00566A2A">
      <w:pPr>
        <w:pStyle w:val="DHHSbody"/>
      </w:pPr>
      <w:r w:rsidRPr="00566A2A">
        <w:t>Orders via phone or email</w:t>
      </w:r>
    </w:p>
    <w:p w14:paraId="2D3F077D" w14:textId="77777777" w:rsidR="00566A2A" w:rsidRPr="00566A2A" w:rsidRDefault="00566A2A" w:rsidP="00566A2A">
      <w:pPr>
        <w:pStyle w:val="DHHSbody"/>
      </w:pPr>
      <w:r w:rsidRPr="00566A2A">
        <w:t>Recommended - posters and Fact Sheet 22</w:t>
      </w:r>
    </w:p>
    <w:p w14:paraId="660EFFCE" w14:textId="77777777" w:rsidR="00566A2A" w:rsidRPr="00566A2A" w:rsidRDefault="00566A2A" w:rsidP="00566A2A">
      <w:pPr>
        <w:pStyle w:val="DHHSbody"/>
      </w:pPr>
      <w:r w:rsidRPr="00566A2A">
        <w:t>Fact Sheet 22 - contains information about PND, treatment and referral options. Also contains the EPDS- with explanation.</w:t>
      </w:r>
    </w:p>
    <w:p w14:paraId="16E62D7F" w14:textId="687860EB" w:rsidR="00566A2A" w:rsidRPr="00566A2A" w:rsidRDefault="00566A2A" w:rsidP="00566A2A">
      <w:pPr>
        <w:pStyle w:val="DHHSbody"/>
      </w:pPr>
      <w:r w:rsidRPr="00566A2A">
        <w:t xml:space="preserve">All orders are </w:t>
      </w:r>
      <w:proofErr w:type="gramStart"/>
      <w:r w:rsidRPr="00566A2A">
        <w:t>free</w:t>
      </w:r>
      <w:proofErr w:type="gramEnd"/>
    </w:p>
    <w:p w14:paraId="088039CB" w14:textId="514F8F1A" w:rsidR="00566A2A" w:rsidRDefault="00566A2A" w:rsidP="00566A2A">
      <w:pPr>
        <w:pStyle w:val="Heading2"/>
      </w:pPr>
      <w:bookmarkStart w:id="151" w:name="_Toc12955015"/>
      <w:r w:rsidRPr="00566A2A">
        <w:t>Family violence</w:t>
      </w:r>
      <w:bookmarkEnd w:id="151"/>
    </w:p>
    <w:p w14:paraId="1EC1CB34" w14:textId="77777777" w:rsidR="00566A2A" w:rsidRPr="00566A2A" w:rsidRDefault="00566A2A" w:rsidP="00566A2A">
      <w:pPr>
        <w:pStyle w:val="DHHSbody"/>
        <w:rPr>
          <w:b/>
          <w:bCs/>
        </w:rPr>
      </w:pPr>
      <w:proofErr w:type="spellStart"/>
      <w:r w:rsidRPr="00566A2A">
        <w:rPr>
          <w:b/>
          <w:bCs/>
        </w:rPr>
        <w:t>Statewide</w:t>
      </w:r>
      <w:proofErr w:type="spellEnd"/>
      <w:r w:rsidRPr="00566A2A">
        <w:rPr>
          <w:b/>
          <w:bCs/>
        </w:rPr>
        <w:t xml:space="preserve"> service</w:t>
      </w:r>
    </w:p>
    <w:p w14:paraId="0B9D593E" w14:textId="77777777" w:rsidR="00566A2A" w:rsidRPr="00566A2A" w:rsidRDefault="00566A2A" w:rsidP="00566A2A">
      <w:pPr>
        <w:pStyle w:val="DHHSbody"/>
      </w:pPr>
      <w:r w:rsidRPr="00566A2A">
        <w:t>Police for urgent attendance ring 000</w:t>
      </w:r>
    </w:p>
    <w:p w14:paraId="2E7560B6" w14:textId="629C951B" w:rsidR="00566A2A" w:rsidRPr="00566A2A" w:rsidRDefault="00566A2A" w:rsidP="00566A2A">
      <w:pPr>
        <w:pStyle w:val="DHHSbody"/>
      </w:pPr>
      <w:r w:rsidRPr="00566A2A">
        <w:t>For non</w:t>
      </w:r>
      <w:r>
        <w:t>-</w:t>
      </w:r>
      <w:r w:rsidRPr="00566A2A">
        <w:t>urgent police contact your Community Policing Squad</w:t>
      </w:r>
    </w:p>
    <w:p w14:paraId="2F8F69DE" w14:textId="218ABDB5" w:rsidR="00566A2A" w:rsidRPr="00566A2A" w:rsidRDefault="00566A2A" w:rsidP="00566A2A">
      <w:pPr>
        <w:pStyle w:val="DHHSbody"/>
        <w:rPr>
          <w:b/>
          <w:bCs/>
        </w:rPr>
      </w:pPr>
      <w:r w:rsidRPr="00566A2A">
        <w:rPr>
          <w:b/>
          <w:bCs/>
        </w:rPr>
        <w:t>Women’s Domestic Violence Crisis Service</w:t>
      </w:r>
    </w:p>
    <w:p w14:paraId="2BDD2FB5" w14:textId="77F91137" w:rsidR="00566A2A" w:rsidRPr="00566A2A" w:rsidRDefault="00566A2A" w:rsidP="00566A2A">
      <w:pPr>
        <w:pStyle w:val="DHHSbody"/>
      </w:pPr>
      <w:proofErr w:type="spellStart"/>
      <w:r w:rsidRPr="00566A2A">
        <w:t>Statewide</w:t>
      </w:r>
      <w:proofErr w:type="spellEnd"/>
      <w:r w:rsidRPr="00566A2A">
        <w:t xml:space="preserve"> </w:t>
      </w:r>
      <w:r w:rsidR="005167B2" w:rsidRPr="00566A2A">
        <w:t>24-hour</w:t>
      </w:r>
      <w:r w:rsidRPr="00566A2A">
        <w:t xml:space="preserve"> crisis support and safe </w:t>
      </w:r>
      <w:r w:rsidR="005167B2" w:rsidRPr="00566A2A">
        <w:t>accommodation.</w:t>
      </w:r>
    </w:p>
    <w:p w14:paraId="5F7C0639" w14:textId="632F10A3" w:rsidR="00566A2A" w:rsidRPr="00566A2A" w:rsidRDefault="00566A2A" w:rsidP="00566A2A">
      <w:pPr>
        <w:pStyle w:val="DHHSbody"/>
      </w:pPr>
      <w:r w:rsidRPr="00566A2A">
        <w:t>refuges for women and their children (03) 9373 0123 or 1800-015 –188</w:t>
      </w:r>
    </w:p>
    <w:p w14:paraId="73E2C411" w14:textId="77777777" w:rsidR="00566A2A" w:rsidRPr="00566A2A" w:rsidRDefault="00566A2A" w:rsidP="00566A2A">
      <w:pPr>
        <w:pStyle w:val="DHHSbody"/>
        <w:rPr>
          <w:b/>
          <w:bCs/>
        </w:rPr>
      </w:pPr>
      <w:r w:rsidRPr="00566A2A">
        <w:rPr>
          <w:b/>
          <w:bCs/>
        </w:rPr>
        <w:t xml:space="preserve">Immigrant Women’s Domestic Violence Service </w:t>
      </w:r>
    </w:p>
    <w:p w14:paraId="238D7F83" w14:textId="24BFF9E6" w:rsidR="00566A2A" w:rsidRPr="00566A2A" w:rsidRDefault="00566A2A" w:rsidP="00566A2A">
      <w:pPr>
        <w:pStyle w:val="DHHSbody"/>
      </w:pPr>
      <w:r w:rsidRPr="00566A2A">
        <w:t>Support to immigrant women in their primary language. (03) 8413 6800.</w:t>
      </w:r>
    </w:p>
    <w:p w14:paraId="79CF06AC" w14:textId="77777777" w:rsidR="00566A2A" w:rsidRPr="00646034" w:rsidRDefault="00566A2A" w:rsidP="00566A2A">
      <w:pPr>
        <w:pStyle w:val="DHHSbody"/>
        <w:rPr>
          <w:b/>
          <w:bCs/>
        </w:rPr>
      </w:pPr>
      <w:r w:rsidRPr="00646034">
        <w:rPr>
          <w:b/>
          <w:bCs/>
        </w:rPr>
        <w:t>Domestic Violence Resource Centre Victoria (previously DVIRC)</w:t>
      </w:r>
    </w:p>
    <w:p w14:paraId="163FF5F7" w14:textId="3635BAE4" w:rsidR="00566A2A" w:rsidRPr="00566A2A" w:rsidRDefault="00566A2A" w:rsidP="00566A2A">
      <w:pPr>
        <w:pStyle w:val="DHHSbody"/>
      </w:pPr>
      <w:r w:rsidRPr="00566A2A">
        <w:t xml:space="preserve">DVRCV (formerly DVIRC) is a </w:t>
      </w:r>
      <w:r w:rsidR="005167B2" w:rsidRPr="00566A2A">
        <w:t>state-wide</w:t>
      </w:r>
      <w:r w:rsidRPr="00566A2A">
        <w:t xml:space="preserve"> service in Victoria, Australia. DVRCV aims to reduce and prevent family violence by providing education to improve service and policy responses, and by assisting people who have experienced abuse.</w:t>
      </w:r>
    </w:p>
    <w:p w14:paraId="2ECBB36A" w14:textId="77777777" w:rsidR="00566A2A" w:rsidRPr="00566A2A" w:rsidRDefault="00566A2A" w:rsidP="00566A2A">
      <w:pPr>
        <w:pStyle w:val="DHHSbody"/>
      </w:pPr>
      <w:r w:rsidRPr="00566A2A">
        <w:t xml:space="preserve">DVRCV provides information and referral to specialist support services; helpful pamphlets and websites; professional training courses; a comprehensive library; a quarterly newsletter; Discussion papers, </w:t>
      </w:r>
      <w:proofErr w:type="gramStart"/>
      <w:r w:rsidRPr="00566A2A">
        <w:t>books</w:t>
      </w:r>
      <w:proofErr w:type="gramEnd"/>
      <w:r w:rsidRPr="00566A2A">
        <w:t xml:space="preserve"> and other publications; and commentary on policy initiatives and law reform.</w:t>
      </w:r>
    </w:p>
    <w:p w14:paraId="61B7D67C" w14:textId="726CE9F9" w:rsidR="00566A2A" w:rsidRPr="00566A2A" w:rsidRDefault="00566A2A" w:rsidP="00566A2A">
      <w:pPr>
        <w:pStyle w:val="DHHSbody"/>
      </w:pPr>
      <w:r w:rsidRPr="00566A2A">
        <w:t>(03) 9486-9866, TTY :(03) 9417 1255</w:t>
      </w:r>
    </w:p>
    <w:p w14:paraId="3CAD2D5A" w14:textId="42355310" w:rsidR="00566A2A" w:rsidRPr="00566A2A" w:rsidRDefault="00566A2A" w:rsidP="00566A2A">
      <w:pPr>
        <w:pStyle w:val="DHHSbody"/>
      </w:pPr>
      <w:r w:rsidRPr="00566A2A">
        <w:t xml:space="preserve">Women’s Information </w:t>
      </w:r>
      <w:r w:rsidR="00BE02B8">
        <w:t>and</w:t>
      </w:r>
      <w:r w:rsidRPr="00566A2A">
        <w:t xml:space="preserve"> Referral Exchange</w:t>
      </w:r>
    </w:p>
    <w:p w14:paraId="7431C3E4" w14:textId="25255C2B" w:rsidR="00566A2A" w:rsidRDefault="00566A2A" w:rsidP="00566A2A">
      <w:pPr>
        <w:pStyle w:val="DHHSbody"/>
      </w:pPr>
      <w:r w:rsidRPr="00566A2A">
        <w:t>1300 134 130</w:t>
      </w:r>
    </w:p>
    <w:p w14:paraId="254DA302" w14:textId="4EB99A36" w:rsidR="00646034" w:rsidRDefault="00646034" w:rsidP="00646034">
      <w:pPr>
        <w:pStyle w:val="Heading2"/>
      </w:pPr>
      <w:bookmarkStart w:id="152" w:name="_Toc12955016"/>
      <w:r>
        <w:t>Growth</w:t>
      </w:r>
      <w:bookmarkEnd w:id="152"/>
    </w:p>
    <w:p w14:paraId="4A9289AD" w14:textId="77777777" w:rsidR="00646034" w:rsidRPr="00646034" w:rsidRDefault="00646034" w:rsidP="00646034">
      <w:pPr>
        <w:pStyle w:val="DHHSbody"/>
      </w:pPr>
      <w:r w:rsidRPr="00646034">
        <w:t>National Health and Medical Research Council (NHMRC) publication, Child Health Screening and Surveillance: A Critical Review of the Evidence (2002).</w:t>
      </w:r>
    </w:p>
    <w:p w14:paraId="415DE7CD" w14:textId="6EF1C9F5" w:rsidR="00646034" w:rsidRDefault="00646034" w:rsidP="00646034">
      <w:pPr>
        <w:pStyle w:val="DHHSbody"/>
      </w:pPr>
      <w:r w:rsidRPr="00646034">
        <w:t xml:space="preserve">Pocket Guide to </w:t>
      </w:r>
      <w:r w:rsidR="005167B2" w:rsidRPr="00646034">
        <w:t>Paediatric</w:t>
      </w:r>
      <w:r w:rsidRPr="00646034">
        <w:t xml:space="preserve"> Assessment, 5th Ed. Engel J (2006) Mosby, USA.</w:t>
      </w:r>
    </w:p>
    <w:p w14:paraId="12FC4805" w14:textId="41E9D1EF" w:rsidR="00646034" w:rsidRDefault="00646034" w:rsidP="00646034">
      <w:pPr>
        <w:pStyle w:val="Heading2"/>
      </w:pPr>
      <w:bookmarkStart w:id="153" w:name="_Toc12955017"/>
      <w:r>
        <w:t>Hearing</w:t>
      </w:r>
      <w:bookmarkEnd w:id="153"/>
    </w:p>
    <w:p w14:paraId="4227981D" w14:textId="70CD188D" w:rsidR="00646034" w:rsidRDefault="00646034" w:rsidP="00646034">
      <w:pPr>
        <w:pStyle w:val="DHHSbody"/>
      </w:pPr>
      <w:r w:rsidRPr="00646034">
        <w:t xml:space="preserve">Victorian Infant Hearing Screening Program </w:t>
      </w:r>
      <w:r>
        <w:t>&lt;</w:t>
      </w:r>
      <w:r w:rsidRPr="00646034">
        <w:t>vihsp@rch.org.au</w:t>
      </w:r>
      <w:r>
        <w:t>&gt;</w:t>
      </w:r>
      <w:r w:rsidRPr="00646034">
        <w:t xml:space="preserve"> 9345 5932</w:t>
      </w:r>
    </w:p>
    <w:p w14:paraId="0733CABE" w14:textId="4026578A" w:rsidR="00646034" w:rsidRDefault="00646034" w:rsidP="00646034">
      <w:pPr>
        <w:pStyle w:val="Heading2"/>
      </w:pPr>
      <w:bookmarkStart w:id="154" w:name="_Toc12955018"/>
      <w:r>
        <w:lastRenderedPageBreak/>
        <w:t>Hips/gait</w:t>
      </w:r>
      <w:bookmarkEnd w:id="154"/>
    </w:p>
    <w:p w14:paraId="0643B62F" w14:textId="77777777" w:rsidR="00646034" w:rsidRPr="00646034" w:rsidRDefault="00646034" w:rsidP="00646034">
      <w:pPr>
        <w:pStyle w:val="DHHSbody"/>
      </w:pPr>
      <w:r w:rsidRPr="00646034">
        <w:t>DDH- Department of Orthopaedics and Physiotherapy, The Royal Children’s Hospital, DDH Education module DVD.</w:t>
      </w:r>
    </w:p>
    <w:p w14:paraId="19F9266C" w14:textId="79D3C1BB" w:rsidR="00646034" w:rsidRDefault="00292735" w:rsidP="00646034">
      <w:pPr>
        <w:pStyle w:val="DHHSbody"/>
      </w:pPr>
      <w:r w:rsidRPr="00646034">
        <w:t>Paediatric</w:t>
      </w:r>
      <w:r w:rsidR="00646034" w:rsidRPr="00646034">
        <w:t xml:space="preserve"> Assessment (2006) fifth Edition </w:t>
      </w:r>
      <w:proofErr w:type="gramStart"/>
      <w:r w:rsidR="00646034" w:rsidRPr="00646034">
        <w:t>Engel .</w:t>
      </w:r>
      <w:proofErr w:type="gramEnd"/>
      <w:r w:rsidR="00646034" w:rsidRPr="00646034">
        <w:t>J. Mosby Elsevier</w:t>
      </w:r>
    </w:p>
    <w:p w14:paraId="134CA83F" w14:textId="7645E198" w:rsidR="00646034" w:rsidRDefault="00646034" w:rsidP="00646034">
      <w:pPr>
        <w:pStyle w:val="Heading2"/>
      </w:pPr>
      <w:bookmarkStart w:id="155" w:name="_Toc12955019"/>
      <w:r>
        <w:t>Immunisation</w:t>
      </w:r>
      <w:bookmarkEnd w:id="155"/>
    </w:p>
    <w:p w14:paraId="71EC767B" w14:textId="359639B9" w:rsidR="00646034" w:rsidRDefault="008D2178" w:rsidP="00646034">
      <w:pPr>
        <w:pStyle w:val="DHHSbody"/>
      </w:pPr>
      <w:hyperlink r:id="rId34" w:history="1">
        <w:r w:rsidR="00F513DD">
          <w:rPr>
            <w:rStyle w:val="Hyperlink"/>
          </w:rPr>
          <w:t>Child Immunisation Programme</w:t>
        </w:r>
      </w:hyperlink>
      <w:r w:rsidR="00F513DD">
        <w:t xml:space="preserve"> </w:t>
      </w:r>
      <w:r w:rsidR="00646034">
        <w:t xml:space="preserve"> </w:t>
      </w:r>
      <w:r w:rsidR="00F513DD">
        <w:t>&lt;</w:t>
      </w:r>
      <w:r w:rsidR="00B2008F" w:rsidRPr="00B2008F">
        <w:t>https://www.vic.gov.au/child-immunisation</w:t>
      </w:r>
      <w:r w:rsidR="00F513DD">
        <w:t>&gt;</w:t>
      </w:r>
      <w:r w:rsidR="00904284">
        <w:t xml:space="preserve"> </w:t>
      </w:r>
      <w:r w:rsidR="00646034" w:rsidRPr="00F2323D">
        <w:t>1300 882 008</w:t>
      </w:r>
    </w:p>
    <w:p w14:paraId="1A8A2130" w14:textId="479830EA" w:rsidR="00646034" w:rsidRDefault="00646034" w:rsidP="00646034">
      <w:pPr>
        <w:pStyle w:val="Heading2"/>
      </w:pPr>
      <w:bookmarkStart w:id="156" w:name="_Toc12955020"/>
      <w:bookmarkStart w:id="157" w:name="_Hlk149220613"/>
      <w:bookmarkStart w:id="158" w:name="_Hlk149220168"/>
      <w:r>
        <w:t>MCH services</w:t>
      </w:r>
      <w:bookmarkEnd w:id="156"/>
    </w:p>
    <w:bookmarkEnd w:id="157"/>
    <w:p w14:paraId="7B1F3E6A" w14:textId="111ADDF1" w:rsidR="00646034" w:rsidRPr="00646034" w:rsidRDefault="00A007BD" w:rsidP="00646034">
      <w:pPr>
        <w:pStyle w:val="DHHSbody"/>
      </w:pPr>
      <w:r>
        <w:fldChar w:fldCharType="begin"/>
      </w:r>
      <w:r w:rsidR="0013589B">
        <w:instrText>HYPERLINK "https://www.betterhealth.vic.gov.au/health/healthyliving/maternal-and-child-health-services"</w:instrText>
      </w:r>
      <w:r>
        <w:fldChar w:fldCharType="separate"/>
      </w:r>
      <w:r w:rsidR="00646034" w:rsidRPr="00646034">
        <w:rPr>
          <w:rStyle w:val="Hyperlink"/>
        </w:rPr>
        <w:t>MCH website</w:t>
      </w:r>
      <w:r>
        <w:rPr>
          <w:rStyle w:val="Hyperlink"/>
        </w:rPr>
        <w:fldChar w:fldCharType="end"/>
      </w:r>
      <w:r w:rsidR="00646034" w:rsidRPr="00646034">
        <w:t xml:space="preserve"> </w:t>
      </w:r>
      <w:r w:rsidR="00646034">
        <w:t>&lt;</w:t>
      </w:r>
      <w:hyperlink r:id="rId35" w:history="1">
        <w:r w:rsidR="0013589B" w:rsidRPr="0013589B">
          <w:t>https://www.betterhealth.vic.gov.au/health/healthyliving/maternal-and-child-health-services</w:t>
        </w:r>
      </w:hyperlink>
      <w:r w:rsidR="00646034">
        <w:t>&gt;</w:t>
      </w:r>
      <w:r w:rsidR="00646034" w:rsidRPr="00646034">
        <w:t xml:space="preserve"> </w:t>
      </w:r>
    </w:p>
    <w:p w14:paraId="78AA59B9" w14:textId="77777777" w:rsidR="00646034" w:rsidRPr="00646034" w:rsidRDefault="00646034" w:rsidP="00646034">
      <w:pPr>
        <w:pStyle w:val="DHHSbody"/>
      </w:pPr>
      <w:r w:rsidRPr="00646034">
        <w:t>MCH telephone service 13 2229</w:t>
      </w:r>
    </w:p>
    <w:p w14:paraId="349960B1" w14:textId="0F7E362A" w:rsidR="00646034" w:rsidRDefault="00646034" w:rsidP="00646034">
      <w:pPr>
        <w:pStyle w:val="DHHSbody"/>
      </w:pPr>
      <w:r w:rsidRPr="00646034">
        <w:t>MCH program resource guide</w:t>
      </w:r>
    </w:p>
    <w:p w14:paraId="77F0905E" w14:textId="4FDDF418" w:rsidR="00646034" w:rsidRDefault="00646034" w:rsidP="00646034">
      <w:pPr>
        <w:pStyle w:val="Heading2"/>
      </w:pPr>
      <w:bookmarkStart w:id="159" w:name="_Toc12955021"/>
      <w:bookmarkEnd w:id="158"/>
      <w:r>
        <w:t>Mother baby units</w:t>
      </w:r>
      <w:bookmarkEnd w:id="159"/>
    </w:p>
    <w:p w14:paraId="541524EE" w14:textId="4BB32852" w:rsidR="00646034" w:rsidRPr="00646034" w:rsidRDefault="008D2178" w:rsidP="00646034">
      <w:pPr>
        <w:pStyle w:val="DHHSbody"/>
      </w:pPr>
      <w:hyperlink r:id="rId36" w:history="1">
        <w:r w:rsidR="00646034" w:rsidRPr="00646034">
          <w:rPr>
            <w:rStyle w:val="Hyperlink"/>
          </w:rPr>
          <w:t>Austin Hospital - Banksia House</w:t>
        </w:r>
      </w:hyperlink>
      <w:r w:rsidR="00646034">
        <w:t xml:space="preserve"> &lt;</w:t>
      </w:r>
      <w:r w:rsidR="00646034" w:rsidRPr="00646034">
        <w:t>www.austin.org.au</w:t>
      </w:r>
      <w:r w:rsidR="00646034">
        <w:t>&gt;</w:t>
      </w:r>
    </w:p>
    <w:p w14:paraId="4A36A0CE" w14:textId="77777777" w:rsidR="00646034" w:rsidRPr="00646034" w:rsidRDefault="00646034" w:rsidP="00646034">
      <w:pPr>
        <w:pStyle w:val="DHHSbody"/>
      </w:pPr>
      <w:r w:rsidRPr="00646034">
        <w:t>search - Banksia House (03) 9496 5108</w:t>
      </w:r>
    </w:p>
    <w:p w14:paraId="2CC3D501" w14:textId="3D569031" w:rsidR="00646034" w:rsidRPr="00646034" w:rsidRDefault="008D2178" w:rsidP="00646034">
      <w:pPr>
        <w:pStyle w:val="DHHSbody"/>
      </w:pPr>
      <w:hyperlink r:id="rId37" w:history="1">
        <w:r w:rsidR="00195AAF">
          <w:rPr>
            <w:rStyle w:val="Hyperlink"/>
          </w:rPr>
          <w:t>Perinatal and Infant Inpatient Unit (PIIU)</w:t>
        </w:r>
      </w:hyperlink>
      <w:r w:rsidR="00195AAF">
        <w:t xml:space="preserve"> &lt;</w:t>
      </w:r>
      <w:r w:rsidR="00195AAF" w:rsidRPr="00195AAF">
        <w:t>https://monashhealth.org/wp-content/uploads/2022/08/Perinatal-Infant-Inpatient-Unit-PIIU-booklet_v1_August-2022-Final.pdf</w:t>
      </w:r>
      <w:r w:rsidR="00195AAF">
        <w:t>&gt;</w:t>
      </w:r>
      <w:r w:rsidR="005E6DBF">
        <w:t xml:space="preserve"> (</w:t>
      </w:r>
      <w:r w:rsidR="00646034" w:rsidRPr="00646034">
        <w:t>03) 9594 1414</w:t>
      </w:r>
    </w:p>
    <w:p w14:paraId="3E03099D" w14:textId="424C5A76" w:rsidR="00646034" w:rsidRDefault="008D2178" w:rsidP="00646034">
      <w:pPr>
        <w:pStyle w:val="DHHSbody"/>
      </w:pPr>
      <w:hyperlink r:id="rId38" w:history="1">
        <w:r w:rsidR="00646034" w:rsidRPr="00EC19A7">
          <w:rPr>
            <w:rStyle w:val="Hyperlink"/>
          </w:rPr>
          <w:t>Werribee Mercy Hospital – Mother Baby Unit</w:t>
        </w:r>
      </w:hyperlink>
      <w:r w:rsidR="00646034" w:rsidRPr="00646034">
        <w:t xml:space="preserve"> </w:t>
      </w:r>
      <w:r w:rsidR="00646034">
        <w:t>&lt;</w:t>
      </w:r>
      <w:r w:rsidR="00BE2BDD" w:rsidRPr="00BE2BDD">
        <w:t>https://health-services.mercyhealth.com.au/our-health-services/werribee-mercy-hospital/mother-baby-unit/</w:t>
      </w:r>
      <w:r w:rsidR="00646034">
        <w:t xml:space="preserve">&gt; </w:t>
      </w:r>
    </w:p>
    <w:p w14:paraId="10EA14B0" w14:textId="15948FA0" w:rsidR="00646034" w:rsidRDefault="00646034" w:rsidP="00646034">
      <w:pPr>
        <w:pStyle w:val="DHHSbody"/>
      </w:pPr>
      <w:r w:rsidRPr="00646034">
        <w:t>(03) 9216 8465</w:t>
      </w:r>
    </w:p>
    <w:p w14:paraId="5A9710E8" w14:textId="17038290" w:rsidR="00646034" w:rsidRPr="00646034" w:rsidRDefault="00646034" w:rsidP="00646034">
      <w:pPr>
        <w:pStyle w:val="Heading2"/>
      </w:pPr>
      <w:bookmarkStart w:id="160" w:name="_Toc12955022"/>
      <w:r w:rsidRPr="00646034">
        <w:t>Nutrition</w:t>
      </w:r>
      <w:bookmarkEnd w:id="160"/>
    </w:p>
    <w:p w14:paraId="6BA1FFA9" w14:textId="77777777" w:rsidR="00755EF0" w:rsidRDefault="008D2178" w:rsidP="00646034">
      <w:pPr>
        <w:pStyle w:val="DHHSbody"/>
      </w:pPr>
      <w:hyperlink r:id="rId39" w:history="1">
        <w:r w:rsidR="00646034" w:rsidRPr="00755EF0">
          <w:rPr>
            <w:rStyle w:val="Hyperlink"/>
          </w:rPr>
          <w:t>Australian Breastfeeding Association</w:t>
        </w:r>
      </w:hyperlink>
      <w:r w:rsidR="00755EF0">
        <w:t xml:space="preserve"> &lt;</w:t>
      </w:r>
      <w:r w:rsidR="00755EF0" w:rsidRPr="00755EF0">
        <w:t>www.breastfeeding.asn.au</w:t>
      </w:r>
      <w:r w:rsidR="00755EF0">
        <w:t xml:space="preserve">&gt; </w:t>
      </w:r>
      <w:r w:rsidR="00646034" w:rsidRPr="00646034">
        <w:t xml:space="preserve">03 9885 0855 </w:t>
      </w:r>
    </w:p>
    <w:p w14:paraId="2409AF43" w14:textId="69A940B0" w:rsidR="00646034" w:rsidRPr="00646034" w:rsidRDefault="008D2178" w:rsidP="00646034">
      <w:pPr>
        <w:pStyle w:val="DHHSbody"/>
      </w:pPr>
      <w:hyperlink r:id="rId40" w:history="1">
        <w:r w:rsidR="00646034" w:rsidRPr="00755EF0">
          <w:rPr>
            <w:rStyle w:val="Hyperlink"/>
          </w:rPr>
          <w:t>Raising Children Network</w:t>
        </w:r>
      </w:hyperlink>
      <w:r w:rsidR="00646034" w:rsidRPr="00646034">
        <w:t xml:space="preserve"> </w:t>
      </w:r>
      <w:r w:rsidR="00755EF0">
        <w:t>&lt;</w:t>
      </w:r>
      <w:r w:rsidR="00646034" w:rsidRPr="00755EF0">
        <w:t>www.raisingchildren.net.au</w:t>
      </w:r>
      <w:r w:rsidR="00755EF0">
        <w:t>&gt;</w:t>
      </w:r>
      <w:r w:rsidR="00646034" w:rsidRPr="00646034">
        <w:t xml:space="preserve"> NHMRC</w:t>
      </w:r>
    </w:p>
    <w:p w14:paraId="5A96F68E" w14:textId="78499A3B" w:rsidR="00646034" w:rsidRPr="00646034" w:rsidRDefault="00646034" w:rsidP="00646034">
      <w:pPr>
        <w:pStyle w:val="DHHSbody"/>
      </w:pPr>
      <w:r w:rsidRPr="00646034">
        <w:t>Food for health Dietary guidelines for Children and Adolescents in Australia A guide to</w:t>
      </w:r>
      <w:r w:rsidR="00755EF0">
        <w:t xml:space="preserve"> </w:t>
      </w:r>
      <w:r w:rsidRPr="00646034">
        <w:t>healthy eating NHMRC (2003)</w:t>
      </w:r>
    </w:p>
    <w:p w14:paraId="6C7D8A5D" w14:textId="77777777" w:rsidR="00646034" w:rsidRPr="00646034" w:rsidRDefault="00646034" w:rsidP="00646034">
      <w:pPr>
        <w:pStyle w:val="DHHSbody"/>
      </w:pPr>
      <w:r w:rsidRPr="00646034">
        <w:t>Dietary Guidelines for Children and Adolescents in Australia</w:t>
      </w:r>
    </w:p>
    <w:p w14:paraId="2731F764" w14:textId="77777777" w:rsidR="00646034" w:rsidRPr="00646034" w:rsidRDefault="00646034" w:rsidP="00646034">
      <w:pPr>
        <w:pStyle w:val="DHHSbody"/>
      </w:pPr>
      <w:r w:rsidRPr="00646034">
        <w:t>Chapter 3 Enjoy a Wide Variety of Nutritious Foods-</w:t>
      </w:r>
    </w:p>
    <w:p w14:paraId="42EC767E" w14:textId="77777777" w:rsidR="00646034" w:rsidRPr="00646034" w:rsidRDefault="00646034" w:rsidP="00646034">
      <w:pPr>
        <w:pStyle w:val="DHHSbody"/>
      </w:pPr>
      <w:r w:rsidRPr="00646034">
        <w:t>Dietary Guidelines for Children and Adolescents in Australia - Infant Feeding Guidelines for Health workers</w:t>
      </w:r>
    </w:p>
    <w:p w14:paraId="0A872142" w14:textId="77777777" w:rsidR="00646034" w:rsidRPr="00646034" w:rsidRDefault="00646034" w:rsidP="00646034">
      <w:pPr>
        <w:pStyle w:val="DHHSbody"/>
      </w:pPr>
      <w:r w:rsidRPr="00646034">
        <w:t>Successfully starting and maintaining breastfeeding</w:t>
      </w:r>
    </w:p>
    <w:p w14:paraId="7D13A070" w14:textId="77777777" w:rsidR="00646034" w:rsidRPr="00646034" w:rsidRDefault="00646034" w:rsidP="00646034">
      <w:pPr>
        <w:pStyle w:val="DHHSbody"/>
      </w:pPr>
      <w:r w:rsidRPr="00646034">
        <w:t>Food in the first year of life</w:t>
      </w:r>
    </w:p>
    <w:p w14:paraId="74FEE31E" w14:textId="77777777" w:rsidR="00646034" w:rsidRPr="00646034" w:rsidRDefault="00646034" w:rsidP="00646034">
      <w:pPr>
        <w:pStyle w:val="DHHSbody"/>
      </w:pPr>
      <w:r w:rsidRPr="00646034">
        <w:t>Why no sweet drinks for children</w:t>
      </w:r>
    </w:p>
    <w:p w14:paraId="715BEE9B" w14:textId="77777777" w:rsidR="00646034" w:rsidRPr="00646034" w:rsidRDefault="00646034" w:rsidP="00646034">
      <w:pPr>
        <w:pStyle w:val="DHHSbody"/>
      </w:pPr>
      <w:r w:rsidRPr="00646034">
        <w:t>Healthy eating and play for toddlers 1-</w:t>
      </w:r>
      <w:proofErr w:type="gramStart"/>
      <w:r w:rsidRPr="00646034">
        <w:t>2years</w:t>
      </w:r>
      <w:proofErr w:type="gramEnd"/>
    </w:p>
    <w:p w14:paraId="6EDDA21F" w14:textId="77777777" w:rsidR="00646034" w:rsidRPr="00646034" w:rsidRDefault="00646034" w:rsidP="00646034">
      <w:pPr>
        <w:pStyle w:val="DHHSbody"/>
      </w:pPr>
      <w:r w:rsidRPr="00646034">
        <w:t>Healthy eating and play for kindergarten children 3-</w:t>
      </w:r>
      <w:proofErr w:type="gramStart"/>
      <w:r w:rsidRPr="00646034">
        <w:t>5years</w:t>
      </w:r>
      <w:proofErr w:type="gramEnd"/>
    </w:p>
    <w:p w14:paraId="47A17C2B" w14:textId="3AAEB09C" w:rsidR="00646034" w:rsidRPr="00646034" w:rsidRDefault="00646034" w:rsidP="00646034">
      <w:pPr>
        <w:pStyle w:val="DHHSbody"/>
      </w:pPr>
      <w:r w:rsidRPr="00646034">
        <w:t xml:space="preserve">Try it- you’ll like it, vegetables and fruit for </w:t>
      </w:r>
      <w:proofErr w:type="gramStart"/>
      <w:r w:rsidRPr="00646034">
        <w:t>children</w:t>
      </w:r>
      <w:proofErr w:type="gramEnd"/>
      <w:r w:rsidRPr="00646034">
        <w:t xml:space="preserve"> </w:t>
      </w:r>
    </w:p>
    <w:p w14:paraId="19254FAC" w14:textId="35C11E96" w:rsidR="00646034" w:rsidRPr="00646034" w:rsidRDefault="00646034" w:rsidP="00646034">
      <w:pPr>
        <w:pStyle w:val="Heading2"/>
      </w:pPr>
      <w:bookmarkStart w:id="161" w:name="_Toc12955023"/>
      <w:r w:rsidRPr="00646034">
        <w:lastRenderedPageBreak/>
        <w:t>Oral health</w:t>
      </w:r>
      <w:bookmarkEnd w:id="161"/>
    </w:p>
    <w:p w14:paraId="682751E4" w14:textId="77777777" w:rsidR="00646034" w:rsidRPr="00646034" w:rsidRDefault="00646034" w:rsidP="00646034">
      <w:pPr>
        <w:pStyle w:val="DHHSbody"/>
      </w:pPr>
      <w:r w:rsidRPr="00646034">
        <w:t>How to perform an oral health check, refer to pages 23-28</w:t>
      </w:r>
    </w:p>
    <w:p w14:paraId="477D8BD1" w14:textId="77777777" w:rsidR="00646034" w:rsidRPr="00646034" w:rsidRDefault="00646034" w:rsidP="00646034">
      <w:pPr>
        <w:pStyle w:val="DHHSbody"/>
      </w:pPr>
      <w:r w:rsidRPr="00646034">
        <w:t>How to demonstrate teeth cleaning, refer to pages 29 –31</w:t>
      </w:r>
    </w:p>
    <w:p w14:paraId="3669B1A9" w14:textId="77777777" w:rsidR="00646034" w:rsidRPr="00646034" w:rsidRDefault="00646034" w:rsidP="00646034">
      <w:pPr>
        <w:pStyle w:val="DHHSbody"/>
      </w:pPr>
      <w:r w:rsidRPr="00646034">
        <w:t>Reference: Teeth: Oral Health Information for MCH Nurses, July 2004, DHSV</w:t>
      </w:r>
    </w:p>
    <w:p w14:paraId="0FD166FB" w14:textId="77777777" w:rsidR="00646034" w:rsidRPr="00646034" w:rsidRDefault="00646034" w:rsidP="00646034">
      <w:pPr>
        <w:pStyle w:val="DHHSbody"/>
      </w:pPr>
      <w:r w:rsidRPr="00646034">
        <w:t>MCH nurses should refer an infant or child showing with any signs of early childhood caries. Signs and symptoms refer to pages 45-54 Teeth: Oral Health Information for MCH Nurses.</w:t>
      </w:r>
    </w:p>
    <w:p w14:paraId="6F6862B4" w14:textId="5361062A" w:rsidR="00646034" w:rsidRPr="00646034" w:rsidRDefault="008D2178" w:rsidP="00646034">
      <w:pPr>
        <w:pStyle w:val="DHHSbody"/>
      </w:pPr>
      <w:hyperlink r:id="rId41" w:history="1">
        <w:r w:rsidR="00646034" w:rsidRPr="00755EF0">
          <w:rPr>
            <w:rStyle w:val="Hyperlink"/>
          </w:rPr>
          <w:t>Dental Health Services Victoria</w:t>
        </w:r>
      </w:hyperlink>
      <w:r w:rsidR="00646034" w:rsidRPr="00646034">
        <w:t xml:space="preserve"> </w:t>
      </w:r>
      <w:r w:rsidR="00755EF0">
        <w:t>&lt;</w:t>
      </w:r>
      <w:r w:rsidR="00646034" w:rsidRPr="00646034">
        <w:t>www.dhsv.org.au</w:t>
      </w:r>
      <w:r w:rsidR="00755EF0">
        <w:t>&gt;</w:t>
      </w:r>
    </w:p>
    <w:p w14:paraId="129F8416" w14:textId="2D5988E7" w:rsidR="00646034" w:rsidRPr="00646034" w:rsidRDefault="00646034" w:rsidP="00646034">
      <w:pPr>
        <w:pStyle w:val="DHHSbody"/>
      </w:pPr>
      <w:r w:rsidRPr="00646034">
        <w:t xml:space="preserve">Oral Health Information for Maternal </w:t>
      </w:r>
      <w:r w:rsidR="00BE02B8">
        <w:t>and</w:t>
      </w:r>
      <w:r w:rsidRPr="00646034">
        <w:t xml:space="preserve"> Child Health Nurses Refer to DHSV handout Tooth Tips 18months- </w:t>
      </w:r>
      <w:proofErr w:type="gramStart"/>
      <w:r w:rsidRPr="00646034">
        <w:t>6years</w:t>
      </w:r>
      <w:proofErr w:type="gramEnd"/>
    </w:p>
    <w:p w14:paraId="7A2D0398" w14:textId="77777777" w:rsidR="00646034" w:rsidRPr="00646034" w:rsidRDefault="00646034" w:rsidP="00646034">
      <w:pPr>
        <w:pStyle w:val="DHHSbody"/>
      </w:pPr>
      <w:r w:rsidRPr="00646034">
        <w:t>Early Childhood Oral Health Program 1300 360 054</w:t>
      </w:r>
    </w:p>
    <w:p w14:paraId="2BEFD069" w14:textId="77777777" w:rsidR="00646034" w:rsidRPr="00646034" w:rsidRDefault="00646034" w:rsidP="00646034">
      <w:pPr>
        <w:pStyle w:val="DHHSbody"/>
      </w:pPr>
      <w:r w:rsidRPr="00646034">
        <w:t>Community Dental program (03) 9341 1200</w:t>
      </w:r>
    </w:p>
    <w:p w14:paraId="2A1B1F18" w14:textId="77777777" w:rsidR="00646034" w:rsidRPr="00646034" w:rsidRDefault="00646034" w:rsidP="00646034">
      <w:pPr>
        <w:pStyle w:val="DHHSbody"/>
      </w:pPr>
      <w:r w:rsidRPr="00646034">
        <w:t>Private Dental Service Yellow pages ‘Dentists’</w:t>
      </w:r>
    </w:p>
    <w:p w14:paraId="6D84921D" w14:textId="77777777" w:rsidR="00646034" w:rsidRPr="00646034" w:rsidRDefault="00646034" w:rsidP="00646034">
      <w:pPr>
        <w:pStyle w:val="DHHSbody"/>
      </w:pPr>
      <w:r w:rsidRPr="00646034">
        <w:t>Royal Dental Hospital of Melbourne emergency care for urgent or serious dental problems including management of accidents, swelling, bleeding and pain.</w:t>
      </w:r>
    </w:p>
    <w:p w14:paraId="11E65DCC" w14:textId="77777777" w:rsidR="00646034" w:rsidRPr="00646034" w:rsidRDefault="00646034" w:rsidP="00646034">
      <w:pPr>
        <w:pStyle w:val="DHHSbody"/>
      </w:pPr>
      <w:r w:rsidRPr="00646034">
        <w:t>(03) 9341 1000</w:t>
      </w:r>
    </w:p>
    <w:p w14:paraId="4DA906F1" w14:textId="77777777" w:rsidR="00646034" w:rsidRPr="00646034" w:rsidRDefault="00646034" w:rsidP="00646034">
      <w:pPr>
        <w:pStyle w:val="DHHSbody"/>
      </w:pPr>
      <w:r w:rsidRPr="00646034">
        <w:t>The Australian Dental Association (Vic Branch) (03) 9826 8318</w:t>
      </w:r>
    </w:p>
    <w:p w14:paraId="7F318DCC" w14:textId="58AFBBF1" w:rsidR="00646034" w:rsidRPr="00646034" w:rsidRDefault="008D2178" w:rsidP="00646034">
      <w:pPr>
        <w:pStyle w:val="DHHSbody"/>
      </w:pPr>
      <w:hyperlink r:id="rId42" w:history="1">
        <w:r w:rsidR="00646034" w:rsidRPr="00755EF0">
          <w:rPr>
            <w:rStyle w:val="Hyperlink"/>
          </w:rPr>
          <w:t>DHSV</w:t>
        </w:r>
      </w:hyperlink>
      <w:r w:rsidR="00646034" w:rsidRPr="00646034">
        <w:t xml:space="preserve"> </w:t>
      </w:r>
      <w:r w:rsidR="00755EF0">
        <w:t>&lt;</w:t>
      </w:r>
      <w:r w:rsidR="00646034" w:rsidRPr="00646034">
        <w:t>www.dhsv.org.au</w:t>
      </w:r>
      <w:r w:rsidR="00755EF0">
        <w:t xml:space="preserve">&gt; </w:t>
      </w:r>
      <w:r w:rsidR="00646034" w:rsidRPr="00646034">
        <w:t xml:space="preserve">provides a listing of local dental services (03) 9341 </w:t>
      </w:r>
      <w:proofErr w:type="gramStart"/>
      <w:r w:rsidR="00646034" w:rsidRPr="00646034">
        <w:t>1005</w:t>
      </w:r>
      <w:proofErr w:type="gramEnd"/>
    </w:p>
    <w:p w14:paraId="2B19BFD9" w14:textId="77777777" w:rsidR="00646034" w:rsidRPr="00646034" w:rsidRDefault="00646034" w:rsidP="00646034">
      <w:pPr>
        <w:pStyle w:val="DHHSbody"/>
      </w:pPr>
      <w:r w:rsidRPr="00646034">
        <w:t>School Dental Service 1300 360 954</w:t>
      </w:r>
    </w:p>
    <w:p w14:paraId="0B6598ED" w14:textId="33F64A36" w:rsidR="00646034" w:rsidRPr="00646034" w:rsidRDefault="00646034" w:rsidP="00646034">
      <w:pPr>
        <w:pStyle w:val="Heading2"/>
      </w:pPr>
      <w:bookmarkStart w:id="162" w:name="_Toc12955024"/>
      <w:r w:rsidRPr="00646034">
        <w:t>Physical assessment</w:t>
      </w:r>
      <w:bookmarkEnd w:id="162"/>
    </w:p>
    <w:p w14:paraId="53A863F5" w14:textId="53B57DCF" w:rsidR="00646034" w:rsidRPr="00646034" w:rsidRDefault="0020601D" w:rsidP="00646034">
      <w:pPr>
        <w:pStyle w:val="DHHSbody"/>
      </w:pPr>
      <w:r w:rsidRPr="00646034">
        <w:t>Paediatric</w:t>
      </w:r>
      <w:r w:rsidR="00646034" w:rsidRPr="00646034">
        <w:t xml:space="preserve"> Assessment (2006) fifth Edition </w:t>
      </w:r>
      <w:r w:rsidR="00834CF6" w:rsidRPr="00646034">
        <w:t>Engel. J</w:t>
      </w:r>
      <w:r w:rsidR="00646034" w:rsidRPr="00646034">
        <w:t>. Mosby Elsevier Wong’s Nursing Care of Infants and Children 7th Edition</w:t>
      </w:r>
    </w:p>
    <w:p w14:paraId="7E0FA01E" w14:textId="77777777" w:rsidR="00646034" w:rsidRPr="00646034" w:rsidRDefault="00646034" w:rsidP="00646034">
      <w:pPr>
        <w:pStyle w:val="DHHSbody"/>
      </w:pPr>
      <w:r w:rsidRPr="00646034">
        <w:t xml:space="preserve">Authors Hockenberry, Wilson, </w:t>
      </w:r>
      <w:proofErr w:type="spellStart"/>
      <w:r w:rsidRPr="00646034">
        <w:t>Winkelstein</w:t>
      </w:r>
      <w:proofErr w:type="spellEnd"/>
      <w:r w:rsidRPr="00646034">
        <w:t>, Kline Mosby Publisher, St Louis Missouri 2003 Paediatric Handbook 7th edition Royal Children’s Hospital, Melbourne Australia</w:t>
      </w:r>
    </w:p>
    <w:p w14:paraId="387E913D" w14:textId="77777777" w:rsidR="00646034" w:rsidRPr="00646034" w:rsidRDefault="00646034" w:rsidP="00646034">
      <w:pPr>
        <w:pStyle w:val="DHHSbody"/>
      </w:pPr>
      <w:r w:rsidRPr="00646034">
        <w:t xml:space="preserve">Refer to Physical Assessment preamble in these MCH </w:t>
      </w:r>
      <w:proofErr w:type="gramStart"/>
      <w:r w:rsidRPr="00646034">
        <w:t>guidelines</w:t>
      </w:r>
      <w:proofErr w:type="gramEnd"/>
    </w:p>
    <w:p w14:paraId="323EE442" w14:textId="77777777" w:rsidR="00646034" w:rsidRPr="00646034" w:rsidRDefault="00646034" w:rsidP="00646034">
      <w:pPr>
        <w:pStyle w:val="Heading2"/>
      </w:pPr>
      <w:bookmarkStart w:id="163" w:name="_Toc12955025"/>
      <w:r w:rsidRPr="00646034">
        <w:t>QUIT</w:t>
      </w:r>
      <w:bookmarkEnd w:id="163"/>
    </w:p>
    <w:p w14:paraId="4E54A611" w14:textId="7812F9BE" w:rsidR="00646034" w:rsidRPr="00646034" w:rsidRDefault="008D2178" w:rsidP="00646034">
      <w:pPr>
        <w:pStyle w:val="DHHSbody"/>
      </w:pPr>
      <w:hyperlink r:id="rId43" w:history="1">
        <w:r w:rsidR="00755EF0" w:rsidRPr="00755EF0">
          <w:rPr>
            <w:rStyle w:val="Hyperlink"/>
          </w:rPr>
          <w:t>QUIT</w:t>
        </w:r>
      </w:hyperlink>
      <w:r w:rsidR="00755EF0">
        <w:t xml:space="preserve"> &lt;</w:t>
      </w:r>
      <w:r w:rsidR="00646034" w:rsidRPr="00646034">
        <w:t>www.quit.org.au</w:t>
      </w:r>
      <w:r w:rsidR="00755EF0">
        <w:t>&gt;</w:t>
      </w:r>
    </w:p>
    <w:p w14:paraId="2073AD20" w14:textId="0B03F712" w:rsidR="00646034" w:rsidRPr="00646034" w:rsidRDefault="00646034" w:rsidP="00646034">
      <w:pPr>
        <w:pStyle w:val="DHHSbody"/>
      </w:pPr>
      <w:r w:rsidRPr="00646034">
        <w:t>Quit line Ph 13 18 48</w:t>
      </w:r>
    </w:p>
    <w:p w14:paraId="10C55B07" w14:textId="1912B7CC" w:rsidR="00646034" w:rsidRPr="00755EF0" w:rsidRDefault="00646034" w:rsidP="00755EF0">
      <w:pPr>
        <w:pStyle w:val="Heading2"/>
      </w:pPr>
      <w:bookmarkStart w:id="164" w:name="_Toc12955026"/>
      <w:r w:rsidRPr="00755EF0">
        <w:t>P</w:t>
      </w:r>
      <w:r w:rsidR="00755EF0" w:rsidRPr="00755EF0">
        <w:t>rogram resource guide</w:t>
      </w:r>
      <w:bookmarkEnd w:id="164"/>
    </w:p>
    <w:bookmarkStart w:id="165" w:name="_Hlk149219670"/>
    <w:p w14:paraId="7E41CA12" w14:textId="44A211FE" w:rsidR="00646034" w:rsidRPr="00646034" w:rsidRDefault="0013589B" w:rsidP="00646034">
      <w:pPr>
        <w:pStyle w:val="DHHSbody"/>
      </w:pPr>
      <w:r>
        <w:fldChar w:fldCharType="begin"/>
      </w:r>
      <w:r>
        <w:instrText xml:space="preserve"> HYPERLINK "https://www.health.vic.gov.au/maternal-child-health/maternal-and-child-health-service-resources" </w:instrText>
      </w:r>
      <w:r>
        <w:fldChar w:fldCharType="separate"/>
      </w:r>
      <w:r>
        <w:rPr>
          <w:rStyle w:val="Hyperlink"/>
        </w:rPr>
        <w:t>Maternal and Child Health Service resources</w:t>
      </w:r>
      <w:r>
        <w:fldChar w:fldCharType="end"/>
      </w:r>
      <w:r w:rsidR="00755EF0">
        <w:t xml:space="preserve"> &lt;</w:t>
      </w:r>
      <w:r w:rsidR="00EE515A" w:rsidRPr="0020601D">
        <w:t>https://www.health.vic.gov.au/maternal-child-health/maternal-and-child-health-service-resources</w:t>
      </w:r>
      <w:r w:rsidR="00755EF0">
        <w:t>&gt;</w:t>
      </w:r>
    </w:p>
    <w:p w14:paraId="3CF20D06" w14:textId="15372E37" w:rsidR="00646034" w:rsidRPr="00646034" w:rsidRDefault="00646034" w:rsidP="00646034">
      <w:pPr>
        <w:pStyle w:val="Heading2"/>
      </w:pPr>
      <w:bookmarkStart w:id="166" w:name="_Toc12955027"/>
      <w:bookmarkEnd w:id="165"/>
      <w:r w:rsidRPr="00646034">
        <w:t>Raising children</w:t>
      </w:r>
      <w:bookmarkEnd w:id="166"/>
    </w:p>
    <w:p w14:paraId="3AA48151" w14:textId="77777777" w:rsidR="00646034" w:rsidRPr="00646034" w:rsidRDefault="00646034" w:rsidP="00646034">
      <w:pPr>
        <w:pStyle w:val="DHHSbody"/>
      </w:pPr>
      <w:r w:rsidRPr="00646034">
        <w:t>From 5 November 2007, the Australian Government is giving the Raising Children DVD to new parents when they leave the hospital, free of charge, as part of the new Parent Pack (which also contains the Baby Bonus Application form). If you did not get your free copy, please contact us with the following information and we will send you one.</w:t>
      </w:r>
    </w:p>
    <w:p w14:paraId="5401CE6D" w14:textId="77777777" w:rsidR="00646034" w:rsidRPr="00646034" w:rsidRDefault="00646034" w:rsidP="00646034">
      <w:pPr>
        <w:pStyle w:val="DHHSbody"/>
      </w:pPr>
      <w:r w:rsidRPr="00646034">
        <w:t>The date of your child’s birth</w:t>
      </w:r>
    </w:p>
    <w:p w14:paraId="645908CE" w14:textId="77777777" w:rsidR="00646034" w:rsidRPr="00646034" w:rsidRDefault="00646034" w:rsidP="00646034">
      <w:pPr>
        <w:pStyle w:val="DHHSbody"/>
      </w:pPr>
      <w:r w:rsidRPr="00646034">
        <w:t xml:space="preserve">The name of the hospital or birthing centre where he/she was </w:t>
      </w:r>
      <w:proofErr w:type="gramStart"/>
      <w:r w:rsidRPr="00646034">
        <w:t>born</w:t>
      </w:r>
      <w:proofErr w:type="gramEnd"/>
    </w:p>
    <w:p w14:paraId="46B3C58A" w14:textId="00EFFA47" w:rsidR="00646034" w:rsidRPr="00646034" w:rsidRDefault="00646034" w:rsidP="00646034">
      <w:pPr>
        <w:pStyle w:val="DHHSbody"/>
      </w:pPr>
      <w:r w:rsidRPr="00646034">
        <w:lastRenderedPageBreak/>
        <w:t xml:space="preserve">Your postal address (for delivery of the DVD) </w:t>
      </w:r>
      <w:hyperlink r:id="rId44" w:history="1">
        <w:r w:rsidRPr="00755EF0">
          <w:rPr>
            <w:rStyle w:val="Hyperlink"/>
          </w:rPr>
          <w:t>Email</w:t>
        </w:r>
        <w:r w:rsidR="00755EF0" w:rsidRPr="00755EF0">
          <w:rPr>
            <w:rStyle w:val="Hyperlink"/>
          </w:rPr>
          <w:t xml:space="preserve"> RCDVD</w:t>
        </w:r>
      </w:hyperlink>
      <w:r w:rsidRPr="00646034">
        <w:t xml:space="preserve"> </w:t>
      </w:r>
      <w:r w:rsidR="00755EF0">
        <w:t>&lt;</w:t>
      </w:r>
      <w:r w:rsidRPr="00755EF0">
        <w:t>rcdvd@raisingchildren.net.au</w:t>
      </w:r>
      <w:r w:rsidR="00755EF0">
        <w:t>&gt;</w:t>
      </w:r>
      <w:r w:rsidRPr="00755EF0">
        <w:t xml:space="preserve"> </w:t>
      </w:r>
      <w:r w:rsidRPr="00646034">
        <w:t>or Phone: 02 9007 5848</w:t>
      </w:r>
    </w:p>
    <w:p w14:paraId="79AE1EE3" w14:textId="33D0BEEE" w:rsidR="00646034" w:rsidRPr="00646034" w:rsidRDefault="00646034" w:rsidP="00646034">
      <w:pPr>
        <w:pStyle w:val="Heading2"/>
      </w:pPr>
      <w:bookmarkStart w:id="167" w:name="_Toc12955028"/>
      <w:r w:rsidRPr="00646034">
        <w:t>Road safety</w:t>
      </w:r>
      <w:bookmarkEnd w:id="167"/>
    </w:p>
    <w:p w14:paraId="27E3EFEA" w14:textId="05D0A49A" w:rsidR="00646034" w:rsidRDefault="008D2178" w:rsidP="00646034">
      <w:pPr>
        <w:pStyle w:val="DHHSbody"/>
      </w:pPr>
      <w:hyperlink r:id="rId45" w:history="1">
        <w:r w:rsidR="00755EF0" w:rsidRPr="00EB52AD">
          <w:rPr>
            <w:rStyle w:val="Hyperlink"/>
          </w:rPr>
          <w:t>VicRoads</w:t>
        </w:r>
      </w:hyperlink>
      <w:r w:rsidR="00755EF0">
        <w:t xml:space="preserve"> &lt;</w:t>
      </w:r>
      <w:r w:rsidR="00755EF0" w:rsidRPr="00755EF0">
        <w:t>www.vicroads.vic.gov.au</w:t>
      </w:r>
      <w:r w:rsidR="00755EF0">
        <w:t>&gt;</w:t>
      </w:r>
      <w:r w:rsidR="00646034" w:rsidRPr="00646034">
        <w:t xml:space="preserve"> </w:t>
      </w:r>
    </w:p>
    <w:p w14:paraId="6E77AAD0" w14:textId="6E2B964F" w:rsidR="00646034" w:rsidRPr="00646034" w:rsidRDefault="00646034" w:rsidP="00646034">
      <w:pPr>
        <w:pStyle w:val="Heading2"/>
      </w:pPr>
      <w:bookmarkStart w:id="168" w:name="_Toc12955029"/>
      <w:r w:rsidRPr="00646034">
        <w:t>Safe sleeping</w:t>
      </w:r>
      <w:bookmarkEnd w:id="168"/>
    </w:p>
    <w:p w14:paraId="710BC106" w14:textId="77777777" w:rsidR="00646034" w:rsidRPr="00646034" w:rsidRDefault="00646034" w:rsidP="00646034">
      <w:pPr>
        <w:pStyle w:val="DHHSbody"/>
      </w:pPr>
      <w:r w:rsidRPr="00646034">
        <w:t>SUDI- definition</w:t>
      </w:r>
    </w:p>
    <w:p w14:paraId="6AF8E569" w14:textId="77777777" w:rsidR="00646034" w:rsidRPr="00646034" w:rsidRDefault="00646034" w:rsidP="00646034">
      <w:pPr>
        <w:pStyle w:val="DHHSbody"/>
      </w:pPr>
      <w:r w:rsidRPr="00646034">
        <w:t xml:space="preserve">The Consultative Council on obstetric and Paediatric mortality and morbidity incorporating the 44th Survey of Perinatal Deaths in Victoria, Annual Report for the year </w:t>
      </w:r>
      <w:proofErr w:type="gramStart"/>
      <w:r w:rsidRPr="00646034">
        <w:t>2005</w:t>
      </w:r>
      <w:proofErr w:type="gramEnd"/>
    </w:p>
    <w:p w14:paraId="6985CC14" w14:textId="54321ACD" w:rsidR="00646034" w:rsidRPr="00646034" w:rsidRDefault="008D2178" w:rsidP="00646034">
      <w:pPr>
        <w:pStyle w:val="DHHSbody"/>
      </w:pPr>
      <w:hyperlink r:id="rId46" w:history="1">
        <w:r w:rsidR="00C13521">
          <w:rPr>
            <w:rStyle w:val="Hyperlink"/>
          </w:rPr>
          <w:t>Sids &amp; Kids</w:t>
        </w:r>
      </w:hyperlink>
      <w:r w:rsidR="00C13521">
        <w:t xml:space="preserve"> &lt;</w:t>
      </w:r>
      <w:r w:rsidR="00C13521" w:rsidRPr="00C13521">
        <w:t>http://www.sidsandkidsvic.org/</w:t>
      </w:r>
      <w:r w:rsidR="00C13521">
        <w:t>&gt;</w:t>
      </w:r>
      <w:r w:rsidR="00755EF0">
        <w:t xml:space="preserve"> </w:t>
      </w:r>
    </w:p>
    <w:p w14:paraId="4CF2FA80" w14:textId="77777777" w:rsidR="00646034" w:rsidRPr="00646034" w:rsidRDefault="00646034" w:rsidP="00646034">
      <w:pPr>
        <w:pStyle w:val="DHHSbody"/>
      </w:pPr>
      <w:r w:rsidRPr="00646034">
        <w:t>Tel 1300 308 307</w:t>
      </w:r>
    </w:p>
    <w:p w14:paraId="097EB634" w14:textId="397D246C" w:rsidR="00646034" w:rsidRPr="00646034" w:rsidRDefault="00646034" w:rsidP="00646034">
      <w:pPr>
        <w:pStyle w:val="Heading2"/>
      </w:pPr>
      <w:bookmarkStart w:id="169" w:name="_Toc12955030"/>
      <w:r w:rsidRPr="00646034">
        <w:t>Safety</w:t>
      </w:r>
      <w:bookmarkEnd w:id="169"/>
    </w:p>
    <w:p w14:paraId="4968D94F" w14:textId="022246DC" w:rsidR="00646034" w:rsidRPr="00646034" w:rsidRDefault="008D2178" w:rsidP="00646034">
      <w:pPr>
        <w:pStyle w:val="DHHSbody"/>
      </w:pPr>
      <w:hyperlink r:id="rId47" w:history="1">
        <w:r w:rsidR="00755EF0" w:rsidRPr="002C672C">
          <w:rPr>
            <w:rStyle w:val="Hyperlink"/>
          </w:rPr>
          <w:t>Australian Standards website</w:t>
        </w:r>
      </w:hyperlink>
      <w:r w:rsidR="00755EF0">
        <w:t xml:space="preserve"> &lt;</w:t>
      </w:r>
      <w:r w:rsidR="00E45EE3" w:rsidRPr="00E45EE3">
        <w:t>https://www.standards.org.au/</w:t>
      </w:r>
      <w:r w:rsidR="00755EF0">
        <w:t>&gt;</w:t>
      </w:r>
      <w:r w:rsidR="002C672C">
        <w:t xml:space="preserve"> </w:t>
      </w:r>
    </w:p>
    <w:p w14:paraId="56658443" w14:textId="77777777" w:rsidR="00646034" w:rsidRPr="00646034" w:rsidRDefault="00646034" w:rsidP="00646034">
      <w:pPr>
        <w:pStyle w:val="DHHSbody"/>
      </w:pPr>
      <w:r w:rsidRPr="00646034">
        <w:t>Australian Standards for cots (AS 2172)</w:t>
      </w:r>
    </w:p>
    <w:p w14:paraId="0F8FF302" w14:textId="5EFB940B" w:rsidR="00646034" w:rsidRPr="00646034" w:rsidRDefault="00646034" w:rsidP="00646034">
      <w:pPr>
        <w:pStyle w:val="DHHSbody"/>
      </w:pPr>
      <w:r w:rsidRPr="00646034">
        <w:t xml:space="preserve">Australian Standards for </w:t>
      </w:r>
      <w:r w:rsidR="00E45EE3" w:rsidRPr="00646034">
        <w:t>porta</w:t>
      </w:r>
      <w:r w:rsidR="00E45EE3">
        <w:t>-</w:t>
      </w:r>
      <w:r w:rsidR="00E45EE3" w:rsidRPr="00646034">
        <w:t>cots</w:t>
      </w:r>
      <w:r w:rsidRPr="00646034">
        <w:t xml:space="preserve"> – voluntary (AS 2195)</w:t>
      </w:r>
    </w:p>
    <w:p w14:paraId="272953DA" w14:textId="77777777" w:rsidR="00646034" w:rsidRPr="00646034" w:rsidRDefault="00646034" w:rsidP="00646034">
      <w:pPr>
        <w:pStyle w:val="DHHSbody"/>
      </w:pPr>
      <w:r w:rsidRPr="00646034">
        <w:t>A full guide to safe nursery furniture, and the publication, “Keeping Baby Safe-a guide to Nursery Furniture”, Australian Competition and Consumer Commission.</w:t>
      </w:r>
    </w:p>
    <w:p w14:paraId="77828D16" w14:textId="33A92871" w:rsidR="00646034" w:rsidRPr="00646034" w:rsidRDefault="00646034" w:rsidP="00646034">
      <w:pPr>
        <w:pStyle w:val="DHHSbody"/>
      </w:pPr>
      <w:r w:rsidRPr="00646034">
        <w:t xml:space="preserve">Toy </w:t>
      </w:r>
      <w:r w:rsidR="00BE02B8">
        <w:t>and</w:t>
      </w:r>
      <w:r w:rsidRPr="00646034">
        <w:t xml:space="preserve"> Nursery Safety Line 1300 364 894</w:t>
      </w:r>
    </w:p>
    <w:p w14:paraId="27721BE8" w14:textId="2B65085D" w:rsidR="00646034" w:rsidRPr="00646034" w:rsidRDefault="008D2178" w:rsidP="00646034">
      <w:pPr>
        <w:pStyle w:val="DHHSbody"/>
      </w:pPr>
      <w:hyperlink r:id="rId48" w:history="1">
        <w:r w:rsidR="00646034" w:rsidRPr="00755EF0">
          <w:rPr>
            <w:rStyle w:val="Hyperlink"/>
          </w:rPr>
          <w:t xml:space="preserve">ACCC Australian Competition </w:t>
        </w:r>
        <w:r w:rsidR="00BE02B8">
          <w:rPr>
            <w:rStyle w:val="Hyperlink"/>
          </w:rPr>
          <w:t>and</w:t>
        </w:r>
        <w:r w:rsidR="00646034" w:rsidRPr="00755EF0">
          <w:rPr>
            <w:rStyle w:val="Hyperlink"/>
          </w:rPr>
          <w:t xml:space="preserve"> Consumer Commission</w:t>
        </w:r>
      </w:hyperlink>
      <w:r w:rsidR="00755EF0">
        <w:t xml:space="preserve"> &lt;</w:t>
      </w:r>
      <w:r w:rsidR="00646034" w:rsidRPr="00646034">
        <w:t>www.accc.gov.au</w:t>
      </w:r>
      <w:r w:rsidR="00755EF0">
        <w:t>&gt;</w:t>
      </w:r>
    </w:p>
    <w:p w14:paraId="34A55D02" w14:textId="0460D366" w:rsidR="00755EF0" w:rsidRPr="00646034" w:rsidRDefault="008D2178" w:rsidP="00755EF0">
      <w:pPr>
        <w:pStyle w:val="DHHSbody"/>
      </w:pPr>
      <w:hyperlink r:id="rId49" w:history="1">
        <w:r w:rsidR="00646034" w:rsidRPr="00755EF0">
          <w:rPr>
            <w:rStyle w:val="Hyperlink"/>
          </w:rPr>
          <w:t>Kidsafe</w:t>
        </w:r>
      </w:hyperlink>
      <w:r w:rsidR="00755EF0">
        <w:t xml:space="preserve"> &lt;</w:t>
      </w:r>
      <w:r w:rsidR="00755EF0" w:rsidRPr="00646034">
        <w:t>www.kidsafe.com.au</w:t>
      </w:r>
      <w:r w:rsidR="00755EF0">
        <w:t>&gt;</w:t>
      </w:r>
    </w:p>
    <w:p w14:paraId="651C352D" w14:textId="77777777" w:rsidR="00646034" w:rsidRPr="00646034" w:rsidRDefault="00646034" w:rsidP="00646034">
      <w:pPr>
        <w:pStyle w:val="DHHSbody"/>
      </w:pPr>
      <w:r w:rsidRPr="00646034">
        <w:t>Victorian branch- 9251 7725</w:t>
      </w:r>
    </w:p>
    <w:p w14:paraId="205B5AD0" w14:textId="27FAC5BD" w:rsidR="00646034" w:rsidRPr="00646034" w:rsidRDefault="00646034" w:rsidP="00646034">
      <w:pPr>
        <w:pStyle w:val="Heading2"/>
      </w:pPr>
      <w:bookmarkStart w:id="170" w:name="_Toc12955031"/>
      <w:r w:rsidRPr="00646034">
        <w:t>Safety</w:t>
      </w:r>
      <w:bookmarkEnd w:id="170"/>
    </w:p>
    <w:p w14:paraId="40C8622D" w14:textId="77777777" w:rsidR="00B10089" w:rsidRDefault="00646034" w:rsidP="00646034">
      <w:pPr>
        <w:pStyle w:val="DHHSbody"/>
      </w:pPr>
      <w:r w:rsidRPr="00646034">
        <w:t xml:space="preserve">The Safety Centre (Royal Children’s hospital) </w:t>
      </w:r>
    </w:p>
    <w:p w14:paraId="6BB793BC" w14:textId="66575466" w:rsidR="00646034" w:rsidRPr="00646034" w:rsidRDefault="008D2178" w:rsidP="00802F52">
      <w:pPr>
        <w:pStyle w:val="DHHSbody"/>
      </w:pPr>
      <w:hyperlink r:id="rId50" w:history="1">
        <w:r w:rsidR="00802F52" w:rsidRPr="00B522A5">
          <w:rPr>
            <w:rStyle w:val="Hyperlink"/>
          </w:rPr>
          <w:t xml:space="preserve">www.rch.org.au/safetycentre </w:t>
        </w:r>
      </w:hyperlink>
      <w:r w:rsidR="00646034" w:rsidRPr="00646034">
        <w:t xml:space="preserve">9345 5085 </w:t>
      </w:r>
      <w:hyperlink r:id="rId51" w:history="1">
        <w:r w:rsidR="00802F52" w:rsidRPr="00B522A5">
          <w:rPr>
            <w:rStyle w:val="Hyperlink"/>
          </w:rPr>
          <w:t>www.rch.org.au/poisons</w:t>
        </w:r>
      </w:hyperlink>
      <w:r w:rsidR="00802F52">
        <w:t xml:space="preserve">, </w:t>
      </w:r>
      <w:hyperlink r:id="rId52" w:history="1">
        <w:r w:rsidR="00802F52" w:rsidRPr="00B522A5">
          <w:rPr>
            <w:rStyle w:val="Hyperlink"/>
          </w:rPr>
          <w:t>www.kidsafe.com.au</w:t>
        </w:r>
      </w:hyperlink>
    </w:p>
    <w:p w14:paraId="1FA0FE84" w14:textId="37E83AA9" w:rsidR="00802F52" w:rsidRPr="00646034" w:rsidRDefault="00646034" w:rsidP="00646034">
      <w:pPr>
        <w:pStyle w:val="DHHSbody"/>
      </w:pPr>
      <w:r w:rsidRPr="00646034">
        <w:t xml:space="preserve">Consumer Affairs Victoria Booklet – Safe products for your baby </w:t>
      </w:r>
      <w:hyperlink r:id="rId53">
        <w:r w:rsidRPr="00646034">
          <w:t>www.consumer.vic.gov.au</w:t>
        </w:r>
      </w:hyperlink>
    </w:p>
    <w:p w14:paraId="5966B3F0" w14:textId="0C61B649" w:rsidR="00646034" w:rsidRPr="00646034" w:rsidRDefault="00646034" w:rsidP="00646034">
      <w:pPr>
        <w:pStyle w:val="DHHSbody"/>
      </w:pPr>
      <w:r w:rsidRPr="00646034">
        <w:t xml:space="preserve">Consumer </w:t>
      </w:r>
      <w:r w:rsidR="00BE02B8">
        <w:t>and</w:t>
      </w:r>
      <w:r w:rsidRPr="00646034">
        <w:t xml:space="preserve"> Tenancy Helpline 1300 55 81 81</w:t>
      </w:r>
    </w:p>
    <w:p w14:paraId="5411E7E9" w14:textId="1DD4457F" w:rsidR="00646034" w:rsidRPr="00646034" w:rsidRDefault="00646034" w:rsidP="00646034">
      <w:pPr>
        <w:pStyle w:val="DHHSbody"/>
      </w:pPr>
      <w:r w:rsidRPr="00646034">
        <w:t xml:space="preserve">Toy </w:t>
      </w:r>
      <w:r w:rsidR="00BE02B8">
        <w:t>and</w:t>
      </w:r>
      <w:r w:rsidRPr="00646034">
        <w:t xml:space="preserve"> Nursery Safety Line 1300 36 48 94</w:t>
      </w:r>
    </w:p>
    <w:p w14:paraId="07210BA7" w14:textId="4C444F76" w:rsidR="00755EF0" w:rsidRDefault="008D2178" w:rsidP="00646034">
      <w:pPr>
        <w:pStyle w:val="DHHSbody"/>
      </w:pPr>
      <w:hyperlink r:id="rId54" w:history="1">
        <w:r w:rsidR="00755EF0" w:rsidRPr="00755EF0">
          <w:rPr>
            <w:rStyle w:val="Hyperlink"/>
          </w:rPr>
          <w:t xml:space="preserve">ACCC Australian Competition </w:t>
        </w:r>
        <w:r w:rsidR="00BE02B8">
          <w:rPr>
            <w:rStyle w:val="Hyperlink"/>
          </w:rPr>
          <w:t>and</w:t>
        </w:r>
        <w:r w:rsidR="00755EF0" w:rsidRPr="00755EF0">
          <w:rPr>
            <w:rStyle w:val="Hyperlink"/>
          </w:rPr>
          <w:t xml:space="preserve"> Consumer Commission</w:t>
        </w:r>
      </w:hyperlink>
      <w:r w:rsidR="00755EF0">
        <w:t xml:space="preserve"> </w:t>
      </w:r>
      <w:hyperlink r:id="rId55" w:history="1">
        <w:r w:rsidR="00755EF0" w:rsidRPr="005E669D">
          <w:rPr>
            <w:rStyle w:val="Hyperlink"/>
          </w:rPr>
          <w:t>www.accc.gov.au</w:t>
        </w:r>
      </w:hyperlink>
    </w:p>
    <w:p w14:paraId="084356BA" w14:textId="0A905F9B" w:rsidR="00646034" w:rsidRPr="00646034" w:rsidRDefault="008D2178" w:rsidP="00646034">
      <w:pPr>
        <w:pStyle w:val="DHHSbody"/>
      </w:pPr>
      <w:hyperlink r:id="rId56" w:history="1">
        <w:r w:rsidR="00646034" w:rsidRPr="00755EF0">
          <w:rPr>
            <w:rStyle w:val="Hyperlink"/>
          </w:rPr>
          <w:t>National Association for Prevention of Child Abuse and Neglect</w:t>
        </w:r>
      </w:hyperlink>
      <w:r w:rsidR="00755EF0">
        <w:t xml:space="preserve"> &lt;</w:t>
      </w:r>
      <w:r w:rsidR="00646034" w:rsidRPr="00646034">
        <w:t>www.napcan.org.au</w:t>
      </w:r>
      <w:r w:rsidR="00755EF0">
        <w:t>&gt;</w:t>
      </w:r>
    </w:p>
    <w:p w14:paraId="1A62D7A4" w14:textId="0907CA96" w:rsidR="00646034" w:rsidRPr="00646034" w:rsidRDefault="00646034" w:rsidP="00646034">
      <w:pPr>
        <w:pStyle w:val="Heading2"/>
      </w:pPr>
      <w:bookmarkStart w:id="171" w:name="_Toc12955032"/>
      <w:r w:rsidRPr="00646034">
        <w:t>Sleep</w:t>
      </w:r>
      <w:bookmarkEnd w:id="171"/>
    </w:p>
    <w:p w14:paraId="1DE8F1AD" w14:textId="3EB4DCCE" w:rsidR="00646034" w:rsidRPr="00646034" w:rsidRDefault="00646034" w:rsidP="00646034">
      <w:pPr>
        <w:pStyle w:val="DHHSbody"/>
      </w:pPr>
      <w:r w:rsidRPr="00646034">
        <w:t xml:space="preserve">Bayer et al J, Hiscock H, Hampton A, Wake, M. Sleep problems in young infants and maternal mental and physical health, Paediatrics </w:t>
      </w:r>
      <w:r w:rsidR="00BE02B8">
        <w:t>and</w:t>
      </w:r>
      <w:r w:rsidRPr="00646034">
        <w:t xml:space="preserve"> Child Health 43, 2007 p66-73</w:t>
      </w:r>
    </w:p>
    <w:p w14:paraId="0C8C42AE" w14:textId="7C01E541" w:rsidR="00646034" w:rsidRPr="00646034" w:rsidRDefault="00646034" w:rsidP="00646034">
      <w:pPr>
        <w:pStyle w:val="DHHSbody"/>
      </w:pPr>
      <w:r w:rsidRPr="007F7C79">
        <w:t>Raising children network</w:t>
      </w:r>
      <w:r w:rsidR="00755EF0">
        <w:t xml:space="preserve"> </w:t>
      </w:r>
      <w:hyperlink r:id="rId57" w:history="1">
        <w:r w:rsidR="00BE1D82" w:rsidRPr="004501DC">
          <w:rPr>
            <w:rStyle w:val="Hyperlink"/>
          </w:rPr>
          <w:t>www.raisingchildren.net.au</w:t>
        </w:r>
      </w:hyperlink>
    </w:p>
    <w:p w14:paraId="7BE6D5F7" w14:textId="18A87FF0" w:rsidR="00646034" w:rsidRPr="00646034" w:rsidRDefault="008D2178" w:rsidP="00646034">
      <w:pPr>
        <w:pStyle w:val="DHHSbody"/>
      </w:pPr>
      <w:hyperlink r:id="rId58" w:history="1">
        <w:r w:rsidR="00E77481">
          <w:rPr>
            <w:rStyle w:val="Hyperlink"/>
          </w:rPr>
          <w:t>Children, Youth and families - Community Health Services)</w:t>
        </w:r>
      </w:hyperlink>
      <w:r w:rsidR="00E77481">
        <w:t xml:space="preserve"> &lt;</w:t>
      </w:r>
      <w:r w:rsidR="00E77481" w:rsidRPr="00E77481">
        <w:t>https://www.health.vic.gov.au/community-health/children-youth-and-families</w:t>
      </w:r>
      <w:r w:rsidR="00E77481">
        <w:t>&gt;</w:t>
      </w:r>
    </w:p>
    <w:p w14:paraId="443A2EF6" w14:textId="56EA42CE" w:rsidR="00646034" w:rsidRPr="00646034" w:rsidRDefault="00E45EE3" w:rsidP="00646034">
      <w:pPr>
        <w:pStyle w:val="Heading2"/>
      </w:pPr>
      <w:r w:rsidRPr="00646034">
        <w:lastRenderedPageBreak/>
        <w:t>SunSmart</w:t>
      </w:r>
    </w:p>
    <w:p w14:paraId="35A1B40A" w14:textId="77777777" w:rsidR="00646034" w:rsidRPr="00646034" w:rsidRDefault="00646034" w:rsidP="00646034">
      <w:pPr>
        <w:pStyle w:val="DHHSbody"/>
      </w:pPr>
      <w:r w:rsidRPr="00646034">
        <w:t>Sun protection for babies and toddlers (information sheet)</w:t>
      </w:r>
    </w:p>
    <w:p w14:paraId="1784A7D2" w14:textId="77777777" w:rsidR="00646034" w:rsidRPr="00646034" w:rsidRDefault="00646034" w:rsidP="00646034">
      <w:pPr>
        <w:pStyle w:val="DHHSbody"/>
      </w:pPr>
      <w:r w:rsidRPr="00646034">
        <w:t>SunSmart UV Alert – your daily guide to sun protection (brochure)</w:t>
      </w:r>
    </w:p>
    <w:p w14:paraId="5726E201" w14:textId="77777777" w:rsidR="00646034" w:rsidRPr="00646034" w:rsidRDefault="00646034" w:rsidP="00646034">
      <w:pPr>
        <w:pStyle w:val="DHHSbody"/>
      </w:pPr>
      <w:r w:rsidRPr="00646034">
        <w:t>How much sun is enough? Getting the right balance: vitamin D and sun protection (brochure)</w:t>
      </w:r>
    </w:p>
    <w:p w14:paraId="09B91B7B" w14:textId="77777777" w:rsidR="00646034" w:rsidRPr="00646034" w:rsidRDefault="00646034" w:rsidP="00646034">
      <w:pPr>
        <w:pStyle w:val="DHHSbody"/>
      </w:pPr>
      <w:r w:rsidRPr="00646034">
        <w:t>UV radiation and vitamin D: A special note for people with very dark skin (information sheet) – also available in Amharic, Arabic, Dinka, Nuer, Somali, and Tigrigna</w:t>
      </w:r>
    </w:p>
    <w:p w14:paraId="1D5FEC5E" w14:textId="77777777" w:rsidR="00646034" w:rsidRPr="00646034" w:rsidRDefault="00646034" w:rsidP="00646034">
      <w:pPr>
        <w:pStyle w:val="DHHSbody"/>
      </w:pPr>
      <w:r w:rsidRPr="00646034">
        <w:t>Shade (information sheet)</w:t>
      </w:r>
    </w:p>
    <w:p w14:paraId="03FB8BD9" w14:textId="77777777" w:rsidR="00646034" w:rsidRPr="00646034" w:rsidRDefault="00646034" w:rsidP="00646034">
      <w:pPr>
        <w:pStyle w:val="DHHSbody"/>
      </w:pPr>
      <w:r w:rsidRPr="00646034">
        <w:t>Sun protective clothing (information sheet)</w:t>
      </w:r>
    </w:p>
    <w:p w14:paraId="6430B210" w14:textId="77777777" w:rsidR="00646034" w:rsidRPr="00646034" w:rsidRDefault="00646034" w:rsidP="00646034">
      <w:pPr>
        <w:pStyle w:val="DHHSbody"/>
      </w:pPr>
      <w:r w:rsidRPr="00646034">
        <w:t>Sun protective hats (information sheet)</w:t>
      </w:r>
    </w:p>
    <w:p w14:paraId="3B2BEC6D" w14:textId="77777777" w:rsidR="00646034" w:rsidRPr="00646034" w:rsidRDefault="00646034" w:rsidP="00646034">
      <w:pPr>
        <w:pStyle w:val="DHHSbody"/>
      </w:pPr>
      <w:r w:rsidRPr="00646034">
        <w:t>Sunglasses (information sheet)</w:t>
      </w:r>
    </w:p>
    <w:p w14:paraId="1F19D88F" w14:textId="77777777" w:rsidR="00646034" w:rsidRPr="00646034" w:rsidRDefault="00646034" w:rsidP="00646034">
      <w:pPr>
        <w:pStyle w:val="DHHSbody"/>
      </w:pPr>
      <w:r w:rsidRPr="00646034">
        <w:t>Sunscreen (information sheet)</w:t>
      </w:r>
    </w:p>
    <w:p w14:paraId="3D9599F3" w14:textId="77777777" w:rsidR="00646034" w:rsidRPr="00646034" w:rsidRDefault="00646034" w:rsidP="00646034">
      <w:pPr>
        <w:pStyle w:val="DHHSbody"/>
      </w:pPr>
      <w:r w:rsidRPr="00646034">
        <w:t>Ultraviolet radiation (information sheet)</w:t>
      </w:r>
    </w:p>
    <w:p w14:paraId="2F3FDB5E" w14:textId="26EE0A45" w:rsidR="00646034" w:rsidRPr="00646034" w:rsidRDefault="00755EF0" w:rsidP="00646034">
      <w:pPr>
        <w:pStyle w:val="DHHSbody"/>
      </w:pPr>
      <w:r>
        <w:t>C</w:t>
      </w:r>
      <w:r w:rsidR="00646034" w:rsidRPr="00646034">
        <w:t>all 13 11 20.</w:t>
      </w:r>
    </w:p>
    <w:p w14:paraId="7F569A74" w14:textId="5D7823FD" w:rsidR="00646034" w:rsidRPr="00646034" w:rsidRDefault="00646034" w:rsidP="00646034">
      <w:pPr>
        <w:pStyle w:val="DHHSbody"/>
      </w:pPr>
      <w:r w:rsidRPr="00646034">
        <w:t>Cancer Council of Victoria</w:t>
      </w:r>
    </w:p>
    <w:sectPr w:rsidR="00646034" w:rsidRPr="00646034" w:rsidSect="00BA5E47">
      <w:headerReference w:type="even" r:id="rId59"/>
      <w:headerReference w:type="default" r:id="rId60"/>
      <w:footerReference w:type="even" r:id="rId61"/>
      <w:footerReference w:type="default" r:id="rId62"/>
      <w:footerReference w:type="first" r:id="rId63"/>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A49D7" w14:textId="77777777" w:rsidR="00F51518" w:rsidRDefault="00F51518">
      <w:r>
        <w:separator/>
      </w:r>
    </w:p>
  </w:endnote>
  <w:endnote w:type="continuationSeparator" w:id="0">
    <w:p w14:paraId="6A9B62D8" w14:textId="77777777" w:rsidR="00F51518" w:rsidRDefault="00F5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4615" w14:textId="77777777" w:rsidR="00883AA0" w:rsidRDefault="00883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D778" w14:textId="77777777" w:rsidR="00883AA0" w:rsidRDefault="00883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FAE1" w14:textId="77777777" w:rsidR="00883AA0" w:rsidRDefault="00883A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3012" w14:textId="5ED3EE36" w:rsidR="00BE02B8" w:rsidRPr="008114D1" w:rsidRDefault="00BE02B8" w:rsidP="00E969B1">
    <w:pPr>
      <w:pStyle w:val="DHHSfooter"/>
    </w:pPr>
    <w:r>
      <w:t xml:space="preserve">Page </w:t>
    </w:r>
    <w:r w:rsidRPr="005A39EC">
      <w:fldChar w:fldCharType="begin"/>
    </w:r>
    <w:r w:rsidRPr="005A39EC">
      <w:instrText xml:space="preserve"> PAGE </w:instrText>
    </w:r>
    <w:r w:rsidRPr="005A39EC">
      <w:fldChar w:fldCharType="separate"/>
    </w:r>
    <w:r>
      <w:rPr>
        <w:noProof/>
      </w:rPr>
      <w:t>10</w:t>
    </w:r>
    <w:r w:rsidRPr="005A39EC">
      <w:fldChar w:fldCharType="end"/>
    </w:r>
    <w:r>
      <w:tab/>
      <w:t>Maternal and child health service practice guidelines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6B73" w14:textId="4270D623" w:rsidR="00BE02B8" w:rsidRPr="0031753A" w:rsidRDefault="00BE02B8" w:rsidP="00E969B1">
    <w:pPr>
      <w:pStyle w:val="DHHSfooter"/>
    </w:pPr>
    <w:r>
      <w:t>Maternal and child health service practice guidelines</w:t>
    </w:r>
    <w:r w:rsidRPr="0031753A">
      <w:tab/>
      <w:t xml:space="preserve">Page </w:t>
    </w:r>
    <w:r w:rsidRPr="0031753A">
      <w:fldChar w:fldCharType="begin"/>
    </w:r>
    <w:r w:rsidRPr="0031753A">
      <w:instrText xml:space="preserve"> PAGE </w:instrText>
    </w:r>
    <w:r w:rsidRPr="0031753A">
      <w:fldChar w:fldCharType="separate"/>
    </w:r>
    <w:r>
      <w:rPr>
        <w:noProof/>
      </w:rPr>
      <w:t>9</w:t>
    </w:r>
    <w:r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224A" w14:textId="77777777" w:rsidR="00BE02B8" w:rsidRPr="001A7E04" w:rsidRDefault="00BE02B8"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24A17" w14:textId="77777777" w:rsidR="00F51518" w:rsidRDefault="00F51518">
      <w:r>
        <w:separator/>
      </w:r>
    </w:p>
  </w:footnote>
  <w:footnote w:type="continuationSeparator" w:id="0">
    <w:p w14:paraId="19F376D6" w14:textId="77777777" w:rsidR="00F51518" w:rsidRDefault="00F51518">
      <w:r>
        <w:continuationSeparator/>
      </w:r>
    </w:p>
  </w:footnote>
  <w:footnote w:id="1">
    <w:p w14:paraId="2AB0DD6A" w14:textId="35141C24" w:rsidR="007051E3" w:rsidRDefault="007051E3">
      <w:pPr>
        <w:pStyle w:val="FootnoteText"/>
      </w:pPr>
      <w:r>
        <w:rPr>
          <w:rStyle w:val="FootnoteReference"/>
        </w:rPr>
        <w:footnoteRef/>
      </w:r>
      <w:r>
        <w:t xml:space="preserve"> </w:t>
      </w:r>
      <w:r w:rsidRPr="002325A6">
        <w:t>At all visits nurses will respond to parental concerns (e.g. parenting, safety or health issues) and act on professional</w:t>
      </w:r>
      <w:r>
        <w:t xml:space="preserve"> </w:t>
      </w:r>
      <w:r w:rsidRPr="002325A6">
        <w:t xml:space="preserve">observation and judgement (including notifications under the </w:t>
      </w:r>
      <w:r w:rsidRPr="00E329D4">
        <w:rPr>
          <w:i/>
          <w:iCs/>
        </w:rPr>
        <w:t>Child, Youth and Families Act 2005</w:t>
      </w:r>
      <w:r w:rsidRPr="002325A6">
        <w:t>)</w:t>
      </w:r>
    </w:p>
  </w:footnote>
  <w:footnote w:id="2">
    <w:p w14:paraId="56CFB131" w14:textId="77777777" w:rsidR="00BE02B8" w:rsidRDefault="00BE02B8" w:rsidP="00EB6A30">
      <w:pPr>
        <w:pStyle w:val="FootnoteText"/>
      </w:pPr>
      <w:r>
        <w:rPr>
          <w:rStyle w:val="FootnoteReference"/>
        </w:rPr>
        <w:footnoteRef/>
      </w:r>
      <w:r>
        <w:t xml:space="preserve"> </w:t>
      </w:r>
      <w:r w:rsidRPr="006E4793">
        <w:t>Department of Human</w:t>
      </w:r>
      <w:r>
        <w:rPr>
          <w:lang w:val="en-US" w:eastAsia="en-AU"/>
        </w:rPr>
        <w:t xml:space="preserve"> Services, </w:t>
      </w:r>
      <w:r w:rsidRPr="006E4793">
        <w:rPr>
          <w:i/>
          <w:iCs/>
          <w:lang w:val="en-US" w:eastAsia="en-AU"/>
        </w:rPr>
        <w:t>The State of Victoria’s Children Report 2006</w:t>
      </w:r>
      <w:r>
        <w:rPr>
          <w:lang w:val="en-US" w:eastAsia="en-AU"/>
        </w:rPr>
        <w:t xml:space="preserve"> (October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0C7C7" w14:textId="77777777" w:rsidR="00883AA0" w:rsidRDefault="00883A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AB25B" w14:textId="77777777" w:rsidR="00883AA0" w:rsidRDefault="00883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AC54" w14:textId="77777777" w:rsidR="00883AA0" w:rsidRDefault="00883A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75F9" w14:textId="77777777" w:rsidR="00BE02B8" w:rsidRPr="0069374A" w:rsidRDefault="00BE02B8"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E026F" w14:textId="77777777" w:rsidR="00BE02B8" w:rsidRDefault="00BE02B8"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7B96CDA"/>
    <w:multiLevelType w:val="multilevel"/>
    <w:tmpl w:val="ACFE2276"/>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F1AE3C58"/>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62108187">
    <w:abstractNumId w:val="5"/>
  </w:num>
  <w:num w:numId="2" w16cid:durableId="2116903281">
    <w:abstractNumId w:val="2"/>
  </w:num>
  <w:num w:numId="3" w16cid:durableId="1108741447">
    <w:abstractNumId w:val="1"/>
  </w:num>
  <w:num w:numId="4" w16cid:durableId="542643841">
    <w:abstractNumId w:val="0"/>
  </w:num>
  <w:num w:numId="5" w16cid:durableId="1827286652">
    <w:abstractNumId w:val="3"/>
  </w:num>
  <w:num w:numId="6" w16cid:durableId="398359545">
    <w:abstractNumId w:val="6"/>
  </w:num>
  <w:num w:numId="7" w16cid:durableId="598411412">
    <w:abstractNumId w:val="4"/>
  </w:num>
  <w:num w:numId="8" w16cid:durableId="842090411">
    <w:abstractNumId w:val="2"/>
  </w:num>
  <w:num w:numId="9" w16cid:durableId="756484500">
    <w:abstractNumId w:val="0"/>
  </w:num>
  <w:num w:numId="10" w16cid:durableId="1802840285">
    <w:abstractNumId w:val="6"/>
  </w:num>
  <w:num w:numId="11" w16cid:durableId="914818904">
    <w:abstractNumId w:val="3"/>
  </w:num>
  <w:num w:numId="12" w16cid:durableId="146997316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A2"/>
    <w:rsid w:val="00002990"/>
    <w:rsid w:val="000048AC"/>
    <w:rsid w:val="00014FC4"/>
    <w:rsid w:val="00020AAB"/>
    <w:rsid w:val="000223A4"/>
    <w:rsid w:val="00022D91"/>
    <w:rsid w:val="00022E60"/>
    <w:rsid w:val="00026C19"/>
    <w:rsid w:val="00031263"/>
    <w:rsid w:val="00031663"/>
    <w:rsid w:val="0005587D"/>
    <w:rsid w:val="00060E93"/>
    <w:rsid w:val="00064936"/>
    <w:rsid w:val="000734F8"/>
    <w:rsid w:val="000736B8"/>
    <w:rsid w:val="000817CB"/>
    <w:rsid w:val="0008631F"/>
    <w:rsid w:val="00086B44"/>
    <w:rsid w:val="000873EF"/>
    <w:rsid w:val="000900D8"/>
    <w:rsid w:val="000A1282"/>
    <w:rsid w:val="000B3792"/>
    <w:rsid w:val="000C6242"/>
    <w:rsid w:val="000C68DB"/>
    <w:rsid w:val="000D07BF"/>
    <w:rsid w:val="000D2C32"/>
    <w:rsid w:val="000E6F72"/>
    <w:rsid w:val="000F0478"/>
    <w:rsid w:val="000F0A50"/>
    <w:rsid w:val="00103D5E"/>
    <w:rsid w:val="00104EA7"/>
    <w:rsid w:val="00105536"/>
    <w:rsid w:val="00105FAD"/>
    <w:rsid w:val="0011155B"/>
    <w:rsid w:val="00111A6A"/>
    <w:rsid w:val="00121BF1"/>
    <w:rsid w:val="00127A8B"/>
    <w:rsid w:val="00134BE5"/>
    <w:rsid w:val="0013589B"/>
    <w:rsid w:val="001412D1"/>
    <w:rsid w:val="001423E3"/>
    <w:rsid w:val="001475EA"/>
    <w:rsid w:val="001504F5"/>
    <w:rsid w:val="001517BD"/>
    <w:rsid w:val="0017248D"/>
    <w:rsid w:val="00173626"/>
    <w:rsid w:val="0017614A"/>
    <w:rsid w:val="0018177B"/>
    <w:rsid w:val="001817CD"/>
    <w:rsid w:val="0018235E"/>
    <w:rsid w:val="0018768C"/>
    <w:rsid w:val="00192BA0"/>
    <w:rsid w:val="00195AAF"/>
    <w:rsid w:val="00197303"/>
    <w:rsid w:val="001A17EA"/>
    <w:rsid w:val="001A1D17"/>
    <w:rsid w:val="001A22AA"/>
    <w:rsid w:val="001A754F"/>
    <w:rsid w:val="001A7A18"/>
    <w:rsid w:val="001B1565"/>
    <w:rsid w:val="001B166D"/>
    <w:rsid w:val="001B28B5"/>
    <w:rsid w:val="001B2975"/>
    <w:rsid w:val="001B70D4"/>
    <w:rsid w:val="001C08A9"/>
    <w:rsid w:val="001C122D"/>
    <w:rsid w:val="001D2A82"/>
    <w:rsid w:val="001D569B"/>
    <w:rsid w:val="001D73C7"/>
    <w:rsid w:val="001E0EA3"/>
    <w:rsid w:val="001E20DB"/>
    <w:rsid w:val="001E2127"/>
    <w:rsid w:val="001E3F3D"/>
    <w:rsid w:val="001E4995"/>
    <w:rsid w:val="001E7A42"/>
    <w:rsid w:val="001F09DC"/>
    <w:rsid w:val="001F43E6"/>
    <w:rsid w:val="0020601D"/>
    <w:rsid w:val="00213772"/>
    <w:rsid w:val="00215D68"/>
    <w:rsid w:val="00220749"/>
    <w:rsid w:val="0022422C"/>
    <w:rsid w:val="0022724E"/>
    <w:rsid w:val="00230666"/>
    <w:rsid w:val="00231153"/>
    <w:rsid w:val="0023252E"/>
    <w:rsid w:val="002325A6"/>
    <w:rsid w:val="00241C31"/>
    <w:rsid w:val="00242EF6"/>
    <w:rsid w:val="00250061"/>
    <w:rsid w:val="00256E7C"/>
    <w:rsid w:val="002679D5"/>
    <w:rsid w:val="002714FD"/>
    <w:rsid w:val="00275F94"/>
    <w:rsid w:val="00281B9C"/>
    <w:rsid w:val="00284C9B"/>
    <w:rsid w:val="00290456"/>
    <w:rsid w:val="00291001"/>
    <w:rsid w:val="00292735"/>
    <w:rsid w:val="002A141B"/>
    <w:rsid w:val="002A26B6"/>
    <w:rsid w:val="002A6A4E"/>
    <w:rsid w:val="002B5A85"/>
    <w:rsid w:val="002B63A7"/>
    <w:rsid w:val="002C057A"/>
    <w:rsid w:val="002C5543"/>
    <w:rsid w:val="002C672C"/>
    <w:rsid w:val="002D0F7F"/>
    <w:rsid w:val="002D1142"/>
    <w:rsid w:val="002D3158"/>
    <w:rsid w:val="002E0198"/>
    <w:rsid w:val="002E1D7C"/>
    <w:rsid w:val="002F3C97"/>
    <w:rsid w:val="002F3E22"/>
    <w:rsid w:val="002F449B"/>
    <w:rsid w:val="002F4D86"/>
    <w:rsid w:val="002F5D69"/>
    <w:rsid w:val="002F7C77"/>
    <w:rsid w:val="00300CB3"/>
    <w:rsid w:val="0030394B"/>
    <w:rsid w:val="003072C6"/>
    <w:rsid w:val="00310D8E"/>
    <w:rsid w:val="00315BBD"/>
    <w:rsid w:val="0031753A"/>
    <w:rsid w:val="00320293"/>
    <w:rsid w:val="00322CC2"/>
    <w:rsid w:val="003271DC"/>
    <w:rsid w:val="00334B54"/>
    <w:rsid w:val="0033739E"/>
    <w:rsid w:val="00343733"/>
    <w:rsid w:val="00355886"/>
    <w:rsid w:val="00356814"/>
    <w:rsid w:val="003741AD"/>
    <w:rsid w:val="0038019F"/>
    <w:rsid w:val="00382071"/>
    <w:rsid w:val="00395C3F"/>
    <w:rsid w:val="003A2A7F"/>
    <w:rsid w:val="003A2F25"/>
    <w:rsid w:val="003B2807"/>
    <w:rsid w:val="003C68F2"/>
    <w:rsid w:val="003C748E"/>
    <w:rsid w:val="003C7852"/>
    <w:rsid w:val="003D58B8"/>
    <w:rsid w:val="003D5CFB"/>
    <w:rsid w:val="003D64CB"/>
    <w:rsid w:val="003E0D35"/>
    <w:rsid w:val="003E2636"/>
    <w:rsid w:val="003E2E12"/>
    <w:rsid w:val="003F39CE"/>
    <w:rsid w:val="00401108"/>
    <w:rsid w:val="0040177C"/>
    <w:rsid w:val="00402927"/>
    <w:rsid w:val="00407993"/>
    <w:rsid w:val="00410AFD"/>
    <w:rsid w:val="00411833"/>
    <w:rsid w:val="00412F64"/>
    <w:rsid w:val="00417BEB"/>
    <w:rsid w:val="00417CC6"/>
    <w:rsid w:val="004324FF"/>
    <w:rsid w:val="00432A55"/>
    <w:rsid w:val="004372B7"/>
    <w:rsid w:val="0044260A"/>
    <w:rsid w:val="00444D82"/>
    <w:rsid w:val="004564C6"/>
    <w:rsid w:val="004610CC"/>
    <w:rsid w:val="00463607"/>
    <w:rsid w:val="00465464"/>
    <w:rsid w:val="00465E87"/>
    <w:rsid w:val="00470FE7"/>
    <w:rsid w:val="0047593D"/>
    <w:rsid w:val="0047786A"/>
    <w:rsid w:val="00477A65"/>
    <w:rsid w:val="00482DB3"/>
    <w:rsid w:val="004857C8"/>
    <w:rsid w:val="004A0236"/>
    <w:rsid w:val="004A369A"/>
    <w:rsid w:val="004A3B3E"/>
    <w:rsid w:val="004A3E3F"/>
    <w:rsid w:val="004A3E5D"/>
    <w:rsid w:val="004A5503"/>
    <w:rsid w:val="004C5777"/>
    <w:rsid w:val="004D0173"/>
    <w:rsid w:val="004D1056"/>
    <w:rsid w:val="004D181E"/>
    <w:rsid w:val="004D2B7B"/>
    <w:rsid w:val="004D3154"/>
    <w:rsid w:val="004D3577"/>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2B8F"/>
    <w:rsid w:val="00505FBF"/>
    <w:rsid w:val="0050779D"/>
    <w:rsid w:val="005139EA"/>
    <w:rsid w:val="005167B2"/>
    <w:rsid w:val="00520BBB"/>
    <w:rsid w:val="00521685"/>
    <w:rsid w:val="00524310"/>
    <w:rsid w:val="00525292"/>
    <w:rsid w:val="00525456"/>
    <w:rsid w:val="00532236"/>
    <w:rsid w:val="005338EA"/>
    <w:rsid w:val="0053450B"/>
    <w:rsid w:val="00541DFE"/>
    <w:rsid w:val="00543E6C"/>
    <w:rsid w:val="00544184"/>
    <w:rsid w:val="00551789"/>
    <w:rsid w:val="00553F68"/>
    <w:rsid w:val="005552FD"/>
    <w:rsid w:val="005600E5"/>
    <w:rsid w:val="00564E8F"/>
    <w:rsid w:val="00566A2A"/>
    <w:rsid w:val="005700B1"/>
    <w:rsid w:val="005728A4"/>
    <w:rsid w:val="005763FC"/>
    <w:rsid w:val="00576EB4"/>
    <w:rsid w:val="00577B30"/>
    <w:rsid w:val="00582768"/>
    <w:rsid w:val="00583461"/>
    <w:rsid w:val="005856A4"/>
    <w:rsid w:val="00590730"/>
    <w:rsid w:val="005A3051"/>
    <w:rsid w:val="005A53FE"/>
    <w:rsid w:val="005B7D22"/>
    <w:rsid w:val="005C029E"/>
    <w:rsid w:val="005E085D"/>
    <w:rsid w:val="005E0C2C"/>
    <w:rsid w:val="005E326A"/>
    <w:rsid w:val="005E3FA7"/>
    <w:rsid w:val="005E6DBF"/>
    <w:rsid w:val="005E7963"/>
    <w:rsid w:val="005F218C"/>
    <w:rsid w:val="005F4523"/>
    <w:rsid w:val="006005B0"/>
    <w:rsid w:val="00601D4D"/>
    <w:rsid w:val="006021B4"/>
    <w:rsid w:val="00605B5B"/>
    <w:rsid w:val="006062D8"/>
    <w:rsid w:val="00606827"/>
    <w:rsid w:val="00606C23"/>
    <w:rsid w:val="00620262"/>
    <w:rsid w:val="00621B4C"/>
    <w:rsid w:val="00627C52"/>
    <w:rsid w:val="00630937"/>
    <w:rsid w:val="00642FA4"/>
    <w:rsid w:val="00646034"/>
    <w:rsid w:val="00653B84"/>
    <w:rsid w:val="00653E0D"/>
    <w:rsid w:val="006865C8"/>
    <w:rsid w:val="00686B48"/>
    <w:rsid w:val="00687038"/>
    <w:rsid w:val="0068714E"/>
    <w:rsid w:val="006872F5"/>
    <w:rsid w:val="006929F7"/>
    <w:rsid w:val="0069374A"/>
    <w:rsid w:val="00694AB8"/>
    <w:rsid w:val="00695EF7"/>
    <w:rsid w:val="0069699D"/>
    <w:rsid w:val="006B2C51"/>
    <w:rsid w:val="006B6361"/>
    <w:rsid w:val="006B726A"/>
    <w:rsid w:val="006D24CE"/>
    <w:rsid w:val="006D360C"/>
    <w:rsid w:val="006D5AC9"/>
    <w:rsid w:val="006D66ED"/>
    <w:rsid w:val="006E4793"/>
    <w:rsid w:val="006E786B"/>
    <w:rsid w:val="006F3E0E"/>
    <w:rsid w:val="007002B1"/>
    <w:rsid w:val="00704EB7"/>
    <w:rsid w:val="007051E3"/>
    <w:rsid w:val="00705742"/>
    <w:rsid w:val="007104FE"/>
    <w:rsid w:val="0071168B"/>
    <w:rsid w:val="00711B0C"/>
    <w:rsid w:val="007121A2"/>
    <w:rsid w:val="00713981"/>
    <w:rsid w:val="007176D6"/>
    <w:rsid w:val="00717A72"/>
    <w:rsid w:val="00725437"/>
    <w:rsid w:val="00727D54"/>
    <w:rsid w:val="00731EF2"/>
    <w:rsid w:val="0073200B"/>
    <w:rsid w:val="00734301"/>
    <w:rsid w:val="007344C5"/>
    <w:rsid w:val="00734959"/>
    <w:rsid w:val="00735137"/>
    <w:rsid w:val="00735207"/>
    <w:rsid w:val="0073520D"/>
    <w:rsid w:val="00755EF0"/>
    <w:rsid w:val="00755F1F"/>
    <w:rsid w:val="00757484"/>
    <w:rsid w:val="00765879"/>
    <w:rsid w:val="00780226"/>
    <w:rsid w:val="00781AB4"/>
    <w:rsid w:val="00786A07"/>
    <w:rsid w:val="00786FD0"/>
    <w:rsid w:val="007923B7"/>
    <w:rsid w:val="00792616"/>
    <w:rsid w:val="007926BB"/>
    <w:rsid w:val="0079344C"/>
    <w:rsid w:val="007968AE"/>
    <w:rsid w:val="007A0283"/>
    <w:rsid w:val="007C02C7"/>
    <w:rsid w:val="007C21EE"/>
    <w:rsid w:val="007D3A2E"/>
    <w:rsid w:val="007D446F"/>
    <w:rsid w:val="007D6652"/>
    <w:rsid w:val="007E343D"/>
    <w:rsid w:val="007F4383"/>
    <w:rsid w:val="007F51B1"/>
    <w:rsid w:val="007F54A2"/>
    <w:rsid w:val="007F5858"/>
    <w:rsid w:val="007F6862"/>
    <w:rsid w:val="007F7C79"/>
    <w:rsid w:val="00801601"/>
    <w:rsid w:val="0080169A"/>
    <w:rsid w:val="00802F52"/>
    <w:rsid w:val="008036A7"/>
    <w:rsid w:val="00810991"/>
    <w:rsid w:val="00814A9B"/>
    <w:rsid w:val="00814F66"/>
    <w:rsid w:val="00815BAF"/>
    <w:rsid w:val="00817960"/>
    <w:rsid w:val="00817C9E"/>
    <w:rsid w:val="008205AF"/>
    <w:rsid w:val="00821A48"/>
    <w:rsid w:val="008225E5"/>
    <w:rsid w:val="00831053"/>
    <w:rsid w:val="008314D2"/>
    <w:rsid w:val="0083254D"/>
    <w:rsid w:val="00834CF6"/>
    <w:rsid w:val="00836249"/>
    <w:rsid w:val="00836F00"/>
    <w:rsid w:val="00846192"/>
    <w:rsid w:val="00850806"/>
    <w:rsid w:val="00856A1B"/>
    <w:rsid w:val="008621C3"/>
    <w:rsid w:val="00865486"/>
    <w:rsid w:val="008669BE"/>
    <w:rsid w:val="00876275"/>
    <w:rsid w:val="0088220C"/>
    <w:rsid w:val="00882B99"/>
    <w:rsid w:val="00883AA0"/>
    <w:rsid w:val="00886121"/>
    <w:rsid w:val="00897B0E"/>
    <w:rsid w:val="008A295B"/>
    <w:rsid w:val="008A5B97"/>
    <w:rsid w:val="008A6604"/>
    <w:rsid w:val="008B1C73"/>
    <w:rsid w:val="008B4682"/>
    <w:rsid w:val="008B5482"/>
    <w:rsid w:val="008C11F4"/>
    <w:rsid w:val="008C2BEC"/>
    <w:rsid w:val="008C6523"/>
    <w:rsid w:val="008C6AD8"/>
    <w:rsid w:val="008C6D0E"/>
    <w:rsid w:val="008D09D2"/>
    <w:rsid w:val="008D2178"/>
    <w:rsid w:val="008D2DE7"/>
    <w:rsid w:val="008D39C5"/>
    <w:rsid w:val="008E1D89"/>
    <w:rsid w:val="008E3E3E"/>
    <w:rsid w:val="008F5F87"/>
    <w:rsid w:val="00900A34"/>
    <w:rsid w:val="00902C44"/>
    <w:rsid w:val="00904284"/>
    <w:rsid w:val="009053A3"/>
    <w:rsid w:val="00906132"/>
    <w:rsid w:val="00907073"/>
    <w:rsid w:val="0091197C"/>
    <w:rsid w:val="009169D9"/>
    <w:rsid w:val="009208F5"/>
    <w:rsid w:val="00927D51"/>
    <w:rsid w:val="00932272"/>
    <w:rsid w:val="00932862"/>
    <w:rsid w:val="00933390"/>
    <w:rsid w:val="00935D60"/>
    <w:rsid w:val="009447BB"/>
    <w:rsid w:val="00944C48"/>
    <w:rsid w:val="00946335"/>
    <w:rsid w:val="009513C4"/>
    <w:rsid w:val="00955E55"/>
    <w:rsid w:val="00962200"/>
    <w:rsid w:val="00966F54"/>
    <w:rsid w:val="00975E61"/>
    <w:rsid w:val="00976E31"/>
    <w:rsid w:val="00977C63"/>
    <w:rsid w:val="00980087"/>
    <w:rsid w:val="00980C0B"/>
    <w:rsid w:val="009823A7"/>
    <w:rsid w:val="00984CBE"/>
    <w:rsid w:val="0098524F"/>
    <w:rsid w:val="00987ABE"/>
    <w:rsid w:val="00990036"/>
    <w:rsid w:val="009906C7"/>
    <w:rsid w:val="00990E44"/>
    <w:rsid w:val="0099132E"/>
    <w:rsid w:val="009959B5"/>
    <w:rsid w:val="009963CD"/>
    <w:rsid w:val="009A1A76"/>
    <w:rsid w:val="009B266D"/>
    <w:rsid w:val="009B5CBF"/>
    <w:rsid w:val="009C184A"/>
    <w:rsid w:val="009C2CA5"/>
    <w:rsid w:val="009D038C"/>
    <w:rsid w:val="009D3E45"/>
    <w:rsid w:val="009D4AA8"/>
    <w:rsid w:val="009D4E34"/>
    <w:rsid w:val="009F351F"/>
    <w:rsid w:val="009F3F89"/>
    <w:rsid w:val="009F480E"/>
    <w:rsid w:val="00A007BD"/>
    <w:rsid w:val="00A022A2"/>
    <w:rsid w:val="00A02D15"/>
    <w:rsid w:val="00A03BE0"/>
    <w:rsid w:val="00A11403"/>
    <w:rsid w:val="00A21A04"/>
    <w:rsid w:val="00A24FF0"/>
    <w:rsid w:val="00A26B0D"/>
    <w:rsid w:val="00A3735A"/>
    <w:rsid w:val="00A42F1B"/>
    <w:rsid w:val="00A43C24"/>
    <w:rsid w:val="00A44EBE"/>
    <w:rsid w:val="00A51B3B"/>
    <w:rsid w:val="00A52BF1"/>
    <w:rsid w:val="00A546BC"/>
    <w:rsid w:val="00A55989"/>
    <w:rsid w:val="00A561FD"/>
    <w:rsid w:val="00A5694A"/>
    <w:rsid w:val="00A62F48"/>
    <w:rsid w:val="00A63DA4"/>
    <w:rsid w:val="00A73A66"/>
    <w:rsid w:val="00A75CD5"/>
    <w:rsid w:val="00A763D5"/>
    <w:rsid w:val="00A83DF3"/>
    <w:rsid w:val="00A85915"/>
    <w:rsid w:val="00A86270"/>
    <w:rsid w:val="00A9038C"/>
    <w:rsid w:val="00A952AB"/>
    <w:rsid w:val="00A9783D"/>
    <w:rsid w:val="00AA45E6"/>
    <w:rsid w:val="00AA5A37"/>
    <w:rsid w:val="00AB1333"/>
    <w:rsid w:val="00AB489C"/>
    <w:rsid w:val="00AB50C1"/>
    <w:rsid w:val="00AB6936"/>
    <w:rsid w:val="00AC0C3B"/>
    <w:rsid w:val="00AC2D63"/>
    <w:rsid w:val="00AD03D8"/>
    <w:rsid w:val="00AD0711"/>
    <w:rsid w:val="00AD704E"/>
    <w:rsid w:val="00AE5FE0"/>
    <w:rsid w:val="00AE60B7"/>
    <w:rsid w:val="00AF2AB7"/>
    <w:rsid w:val="00AF2B1C"/>
    <w:rsid w:val="00AF2C8E"/>
    <w:rsid w:val="00AF4D3F"/>
    <w:rsid w:val="00B0300B"/>
    <w:rsid w:val="00B05457"/>
    <w:rsid w:val="00B057F5"/>
    <w:rsid w:val="00B10089"/>
    <w:rsid w:val="00B128A0"/>
    <w:rsid w:val="00B15BF3"/>
    <w:rsid w:val="00B1618D"/>
    <w:rsid w:val="00B2008F"/>
    <w:rsid w:val="00B20240"/>
    <w:rsid w:val="00B23281"/>
    <w:rsid w:val="00B27571"/>
    <w:rsid w:val="00B31267"/>
    <w:rsid w:val="00B33CBA"/>
    <w:rsid w:val="00B4164B"/>
    <w:rsid w:val="00B5409A"/>
    <w:rsid w:val="00B55574"/>
    <w:rsid w:val="00B57B83"/>
    <w:rsid w:val="00B6525D"/>
    <w:rsid w:val="00B65ABA"/>
    <w:rsid w:val="00B67097"/>
    <w:rsid w:val="00B6790F"/>
    <w:rsid w:val="00B67E58"/>
    <w:rsid w:val="00B71B3B"/>
    <w:rsid w:val="00B72A75"/>
    <w:rsid w:val="00B853DB"/>
    <w:rsid w:val="00B87D61"/>
    <w:rsid w:val="00B9180C"/>
    <w:rsid w:val="00B93066"/>
    <w:rsid w:val="00B93948"/>
    <w:rsid w:val="00BA4BC7"/>
    <w:rsid w:val="00BA55B7"/>
    <w:rsid w:val="00BA5E47"/>
    <w:rsid w:val="00BA7D57"/>
    <w:rsid w:val="00BB156E"/>
    <w:rsid w:val="00BB3330"/>
    <w:rsid w:val="00BB47D7"/>
    <w:rsid w:val="00BB4A62"/>
    <w:rsid w:val="00BC01C1"/>
    <w:rsid w:val="00BC45A1"/>
    <w:rsid w:val="00BC5A34"/>
    <w:rsid w:val="00BD17F5"/>
    <w:rsid w:val="00BD5C5E"/>
    <w:rsid w:val="00BD6E05"/>
    <w:rsid w:val="00BE02B8"/>
    <w:rsid w:val="00BE0AB2"/>
    <w:rsid w:val="00BE1D82"/>
    <w:rsid w:val="00BE2BDD"/>
    <w:rsid w:val="00BE54D0"/>
    <w:rsid w:val="00BF6B6C"/>
    <w:rsid w:val="00BF7251"/>
    <w:rsid w:val="00BF7C83"/>
    <w:rsid w:val="00BF7F28"/>
    <w:rsid w:val="00C01909"/>
    <w:rsid w:val="00C05787"/>
    <w:rsid w:val="00C11871"/>
    <w:rsid w:val="00C13059"/>
    <w:rsid w:val="00C13521"/>
    <w:rsid w:val="00C1449E"/>
    <w:rsid w:val="00C156D4"/>
    <w:rsid w:val="00C167A3"/>
    <w:rsid w:val="00C2181C"/>
    <w:rsid w:val="00C2657D"/>
    <w:rsid w:val="00C26A87"/>
    <w:rsid w:val="00C26F5D"/>
    <w:rsid w:val="00C3745D"/>
    <w:rsid w:val="00C416E1"/>
    <w:rsid w:val="00C42CAE"/>
    <w:rsid w:val="00C47BF8"/>
    <w:rsid w:val="00C51744"/>
    <w:rsid w:val="00C51B1C"/>
    <w:rsid w:val="00C53DCE"/>
    <w:rsid w:val="00C6072D"/>
    <w:rsid w:val="00C655F2"/>
    <w:rsid w:val="00C65B4C"/>
    <w:rsid w:val="00C65B61"/>
    <w:rsid w:val="00C70E53"/>
    <w:rsid w:val="00C72979"/>
    <w:rsid w:val="00C81529"/>
    <w:rsid w:val="00C81BA6"/>
    <w:rsid w:val="00C8252F"/>
    <w:rsid w:val="00C8377C"/>
    <w:rsid w:val="00C83D76"/>
    <w:rsid w:val="00C877CD"/>
    <w:rsid w:val="00C902E9"/>
    <w:rsid w:val="00C908B7"/>
    <w:rsid w:val="00C91D81"/>
    <w:rsid w:val="00C92A42"/>
    <w:rsid w:val="00CA18F2"/>
    <w:rsid w:val="00CA4871"/>
    <w:rsid w:val="00CA6722"/>
    <w:rsid w:val="00CA6D4E"/>
    <w:rsid w:val="00CA7B4B"/>
    <w:rsid w:val="00CB36A8"/>
    <w:rsid w:val="00CB4FC7"/>
    <w:rsid w:val="00CC139A"/>
    <w:rsid w:val="00CC1E7A"/>
    <w:rsid w:val="00CC4F64"/>
    <w:rsid w:val="00CD058C"/>
    <w:rsid w:val="00CD3B98"/>
    <w:rsid w:val="00CD4216"/>
    <w:rsid w:val="00CD518C"/>
    <w:rsid w:val="00CD733F"/>
    <w:rsid w:val="00CD7C65"/>
    <w:rsid w:val="00CE0942"/>
    <w:rsid w:val="00CE49AB"/>
    <w:rsid w:val="00CE7CA5"/>
    <w:rsid w:val="00CF1D81"/>
    <w:rsid w:val="00CF2DC9"/>
    <w:rsid w:val="00CF7CB6"/>
    <w:rsid w:val="00D046B4"/>
    <w:rsid w:val="00D04BDA"/>
    <w:rsid w:val="00D311AB"/>
    <w:rsid w:val="00D32290"/>
    <w:rsid w:val="00D325A8"/>
    <w:rsid w:val="00D442AD"/>
    <w:rsid w:val="00D5618A"/>
    <w:rsid w:val="00D5784B"/>
    <w:rsid w:val="00D63EFB"/>
    <w:rsid w:val="00D658AF"/>
    <w:rsid w:val="00D70A79"/>
    <w:rsid w:val="00D83DE9"/>
    <w:rsid w:val="00D8450D"/>
    <w:rsid w:val="00D95AF9"/>
    <w:rsid w:val="00DA09C9"/>
    <w:rsid w:val="00DA1822"/>
    <w:rsid w:val="00DA3E74"/>
    <w:rsid w:val="00DB5E1F"/>
    <w:rsid w:val="00DC19D8"/>
    <w:rsid w:val="00DC2613"/>
    <w:rsid w:val="00DC4512"/>
    <w:rsid w:val="00DD3691"/>
    <w:rsid w:val="00DD4B55"/>
    <w:rsid w:val="00DE1E90"/>
    <w:rsid w:val="00DE24E6"/>
    <w:rsid w:val="00DE4796"/>
    <w:rsid w:val="00DE5C8A"/>
    <w:rsid w:val="00DE7B07"/>
    <w:rsid w:val="00DF07AD"/>
    <w:rsid w:val="00DF3364"/>
    <w:rsid w:val="00E055BB"/>
    <w:rsid w:val="00E11988"/>
    <w:rsid w:val="00E13EE8"/>
    <w:rsid w:val="00E15DA9"/>
    <w:rsid w:val="00E2095D"/>
    <w:rsid w:val="00E30414"/>
    <w:rsid w:val="00E329D4"/>
    <w:rsid w:val="00E34FE9"/>
    <w:rsid w:val="00E40769"/>
    <w:rsid w:val="00E42E8B"/>
    <w:rsid w:val="00E45EE3"/>
    <w:rsid w:val="00E47DAA"/>
    <w:rsid w:val="00E60F12"/>
    <w:rsid w:val="00E645ED"/>
    <w:rsid w:val="00E652FB"/>
    <w:rsid w:val="00E66C20"/>
    <w:rsid w:val="00E71C46"/>
    <w:rsid w:val="00E731B7"/>
    <w:rsid w:val="00E75ED2"/>
    <w:rsid w:val="00E7675C"/>
    <w:rsid w:val="00E77481"/>
    <w:rsid w:val="00E8280C"/>
    <w:rsid w:val="00E83E4C"/>
    <w:rsid w:val="00E90F97"/>
    <w:rsid w:val="00E91933"/>
    <w:rsid w:val="00E92A81"/>
    <w:rsid w:val="00E951D7"/>
    <w:rsid w:val="00E969B1"/>
    <w:rsid w:val="00EA3898"/>
    <w:rsid w:val="00EA44EB"/>
    <w:rsid w:val="00EB52AD"/>
    <w:rsid w:val="00EB6552"/>
    <w:rsid w:val="00EB6A30"/>
    <w:rsid w:val="00EB70A6"/>
    <w:rsid w:val="00EC18E6"/>
    <w:rsid w:val="00EC1984"/>
    <w:rsid w:val="00EC19A7"/>
    <w:rsid w:val="00EC234C"/>
    <w:rsid w:val="00ED3529"/>
    <w:rsid w:val="00ED4D17"/>
    <w:rsid w:val="00EE515A"/>
    <w:rsid w:val="00EE5D10"/>
    <w:rsid w:val="00EE618B"/>
    <w:rsid w:val="00EE6CD3"/>
    <w:rsid w:val="00EE7637"/>
    <w:rsid w:val="00EF20D7"/>
    <w:rsid w:val="00EF3419"/>
    <w:rsid w:val="00EF4270"/>
    <w:rsid w:val="00F0119C"/>
    <w:rsid w:val="00F02BDB"/>
    <w:rsid w:val="00F0441B"/>
    <w:rsid w:val="00F07623"/>
    <w:rsid w:val="00F07D0B"/>
    <w:rsid w:val="00F1440F"/>
    <w:rsid w:val="00F2073E"/>
    <w:rsid w:val="00F3136B"/>
    <w:rsid w:val="00F314F1"/>
    <w:rsid w:val="00F327EA"/>
    <w:rsid w:val="00F33641"/>
    <w:rsid w:val="00F42842"/>
    <w:rsid w:val="00F43EE0"/>
    <w:rsid w:val="00F45F45"/>
    <w:rsid w:val="00F46E40"/>
    <w:rsid w:val="00F4760A"/>
    <w:rsid w:val="00F513DD"/>
    <w:rsid w:val="00F51518"/>
    <w:rsid w:val="00F529FE"/>
    <w:rsid w:val="00F52B8E"/>
    <w:rsid w:val="00F53CFD"/>
    <w:rsid w:val="00F54AF5"/>
    <w:rsid w:val="00F557E3"/>
    <w:rsid w:val="00F61E78"/>
    <w:rsid w:val="00F635C5"/>
    <w:rsid w:val="00F736E3"/>
    <w:rsid w:val="00F767E8"/>
    <w:rsid w:val="00F83CE3"/>
    <w:rsid w:val="00F86A3F"/>
    <w:rsid w:val="00F91297"/>
    <w:rsid w:val="00F9133B"/>
    <w:rsid w:val="00F97730"/>
    <w:rsid w:val="00FA421A"/>
    <w:rsid w:val="00FA7776"/>
    <w:rsid w:val="00FB32A4"/>
    <w:rsid w:val="00FB594D"/>
    <w:rsid w:val="00FC317D"/>
    <w:rsid w:val="00FC49BB"/>
    <w:rsid w:val="00FC4F2B"/>
    <w:rsid w:val="00FD616B"/>
    <w:rsid w:val="00FE0057"/>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E866FB"/>
  <w15:docId w15:val="{0130DDCA-3491-6A44-BA6E-1D3F43E7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1"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6FD0"/>
    <w:rPr>
      <w:rFonts w:ascii="Cambria" w:hAnsi="Cambria"/>
      <w:lang w:eastAsia="en-US"/>
    </w:rPr>
  </w:style>
  <w:style w:type="paragraph" w:styleId="Heading1">
    <w:name w:val="heading 1"/>
    <w:next w:val="DHHSbody"/>
    <w:link w:val="Heading1Char"/>
    <w:uiPriority w:val="1"/>
    <w:qFormat/>
    <w:rsid w:val="004D3154"/>
    <w:pPr>
      <w:keepNext/>
      <w:keepLines/>
      <w:pageBreakBefore/>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FC317D"/>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D3154"/>
    <w:rPr>
      <w:rFonts w:ascii="Arial" w:hAnsi="Arial"/>
      <w:bCs/>
      <w:color w:val="87189D"/>
      <w:sz w:val="44"/>
      <w:szCs w:val="44"/>
      <w:lang w:eastAsia="en-US"/>
    </w:rPr>
  </w:style>
  <w:style w:type="character" w:customStyle="1" w:styleId="Heading2Char">
    <w:name w:val="Heading 2 Char"/>
    <w:link w:val="Heading2"/>
    <w:uiPriority w:val="1"/>
    <w:rsid w:val="00FC317D"/>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7F6862"/>
    <w:rPr>
      <w:color w:val="87189D"/>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DE7B0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FC317D"/>
    <w:pPr>
      <w:keepLines/>
      <w:spacing w:after="240" w:line="580" w:lineRule="atLeast"/>
    </w:pPr>
    <w:rPr>
      <w:rFonts w:ascii="Arial" w:hAnsi="Arial"/>
      <w:color w:val="87189D"/>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DE7B07"/>
    <w:pPr>
      <w:keepNext/>
      <w:keepLines/>
      <w:tabs>
        <w:tab w:val="right" w:leader="dot" w:pos="9299"/>
      </w:tabs>
      <w:spacing w:before="160" w:after="60" w:line="270" w:lineRule="atLeast"/>
    </w:pPr>
    <w:rPr>
      <w:rFonts w:ascii="Arial" w:hAnsi="Arial"/>
      <w:b/>
      <w:noProof/>
    </w:rPr>
  </w:style>
  <w:style w:type="paragraph" w:styleId="TOC2">
    <w:name w:val="toc 2"/>
    <w:basedOn w:val="Normal"/>
    <w:next w:val="Normal"/>
    <w:uiPriority w:val="39"/>
    <w:rsid w:val="00DE7B07"/>
    <w:pPr>
      <w:keepNext/>
      <w:keepLines/>
      <w:tabs>
        <w:tab w:val="right" w:leader="dot" w:pos="9299"/>
      </w:tabs>
      <w:spacing w:after="60" w:line="270" w:lineRule="atLeast"/>
    </w:pPr>
    <w:rPr>
      <w:rFonts w:ascii="Arial" w:hAnsi="Arial"/>
      <w:noProof/>
    </w:rPr>
  </w:style>
  <w:style w:type="paragraph" w:styleId="TOC3">
    <w:name w:val="toc 3"/>
    <w:basedOn w:val="Normal"/>
    <w:next w:val="Normal"/>
    <w:uiPriority w:val="39"/>
    <w:rsid w:val="00DE7B07"/>
    <w:pPr>
      <w:keepLines/>
      <w:tabs>
        <w:tab w:val="right" w:leader="dot" w:pos="9299"/>
      </w:tabs>
      <w:spacing w:after="60" w:line="270" w:lineRule="atLeast"/>
      <w:ind w:left="284"/>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DHHSreportmaintitlewhite">
    <w:name w:val="DHHS report main title white"/>
    <w:uiPriority w:val="4"/>
    <w:rsid w:val="00E7675C"/>
    <w:pPr>
      <w:keepLines/>
      <w:spacing w:after="240" w:line="580" w:lineRule="atLeast"/>
    </w:pPr>
    <w:rPr>
      <w:rFonts w:ascii="Arial" w:hAnsi="Arial"/>
      <w:bCs/>
      <w:color w:val="000000" w:themeColor="text1"/>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7F5858"/>
    <w:pPr>
      <w:numPr>
        <w:numId w:val="1"/>
      </w:numPr>
      <w:spacing w:after="40"/>
    </w:pPr>
  </w:style>
  <w:style w:type="paragraph" w:customStyle="1" w:styleId="DHHSnumberloweralpha">
    <w:name w:val="DHHS number lower alpha"/>
    <w:basedOn w:val="DHHSbody"/>
    <w:uiPriority w:val="3"/>
    <w:rsid w:val="008669BE"/>
    <w:pPr>
      <w:numPr>
        <w:numId w:val="9"/>
      </w:numPr>
    </w:pPr>
  </w:style>
  <w:style w:type="paragraph" w:customStyle="1" w:styleId="DHHSnumberloweralphaindent">
    <w:name w:val="DHHS number lower alpha indent"/>
    <w:basedOn w:val="DHHSbody"/>
    <w:uiPriority w:val="3"/>
    <w:rsid w:val="008669BE"/>
    <w:pPr>
      <w:numPr>
        <w:ilvl w:val="1"/>
        <w:numId w:val="9"/>
      </w:numPr>
    </w:pPr>
  </w:style>
  <w:style w:type="paragraph" w:customStyle="1" w:styleId="DHHStablefigurenote">
    <w:name w:val="DHHS table/figure note"/>
    <w:uiPriority w:val="4"/>
    <w:rsid w:val="008A5B97"/>
    <w:pPr>
      <w:spacing w:before="60" w:after="60" w:line="240" w:lineRule="exact"/>
    </w:pPr>
    <w:rPr>
      <w:rFonts w:ascii="Arial" w:hAnsi="Arial"/>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7F5858"/>
    <w:pPr>
      <w:numPr>
        <w:ilvl w:val="1"/>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8669BE"/>
    <w:pPr>
      <w:numPr>
        <w:numId w:val="3"/>
      </w:numPr>
    </w:pPr>
  </w:style>
  <w:style w:type="paragraph" w:customStyle="1" w:styleId="DHHStablecolhead">
    <w:name w:val="DHHS table col head"/>
    <w:uiPriority w:val="3"/>
    <w:qFormat/>
    <w:rsid w:val="00FC317D"/>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tablebullet">
    <w:name w:val="DHHS table bullet"/>
    <w:basedOn w:val="DHHStabletext"/>
    <w:uiPriority w:val="3"/>
    <w:qFormat/>
    <w:rsid w:val="00CF7CB6"/>
  </w:style>
  <w:style w:type="paragraph" w:customStyle="1" w:styleId="DHHSTOCheadingreport">
    <w:name w:val="DHHS TOC heading report"/>
    <w:basedOn w:val="Heading1"/>
    <w:link w:val="DHHSTOCheadingreportChar"/>
    <w:uiPriority w:val="5"/>
    <w:rsid w:val="00FC317D"/>
    <w:pPr>
      <w:spacing w:before="0"/>
      <w:outlineLvl w:val="9"/>
    </w:pPr>
  </w:style>
  <w:style w:type="character" w:customStyle="1" w:styleId="DHHSTOCheadingreportChar">
    <w:name w:val="DHHS TOC heading report Char"/>
    <w:link w:val="DHHSTOCheadingreport"/>
    <w:uiPriority w:val="5"/>
    <w:rsid w:val="00FC317D"/>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7F5858"/>
    <w:pPr>
      <w:numPr>
        <w:numId w:val="1"/>
      </w:numPr>
    </w:pPr>
  </w:style>
  <w:style w:type="paragraph" w:customStyle="1" w:styleId="DHHSbulletindent">
    <w:name w:val="DHHS bullet indent"/>
    <w:basedOn w:val="DHHSbody"/>
    <w:uiPriority w:val="4"/>
    <w:rsid w:val="00CF7CB6"/>
    <w:pPr>
      <w:spacing w:after="40"/>
    </w:pPr>
  </w:style>
  <w:style w:type="paragraph" w:customStyle="1" w:styleId="DHHSbulletindentlastline">
    <w:name w:val="DHHS bullet indent last line"/>
    <w:basedOn w:val="DHHSbody"/>
    <w:uiPriority w:val="4"/>
    <w:rsid w:val="00CF7CB6"/>
  </w:style>
  <w:style w:type="paragraph" w:customStyle="1" w:styleId="DHHSnumberlowerroman">
    <w:name w:val="DHHS number lower roman"/>
    <w:basedOn w:val="DHHSbody"/>
    <w:uiPriority w:val="3"/>
    <w:rsid w:val="008669BE"/>
    <w:pPr>
      <w:numPr>
        <w:numId w:val="11"/>
      </w:numPr>
    </w:pPr>
  </w:style>
  <w:style w:type="paragraph" w:customStyle="1" w:styleId="DHHSnumberlowerromanindent">
    <w:name w:val="DHHS number lower roman indent"/>
    <w:basedOn w:val="DHHSbody"/>
    <w:uiPriority w:val="3"/>
    <w:rsid w:val="008669BE"/>
    <w:pPr>
      <w:numPr>
        <w:ilvl w:val="1"/>
        <w:numId w:val="11"/>
      </w:numPr>
    </w:pPr>
  </w:style>
  <w:style w:type="paragraph" w:customStyle="1" w:styleId="DHHSnumberdigitindent">
    <w:name w:val="DHHS number digit indent"/>
    <w:basedOn w:val="DHHSnumberloweralphaindent"/>
    <w:uiPriority w:val="3"/>
    <w:rsid w:val="008669BE"/>
    <w:pPr>
      <w:numPr>
        <w:numId w:val="8"/>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DHHSbody"/>
    <w:uiPriority w:val="11"/>
    <w:rsid w:val="008669BE"/>
    <w:pPr>
      <w:spacing w:before="120"/>
    </w:pPr>
  </w:style>
  <w:style w:type="paragraph" w:customStyle="1" w:styleId="DHHSbulletafternumbers1">
    <w:name w:val="DHHS bullet after numbers 1"/>
    <w:basedOn w:val="DHHSbody"/>
    <w:uiPriority w:val="4"/>
    <w:rsid w:val="008669BE"/>
    <w:pPr>
      <w:numPr>
        <w:ilvl w:val="2"/>
        <w:numId w:val="8"/>
      </w:numPr>
    </w:pPr>
  </w:style>
  <w:style w:type="paragraph" w:customStyle="1" w:styleId="DHHSbulletafternumbers2">
    <w:name w:val="DHHS bullet after numbers 2"/>
    <w:basedOn w:val="DHHSbody"/>
    <w:rsid w:val="008669BE"/>
    <w:pPr>
      <w:numPr>
        <w:ilvl w:val="3"/>
        <w:numId w:val="8"/>
      </w:numPr>
    </w:pPr>
  </w:style>
  <w:style w:type="paragraph" w:customStyle="1" w:styleId="DHHSquotebullet1">
    <w:name w:val="DHHS quote bullet 1"/>
    <w:basedOn w:val="DHHSquote"/>
    <w:rsid w:val="008669BE"/>
    <w:pPr>
      <w:numPr>
        <w:numId w:val="10"/>
      </w:numPr>
    </w:pPr>
  </w:style>
  <w:style w:type="paragraph" w:customStyle="1" w:styleId="DHHSquotebullet2">
    <w:name w:val="DHHS quote bullet 2"/>
    <w:basedOn w:val="DHHSquote"/>
    <w:rsid w:val="008669BE"/>
    <w:pPr>
      <w:numPr>
        <w:ilvl w:val="1"/>
        <w:numId w:val="10"/>
      </w:numPr>
    </w:pPr>
  </w:style>
  <w:style w:type="paragraph" w:customStyle="1" w:styleId="DHHStablebullet1">
    <w:name w:val="DHHS table bullet 1"/>
    <w:basedOn w:val="DHHStabletext"/>
    <w:uiPriority w:val="3"/>
    <w:qFormat/>
    <w:rsid w:val="008669BE"/>
    <w:pPr>
      <w:numPr>
        <w:numId w:val="12"/>
      </w:numPr>
    </w:pPr>
  </w:style>
  <w:style w:type="paragraph" w:customStyle="1" w:styleId="DHHStablebullet2">
    <w:name w:val="DHHS table bullet 2"/>
    <w:basedOn w:val="DHHStabletext"/>
    <w:uiPriority w:val="11"/>
    <w:rsid w:val="008669BE"/>
    <w:pPr>
      <w:numPr>
        <w:ilvl w:val="1"/>
        <w:numId w:val="12"/>
      </w:numPr>
    </w:pPr>
  </w:style>
  <w:style w:type="numbering" w:customStyle="1" w:styleId="ZZNumbersdigit">
    <w:name w:val="ZZ Numbers digit"/>
    <w:rsid w:val="008669BE"/>
    <w:pPr>
      <w:numPr>
        <w:numId w:val="2"/>
      </w:numPr>
    </w:pPr>
  </w:style>
  <w:style w:type="numbering" w:customStyle="1" w:styleId="ZZNumbersloweralpha">
    <w:name w:val="ZZ Numbers lower alpha"/>
    <w:basedOn w:val="NoList"/>
    <w:rsid w:val="008669BE"/>
    <w:pPr>
      <w:numPr>
        <w:numId w:val="4"/>
      </w:numPr>
    </w:pPr>
  </w:style>
  <w:style w:type="numbering" w:customStyle="1" w:styleId="ZZQuotebullets">
    <w:name w:val="ZZ Quote bullets"/>
    <w:basedOn w:val="ZZNumbersdigit"/>
    <w:rsid w:val="008669BE"/>
    <w:pPr>
      <w:numPr>
        <w:numId w:val="6"/>
      </w:numPr>
    </w:pPr>
  </w:style>
  <w:style w:type="numbering" w:customStyle="1" w:styleId="ZZNumberslowerroman">
    <w:name w:val="ZZ Numbers lower roman"/>
    <w:basedOn w:val="ZZQuotebullets"/>
    <w:rsid w:val="008669BE"/>
    <w:pPr>
      <w:numPr>
        <w:numId w:val="5"/>
      </w:numPr>
    </w:pPr>
  </w:style>
  <w:style w:type="numbering" w:customStyle="1" w:styleId="ZZTablebullets">
    <w:name w:val="ZZ Table bullets"/>
    <w:basedOn w:val="NoList"/>
    <w:rsid w:val="008669BE"/>
    <w:pPr>
      <w:numPr>
        <w:numId w:val="7"/>
      </w:numPr>
    </w:pPr>
  </w:style>
  <w:style w:type="paragraph" w:customStyle="1" w:styleId="TableParagraph">
    <w:name w:val="Table Paragraph"/>
    <w:basedOn w:val="Normal"/>
    <w:uiPriority w:val="1"/>
    <w:qFormat/>
    <w:rsid w:val="002325A6"/>
    <w:pPr>
      <w:widowControl w:val="0"/>
      <w:autoSpaceDE w:val="0"/>
      <w:autoSpaceDN w:val="0"/>
    </w:pPr>
    <w:rPr>
      <w:rFonts w:ascii="Arial" w:eastAsia="Arial" w:hAnsi="Arial" w:cs="Arial"/>
      <w:sz w:val="22"/>
      <w:szCs w:val="22"/>
      <w:lang w:val="en-US"/>
    </w:rPr>
  </w:style>
  <w:style w:type="paragraph" w:styleId="BodyText">
    <w:name w:val="Body Text"/>
    <w:basedOn w:val="Normal"/>
    <w:link w:val="BodyTextChar"/>
    <w:uiPriority w:val="1"/>
    <w:qFormat/>
    <w:rsid w:val="00A24FF0"/>
    <w:pPr>
      <w:widowControl w:val="0"/>
      <w:autoSpaceDE w:val="0"/>
      <w:autoSpaceDN w:val="0"/>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A24FF0"/>
    <w:rPr>
      <w:rFonts w:ascii="Arial" w:eastAsia="Arial" w:hAnsi="Arial" w:cs="Arial"/>
      <w:sz w:val="19"/>
      <w:szCs w:val="19"/>
      <w:lang w:val="en-US" w:eastAsia="en-US"/>
    </w:rPr>
  </w:style>
  <w:style w:type="paragraph" w:styleId="ListParagraph">
    <w:name w:val="List Paragraph"/>
    <w:basedOn w:val="Normal"/>
    <w:uiPriority w:val="1"/>
    <w:qFormat/>
    <w:rsid w:val="00A24FF0"/>
    <w:pPr>
      <w:widowControl w:val="0"/>
      <w:autoSpaceDE w:val="0"/>
      <w:autoSpaceDN w:val="0"/>
      <w:spacing w:before="61"/>
      <w:ind w:left="1192" w:hanging="283"/>
    </w:pPr>
    <w:rPr>
      <w:rFonts w:ascii="Arial" w:eastAsia="Arial" w:hAnsi="Arial" w:cs="Arial"/>
      <w:sz w:val="22"/>
      <w:szCs w:val="22"/>
      <w:lang w:val="en-US"/>
    </w:rPr>
  </w:style>
  <w:style w:type="character" w:styleId="CommentReference">
    <w:name w:val="annotation reference"/>
    <w:basedOn w:val="DefaultParagraphFont"/>
    <w:uiPriority w:val="99"/>
    <w:semiHidden/>
    <w:unhideWhenUsed/>
    <w:rsid w:val="003C7852"/>
    <w:rPr>
      <w:sz w:val="16"/>
      <w:szCs w:val="16"/>
    </w:rPr>
  </w:style>
  <w:style w:type="paragraph" w:styleId="CommentText">
    <w:name w:val="annotation text"/>
    <w:basedOn w:val="Normal"/>
    <w:link w:val="CommentTextChar"/>
    <w:uiPriority w:val="99"/>
    <w:unhideWhenUsed/>
    <w:rsid w:val="003C7852"/>
  </w:style>
  <w:style w:type="character" w:customStyle="1" w:styleId="CommentTextChar">
    <w:name w:val="Comment Text Char"/>
    <w:basedOn w:val="DefaultParagraphFont"/>
    <w:link w:val="CommentText"/>
    <w:uiPriority w:val="99"/>
    <w:rsid w:val="003C7852"/>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3C7852"/>
    <w:rPr>
      <w:b/>
      <w:bCs/>
    </w:rPr>
  </w:style>
  <w:style w:type="character" w:customStyle="1" w:styleId="CommentSubjectChar">
    <w:name w:val="Comment Subject Char"/>
    <w:basedOn w:val="CommentTextChar"/>
    <w:link w:val="CommentSubject"/>
    <w:uiPriority w:val="99"/>
    <w:semiHidden/>
    <w:rsid w:val="003C7852"/>
    <w:rPr>
      <w:rFonts w:ascii="Cambria" w:hAnsi="Cambria"/>
      <w:b/>
      <w:bCs/>
      <w:lang w:eastAsia="en-US"/>
    </w:rPr>
  </w:style>
  <w:style w:type="paragraph" w:styleId="BalloonText">
    <w:name w:val="Balloon Text"/>
    <w:basedOn w:val="Normal"/>
    <w:link w:val="BalloonTextChar"/>
    <w:uiPriority w:val="99"/>
    <w:semiHidden/>
    <w:unhideWhenUsed/>
    <w:rsid w:val="003C785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C7852"/>
    <w:rPr>
      <w:sz w:val="18"/>
      <w:szCs w:val="18"/>
      <w:lang w:eastAsia="en-US"/>
    </w:rPr>
  </w:style>
  <w:style w:type="character" w:styleId="UnresolvedMention">
    <w:name w:val="Unresolved Mention"/>
    <w:basedOn w:val="DefaultParagraphFont"/>
    <w:uiPriority w:val="99"/>
    <w:semiHidden/>
    <w:unhideWhenUsed/>
    <w:rsid w:val="003A2A7F"/>
    <w:rPr>
      <w:color w:val="605E5C"/>
      <w:shd w:val="clear" w:color="auto" w:fill="E1DFDD"/>
    </w:rPr>
  </w:style>
  <w:style w:type="paragraph" w:styleId="Revision">
    <w:name w:val="Revision"/>
    <w:hidden/>
    <w:uiPriority w:val="71"/>
    <w:rsid w:val="002C672C"/>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85717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mch@health.vic.gov.au" TargetMode="External"/><Relationship Id="rId26" Type="http://schemas.openxmlformats.org/officeDocument/2006/relationships/hyperlink" Target="http://www.raisingchildren.net.au/" TargetMode="External"/><Relationship Id="rId39" Type="http://schemas.openxmlformats.org/officeDocument/2006/relationships/hyperlink" Target="http://www.breastfeeding.asn.au/" TargetMode="External"/><Relationship Id="rId21" Type="http://schemas.openxmlformats.org/officeDocument/2006/relationships/hyperlink" Target="http://www.sidsandkidsvic.org/" TargetMode="External"/><Relationship Id="rId34" Type="http://schemas.openxmlformats.org/officeDocument/2006/relationships/hyperlink" Target="https://www.vic.gov.au/child-immunisation" TargetMode="External"/><Relationship Id="rId42" Type="http://schemas.openxmlformats.org/officeDocument/2006/relationships/hyperlink" Target="http://www.dhsv.org.au/" TargetMode="External"/><Relationship Id="rId47" Type="http://schemas.openxmlformats.org/officeDocument/2006/relationships/hyperlink" Target="https://www.standards.org.au/" TargetMode="External"/><Relationship Id="rId50" Type="http://schemas.openxmlformats.org/officeDocument/2006/relationships/hyperlink" Target="http://www.rch.org.au/safetycentre%20" TargetMode="External"/><Relationship Id="rId55" Type="http://schemas.openxmlformats.org/officeDocument/2006/relationships/hyperlink" Target="http://www.accc.gov.au" TargetMode="External"/><Relationship Id="rId63"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mch@dhhs.vic.gov.au" TargetMode="External"/><Relationship Id="rId29" Type="http://schemas.openxmlformats.org/officeDocument/2006/relationships/hyperlink" Target="https://liveinmelbourne.vic.gov.au/" TargetMode="External"/><Relationship Id="rId41" Type="http://schemas.openxmlformats.org/officeDocument/2006/relationships/hyperlink" Target="http://www.dhsv.org.au/" TargetMode="External"/><Relationship Id="rId54" Type="http://schemas.openxmlformats.org/officeDocument/2006/relationships/hyperlink" Target="http://www.accc.gov.au/"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865164.my.site.com/VcarFormNotification/s/" TargetMode="External"/><Relationship Id="rId32" Type="http://schemas.openxmlformats.org/officeDocument/2006/relationships/hyperlink" Target="http://www.panda.org.au/" TargetMode="External"/><Relationship Id="rId37" Type="http://schemas.openxmlformats.org/officeDocument/2006/relationships/hyperlink" Target="https://monashhealth.org/wp-content/uploads/2022/08/Perinatal-Infant-Inpatient-Unit-PIIU-booklet_v1_August-2022-Final.pdf" TargetMode="External"/><Relationship Id="rId40" Type="http://schemas.openxmlformats.org/officeDocument/2006/relationships/hyperlink" Target="http://www.raisingchildren.net.au/" TargetMode="External"/><Relationship Id="rId45" Type="http://schemas.openxmlformats.org/officeDocument/2006/relationships/hyperlink" Target="http://www.vicroads.vic.gov.au" TargetMode="External"/><Relationship Id="rId53" Type="http://schemas.openxmlformats.org/officeDocument/2006/relationships/hyperlink" Target="http://www.consumer.vic.gov.au/" TargetMode="External"/><Relationship Id="rId58" Type="http://schemas.openxmlformats.org/officeDocument/2006/relationships/hyperlink" Target="https://www.health.vic.gov.au/community-health/children-youth-and-familie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ch.org.au/ccch/" TargetMode="External"/><Relationship Id="rId28" Type="http://schemas.openxmlformats.org/officeDocument/2006/relationships/hyperlink" Target="http://www.raisingchildren.net.au/" TargetMode="External"/><Relationship Id="rId36" Type="http://schemas.openxmlformats.org/officeDocument/2006/relationships/hyperlink" Target="http://www.austin.org.au/" TargetMode="External"/><Relationship Id="rId49" Type="http://schemas.openxmlformats.org/officeDocument/2006/relationships/hyperlink" Target="http://www.kidsafe.com.au/" TargetMode="External"/><Relationship Id="rId57" Type="http://schemas.openxmlformats.org/officeDocument/2006/relationships/hyperlink" Target="http://www.raisingchildren.net.au" TargetMode="External"/><Relationship Id="rId61"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health.vic.gov.au/maternal-child-health/maternal-and-child-health-service-framework" TargetMode="External"/><Relationship Id="rId31" Type="http://schemas.openxmlformats.org/officeDocument/2006/relationships/hyperlink" Target="https://australian.physio/" TargetMode="External"/><Relationship Id="rId44" Type="http://schemas.openxmlformats.org/officeDocument/2006/relationships/hyperlink" Target="mailto:rcdvd@raisingchildren.net.au" TargetMode="External"/><Relationship Id="rId52" Type="http://schemas.openxmlformats.org/officeDocument/2006/relationships/hyperlink" Target="http://www.kidsafe.com.au" TargetMode="External"/><Relationship Id="rId60" Type="http://schemas.openxmlformats.org/officeDocument/2006/relationships/header" Target="header5.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raisingchildren.net.au/" TargetMode="External"/><Relationship Id="rId27" Type="http://schemas.openxmlformats.org/officeDocument/2006/relationships/hyperlink" Target="http://www.rch.org.au/ccch/peds" TargetMode="External"/><Relationship Id="rId30" Type="http://schemas.openxmlformats.org/officeDocument/2006/relationships/hyperlink" Target="http://www.continence.org.au/" TargetMode="External"/><Relationship Id="rId35" Type="http://schemas.openxmlformats.org/officeDocument/2006/relationships/hyperlink" Target="https://www.betterhealth.vic.gov.au/health/healthyliving/maternal-and-child-health-services" TargetMode="External"/><Relationship Id="rId43" Type="http://schemas.openxmlformats.org/officeDocument/2006/relationships/hyperlink" Target="http://www.quit.org.au/" TargetMode="External"/><Relationship Id="rId48" Type="http://schemas.openxmlformats.org/officeDocument/2006/relationships/hyperlink" Target="http://www.accc.gov.au/" TargetMode="External"/><Relationship Id="rId56" Type="http://schemas.openxmlformats.org/officeDocument/2006/relationships/hyperlink" Target="http://www.napcan.org.au/"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rch.org.au/poison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breastfeeding.asn.au/" TargetMode="External"/><Relationship Id="rId33" Type="http://schemas.openxmlformats.org/officeDocument/2006/relationships/hyperlink" Target="https://www.beyondblue.org.au/get-support/not-alone/postnatal-depression" TargetMode="External"/><Relationship Id="rId38" Type="http://schemas.openxmlformats.org/officeDocument/2006/relationships/hyperlink" Target="https://health-services.mercyhealth.com.au/our-health-services/werribee-mercy-hospital/mother-baby-unit/" TargetMode="External"/><Relationship Id="rId46" Type="http://schemas.openxmlformats.org/officeDocument/2006/relationships/hyperlink" Target="http://www.sidsandkidsvic.org/" TargetMode="External"/><Relationship Id="rId5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7" ma:contentTypeDescription="Create a new document." ma:contentTypeScope="" ma:versionID="555449346595e7034f84c12c347bbb94">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45c997b1c6c89cf51abf18379b98a462"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ba08298-1091-457f-9b79-8f925b23c502}"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SharedWithUsers xmlns="7ee2ad8a-2b33-419f-875c-ac0e4cfc6b7f">
      <UserInfo>
        <DisplayName>Miriam Hagan (Health)</DisplayName>
        <AccountId>1083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ED2EB-C672-4655-9D9C-35F613215276}">
  <ds:schemaRefs>
    <ds:schemaRef ds:uri="http://schemas.microsoft.com/sharepoint/v3/contenttype/forms"/>
  </ds:schemaRefs>
</ds:datastoreItem>
</file>

<file path=customXml/itemProps2.xml><?xml version="1.0" encoding="utf-8"?>
<ds:datastoreItem xmlns:ds="http://schemas.openxmlformats.org/officeDocument/2006/customXml" ds:itemID="{B32ADD74-7B31-4640-A3AB-8CC364B8D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87D7E3-A8C3-4361-A7B2-E42F8DA31C28}">
  <ds:schemaRefs>
    <ds:schemaRef ds:uri="http://schemas.microsoft.com/office/2006/metadata/properties"/>
    <ds:schemaRef ds:uri="http://purl.org/dc/terms/"/>
    <ds:schemaRef ds:uri="http://purl.org/dc/dcmitype/"/>
    <ds:schemaRef ds:uri="http://schemas.microsoft.com/office/2006/documentManagement/types"/>
    <ds:schemaRef ds:uri="31b2e4f9-c376-4e2f-bd2e-796d1bcd5746"/>
    <ds:schemaRef ds:uri="http://www.w3.org/XML/1998/namespace"/>
    <ds:schemaRef ds:uri="http://purl.org/dc/elements/1.1/"/>
    <ds:schemaRef ds:uri="5ce0f2b5-5be5-4508-bce9-d7011ece0659"/>
    <ds:schemaRef ds:uri="http://schemas.microsoft.com/office/infopath/2007/PartnerControls"/>
    <ds:schemaRef ds:uri="http://schemas.openxmlformats.org/package/2006/metadata/core-properties"/>
    <ds:schemaRef ds:uri="7ee2ad8a-2b33-419f-875c-ac0e4cfc6b7f"/>
  </ds:schemaRefs>
</ds:datastoreItem>
</file>

<file path=customXml/itemProps4.xml><?xml version="1.0" encoding="utf-8"?>
<ds:datastoreItem xmlns:ds="http://schemas.openxmlformats.org/officeDocument/2006/customXml" ds:itemID="{C078AC0C-D739-475C-BDE6-43AD17A3E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84</Pages>
  <Words>17843</Words>
  <Characters>109253</Characters>
  <Application>Microsoft Office Word</Application>
  <DocSecurity>0</DocSecurity>
  <Lines>910</Lines>
  <Paragraphs>253</Paragraphs>
  <ScaleCrop>false</ScaleCrop>
  <HeadingPairs>
    <vt:vector size="2" baseType="variant">
      <vt:variant>
        <vt:lpstr>Title</vt:lpstr>
      </vt:variant>
      <vt:variant>
        <vt:i4>1</vt:i4>
      </vt:variant>
    </vt:vector>
  </HeadingPairs>
  <TitlesOfParts>
    <vt:vector size="1" baseType="lpstr">
      <vt:lpstr>Maternal and child health service practice guidelines</vt:lpstr>
    </vt:vector>
  </TitlesOfParts>
  <Manager/>
  <Company>State Government of Victoria, Department of Health</Company>
  <LinksUpToDate>false</LinksUpToDate>
  <CharactersWithSpaces>126843</CharactersWithSpaces>
  <SharedDoc>false</SharedDoc>
  <HyperlinkBase/>
  <HLinks>
    <vt:vector size="66" baseType="variant">
      <vt:variant>
        <vt:i4>7864376</vt:i4>
      </vt:variant>
      <vt:variant>
        <vt:i4>54</vt:i4>
      </vt:variant>
      <vt:variant>
        <vt:i4>0</vt:i4>
      </vt:variant>
      <vt:variant>
        <vt:i4>5</vt:i4>
      </vt:variant>
      <vt:variant>
        <vt:lpwstr>https://intranet.dhhs.vic.gov.au/templates-our-visual-style</vt:lpwstr>
      </vt:variant>
      <vt:variant>
        <vt:lpwstr/>
      </vt:variant>
      <vt:variant>
        <vt:i4>1048626</vt:i4>
      </vt:variant>
      <vt:variant>
        <vt:i4>47</vt:i4>
      </vt:variant>
      <vt:variant>
        <vt:i4>0</vt:i4>
      </vt:variant>
      <vt:variant>
        <vt:i4>5</vt:i4>
      </vt:variant>
      <vt:variant>
        <vt:lpwstr/>
      </vt:variant>
      <vt:variant>
        <vt:lpwstr>_Toc442704404</vt:lpwstr>
      </vt:variant>
      <vt:variant>
        <vt:i4>1048626</vt:i4>
      </vt:variant>
      <vt:variant>
        <vt:i4>41</vt:i4>
      </vt:variant>
      <vt:variant>
        <vt:i4>0</vt:i4>
      </vt:variant>
      <vt:variant>
        <vt:i4>5</vt:i4>
      </vt:variant>
      <vt:variant>
        <vt:lpwstr/>
      </vt:variant>
      <vt:variant>
        <vt:lpwstr>_Toc442704403</vt:lpwstr>
      </vt:variant>
      <vt:variant>
        <vt:i4>1048626</vt:i4>
      </vt:variant>
      <vt:variant>
        <vt:i4>35</vt:i4>
      </vt:variant>
      <vt:variant>
        <vt:i4>0</vt:i4>
      </vt:variant>
      <vt:variant>
        <vt:i4>5</vt:i4>
      </vt:variant>
      <vt:variant>
        <vt:lpwstr/>
      </vt:variant>
      <vt:variant>
        <vt:lpwstr>_Toc442704402</vt:lpwstr>
      </vt:variant>
      <vt:variant>
        <vt:i4>1048626</vt:i4>
      </vt:variant>
      <vt:variant>
        <vt:i4>29</vt:i4>
      </vt:variant>
      <vt:variant>
        <vt:i4>0</vt:i4>
      </vt:variant>
      <vt:variant>
        <vt:i4>5</vt:i4>
      </vt:variant>
      <vt:variant>
        <vt:lpwstr/>
      </vt:variant>
      <vt:variant>
        <vt:lpwstr>_Toc442704401</vt:lpwstr>
      </vt:variant>
      <vt:variant>
        <vt:i4>1048626</vt:i4>
      </vt:variant>
      <vt:variant>
        <vt:i4>23</vt:i4>
      </vt:variant>
      <vt:variant>
        <vt:i4>0</vt:i4>
      </vt:variant>
      <vt:variant>
        <vt:i4>5</vt:i4>
      </vt:variant>
      <vt:variant>
        <vt:lpwstr/>
      </vt:variant>
      <vt:variant>
        <vt:lpwstr>_Toc442704400</vt:lpwstr>
      </vt:variant>
      <vt:variant>
        <vt:i4>1638453</vt:i4>
      </vt:variant>
      <vt:variant>
        <vt:i4>17</vt:i4>
      </vt:variant>
      <vt:variant>
        <vt:i4>0</vt:i4>
      </vt:variant>
      <vt:variant>
        <vt:i4>5</vt:i4>
      </vt:variant>
      <vt:variant>
        <vt:lpwstr/>
      </vt:variant>
      <vt:variant>
        <vt:lpwstr>_Toc442704399</vt:lpwstr>
      </vt:variant>
      <vt:variant>
        <vt:i4>1638453</vt:i4>
      </vt:variant>
      <vt:variant>
        <vt:i4>11</vt:i4>
      </vt:variant>
      <vt:variant>
        <vt:i4>0</vt:i4>
      </vt:variant>
      <vt:variant>
        <vt:i4>5</vt:i4>
      </vt:variant>
      <vt:variant>
        <vt:lpwstr/>
      </vt:variant>
      <vt:variant>
        <vt:lpwstr>_Toc442704398</vt:lpwstr>
      </vt:variant>
      <vt:variant>
        <vt:i4>7602296</vt:i4>
      </vt:variant>
      <vt:variant>
        <vt:i4>6</vt:i4>
      </vt:variant>
      <vt:variant>
        <vt:i4>0</vt:i4>
      </vt:variant>
      <vt:variant>
        <vt:i4>5</vt:i4>
      </vt:variant>
      <vt:variant>
        <vt:lpwstr>https://intranet.dhhs.vic.gov.au/graphic-design-process</vt:lpwstr>
      </vt:variant>
      <vt:variant>
        <vt:lpwstr/>
      </vt:variant>
      <vt:variant>
        <vt:i4>7209064</vt:i4>
      </vt:variant>
      <vt:variant>
        <vt:i4>3</vt:i4>
      </vt:variant>
      <vt:variant>
        <vt:i4>0</vt:i4>
      </vt:variant>
      <vt:variant>
        <vt:i4>5</vt:i4>
      </vt:variant>
      <vt:variant>
        <vt:lpwstr>https://intranet.dhhs.vic.gov.au/print-and-distribute-communications-materials</vt:lpwstr>
      </vt:variant>
      <vt:variant>
        <vt:lpwstr/>
      </vt:variant>
      <vt:variant>
        <vt:i4>7143443</vt:i4>
      </vt:variant>
      <vt:variant>
        <vt:i4>0</vt:i4>
      </vt:variant>
      <vt:variant>
        <vt:i4>0</vt:i4>
      </vt:variant>
      <vt:variant>
        <vt:i4>5</vt:i4>
      </vt:variant>
      <vt:variant>
        <vt:lpwstr>http://library.intranet.vic.gov.au/client/en_AU/vglsweb-depi/?rm=ISBN0%7C%7C%7C1%7C%7C%7C0%7C%7C%7Ctrue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Maternal and child health service practice guidelines</dc:title>
  <dc:subject>Practice guidelines for maternal and child health nurses in Victoria</dc:subject>
  <dc:creator>Maternal and Child Health</dc:creator>
  <cp:keywords>maternal and child health, practice guidelines, key ages and stages</cp:keywords>
  <dc:description/>
  <cp:lastModifiedBy>Miriam Hagan (Health)</cp:lastModifiedBy>
  <cp:revision>18</cp:revision>
  <cp:lastPrinted>2017-07-07T00:32:00Z</cp:lastPrinted>
  <dcterms:created xsi:type="dcterms:W3CDTF">2023-11-09T06:13:00Z</dcterms:created>
  <dcterms:modified xsi:type="dcterms:W3CDTF">2023-11-16T22:52:00Z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MSIP_Label_3d6aa9fe-4ab7-4a7c-8e39-ccc0b3ffed53_Enabled">
    <vt:lpwstr>true</vt:lpwstr>
  </property>
  <property fmtid="{D5CDD505-2E9C-101B-9397-08002B2CF9AE}" pid="5" name="MSIP_Label_3d6aa9fe-4ab7-4a7c-8e39-ccc0b3ffed53_SetDate">
    <vt:lpwstr>2023-10-26T01:12:04Z</vt:lpwstr>
  </property>
  <property fmtid="{D5CDD505-2E9C-101B-9397-08002B2CF9AE}" pid="6" name="MSIP_Label_3d6aa9fe-4ab7-4a7c-8e39-ccc0b3ffed53_Method">
    <vt:lpwstr>Privileged</vt:lpwstr>
  </property>
  <property fmtid="{D5CDD505-2E9C-101B-9397-08002B2CF9AE}" pid="7" name="MSIP_Label_3d6aa9fe-4ab7-4a7c-8e39-ccc0b3ffed53_Name">
    <vt:lpwstr>3d6aa9fe-4ab7-4a7c-8e39-ccc0b3ffed53</vt:lpwstr>
  </property>
  <property fmtid="{D5CDD505-2E9C-101B-9397-08002B2CF9AE}" pid="8" name="MSIP_Label_3d6aa9fe-4ab7-4a7c-8e39-ccc0b3ffed53_SiteId">
    <vt:lpwstr>c0e0601f-0fac-449c-9c88-a104c4eb9f28</vt:lpwstr>
  </property>
  <property fmtid="{D5CDD505-2E9C-101B-9397-08002B2CF9AE}" pid="9" name="MSIP_Label_3d6aa9fe-4ab7-4a7c-8e39-ccc0b3ffed53_ActionId">
    <vt:lpwstr>8bd92f4b-f577-4d31-a6a9-4c336533eb44</vt:lpwstr>
  </property>
  <property fmtid="{D5CDD505-2E9C-101B-9397-08002B2CF9AE}" pid="10" name="MSIP_Label_3d6aa9fe-4ab7-4a7c-8e39-ccc0b3ffed53_ContentBits">
    <vt:lpwstr>0</vt:lpwstr>
  </property>
  <property fmtid="{D5CDD505-2E9C-101B-9397-08002B2CF9AE}" pid="11" name="MediaServiceImageTags">
    <vt:lpwstr/>
  </property>
</Properties>
</file>