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CF3B" w14:textId="77777777" w:rsidR="00056EC4" w:rsidRDefault="005860C6" w:rsidP="004F54AE">
      <w:pPr>
        <w:pStyle w:val="DHHSbody"/>
      </w:pPr>
      <w:r>
        <w:rPr>
          <w:noProof/>
        </w:rPr>
        <w:drawing>
          <wp:anchor distT="0" distB="0" distL="114300" distR="114300" simplePos="0" relativeHeight="251658240" behindDoc="1" locked="1" layoutInCell="1" allowOverlap="1" wp14:anchorId="2363C59C" wp14:editId="19207CD4">
            <wp:simplePos x="0" y="0"/>
            <wp:positionH relativeFrom="page">
              <wp:posOffset>0</wp:posOffset>
            </wp:positionH>
            <wp:positionV relativeFrom="page">
              <wp:posOffset>0</wp:posOffset>
            </wp:positionV>
            <wp:extent cx="7560000" cy="10152000"/>
            <wp:effectExtent l="0" t="0" r="3175" b="190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9299"/>
      </w:tblGrid>
      <w:tr w:rsidR="00AD784C" w14:paraId="321D15A7" w14:textId="77777777" w:rsidTr="005F34F4">
        <w:trPr>
          <w:cantSplit/>
        </w:trPr>
        <w:tc>
          <w:tcPr>
            <w:tcW w:w="0" w:type="auto"/>
            <w:tcMar>
              <w:top w:w="0" w:type="dxa"/>
              <w:left w:w="0" w:type="dxa"/>
              <w:right w:w="0" w:type="dxa"/>
            </w:tcMar>
          </w:tcPr>
          <w:p w14:paraId="2770EC11" w14:textId="5A308A6D" w:rsidR="00AD784C" w:rsidRPr="00431F42" w:rsidRDefault="00391743" w:rsidP="00431F42">
            <w:pPr>
              <w:pStyle w:val="Documenttitle"/>
            </w:pPr>
            <w:r>
              <w:t>Proposals for revision</w:t>
            </w:r>
            <w:r w:rsidR="004F54AE">
              <w:t>s</w:t>
            </w:r>
            <w:r>
              <w:t xml:space="preserve"> to </w:t>
            </w:r>
            <w:r w:rsidR="00D877C4">
              <w:t xml:space="preserve">Agency Information Management System (AIMS) </w:t>
            </w:r>
            <w:r>
              <w:t>for 202</w:t>
            </w:r>
            <w:r w:rsidR="0065136D">
              <w:t>4</w:t>
            </w:r>
            <w:r w:rsidR="00B81BCE">
              <w:t>–</w:t>
            </w:r>
            <w:r w:rsidR="00492961">
              <w:t>2</w:t>
            </w:r>
            <w:r w:rsidR="0065136D">
              <w:t>5</w:t>
            </w:r>
          </w:p>
        </w:tc>
      </w:tr>
      <w:tr w:rsidR="00AD784C" w14:paraId="126AF60F" w14:textId="77777777" w:rsidTr="005F34F4">
        <w:trPr>
          <w:cantSplit/>
        </w:trPr>
        <w:tc>
          <w:tcPr>
            <w:tcW w:w="0" w:type="auto"/>
          </w:tcPr>
          <w:p w14:paraId="20D47A77" w14:textId="12CEB9E5" w:rsidR="00386109" w:rsidRPr="007208EF" w:rsidRDefault="007208EF" w:rsidP="009315BE">
            <w:pPr>
              <w:pStyle w:val="Documentsubtitle"/>
              <w:rPr>
                <w:color w:val="auto"/>
              </w:rPr>
            </w:pPr>
            <w:r>
              <w:t>Octo</w:t>
            </w:r>
            <w:r w:rsidR="00D877C4">
              <w:t>ber</w:t>
            </w:r>
            <w:r w:rsidR="00A71CE4">
              <w:t xml:space="preserve"> </w:t>
            </w:r>
            <w:r w:rsidR="00286953">
              <w:t>202</w:t>
            </w:r>
            <w:r w:rsidR="0065136D">
              <w:t>3</w:t>
            </w:r>
            <w:r w:rsidR="00D877C4">
              <w:t xml:space="preserve"> </w:t>
            </w:r>
          </w:p>
        </w:tc>
      </w:tr>
      <w:tr w:rsidR="00430393" w14:paraId="1FA1E015" w14:textId="77777777" w:rsidTr="005F34F4">
        <w:trPr>
          <w:cantSplit/>
        </w:trPr>
        <w:tc>
          <w:tcPr>
            <w:tcW w:w="0" w:type="auto"/>
          </w:tcPr>
          <w:p w14:paraId="2C6E5439" w14:textId="77777777" w:rsidR="00430393" w:rsidRDefault="00D80281" w:rsidP="00430393">
            <w:pPr>
              <w:pStyle w:val="Bannermarking"/>
            </w:pPr>
            <w:fldSimple w:instr=" FILLIN  &quot;Type the protective marking&quot; \d OFFICIAL \o  \* MERGEFORMAT ">
              <w:r w:rsidR="005E4232">
                <w:t>OFFICIAL</w:t>
              </w:r>
            </w:fldSimple>
          </w:p>
        </w:tc>
      </w:tr>
    </w:tbl>
    <w:p w14:paraId="201E4326" w14:textId="77777777" w:rsidR="00FE4081" w:rsidRDefault="005F5A0E" w:rsidP="00FE4081">
      <w:pPr>
        <w:pStyle w:val="Body"/>
      </w:pPr>
      <w:r>
        <w:rPr>
          <w:noProof/>
        </w:rPr>
        <w:drawing>
          <wp:anchor distT="0" distB="0" distL="114300" distR="114300" simplePos="0" relativeHeight="251658241" behindDoc="1" locked="0" layoutInCell="1" allowOverlap="1" wp14:anchorId="42D1E79A" wp14:editId="0CF746DA">
            <wp:simplePos x="0" y="0"/>
            <wp:positionH relativeFrom="column">
              <wp:posOffset>1978660</wp:posOffset>
            </wp:positionH>
            <wp:positionV relativeFrom="paragraph">
              <wp:posOffset>5131435</wp:posOffset>
            </wp:positionV>
            <wp:extent cx="1217930" cy="510331"/>
            <wp:effectExtent l="0" t="0" r="127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2"/>
                    <a:stretch>
                      <a:fillRect/>
                    </a:stretch>
                  </pic:blipFill>
                  <pic:spPr>
                    <a:xfrm>
                      <a:off x="0" y="0"/>
                      <a:ext cx="1217930" cy="510331"/>
                    </a:xfrm>
                    <a:prstGeom prst="rect">
                      <a:avLst/>
                    </a:prstGeom>
                  </pic:spPr>
                </pic:pic>
              </a:graphicData>
            </a:graphic>
            <wp14:sizeRelH relativeFrom="page">
              <wp14:pctWidth>0</wp14:pctWidth>
            </wp14:sizeRelH>
            <wp14:sizeRelV relativeFrom="page">
              <wp14:pctHeight>0</wp14:pctHeight>
            </wp14:sizeRelV>
          </wp:anchor>
        </w:drawing>
      </w:r>
    </w:p>
    <w:p w14:paraId="4402C127" w14:textId="77777777" w:rsidR="00FE4081" w:rsidRPr="00FE4081" w:rsidRDefault="00FE4081" w:rsidP="00FE4081">
      <w:pPr>
        <w:pStyle w:val="Body"/>
        <w:sectPr w:rsidR="00FE4081" w:rsidRPr="00FE4081" w:rsidSect="002C5B7C">
          <w:footerReference w:type="even" r:id="rId13"/>
          <w:footerReference w:type="default" r:id="rId14"/>
          <w:footerReference w:type="first" r:id="rId15"/>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9288"/>
      </w:tblGrid>
      <w:tr w:rsidR="009F2182" w14:paraId="05FF9432" w14:textId="77777777" w:rsidTr="006C6035">
        <w:trPr>
          <w:cantSplit/>
          <w:trHeight w:val="5103"/>
        </w:trPr>
        <w:tc>
          <w:tcPr>
            <w:tcW w:w="9288" w:type="dxa"/>
            <w:vAlign w:val="bottom"/>
          </w:tcPr>
          <w:p w14:paraId="78ADF55A" w14:textId="4F26CA03" w:rsidR="009F2182" w:rsidRPr="0055119B" w:rsidRDefault="009F2182" w:rsidP="009F2182">
            <w:pPr>
              <w:pStyle w:val="Accessibilitypara"/>
            </w:pPr>
            <w:r w:rsidRPr="0055119B">
              <w:lastRenderedPageBreak/>
              <w:t>To receive this document in another format</w:t>
            </w:r>
            <w:r>
              <w:t>,</w:t>
            </w:r>
            <w:r w:rsidRPr="0055119B">
              <w:t xml:space="preserve"> </w:t>
            </w:r>
            <w:hyperlink r:id="rId16" w:history="1">
              <w:r w:rsidR="00286953" w:rsidRPr="00286953">
                <w:rPr>
                  <w:rStyle w:val="Hyperlink"/>
                </w:rPr>
                <w:t>email HDSS help desk</w:t>
              </w:r>
            </w:hyperlink>
            <w:r w:rsidR="00286953">
              <w:t xml:space="preserve"> </w:t>
            </w:r>
            <w:r w:rsidRPr="0055119B">
              <w:t>&lt;</w:t>
            </w:r>
            <w:r w:rsidR="00286953">
              <w:t>HDSS.helpdesk@health.vic.gov.au</w:t>
            </w:r>
            <w:r w:rsidRPr="0055119B">
              <w:t>&gt;.</w:t>
            </w:r>
          </w:p>
          <w:p w14:paraId="5F52B4A9" w14:textId="77777777" w:rsidR="00286953" w:rsidRPr="0055119B" w:rsidRDefault="00286953" w:rsidP="00286953">
            <w:pPr>
              <w:pStyle w:val="Imprint"/>
            </w:pPr>
            <w:r w:rsidRPr="0055119B">
              <w:t>Authorised and published by the Victorian Government, 1 Treasury Place, Melbourne.</w:t>
            </w:r>
          </w:p>
          <w:p w14:paraId="02E991D6" w14:textId="4325BD77" w:rsidR="00286953" w:rsidRPr="0055119B" w:rsidRDefault="00286953" w:rsidP="00286953">
            <w:pPr>
              <w:pStyle w:val="Imprint"/>
            </w:pPr>
            <w:r w:rsidRPr="0055119B">
              <w:t xml:space="preserve">© State of Victoria, Australia, </w:t>
            </w:r>
            <w:r w:rsidRPr="001E2A36">
              <w:t>Department of Health</w:t>
            </w:r>
            <w:r w:rsidRPr="0055119B">
              <w:t>,</w:t>
            </w:r>
            <w:r>
              <w:t xml:space="preserve"> </w:t>
            </w:r>
            <w:r w:rsidR="002B3D6C">
              <w:t>Octob</w:t>
            </w:r>
            <w:r w:rsidR="00D877C4">
              <w:t>er</w:t>
            </w:r>
            <w:r>
              <w:t xml:space="preserve"> 202</w:t>
            </w:r>
            <w:r w:rsidR="0065136D">
              <w:t>3</w:t>
            </w:r>
            <w:r w:rsidRPr="0055119B">
              <w:t>.</w:t>
            </w:r>
          </w:p>
          <w:p w14:paraId="06946551" w14:textId="6548E592" w:rsidR="009F2182" w:rsidRDefault="00492961" w:rsidP="00492961">
            <w:pPr>
              <w:pStyle w:val="Imprint"/>
            </w:pPr>
            <w:r>
              <w:t xml:space="preserve">Available at </w:t>
            </w:r>
            <w:hyperlink r:id="rId17" w:history="1">
              <w:r>
                <w:rPr>
                  <w:rStyle w:val="Hyperlink"/>
                </w:rPr>
                <w:t>HDSS annual changes</w:t>
              </w:r>
            </w:hyperlink>
            <w:r>
              <w:t xml:space="preserve"> &lt; https://www.health.vic.gov.au/data-reporting/annual-changes&gt;</w:t>
            </w:r>
          </w:p>
        </w:tc>
      </w:tr>
      <w:tr w:rsidR="0008204A" w14:paraId="4040A250" w14:textId="77777777" w:rsidTr="006C6035">
        <w:trPr>
          <w:cantSplit/>
        </w:trPr>
        <w:tc>
          <w:tcPr>
            <w:tcW w:w="9288" w:type="dxa"/>
          </w:tcPr>
          <w:p w14:paraId="38E4E562" w14:textId="77777777" w:rsidR="0008204A" w:rsidRPr="0055119B" w:rsidRDefault="0008204A" w:rsidP="0008204A">
            <w:pPr>
              <w:pStyle w:val="Body"/>
            </w:pPr>
          </w:p>
        </w:tc>
      </w:tr>
    </w:tbl>
    <w:p w14:paraId="0A9FBC5E" w14:textId="77777777" w:rsidR="0008204A" w:rsidRPr="0008204A" w:rsidRDefault="0008204A" w:rsidP="0008204A">
      <w:pPr>
        <w:pStyle w:val="Body"/>
      </w:pPr>
      <w:r w:rsidRPr="0008204A">
        <w:br w:type="page"/>
      </w:r>
    </w:p>
    <w:p w14:paraId="2D0A2BCE" w14:textId="77777777" w:rsidR="00AD784C" w:rsidRPr="00B17C12" w:rsidRDefault="00AD784C" w:rsidP="002365B4">
      <w:pPr>
        <w:pStyle w:val="TOCheadingreport"/>
      </w:pPr>
      <w:r w:rsidRPr="00105FA2">
        <w:lastRenderedPageBreak/>
        <w:t>Contents</w:t>
      </w:r>
    </w:p>
    <w:p w14:paraId="3C6485D2" w14:textId="0DC77116" w:rsidR="000F68AA" w:rsidRDefault="00AD784C">
      <w:pPr>
        <w:pStyle w:val="TOC1"/>
        <w:rPr>
          <w:rFonts w:asciiTheme="minorHAnsi" w:eastAsiaTheme="minorEastAsia" w:hAnsiTheme="minorHAnsi" w:cstheme="minorBidi"/>
          <w:b w:val="0"/>
          <w:sz w:val="22"/>
          <w:szCs w:val="22"/>
          <w:lang w:eastAsia="en-AU"/>
        </w:rPr>
      </w:pPr>
      <w:r w:rsidRPr="00B17C12">
        <w:fldChar w:fldCharType="begin"/>
      </w:r>
      <w:r w:rsidRPr="00B17C12">
        <w:instrText xml:space="preserve"> TOC \h \z \t "Heading 1,1,Heading 2,2" </w:instrText>
      </w:r>
      <w:r w:rsidRPr="00B17C12">
        <w:fldChar w:fldCharType="separate"/>
      </w:r>
      <w:hyperlink w:anchor="_Toc147166575" w:history="1">
        <w:r w:rsidR="000F68AA" w:rsidRPr="00DC51DF">
          <w:rPr>
            <w:rStyle w:val="Hyperlink"/>
          </w:rPr>
          <w:t>Executive summary</w:t>
        </w:r>
        <w:r w:rsidR="000F68AA">
          <w:rPr>
            <w:webHidden/>
          </w:rPr>
          <w:tab/>
        </w:r>
        <w:r w:rsidR="000F68AA">
          <w:rPr>
            <w:webHidden/>
          </w:rPr>
          <w:fldChar w:fldCharType="begin"/>
        </w:r>
        <w:r w:rsidR="000F68AA">
          <w:rPr>
            <w:webHidden/>
          </w:rPr>
          <w:instrText xml:space="preserve"> PAGEREF _Toc147166575 \h </w:instrText>
        </w:r>
        <w:r w:rsidR="000F68AA">
          <w:rPr>
            <w:webHidden/>
          </w:rPr>
        </w:r>
        <w:r w:rsidR="000F68AA">
          <w:rPr>
            <w:webHidden/>
          </w:rPr>
          <w:fldChar w:fldCharType="separate"/>
        </w:r>
        <w:r w:rsidR="000F68AA">
          <w:rPr>
            <w:webHidden/>
          </w:rPr>
          <w:t>4</w:t>
        </w:r>
        <w:r w:rsidR="000F68AA">
          <w:rPr>
            <w:webHidden/>
          </w:rPr>
          <w:fldChar w:fldCharType="end"/>
        </w:r>
      </w:hyperlink>
    </w:p>
    <w:p w14:paraId="776E93D7" w14:textId="798A269F" w:rsidR="000F68AA" w:rsidRDefault="00000000">
      <w:pPr>
        <w:pStyle w:val="TOC1"/>
        <w:rPr>
          <w:rFonts w:asciiTheme="minorHAnsi" w:eastAsiaTheme="minorEastAsia" w:hAnsiTheme="minorHAnsi" w:cstheme="minorBidi"/>
          <w:b w:val="0"/>
          <w:sz w:val="22"/>
          <w:szCs w:val="22"/>
          <w:lang w:eastAsia="en-AU"/>
        </w:rPr>
      </w:pPr>
      <w:hyperlink w:anchor="_Toc147166576" w:history="1">
        <w:r w:rsidR="000F68AA" w:rsidRPr="00DC51DF">
          <w:rPr>
            <w:rStyle w:val="Hyperlink"/>
          </w:rPr>
          <w:t>Introduction</w:t>
        </w:r>
        <w:r w:rsidR="000F68AA">
          <w:rPr>
            <w:webHidden/>
          </w:rPr>
          <w:tab/>
        </w:r>
        <w:r w:rsidR="000F68AA">
          <w:rPr>
            <w:webHidden/>
          </w:rPr>
          <w:fldChar w:fldCharType="begin"/>
        </w:r>
        <w:r w:rsidR="000F68AA">
          <w:rPr>
            <w:webHidden/>
          </w:rPr>
          <w:instrText xml:space="preserve"> PAGEREF _Toc147166576 \h </w:instrText>
        </w:r>
        <w:r w:rsidR="000F68AA">
          <w:rPr>
            <w:webHidden/>
          </w:rPr>
        </w:r>
        <w:r w:rsidR="000F68AA">
          <w:rPr>
            <w:webHidden/>
          </w:rPr>
          <w:fldChar w:fldCharType="separate"/>
        </w:r>
        <w:r w:rsidR="000F68AA">
          <w:rPr>
            <w:webHidden/>
          </w:rPr>
          <w:t>5</w:t>
        </w:r>
        <w:r w:rsidR="000F68AA">
          <w:rPr>
            <w:webHidden/>
          </w:rPr>
          <w:fldChar w:fldCharType="end"/>
        </w:r>
      </w:hyperlink>
    </w:p>
    <w:p w14:paraId="682A950A" w14:textId="4F6FA43E" w:rsidR="000F68AA" w:rsidRDefault="00000000">
      <w:pPr>
        <w:pStyle w:val="TOC1"/>
        <w:rPr>
          <w:rFonts w:asciiTheme="minorHAnsi" w:eastAsiaTheme="minorEastAsia" w:hAnsiTheme="minorHAnsi" w:cstheme="minorBidi"/>
          <w:b w:val="0"/>
          <w:sz w:val="22"/>
          <w:szCs w:val="22"/>
          <w:lang w:eastAsia="en-AU"/>
        </w:rPr>
      </w:pPr>
      <w:hyperlink w:anchor="_Toc147166577" w:history="1">
        <w:r w:rsidR="000F68AA" w:rsidRPr="00DC51DF">
          <w:rPr>
            <w:rStyle w:val="Hyperlink"/>
          </w:rPr>
          <w:t>Orientation to this document</w:t>
        </w:r>
        <w:r w:rsidR="000F68AA">
          <w:rPr>
            <w:webHidden/>
          </w:rPr>
          <w:tab/>
        </w:r>
        <w:r w:rsidR="000F68AA">
          <w:rPr>
            <w:webHidden/>
          </w:rPr>
          <w:fldChar w:fldCharType="begin"/>
        </w:r>
        <w:r w:rsidR="000F68AA">
          <w:rPr>
            <w:webHidden/>
          </w:rPr>
          <w:instrText xml:space="preserve"> PAGEREF _Toc147166577 \h </w:instrText>
        </w:r>
        <w:r w:rsidR="000F68AA">
          <w:rPr>
            <w:webHidden/>
          </w:rPr>
        </w:r>
        <w:r w:rsidR="000F68AA">
          <w:rPr>
            <w:webHidden/>
          </w:rPr>
          <w:fldChar w:fldCharType="separate"/>
        </w:r>
        <w:r w:rsidR="000F68AA">
          <w:rPr>
            <w:webHidden/>
          </w:rPr>
          <w:t>5</w:t>
        </w:r>
        <w:r w:rsidR="000F68AA">
          <w:rPr>
            <w:webHidden/>
          </w:rPr>
          <w:fldChar w:fldCharType="end"/>
        </w:r>
      </w:hyperlink>
    </w:p>
    <w:p w14:paraId="44A49D3D" w14:textId="6B7FF4D5" w:rsidR="000F68AA" w:rsidRDefault="00000000">
      <w:pPr>
        <w:pStyle w:val="TOC1"/>
        <w:rPr>
          <w:rFonts w:asciiTheme="minorHAnsi" w:eastAsiaTheme="minorEastAsia" w:hAnsiTheme="minorHAnsi" w:cstheme="minorBidi"/>
          <w:b w:val="0"/>
          <w:sz w:val="22"/>
          <w:szCs w:val="22"/>
          <w:lang w:eastAsia="en-AU"/>
        </w:rPr>
      </w:pPr>
      <w:hyperlink w:anchor="_Toc147166578" w:history="1">
        <w:r w:rsidR="000F68AA" w:rsidRPr="00DC51DF">
          <w:rPr>
            <w:rStyle w:val="Hyperlink"/>
          </w:rPr>
          <w:t xml:space="preserve">Proposal 3: </w:t>
        </w:r>
        <w:r w:rsidR="000F68AA" w:rsidRPr="00D80281">
          <w:rPr>
            <w:rStyle w:val="Hyperlink"/>
          </w:rPr>
          <w:t>Amend Urgent Care Centre form – expand scope to include reporting from all Small Rural Health Services (SRHSs)</w:t>
        </w:r>
        <w:r w:rsidR="000F68AA">
          <w:rPr>
            <w:webHidden/>
          </w:rPr>
          <w:tab/>
        </w:r>
        <w:r w:rsidR="000F68AA">
          <w:rPr>
            <w:webHidden/>
          </w:rPr>
          <w:fldChar w:fldCharType="begin"/>
        </w:r>
        <w:r w:rsidR="000F68AA">
          <w:rPr>
            <w:webHidden/>
          </w:rPr>
          <w:instrText xml:space="preserve"> PAGEREF _Toc147166578 \h </w:instrText>
        </w:r>
        <w:r w:rsidR="000F68AA">
          <w:rPr>
            <w:webHidden/>
          </w:rPr>
        </w:r>
        <w:r w:rsidR="000F68AA">
          <w:rPr>
            <w:webHidden/>
          </w:rPr>
          <w:fldChar w:fldCharType="separate"/>
        </w:r>
        <w:r w:rsidR="000F68AA">
          <w:rPr>
            <w:webHidden/>
          </w:rPr>
          <w:t>6</w:t>
        </w:r>
        <w:r w:rsidR="000F68AA">
          <w:rPr>
            <w:webHidden/>
          </w:rPr>
          <w:fldChar w:fldCharType="end"/>
        </w:r>
      </w:hyperlink>
    </w:p>
    <w:p w14:paraId="7A31099E" w14:textId="2AED9C85" w:rsidR="000F68AA" w:rsidRDefault="00000000">
      <w:pPr>
        <w:pStyle w:val="TOC1"/>
        <w:rPr>
          <w:rFonts w:asciiTheme="minorHAnsi" w:eastAsiaTheme="minorEastAsia" w:hAnsiTheme="minorHAnsi" w:cstheme="minorBidi"/>
          <w:b w:val="0"/>
          <w:sz w:val="22"/>
          <w:szCs w:val="22"/>
          <w:lang w:eastAsia="en-AU"/>
        </w:rPr>
      </w:pPr>
      <w:hyperlink w:anchor="_Toc147166579" w:history="1">
        <w:r w:rsidR="000F68AA" w:rsidRPr="00DC51DF">
          <w:rPr>
            <w:rStyle w:val="Hyperlink"/>
          </w:rPr>
          <w:t>Proposal withdrawn</w:t>
        </w:r>
        <w:r w:rsidR="000F68AA">
          <w:rPr>
            <w:webHidden/>
          </w:rPr>
          <w:tab/>
        </w:r>
        <w:r w:rsidR="000F68AA">
          <w:rPr>
            <w:webHidden/>
          </w:rPr>
          <w:fldChar w:fldCharType="begin"/>
        </w:r>
        <w:r w:rsidR="000F68AA">
          <w:rPr>
            <w:webHidden/>
          </w:rPr>
          <w:instrText xml:space="preserve"> PAGEREF _Toc147166579 \h </w:instrText>
        </w:r>
        <w:r w:rsidR="000F68AA">
          <w:rPr>
            <w:webHidden/>
          </w:rPr>
        </w:r>
        <w:r w:rsidR="000F68AA">
          <w:rPr>
            <w:webHidden/>
          </w:rPr>
          <w:fldChar w:fldCharType="separate"/>
        </w:r>
        <w:r w:rsidR="000F68AA">
          <w:rPr>
            <w:webHidden/>
          </w:rPr>
          <w:t>10</w:t>
        </w:r>
        <w:r w:rsidR="000F68AA">
          <w:rPr>
            <w:webHidden/>
          </w:rPr>
          <w:fldChar w:fldCharType="end"/>
        </w:r>
      </w:hyperlink>
    </w:p>
    <w:p w14:paraId="69311C49" w14:textId="464AF825" w:rsidR="00FB1F6E" w:rsidRDefault="00AD784C" w:rsidP="00286953">
      <w:pPr>
        <w:pStyle w:val="Body"/>
      </w:pPr>
      <w:r w:rsidRPr="00B17C12">
        <w:fldChar w:fldCharType="end"/>
      </w:r>
    </w:p>
    <w:p w14:paraId="1C1714DB" w14:textId="77777777" w:rsidR="007173CA" w:rsidRDefault="007173CA" w:rsidP="00D079AA">
      <w:pPr>
        <w:pStyle w:val="Body"/>
      </w:pPr>
    </w:p>
    <w:p w14:paraId="3C87E475" w14:textId="77777777" w:rsidR="00580394" w:rsidRPr="00B519CD" w:rsidRDefault="00580394" w:rsidP="007173CA">
      <w:pPr>
        <w:pStyle w:val="Body"/>
        <w:sectPr w:rsidR="00580394" w:rsidRPr="00B519CD" w:rsidSect="002C5B7C">
          <w:footerReference w:type="default" r:id="rId18"/>
          <w:pgSz w:w="11906" w:h="16838" w:code="9"/>
          <w:pgMar w:top="1701" w:right="1304" w:bottom="1418" w:left="1304" w:header="680" w:footer="851" w:gutter="0"/>
          <w:cols w:space="340"/>
          <w:docGrid w:linePitch="360"/>
        </w:sectPr>
      </w:pPr>
    </w:p>
    <w:p w14:paraId="6833D0D2" w14:textId="77777777" w:rsidR="00286953" w:rsidRDefault="00286953" w:rsidP="00286953">
      <w:pPr>
        <w:pStyle w:val="Heading1"/>
      </w:pPr>
      <w:bookmarkStart w:id="0" w:name="_Toc51938683"/>
      <w:bookmarkStart w:id="1" w:name="_Toc147166575"/>
      <w:r w:rsidRPr="00884EE4">
        <w:lastRenderedPageBreak/>
        <w:t>Executive summary</w:t>
      </w:r>
      <w:bookmarkEnd w:id="0"/>
      <w:bookmarkEnd w:id="1"/>
    </w:p>
    <w:p w14:paraId="7BF1E166" w14:textId="6834A998" w:rsidR="00F6334D" w:rsidRDefault="00286953" w:rsidP="00286953">
      <w:pPr>
        <w:pStyle w:val="Body"/>
      </w:pPr>
      <w:r>
        <w:t>Each year the Department of Health review</w:t>
      </w:r>
      <w:r w:rsidR="003C5E3A">
        <w:t xml:space="preserve">s </w:t>
      </w:r>
      <w:r>
        <w:t xml:space="preserve">the </w:t>
      </w:r>
      <w:r w:rsidR="002B24CF">
        <w:t xml:space="preserve">Agency Information Management System (AIMS) </w:t>
      </w:r>
      <w:r>
        <w:t>to ensure that the data collection supports the department’s business objectives, including national reporting obligations, and reflects changes in hospital funding and service provision arrangements for the coming financial year.</w:t>
      </w:r>
    </w:p>
    <w:p w14:paraId="0A7C230D" w14:textId="75243360" w:rsidR="00201E78" w:rsidRDefault="00201E78" w:rsidP="00201E78">
      <w:pPr>
        <w:pStyle w:val="Body"/>
      </w:pPr>
      <w:bookmarkStart w:id="2" w:name="_Hlk144367004"/>
      <w:r w:rsidRPr="00475E11">
        <w:t>T</w:t>
      </w:r>
      <w:r>
        <w:t>o avoid duplication, t</w:t>
      </w:r>
      <w:r w:rsidRPr="00475E11">
        <w:t xml:space="preserve">he department has prepared a separate </w:t>
      </w:r>
      <w:r w:rsidRPr="007C0844">
        <w:rPr>
          <w:i/>
          <w:iCs/>
        </w:rPr>
        <w:t>Proposals</w:t>
      </w:r>
      <w:r w:rsidRPr="00475E11">
        <w:t xml:space="preserve"> document that details proposals relating to items reported in more than one data collection. The </w:t>
      </w:r>
      <w:r w:rsidRPr="007C0844">
        <w:rPr>
          <w:i/>
          <w:iCs/>
        </w:rPr>
        <w:t>Proposals for revisions across multiple data collections (AIMS, ESIS, VAED, VEMD, and VINAH) for 2024-25</w:t>
      </w:r>
      <w:r w:rsidRPr="00475E11">
        <w:t xml:space="preserve"> must be considered alongside the </w:t>
      </w:r>
      <w:r w:rsidRPr="00255022">
        <w:rPr>
          <w:i/>
          <w:iCs/>
        </w:rPr>
        <w:t>Proposals for revisions to the</w:t>
      </w:r>
      <w:r w:rsidRPr="00475E11">
        <w:t xml:space="preserve"> </w:t>
      </w:r>
      <w:r w:rsidRPr="00F23E11">
        <w:rPr>
          <w:i/>
          <w:iCs/>
        </w:rPr>
        <w:t>Agency Information Management System</w:t>
      </w:r>
      <w:r>
        <w:t xml:space="preserve"> </w:t>
      </w:r>
      <w:r w:rsidRPr="00255022">
        <w:rPr>
          <w:i/>
          <w:iCs/>
        </w:rPr>
        <w:t>(</w:t>
      </w:r>
      <w:r>
        <w:rPr>
          <w:i/>
          <w:iCs/>
        </w:rPr>
        <w:t>AIMS</w:t>
      </w:r>
      <w:r w:rsidRPr="00255022">
        <w:rPr>
          <w:i/>
          <w:iCs/>
        </w:rPr>
        <w:t>) for 2024-25</w:t>
      </w:r>
      <w:r w:rsidRPr="00475E11">
        <w:t>.</w:t>
      </w:r>
    </w:p>
    <w:bookmarkEnd w:id="2"/>
    <w:p w14:paraId="6A29F5B3" w14:textId="0AE999AF" w:rsidR="00286953" w:rsidRDefault="00286953" w:rsidP="00CF6E12">
      <w:pPr>
        <w:pStyle w:val="Body"/>
      </w:pPr>
      <w:r>
        <w:t xml:space="preserve">The proposed revisions for the </w:t>
      </w:r>
      <w:r w:rsidR="00B161D6">
        <w:t>AIMS</w:t>
      </w:r>
      <w:r>
        <w:t xml:space="preserve"> for 202</w:t>
      </w:r>
      <w:r w:rsidR="004F051E">
        <w:t>4</w:t>
      </w:r>
      <w:r w:rsidR="00492961">
        <w:t>-2</w:t>
      </w:r>
      <w:r w:rsidR="004F051E">
        <w:t>5</w:t>
      </w:r>
      <w:r>
        <w:t xml:space="preserve"> include:</w:t>
      </w:r>
    </w:p>
    <w:p w14:paraId="66C3D128" w14:textId="4EC80084" w:rsidR="00286953" w:rsidRPr="00590223" w:rsidRDefault="00B161D6" w:rsidP="00582F58">
      <w:pPr>
        <w:pStyle w:val="Body"/>
        <w:numPr>
          <w:ilvl w:val="0"/>
          <w:numId w:val="42"/>
        </w:numPr>
        <w:rPr>
          <w:b/>
          <w:bCs/>
        </w:rPr>
      </w:pPr>
      <w:r w:rsidRPr="00590223">
        <w:rPr>
          <w:b/>
          <w:bCs/>
        </w:rPr>
        <w:t>Amend Urgent Care Centre form – expand scope to include reporting from all SRHSs.</w:t>
      </w:r>
    </w:p>
    <w:p w14:paraId="1E943F99" w14:textId="73E2F00C" w:rsidR="00980CB4" w:rsidRPr="00590223" w:rsidRDefault="00980CB4" w:rsidP="00980CB4">
      <w:pPr>
        <w:pStyle w:val="Body"/>
        <w:rPr>
          <w:lang w:eastAsia="en-AU"/>
        </w:rPr>
      </w:pPr>
      <w:r w:rsidRPr="00590223">
        <w:rPr>
          <w:rStyle w:val="normaltextrun"/>
          <w:rFonts w:cs="Arial"/>
          <w:szCs w:val="21"/>
        </w:rPr>
        <w:t xml:space="preserve">The proposed revisions across multiple data collections (including </w:t>
      </w:r>
      <w:r w:rsidR="00590223">
        <w:rPr>
          <w:rStyle w:val="normaltextrun"/>
          <w:rFonts w:cs="Arial"/>
          <w:szCs w:val="21"/>
        </w:rPr>
        <w:t>AIMS</w:t>
      </w:r>
      <w:r w:rsidRPr="00590223">
        <w:rPr>
          <w:rStyle w:val="normaltextrun"/>
          <w:rFonts w:cs="Arial"/>
          <w:szCs w:val="21"/>
        </w:rPr>
        <w:t>) for 2024-25 include:</w:t>
      </w:r>
    </w:p>
    <w:p w14:paraId="3858A208" w14:textId="12DE86E7" w:rsidR="00980CB4" w:rsidRPr="00582F58" w:rsidRDefault="006B4D47" w:rsidP="00582F58">
      <w:pPr>
        <w:pStyle w:val="Body"/>
        <w:numPr>
          <w:ilvl w:val="0"/>
          <w:numId w:val="42"/>
        </w:numPr>
        <w:rPr>
          <w:rStyle w:val="normaltextrun"/>
          <w:rFonts w:cs="Arial"/>
          <w:b/>
          <w:bCs/>
          <w:szCs w:val="21"/>
        </w:rPr>
      </w:pPr>
      <w:r w:rsidRPr="00582F58">
        <w:rPr>
          <w:rStyle w:val="normaltextrun"/>
          <w:rFonts w:cs="Arial"/>
          <w:b/>
          <w:bCs/>
          <w:szCs w:val="21"/>
        </w:rPr>
        <w:t>New and amended streams</w:t>
      </w:r>
      <w:r w:rsidR="00D312A9" w:rsidRPr="00582F58">
        <w:rPr>
          <w:rStyle w:val="normaltextrun"/>
          <w:rFonts w:cs="Arial"/>
          <w:b/>
          <w:bCs/>
          <w:szCs w:val="21"/>
        </w:rPr>
        <w:t xml:space="preserve"> – Victorian Respiratory Support Service (VRSS) Program [AIMS, VINAH]</w:t>
      </w:r>
    </w:p>
    <w:p w14:paraId="235AD465" w14:textId="77777777" w:rsidR="00150625" w:rsidRDefault="00150625">
      <w:pPr>
        <w:spacing w:after="0" w:line="240" w:lineRule="auto"/>
        <w:rPr>
          <w:rFonts w:eastAsia="MS Gothic" w:cs="Arial"/>
          <w:bCs/>
          <w:color w:val="53565A"/>
          <w:kern w:val="32"/>
          <w:sz w:val="44"/>
          <w:szCs w:val="44"/>
        </w:rPr>
      </w:pPr>
      <w:bookmarkStart w:id="3" w:name="_Toc51938684"/>
      <w:r>
        <w:br w:type="page"/>
      </w:r>
    </w:p>
    <w:p w14:paraId="265BE8AD" w14:textId="77777777" w:rsidR="00286953" w:rsidRDefault="00286953" w:rsidP="00286953">
      <w:pPr>
        <w:pStyle w:val="Heading1"/>
      </w:pPr>
      <w:bookmarkStart w:id="4" w:name="_Toc147166576"/>
      <w:r>
        <w:lastRenderedPageBreak/>
        <w:t>Introduction</w:t>
      </w:r>
      <w:bookmarkEnd w:id="3"/>
      <w:bookmarkEnd w:id="4"/>
    </w:p>
    <w:p w14:paraId="2EF9F2AA" w14:textId="3D52A3A7" w:rsidR="00286953" w:rsidRDefault="00286953" w:rsidP="00CF6E12">
      <w:pPr>
        <w:pStyle w:val="Body"/>
      </w:pPr>
      <w:r>
        <w:t xml:space="preserve">This document is intended to invite comment and stimulate discussion on the proposals outlined. Health services and software vendors should review this document and assess the feasibility of the proposals. Written feedback must be submitted </w:t>
      </w:r>
      <w:r w:rsidR="00B41010">
        <w:t xml:space="preserve">using the online feedback form </w:t>
      </w:r>
      <w:r w:rsidRPr="00824579">
        <w:rPr>
          <w:b/>
          <w:bCs/>
        </w:rPr>
        <w:t>by 5.00pm Friday</w:t>
      </w:r>
      <w:r w:rsidR="0065560F">
        <w:rPr>
          <w:b/>
          <w:bCs/>
        </w:rPr>
        <w:t xml:space="preserve"> </w:t>
      </w:r>
      <w:r w:rsidR="00F723B2" w:rsidRPr="00824579">
        <w:rPr>
          <w:b/>
          <w:bCs/>
        </w:rPr>
        <w:t>20</w:t>
      </w:r>
      <w:r w:rsidR="0065560F">
        <w:rPr>
          <w:b/>
          <w:bCs/>
        </w:rPr>
        <w:t xml:space="preserve"> </w:t>
      </w:r>
      <w:r w:rsidR="00F723B2" w:rsidRPr="00824579">
        <w:rPr>
          <w:b/>
          <w:bCs/>
        </w:rPr>
        <w:t>October</w:t>
      </w:r>
      <w:r w:rsidR="00CF6E12" w:rsidRPr="00824579">
        <w:rPr>
          <w:b/>
          <w:bCs/>
        </w:rPr>
        <w:t xml:space="preserve"> </w:t>
      </w:r>
      <w:r w:rsidRPr="00824579">
        <w:rPr>
          <w:b/>
          <w:bCs/>
        </w:rPr>
        <w:t>202</w:t>
      </w:r>
      <w:r w:rsidR="004F051E" w:rsidRPr="00824579">
        <w:rPr>
          <w:b/>
          <w:bCs/>
        </w:rPr>
        <w:t>3</w:t>
      </w:r>
      <w:r>
        <w:t>.</w:t>
      </w:r>
    </w:p>
    <w:p w14:paraId="52D14D80" w14:textId="50AF1CC5" w:rsidR="00492961" w:rsidRDefault="00286953" w:rsidP="00CF6E12">
      <w:pPr>
        <w:pStyle w:val="Body"/>
      </w:pPr>
      <w:r>
        <w:t xml:space="preserve">This proposal document and the </w:t>
      </w:r>
      <w:hyperlink r:id="rId19" w:history="1">
        <w:r w:rsidR="00622990" w:rsidRPr="000D282B">
          <w:rPr>
            <w:rStyle w:val="Hyperlink"/>
          </w:rPr>
          <w:t>online feedback form</w:t>
        </w:r>
      </w:hyperlink>
      <w:r>
        <w:t xml:space="preserve"> are available at</w:t>
      </w:r>
      <w:r w:rsidR="00492961">
        <w:t xml:space="preserve"> </w:t>
      </w:r>
      <w:hyperlink r:id="rId20" w:history="1">
        <w:r w:rsidR="00492961">
          <w:rPr>
            <w:rStyle w:val="Hyperlink"/>
          </w:rPr>
          <w:t>HDSS annual changes</w:t>
        </w:r>
      </w:hyperlink>
      <w:r w:rsidR="00492961">
        <w:t xml:space="preserve"> &lt;https://www.health.vic.gov.au/data-reporting/annual-changes&gt;</w:t>
      </w:r>
    </w:p>
    <w:p w14:paraId="302AD6FF" w14:textId="6143915F" w:rsidR="00590223" w:rsidRDefault="00286953" w:rsidP="00CF6E12">
      <w:pPr>
        <w:pStyle w:val="Body"/>
      </w:pPr>
      <w:r>
        <w:t xml:space="preserve">Specifications for revisions to the </w:t>
      </w:r>
      <w:r w:rsidR="00B161D6">
        <w:t>AIMS</w:t>
      </w:r>
      <w:r>
        <w:t xml:space="preserve"> for 202</w:t>
      </w:r>
      <w:r w:rsidR="004F051E">
        <w:t>4</w:t>
      </w:r>
      <w:r w:rsidR="00492961">
        <w:t>-</w:t>
      </w:r>
      <w:r w:rsidR="004F051E">
        <w:t>25</w:t>
      </w:r>
      <w:r>
        <w:t xml:space="preserve"> will be published later and may include additions, </w:t>
      </w:r>
      <w:proofErr w:type="gramStart"/>
      <w:r>
        <w:t>amendments</w:t>
      </w:r>
      <w:proofErr w:type="gramEnd"/>
      <w:r>
        <w:t xml:space="preserve"> or removal of information in this document. </w:t>
      </w:r>
    </w:p>
    <w:p w14:paraId="4C6F2518" w14:textId="7CCBEDB3" w:rsidR="00150625" w:rsidRDefault="00150625">
      <w:pPr>
        <w:spacing w:after="0" w:line="240" w:lineRule="auto"/>
        <w:rPr>
          <w:rFonts w:eastAsia="MS Gothic" w:cs="Arial"/>
          <w:bCs/>
          <w:color w:val="53565A"/>
          <w:kern w:val="32"/>
          <w:sz w:val="44"/>
          <w:szCs w:val="44"/>
        </w:rPr>
      </w:pPr>
      <w:bookmarkStart w:id="5" w:name="_Toc51938685"/>
    </w:p>
    <w:p w14:paraId="15687862" w14:textId="77777777" w:rsidR="00286953" w:rsidRDefault="00286953" w:rsidP="00590223">
      <w:pPr>
        <w:pStyle w:val="Heading1"/>
      </w:pPr>
      <w:bookmarkStart w:id="6" w:name="_Toc147166577"/>
      <w:r>
        <w:t>Orientation to this document</w:t>
      </w:r>
      <w:bookmarkEnd w:id="5"/>
      <w:bookmarkEnd w:id="6"/>
    </w:p>
    <w:p w14:paraId="63DF0EEE" w14:textId="77777777" w:rsidR="00286953" w:rsidRDefault="00286953" w:rsidP="00CF6E12">
      <w:pPr>
        <w:pStyle w:val="Bullet1"/>
      </w:pPr>
      <w:r>
        <w:t>New data elements are marked as (new).</w:t>
      </w:r>
    </w:p>
    <w:p w14:paraId="7F4CBDAA" w14:textId="49C62178" w:rsidR="00286953" w:rsidRDefault="00286953" w:rsidP="00CF6E12">
      <w:pPr>
        <w:pStyle w:val="Bullet1"/>
      </w:pPr>
      <w:r>
        <w:t xml:space="preserve">Changes to existing data elements are </w:t>
      </w:r>
      <w:r w:rsidRPr="00CF6E12">
        <w:rPr>
          <w:highlight w:val="green"/>
        </w:rPr>
        <w:t>highlighted in green</w:t>
      </w:r>
    </w:p>
    <w:p w14:paraId="3E15109A" w14:textId="77777777" w:rsidR="00286953" w:rsidRDefault="00286953" w:rsidP="00CF6E12">
      <w:pPr>
        <w:pStyle w:val="Bullet1"/>
      </w:pPr>
      <w:r>
        <w:t xml:space="preserve">Redundant values and definitions relating to existing elements are </w:t>
      </w:r>
      <w:r w:rsidRPr="00C416C0">
        <w:rPr>
          <w:strike/>
        </w:rPr>
        <w:t>struck through</w:t>
      </w:r>
      <w:r>
        <w:t>.</w:t>
      </w:r>
    </w:p>
    <w:p w14:paraId="492AC8E0" w14:textId="77777777" w:rsidR="00286953" w:rsidRDefault="00286953" w:rsidP="00CF6E12">
      <w:pPr>
        <w:pStyle w:val="Bullet1"/>
      </w:pPr>
      <w:r>
        <w:t xml:space="preserve">Comments relating only to the proposal document appear in </w:t>
      </w:r>
      <w:r w:rsidRPr="00C416C0">
        <w:rPr>
          <w:i/>
          <w:iCs/>
        </w:rPr>
        <w:t>[square brackets and italics].</w:t>
      </w:r>
    </w:p>
    <w:p w14:paraId="0969068E" w14:textId="77777777" w:rsidR="00286953" w:rsidRDefault="00286953" w:rsidP="00CF6E12">
      <w:pPr>
        <w:pStyle w:val="Bullet1"/>
      </w:pPr>
      <w:r>
        <w:t xml:space="preserve">New validations are marked ### </w:t>
      </w:r>
    </w:p>
    <w:p w14:paraId="1D2D2C83" w14:textId="77777777" w:rsidR="00286953" w:rsidRDefault="00286953" w:rsidP="00CF6E12">
      <w:pPr>
        <w:pStyle w:val="Bullet1"/>
      </w:pPr>
      <w:r>
        <w:t xml:space="preserve">Validations to be changed are marked * when listed as part of a data element or below a validation table. </w:t>
      </w:r>
    </w:p>
    <w:p w14:paraId="69115688" w14:textId="77777777" w:rsidR="00286953" w:rsidRDefault="00286953" w:rsidP="00CF6E12">
      <w:pPr>
        <w:pStyle w:val="Bullet1"/>
      </w:pPr>
      <w:r>
        <w:t>Anticipated changes are shown under the appropriate manual section headings.</w:t>
      </w:r>
    </w:p>
    <w:p w14:paraId="5931A168" w14:textId="77777777" w:rsidR="00286953" w:rsidRDefault="00286953" w:rsidP="00286953">
      <w:pPr>
        <w:rPr>
          <w:rFonts w:eastAsia="Times"/>
        </w:rPr>
      </w:pPr>
      <w:r>
        <w:br w:type="page"/>
      </w:r>
    </w:p>
    <w:p w14:paraId="43B2466F" w14:textId="1828BFA6" w:rsidR="00FB43BF" w:rsidRDefault="00FB43BF" w:rsidP="00FB43BF">
      <w:pPr>
        <w:pStyle w:val="Heading1"/>
      </w:pPr>
      <w:bookmarkStart w:id="7" w:name="_Toc147166578"/>
      <w:r>
        <w:lastRenderedPageBreak/>
        <w:t xml:space="preserve">Proposal </w:t>
      </w:r>
      <w:r w:rsidR="00E82DAA">
        <w:t>3</w:t>
      </w:r>
      <w:r w:rsidR="005B5B46">
        <w:t xml:space="preserve">: </w:t>
      </w:r>
      <w:r w:rsidRPr="00805E3E">
        <w:t xml:space="preserve">Amend </w:t>
      </w:r>
      <w:r w:rsidR="00DB2079" w:rsidRPr="00805E3E">
        <w:t>Urgent Care Centre</w:t>
      </w:r>
      <w:r w:rsidR="00173AB7" w:rsidRPr="00805E3E">
        <w:t xml:space="preserve"> form – expand scope to include reporting from all Small Rural Health Services (SRHSs)</w:t>
      </w:r>
      <w:bookmarkEnd w:id="7"/>
    </w:p>
    <w:p w14:paraId="1E5670F0" w14:textId="093C56DE" w:rsidR="00DC76ED" w:rsidRDefault="00DC76ED" w:rsidP="0066431E">
      <w:pPr>
        <w:pStyle w:val="Body"/>
        <w:ind w:left="1985" w:hanging="1985"/>
      </w:pPr>
      <w:r w:rsidRPr="00C416C0">
        <w:rPr>
          <w:rStyle w:val="Strong"/>
        </w:rPr>
        <w:t>It is proposed to</w:t>
      </w:r>
      <w:r>
        <w:rPr>
          <w:rStyle w:val="Strong"/>
        </w:rPr>
        <w:tab/>
      </w:r>
      <w:r>
        <w:t>Expand the scope of reporting to the AIMS Urgent Care Centre data collection to include all Small Rural Health Services (SRHSs) with an Urgent Care Centre (UCC), in lieu of those sites reporting Urgent Care Centre activity on the AIMS S10: Acute Non-Admitted Clinic Activity form.</w:t>
      </w:r>
    </w:p>
    <w:p w14:paraId="69220BF8" w14:textId="6F19255A" w:rsidR="00DC76ED" w:rsidRDefault="00DC76ED" w:rsidP="0066431E">
      <w:pPr>
        <w:pStyle w:val="Body"/>
        <w:tabs>
          <w:tab w:val="left" w:pos="2127"/>
        </w:tabs>
        <w:ind w:left="1985" w:hanging="1985"/>
      </w:pPr>
      <w:r w:rsidRPr="00C416C0">
        <w:rPr>
          <w:rStyle w:val="Strong"/>
        </w:rPr>
        <w:t>Proposed by</w:t>
      </w:r>
      <w:r>
        <w:rPr>
          <w:rStyle w:val="Strong"/>
        </w:rPr>
        <w:tab/>
      </w:r>
      <w:r>
        <w:t>Commissioning and System Improvement Division, Department of Health</w:t>
      </w:r>
    </w:p>
    <w:p w14:paraId="5A950961" w14:textId="60FAA21C" w:rsidR="0005524F" w:rsidRDefault="00DC76ED" w:rsidP="0005524F">
      <w:pPr>
        <w:pStyle w:val="Body"/>
        <w:ind w:left="1985" w:hanging="1985"/>
        <w:rPr>
          <w:rFonts w:ascii="Segoe UI" w:hAnsi="Segoe UI" w:cs="Segoe UI"/>
          <w:sz w:val="18"/>
          <w:szCs w:val="18"/>
          <w:lang w:eastAsia="en-AU"/>
        </w:rPr>
      </w:pPr>
      <w:r w:rsidRPr="00C416C0">
        <w:rPr>
          <w:rStyle w:val="Strong"/>
        </w:rPr>
        <w:t>Reason for proposed change</w:t>
      </w:r>
      <w:r>
        <w:rPr>
          <w:rStyle w:val="Strong"/>
        </w:rPr>
        <w:br/>
      </w:r>
      <w:r w:rsidR="0005524F">
        <w:rPr>
          <w:rStyle w:val="normaltextrun"/>
          <w:rFonts w:cs="Arial"/>
          <w:szCs w:val="21"/>
        </w:rPr>
        <w:t xml:space="preserve">Currently, all SRHSs complete the AIMS S10 form to report all their non-admitted activity data, including UCC activity. The S10 form reports total presentations by patient payment status, but not detailed information </w:t>
      </w:r>
      <w:proofErr w:type="spellStart"/>
      <w:proofErr w:type="gramStart"/>
      <w:r w:rsidR="0005524F">
        <w:rPr>
          <w:rStyle w:val="normaltextrun"/>
          <w:rFonts w:cs="Arial"/>
          <w:szCs w:val="21"/>
        </w:rPr>
        <w:t>eg</w:t>
      </w:r>
      <w:proofErr w:type="spellEnd"/>
      <w:proofErr w:type="gramEnd"/>
      <w:r w:rsidR="0005524F">
        <w:rPr>
          <w:rStyle w:val="normaltextrun"/>
          <w:rFonts w:cs="Arial"/>
          <w:szCs w:val="21"/>
        </w:rPr>
        <w:t xml:space="preserve"> ‘triage category’ and ‘departure status’, which are reported on the Urgent Care Centre form (see image of Urgent Care Centre webform, below). The data reported on the S10 form does not meet the national reporting requirements for Emergency Department presentations (</w:t>
      </w:r>
      <w:r w:rsidR="0005524F">
        <w:rPr>
          <w:rStyle w:val="normaltextrun"/>
          <w:rFonts w:cs="Arial"/>
          <w:i/>
          <w:iCs/>
          <w:szCs w:val="21"/>
        </w:rPr>
        <w:t>ABF Aggregate Emergency Service Care - Data Request Specifications</w:t>
      </w:r>
      <w:r w:rsidR="0005524F">
        <w:rPr>
          <w:rStyle w:val="normaltextrun"/>
          <w:rFonts w:cs="Arial"/>
          <w:szCs w:val="21"/>
        </w:rPr>
        <w:t>).</w:t>
      </w:r>
    </w:p>
    <w:p w14:paraId="2295A4C8" w14:textId="45053A6F" w:rsidR="0005524F" w:rsidRDefault="0005524F" w:rsidP="0005524F">
      <w:pPr>
        <w:pStyle w:val="Body"/>
        <w:ind w:left="1985" w:hanging="1985"/>
        <w:rPr>
          <w:rFonts w:ascii="Segoe UI" w:hAnsi="Segoe UI" w:cs="Segoe UI"/>
          <w:sz w:val="18"/>
          <w:szCs w:val="18"/>
        </w:rPr>
      </w:pPr>
      <w:r>
        <w:rPr>
          <w:rStyle w:val="normaltextrun"/>
          <w:rFonts w:cs="Arial"/>
          <w:szCs w:val="21"/>
        </w:rPr>
        <w:tab/>
        <w:t>Because of the limited data on the AIMS S10 form, all SRHS UCC activity submitted to IHACPA is manually classified as non-admitted triage category level 5 which is among the Urgency Disposition Group (UDG) classes with the lowest price weights. This conservative classification means Victoria is potentially foregoing earned Commonwealth funding due to inability to classify UCC activity to the correct UDG class as delivered by the SRHS.</w:t>
      </w:r>
    </w:p>
    <w:p w14:paraId="61DF5EA0" w14:textId="78981081" w:rsidR="0005524F" w:rsidRDefault="0005524F" w:rsidP="0005524F">
      <w:pPr>
        <w:pStyle w:val="Body"/>
        <w:ind w:left="1985" w:hanging="1985"/>
        <w:rPr>
          <w:rStyle w:val="normaltextrun"/>
          <w:rFonts w:cs="Arial"/>
          <w:szCs w:val="21"/>
        </w:rPr>
      </w:pPr>
      <w:r>
        <w:rPr>
          <w:rStyle w:val="normaltextrun"/>
          <w:rFonts w:cs="Arial"/>
          <w:szCs w:val="21"/>
        </w:rPr>
        <w:tab/>
        <w:t xml:space="preserve">The department’s limited data on UCC activity </w:t>
      </w:r>
      <w:r w:rsidR="00640144">
        <w:rPr>
          <w:rStyle w:val="normaltextrun"/>
          <w:rFonts w:cs="Arial"/>
          <w:szCs w:val="21"/>
        </w:rPr>
        <w:t xml:space="preserve">is also a barrier for </w:t>
      </w:r>
      <w:r>
        <w:rPr>
          <w:rStyle w:val="normaltextrun"/>
          <w:rFonts w:cs="Arial"/>
          <w:szCs w:val="21"/>
        </w:rPr>
        <w:t>funding policy and classification development. Improved reporting from SRHS is a key deliverable under the transition to the National Funding Model, a key department priority.</w:t>
      </w:r>
    </w:p>
    <w:p w14:paraId="1A4D85B7" w14:textId="5F23D70C" w:rsidR="0005524F" w:rsidRDefault="0005524F" w:rsidP="0005524F">
      <w:pPr>
        <w:pStyle w:val="Body"/>
        <w:ind w:left="1985" w:hanging="1985"/>
        <w:rPr>
          <w:rStyle w:val="normaltextrun"/>
          <w:rFonts w:cs="Arial"/>
          <w:szCs w:val="21"/>
        </w:rPr>
      </w:pPr>
      <w:r>
        <w:rPr>
          <w:rStyle w:val="normaltextrun"/>
          <w:rFonts w:cs="Arial"/>
        </w:rPr>
        <w:tab/>
      </w:r>
      <w:r w:rsidRPr="1B49A0CC">
        <w:rPr>
          <w:rStyle w:val="normaltextrun"/>
          <w:rFonts w:cs="Arial"/>
        </w:rPr>
        <w:t>The AIMS Urgent Care Centre form is already use</w:t>
      </w:r>
      <w:r>
        <w:rPr>
          <w:rStyle w:val="normaltextrun"/>
          <w:rFonts w:cs="Arial"/>
        </w:rPr>
        <w:t>d</w:t>
      </w:r>
      <w:r w:rsidRPr="1B49A0CC">
        <w:rPr>
          <w:rStyle w:val="normaltextrun"/>
          <w:rFonts w:cs="Arial"/>
        </w:rPr>
        <w:t xml:space="preserve"> by activity-based funding (ABF) funded health service</w:t>
      </w:r>
      <w:r>
        <w:rPr>
          <w:rStyle w:val="normaltextrun"/>
          <w:rFonts w:cs="Arial"/>
        </w:rPr>
        <w:t>s</w:t>
      </w:r>
      <w:r w:rsidRPr="1B49A0CC">
        <w:rPr>
          <w:rStyle w:val="normaltextrun"/>
          <w:rFonts w:cs="Arial"/>
        </w:rPr>
        <w:t xml:space="preserve"> with </w:t>
      </w:r>
      <w:r>
        <w:rPr>
          <w:rStyle w:val="normaltextrun"/>
          <w:rFonts w:cs="Arial"/>
        </w:rPr>
        <w:t xml:space="preserve">a </w:t>
      </w:r>
      <w:r w:rsidRPr="1B49A0CC">
        <w:rPr>
          <w:rStyle w:val="normaltextrun"/>
          <w:rFonts w:cs="Arial"/>
        </w:rPr>
        <w:t xml:space="preserve">UCC </w:t>
      </w:r>
      <w:r>
        <w:rPr>
          <w:rStyle w:val="normaltextrun"/>
          <w:rFonts w:cs="Arial"/>
        </w:rPr>
        <w:t>so expanding its use to SRHSs will promote consistency across all health services with UCCs.</w:t>
      </w:r>
    </w:p>
    <w:p w14:paraId="4999FDF9" w14:textId="543EF824" w:rsidR="0005524F" w:rsidRDefault="0005524F" w:rsidP="0005524F">
      <w:pPr>
        <w:pStyle w:val="Body"/>
        <w:ind w:left="1985" w:hanging="1985"/>
        <w:rPr>
          <w:rStyle w:val="normaltextrun"/>
          <w:rFonts w:cs="Arial"/>
          <w:szCs w:val="21"/>
        </w:rPr>
      </w:pPr>
      <w:r>
        <w:rPr>
          <w:rStyle w:val="normaltextrun"/>
          <w:rFonts w:cs="Arial"/>
          <w:szCs w:val="21"/>
        </w:rPr>
        <w:tab/>
        <w:t>The change represents a minimal increase in burden on SRHSs. The AIMS Urgent Care Centre form will require more time to complete compared to the S10</w:t>
      </w:r>
      <w:r w:rsidDel="00EA64AD">
        <w:rPr>
          <w:rStyle w:val="normaltextrun"/>
          <w:rFonts w:cs="Arial"/>
          <w:szCs w:val="21"/>
        </w:rPr>
        <w:t xml:space="preserve"> </w:t>
      </w:r>
      <w:r>
        <w:rPr>
          <w:rStyle w:val="normaltextrun"/>
          <w:rFonts w:cs="Arial"/>
          <w:szCs w:val="21"/>
        </w:rPr>
        <w:t>form. The department understands SRHSs may be already collecting this information for their own records in line with best practice, however if not, staff may need to change data collection practices, and to familiarise themselves with the details of the new form. The AIMS manual provides i</w:t>
      </w:r>
      <w:r w:rsidRPr="22F0D1E9">
        <w:rPr>
          <w:rStyle w:val="normaltextrun"/>
          <w:rFonts w:cs="Arial"/>
        </w:rPr>
        <w:t xml:space="preserve">nformation </w:t>
      </w:r>
      <w:r>
        <w:rPr>
          <w:rStyle w:val="normaltextrun"/>
          <w:rFonts w:cs="Arial"/>
        </w:rPr>
        <w:t xml:space="preserve">on </w:t>
      </w:r>
      <w:r w:rsidRPr="22F0D1E9">
        <w:rPr>
          <w:rStyle w:val="normaltextrun"/>
          <w:rFonts w:cs="Arial"/>
        </w:rPr>
        <w:t>complet</w:t>
      </w:r>
      <w:r>
        <w:rPr>
          <w:rStyle w:val="normaltextrun"/>
          <w:rFonts w:cs="Arial"/>
        </w:rPr>
        <w:t>ing</w:t>
      </w:r>
      <w:r w:rsidRPr="22F0D1E9">
        <w:rPr>
          <w:rStyle w:val="normaltextrun"/>
          <w:rFonts w:cs="Arial"/>
        </w:rPr>
        <w:t xml:space="preserve"> the U</w:t>
      </w:r>
      <w:r>
        <w:rPr>
          <w:rStyle w:val="normaltextrun"/>
          <w:rFonts w:cs="Arial"/>
        </w:rPr>
        <w:t xml:space="preserve">rgent </w:t>
      </w:r>
      <w:r w:rsidRPr="22F0D1E9">
        <w:rPr>
          <w:rStyle w:val="normaltextrun"/>
          <w:rFonts w:cs="Arial"/>
        </w:rPr>
        <w:t>C</w:t>
      </w:r>
      <w:r>
        <w:rPr>
          <w:rStyle w:val="normaltextrun"/>
          <w:rFonts w:cs="Arial"/>
        </w:rPr>
        <w:t xml:space="preserve">are </w:t>
      </w:r>
      <w:r w:rsidRPr="22F0D1E9">
        <w:rPr>
          <w:rStyle w:val="normaltextrun"/>
          <w:rFonts w:cs="Arial"/>
        </w:rPr>
        <w:t>C</w:t>
      </w:r>
      <w:r>
        <w:rPr>
          <w:rStyle w:val="normaltextrun"/>
          <w:rFonts w:cs="Arial"/>
        </w:rPr>
        <w:t>entre</w:t>
      </w:r>
      <w:r w:rsidRPr="22F0D1E9">
        <w:rPr>
          <w:rStyle w:val="normaltextrun"/>
          <w:rFonts w:cs="Arial"/>
        </w:rPr>
        <w:t xml:space="preserve"> form</w:t>
      </w:r>
      <w:r>
        <w:rPr>
          <w:rStyle w:val="normaltextrun"/>
          <w:rFonts w:cs="Arial"/>
        </w:rPr>
        <w:t>.</w:t>
      </w:r>
      <w:r w:rsidRPr="22F0D1E9">
        <w:rPr>
          <w:rStyle w:val="normaltextrun"/>
          <w:rFonts w:cs="Arial"/>
        </w:rPr>
        <w:t xml:space="preserve"> </w:t>
      </w:r>
      <w:r>
        <w:rPr>
          <w:rStyle w:val="normaltextrun"/>
          <w:rFonts w:cs="Arial"/>
          <w:szCs w:val="21"/>
        </w:rPr>
        <w:t xml:space="preserve">No changes should be needed to SRHSs’ systems, as the Urgent Care Centre </w:t>
      </w:r>
      <w:r w:rsidR="000B60DC">
        <w:rPr>
          <w:rStyle w:val="normaltextrun"/>
          <w:rFonts w:cs="Arial"/>
          <w:szCs w:val="21"/>
        </w:rPr>
        <w:t xml:space="preserve">is an AIMS </w:t>
      </w:r>
      <w:r>
        <w:rPr>
          <w:rStyle w:val="normaltextrun"/>
          <w:rFonts w:cs="Arial"/>
          <w:szCs w:val="21"/>
        </w:rPr>
        <w:t>webform.</w:t>
      </w:r>
    </w:p>
    <w:p w14:paraId="3E33833C" w14:textId="6DA05D96" w:rsidR="00DC76ED" w:rsidRDefault="0005524F" w:rsidP="0005524F">
      <w:pPr>
        <w:pStyle w:val="Body"/>
        <w:ind w:left="1985" w:hanging="1985"/>
        <w:rPr>
          <w:rStyle w:val="normaltextrun"/>
          <w:rFonts w:cs="Arial"/>
        </w:rPr>
      </w:pPr>
      <w:r>
        <w:rPr>
          <w:rStyle w:val="normaltextrun"/>
          <w:rFonts w:cs="Arial"/>
        </w:rPr>
        <w:tab/>
        <w:t>An AIMS Urgent Care Centre form image is below, along with a list of campuses proposed to start reporting UCC activity via the Urgent Care Centre form in lieu of reporting only on the S10 form.</w:t>
      </w:r>
    </w:p>
    <w:p w14:paraId="11EC01AD" w14:textId="77777777" w:rsidR="00850DBA" w:rsidRDefault="00850DBA" w:rsidP="00FB43BF">
      <w:pPr>
        <w:pStyle w:val="DHHSbody"/>
      </w:pPr>
    </w:p>
    <w:p w14:paraId="47FA6A6C" w14:textId="417A751F" w:rsidR="0066431E" w:rsidRDefault="0066431E" w:rsidP="00FB43BF">
      <w:pPr>
        <w:pStyle w:val="DHHSbody"/>
        <w:sectPr w:rsidR="0066431E" w:rsidSect="002C5B7C">
          <w:headerReference w:type="even" r:id="rId21"/>
          <w:headerReference w:type="default" r:id="rId22"/>
          <w:footerReference w:type="even" r:id="rId23"/>
          <w:footerReference w:type="default" r:id="rId24"/>
          <w:pgSz w:w="11906" w:h="16838" w:code="9"/>
          <w:pgMar w:top="1701" w:right="1304" w:bottom="1418" w:left="1304" w:header="680" w:footer="851" w:gutter="0"/>
          <w:cols w:space="340"/>
          <w:docGrid w:linePitch="360"/>
        </w:sectPr>
      </w:pPr>
    </w:p>
    <w:p w14:paraId="053A0C80" w14:textId="12876D35" w:rsidR="00652C31" w:rsidRDefault="006F64A4" w:rsidP="00850DBA">
      <w:pPr>
        <w:pStyle w:val="DHHSbody"/>
        <w:keepNext/>
      </w:pPr>
      <w:r w:rsidRPr="00850DBA">
        <w:rPr>
          <w:rStyle w:val="Heading4Char"/>
        </w:rPr>
        <w:lastRenderedPageBreak/>
        <w:t xml:space="preserve">Existing </w:t>
      </w:r>
      <w:r w:rsidR="00CB639C">
        <w:rPr>
          <w:rStyle w:val="Heading4Char"/>
        </w:rPr>
        <w:t xml:space="preserve">AIMS </w:t>
      </w:r>
      <w:r w:rsidRPr="00850DBA">
        <w:rPr>
          <w:rStyle w:val="Heading4Char"/>
        </w:rPr>
        <w:t>Urgent Care Centre form</w:t>
      </w:r>
      <w:r>
        <w:t>:</w:t>
      </w:r>
    </w:p>
    <w:p w14:paraId="75383831" w14:textId="2FBD001F" w:rsidR="00652C31" w:rsidRDefault="00DD150E" w:rsidP="00FB43BF">
      <w:pPr>
        <w:pStyle w:val="DHHSbody"/>
      </w:pPr>
      <w:r>
        <w:rPr>
          <w:noProof/>
        </w:rPr>
        <w:t>Imag</w:t>
      </w:r>
      <w:r w:rsidR="00652C31" w:rsidRPr="00652C31">
        <w:rPr>
          <w:noProof/>
        </w:rPr>
        <w:drawing>
          <wp:inline distT="0" distB="0" distL="0" distR="0" wp14:anchorId="18E34015" wp14:editId="6E9B505D">
            <wp:extent cx="9053063" cy="4295775"/>
            <wp:effectExtent l="0" t="0" r="0" b="0"/>
            <wp:docPr id="1" name="Picture 1" descr="Image of AIMS Urgent Care Centre data collection data entry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AIMS Urgent Care Centre data collection data entry screen"/>
                    <pic:cNvPicPr/>
                  </pic:nvPicPr>
                  <pic:blipFill>
                    <a:blip r:embed="rId25"/>
                    <a:stretch>
                      <a:fillRect/>
                    </a:stretch>
                  </pic:blipFill>
                  <pic:spPr>
                    <a:xfrm>
                      <a:off x="0" y="0"/>
                      <a:ext cx="9062391" cy="4300201"/>
                    </a:xfrm>
                    <a:prstGeom prst="rect">
                      <a:avLst/>
                    </a:prstGeom>
                  </pic:spPr>
                </pic:pic>
              </a:graphicData>
            </a:graphic>
          </wp:inline>
        </w:drawing>
      </w:r>
    </w:p>
    <w:p w14:paraId="5F54851D" w14:textId="77777777" w:rsidR="00850DBA" w:rsidRDefault="00850DBA" w:rsidP="00FB43BF">
      <w:pPr>
        <w:pStyle w:val="DHHSbody"/>
      </w:pPr>
    </w:p>
    <w:p w14:paraId="6CD17BDC" w14:textId="77777777" w:rsidR="00850DBA" w:rsidRDefault="00850DBA" w:rsidP="00FB43BF">
      <w:pPr>
        <w:pStyle w:val="DHHSbody"/>
        <w:sectPr w:rsidR="00850DBA" w:rsidSect="00850DBA">
          <w:pgSz w:w="16838" w:h="11906" w:orient="landscape" w:code="9"/>
          <w:pgMar w:top="1304" w:right="1701" w:bottom="1304" w:left="1418" w:header="680" w:footer="851" w:gutter="0"/>
          <w:cols w:space="340"/>
          <w:docGrid w:linePitch="360"/>
        </w:sectPr>
      </w:pPr>
    </w:p>
    <w:p w14:paraId="316E7911" w14:textId="38DE2C4F" w:rsidR="00636514" w:rsidRDefault="00E242FE" w:rsidP="00B17FC3">
      <w:pPr>
        <w:pStyle w:val="Body"/>
        <w:rPr>
          <w:rStyle w:val="normaltextrun"/>
          <w:b/>
          <w:bCs/>
        </w:rPr>
      </w:pPr>
      <w:r>
        <w:rPr>
          <w:rStyle w:val="normaltextrun"/>
          <w:b/>
          <w:bCs/>
        </w:rPr>
        <w:lastRenderedPageBreak/>
        <w:t xml:space="preserve">The following </w:t>
      </w:r>
      <w:r w:rsidR="001E5135" w:rsidRPr="001E5135">
        <w:rPr>
          <w:rStyle w:val="normaltextrun"/>
          <w:b/>
          <w:bCs/>
        </w:rPr>
        <w:t xml:space="preserve">SRHSs </w:t>
      </w:r>
      <w:r>
        <w:rPr>
          <w:rStyle w:val="normaltextrun"/>
          <w:b/>
          <w:bCs/>
        </w:rPr>
        <w:t xml:space="preserve">are </w:t>
      </w:r>
      <w:r w:rsidR="001E5135" w:rsidRPr="001E5135">
        <w:rPr>
          <w:rStyle w:val="normaltextrun"/>
          <w:b/>
          <w:bCs/>
        </w:rPr>
        <w:t>proposed to report Urgent Care activity using the AIMS Urgent Care Centre form</w:t>
      </w:r>
      <w:r w:rsidR="00E4385C">
        <w:rPr>
          <w:rStyle w:val="normaltextrun"/>
          <w:b/>
          <w:bCs/>
        </w:rPr>
        <w:t xml:space="preserve"> in lieu of reporting UCC activity </w:t>
      </w:r>
      <w:r w:rsidR="0016168F">
        <w:rPr>
          <w:rStyle w:val="normaltextrun"/>
          <w:b/>
          <w:bCs/>
        </w:rPr>
        <w:t xml:space="preserve">only </w:t>
      </w:r>
      <w:r w:rsidR="00E4385C">
        <w:rPr>
          <w:rStyle w:val="normaltextrun"/>
          <w:b/>
          <w:bCs/>
        </w:rPr>
        <w:t xml:space="preserve">to the S10 form </w:t>
      </w:r>
      <w:r>
        <w:rPr>
          <w:rStyle w:val="normaltextrun"/>
          <w:b/>
          <w:bCs/>
        </w:rPr>
        <w:t>from 1.7.2024</w:t>
      </w:r>
      <w:r w:rsidR="001E5135" w:rsidRPr="001E5135">
        <w:rPr>
          <w:rStyle w:val="normaltextrun"/>
          <w:b/>
          <w:bCs/>
        </w:rPr>
        <w:t>:</w:t>
      </w:r>
      <w:r w:rsidR="008B0D4D">
        <w:rPr>
          <w:rStyle w:val="normaltextrun"/>
          <w:b/>
          <w:bCs/>
        </w:rPr>
        <w:t xml:space="preserve"> </w:t>
      </w:r>
    </w:p>
    <w:p w14:paraId="3C837B8E" w14:textId="2ECC05B8" w:rsidR="0095280D" w:rsidRDefault="0095280D" w:rsidP="0095280D">
      <w:pPr>
        <w:pStyle w:val="Body"/>
        <w:spacing w:after="60"/>
        <w:rPr>
          <w:rStyle w:val="normaltextrun"/>
        </w:rPr>
      </w:pPr>
      <w:r w:rsidRPr="001E5135">
        <w:rPr>
          <w:lang w:eastAsia="en-AU"/>
        </w:rPr>
        <w:t>Alexandra District Hospital</w:t>
      </w:r>
    </w:p>
    <w:p w14:paraId="600C676F" w14:textId="40DE1A36" w:rsidR="0095280D" w:rsidRDefault="0095280D" w:rsidP="0095280D">
      <w:pPr>
        <w:pStyle w:val="Body"/>
        <w:spacing w:after="60"/>
        <w:rPr>
          <w:rStyle w:val="normaltextrun"/>
        </w:rPr>
      </w:pPr>
      <w:r w:rsidRPr="001E5135">
        <w:rPr>
          <w:lang w:eastAsia="en-AU"/>
        </w:rPr>
        <w:t>Alpine Health (Bright)</w:t>
      </w:r>
    </w:p>
    <w:p w14:paraId="425D4C62" w14:textId="21D1F211" w:rsidR="0095280D" w:rsidRDefault="0095280D" w:rsidP="0095280D">
      <w:pPr>
        <w:pStyle w:val="Body"/>
        <w:spacing w:after="60"/>
        <w:rPr>
          <w:rStyle w:val="normaltextrun"/>
        </w:rPr>
      </w:pPr>
      <w:r w:rsidRPr="001E5135">
        <w:rPr>
          <w:lang w:eastAsia="en-AU"/>
        </w:rPr>
        <w:t>Alpine Health (Mount Beauty)</w:t>
      </w:r>
    </w:p>
    <w:p w14:paraId="3B6F4A9C" w14:textId="4B445901" w:rsidR="0095280D" w:rsidRDefault="0095280D" w:rsidP="0095280D">
      <w:pPr>
        <w:pStyle w:val="Body"/>
        <w:spacing w:after="60"/>
        <w:rPr>
          <w:rStyle w:val="normaltextrun"/>
        </w:rPr>
      </w:pPr>
      <w:r w:rsidRPr="001E5135">
        <w:rPr>
          <w:lang w:eastAsia="en-AU"/>
        </w:rPr>
        <w:t>Alpine Health (Myrtleford)</w:t>
      </w:r>
    </w:p>
    <w:p w14:paraId="625E79F5" w14:textId="606F77E2" w:rsidR="0095280D" w:rsidRDefault="0095280D" w:rsidP="0095280D">
      <w:pPr>
        <w:pStyle w:val="Body"/>
        <w:spacing w:after="60"/>
        <w:rPr>
          <w:rStyle w:val="normaltextrun"/>
        </w:rPr>
      </w:pPr>
      <w:r w:rsidRPr="00AA6AA1">
        <w:rPr>
          <w:lang w:eastAsia="en-AU"/>
        </w:rPr>
        <w:t>Beaufort &amp; Skipton Health Service (Beaufort)</w:t>
      </w:r>
    </w:p>
    <w:p w14:paraId="1D6BFA79" w14:textId="027E5EAE" w:rsidR="0095280D" w:rsidRDefault="0095280D" w:rsidP="0095280D">
      <w:pPr>
        <w:pStyle w:val="Body"/>
        <w:spacing w:after="60"/>
        <w:rPr>
          <w:rStyle w:val="normaltextrun"/>
        </w:rPr>
      </w:pPr>
      <w:r w:rsidRPr="00AA6AA1">
        <w:rPr>
          <w:lang w:eastAsia="en-AU"/>
        </w:rPr>
        <w:t>Beaufort &amp; Skipton Health Service (Skipton)</w:t>
      </w:r>
    </w:p>
    <w:p w14:paraId="65474572" w14:textId="0C0576FD" w:rsidR="0095280D" w:rsidRDefault="0095280D" w:rsidP="0095280D">
      <w:pPr>
        <w:pStyle w:val="Body"/>
        <w:spacing w:after="60"/>
        <w:rPr>
          <w:rStyle w:val="normaltextrun"/>
        </w:rPr>
      </w:pPr>
      <w:r w:rsidRPr="00AA6AA1">
        <w:rPr>
          <w:lang w:eastAsia="en-AU"/>
        </w:rPr>
        <w:t>Beechworth Health Service</w:t>
      </w:r>
    </w:p>
    <w:p w14:paraId="0567A301" w14:textId="0F409CF2" w:rsidR="0095280D" w:rsidRDefault="0095280D" w:rsidP="0095280D">
      <w:pPr>
        <w:pStyle w:val="Body"/>
        <w:spacing w:after="60"/>
        <w:rPr>
          <w:rStyle w:val="normaltextrun"/>
        </w:rPr>
      </w:pPr>
      <w:r w:rsidRPr="00AA6AA1">
        <w:rPr>
          <w:lang w:eastAsia="en-AU"/>
        </w:rPr>
        <w:t>Boort District Health</w:t>
      </w:r>
    </w:p>
    <w:p w14:paraId="1939117F" w14:textId="19863B93" w:rsidR="0095280D" w:rsidRDefault="0095280D" w:rsidP="0095280D">
      <w:pPr>
        <w:pStyle w:val="Body"/>
        <w:spacing w:after="60"/>
        <w:rPr>
          <w:rStyle w:val="normaltextrun"/>
        </w:rPr>
      </w:pPr>
      <w:r w:rsidRPr="0016168F">
        <w:rPr>
          <w:lang w:eastAsia="en-AU"/>
        </w:rPr>
        <w:t>Casterton Memorial Hospital</w:t>
      </w:r>
    </w:p>
    <w:p w14:paraId="25B09A81" w14:textId="5715D332" w:rsidR="0095280D" w:rsidRDefault="0095280D" w:rsidP="0095280D">
      <w:pPr>
        <w:pStyle w:val="Body"/>
        <w:spacing w:after="60"/>
        <w:rPr>
          <w:rStyle w:val="normaltextrun"/>
        </w:rPr>
      </w:pPr>
      <w:r w:rsidRPr="0016168F">
        <w:rPr>
          <w:lang w:eastAsia="en-AU"/>
        </w:rPr>
        <w:t>Cobram District Hospital</w:t>
      </w:r>
    </w:p>
    <w:p w14:paraId="1802595D" w14:textId="6C6273D1" w:rsidR="0095280D" w:rsidRDefault="0095280D" w:rsidP="0095280D">
      <w:pPr>
        <w:pStyle w:val="Body"/>
        <w:spacing w:after="60"/>
        <w:rPr>
          <w:rStyle w:val="normaltextrun"/>
        </w:rPr>
      </w:pPr>
      <w:r w:rsidRPr="0016168F">
        <w:rPr>
          <w:lang w:eastAsia="en-AU"/>
        </w:rPr>
        <w:t>Cohuna District Hospital</w:t>
      </w:r>
    </w:p>
    <w:p w14:paraId="67126D87" w14:textId="4CE93731" w:rsidR="0095280D" w:rsidRDefault="0095280D" w:rsidP="0095280D">
      <w:pPr>
        <w:pStyle w:val="Body"/>
        <w:spacing w:after="60"/>
        <w:rPr>
          <w:rStyle w:val="normaltextrun"/>
        </w:rPr>
      </w:pPr>
      <w:r w:rsidRPr="0016168F">
        <w:rPr>
          <w:lang w:eastAsia="en-AU"/>
        </w:rPr>
        <w:t>Creswick District Hospital</w:t>
      </w:r>
    </w:p>
    <w:p w14:paraId="3B99D793" w14:textId="6918861A" w:rsidR="0095280D" w:rsidRDefault="0095280D" w:rsidP="0095280D">
      <w:pPr>
        <w:pStyle w:val="Body"/>
        <w:spacing w:after="60"/>
        <w:rPr>
          <w:rStyle w:val="normaltextrun"/>
        </w:rPr>
      </w:pPr>
      <w:r w:rsidRPr="0016168F">
        <w:rPr>
          <w:lang w:eastAsia="en-AU"/>
        </w:rPr>
        <w:t>Daylesford District Hospital</w:t>
      </w:r>
    </w:p>
    <w:p w14:paraId="6AF4DBFB" w14:textId="15EB0FA7" w:rsidR="0095280D" w:rsidRDefault="0095280D" w:rsidP="0095280D">
      <w:pPr>
        <w:pStyle w:val="Body"/>
        <w:spacing w:after="60"/>
        <w:rPr>
          <w:lang w:eastAsia="en-AU"/>
        </w:rPr>
      </w:pPr>
      <w:r w:rsidRPr="0016168F">
        <w:rPr>
          <w:lang w:eastAsia="en-AU"/>
        </w:rPr>
        <w:t>East Wimmera Health Service (Birchip)</w:t>
      </w:r>
    </w:p>
    <w:p w14:paraId="01413EE9" w14:textId="7A22A6B8" w:rsidR="0095280D" w:rsidRDefault="0095280D" w:rsidP="0095280D">
      <w:pPr>
        <w:pStyle w:val="Body"/>
        <w:spacing w:after="60"/>
        <w:rPr>
          <w:lang w:eastAsia="en-AU"/>
        </w:rPr>
      </w:pPr>
      <w:r w:rsidRPr="0016168F">
        <w:rPr>
          <w:lang w:eastAsia="en-AU"/>
        </w:rPr>
        <w:t>East Wimmera Health Service (Charlton)</w:t>
      </w:r>
    </w:p>
    <w:p w14:paraId="77867746" w14:textId="3F622B93" w:rsidR="0095280D" w:rsidRDefault="0095280D" w:rsidP="0095280D">
      <w:pPr>
        <w:pStyle w:val="Body"/>
        <w:spacing w:after="60"/>
        <w:rPr>
          <w:lang w:eastAsia="en-AU"/>
        </w:rPr>
      </w:pPr>
      <w:r w:rsidRPr="0016168F">
        <w:rPr>
          <w:lang w:eastAsia="en-AU"/>
        </w:rPr>
        <w:t>East Wimmera Health Service (Donald)</w:t>
      </w:r>
    </w:p>
    <w:p w14:paraId="566D9363" w14:textId="487F8516" w:rsidR="0095280D" w:rsidRDefault="0095280D" w:rsidP="0095280D">
      <w:pPr>
        <w:pStyle w:val="Body"/>
        <w:spacing w:after="60"/>
        <w:rPr>
          <w:lang w:eastAsia="en-AU"/>
        </w:rPr>
      </w:pPr>
      <w:r w:rsidRPr="0016168F">
        <w:rPr>
          <w:lang w:eastAsia="en-AU"/>
        </w:rPr>
        <w:t>East Wimmera Health Service (St Arnaud)</w:t>
      </w:r>
    </w:p>
    <w:p w14:paraId="0244862A" w14:textId="3A29CC7D" w:rsidR="0095280D" w:rsidRDefault="0095280D" w:rsidP="0095280D">
      <w:pPr>
        <w:pStyle w:val="Body"/>
        <w:spacing w:after="60"/>
        <w:rPr>
          <w:lang w:eastAsia="en-AU"/>
        </w:rPr>
      </w:pPr>
      <w:r w:rsidRPr="0016168F">
        <w:rPr>
          <w:lang w:eastAsia="en-AU"/>
        </w:rPr>
        <w:t>East Wimmera Health Service (Wycheproof)</w:t>
      </w:r>
    </w:p>
    <w:p w14:paraId="18765CE4" w14:textId="038F8C11" w:rsidR="0095280D" w:rsidRDefault="0095280D" w:rsidP="0095280D">
      <w:pPr>
        <w:pStyle w:val="Body"/>
        <w:spacing w:after="60"/>
        <w:rPr>
          <w:lang w:eastAsia="en-AU"/>
        </w:rPr>
      </w:pPr>
      <w:r w:rsidRPr="0016168F">
        <w:rPr>
          <w:lang w:eastAsia="en-AU"/>
        </w:rPr>
        <w:t>Edenhope and District Memorial Hospital</w:t>
      </w:r>
    </w:p>
    <w:p w14:paraId="2E545CD3" w14:textId="33852DB7" w:rsidR="0095280D" w:rsidRDefault="0095280D" w:rsidP="0095280D">
      <w:pPr>
        <w:pStyle w:val="Body"/>
        <w:spacing w:after="60"/>
        <w:rPr>
          <w:lang w:eastAsia="en-AU"/>
        </w:rPr>
      </w:pPr>
      <w:r w:rsidRPr="0016168F">
        <w:rPr>
          <w:lang w:eastAsia="en-AU"/>
        </w:rPr>
        <w:t>Heathcote Health</w:t>
      </w:r>
    </w:p>
    <w:p w14:paraId="5D068C8F" w14:textId="7276C89F" w:rsidR="0095280D" w:rsidRDefault="0095280D" w:rsidP="0095280D">
      <w:pPr>
        <w:pStyle w:val="Body"/>
        <w:spacing w:after="60"/>
        <w:rPr>
          <w:lang w:eastAsia="en-AU"/>
        </w:rPr>
      </w:pPr>
      <w:r w:rsidRPr="0016168F">
        <w:rPr>
          <w:lang w:eastAsia="en-AU"/>
        </w:rPr>
        <w:t>Hesse Rural Health Service (Winchelsea)</w:t>
      </w:r>
    </w:p>
    <w:p w14:paraId="656017BC" w14:textId="6832FDFF" w:rsidR="0095280D" w:rsidRDefault="0095280D" w:rsidP="0095280D">
      <w:pPr>
        <w:pStyle w:val="Body"/>
        <w:spacing w:after="60"/>
        <w:rPr>
          <w:lang w:eastAsia="en-AU"/>
        </w:rPr>
      </w:pPr>
      <w:r w:rsidRPr="0016168F">
        <w:rPr>
          <w:lang w:eastAsia="en-AU"/>
        </w:rPr>
        <w:t>Heywood Rural Health</w:t>
      </w:r>
    </w:p>
    <w:p w14:paraId="474C53B5" w14:textId="1CA637FB" w:rsidR="0095280D" w:rsidRDefault="0095280D" w:rsidP="0095280D">
      <w:pPr>
        <w:pStyle w:val="Body"/>
        <w:spacing w:after="60"/>
        <w:rPr>
          <w:lang w:eastAsia="en-AU"/>
        </w:rPr>
      </w:pPr>
      <w:r w:rsidRPr="0016168F">
        <w:rPr>
          <w:lang w:eastAsia="en-AU"/>
        </w:rPr>
        <w:t>Inglewood and District Health Service</w:t>
      </w:r>
    </w:p>
    <w:p w14:paraId="3551E292" w14:textId="30457650" w:rsidR="0095280D" w:rsidRDefault="0095280D" w:rsidP="0095280D">
      <w:pPr>
        <w:pStyle w:val="Body"/>
        <w:spacing w:after="60"/>
        <w:rPr>
          <w:lang w:eastAsia="en-AU"/>
        </w:rPr>
      </w:pPr>
      <w:r w:rsidRPr="0016168F">
        <w:rPr>
          <w:lang w:eastAsia="en-AU"/>
        </w:rPr>
        <w:t>Kerang District Health</w:t>
      </w:r>
    </w:p>
    <w:p w14:paraId="0E80E26C" w14:textId="46B08B7C" w:rsidR="0095280D" w:rsidRDefault="0095280D" w:rsidP="0095280D">
      <w:pPr>
        <w:pStyle w:val="Body"/>
        <w:spacing w:after="60"/>
        <w:rPr>
          <w:lang w:eastAsia="en-AU"/>
        </w:rPr>
      </w:pPr>
      <w:r w:rsidRPr="0016168F">
        <w:rPr>
          <w:lang w:eastAsia="en-AU"/>
        </w:rPr>
        <w:t>Kooweerup Regional Health Service</w:t>
      </w:r>
    </w:p>
    <w:p w14:paraId="656BCD3A" w14:textId="28A349CF" w:rsidR="0095280D" w:rsidRDefault="0095280D" w:rsidP="0095280D">
      <w:pPr>
        <w:pStyle w:val="Body"/>
        <w:spacing w:after="60"/>
        <w:rPr>
          <w:lang w:eastAsia="en-AU"/>
        </w:rPr>
      </w:pPr>
      <w:r w:rsidRPr="0016168F">
        <w:rPr>
          <w:lang w:eastAsia="en-AU"/>
        </w:rPr>
        <w:t>Kyneton District Health Service</w:t>
      </w:r>
    </w:p>
    <w:p w14:paraId="544187D1" w14:textId="027D0162" w:rsidR="0095280D" w:rsidRDefault="0095280D" w:rsidP="0095280D">
      <w:pPr>
        <w:pStyle w:val="Body"/>
        <w:spacing w:after="60"/>
        <w:rPr>
          <w:lang w:eastAsia="en-AU"/>
        </w:rPr>
      </w:pPr>
      <w:r w:rsidRPr="0016168F">
        <w:rPr>
          <w:lang w:eastAsia="en-AU"/>
        </w:rPr>
        <w:t>Lorne Community Hospital</w:t>
      </w:r>
    </w:p>
    <w:p w14:paraId="4A6DC699" w14:textId="7AE99E0E" w:rsidR="0095280D" w:rsidRDefault="0095280D" w:rsidP="0095280D">
      <w:pPr>
        <w:pStyle w:val="Body"/>
        <w:spacing w:after="60"/>
        <w:rPr>
          <w:lang w:eastAsia="en-AU"/>
        </w:rPr>
      </w:pPr>
      <w:r w:rsidRPr="0016168F">
        <w:rPr>
          <w:lang w:eastAsia="en-AU"/>
        </w:rPr>
        <w:t>Maldon Hospital</w:t>
      </w:r>
    </w:p>
    <w:p w14:paraId="7CB13A25" w14:textId="520D1772" w:rsidR="0095280D" w:rsidRDefault="0095280D" w:rsidP="0095280D">
      <w:pPr>
        <w:pStyle w:val="Body"/>
        <w:spacing w:after="60"/>
        <w:rPr>
          <w:lang w:eastAsia="en-AU"/>
        </w:rPr>
      </w:pPr>
      <w:r w:rsidRPr="0016168F">
        <w:rPr>
          <w:lang w:eastAsia="en-AU"/>
        </w:rPr>
        <w:t>Mallee Track Health and Community Service (Ouyen)</w:t>
      </w:r>
    </w:p>
    <w:p w14:paraId="33E1B2B1" w14:textId="37BCA789" w:rsidR="0095280D" w:rsidRDefault="0095280D" w:rsidP="0095280D">
      <w:pPr>
        <w:pStyle w:val="Body"/>
        <w:spacing w:after="60"/>
        <w:rPr>
          <w:lang w:eastAsia="en-AU"/>
        </w:rPr>
      </w:pPr>
      <w:r w:rsidRPr="0016168F">
        <w:rPr>
          <w:lang w:eastAsia="en-AU"/>
        </w:rPr>
        <w:t>Mallee Track Health and Community Service (Sea Lake)</w:t>
      </w:r>
    </w:p>
    <w:p w14:paraId="7BC5F2AB" w14:textId="5D0F7148" w:rsidR="0095280D" w:rsidRDefault="0095280D" w:rsidP="0095280D">
      <w:pPr>
        <w:pStyle w:val="Body"/>
        <w:spacing w:after="60"/>
        <w:rPr>
          <w:lang w:eastAsia="en-AU"/>
        </w:rPr>
      </w:pPr>
      <w:r w:rsidRPr="0016168F">
        <w:rPr>
          <w:lang w:eastAsia="en-AU"/>
        </w:rPr>
        <w:t>Manangatang and District Hospital</w:t>
      </w:r>
    </w:p>
    <w:p w14:paraId="13A027C8" w14:textId="23DB8DE4" w:rsidR="0095280D" w:rsidRDefault="0095280D" w:rsidP="0095280D">
      <w:pPr>
        <w:pStyle w:val="Body"/>
        <w:spacing w:after="60"/>
        <w:rPr>
          <w:lang w:eastAsia="en-AU"/>
        </w:rPr>
      </w:pPr>
      <w:r w:rsidRPr="0016168F">
        <w:rPr>
          <w:lang w:eastAsia="en-AU"/>
        </w:rPr>
        <w:t>Mansfield District Hospital</w:t>
      </w:r>
    </w:p>
    <w:p w14:paraId="0FE8AAE7" w14:textId="7F4EAD2C" w:rsidR="0095280D" w:rsidRDefault="0095280D" w:rsidP="0095280D">
      <w:pPr>
        <w:pStyle w:val="Body"/>
        <w:spacing w:after="60"/>
        <w:rPr>
          <w:lang w:eastAsia="en-AU"/>
        </w:rPr>
      </w:pPr>
      <w:r w:rsidRPr="0016168F">
        <w:rPr>
          <w:lang w:eastAsia="en-AU"/>
        </w:rPr>
        <w:t>Moyne Health Services (Port Fairy)</w:t>
      </w:r>
    </w:p>
    <w:p w14:paraId="1C2B5F3B" w14:textId="5AF9419F" w:rsidR="0095280D" w:rsidRDefault="0095280D" w:rsidP="0095280D">
      <w:pPr>
        <w:pStyle w:val="Body"/>
        <w:spacing w:after="60"/>
        <w:rPr>
          <w:lang w:eastAsia="en-AU"/>
        </w:rPr>
      </w:pPr>
      <w:r w:rsidRPr="0016168F">
        <w:rPr>
          <w:lang w:eastAsia="en-AU"/>
        </w:rPr>
        <w:t>Nathalia District Hospital</w:t>
      </w:r>
    </w:p>
    <w:p w14:paraId="5F311570" w14:textId="4B3230A7" w:rsidR="0095280D" w:rsidRDefault="0095280D" w:rsidP="0095280D">
      <w:pPr>
        <w:pStyle w:val="Body"/>
        <w:spacing w:after="60"/>
        <w:rPr>
          <w:lang w:eastAsia="en-AU"/>
        </w:rPr>
      </w:pPr>
      <w:r w:rsidRPr="0016168F">
        <w:rPr>
          <w:lang w:eastAsia="en-AU"/>
        </w:rPr>
        <w:t>Numurkah and District Health Service</w:t>
      </w:r>
    </w:p>
    <w:p w14:paraId="01C18F49" w14:textId="212E553D" w:rsidR="0095280D" w:rsidRDefault="0095280D" w:rsidP="0095280D">
      <w:pPr>
        <w:pStyle w:val="Body"/>
        <w:spacing w:after="60"/>
        <w:rPr>
          <w:lang w:eastAsia="en-AU"/>
        </w:rPr>
      </w:pPr>
      <w:r w:rsidRPr="0016168F">
        <w:rPr>
          <w:lang w:eastAsia="en-AU"/>
        </w:rPr>
        <w:t>Omeo District Health</w:t>
      </w:r>
    </w:p>
    <w:p w14:paraId="6D9E8546" w14:textId="6FF27712" w:rsidR="0095280D" w:rsidRDefault="0095280D" w:rsidP="0095280D">
      <w:pPr>
        <w:pStyle w:val="Body"/>
        <w:spacing w:after="60"/>
        <w:rPr>
          <w:lang w:eastAsia="en-AU"/>
        </w:rPr>
      </w:pPr>
      <w:r w:rsidRPr="0016168F">
        <w:rPr>
          <w:lang w:eastAsia="en-AU"/>
        </w:rPr>
        <w:t>Orbost Regional Health</w:t>
      </w:r>
    </w:p>
    <w:p w14:paraId="42564072" w14:textId="703F38A7" w:rsidR="0095280D" w:rsidRDefault="0095280D" w:rsidP="0095280D">
      <w:pPr>
        <w:pStyle w:val="Body"/>
        <w:spacing w:after="60"/>
        <w:rPr>
          <w:lang w:eastAsia="en-AU"/>
        </w:rPr>
      </w:pPr>
      <w:r w:rsidRPr="0016168F">
        <w:rPr>
          <w:lang w:eastAsia="en-AU"/>
        </w:rPr>
        <w:t>Otway Health (Apollo Bay)</w:t>
      </w:r>
    </w:p>
    <w:p w14:paraId="6962E28B" w14:textId="7753B794" w:rsidR="0095280D" w:rsidRDefault="0095280D" w:rsidP="0095280D">
      <w:pPr>
        <w:pStyle w:val="Body"/>
        <w:spacing w:after="60"/>
        <w:rPr>
          <w:lang w:eastAsia="en-AU"/>
        </w:rPr>
      </w:pPr>
      <w:r w:rsidRPr="0016168F">
        <w:rPr>
          <w:lang w:eastAsia="en-AU"/>
        </w:rPr>
        <w:lastRenderedPageBreak/>
        <w:t>Robinvale District Health Services</w:t>
      </w:r>
    </w:p>
    <w:p w14:paraId="0F04E6CE" w14:textId="08A6D1D6" w:rsidR="0095280D" w:rsidRDefault="0095280D" w:rsidP="0095280D">
      <w:pPr>
        <w:pStyle w:val="Body"/>
        <w:spacing w:after="60"/>
        <w:rPr>
          <w:lang w:eastAsia="en-AU"/>
        </w:rPr>
      </w:pPr>
      <w:r w:rsidRPr="0016168F">
        <w:rPr>
          <w:lang w:eastAsia="en-AU"/>
        </w:rPr>
        <w:t>Rochester and Elmore District Health Service</w:t>
      </w:r>
    </w:p>
    <w:p w14:paraId="74BB092C" w14:textId="002C64C4" w:rsidR="0095280D" w:rsidRDefault="0095280D" w:rsidP="0095280D">
      <w:pPr>
        <w:pStyle w:val="Body"/>
        <w:spacing w:after="60"/>
        <w:rPr>
          <w:lang w:eastAsia="en-AU"/>
        </w:rPr>
      </w:pPr>
      <w:r w:rsidRPr="0016168F">
        <w:rPr>
          <w:lang w:eastAsia="en-AU"/>
        </w:rPr>
        <w:t>Rural Northwest Health (Hopetoun)</w:t>
      </w:r>
    </w:p>
    <w:p w14:paraId="49A0D5E2" w14:textId="69DCE6BF" w:rsidR="0095280D" w:rsidRDefault="0095280D" w:rsidP="0095280D">
      <w:pPr>
        <w:pStyle w:val="Body"/>
        <w:spacing w:after="60"/>
        <w:rPr>
          <w:lang w:eastAsia="en-AU"/>
        </w:rPr>
      </w:pPr>
      <w:r w:rsidRPr="0016168F">
        <w:rPr>
          <w:lang w:eastAsia="en-AU"/>
        </w:rPr>
        <w:t>Rural Northwest Health (Warracknabeal)</w:t>
      </w:r>
    </w:p>
    <w:p w14:paraId="600CDC0B" w14:textId="386D2B04" w:rsidR="0095280D" w:rsidRDefault="0095280D" w:rsidP="0095280D">
      <w:pPr>
        <w:pStyle w:val="Body"/>
        <w:spacing w:after="60"/>
        <w:rPr>
          <w:lang w:eastAsia="en-AU"/>
        </w:rPr>
      </w:pPr>
      <w:r w:rsidRPr="0016168F">
        <w:rPr>
          <w:lang w:eastAsia="en-AU"/>
        </w:rPr>
        <w:t>Seymour District Memorial Hospital</w:t>
      </w:r>
    </w:p>
    <w:p w14:paraId="24708FAA" w14:textId="583EC014" w:rsidR="0095280D" w:rsidRDefault="0095280D" w:rsidP="0095280D">
      <w:pPr>
        <w:pStyle w:val="Body"/>
        <w:spacing w:after="60"/>
        <w:rPr>
          <w:lang w:eastAsia="en-AU"/>
        </w:rPr>
      </w:pPr>
      <w:r w:rsidRPr="0016168F">
        <w:rPr>
          <w:lang w:eastAsia="en-AU"/>
        </w:rPr>
        <w:t>South Gippsland Hospital (Foster)</w:t>
      </w:r>
    </w:p>
    <w:p w14:paraId="6B0AD78E" w14:textId="47E60C95" w:rsidR="0095280D" w:rsidRDefault="0095280D" w:rsidP="0095280D">
      <w:pPr>
        <w:pStyle w:val="Body"/>
        <w:spacing w:after="60"/>
        <w:rPr>
          <w:lang w:eastAsia="en-AU"/>
        </w:rPr>
      </w:pPr>
      <w:proofErr w:type="gramStart"/>
      <w:r>
        <w:rPr>
          <w:lang w:eastAsia="en-AU"/>
        </w:rPr>
        <w:t>South West</w:t>
      </w:r>
      <w:proofErr w:type="gramEnd"/>
      <w:r>
        <w:rPr>
          <w:lang w:eastAsia="en-AU"/>
        </w:rPr>
        <w:t xml:space="preserve"> Healthcare (Camperdown)</w:t>
      </w:r>
    </w:p>
    <w:p w14:paraId="7E2B01F5" w14:textId="566F01B8" w:rsidR="0095280D" w:rsidRDefault="0095280D" w:rsidP="0095280D">
      <w:pPr>
        <w:pStyle w:val="Body"/>
        <w:spacing w:after="60"/>
        <w:rPr>
          <w:lang w:eastAsia="en-AU"/>
        </w:rPr>
      </w:pPr>
      <w:r w:rsidRPr="0016168F">
        <w:rPr>
          <w:lang w:eastAsia="en-AU"/>
        </w:rPr>
        <w:t>Tallangatta Health Service</w:t>
      </w:r>
    </w:p>
    <w:p w14:paraId="6AF1B108" w14:textId="5239D699" w:rsidR="0095280D" w:rsidRDefault="0095280D" w:rsidP="0095280D">
      <w:pPr>
        <w:pStyle w:val="Body"/>
        <w:spacing w:after="60"/>
        <w:rPr>
          <w:lang w:eastAsia="en-AU"/>
        </w:rPr>
      </w:pPr>
      <w:r w:rsidRPr="0016168F">
        <w:rPr>
          <w:lang w:eastAsia="en-AU"/>
        </w:rPr>
        <w:t>Terang and Mortlake Health Service (Terang)</w:t>
      </w:r>
    </w:p>
    <w:p w14:paraId="7F11BCF3" w14:textId="1016D8C7" w:rsidR="0095280D" w:rsidRDefault="0095280D" w:rsidP="0095280D">
      <w:pPr>
        <w:pStyle w:val="Body"/>
        <w:spacing w:after="60"/>
      </w:pPr>
      <w:r w:rsidRPr="0016168F">
        <w:t>The Kilmore and District Hospital</w:t>
      </w:r>
    </w:p>
    <w:p w14:paraId="71F8B245" w14:textId="6FE77D26" w:rsidR="0095280D" w:rsidRDefault="0095280D" w:rsidP="0095280D">
      <w:pPr>
        <w:pStyle w:val="Body"/>
        <w:spacing w:after="60"/>
      </w:pPr>
      <w:r w:rsidRPr="0016168F">
        <w:t>Timboon and District Healthcare Service</w:t>
      </w:r>
    </w:p>
    <w:p w14:paraId="4BA2EE6C" w14:textId="76FB81F0" w:rsidR="0095280D" w:rsidRDefault="0095280D" w:rsidP="0095280D">
      <w:pPr>
        <w:pStyle w:val="Body"/>
        <w:spacing w:after="60"/>
      </w:pPr>
      <w:r w:rsidRPr="0016168F">
        <w:t>Upper Murray Health and Community Services (Corryong)</w:t>
      </w:r>
    </w:p>
    <w:p w14:paraId="0205140B" w14:textId="2A6F49A6" w:rsidR="0095280D" w:rsidRDefault="0095280D" w:rsidP="0095280D">
      <w:pPr>
        <w:pStyle w:val="Body"/>
        <w:spacing w:after="60"/>
      </w:pPr>
      <w:r w:rsidRPr="0016168F">
        <w:t>West Wimmera Health Service (</w:t>
      </w:r>
      <w:proofErr w:type="spellStart"/>
      <w:r w:rsidRPr="0016168F">
        <w:t>Dunmunkle</w:t>
      </w:r>
      <w:proofErr w:type="spellEnd"/>
      <w:r w:rsidRPr="0016168F">
        <w:t>)</w:t>
      </w:r>
    </w:p>
    <w:p w14:paraId="545CE4D6" w14:textId="59ED1DC2" w:rsidR="0095280D" w:rsidRDefault="0095280D" w:rsidP="0095280D">
      <w:pPr>
        <w:pStyle w:val="Body"/>
        <w:spacing w:after="60"/>
      </w:pPr>
      <w:r w:rsidRPr="0016168F">
        <w:t>West Wimmera Health Service (Jeparit)</w:t>
      </w:r>
    </w:p>
    <w:p w14:paraId="1193F493" w14:textId="15754D31" w:rsidR="0095280D" w:rsidRDefault="0095280D" w:rsidP="0095280D">
      <w:pPr>
        <w:pStyle w:val="Body"/>
        <w:spacing w:after="60"/>
      </w:pPr>
      <w:r w:rsidRPr="0016168F">
        <w:t>West Wimmera Health Service (Kaniva)</w:t>
      </w:r>
    </w:p>
    <w:p w14:paraId="315ADF0F" w14:textId="4493758A" w:rsidR="0095280D" w:rsidRDefault="0095280D" w:rsidP="0095280D">
      <w:pPr>
        <w:pStyle w:val="Body"/>
        <w:spacing w:after="60"/>
      </w:pPr>
      <w:r w:rsidRPr="0016168F">
        <w:t>West Wimmera Health Service (Nhill)</w:t>
      </w:r>
    </w:p>
    <w:p w14:paraId="6534D554" w14:textId="0542F48B" w:rsidR="0095280D" w:rsidRDefault="0095280D" w:rsidP="0095280D">
      <w:pPr>
        <w:pStyle w:val="Body"/>
        <w:spacing w:after="60"/>
      </w:pPr>
      <w:r w:rsidRPr="0016168F">
        <w:t>West Wimmera Health Service (Rainbow)</w:t>
      </w:r>
    </w:p>
    <w:p w14:paraId="2057B7D5" w14:textId="09AD8018" w:rsidR="0095280D" w:rsidRDefault="0095280D" w:rsidP="0095280D">
      <w:pPr>
        <w:pStyle w:val="Body"/>
        <w:spacing w:after="60"/>
      </w:pPr>
      <w:r w:rsidRPr="0016168F">
        <w:t>Western District Health Service (Coleraine District Health Service)</w:t>
      </w:r>
    </w:p>
    <w:p w14:paraId="0B82F188" w14:textId="1AFEF29F" w:rsidR="0095280D" w:rsidRDefault="0095280D" w:rsidP="0095280D">
      <w:pPr>
        <w:pStyle w:val="Body"/>
        <w:spacing w:after="60"/>
      </w:pPr>
      <w:r w:rsidRPr="0016168F">
        <w:t>Yarram and District Health Service</w:t>
      </w:r>
    </w:p>
    <w:p w14:paraId="62437FA7" w14:textId="01DE2049" w:rsidR="0095280D" w:rsidRDefault="0095280D" w:rsidP="0095280D">
      <w:pPr>
        <w:pStyle w:val="Body"/>
        <w:spacing w:after="60"/>
      </w:pPr>
      <w:r w:rsidRPr="0016168F">
        <w:t>Yarrawonga District Health Service</w:t>
      </w:r>
    </w:p>
    <w:p w14:paraId="57C13769" w14:textId="5B19603F" w:rsidR="0095280D" w:rsidRDefault="0095280D" w:rsidP="0095280D">
      <w:pPr>
        <w:pStyle w:val="Body"/>
        <w:spacing w:after="60"/>
      </w:pPr>
      <w:r w:rsidRPr="0016168F">
        <w:t>Yea and District Memorial Hospital</w:t>
      </w:r>
    </w:p>
    <w:p w14:paraId="7E5E85F5" w14:textId="77777777" w:rsidR="007D0230" w:rsidRDefault="007D0230" w:rsidP="008D03FE">
      <w:pPr>
        <w:pStyle w:val="DHHSbody"/>
        <w:rPr>
          <w:b/>
          <w:bCs/>
        </w:rPr>
      </w:pPr>
    </w:p>
    <w:p w14:paraId="350A9090" w14:textId="1B4641B6" w:rsidR="008D03FE" w:rsidRPr="00691E64" w:rsidRDefault="008D03FE" w:rsidP="008D03FE">
      <w:pPr>
        <w:pStyle w:val="DHHSbody"/>
        <w:rPr>
          <w:b/>
          <w:bCs/>
        </w:rPr>
      </w:pPr>
      <w:r w:rsidRPr="00691E64">
        <w:rPr>
          <w:b/>
          <w:bCs/>
        </w:rPr>
        <w:t xml:space="preserve">Existing </w:t>
      </w:r>
      <w:r>
        <w:rPr>
          <w:b/>
          <w:bCs/>
        </w:rPr>
        <w:t xml:space="preserve">S10 form on which </w:t>
      </w:r>
      <w:r w:rsidRPr="00691E64">
        <w:rPr>
          <w:b/>
          <w:bCs/>
        </w:rPr>
        <w:t xml:space="preserve">UCC activity </w:t>
      </w:r>
      <w:r>
        <w:rPr>
          <w:b/>
          <w:bCs/>
        </w:rPr>
        <w:t>is currently reported by all sites with a UCC</w:t>
      </w:r>
      <w:r w:rsidRPr="00691E64">
        <w:rPr>
          <w:b/>
          <w:bCs/>
        </w:rPr>
        <w:t>:</w:t>
      </w:r>
    </w:p>
    <w:p w14:paraId="6EC274DF" w14:textId="35C7133C" w:rsidR="008D03FE" w:rsidRDefault="008D03FE" w:rsidP="00AA6AA1">
      <w:pPr>
        <w:pStyle w:val="Body"/>
        <w:rPr>
          <w:rStyle w:val="normaltextrun"/>
        </w:rPr>
      </w:pPr>
      <w:r>
        <w:rPr>
          <w:noProof/>
        </w:rPr>
        <mc:AlternateContent>
          <mc:Choice Requires="wpi">
            <w:drawing>
              <wp:anchor distT="0" distB="0" distL="114300" distR="114300" simplePos="0" relativeHeight="251658242" behindDoc="0" locked="0" layoutInCell="1" allowOverlap="1" wp14:anchorId="3139AC0E" wp14:editId="1DEFDBA4">
                <wp:simplePos x="0" y="0"/>
                <wp:positionH relativeFrom="margin">
                  <wp:align>right</wp:align>
                </wp:positionH>
                <wp:positionV relativeFrom="paragraph">
                  <wp:posOffset>2507615</wp:posOffset>
                </wp:positionV>
                <wp:extent cx="5757840" cy="69120"/>
                <wp:effectExtent l="57150" t="114300" r="90805" b="121920"/>
                <wp:wrapNone/>
                <wp:docPr id="17" name="Ink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26">
                      <w14:nvContentPartPr>
                        <w14:cNvContentPartPr/>
                      </w14:nvContentPartPr>
                      <w14:xfrm>
                        <a:off x="0" y="0"/>
                        <a:ext cx="5757840" cy="69120"/>
                      </w14:xfrm>
                    </w14:contentPart>
                  </a:graphicData>
                </a:graphic>
              </wp:anchor>
            </w:drawing>
          </mc:Choice>
          <mc:Fallback xmlns:w16du="http://schemas.microsoft.com/office/word/2023/wordml/word16du" xmlns:arto="http://schemas.microsoft.com/office/word/2006/arto">
            <w:pict>
              <v:shapetype w14:anchorId="245D3EA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alt="&quot;&quot;" style="position:absolute;margin-left:404.95pt;margin-top:191.8pt;width:459pt;height:16.8pt;z-index:251658242;visibility:visible;mso-wrap-style:square;mso-wrap-distance-left:9pt;mso-wrap-distance-top:0;mso-wrap-distance-right:9pt;mso-wrap-distance-bottom:0;mso-position-horizontal:right;mso-position-horizontal-relative:margin;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">
                <v:imagedata r:id="rId27" o:title=""/>
                <w10:wrap anchorx="margin"/>
              </v:shape>
            </w:pict>
          </mc:Fallback>
        </mc:AlternateContent>
      </w:r>
      <w:r w:rsidRPr="00CC0EDA">
        <w:rPr>
          <w:noProof/>
        </w:rPr>
        <w:drawing>
          <wp:inline distT="0" distB="0" distL="0" distR="0" wp14:anchorId="7A70C94F" wp14:editId="3196BCBA">
            <wp:extent cx="5904230" cy="2768600"/>
            <wp:effectExtent l="0" t="0" r="1270" b="0"/>
            <wp:docPr id="12" name="Picture 12" descr="Image of AIMS S10 Non-Admitted Clinic Activity data collection data entry screen showing sample clinics, and including single row where Urgent Care Centre data entry fields are located, which i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mage of AIMS S10 Non-Admitted Clinic Activity data collection data entry screen showing sample clinics, and including single row where Urgent Care Centre data entry fields are located, which is highlighted."/>
                    <pic:cNvPicPr/>
                  </pic:nvPicPr>
                  <pic:blipFill>
                    <a:blip r:embed="rId28"/>
                    <a:stretch>
                      <a:fillRect/>
                    </a:stretch>
                  </pic:blipFill>
                  <pic:spPr>
                    <a:xfrm>
                      <a:off x="0" y="0"/>
                      <a:ext cx="5904230" cy="2768600"/>
                    </a:xfrm>
                    <a:prstGeom prst="rect">
                      <a:avLst/>
                    </a:prstGeom>
                  </pic:spPr>
                </pic:pic>
              </a:graphicData>
            </a:graphic>
          </wp:inline>
        </w:drawing>
      </w:r>
    </w:p>
    <w:p w14:paraId="2BB4B3CE" w14:textId="035BAB2C" w:rsidR="001E5135" w:rsidRPr="00AA6AA1" w:rsidRDefault="001E5135" w:rsidP="00AA6AA1">
      <w:pPr>
        <w:pStyle w:val="Body"/>
        <w:rPr>
          <w:rStyle w:val="normaltextrun"/>
        </w:rPr>
      </w:pPr>
      <w:r>
        <w:rPr>
          <w:rStyle w:val="normaltextrun"/>
        </w:rPr>
        <w:br w:type="page"/>
      </w:r>
    </w:p>
    <w:p w14:paraId="119BE926" w14:textId="1F877C35" w:rsidR="00BD1BA4" w:rsidRDefault="00E82DAA" w:rsidP="00BD1BA4">
      <w:pPr>
        <w:pStyle w:val="Heading1"/>
        <w:rPr>
          <w:rStyle w:val="findhit"/>
        </w:rPr>
      </w:pPr>
      <w:bookmarkStart w:id="8" w:name="_Toc147166579"/>
      <w:r>
        <w:rPr>
          <w:rStyle w:val="normaltextrun"/>
        </w:rPr>
        <w:lastRenderedPageBreak/>
        <w:t xml:space="preserve">Proposal </w:t>
      </w:r>
      <w:r>
        <w:rPr>
          <w:rStyle w:val="findhit"/>
        </w:rPr>
        <w:t>withdrawn</w:t>
      </w:r>
      <w:bookmarkEnd w:id="8"/>
    </w:p>
    <w:p w14:paraId="7635A737" w14:textId="26D1F508" w:rsidR="00E82DAA" w:rsidRDefault="00E82DAA" w:rsidP="00B17C12">
      <w:pPr>
        <w:pStyle w:val="Body"/>
        <w:rPr>
          <w:rStyle w:val="normaltextrun"/>
          <w:rFonts w:cs="Arial"/>
        </w:rPr>
      </w:pPr>
      <w:r w:rsidRPr="6AEE0992">
        <w:rPr>
          <w:rStyle w:val="normaltextrun"/>
          <w:rFonts w:cs="Arial"/>
        </w:rPr>
        <w:t xml:space="preserve">The following proposal was </w:t>
      </w:r>
      <w:r w:rsidRPr="6AEE0992">
        <w:rPr>
          <w:rStyle w:val="findhit"/>
          <w:rFonts w:cs="Arial"/>
        </w:rPr>
        <w:t>withdrawn</w:t>
      </w:r>
      <w:r w:rsidRPr="6AEE0992">
        <w:rPr>
          <w:rStyle w:val="normaltextrun"/>
          <w:rFonts w:cs="Arial"/>
        </w:rPr>
        <w:t xml:space="preserve"> after </w:t>
      </w:r>
      <w:r w:rsidR="6D6570A8" w:rsidRPr="6AEE0992">
        <w:rPr>
          <w:rStyle w:val="normaltextrun"/>
          <w:rFonts w:cs="Arial"/>
        </w:rPr>
        <w:t>a</w:t>
      </w:r>
      <w:r w:rsidRPr="6AEE0992">
        <w:rPr>
          <w:rStyle w:val="normaltextrun"/>
          <w:rFonts w:cs="Arial"/>
        </w:rPr>
        <w:t>d</w:t>
      </w:r>
      <w:r w:rsidR="6D6570A8" w:rsidRPr="6AEE0992">
        <w:rPr>
          <w:rStyle w:val="normaltextrun"/>
          <w:rFonts w:cs="Arial"/>
        </w:rPr>
        <w:t>vice from Safer Care Victoria was conveyed to</w:t>
      </w:r>
      <w:r w:rsidRPr="6AEE0992">
        <w:rPr>
          <w:rStyle w:val="normaltextrun"/>
          <w:rFonts w:cs="Arial"/>
        </w:rPr>
        <w:t xml:space="preserve"> the proposer.</w:t>
      </w:r>
    </w:p>
    <w:p w14:paraId="0B73FD7F" w14:textId="77777777" w:rsidR="00BD1BA4" w:rsidRDefault="00E82DAA" w:rsidP="00BD1BA4">
      <w:pPr>
        <w:pStyle w:val="Body"/>
        <w:rPr>
          <w:rStyle w:val="tabchar"/>
          <w:rFonts w:ascii="Calibri" w:hAnsi="Calibri" w:cs="Calibri"/>
          <w:b/>
          <w:bCs/>
          <w:szCs w:val="21"/>
        </w:rPr>
      </w:pPr>
      <w:r>
        <w:rPr>
          <w:rStyle w:val="normaltextrun"/>
          <w:rFonts w:cs="Arial"/>
          <w:b/>
          <w:bCs/>
          <w:szCs w:val="21"/>
        </w:rPr>
        <w:t xml:space="preserve">Proposal </w:t>
      </w:r>
      <w:r w:rsidR="00BD1BA4">
        <w:rPr>
          <w:rStyle w:val="normaltextrun"/>
          <w:rFonts w:cs="Arial"/>
          <w:b/>
          <w:bCs/>
          <w:szCs w:val="21"/>
        </w:rPr>
        <w:t>4</w:t>
      </w:r>
      <w:r>
        <w:rPr>
          <w:rStyle w:val="tabchar"/>
          <w:rFonts w:ascii="Calibri" w:hAnsi="Calibri" w:cs="Calibri"/>
          <w:szCs w:val="21"/>
        </w:rPr>
        <w:tab/>
      </w:r>
      <w:r w:rsidR="00BD1BA4" w:rsidRPr="00A44366">
        <w:rPr>
          <w:rStyle w:val="tabchar"/>
          <w:rFonts w:cs="Arial"/>
          <w:b/>
          <w:szCs w:val="21"/>
        </w:rPr>
        <w:t>Amend Statutory Duty of Candour data collection</w:t>
      </w:r>
    </w:p>
    <w:p w14:paraId="0336DF96" w14:textId="059FF029" w:rsidR="00A02467" w:rsidRDefault="00E82DAA" w:rsidP="00A02467">
      <w:pPr>
        <w:pStyle w:val="Body"/>
        <w:rPr>
          <w:rStyle w:val="normaltextrun"/>
          <w:rFonts w:cs="Arial"/>
          <w:szCs w:val="21"/>
        </w:rPr>
      </w:pPr>
      <w:r>
        <w:rPr>
          <w:rStyle w:val="normaltextrun"/>
          <w:rFonts w:cs="Arial"/>
          <w:szCs w:val="21"/>
        </w:rPr>
        <w:t xml:space="preserve">The proposed change </w:t>
      </w:r>
      <w:r w:rsidR="00005EAB">
        <w:rPr>
          <w:rStyle w:val="normaltextrun"/>
          <w:rFonts w:cs="Arial"/>
          <w:szCs w:val="21"/>
        </w:rPr>
        <w:t>is not in line with Safer Care Victoria’s data requirements from this data collection.</w:t>
      </w:r>
    </w:p>
    <w:sectPr w:rsidR="00A02467" w:rsidSect="002C5B7C">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08125" w14:textId="77777777" w:rsidR="005F31AC" w:rsidRDefault="005F31AC">
      <w:r>
        <w:separator/>
      </w:r>
    </w:p>
    <w:p w14:paraId="04D75132" w14:textId="77777777" w:rsidR="005F31AC" w:rsidRDefault="005F31AC"/>
  </w:endnote>
  <w:endnote w:type="continuationSeparator" w:id="0">
    <w:p w14:paraId="233B0FA6" w14:textId="77777777" w:rsidR="005F31AC" w:rsidRDefault="005F31AC">
      <w:r>
        <w:continuationSeparator/>
      </w:r>
    </w:p>
    <w:p w14:paraId="2BD41F5C" w14:textId="77777777" w:rsidR="005F31AC" w:rsidRDefault="005F31AC"/>
  </w:endnote>
  <w:endnote w:type="continuationNotice" w:id="1">
    <w:p w14:paraId="09BF340C" w14:textId="77777777" w:rsidR="005F31AC" w:rsidRDefault="005F31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5C44" w14:textId="572563FC" w:rsidR="00EB4BC7" w:rsidRDefault="00913110">
    <w:pPr>
      <w:pStyle w:val="Footer"/>
    </w:pPr>
    <w:r>
      <w:rPr>
        <w:noProof/>
      </w:rPr>
      <mc:AlternateContent>
        <mc:Choice Requires="wps">
          <w:drawing>
            <wp:anchor distT="0" distB="0" distL="114300" distR="114300" simplePos="0" relativeHeight="251658253" behindDoc="0" locked="0" layoutInCell="0" allowOverlap="1" wp14:anchorId="507990DD" wp14:editId="586DE6D1">
              <wp:simplePos x="0" y="0"/>
              <wp:positionH relativeFrom="page">
                <wp:align>center</wp:align>
              </wp:positionH>
              <wp:positionV relativeFrom="page">
                <wp:align>bottom</wp:align>
              </wp:positionV>
              <wp:extent cx="7772400" cy="502285"/>
              <wp:effectExtent l="0" t="0" r="0" b="12065"/>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10C001" w14:textId="5F5D84A3" w:rsidR="00913110" w:rsidRPr="00743C95" w:rsidRDefault="00913110" w:rsidP="00743C95">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07990DD" id="_x0000_t202" coordsize="21600,21600" o:spt="202" path="m,l,21600r21600,l21600,xe">
              <v:stroke joinstyle="miter"/>
              <v:path gradientshapeok="t" o:connecttype="rect"/>
            </v:shapetype>
            <v:shape id="Text Box 9" o:spid="_x0000_s1026" type="#_x0000_t202" alt="&quot;&quot;" style="position:absolute;left:0;text-align:left;margin-left:0;margin-top:0;width:612pt;height:39.55pt;z-index:25165825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3B10C001" w14:textId="5F5D84A3" w:rsidR="00913110" w:rsidRPr="00743C95" w:rsidRDefault="00913110" w:rsidP="00743C95">
                    <w:pPr>
                      <w:spacing w:after="0"/>
                      <w:jc w:val="center"/>
                      <w:rPr>
                        <w:rFonts w:ascii="Arial Black" w:hAnsi="Arial Black"/>
                        <w:color w:val="000000"/>
                        <w:sz w:val="20"/>
                      </w:rPr>
                    </w:pPr>
                  </w:p>
                </w:txbxContent>
              </v:textbox>
              <w10:wrap anchorx="page" anchory="page"/>
            </v:shape>
          </w:pict>
        </mc:Fallback>
      </mc:AlternateContent>
    </w:r>
    <w:r w:rsidR="00EB4BC7">
      <w:rPr>
        <w:noProof/>
      </w:rPr>
      <mc:AlternateContent>
        <mc:Choice Requires="wps">
          <w:drawing>
            <wp:anchor distT="0" distB="0" distL="114300" distR="114300" simplePos="0" relativeHeight="251658242" behindDoc="0" locked="0" layoutInCell="0" allowOverlap="1" wp14:anchorId="3838EEDD" wp14:editId="0B3CC562">
              <wp:simplePos x="0" y="0"/>
              <wp:positionH relativeFrom="page">
                <wp:posOffset>0</wp:posOffset>
              </wp:positionH>
              <wp:positionV relativeFrom="page">
                <wp:posOffset>10189845</wp:posOffset>
              </wp:positionV>
              <wp:extent cx="7560310" cy="311785"/>
              <wp:effectExtent l="0" t="0" r="0" b="12065"/>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838EEDD" id="Text Box 7" o:spid="_x0000_s1027" type="#_x0000_t202" alt="&quot;&quot;"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DC48" w14:textId="6319D833" w:rsidR="00431A70" w:rsidRDefault="00913110">
    <w:pPr>
      <w:pStyle w:val="Footer"/>
    </w:pPr>
    <w:r>
      <w:rPr>
        <w:noProof/>
        <w:lang w:eastAsia="en-AU"/>
      </w:rPr>
      <mc:AlternateContent>
        <mc:Choice Requires="wps">
          <w:drawing>
            <wp:anchor distT="0" distB="0" distL="114300" distR="114300" simplePos="0" relativeHeight="251658252" behindDoc="0" locked="0" layoutInCell="0" allowOverlap="1" wp14:anchorId="71881635" wp14:editId="356CF1D5">
              <wp:simplePos x="0" y="0"/>
              <wp:positionH relativeFrom="page">
                <wp:align>center</wp:align>
              </wp:positionH>
              <wp:positionV relativeFrom="page">
                <wp:align>bottom</wp:align>
              </wp:positionV>
              <wp:extent cx="7772400" cy="502285"/>
              <wp:effectExtent l="0" t="0" r="0" b="1206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7C817C" w14:textId="21B64433" w:rsidR="00913110" w:rsidRPr="00743C95" w:rsidRDefault="00913110" w:rsidP="00743C95">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1881635" id="_x0000_t202" coordsize="21600,21600" o:spt="202" path="m,l,21600r21600,l21600,xe">
              <v:stroke joinstyle="miter"/>
              <v:path gradientshapeok="t" o:connecttype="rect"/>
            </v:shapetype>
            <v:shape id="Text Box 3" o:spid="_x0000_s1028" type="#_x0000_t202" alt="&quot;&quot;" style="position:absolute;left:0;text-align:left;margin-left:0;margin-top:0;width:612pt;height:39.55pt;z-index:2516582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377C817C" w14:textId="21B64433" w:rsidR="00913110" w:rsidRPr="00743C95" w:rsidRDefault="00913110" w:rsidP="00743C95">
                    <w:pPr>
                      <w:spacing w:after="0"/>
                      <w:jc w:val="center"/>
                      <w:rPr>
                        <w:rFonts w:ascii="Arial Black" w:hAnsi="Arial Black"/>
                        <w:color w:val="000000"/>
                        <w:sz w:val="20"/>
                      </w:rPr>
                    </w:pP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0CAA0B8A" wp14:editId="2F8638D2">
              <wp:simplePos x="0" y="0"/>
              <wp:positionH relativeFrom="page">
                <wp:posOffset>0</wp:posOffset>
              </wp:positionH>
              <wp:positionV relativeFrom="page">
                <wp:posOffset>10189687</wp:posOffset>
              </wp:positionV>
              <wp:extent cx="7560310" cy="311785"/>
              <wp:effectExtent l="0" t="0" r="0" b="12065"/>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CAA0B8A" id="Text Box 5" o:spid="_x0000_s1029" type="#_x0000_t202" alt="&quot;&quot;"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40AE" w14:textId="77777777" w:rsidR="00EB4BC7" w:rsidRDefault="00EB4BC7">
    <w:pPr>
      <w:pStyle w:val="Footer"/>
    </w:pPr>
    <w:r>
      <w:rPr>
        <w:noProof/>
      </w:rPr>
      <mc:AlternateContent>
        <mc:Choice Requires="wps">
          <w:drawing>
            <wp:anchor distT="0" distB="0" distL="114300" distR="114300" simplePos="0" relativeHeight="251658241" behindDoc="0" locked="0" layoutInCell="0" allowOverlap="1" wp14:anchorId="1E70EE23" wp14:editId="4B3E8BDB">
              <wp:simplePos x="0" y="0"/>
              <wp:positionH relativeFrom="page">
                <wp:posOffset>0</wp:posOffset>
              </wp:positionH>
              <wp:positionV relativeFrom="page">
                <wp:posOffset>10189845</wp:posOffset>
              </wp:positionV>
              <wp:extent cx="7560310" cy="311785"/>
              <wp:effectExtent l="0" t="0" r="0" b="12065"/>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70EE23" id="_x0000_t202" coordsize="21600,21600" o:spt="202" path="m,l,21600r21600,l21600,xe">
              <v:stroke joinstyle="miter"/>
              <v:path gradientshapeok="t" o:connecttype="rect"/>
            </v:shapetype>
            <v:shape id="Text Box 6" o:spid="_x0000_s1030" type="#_x0000_t202" alt="&quot;&quot;"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B8FB" w14:textId="74325E6D" w:rsidR="00431A70" w:rsidRDefault="00913110">
    <w:pPr>
      <w:pStyle w:val="Footer"/>
    </w:pPr>
    <w:r>
      <w:rPr>
        <w:noProof/>
      </w:rPr>
      <mc:AlternateContent>
        <mc:Choice Requires="wps">
          <w:drawing>
            <wp:anchor distT="0" distB="0" distL="114300" distR="114300" simplePos="0" relativeHeight="251658254" behindDoc="0" locked="0" layoutInCell="0" allowOverlap="1" wp14:anchorId="4B5D5EBA" wp14:editId="398839E9">
              <wp:simplePos x="0" y="0"/>
              <wp:positionH relativeFrom="page">
                <wp:align>center</wp:align>
              </wp:positionH>
              <wp:positionV relativeFrom="page">
                <wp:align>bottom</wp:align>
              </wp:positionV>
              <wp:extent cx="7772400" cy="502285"/>
              <wp:effectExtent l="0" t="0" r="0" b="12065"/>
              <wp:wrapNone/>
              <wp:docPr id="1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4CA9D2" w14:textId="00C9F8E1" w:rsidR="00913110" w:rsidRPr="00743C95" w:rsidRDefault="00913110" w:rsidP="00743C95">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B5D5EBA" id="_x0000_t202" coordsize="21600,21600" o:spt="202" path="m,l,21600r21600,l21600,xe">
              <v:stroke joinstyle="miter"/>
              <v:path gradientshapeok="t" o:connecttype="rect"/>
            </v:shapetype>
            <v:shape id="Text Box 13" o:spid="_x0000_s1031" type="#_x0000_t202" alt="&quot;&quot;" style="position:absolute;left:0;text-align:left;margin-left:0;margin-top:0;width:612pt;height:39.55pt;z-index:25165825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6C4CA9D2" w14:textId="00C9F8E1" w:rsidR="00913110" w:rsidRPr="00743C95" w:rsidRDefault="00913110" w:rsidP="00743C95">
                    <w:pPr>
                      <w:spacing w:after="0"/>
                      <w:jc w:val="center"/>
                      <w:rPr>
                        <w:rFonts w:ascii="Arial Black" w:hAnsi="Arial Black"/>
                        <w:color w:val="000000"/>
                        <w:sz w:val="20"/>
                      </w:rPr>
                    </w:pPr>
                  </w:p>
                </w:txbxContent>
              </v:textbox>
              <w10:wrap anchorx="page" anchory="page"/>
            </v:shape>
          </w:pict>
        </mc:Fallback>
      </mc:AlternateContent>
    </w:r>
    <w:r w:rsidR="00EB4BC7">
      <w:rPr>
        <w:noProof/>
      </w:rPr>
      <mc:AlternateContent>
        <mc:Choice Requires="wps">
          <w:drawing>
            <wp:anchor distT="0" distB="0" distL="114300" distR="114300" simplePos="0" relativeHeight="251658243" behindDoc="0" locked="0" layoutInCell="0" allowOverlap="1" wp14:anchorId="72677729" wp14:editId="3A2261F5">
              <wp:simplePos x="0" y="0"/>
              <wp:positionH relativeFrom="page">
                <wp:posOffset>0</wp:posOffset>
              </wp:positionH>
              <wp:positionV relativeFrom="page">
                <wp:posOffset>10189845</wp:posOffset>
              </wp:positionV>
              <wp:extent cx="7560310" cy="311785"/>
              <wp:effectExtent l="0" t="0" r="0" b="12065"/>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C5968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2677729" id="Text Box 8" o:spid="_x0000_s1032" type="#_x0000_t202" alt="&quot;&quot;"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24C5968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5111" w14:textId="458916EB" w:rsidR="00D63636" w:rsidRDefault="00913110" w:rsidP="005F5A0E">
    <w:pPr>
      <w:pStyle w:val="Footer"/>
      <w:jc w:val="left"/>
    </w:pPr>
    <w:r>
      <w:rPr>
        <w:noProof/>
        <w:lang w:eastAsia="en-AU"/>
      </w:rPr>
      <mc:AlternateContent>
        <mc:Choice Requires="wps">
          <w:drawing>
            <wp:anchor distT="0" distB="0" distL="114300" distR="114300" simplePos="0" relativeHeight="251658256" behindDoc="0" locked="0" layoutInCell="0" allowOverlap="1" wp14:anchorId="3741035F" wp14:editId="5414C453">
              <wp:simplePos x="0" y="0"/>
              <wp:positionH relativeFrom="page">
                <wp:posOffset>-104775</wp:posOffset>
              </wp:positionH>
              <wp:positionV relativeFrom="page">
                <wp:posOffset>9791700</wp:posOffset>
              </wp:positionV>
              <wp:extent cx="7772400" cy="892810"/>
              <wp:effectExtent l="0" t="0" r="0" b="2540"/>
              <wp:wrapNone/>
              <wp:docPr id="15" name="Text Box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772400" cy="8928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BD379E" w14:textId="79ACC8EB" w:rsidR="00913110" w:rsidRPr="00743C95" w:rsidRDefault="00913110" w:rsidP="00743C95">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741035F" id="_x0000_t202" coordsize="21600,21600" o:spt="202" path="m,l,21600r21600,l21600,xe">
              <v:stroke joinstyle="miter"/>
              <v:path gradientshapeok="t" o:connecttype="rect"/>
            </v:shapetype>
            <v:shape id="Text Box 15" o:spid="_x0000_s1033" type="#_x0000_t202" alt="&quot;&quot;" style="position:absolute;margin-left:-8.25pt;margin-top:771pt;width:612pt;height:70.3pt;z-index:25165825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" o:allowincell="f" filled="f" stroked="f" strokeweight=".5pt">
              <v:textbox inset=",0,,0">
                <w:txbxContent>
                  <w:p w14:paraId="46BD379E" w14:textId="79ACC8EB" w:rsidR="00913110" w:rsidRPr="00743C95" w:rsidRDefault="00913110" w:rsidP="00743C95">
                    <w:pPr>
                      <w:spacing w:after="0"/>
                      <w:jc w:val="center"/>
                      <w:rPr>
                        <w:rFonts w:ascii="Arial Black" w:hAnsi="Arial Black"/>
                        <w:color w:val="000000"/>
                        <w:sz w:val="20"/>
                      </w:rPr>
                    </w:pPr>
                  </w:p>
                </w:txbxContent>
              </v:textbox>
              <w10:wrap anchorx="page" anchory="page"/>
            </v:shape>
          </w:pict>
        </mc:Fallback>
      </mc:AlternateContent>
    </w:r>
    <w:r w:rsidR="005F5A0E">
      <w:rPr>
        <w:noProof/>
        <w:lang w:eastAsia="en-AU"/>
      </w:rPr>
      <w:drawing>
        <wp:anchor distT="0" distB="0" distL="114300" distR="114300" simplePos="0" relativeHeight="251658250" behindDoc="1" locked="0" layoutInCell="1" allowOverlap="1" wp14:anchorId="6A3793FB" wp14:editId="0565DA76">
          <wp:simplePos x="0" y="0"/>
          <wp:positionH relativeFrom="column">
            <wp:posOffset>5016500</wp:posOffset>
          </wp:positionH>
          <wp:positionV relativeFrom="paragraph">
            <wp:posOffset>158750</wp:posOffset>
          </wp:positionV>
          <wp:extent cx="1244600" cy="521430"/>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544135">
      <w:rPr>
        <w:noProof/>
        <w:lang w:eastAsia="en-AU"/>
      </w:rPr>
      <w:drawing>
        <wp:anchor distT="0" distB="0" distL="114300" distR="114300" simplePos="0" relativeHeight="251658246" behindDoc="1" locked="1" layoutInCell="1" allowOverlap="1" wp14:anchorId="19DA70E5" wp14:editId="3BBC9991">
          <wp:simplePos x="835572" y="9396248"/>
          <wp:positionH relativeFrom="page">
            <wp:align>left</wp:align>
          </wp:positionH>
          <wp:positionV relativeFrom="page">
            <wp:align>bottom</wp:align>
          </wp:positionV>
          <wp:extent cx="7560000" cy="964800"/>
          <wp:effectExtent l="0" t="0" r="3175" b="6985"/>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2C5B7C">
      <w:rPr>
        <w:noProof/>
        <w:lang w:eastAsia="en-AU"/>
      </w:rPr>
      <mc:AlternateContent>
        <mc:Choice Requires="wps">
          <w:drawing>
            <wp:anchor distT="0" distB="0" distL="114300" distR="114300" simplePos="0" relativeHeight="251658245" behindDoc="0" locked="0" layoutInCell="0" allowOverlap="1" wp14:anchorId="1749D2B1" wp14:editId="4D5C1B5A">
              <wp:simplePos x="0" y="0"/>
              <wp:positionH relativeFrom="page">
                <wp:posOffset>0</wp:posOffset>
              </wp:positionH>
              <wp:positionV relativeFrom="page">
                <wp:posOffset>10189210</wp:posOffset>
              </wp:positionV>
              <wp:extent cx="7560310" cy="311785"/>
              <wp:effectExtent l="0" t="0" r="0" b="12065"/>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749D2B1" id="Text Box 4" o:spid="_x0000_s1034" type="#_x0000_t202" alt="&quot;&quot;"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00BF" w14:textId="770FC4F7" w:rsidR="00431A70" w:rsidRDefault="00913110" w:rsidP="005F5A0E">
    <w:pPr>
      <w:pStyle w:val="Footer"/>
      <w:jc w:val="left"/>
    </w:pPr>
    <w:r>
      <w:rPr>
        <w:noProof/>
        <w:lang w:eastAsia="en-AU"/>
      </w:rPr>
      <mc:AlternateContent>
        <mc:Choice Requires="wps">
          <w:drawing>
            <wp:anchor distT="0" distB="0" distL="114300" distR="114300" simplePos="0" relativeHeight="251658255" behindDoc="0" locked="0" layoutInCell="0" allowOverlap="1" wp14:anchorId="330424D4" wp14:editId="61923711">
              <wp:simplePos x="0" y="0"/>
              <wp:positionH relativeFrom="page">
                <wp:align>center</wp:align>
              </wp:positionH>
              <wp:positionV relativeFrom="page">
                <wp:align>bottom</wp:align>
              </wp:positionV>
              <wp:extent cx="7772400" cy="502285"/>
              <wp:effectExtent l="0" t="0" r="0" b="12065"/>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EE2791" w14:textId="6A59DE9E" w:rsidR="00913110" w:rsidRPr="00743C95" w:rsidRDefault="00913110" w:rsidP="00743C95">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30424D4" id="_x0000_t202" coordsize="21600,21600" o:spt="202" path="m,l,21600r21600,l21600,xe">
              <v:stroke joinstyle="miter"/>
              <v:path gradientshapeok="t" o:connecttype="rect"/>
            </v:shapetype>
            <v:shape id="Text Box 14" o:spid="_x0000_s1035" type="#_x0000_t202" alt="&quot;&quot;" style="position:absolute;margin-left:0;margin-top:0;width:612pt;height:39.55pt;z-index:25165825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s+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Jb0d9thCdcT1HPTMe8tXDc6w&#10;Zj48M4dU49go3/CEh1SAveBkUVKD+/U3f8xHBjBKSYvSKan/uWdOUKJ+GOTmdjydRq2lCxruvXc7&#10;eM1e3wOqcowPxPJkxtygBlM60G+o7mXshiFmOPYsKQ9uuNyHXsr4PrhYLlMa6sqysDYby2PxiGfE&#10;9qV7Y86eCAhI3S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B3vs+GQIAAC0EAAAOAAAAAAAAAAAAAAAAAC4CAABkcnMvZTJvRG9jLnhtbFBLAQItABQABgAI&#10;AAAAIQDYP/032wAAAAUBAAAPAAAAAAAAAAAAAAAAAHMEAABkcnMvZG93bnJldi54bWxQSwUGAAAA&#10;AAQABADzAAAAewUAAAAA&#10;" o:allowincell="f" filled="f" stroked="f" strokeweight=".5pt">
              <v:textbox inset=",0,,0">
                <w:txbxContent>
                  <w:p w14:paraId="25EE2791" w14:textId="6A59DE9E" w:rsidR="00913110" w:rsidRPr="00743C95" w:rsidRDefault="00913110" w:rsidP="00743C95">
                    <w:pPr>
                      <w:spacing w:after="0"/>
                      <w:jc w:val="center"/>
                      <w:rPr>
                        <w:rFonts w:ascii="Arial Black" w:hAnsi="Arial Black"/>
                        <w:color w:val="000000"/>
                        <w:sz w:val="20"/>
                      </w:rPr>
                    </w:pPr>
                  </w:p>
                </w:txbxContent>
              </v:textbox>
              <w10:wrap anchorx="page" anchory="page"/>
            </v:shape>
          </w:pict>
        </mc:Fallback>
      </mc:AlternateContent>
    </w:r>
    <w:r w:rsidR="005F5A0E">
      <w:rPr>
        <w:noProof/>
        <w:lang w:eastAsia="en-AU"/>
      </w:rPr>
      <w:drawing>
        <wp:anchor distT="0" distB="0" distL="114300" distR="114300" simplePos="0" relativeHeight="251658251" behindDoc="1" locked="0" layoutInCell="1" allowOverlap="1" wp14:anchorId="44419F8C" wp14:editId="2F7A9C5D">
          <wp:simplePos x="0" y="0"/>
          <wp:positionH relativeFrom="column">
            <wp:posOffset>4991100</wp:posOffset>
          </wp:positionH>
          <wp:positionV relativeFrom="paragraph">
            <wp:posOffset>158750</wp:posOffset>
          </wp:positionV>
          <wp:extent cx="1244600" cy="521430"/>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EB4BC7">
      <w:rPr>
        <w:noProof/>
        <w:lang w:eastAsia="en-AU"/>
      </w:rPr>
      <mc:AlternateContent>
        <mc:Choice Requires="wps">
          <w:drawing>
            <wp:anchor distT="0" distB="0" distL="114300" distR="114300" simplePos="0" relativeHeight="251658244" behindDoc="0" locked="0" layoutInCell="0" allowOverlap="1" wp14:anchorId="280EB17A" wp14:editId="41576C2E">
              <wp:simplePos x="0" y="0"/>
              <wp:positionH relativeFrom="page">
                <wp:posOffset>0</wp:posOffset>
              </wp:positionH>
              <wp:positionV relativeFrom="page">
                <wp:posOffset>10189845</wp:posOffset>
              </wp:positionV>
              <wp:extent cx="7560310" cy="311785"/>
              <wp:effectExtent l="0" t="0" r="0" b="12065"/>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80EB17A" id="Text Box 11" o:spid="_x0000_s1036" type="#_x0000_t202" alt="&quot;&quot;" style="position:absolute;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femrFFwIAACwEAAAOAAAAAAAAAAAAAAAAAC4CAABkcnMvZTJvRG9jLnhtbFBLAQItABQA&#10;BgAIAAAAIQAvkEiX4AAAAAsBAAAPAAAAAAAAAAAAAAAAAHEEAABkcnMvZG93bnJldi54bWxQSwUG&#10;AAAAAAQABADzAAAAfgUAAAAA&#10;" o:allowincell="f" filled="f" stroked="f" strokeweight=".5pt">
              <v:textbox inset=",0,,0">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58247" behindDoc="1" locked="1" layoutInCell="1" allowOverlap="1" wp14:anchorId="6AE18066" wp14:editId="51DDF4DB">
          <wp:simplePos x="835025" y="9396095"/>
          <wp:positionH relativeFrom="page">
            <wp:align>left</wp:align>
          </wp:positionH>
          <wp:positionV relativeFrom="page">
            <wp:align>bottom</wp:align>
          </wp:positionV>
          <wp:extent cx="7560000" cy="964800"/>
          <wp:effectExtent l="0" t="0" r="3175" b="6985"/>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24C9D" w14:textId="77777777" w:rsidR="005F31AC" w:rsidRDefault="005F31AC" w:rsidP="00207717">
      <w:pPr>
        <w:spacing w:before="120"/>
      </w:pPr>
      <w:r>
        <w:separator/>
      </w:r>
    </w:p>
  </w:footnote>
  <w:footnote w:type="continuationSeparator" w:id="0">
    <w:p w14:paraId="1140493B" w14:textId="77777777" w:rsidR="005F31AC" w:rsidRDefault="005F31AC">
      <w:r>
        <w:continuationSeparator/>
      </w:r>
    </w:p>
    <w:p w14:paraId="6A4615D4" w14:textId="77777777" w:rsidR="005F31AC" w:rsidRDefault="005F31AC"/>
  </w:footnote>
  <w:footnote w:type="continuationNotice" w:id="1">
    <w:p w14:paraId="7427BD2D" w14:textId="77777777" w:rsidR="005F31AC" w:rsidRDefault="005F31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E011" w14:textId="2C384BC0" w:rsidR="00431A70" w:rsidRDefault="00C60411">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sidR="00FD1751">
      <w:rPr>
        <w:b/>
        <w:bCs/>
        <w:noProof/>
      </w:rPr>
      <w:drawing>
        <wp:anchor distT="0" distB="0" distL="114300" distR="114300" simplePos="0" relativeHeight="251658248" behindDoc="1" locked="1" layoutInCell="1" allowOverlap="1" wp14:anchorId="45FC8374" wp14:editId="034BC51F">
          <wp:simplePos x="0" y="0"/>
          <wp:positionH relativeFrom="page">
            <wp:posOffset>0</wp:posOffset>
          </wp:positionH>
          <wp:positionV relativeFrom="page">
            <wp:posOffset>0</wp:posOffset>
          </wp:positionV>
          <wp:extent cx="7560000" cy="270000"/>
          <wp:effectExtent l="0" t="0" r="3175"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00CF6E12" w:rsidRPr="00CF6E12">
      <w:t xml:space="preserve"> Proposals for revision</w:t>
    </w:r>
    <w:r w:rsidR="00F6334D">
      <w:t>s</w:t>
    </w:r>
    <w:r w:rsidR="00CF6E12" w:rsidRPr="00CF6E12">
      <w:t xml:space="preserve"> to </w:t>
    </w:r>
    <w:r w:rsidR="00C20729">
      <w:t>AIMS</w:t>
    </w:r>
    <w:r w:rsidR="00CF6E12" w:rsidRPr="00CF6E12">
      <w:t xml:space="preserve"> for 20</w:t>
    </w:r>
    <w:r w:rsidR="00492961">
      <w:t>2</w:t>
    </w:r>
    <w:r w:rsidR="0065136D">
      <w:t>4</w:t>
    </w:r>
    <w:r w:rsidR="00492961">
      <w:t>-2</w:t>
    </w:r>
    <w:r w:rsidR="0065136D">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31A4" w14:textId="78405EB9" w:rsidR="00562811" w:rsidRPr="0051568D" w:rsidRDefault="00CF6E12" w:rsidP="0017674D">
    <w:pPr>
      <w:pStyle w:val="Header"/>
    </w:pPr>
    <w:r w:rsidRPr="00CF6E12">
      <w:t>Proposals for revision</w:t>
    </w:r>
    <w:r w:rsidR="00F6334D">
      <w:t>s</w:t>
    </w:r>
    <w:r w:rsidRPr="00CF6E12">
      <w:t xml:space="preserve"> to </w:t>
    </w:r>
    <w:r w:rsidR="00604B73">
      <w:t>AIMS</w:t>
    </w:r>
    <w:r w:rsidRPr="00CF6E12">
      <w:t xml:space="preserve"> for 202</w:t>
    </w:r>
    <w:r w:rsidR="00FD1751">
      <w:rPr>
        <w:noProof/>
      </w:rPr>
      <w:drawing>
        <wp:anchor distT="0" distB="0" distL="114300" distR="114300" simplePos="0" relativeHeight="251658249" behindDoc="1" locked="1" layoutInCell="1" allowOverlap="1" wp14:anchorId="0CD5F0C9" wp14:editId="0682FD2E">
          <wp:simplePos x="0" y="0"/>
          <wp:positionH relativeFrom="page">
            <wp:posOffset>0</wp:posOffset>
          </wp:positionH>
          <wp:positionV relativeFrom="page">
            <wp:posOffset>0</wp:posOffset>
          </wp:positionV>
          <wp:extent cx="7560000" cy="270000"/>
          <wp:effectExtent l="0" t="0" r="3175"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4F051E">
      <w:t>4</w:t>
    </w:r>
    <w:r w:rsidR="00492961">
      <w:t>-2</w:t>
    </w:r>
    <w:r w:rsidR="004F051E">
      <w:t>5</w:t>
    </w:r>
    <w:r w:rsidR="00562811">
      <w:ptab w:relativeTo="margin" w:alignment="right" w:leader="none"/>
    </w:r>
    <w:r w:rsidR="00562811" w:rsidRPr="00DE6C85">
      <w:rPr>
        <w:b/>
        <w:bCs/>
      </w:rPr>
      <w:fldChar w:fldCharType="begin"/>
    </w:r>
    <w:r w:rsidR="00562811" w:rsidRPr="00DE6C85">
      <w:rPr>
        <w:b/>
        <w:bCs/>
      </w:rPr>
      <w:instrText xml:space="preserve"> PAGE </w:instrText>
    </w:r>
    <w:r w:rsidR="00562811" w:rsidRPr="00DE6C85">
      <w:rPr>
        <w:b/>
        <w:bCs/>
      </w:rPr>
      <w:fldChar w:fldCharType="separate"/>
    </w:r>
    <w:r w:rsidR="00562811" w:rsidRPr="00DE6C85">
      <w:rPr>
        <w:b/>
        <w:bCs/>
      </w:rPr>
      <w:t>2</w:t>
    </w:r>
    <w:r w:rsidR="00562811" w:rsidRPr="00DE6C85">
      <w:rPr>
        <w:b/>
        <w:bCs/>
      </w:rPr>
      <w:fldChar w:fldCharType="end"/>
    </w:r>
  </w:p>
</w:hdr>
</file>

<file path=word/intelligence2.xml><?xml version="1.0" encoding="utf-8"?>
<int2:intelligence xmlns:int2="http://schemas.microsoft.com/office/intelligence/2020/intelligence" xmlns:oel="http://schemas.microsoft.com/office/2019/extlst">
  <int2:observations>
    <int2:textHash int2:hashCode="8YPbA6W4/Hg81E" int2:id="ei4tqejR">
      <int2:state int2:value="Rejected" int2:type="AugLoop_Text_Critique"/>
    </int2:textHash>
    <int2:textHash int2:hashCode="N1tv6QUT1mp98f" int2:id="mD0AEgG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8D75BE1"/>
    <w:multiLevelType w:val="hybridMultilevel"/>
    <w:tmpl w:val="379E3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34CB4"/>
    <w:multiLevelType w:val="multilevel"/>
    <w:tmpl w:val="D2E6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E53BEC"/>
    <w:multiLevelType w:val="hybridMultilevel"/>
    <w:tmpl w:val="185E0E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804F6B"/>
    <w:multiLevelType w:val="hybridMultilevel"/>
    <w:tmpl w:val="EECA3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B33A2DB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F05C78C0"/>
    <w:styleLink w:val="ZZBullets"/>
    <w:lvl w:ilvl="0">
      <w:start w:val="1"/>
      <w:numFmt w:val="bullet"/>
      <w:pStyle w:val="Bullet1"/>
      <w:lvlText w:val="•"/>
      <w:lvlJc w:val="left"/>
      <w:pPr>
        <w:ind w:left="852"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FEE038C"/>
    <w:multiLevelType w:val="hybridMultilevel"/>
    <w:tmpl w:val="769827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CC6438"/>
    <w:multiLevelType w:val="hybridMultilevel"/>
    <w:tmpl w:val="FAB239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A48140B"/>
    <w:multiLevelType w:val="multilevel"/>
    <w:tmpl w:val="3FCE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F471C36"/>
    <w:multiLevelType w:val="hybridMultilevel"/>
    <w:tmpl w:val="FFFFFFFF"/>
    <w:lvl w:ilvl="0" w:tplc="2884A114">
      <w:start w:val="1"/>
      <w:numFmt w:val="bullet"/>
      <w:lvlText w:val=""/>
      <w:lvlJc w:val="left"/>
      <w:pPr>
        <w:ind w:left="720" w:hanging="360"/>
      </w:pPr>
      <w:rPr>
        <w:rFonts w:ascii="Symbol" w:hAnsi="Symbol" w:hint="default"/>
      </w:rPr>
    </w:lvl>
    <w:lvl w:ilvl="1" w:tplc="0706F346">
      <w:start w:val="1"/>
      <w:numFmt w:val="bullet"/>
      <w:lvlText w:val="o"/>
      <w:lvlJc w:val="left"/>
      <w:pPr>
        <w:ind w:left="1440" w:hanging="360"/>
      </w:pPr>
      <w:rPr>
        <w:rFonts w:ascii="Courier New" w:hAnsi="Courier New" w:hint="default"/>
      </w:rPr>
    </w:lvl>
    <w:lvl w:ilvl="2" w:tplc="5238BB6C">
      <w:start w:val="1"/>
      <w:numFmt w:val="bullet"/>
      <w:lvlText w:val=""/>
      <w:lvlJc w:val="left"/>
      <w:pPr>
        <w:ind w:left="2160" w:hanging="360"/>
      </w:pPr>
      <w:rPr>
        <w:rFonts w:ascii="Wingdings" w:hAnsi="Wingdings" w:hint="default"/>
      </w:rPr>
    </w:lvl>
    <w:lvl w:ilvl="3" w:tplc="9DF68BC2">
      <w:start w:val="1"/>
      <w:numFmt w:val="bullet"/>
      <w:lvlText w:val=""/>
      <w:lvlJc w:val="left"/>
      <w:pPr>
        <w:ind w:left="2880" w:hanging="360"/>
      </w:pPr>
      <w:rPr>
        <w:rFonts w:ascii="Symbol" w:hAnsi="Symbol" w:hint="default"/>
      </w:rPr>
    </w:lvl>
    <w:lvl w:ilvl="4" w:tplc="10CCDE34">
      <w:start w:val="1"/>
      <w:numFmt w:val="bullet"/>
      <w:lvlText w:val="o"/>
      <w:lvlJc w:val="left"/>
      <w:pPr>
        <w:ind w:left="3600" w:hanging="360"/>
      </w:pPr>
      <w:rPr>
        <w:rFonts w:ascii="Courier New" w:hAnsi="Courier New" w:hint="default"/>
      </w:rPr>
    </w:lvl>
    <w:lvl w:ilvl="5" w:tplc="11426FC2">
      <w:start w:val="1"/>
      <w:numFmt w:val="bullet"/>
      <w:lvlText w:val=""/>
      <w:lvlJc w:val="left"/>
      <w:pPr>
        <w:ind w:left="4320" w:hanging="360"/>
      </w:pPr>
      <w:rPr>
        <w:rFonts w:ascii="Wingdings" w:hAnsi="Wingdings" w:hint="default"/>
      </w:rPr>
    </w:lvl>
    <w:lvl w:ilvl="6" w:tplc="DBA25216">
      <w:start w:val="1"/>
      <w:numFmt w:val="bullet"/>
      <w:lvlText w:val=""/>
      <w:lvlJc w:val="left"/>
      <w:pPr>
        <w:ind w:left="5040" w:hanging="360"/>
      </w:pPr>
      <w:rPr>
        <w:rFonts w:ascii="Symbol" w:hAnsi="Symbol" w:hint="default"/>
      </w:rPr>
    </w:lvl>
    <w:lvl w:ilvl="7" w:tplc="AA0876F4">
      <w:start w:val="1"/>
      <w:numFmt w:val="bullet"/>
      <w:lvlText w:val="o"/>
      <w:lvlJc w:val="left"/>
      <w:pPr>
        <w:ind w:left="5760" w:hanging="360"/>
      </w:pPr>
      <w:rPr>
        <w:rFonts w:ascii="Courier New" w:hAnsi="Courier New" w:hint="default"/>
      </w:rPr>
    </w:lvl>
    <w:lvl w:ilvl="8" w:tplc="E116C3CC">
      <w:start w:val="1"/>
      <w:numFmt w:val="bullet"/>
      <w:lvlText w:val=""/>
      <w:lvlJc w:val="left"/>
      <w:pPr>
        <w:ind w:left="6480" w:hanging="360"/>
      </w:pPr>
      <w:rPr>
        <w:rFonts w:ascii="Wingdings" w:hAnsi="Wingdings" w:hint="default"/>
      </w:r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C2F5801"/>
    <w:multiLevelType w:val="hybridMultilevel"/>
    <w:tmpl w:val="FF3C368A"/>
    <w:lvl w:ilvl="0" w:tplc="AB60345E">
      <w:start w:val="1"/>
      <w:numFmt w:val="bullet"/>
      <w:lvlText w:val=""/>
      <w:lvlJc w:val="left"/>
      <w:pPr>
        <w:ind w:left="360" w:hanging="360"/>
      </w:pPr>
      <w:rPr>
        <w:rFonts w:ascii="Symbol" w:hAnsi="Symbol" w:hint="default"/>
      </w:rPr>
    </w:lvl>
    <w:lvl w:ilvl="1" w:tplc="4AA6561E">
      <w:start w:val="1"/>
      <w:numFmt w:val="bullet"/>
      <w:lvlText w:val="o"/>
      <w:lvlJc w:val="left"/>
      <w:pPr>
        <w:ind w:left="1080" w:hanging="360"/>
      </w:pPr>
      <w:rPr>
        <w:rFonts w:ascii="Courier New" w:hAnsi="Courier New" w:hint="default"/>
      </w:rPr>
    </w:lvl>
    <w:lvl w:ilvl="2" w:tplc="18B669F8">
      <w:start w:val="1"/>
      <w:numFmt w:val="bullet"/>
      <w:lvlText w:val=""/>
      <w:lvlJc w:val="left"/>
      <w:pPr>
        <w:ind w:left="1800" w:hanging="360"/>
      </w:pPr>
      <w:rPr>
        <w:rFonts w:ascii="Wingdings" w:hAnsi="Wingdings" w:hint="default"/>
      </w:rPr>
    </w:lvl>
    <w:lvl w:ilvl="3" w:tplc="CA2ED9E0">
      <w:start w:val="1"/>
      <w:numFmt w:val="bullet"/>
      <w:lvlText w:val=""/>
      <w:lvlJc w:val="left"/>
      <w:pPr>
        <w:ind w:left="2520" w:hanging="360"/>
      </w:pPr>
      <w:rPr>
        <w:rFonts w:ascii="Symbol" w:hAnsi="Symbol" w:hint="default"/>
      </w:rPr>
    </w:lvl>
    <w:lvl w:ilvl="4" w:tplc="17A8E738">
      <w:start w:val="1"/>
      <w:numFmt w:val="bullet"/>
      <w:lvlText w:val="o"/>
      <w:lvlJc w:val="left"/>
      <w:pPr>
        <w:ind w:left="3240" w:hanging="360"/>
      </w:pPr>
      <w:rPr>
        <w:rFonts w:ascii="Courier New" w:hAnsi="Courier New" w:hint="default"/>
      </w:rPr>
    </w:lvl>
    <w:lvl w:ilvl="5" w:tplc="E8D038FA">
      <w:start w:val="1"/>
      <w:numFmt w:val="bullet"/>
      <w:lvlText w:val=""/>
      <w:lvlJc w:val="left"/>
      <w:pPr>
        <w:ind w:left="3960" w:hanging="360"/>
      </w:pPr>
      <w:rPr>
        <w:rFonts w:ascii="Wingdings" w:hAnsi="Wingdings" w:hint="default"/>
      </w:rPr>
    </w:lvl>
    <w:lvl w:ilvl="6" w:tplc="316C7B84">
      <w:start w:val="1"/>
      <w:numFmt w:val="bullet"/>
      <w:lvlText w:val=""/>
      <w:lvlJc w:val="left"/>
      <w:pPr>
        <w:ind w:left="4680" w:hanging="360"/>
      </w:pPr>
      <w:rPr>
        <w:rFonts w:ascii="Symbol" w:hAnsi="Symbol" w:hint="default"/>
      </w:rPr>
    </w:lvl>
    <w:lvl w:ilvl="7" w:tplc="08E8F75A">
      <w:start w:val="1"/>
      <w:numFmt w:val="bullet"/>
      <w:lvlText w:val="o"/>
      <w:lvlJc w:val="left"/>
      <w:pPr>
        <w:ind w:left="5400" w:hanging="360"/>
      </w:pPr>
      <w:rPr>
        <w:rFonts w:ascii="Courier New" w:hAnsi="Courier New" w:hint="default"/>
      </w:rPr>
    </w:lvl>
    <w:lvl w:ilvl="8" w:tplc="FCCCD696">
      <w:start w:val="1"/>
      <w:numFmt w:val="bullet"/>
      <w:lvlText w:val=""/>
      <w:lvlJc w:val="left"/>
      <w:pPr>
        <w:ind w:left="6120" w:hanging="360"/>
      </w:pPr>
      <w:rPr>
        <w:rFonts w:ascii="Wingdings" w:hAnsi="Wingdings" w:hint="default"/>
      </w:rPr>
    </w:lvl>
  </w:abstractNum>
  <w:num w:numId="1" w16cid:durableId="1115759580">
    <w:abstractNumId w:val="10"/>
  </w:num>
  <w:num w:numId="2" w16cid:durableId="1092358704">
    <w:abstractNumId w:val="21"/>
  </w:num>
  <w:num w:numId="3" w16cid:durableId="5145410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22958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01060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17094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8231134">
    <w:abstractNumId w:val="25"/>
  </w:num>
  <w:num w:numId="8" w16cid:durableId="1811825740">
    <w:abstractNumId w:val="20"/>
  </w:num>
  <w:num w:numId="9" w16cid:durableId="1217939029">
    <w:abstractNumId w:val="24"/>
  </w:num>
  <w:num w:numId="10" w16cid:durableId="17967559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044067">
    <w:abstractNumId w:val="27"/>
  </w:num>
  <w:num w:numId="12" w16cid:durableId="13839402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0852683">
    <w:abstractNumId w:val="22"/>
  </w:num>
  <w:num w:numId="14" w16cid:durableId="11531798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69645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33452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32549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095860">
    <w:abstractNumId w:val="31"/>
  </w:num>
  <w:num w:numId="19" w16cid:durableId="18402653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6792996">
    <w:abstractNumId w:val="15"/>
  </w:num>
  <w:num w:numId="21" w16cid:durableId="276571334">
    <w:abstractNumId w:val="12"/>
  </w:num>
  <w:num w:numId="22" w16cid:durableId="10512684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6331984">
    <w:abstractNumId w:val="16"/>
  </w:num>
  <w:num w:numId="24" w16cid:durableId="918444472">
    <w:abstractNumId w:val="33"/>
  </w:num>
  <w:num w:numId="25" w16cid:durableId="1740979805">
    <w:abstractNumId w:val="28"/>
  </w:num>
  <w:num w:numId="26" w16cid:durableId="162624993">
    <w:abstractNumId w:val="23"/>
  </w:num>
  <w:num w:numId="27" w16cid:durableId="1988244898">
    <w:abstractNumId w:val="11"/>
  </w:num>
  <w:num w:numId="28" w16cid:durableId="1763722476">
    <w:abstractNumId w:val="34"/>
  </w:num>
  <w:num w:numId="29" w16cid:durableId="1284194940">
    <w:abstractNumId w:val="9"/>
  </w:num>
  <w:num w:numId="30" w16cid:durableId="439570539">
    <w:abstractNumId w:val="7"/>
  </w:num>
  <w:num w:numId="31" w16cid:durableId="814418953">
    <w:abstractNumId w:val="6"/>
  </w:num>
  <w:num w:numId="32" w16cid:durableId="867834878">
    <w:abstractNumId w:val="5"/>
  </w:num>
  <w:num w:numId="33" w16cid:durableId="1807694361">
    <w:abstractNumId w:val="4"/>
  </w:num>
  <w:num w:numId="34" w16cid:durableId="844201495">
    <w:abstractNumId w:val="8"/>
  </w:num>
  <w:num w:numId="35" w16cid:durableId="780341621">
    <w:abstractNumId w:val="3"/>
  </w:num>
  <w:num w:numId="36" w16cid:durableId="1941527021">
    <w:abstractNumId w:val="2"/>
  </w:num>
  <w:num w:numId="37" w16cid:durableId="219219017">
    <w:abstractNumId w:val="1"/>
  </w:num>
  <w:num w:numId="38" w16cid:durableId="757755848">
    <w:abstractNumId w:val="0"/>
  </w:num>
  <w:num w:numId="39" w16cid:durableId="2949952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02294946">
    <w:abstractNumId w:val="17"/>
  </w:num>
  <w:num w:numId="41" w16cid:durableId="2137798636">
    <w:abstractNumId w:val="30"/>
  </w:num>
  <w:num w:numId="42" w16cid:durableId="553591228">
    <w:abstractNumId w:val="29"/>
  </w:num>
  <w:num w:numId="43" w16cid:durableId="321085340">
    <w:abstractNumId w:val="32"/>
  </w:num>
  <w:num w:numId="44" w16cid:durableId="928199517">
    <w:abstractNumId w:val="35"/>
  </w:num>
  <w:num w:numId="45" w16cid:durableId="1446775181">
    <w:abstractNumId w:val="13"/>
  </w:num>
  <w:num w:numId="46" w16cid:durableId="2099867882">
    <w:abstractNumId w:val="18"/>
  </w:num>
  <w:num w:numId="47" w16cid:durableId="754205517">
    <w:abstractNumId w:val="19"/>
  </w:num>
  <w:num w:numId="48" w16cid:durableId="175081330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32"/>
    <w:rsid w:val="00000719"/>
    <w:rsid w:val="00002D68"/>
    <w:rsid w:val="000033F7"/>
    <w:rsid w:val="00003403"/>
    <w:rsid w:val="00005347"/>
    <w:rsid w:val="00005EAB"/>
    <w:rsid w:val="000072B6"/>
    <w:rsid w:val="0001021B"/>
    <w:rsid w:val="00011D89"/>
    <w:rsid w:val="000154FD"/>
    <w:rsid w:val="00022271"/>
    <w:rsid w:val="000235E8"/>
    <w:rsid w:val="00024D89"/>
    <w:rsid w:val="000250B6"/>
    <w:rsid w:val="0002737F"/>
    <w:rsid w:val="00030CDD"/>
    <w:rsid w:val="000326FE"/>
    <w:rsid w:val="00033D81"/>
    <w:rsid w:val="00033DC9"/>
    <w:rsid w:val="0003638E"/>
    <w:rsid w:val="000364A7"/>
    <w:rsid w:val="000370A7"/>
    <w:rsid w:val="00037366"/>
    <w:rsid w:val="00041BF0"/>
    <w:rsid w:val="00042C8A"/>
    <w:rsid w:val="00045337"/>
    <w:rsid w:val="0004536B"/>
    <w:rsid w:val="00046B68"/>
    <w:rsid w:val="00051E36"/>
    <w:rsid w:val="000527DD"/>
    <w:rsid w:val="00053887"/>
    <w:rsid w:val="00053DB2"/>
    <w:rsid w:val="0005524F"/>
    <w:rsid w:val="00056EC4"/>
    <w:rsid w:val="000578B2"/>
    <w:rsid w:val="00060959"/>
    <w:rsid w:val="00060C8F"/>
    <w:rsid w:val="0006298A"/>
    <w:rsid w:val="000636D3"/>
    <w:rsid w:val="000663CD"/>
    <w:rsid w:val="00070014"/>
    <w:rsid w:val="00070114"/>
    <w:rsid w:val="000733FE"/>
    <w:rsid w:val="000737C9"/>
    <w:rsid w:val="00074219"/>
    <w:rsid w:val="00074ED5"/>
    <w:rsid w:val="0008117A"/>
    <w:rsid w:val="0008204A"/>
    <w:rsid w:val="00083853"/>
    <w:rsid w:val="00083BCC"/>
    <w:rsid w:val="0008508E"/>
    <w:rsid w:val="000853E2"/>
    <w:rsid w:val="000866B2"/>
    <w:rsid w:val="00087951"/>
    <w:rsid w:val="0009113B"/>
    <w:rsid w:val="0009266C"/>
    <w:rsid w:val="00093402"/>
    <w:rsid w:val="00093A65"/>
    <w:rsid w:val="00094DA3"/>
    <w:rsid w:val="00096CD1"/>
    <w:rsid w:val="000A012C"/>
    <w:rsid w:val="000A0EB9"/>
    <w:rsid w:val="000A186C"/>
    <w:rsid w:val="000A1EA4"/>
    <w:rsid w:val="000A2476"/>
    <w:rsid w:val="000A5FCD"/>
    <w:rsid w:val="000A641A"/>
    <w:rsid w:val="000B3EDB"/>
    <w:rsid w:val="000B47A5"/>
    <w:rsid w:val="000B543D"/>
    <w:rsid w:val="000B55F9"/>
    <w:rsid w:val="000B5738"/>
    <w:rsid w:val="000B5BF7"/>
    <w:rsid w:val="000B60DC"/>
    <w:rsid w:val="000B6BC8"/>
    <w:rsid w:val="000C0303"/>
    <w:rsid w:val="000C42EA"/>
    <w:rsid w:val="000C4546"/>
    <w:rsid w:val="000C6D81"/>
    <w:rsid w:val="000D1242"/>
    <w:rsid w:val="000D2407"/>
    <w:rsid w:val="000D2580"/>
    <w:rsid w:val="000D282B"/>
    <w:rsid w:val="000D2ABA"/>
    <w:rsid w:val="000D4320"/>
    <w:rsid w:val="000D67D4"/>
    <w:rsid w:val="000D79BE"/>
    <w:rsid w:val="000E0970"/>
    <w:rsid w:val="000E3CC7"/>
    <w:rsid w:val="000E6BD4"/>
    <w:rsid w:val="000E6D6D"/>
    <w:rsid w:val="000F0859"/>
    <w:rsid w:val="000F1F1E"/>
    <w:rsid w:val="000F2259"/>
    <w:rsid w:val="000F2DDA"/>
    <w:rsid w:val="000F2EA0"/>
    <w:rsid w:val="000F4782"/>
    <w:rsid w:val="000F5213"/>
    <w:rsid w:val="000F65D6"/>
    <w:rsid w:val="000F68AA"/>
    <w:rsid w:val="00101001"/>
    <w:rsid w:val="00103276"/>
    <w:rsid w:val="001038EE"/>
    <w:rsid w:val="0010392D"/>
    <w:rsid w:val="0010447F"/>
    <w:rsid w:val="00104FE3"/>
    <w:rsid w:val="00105FA2"/>
    <w:rsid w:val="0010714F"/>
    <w:rsid w:val="001071A2"/>
    <w:rsid w:val="001120C5"/>
    <w:rsid w:val="00113ACC"/>
    <w:rsid w:val="00114610"/>
    <w:rsid w:val="00120282"/>
    <w:rsid w:val="00120BD3"/>
    <w:rsid w:val="00122A57"/>
    <w:rsid w:val="00122FEA"/>
    <w:rsid w:val="001232BD"/>
    <w:rsid w:val="00124ED5"/>
    <w:rsid w:val="00126A04"/>
    <w:rsid w:val="001276FA"/>
    <w:rsid w:val="001430D1"/>
    <w:rsid w:val="00144640"/>
    <w:rsid w:val="001447B3"/>
    <w:rsid w:val="00144D72"/>
    <w:rsid w:val="00150625"/>
    <w:rsid w:val="001507E0"/>
    <w:rsid w:val="00152073"/>
    <w:rsid w:val="00152329"/>
    <w:rsid w:val="00154571"/>
    <w:rsid w:val="00156598"/>
    <w:rsid w:val="00160C63"/>
    <w:rsid w:val="00160E7D"/>
    <w:rsid w:val="0016168F"/>
    <w:rsid w:val="00161939"/>
    <w:rsid w:val="00161AA0"/>
    <w:rsid w:val="00161D2E"/>
    <w:rsid w:val="00161F3E"/>
    <w:rsid w:val="00162093"/>
    <w:rsid w:val="00162CA9"/>
    <w:rsid w:val="00165459"/>
    <w:rsid w:val="00165A57"/>
    <w:rsid w:val="00170EAF"/>
    <w:rsid w:val="001712C2"/>
    <w:rsid w:val="00171C22"/>
    <w:rsid w:val="00172BAF"/>
    <w:rsid w:val="00173AB7"/>
    <w:rsid w:val="0017674D"/>
    <w:rsid w:val="001771DD"/>
    <w:rsid w:val="00177657"/>
    <w:rsid w:val="00177995"/>
    <w:rsid w:val="00177A8C"/>
    <w:rsid w:val="00177F0A"/>
    <w:rsid w:val="0018244E"/>
    <w:rsid w:val="00186B33"/>
    <w:rsid w:val="0019022E"/>
    <w:rsid w:val="00192F9D"/>
    <w:rsid w:val="00196EB8"/>
    <w:rsid w:val="00196EFB"/>
    <w:rsid w:val="001979FF"/>
    <w:rsid w:val="00197B17"/>
    <w:rsid w:val="001A1950"/>
    <w:rsid w:val="001A1C54"/>
    <w:rsid w:val="001A3ACE"/>
    <w:rsid w:val="001A6272"/>
    <w:rsid w:val="001A7E36"/>
    <w:rsid w:val="001B058F"/>
    <w:rsid w:val="001B0919"/>
    <w:rsid w:val="001B10AD"/>
    <w:rsid w:val="001B6B96"/>
    <w:rsid w:val="001B738B"/>
    <w:rsid w:val="001C09DB"/>
    <w:rsid w:val="001C277E"/>
    <w:rsid w:val="001C2A72"/>
    <w:rsid w:val="001C31B7"/>
    <w:rsid w:val="001C3318"/>
    <w:rsid w:val="001D0B75"/>
    <w:rsid w:val="001D0EBA"/>
    <w:rsid w:val="001D2FD5"/>
    <w:rsid w:val="001D39A5"/>
    <w:rsid w:val="001D3C09"/>
    <w:rsid w:val="001D44E8"/>
    <w:rsid w:val="001D46CD"/>
    <w:rsid w:val="001D5E89"/>
    <w:rsid w:val="001D60EC"/>
    <w:rsid w:val="001D6F59"/>
    <w:rsid w:val="001D77AE"/>
    <w:rsid w:val="001E03D9"/>
    <w:rsid w:val="001E44DF"/>
    <w:rsid w:val="001E5135"/>
    <w:rsid w:val="001E6557"/>
    <w:rsid w:val="001E68A5"/>
    <w:rsid w:val="001E6BB0"/>
    <w:rsid w:val="001E7282"/>
    <w:rsid w:val="001F3826"/>
    <w:rsid w:val="001F484F"/>
    <w:rsid w:val="001F5DE7"/>
    <w:rsid w:val="001F61B0"/>
    <w:rsid w:val="001F6E46"/>
    <w:rsid w:val="001F7C91"/>
    <w:rsid w:val="00200BE9"/>
    <w:rsid w:val="00201099"/>
    <w:rsid w:val="0020124F"/>
    <w:rsid w:val="00201E78"/>
    <w:rsid w:val="00202CDA"/>
    <w:rsid w:val="002033B7"/>
    <w:rsid w:val="00206463"/>
    <w:rsid w:val="00206F2F"/>
    <w:rsid w:val="00207717"/>
    <w:rsid w:val="0021053D"/>
    <w:rsid w:val="00210A92"/>
    <w:rsid w:val="00212854"/>
    <w:rsid w:val="00212B95"/>
    <w:rsid w:val="00215C0A"/>
    <w:rsid w:val="00215CC8"/>
    <w:rsid w:val="00216C03"/>
    <w:rsid w:val="00220A1A"/>
    <w:rsid w:val="00220C04"/>
    <w:rsid w:val="0022166D"/>
    <w:rsid w:val="0022278D"/>
    <w:rsid w:val="0022701F"/>
    <w:rsid w:val="00227C68"/>
    <w:rsid w:val="0023264D"/>
    <w:rsid w:val="002333F5"/>
    <w:rsid w:val="00233724"/>
    <w:rsid w:val="002337AF"/>
    <w:rsid w:val="002365B4"/>
    <w:rsid w:val="002432E1"/>
    <w:rsid w:val="00246207"/>
    <w:rsid w:val="00246C5E"/>
    <w:rsid w:val="002471EB"/>
    <w:rsid w:val="00250960"/>
    <w:rsid w:val="00251343"/>
    <w:rsid w:val="0025300B"/>
    <w:rsid w:val="002536A4"/>
    <w:rsid w:val="002542AB"/>
    <w:rsid w:val="00254F58"/>
    <w:rsid w:val="002561D7"/>
    <w:rsid w:val="002620BC"/>
    <w:rsid w:val="00262802"/>
    <w:rsid w:val="00263A90"/>
    <w:rsid w:val="0026408B"/>
    <w:rsid w:val="00264FED"/>
    <w:rsid w:val="00267591"/>
    <w:rsid w:val="00267C3E"/>
    <w:rsid w:val="002704C7"/>
    <w:rsid w:val="002709BB"/>
    <w:rsid w:val="0027131C"/>
    <w:rsid w:val="00273BAC"/>
    <w:rsid w:val="00273C71"/>
    <w:rsid w:val="002763B3"/>
    <w:rsid w:val="00277847"/>
    <w:rsid w:val="002802E3"/>
    <w:rsid w:val="0028213D"/>
    <w:rsid w:val="002831D4"/>
    <w:rsid w:val="002862F1"/>
    <w:rsid w:val="00286953"/>
    <w:rsid w:val="00291373"/>
    <w:rsid w:val="00292BAF"/>
    <w:rsid w:val="0029597D"/>
    <w:rsid w:val="002962C3"/>
    <w:rsid w:val="00296A3B"/>
    <w:rsid w:val="0029752B"/>
    <w:rsid w:val="002A0A9C"/>
    <w:rsid w:val="002A38DD"/>
    <w:rsid w:val="002A483C"/>
    <w:rsid w:val="002A5247"/>
    <w:rsid w:val="002B0C7C"/>
    <w:rsid w:val="002B1729"/>
    <w:rsid w:val="002B24CF"/>
    <w:rsid w:val="002B36C7"/>
    <w:rsid w:val="002B3D6C"/>
    <w:rsid w:val="002B4DD4"/>
    <w:rsid w:val="002B5277"/>
    <w:rsid w:val="002B5375"/>
    <w:rsid w:val="002B6F66"/>
    <w:rsid w:val="002B77C1"/>
    <w:rsid w:val="002C0ED7"/>
    <w:rsid w:val="002C1080"/>
    <w:rsid w:val="002C2728"/>
    <w:rsid w:val="002C5B7C"/>
    <w:rsid w:val="002D1E0D"/>
    <w:rsid w:val="002D2DAF"/>
    <w:rsid w:val="002D3C70"/>
    <w:rsid w:val="002D4E4F"/>
    <w:rsid w:val="002D5006"/>
    <w:rsid w:val="002D74FF"/>
    <w:rsid w:val="002D7C61"/>
    <w:rsid w:val="002E01D0"/>
    <w:rsid w:val="002E161D"/>
    <w:rsid w:val="002E28A2"/>
    <w:rsid w:val="002E3100"/>
    <w:rsid w:val="002E54CB"/>
    <w:rsid w:val="002E6462"/>
    <w:rsid w:val="002E6C95"/>
    <w:rsid w:val="002E7C36"/>
    <w:rsid w:val="002F3D32"/>
    <w:rsid w:val="002F5F31"/>
    <w:rsid w:val="002F5F46"/>
    <w:rsid w:val="00302216"/>
    <w:rsid w:val="003025DE"/>
    <w:rsid w:val="00303E53"/>
    <w:rsid w:val="00305CC1"/>
    <w:rsid w:val="00306E5F"/>
    <w:rsid w:val="00307E14"/>
    <w:rsid w:val="003111BC"/>
    <w:rsid w:val="00314054"/>
    <w:rsid w:val="00314C0C"/>
    <w:rsid w:val="00316F27"/>
    <w:rsid w:val="00317F48"/>
    <w:rsid w:val="00320BC8"/>
    <w:rsid w:val="003210DC"/>
    <w:rsid w:val="003214F1"/>
    <w:rsid w:val="00322E4B"/>
    <w:rsid w:val="003232D4"/>
    <w:rsid w:val="00324D4A"/>
    <w:rsid w:val="00327870"/>
    <w:rsid w:val="0033259D"/>
    <w:rsid w:val="003333D2"/>
    <w:rsid w:val="00334686"/>
    <w:rsid w:val="00335763"/>
    <w:rsid w:val="00335AF6"/>
    <w:rsid w:val="00337339"/>
    <w:rsid w:val="00340345"/>
    <w:rsid w:val="003406C6"/>
    <w:rsid w:val="003418CC"/>
    <w:rsid w:val="0034313D"/>
    <w:rsid w:val="00343338"/>
    <w:rsid w:val="003434EE"/>
    <w:rsid w:val="0034500F"/>
    <w:rsid w:val="003459BD"/>
    <w:rsid w:val="00346848"/>
    <w:rsid w:val="00347E76"/>
    <w:rsid w:val="00350D38"/>
    <w:rsid w:val="00351B36"/>
    <w:rsid w:val="00352039"/>
    <w:rsid w:val="00357B4E"/>
    <w:rsid w:val="0036322A"/>
    <w:rsid w:val="00366086"/>
    <w:rsid w:val="00366A7C"/>
    <w:rsid w:val="003716FD"/>
    <w:rsid w:val="0037204B"/>
    <w:rsid w:val="003744CF"/>
    <w:rsid w:val="00374717"/>
    <w:rsid w:val="0037542E"/>
    <w:rsid w:val="0037676C"/>
    <w:rsid w:val="00381043"/>
    <w:rsid w:val="00381277"/>
    <w:rsid w:val="003829E5"/>
    <w:rsid w:val="00385B24"/>
    <w:rsid w:val="00386109"/>
    <w:rsid w:val="00386944"/>
    <w:rsid w:val="00391743"/>
    <w:rsid w:val="003956CC"/>
    <w:rsid w:val="003959E7"/>
    <w:rsid w:val="00395C9A"/>
    <w:rsid w:val="003A0853"/>
    <w:rsid w:val="003A32B6"/>
    <w:rsid w:val="003A352D"/>
    <w:rsid w:val="003A6B67"/>
    <w:rsid w:val="003B13B6"/>
    <w:rsid w:val="003B14C3"/>
    <w:rsid w:val="003B15E6"/>
    <w:rsid w:val="003B22EF"/>
    <w:rsid w:val="003B408A"/>
    <w:rsid w:val="003C08A2"/>
    <w:rsid w:val="003C2045"/>
    <w:rsid w:val="003C43A1"/>
    <w:rsid w:val="003C4FC0"/>
    <w:rsid w:val="003C55F4"/>
    <w:rsid w:val="003C5E3A"/>
    <w:rsid w:val="003C6D29"/>
    <w:rsid w:val="003C7897"/>
    <w:rsid w:val="003C7A3F"/>
    <w:rsid w:val="003D2766"/>
    <w:rsid w:val="003D2A74"/>
    <w:rsid w:val="003D318D"/>
    <w:rsid w:val="003D3D88"/>
    <w:rsid w:val="003D3E8F"/>
    <w:rsid w:val="003D6475"/>
    <w:rsid w:val="003D6EE6"/>
    <w:rsid w:val="003E375C"/>
    <w:rsid w:val="003E3BD8"/>
    <w:rsid w:val="003E4086"/>
    <w:rsid w:val="003E48E8"/>
    <w:rsid w:val="003E639E"/>
    <w:rsid w:val="003E6858"/>
    <w:rsid w:val="003E6A71"/>
    <w:rsid w:val="003E71E5"/>
    <w:rsid w:val="003F0445"/>
    <w:rsid w:val="003F0CF0"/>
    <w:rsid w:val="003F14B1"/>
    <w:rsid w:val="003F2B20"/>
    <w:rsid w:val="003F3289"/>
    <w:rsid w:val="003F3C62"/>
    <w:rsid w:val="003F52A4"/>
    <w:rsid w:val="003F5CB9"/>
    <w:rsid w:val="00401043"/>
    <w:rsid w:val="004013C7"/>
    <w:rsid w:val="00401FCF"/>
    <w:rsid w:val="00402A4F"/>
    <w:rsid w:val="00406285"/>
    <w:rsid w:val="00406902"/>
    <w:rsid w:val="004115A2"/>
    <w:rsid w:val="00411621"/>
    <w:rsid w:val="004148F9"/>
    <w:rsid w:val="0041760C"/>
    <w:rsid w:val="0042084E"/>
    <w:rsid w:val="00421EEF"/>
    <w:rsid w:val="00423F0F"/>
    <w:rsid w:val="00424D65"/>
    <w:rsid w:val="00430393"/>
    <w:rsid w:val="00431806"/>
    <w:rsid w:val="00431A70"/>
    <w:rsid w:val="00431F42"/>
    <w:rsid w:val="004340C4"/>
    <w:rsid w:val="0043665C"/>
    <w:rsid w:val="0043704F"/>
    <w:rsid w:val="004405EB"/>
    <w:rsid w:val="00441887"/>
    <w:rsid w:val="00442C6C"/>
    <w:rsid w:val="00443CBE"/>
    <w:rsid w:val="00443E8A"/>
    <w:rsid w:val="004441BC"/>
    <w:rsid w:val="004468B4"/>
    <w:rsid w:val="00446D86"/>
    <w:rsid w:val="0045230A"/>
    <w:rsid w:val="00454AD0"/>
    <w:rsid w:val="00457337"/>
    <w:rsid w:val="00457ACC"/>
    <w:rsid w:val="00462E3D"/>
    <w:rsid w:val="00463B4A"/>
    <w:rsid w:val="00464EB2"/>
    <w:rsid w:val="00466E79"/>
    <w:rsid w:val="00470D7D"/>
    <w:rsid w:val="004732B1"/>
    <w:rsid w:val="0047372D"/>
    <w:rsid w:val="00473BA3"/>
    <w:rsid w:val="004743DD"/>
    <w:rsid w:val="00474CEA"/>
    <w:rsid w:val="00475049"/>
    <w:rsid w:val="0047657C"/>
    <w:rsid w:val="00482E86"/>
    <w:rsid w:val="0048345A"/>
    <w:rsid w:val="00483968"/>
    <w:rsid w:val="004841BE"/>
    <w:rsid w:val="00484F86"/>
    <w:rsid w:val="00490746"/>
    <w:rsid w:val="00490852"/>
    <w:rsid w:val="0049194E"/>
    <w:rsid w:val="00491C9C"/>
    <w:rsid w:val="00492961"/>
    <w:rsid w:val="00492F30"/>
    <w:rsid w:val="004946F4"/>
    <w:rsid w:val="0049487E"/>
    <w:rsid w:val="004A160D"/>
    <w:rsid w:val="004A3E81"/>
    <w:rsid w:val="004A4195"/>
    <w:rsid w:val="004A5C62"/>
    <w:rsid w:val="004A5CE5"/>
    <w:rsid w:val="004A707D"/>
    <w:rsid w:val="004B0974"/>
    <w:rsid w:val="004B1137"/>
    <w:rsid w:val="004B1FEE"/>
    <w:rsid w:val="004B4185"/>
    <w:rsid w:val="004B4C9A"/>
    <w:rsid w:val="004C2BA6"/>
    <w:rsid w:val="004C5541"/>
    <w:rsid w:val="004C6EEE"/>
    <w:rsid w:val="004C702B"/>
    <w:rsid w:val="004D0033"/>
    <w:rsid w:val="004D016B"/>
    <w:rsid w:val="004D1B22"/>
    <w:rsid w:val="004D23CC"/>
    <w:rsid w:val="004D279E"/>
    <w:rsid w:val="004D3648"/>
    <w:rsid w:val="004D36F2"/>
    <w:rsid w:val="004E1106"/>
    <w:rsid w:val="004E138F"/>
    <w:rsid w:val="004E28B9"/>
    <w:rsid w:val="004E4649"/>
    <w:rsid w:val="004E4BAC"/>
    <w:rsid w:val="004E5A79"/>
    <w:rsid w:val="004E5C2B"/>
    <w:rsid w:val="004E61FF"/>
    <w:rsid w:val="004F00DD"/>
    <w:rsid w:val="004F051E"/>
    <w:rsid w:val="004F0F38"/>
    <w:rsid w:val="004F2133"/>
    <w:rsid w:val="004F5398"/>
    <w:rsid w:val="004F54AE"/>
    <w:rsid w:val="004F55F1"/>
    <w:rsid w:val="004F6936"/>
    <w:rsid w:val="00503DC6"/>
    <w:rsid w:val="00506F5D"/>
    <w:rsid w:val="00510C37"/>
    <w:rsid w:val="00511D44"/>
    <w:rsid w:val="005126D0"/>
    <w:rsid w:val="00514667"/>
    <w:rsid w:val="0051568D"/>
    <w:rsid w:val="00526AC7"/>
    <w:rsid w:val="00526C15"/>
    <w:rsid w:val="00527F44"/>
    <w:rsid w:val="00531779"/>
    <w:rsid w:val="005362F2"/>
    <w:rsid w:val="00536499"/>
    <w:rsid w:val="005366AC"/>
    <w:rsid w:val="005367D8"/>
    <w:rsid w:val="00536B37"/>
    <w:rsid w:val="00540BC7"/>
    <w:rsid w:val="00542A03"/>
    <w:rsid w:val="00543903"/>
    <w:rsid w:val="00543BCC"/>
    <w:rsid w:val="00543F11"/>
    <w:rsid w:val="00544135"/>
    <w:rsid w:val="00546305"/>
    <w:rsid w:val="00546774"/>
    <w:rsid w:val="00547A95"/>
    <w:rsid w:val="0055119B"/>
    <w:rsid w:val="00551F93"/>
    <w:rsid w:val="00552E9B"/>
    <w:rsid w:val="00555EC2"/>
    <w:rsid w:val="00561202"/>
    <w:rsid w:val="00562507"/>
    <w:rsid w:val="00562811"/>
    <w:rsid w:val="005633B8"/>
    <w:rsid w:val="00564D7E"/>
    <w:rsid w:val="005666D8"/>
    <w:rsid w:val="00572031"/>
    <w:rsid w:val="00572282"/>
    <w:rsid w:val="00573CE3"/>
    <w:rsid w:val="00576E84"/>
    <w:rsid w:val="00580394"/>
    <w:rsid w:val="005809CD"/>
    <w:rsid w:val="005822BD"/>
    <w:rsid w:val="00582B8C"/>
    <w:rsid w:val="00582F58"/>
    <w:rsid w:val="005860C6"/>
    <w:rsid w:val="0058757E"/>
    <w:rsid w:val="00590223"/>
    <w:rsid w:val="005921DB"/>
    <w:rsid w:val="00592AC1"/>
    <w:rsid w:val="00596A4B"/>
    <w:rsid w:val="00597507"/>
    <w:rsid w:val="005A2244"/>
    <w:rsid w:val="005A479D"/>
    <w:rsid w:val="005A63CB"/>
    <w:rsid w:val="005A763A"/>
    <w:rsid w:val="005A76D0"/>
    <w:rsid w:val="005B1C6D"/>
    <w:rsid w:val="005B21B6"/>
    <w:rsid w:val="005B3A08"/>
    <w:rsid w:val="005B4628"/>
    <w:rsid w:val="005B5B46"/>
    <w:rsid w:val="005B7A63"/>
    <w:rsid w:val="005C0955"/>
    <w:rsid w:val="005C49DA"/>
    <w:rsid w:val="005C50F3"/>
    <w:rsid w:val="005C54B5"/>
    <w:rsid w:val="005C5D80"/>
    <w:rsid w:val="005C5D91"/>
    <w:rsid w:val="005D07B8"/>
    <w:rsid w:val="005D5FA2"/>
    <w:rsid w:val="005D6597"/>
    <w:rsid w:val="005D7E0D"/>
    <w:rsid w:val="005E14E7"/>
    <w:rsid w:val="005E26A3"/>
    <w:rsid w:val="005E2ECB"/>
    <w:rsid w:val="005E4232"/>
    <w:rsid w:val="005E447E"/>
    <w:rsid w:val="005E4A87"/>
    <w:rsid w:val="005E4FD1"/>
    <w:rsid w:val="005F0775"/>
    <w:rsid w:val="005F0CF5"/>
    <w:rsid w:val="005F1BDA"/>
    <w:rsid w:val="005F21EB"/>
    <w:rsid w:val="005F31AC"/>
    <w:rsid w:val="005F34F4"/>
    <w:rsid w:val="005F3989"/>
    <w:rsid w:val="005F5A0E"/>
    <w:rsid w:val="005F64CF"/>
    <w:rsid w:val="005F6A73"/>
    <w:rsid w:val="005F6E39"/>
    <w:rsid w:val="00600AE3"/>
    <w:rsid w:val="006017D5"/>
    <w:rsid w:val="006034E4"/>
    <w:rsid w:val="006041AD"/>
    <w:rsid w:val="00604B73"/>
    <w:rsid w:val="00605908"/>
    <w:rsid w:val="00607850"/>
    <w:rsid w:val="00607EF7"/>
    <w:rsid w:val="00610D7C"/>
    <w:rsid w:val="00611425"/>
    <w:rsid w:val="00611C4D"/>
    <w:rsid w:val="00613414"/>
    <w:rsid w:val="00616476"/>
    <w:rsid w:val="00616C54"/>
    <w:rsid w:val="00620154"/>
    <w:rsid w:val="00622990"/>
    <w:rsid w:val="0062408D"/>
    <w:rsid w:val="006240CC"/>
    <w:rsid w:val="00624940"/>
    <w:rsid w:val="006254F8"/>
    <w:rsid w:val="00627DA7"/>
    <w:rsid w:val="006307AC"/>
    <w:rsid w:val="00630AD8"/>
    <w:rsid w:val="00630DA4"/>
    <w:rsid w:val="00631CD4"/>
    <w:rsid w:val="00632597"/>
    <w:rsid w:val="00634D13"/>
    <w:rsid w:val="00634D1C"/>
    <w:rsid w:val="006358B4"/>
    <w:rsid w:val="00636514"/>
    <w:rsid w:val="00640144"/>
    <w:rsid w:val="00641724"/>
    <w:rsid w:val="006419AA"/>
    <w:rsid w:val="00644B1F"/>
    <w:rsid w:val="00644B7E"/>
    <w:rsid w:val="006451B1"/>
    <w:rsid w:val="006454E6"/>
    <w:rsid w:val="00646235"/>
    <w:rsid w:val="00646A68"/>
    <w:rsid w:val="00646F45"/>
    <w:rsid w:val="006505BD"/>
    <w:rsid w:val="006508EA"/>
    <w:rsid w:val="0065092E"/>
    <w:rsid w:val="0065136D"/>
    <w:rsid w:val="00652C31"/>
    <w:rsid w:val="0065560F"/>
    <w:rsid w:val="006557A7"/>
    <w:rsid w:val="00656290"/>
    <w:rsid w:val="006601C9"/>
    <w:rsid w:val="006608D8"/>
    <w:rsid w:val="00660DD6"/>
    <w:rsid w:val="00661FE1"/>
    <w:rsid w:val="006621D7"/>
    <w:rsid w:val="0066224B"/>
    <w:rsid w:val="0066302A"/>
    <w:rsid w:val="0066431E"/>
    <w:rsid w:val="00667770"/>
    <w:rsid w:val="00670597"/>
    <w:rsid w:val="006706D0"/>
    <w:rsid w:val="0067460F"/>
    <w:rsid w:val="00676B3A"/>
    <w:rsid w:val="00677574"/>
    <w:rsid w:val="0068120E"/>
    <w:rsid w:val="006812ED"/>
    <w:rsid w:val="00683878"/>
    <w:rsid w:val="00684380"/>
    <w:rsid w:val="0068454C"/>
    <w:rsid w:val="00691B62"/>
    <w:rsid w:val="00691E64"/>
    <w:rsid w:val="006933B5"/>
    <w:rsid w:val="00693D14"/>
    <w:rsid w:val="00696F27"/>
    <w:rsid w:val="00697D0E"/>
    <w:rsid w:val="006A13C1"/>
    <w:rsid w:val="006A18C2"/>
    <w:rsid w:val="006A3383"/>
    <w:rsid w:val="006A4D49"/>
    <w:rsid w:val="006B077C"/>
    <w:rsid w:val="006B4D47"/>
    <w:rsid w:val="006B66DB"/>
    <w:rsid w:val="006B6803"/>
    <w:rsid w:val="006C1482"/>
    <w:rsid w:val="006C6035"/>
    <w:rsid w:val="006D0F16"/>
    <w:rsid w:val="006D120F"/>
    <w:rsid w:val="006D2A3F"/>
    <w:rsid w:val="006D2FBC"/>
    <w:rsid w:val="006D3345"/>
    <w:rsid w:val="006D5686"/>
    <w:rsid w:val="006D5CB5"/>
    <w:rsid w:val="006D6E34"/>
    <w:rsid w:val="006E0002"/>
    <w:rsid w:val="006E0396"/>
    <w:rsid w:val="006E0A3E"/>
    <w:rsid w:val="006E138B"/>
    <w:rsid w:val="006E1867"/>
    <w:rsid w:val="006E4E15"/>
    <w:rsid w:val="006E7A90"/>
    <w:rsid w:val="006E7BD2"/>
    <w:rsid w:val="006F0330"/>
    <w:rsid w:val="006F1FDC"/>
    <w:rsid w:val="006F64A4"/>
    <w:rsid w:val="006F6B8C"/>
    <w:rsid w:val="00700A75"/>
    <w:rsid w:val="007013EF"/>
    <w:rsid w:val="00703426"/>
    <w:rsid w:val="00704AD1"/>
    <w:rsid w:val="007055BD"/>
    <w:rsid w:val="007071B0"/>
    <w:rsid w:val="00712862"/>
    <w:rsid w:val="00713D35"/>
    <w:rsid w:val="00715BBF"/>
    <w:rsid w:val="007173CA"/>
    <w:rsid w:val="007208EF"/>
    <w:rsid w:val="007216AA"/>
    <w:rsid w:val="00721AB5"/>
    <w:rsid w:val="00721CFB"/>
    <w:rsid w:val="00721DEF"/>
    <w:rsid w:val="0072272D"/>
    <w:rsid w:val="00724A43"/>
    <w:rsid w:val="007273AC"/>
    <w:rsid w:val="00727D86"/>
    <w:rsid w:val="00731AD4"/>
    <w:rsid w:val="007340C6"/>
    <w:rsid w:val="007346E4"/>
    <w:rsid w:val="00735564"/>
    <w:rsid w:val="00737B76"/>
    <w:rsid w:val="00740F22"/>
    <w:rsid w:val="00741CF0"/>
    <w:rsid w:val="00741F1A"/>
    <w:rsid w:val="007436FB"/>
    <w:rsid w:val="00743C95"/>
    <w:rsid w:val="007447DA"/>
    <w:rsid w:val="007450F8"/>
    <w:rsid w:val="0074696E"/>
    <w:rsid w:val="0074718D"/>
    <w:rsid w:val="00747F05"/>
    <w:rsid w:val="00750135"/>
    <w:rsid w:val="00750EC2"/>
    <w:rsid w:val="00752B28"/>
    <w:rsid w:val="007536BC"/>
    <w:rsid w:val="007541A9"/>
    <w:rsid w:val="00754E36"/>
    <w:rsid w:val="00760FE8"/>
    <w:rsid w:val="0076148E"/>
    <w:rsid w:val="00761511"/>
    <w:rsid w:val="00761DFF"/>
    <w:rsid w:val="00763139"/>
    <w:rsid w:val="00763404"/>
    <w:rsid w:val="00764721"/>
    <w:rsid w:val="007675F4"/>
    <w:rsid w:val="00770C25"/>
    <w:rsid w:val="00770F37"/>
    <w:rsid w:val="007711A0"/>
    <w:rsid w:val="00771C07"/>
    <w:rsid w:val="00772D5E"/>
    <w:rsid w:val="0077463E"/>
    <w:rsid w:val="00776928"/>
    <w:rsid w:val="00776D56"/>
    <w:rsid w:val="00776E0F"/>
    <w:rsid w:val="007774B1"/>
    <w:rsid w:val="00777BE1"/>
    <w:rsid w:val="00782222"/>
    <w:rsid w:val="007833D8"/>
    <w:rsid w:val="00785677"/>
    <w:rsid w:val="00786F16"/>
    <w:rsid w:val="00787DF5"/>
    <w:rsid w:val="00791BD7"/>
    <w:rsid w:val="00793303"/>
    <w:rsid w:val="007933F7"/>
    <w:rsid w:val="00795B8A"/>
    <w:rsid w:val="00795EE8"/>
    <w:rsid w:val="00796E20"/>
    <w:rsid w:val="00797C32"/>
    <w:rsid w:val="007A11E8"/>
    <w:rsid w:val="007A3CF9"/>
    <w:rsid w:val="007A4028"/>
    <w:rsid w:val="007A6BC5"/>
    <w:rsid w:val="007A766D"/>
    <w:rsid w:val="007B0914"/>
    <w:rsid w:val="007B0D99"/>
    <w:rsid w:val="007B1374"/>
    <w:rsid w:val="007B32E5"/>
    <w:rsid w:val="007B3DB9"/>
    <w:rsid w:val="007B589F"/>
    <w:rsid w:val="007B6186"/>
    <w:rsid w:val="007B73BC"/>
    <w:rsid w:val="007C1838"/>
    <w:rsid w:val="007C20B9"/>
    <w:rsid w:val="007C7301"/>
    <w:rsid w:val="007C7859"/>
    <w:rsid w:val="007C7F28"/>
    <w:rsid w:val="007D0230"/>
    <w:rsid w:val="007D0D6C"/>
    <w:rsid w:val="007D1466"/>
    <w:rsid w:val="007D2BDE"/>
    <w:rsid w:val="007D2FB6"/>
    <w:rsid w:val="007D49EB"/>
    <w:rsid w:val="007D5E1C"/>
    <w:rsid w:val="007D68C1"/>
    <w:rsid w:val="007D7348"/>
    <w:rsid w:val="007E0DE2"/>
    <w:rsid w:val="007E1D07"/>
    <w:rsid w:val="007E1EF9"/>
    <w:rsid w:val="007E3667"/>
    <w:rsid w:val="007E3B98"/>
    <w:rsid w:val="007E417A"/>
    <w:rsid w:val="007F31B6"/>
    <w:rsid w:val="007F333F"/>
    <w:rsid w:val="007F546C"/>
    <w:rsid w:val="007F59BB"/>
    <w:rsid w:val="007F625F"/>
    <w:rsid w:val="007F665E"/>
    <w:rsid w:val="00800412"/>
    <w:rsid w:val="0080587B"/>
    <w:rsid w:val="008059F7"/>
    <w:rsid w:val="00805E3E"/>
    <w:rsid w:val="00806468"/>
    <w:rsid w:val="008119CA"/>
    <w:rsid w:val="008130C4"/>
    <w:rsid w:val="00814B04"/>
    <w:rsid w:val="00815089"/>
    <w:rsid w:val="008155F0"/>
    <w:rsid w:val="00816735"/>
    <w:rsid w:val="00817C66"/>
    <w:rsid w:val="00820141"/>
    <w:rsid w:val="00820E0C"/>
    <w:rsid w:val="00823275"/>
    <w:rsid w:val="0082366F"/>
    <w:rsid w:val="00823A33"/>
    <w:rsid w:val="00824579"/>
    <w:rsid w:val="008322F0"/>
    <w:rsid w:val="008338A2"/>
    <w:rsid w:val="00841AA9"/>
    <w:rsid w:val="008474FE"/>
    <w:rsid w:val="00847DE9"/>
    <w:rsid w:val="00850DBA"/>
    <w:rsid w:val="008529EF"/>
    <w:rsid w:val="00853EE4"/>
    <w:rsid w:val="00855535"/>
    <w:rsid w:val="00855A44"/>
    <w:rsid w:val="00857C5A"/>
    <w:rsid w:val="0086255E"/>
    <w:rsid w:val="008633F0"/>
    <w:rsid w:val="00867D9D"/>
    <w:rsid w:val="00872E0A"/>
    <w:rsid w:val="00873586"/>
    <w:rsid w:val="00873594"/>
    <w:rsid w:val="00875285"/>
    <w:rsid w:val="00884B62"/>
    <w:rsid w:val="00884EE4"/>
    <w:rsid w:val="0088529C"/>
    <w:rsid w:val="00887903"/>
    <w:rsid w:val="00891178"/>
    <w:rsid w:val="0089270A"/>
    <w:rsid w:val="00893AF6"/>
    <w:rsid w:val="00893C35"/>
    <w:rsid w:val="00894BC4"/>
    <w:rsid w:val="00896890"/>
    <w:rsid w:val="008A28A8"/>
    <w:rsid w:val="008A4D9F"/>
    <w:rsid w:val="008A5B32"/>
    <w:rsid w:val="008B0D4D"/>
    <w:rsid w:val="008B2029"/>
    <w:rsid w:val="008B2EE4"/>
    <w:rsid w:val="008B3821"/>
    <w:rsid w:val="008B4D3D"/>
    <w:rsid w:val="008B57C7"/>
    <w:rsid w:val="008C1A63"/>
    <w:rsid w:val="008C2F92"/>
    <w:rsid w:val="008C3546"/>
    <w:rsid w:val="008C589D"/>
    <w:rsid w:val="008C6D51"/>
    <w:rsid w:val="008D03FE"/>
    <w:rsid w:val="008D114F"/>
    <w:rsid w:val="008D2846"/>
    <w:rsid w:val="008D4236"/>
    <w:rsid w:val="008D462F"/>
    <w:rsid w:val="008D6DCF"/>
    <w:rsid w:val="008D7191"/>
    <w:rsid w:val="008E1668"/>
    <w:rsid w:val="008E3873"/>
    <w:rsid w:val="008E3EA5"/>
    <w:rsid w:val="008E4376"/>
    <w:rsid w:val="008E7A0A"/>
    <w:rsid w:val="008E7B49"/>
    <w:rsid w:val="008F1B57"/>
    <w:rsid w:val="008F59F6"/>
    <w:rsid w:val="008F692C"/>
    <w:rsid w:val="008F71B2"/>
    <w:rsid w:val="00900719"/>
    <w:rsid w:val="009013A5"/>
    <w:rsid w:val="009015B9"/>
    <w:rsid w:val="009017AC"/>
    <w:rsid w:val="00902A9A"/>
    <w:rsid w:val="00904A1C"/>
    <w:rsid w:val="00905030"/>
    <w:rsid w:val="00906490"/>
    <w:rsid w:val="00906CA5"/>
    <w:rsid w:val="00910DB6"/>
    <w:rsid w:val="009111B2"/>
    <w:rsid w:val="00913110"/>
    <w:rsid w:val="00915094"/>
    <w:rsid w:val="009151F5"/>
    <w:rsid w:val="0091538D"/>
    <w:rsid w:val="0091661F"/>
    <w:rsid w:val="009244B8"/>
    <w:rsid w:val="00924AE1"/>
    <w:rsid w:val="009258BD"/>
    <w:rsid w:val="009260ED"/>
    <w:rsid w:val="00926589"/>
    <w:rsid w:val="009269B1"/>
    <w:rsid w:val="0092724D"/>
    <w:rsid w:val="009272B3"/>
    <w:rsid w:val="00927A14"/>
    <w:rsid w:val="009312C1"/>
    <w:rsid w:val="009315BE"/>
    <w:rsid w:val="009326DD"/>
    <w:rsid w:val="0093338F"/>
    <w:rsid w:val="009345A4"/>
    <w:rsid w:val="00937BD9"/>
    <w:rsid w:val="00943BD3"/>
    <w:rsid w:val="00943D73"/>
    <w:rsid w:val="00950E2C"/>
    <w:rsid w:val="00951D50"/>
    <w:rsid w:val="009525EB"/>
    <w:rsid w:val="0095280D"/>
    <w:rsid w:val="00952CC8"/>
    <w:rsid w:val="0095470B"/>
    <w:rsid w:val="00954874"/>
    <w:rsid w:val="009559AE"/>
    <w:rsid w:val="0095615A"/>
    <w:rsid w:val="009565FB"/>
    <w:rsid w:val="00960FC8"/>
    <w:rsid w:val="00961400"/>
    <w:rsid w:val="00962B7D"/>
    <w:rsid w:val="009634CB"/>
    <w:rsid w:val="00963646"/>
    <w:rsid w:val="00963652"/>
    <w:rsid w:val="009658A2"/>
    <w:rsid w:val="0096632D"/>
    <w:rsid w:val="00967124"/>
    <w:rsid w:val="00970338"/>
    <w:rsid w:val="0097166C"/>
    <w:rsid w:val="009718C7"/>
    <w:rsid w:val="0097559F"/>
    <w:rsid w:val="009761EA"/>
    <w:rsid w:val="0097761E"/>
    <w:rsid w:val="00980CB4"/>
    <w:rsid w:val="00981395"/>
    <w:rsid w:val="0098217F"/>
    <w:rsid w:val="00982454"/>
    <w:rsid w:val="00982CF0"/>
    <w:rsid w:val="00984E6A"/>
    <w:rsid w:val="009853E1"/>
    <w:rsid w:val="00986E6B"/>
    <w:rsid w:val="00987128"/>
    <w:rsid w:val="00990032"/>
    <w:rsid w:val="00990B19"/>
    <w:rsid w:val="0099153B"/>
    <w:rsid w:val="00991769"/>
    <w:rsid w:val="0099232C"/>
    <w:rsid w:val="00994386"/>
    <w:rsid w:val="00996121"/>
    <w:rsid w:val="009A13D8"/>
    <w:rsid w:val="009A279E"/>
    <w:rsid w:val="009A3015"/>
    <w:rsid w:val="009A3490"/>
    <w:rsid w:val="009A5252"/>
    <w:rsid w:val="009A644E"/>
    <w:rsid w:val="009B0A6F"/>
    <w:rsid w:val="009B0A94"/>
    <w:rsid w:val="009B0B37"/>
    <w:rsid w:val="009B0C62"/>
    <w:rsid w:val="009B22BC"/>
    <w:rsid w:val="009B2AE8"/>
    <w:rsid w:val="009B5622"/>
    <w:rsid w:val="009B59E9"/>
    <w:rsid w:val="009B70AA"/>
    <w:rsid w:val="009C245E"/>
    <w:rsid w:val="009C5E77"/>
    <w:rsid w:val="009C7A7E"/>
    <w:rsid w:val="009D02E8"/>
    <w:rsid w:val="009D386A"/>
    <w:rsid w:val="009D51D0"/>
    <w:rsid w:val="009D70A4"/>
    <w:rsid w:val="009D7B14"/>
    <w:rsid w:val="009E08D1"/>
    <w:rsid w:val="009E0D96"/>
    <w:rsid w:val="009E1B95"/>
    <w:rsid w:val="009E1EBF"/>
    <w:rsid w:val="009E496F"/>
    <w:rsid w:val="009E4B0D"/>
    <w:rsid w:val="009E50E4"/>
    <w:rsid w:val="009E5250"/>
    <w:rsid w:val="009E7A69"/>
    <w:rsid w:val="009E7F92"/>
    <w:rsid w:val="009F02A3"/>
    <w:rsid w:val="009F2182"/>
    <w:rsid w:val="009F2F27"/>
    <w:rsid w:val="009F2FD1"/>
    <w:rsid w:val="009F34AA"/>
    <w:rsid w:val="009F4431"/>
    <w:rsid w:val="009F6BCB"/>
    <w:rsid w:val="009F6E5A"/>
    <w:rsid w:val="009F7B78"/>
    <w:rsid w:val="00A0057A"/>
    <w:rsid w:val="00A02467"/>
    <w:rsid w:val="00A02FA1"/>
    <w:rsid w:val="00A03798"/>
    <w:rsid w:val="00A04CCE"/>
    <w:rsid w:val="00A07421"/>
    <w:rsid w:val="00A0776B"/>
    <w:rsid w:val="00A10FB9"/>
    <w:rsid w:val="00A11421"/>
    <w:rsid w:val="00A1389F"/>
    <w:rsid w:val="00A1577A"/>
    <w:rsid w:val="00A157B1"/>
    <w:rsid w:val="00A15ACD"/>
    <w:rsid w:val="00A2007C"/>
    <w:rsid w:val="00A21DA5"/>
    <w:rsid w:val="00A221BB"/>
    <w:rsid w:val="00A22229"/>
    <w:rsid w:val="00A23C27"/>
    <w:rsid w:val="00A24442"/>
    <w:rsid w:val="00A24ADA"/>
    <w:rsid w:val="00A31732"/>
    <w:rsid w:val="00A32577"/>
    <w:rsid w:val="00A330BB"/>
    <w:rsid w:val="00A343A1"/>
    <w:rsid w:val="00A35C25"/>
    <w:rsid w:val="00A3641F"/>
    <w:rsid w:val="00A37C86"/>
    <w:rsid w:val="00A41703"/>
    <w:rsid w:val="00A44366"/>
    <w:rsid w:val="00A446F5"/>
    <w:rsid w:val="00A44882"/>
    <w:rsid w:val="00A45125"/>
    <w:rsid w:val="00A46379"/>
    <w:rsid w:val="00A464D2"/>
    <w:rsid w:val="00A46AD8"/>
    <w:rsid w:val="00A54715"/>
    <w:rsid w:val="00A6061C"/>
    <w:rsid w:val="00A62D44"/>
    <w:rsid w:val="00A67263"/>
    <w:rsid w:val="00A7107D"/>
    <w:rsid w:val="00A7161C"/>
    <w:rsid w:val="00A71CE4"/>
    <w:rsid w:val="00A73359"/>
    <w:rsid w:val="00A77AA3"/>
    <w:rsid w:val="00A819C3"/>
    <w:rsid w:val="00A8236D"/>
    <w:rsid w:val="00A854EB"/>
    <w:rsid w:val="00A85CBB"/>
    <w:rsid w:val="00A872E5"/>
    <w:rsid w:val="00A91406"/>
    <w:rsid w:val="00A92563"/>
    <w:rsid w:val="00A94F98"/>
    <w:rsid w:val="00A96E65"/>
    <w:rsid w:val="00A96ECE"/>
    <w:rsid w:val="00A97C72"/>
    <w:rsid w:val="00AA1A19"/>
    <w:rsid w:val="00AA310B"/>
    <w:rsid w:val="00AA6146"/>
    <w:rsid w:val="00AA63D4"/>
    <w:rsid w:val="00AA6AA1"/>
    <w:rsid w:val="00AA782D"/>
    <w:rsid w:val="00AB06E8"/>
    <w:rsid w:val="00AB104C"/>
    <w:rsid w:val="00AB1CD3"/>
    <w:rsid w:val="00AB352F"/>
    <w:rsid w:val="00AB4B11"/>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1F1"/>
    <w:rsid w:val="00B00672"/>
    <w:rsid w:val="00B01B4D"/>
    <w:rsid w:val="00B038E7"/>
    <w:rsid w:val="00B04489"/>
    <w:rsid w:val="00B06571"/>
    <w:rsid w:val="00B068BA"/>
    <w:rsid w:val="00B07217"/>
    <w:rsid w:val="00B10298"/>
    <w:rsid w:val="00B13851"/>
    <w:rsid w:val="00B13B1C"/>
    <w:rsid w:val="00B143A5"/>
    <w:rsid w:val="00B14736"/>
    <w:rsid w:val="00B14B5F"/>
    <w:rsid w:val="00B161D6"/>
    <w:rsid w:val="00B16657"/>
    <w:rsid w:val="00B17C12"/>
    <w:rsid w:val="00B17FC3"/>
    <w:rsid w:val="00B21F90"/>
    <w:rsid w:val="00B22291"/>
    <w:rsid w:val="00B23F9A"/>
    <w:rsid w:val="00B2417B"/>
    <w:rsid w:val="00B24E6F"/>
    <w:rsid w:val="00B26030"/>
    <w:rsid w:val="00B261C7"/>
    <w:rsid w:val="00B26CB5"/>
    <w:rsid w:val="00B2752E"/>
    <w:rsid w:val="00B307CC"/>
    <w:rsid w:val="00B326B7"/>
    <w:rsid w:val="00B3588E"/>
    <w:rsid w:val="00B36472"/>
    <w:rsid w:val="00B41010"/>
    <w:rsid w:val="00B4198F"/>
    <w:rsid w:val="00B41BA0"/>
    <w:rsid w:val="00B41F3D"/>
    <w:rsid w:val="00B431E8"/>
    <w:rsid w:val="00B43EC6"/>
    <w:rsid w:val="00B44225"/>
    <w:rsid w:val="00B45141"/>
    <w:rsid w:val="00B50F26"/>
    <w:rsid w:val="00B519CD"/>
    <w:rsid w:val="00B5273A"/>
    <w:rsid w:val="00B53FC5"/>
    <w:rsid w:val="00B55D6B"/>
    <w:rsid w:val="00B57329"/>
    <w:rsid w:val="00B60E61"/>
    <w:rsid w:val="00B6236D"/>
    <w:rsid w:val="00B62B50"/>
    <w:rsid w:val="00B635B7"/>
    <w:rsid w:val="00B63AE8"/>
    <w:rsid w:val="00B65950"/>
    <w:rsid w:val="00B66D83"/>
    <w:rsid w:val="00B672C0"/>
    <w:rsid w:val="00B676FD"/>
    <w:rsid w:val="00B678B6"/>
    <w:rsid w:val="00B71A25"/>
    <w:rsid w:val="00B71CAF"/>
    <w:rsid w:val="00B75646"/>
    <w:rsid w:val="00B75B0C"/>
    <w:rsid w:val="00B7629E"/>
    <w:rsid w:val="00B81BCE"/>
    <w:rsid w:val="00B81EE9"/>
    <w:rsid w:val="00B865CB"/>
    <w:rsid w:val="00B8673F"/>
    <w:rsid w:val="00B90362"/>
    <w:rsid w:val="00B90729"/>
    <w:rsid w:val="00B907DA"/>
    <w:rsid w:val="00B90A28"/>
    <w:rsid w:val="00B91C18"/>
    <w:rsid w:val="00B94C5E"/>
    <w:rsid w:val="00B950BC"/>
    <w:rsid w:val="00B9714C"/>
    <w:rsid w:val="00B973EE"/>
    <w:rsid w:val="00B97EFB"/>
    <w:rsid w:val="00BA0850"/>
    <w:rsid w:val="00BA29AD"/>
    <w:rsid w:val="00BA33CF"/>
    <w:rsid w:val="00BA3F8D"/>
    <w:rsid w:val="00BB3E89"/>
    <w:rsid w:val="00BB7A10"/>
    <w:rsid w:val="00BB7AB2"/>
    <w:rsid w:val="00BB7E09"/>
    <w:rsid w:val="00BC0E2A"/>
    <w:rsid w:val="00BC1658"/>
    <w:rsid w:val="00BC3942"/>
    <w:rsid w:val="00BC60BE"/>
    <w:rsid w:val="00BC7468"/>
    <w:rsid w:val="00BC7BAD"/>
    <w:rsid w:val="00BC7D4F"/>
    <w:rsid w:val="00BC7ED7"/>
    <w:rsid w:val="00BD1BA4"/>
    <w:rsid w:val="00BD2850"/>
    <w:rsid w:val="00BD4B1D"/>
    <w:rsid w:val="00BD7D3E"/>
    <w:rsid w:val="00BE28D2"/>
    <w:rsid w:val="00BE4A64"/>
    <w:rsid w:val="00BE5E43"/>
    <w:rsid w:val="00BE749E"/>
    <w:rsid w:val="00BF0E63"/>
    <w:rsid w:val="00BF3786"/>
    <w:rsid w:val="00BF4B59"/>
    <w:rsid w:val="00BF557D"/>
    <w:rsid w:val="00BF658D"/>
    <w:rsid w:val="00BF7F58"/>
    <w:rsid w:val="00C01381"/>
    <w:rsid w:val="00C01AB1"/>
    <w:rsid w:val="00C01AF8"/>
    <w:rsid w:val="00C026A0"/>
    <w:rsid w:val="00C05F6C"/>
    <w:rsid w:val="00C06137"/>
    <w:rsid w:val="00C06929"/>
    <w:rsid w:val="00C079B8"/>
    <w:rsid w:val="00C10037"/>
    <w:rsid w:val="00C115E1"/>
    <w:rsid w:val="00C123EA"/>
    <w:rsid w:val="00C125CB"/>
    <w:rsid w:val="00C12A49"/>
    <w:rsid w:val="00C133EE"/>
    <w:rsid w:val="00C13786"/>
    <w:rsid w:val="00C149D0"/>
    <w:rsid w:val="00C17849"/>
    <w:rsid w:val="00C1799E"/>
    <w:rsid w:val="00C17F4A"/>
    <w:rsid w:val="00C20729"/>
    <w:rsid w:val="00C21AFF"/>
    <w:rsid w:val="00C26588"/>
    <w:rsid w:val="00C27DE9"/>
    <w:rsid w:val="00C3227B"/>
    <w:rsid w:val="00C32989"/>
    <w:rsid w:val="00C33388"/>
    <w:rsid w:val="00C342AD"/>
    <w:rsid w:val="00C34F56"/>
    <w:rsid w:val="00C35484"/>
    <w:rsid w:val="00C4173A"/>
    <w:rsid w:val="00C50DED"/>
    <w:rsid w:val="00C52217"/>
    <w:rsid w:val="00C53926"/>
    <w:rsid w:val="00C54830"/>
    <w:rsid w:val="00C602FF"/>
    <w:rsid w:val="00C60411"/>
    <w:rsid w:val="00C61174"/>
    <w:rsid w:val="00C6148F"/>
    <w:rsid w:val="00C621B1"/>
    <w:rsid w:val="00C6245F"/>
    <w:rsid w:val="00C62F7A"/>
    <w:rsid w:val="00C63B9C"/>
    <w:rsid w:val="00C6682F"/>
    <w:rsid w:val="00C67BF4"/>
    <w:rsid w:val="00C7275E"/>
    <w:rsid w:val="00C731AF"/>
    <w:rsid w:val="00C74C5D"/>
    <w:rsid w:val="00C834CF"/>
    <w:rsid w:val="00C83B7F"/>
    <w:rsid w:val="00C855BF"/>
    <w:rsid w:val="00C863C4"/>
    <w:rsid w:val="00C90DAB"/>
    <w:rsid w:val="00C91555"/>
    <w:rsid w:val="00C920EA"/>
    <w:rsid w:val="00C93C3E"/>
    <w:rsid w:val="00CA12E3"/>
    <w:rsid w:val="00CA1476"/>
    <w:rsid w:val="00CA1790"/>
    <w:rsid w:val="00CA4FDC"/>
    <w:rsid w:val="00CA6611"/>
    <w:rsid w:val="00CA6AE6"/>
    <w:rsid w:val="00CA782F"/>
    <w:rsid w:val="00CB187B"/>
    <w:rsid w:val="00CB2835"/>
    <w:rsid w:val="00CB3285"/>
    <w:rsid w:val="00CB4500"/>
    <w:rsid w:val="00CB4A0D"/>
    <w:rsid w:val="00CB639C"/>
    <w:rsid w:val="00CC0C72"/>
    <w:rsid w:val="00CC0EDA"/>
    <w:rsid w:val="00CC1225"/>
    <w:rsid w:val="00CC2BFD"/>
    <w:rsid w:val="00CC6F40"/>
    <w:rsid w:val="00CD0442"/>
    <w:rsid w:val="00CD3476"/>
    <w:rsid w:val="00CD6354"/>
    <w:rsid w:val="00CD64DF"/>
    <w:rsid w:val="00CE225F"/>
    <w:rsid w:val="00CE2FC3"/>
    <w:rsid w:val="00CE4402"/>
    <w:rsid w:val="00CE5A7A"/>
    <w:rsid w:val="00CF283D"/>
    <w:rsid w:val="00CF2F50"/>
    <w:rsid w:val="00CF60BF"/>
    <w:rsid w:val="00CF6198"/>
    <w:rsid w:val="00CF6E12"/>
    <w:rsid w:val="00CF7555"/>
    <w:rsid w:val="00CF7B43"/>
    <w:rsid w:val="00D02919"/>
    <w:rsid w:val="00D04C61"/>
    <w:rsid w:val="00D05B8D"/>
    <w:rsid w:val="00D05B9B"/>
    <w:rsid w:val="00D065A2"/>
    <w:rsid w:val="00D0679D"/>
    <w:rsid w:val="00D079AA"/>
    <w:rsid w:val="00D07F00"/>
    <w:rsid w:val="00D11032"/>
    <w:rsid w:val="00D1130F"/>
    <w:rsid w:val="00D148CA"/>
    <w:rsid w:val="00D17B72"/>
    <w:rsid w:val="00D22D3A"/>
    <w:rsid w:val="00D26382"/>
    <w:rsid w:val="00D312A9"/>
    <w:rsid w:val="00D3185C"/>
    <w:rsid w:val="00D3205F"/>
    <w:rsid w:val="00D322BE"/>
    <w:rsid w:val="00D3318E"/>
    <w:rsid w:val="00D33E72"/>
    <w:rsid w:val="00D33F50"/>
    <w:rsid w:val="00D35BD6"/>
    <w:rsid w:val="00D361B5"/>
    <w:rsid w:val="00D37DFB"/>
    <w:rsid w:val="00D37FD8"/>
    <w:rsid w:val="00D401DE"/>
    <w:rsid w:val="00D407E0"/>
    <w:rsid w:val="00D411A2"/>
    <w:rsid w:val="00D4417E"/>
    <w:rsid w:val="00D4606D"/>
    <w:rsid w:val="00D50B9C"/>
    <w:rsid w:val="00D513AF"/>
    <w:rsid w:val="00D52D73"/>
    <w:rsid w:val="00D52E58"/>
    <w:rsid w:val="00D56B20"/>
    <w:rsid w:val="00D578B3"/>
    <w:rsid w:val="00D61634"/>
    <w:rsid w:val="00D618F4"/>
    <w:rsid w:val="00D63636"/>
    <w:rsid w:val="00D714CC"/>
    <w:rsid w:val="00D75EA7"/>
    <w:rsid w:val="00D77F13"/>
    <w:rsid w:val="00D80281"/>
    <w:rsid w:val="00D80287"/>
    <w:rsid w:val="00D81ADF"/>
    <w:rsid w:val="00D81F21"/>
    <w:rsid w:val="00D86059"/>
    <w:rsid w:val="00D864F2"/>
    <w:rsid w:val="00D877C4"/>
    <w:rsid w:val="00D902DF"/>
    <w:rsid w:val="00D92C30"/>
    <w:rsid w:val="00D943F8"/>
    <w:rsid w:val="00D95470"/>
    <w:rsid w:val="00D95B22"/>
    <w:rsid w:val="00D96B55"/>
    <w:rsid w:val="00D96EBF"/>
    <w:rsid w:val="00DA0A09"/>
    <w:rsid w:val="00DA1DF3"/>
    <w:rsid w:val="00DA2619"/>
    <w:rsid w:val="00DA2B12"/>
    <w:rsid w:val="00DA4239"/>
    <w:rsid w:val="00DA588C"/>
    <w:rsid w:val="00DA65DE"/>
    <w:rsid w:val="00DB0B61"/>
    <w:rsid w:val="00DB1474"/>
    <w:rsid w:val="00DB2079"/>
    <w:rsid w:val="00DB28C4"/>
    <w:rsid w:val="00DB2962"/>
    <w:rsid w:val="00DB4AFD"/>
    <w:rsid w:val="00DB52FB"/>
    <w:rsid w:val="00DC013B"/>
    <w:rsid w:val="00DC090B"/>
    <w:rsid w:val="00DC1679"/>
    <w:rsid w:val="00DC219B"/>
    <w:rsid w:val="00DC2CF1"/>
    <w:rsid w:val="00DC2DC7"/>
    <w:rsid w:val="00DC2EA0"/>
    <w:rsid w:val="00DC3A7C"/>
    <w:rsid w:val="00DC4FCF"/>
    <w:rsid w:val="00DC50E0"/>
    <w:rsid w:val="00DC6386"/>
    <w:rsid w:val="00DC76ED"/>
    <w:rsid w:val="00DC7CE4"/>
    <w:rsid w:val="00DD0513"/>
    <w:rsid w:val="00DD1130"/>
    <w:rsid w:val="00DD150E"/>
    <w:rsid w:val="00DD1951"/>
    <w:rsid w:val="00DD2928"/>
    <w:rsid w:val="00DD487D"/>
    <w:rsid w:val="00DD4E83"/>
    <w:rsid w:val="00DD6628"/>
    <w:rsid w:val="00DD6945"/>
    <w:rsid w:val="00DE2D04"/>
    <w:rsid w:val="00DE3250"/>
    <w:rsid w:val="00DE3CD2"/>
    <w:rsid w:val="00DE6028"/>
    <w:rsid w:val="00DE64F3"/>
    <w:rsid w:val="00DE6C85"/>
    <w:rsid w:val="00DE769F"/>
    <w:rsid w:val="00DE7706"/>
    <w:rsid w:val="00DE78A3"/>
    <w:rsid w:val="00DF1A71"/>
    <w:rsid w:val="00DF50FC"/>
    <w:rsid w:val="00DF5247"/>
    <w:rsid w:val="00DF5EEB"/>
    <w:rsid w:val="00DF68C7"/>
    <w:rsid w:val="00DF731A"/>
    <w:rsid w:val="00DF78A2"/>
    <w:rsid w:val="00E00AB8"/>
    <w:rsid w:val="00E06B75"/>
    <w:rsid w:val="00E11332"/>
    <w:rsid w:val="00E11352"/>
    <w:rsid w:val="00E1170F"/>
    <w:rsid w:val="00E170DC"/>
    <w:rsid w:val="00E17546"/>
    <w:rsid w:val="00E210B5"/>
    <w:rsid w:val="00E242FE"/>
    <w:rsid w:val="00E261B3"/>
    <w:rsid w:val="00E26818"/>
    <w:rsid w:val="00E27FFC"/>
    <w:rsid w:val="00E30B15"/>
    <w:rsid w:val="00E3288C"/>
    <w:rsid w:val="00E33237"/>
    <w:rsid w:val="00E3516D"/>
    <w:rsid w:val="00E366A0"/>
    <w:rsid w:val="00E40181"/>
    <w:rsid w:val="00E4385C"/>
    <w:rsid w:val="00E444F1"/>
    <w:rsid w:val="00E50936"/>
    <w:rsid w:val="00E54950"/>
    <w:rsid w:val="00E55499"/>
    <w:rsid w:val="00E55922"/>
    <w:rsid w:val="00E55D0C"/>
    <w:rsid w:val="00E55FB3"/>
    <w:rsid w:val="00E56A01"/>
    <w:rsid w:val="00E629A1"/>
    <w:rsid w:val="00E6794C"/>
    <w:rsid w:val="00E71591"/>
    <w:rsid w:val="00E71CEB"/>
    <w:rsid w:val="00E7200D"/>
    <w:rsid w:val="00E732D3"/>
    <w:rsid w:val="00E7474F"/>
    <w:rsid w:val="00E776AA"/>
    <w:rsid w:val="00E776FD"/>
    <w:rsid w:val="00E80DE3"/>
    <w:rsid w:val="00E82C55"/>
    <w:rsid w:val="00E82DAA"/>
    <w:rsid w:val="00E8404E"/>
    <w:rsid w:val="00E85762"/>
    <w:rsid w:val="00E8648D"/>
    <w:rsid w:val="00E8787E"/>
    <w:rsid w:val="00E90D5E"/>
    <w:rsid w:val="00E90F59"/>
    <w:rsid w:val="00E92AC3"/>
    <w:rsid w:val="00EA04C0"/>
    <w:rsid w:val="00EA2193"/>
    <w:rsid w:val="00EA22A7"/>
    <w:rsid w:val="00EA2F6A"/>
    <w:rsid w:val="00EA64AD"/>
    <w:rsid w:val="00EA7ED1"/>
    <w:rsid w:val="00EB00E0"/>
    <w:rsid w:val="00EB05D5"/>
    <w:rsid w:val="00EB1AED"/>
    <w:rsid w:val="00EB4BC7"/>
    <w:rsid w:val="00EB56B9"/>
    <w:rsid w:val="00EB5851"/>
    <w:rsid w:val="00EC059F"/>
    <w:rsid w:val="00EC1F24"/>
    <w:rsid w:val="00EC22F6"/>
    <w:rsid w:val="00EC23E6"/>
    <w:rsid w:val="00EC3DB9"/>
    <w:rsid w:val="00EC5469"/>
    <w:rsid w:val="00ED2823"/>
    <w:rsid w:val="00ED5B9B"/>
    <w:rsid w:val="00ED6BAD"/>
    <w:rsid w:val="00ED7447"/>
    <w:rsid w:val="00ED7762"/>
    <w:rsid w:val="00EE00D6"/>
    <w:rsid w:val="00EE11E7"/>
    <w:rsid w:val="00EE1488"/>
    <w:rsid w:val="00EE29AD"/>
    <w:rsid w:val="00EE2B05"/>
    <w:rsid w:val="00EE3E24"/>
    <w:rsid w:val="00EE4D5D"/>
    <w:rsid w:val="00EE5131"/>
    <w:rsid w:val="00EE6654"/>
    <w:rsid w:val="00EF082D"/>
    <w:rsid w:val="00EF109B"/>
    <w:rsid w:val="00EF201C"/>
    <w:rsid w:val="00EF2C72"/>
    <w:rsid w:val="00EF36AF"/>
    <w:rsid w:val="00EF59A3"/>
    <w:rsid w:val="00EF6675"/>
    <w:rsid w:val="00EF6DEF"/>
    <w:rsid w:val="00F0063D"/>
    <w:rsid w:val="00F00E62"/>
    <w:rsid w:val="00F00F9C"/>
    <w:rsid w:val="00F01E5F"/>
    <w:rsid w:val="00F024F3"/>
    <w:rsid w:val="00F02ABA"/>
    <w:rsid w:val="00F0437A"/>
    <w:rsid w:val="00F101B8"/>
    <w:rsid w:val="00F11037"/>
    <w:rsid w:val="00F13C15"/>
    <w:rsid w:val="00F16F1B"/>
    <w:rsid w:val="00F210DA"/>
    <w:rsid w:val="00F23E11"/>
    <w:rsid w:val="00F250A9"/>
    <w:rsid w:val="00F2659C"/>
    <w:rsid w:val="00F267AF"/>
    <w:rsid w:val="00F27778"/>
    <w:rsid w:val="00F30FF4"/>
    <w:rsid w:val="00F310E0"/>
    <w:rsid w:val="00F3122E"/>
    <w:rsid w:val="00F31804"/>
    <w:rsid w:val="00F32368"/>
    <w:rsid w:val="00F3293C"/>
    <w:rsid w:val="00F331AD"/>
    <w:rsid w:val="00F33CBC"/>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2287"/>
    <w:rsid w:val="00F6334D"/>
    <w:rsid w:val="00F63B78"/>
    <w:rsid w:val="00F64696"/>
    <w:rsid w:val="00F65AA9"/>
    <w:rsid w:val="00F6768F"/>
    <w:rsid w:val="00F723B2"/>
    <w:rsid w:val="00F72420"/>
    <w:rsid w:val="00F72C2C"/>
    <w:rsid w:val="00F741F2"/>
    <w:rsid w:val="00F75DDD"/>
    <w:rsid w:val="00F76CAB"/>
    <w:rsid w:val="00F772C6"/>
    <w:rsid w:val="00F815B5"/>
    <w:rsid w:val="00F85195"/>
    <w:rsid w:val="00F868E3"/>
    <w:rsid w:val="00F87A1D"/>
    <w:rsid w:val="00F90DE0"/>
    <w:rsid w:val="00F91A86"/>
    <w:rsid w:val="00F931B1"/>
    <w:rsid w:val="00F938BA"/>
    <w:rsid w:val="00F93E18"/>
    <w:rsid w:val="00F97919"/>
    <w:rsid w:val="00FA1F5F"/>
    <w:rsid w:val="00FA2C46"/>
    <w:rsid w:val="00FA3525"/>
    <w:rsid w:val="00FA5A53"/>
    <w:rsid w:val="00FA61DA"/>
    <w:rsid w:val="00FB1F6E"/>
    <w:rsid w:val="00FB43BF"/>
    <w:rsid w:val="00FB44B9"/>
    <w:rsid w:val="00FB4769"/>
    <w:rsid w:val="00FB4CDA"/>
    <w:rsid w:val="00FB6481"/>
    <w:rsid w:val="00FB6D36"/>
    <w:rsid w:val="00FB7A50"/>
    <w:rsid w:val="00FC0965"/>
    <w:rsid w:val="00FC0F81"/>
    <w:rsid w:val="00FC252F"/>
    <w:rsid w:val="00FC305E"/>
    <w:rsid w:val="00FC395C"/>
    <w:rsid w:val="00FC5E8E"/>
    <w:rsid w:val="00FD1751"/>
    <w:rsid w:val="00FD3766"/>
    <w:rsid w:val="00FD3D05"/>
    <w:rsid w:val="00FD4438"/>
    <w:rsid w:val="00FD47C4"/>
    <w:rsid w:val="00FE2DCF"/>
    <w:rsid w:val="00FE3FA7"/>
    <w:rsid w:val="00FE4081"/>
    <w:rsid w:val="00FF0EE3"/>
    <w:rsid w:val="00FF1122"/>
    <w:rsid w:val="00FF2A4E"/>
    <w:rsid w:val="00FF2FCE"/>
    <w:rsid w:val="00FF4F7D"/>
    <w:rsid w:val="00FF6D9D"/>
    <w:rsid w:val="00FF7620"/>
    <w:rsid w:val="00FF7DD5"/>
    <w:rsid w:val="0156CD57"/>
    <w:rsid w:val="02F4178D"/>
    <w:rsid w:val="0395FED8"/>
    <w:rsid w:val="09ECAF77"/>
    <w:rsid w:val="09FD2100"/>
    <w:rsid w:val="0B9EB2DD"/>
    <w:rsid w:val="0CFFD6BA"/>
    <w:rsid w:val="0DC5D1E2"/>
    <w:rsid w:val="13DAB3BB"/>
    <w:rsid w:val="17616D9E"/>
    <w:rsid w:val="185DB494"/>
    <w:rsid w:val="1968B80B"/>
    <w:rsid w:val="19D3AAB0"/>
    <w:rsid w:val="19FAE6B6"/>
    <w:rsid w:val="1A652072"/>
    <w:rsid w:val="1A7281D3"/>
    <w:rsid w:val="1ACBC3C1"/>
    <w:rsid w:val="1B49A0CC"/>
    <w:rsid w:val="1C285EAF"/>
    <w:rsid w:val="1EB7B59F"/>
    <w:rsid w:val="1F658F17"/>
    <w:rsid w:val="22628355"/>
    <w:rsid w:val="22CAC4D3"/>
    <w:rsid w:val="22F0D1E9"/>
    <w:rsid w:val="2338588E"/>
    <w:rsid w:val="267F3BE9"/>
    <w:rsid w:val="26C0294D"/>
    <w:rsid w:val="27F338CC"/>
    <w:rsid w:val="2B0B2667"/>
    <w:rsid w:val="2D3EC57E"/>
    <w:rsid w:val="2E6A032F"/>
    <w:rsid w:val="32569618"/>
    <w:rsid w:val="3A4BD99F"/>
    <w:rsid w:val="3BED7526"/>
    <w:rsid w:val="3CFA6F1E"/>
    <w:rsid w:val="3D30A29A"/>
    <w:rsid w:val="3E3B4090"/>
    <w:rsid w:val="41B2E5C9"/>
    <w:rsid w:val="4281F0C8"/>
    <w:rsid w:val="432FBB8A"/>
    <w:rsid w:val="439DEBE0"/>
    <w:rsid w:val="4456CF7E"/>
    <w:rsid w:val="44A90FCD"/>
    <w:rsid w:val="4668C235"/>
    <w:rsid w:val="48ED9BDF"/>
    <w:rsid w:val="4967AFAC"/>
    <w:rsid w:val="497A88B2"/>
    <w:rsid w:val="49AB0210"/>
    <w:rsid w:val="4A9BADCE"/>
    <w:rsid w:val="4B454ED3"/>
    <w:rsid w:val="4C566808"/>
    <w:rsid w:val="4D1DC4F1"/>
    <w:rsid w:val="4D826F07"/>
    <w:rsid w:val="4F8D7152"/>
    <w:rsid w:val="4FB76FDF"/>
    <w:rsid w:val="506D90F6"/>
    <w:rsid w:val="53AE1B5D"/>
    <w:rsid w:val="53BA9B6F"/>
    <w:rsid w:val="53D12DC7"/>
    <w:rsid w:val="542D2758"/>
    <w:rsid w:val="555044B2"/>
    <w:rsid w:val="565F80C1"/>
    <w:rsid w:val="59806DC4"/>
    <w:rsid w:val="5CC73CEA"/>
    <w:rsid w:val="5D1B060C"/>
    <w:rsid w:val="5D9E5736"/>
    <w:rsid w:val="61E3842F"/>
    <w:rsid w:val="67C4A830"/>
    <w:rsid w:val="684D344D"/>
    <w:rsid w:val="690D0952"/>
    <w:rsid w:val="6961D957"/>
    <w:rsid w:val="69B35058"/>
    <w:rsid w:val="69F34F19"/>
    <w:rsid w:val="6AEE0992"/>
    <w:rsid w:val="6B8E5616"/>
    <w:rsid w:val="6D6570A8"/>
    <w:rsid w:val="6F2779D6"/>
    <w:rsid w:val="6F67840E"/>
    <w:rsid w:val="708F8E1F"/>
    <w:rsid w:val="725E8320"/>
    <w:rsid w:val="76253BC4"/>
    <w:rsid w:val="7B5BF637"/>
    <w:rsid w:val="7B5EB8BE"/>
    <w:rsid w:val="7BF71EE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1A579F"/>
  <w15:docId w15:val="{94A8E5F0-BC92-45AF-99C3-2BAB86FA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ind w:left="284"/>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tabs>
        <w:tab w:val="num" w:pos="397"/>
      </w:tabs>
      <w:ind w:left="397" w:hanging="397"/>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Numberloweralphaindent"/>
    <w:uiPriority w:val="3"/>
    <w:rsid w:val="00C60411"/>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ind w:left="1191" w:hanging="397"/>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link w:val="DHHSbodyChar"/>
    <w:rsid w:val="00CF6E12"/>
  </w:style>
  <w:style w:type="paragraph" w:customStyle="1" w:styleId="DHHSbullet1">
    <w:name w:val="DHHS bullet 1"/>
    <w:basedOn w:val="DHHSbody"/>
    <w:rsid w:val="00286953"/>
    <w:pPr>
      <w:tabs>
        <w:tab w:val="num" w:pos="397"/>
      </w:tabs>
      <w:spacing w:after="40"/>
      <w:ind w:left="397" w:hanging="397"/>
    </w:pPr>
  </w:style>
  <w:style w:type="paragraph" w:customStyle="1" w:styleId="DHHSbullet2">
    <w:name w:val="DHHS bullet 2"/>
    <w:basedOn w:val="DHHSbody"/>
    <w:uiPriority w:val="2"/>
    <w:rsid w:val="00286953"/>
    <w:pPr>
      <w:tabs>
        <w:tab w:val="num" w:pos="794"/>
      </w:tabs>
      <w:spacing w:after="40"/>
      <w:ind w:left="794" w:hanging="397"/>
    </w:pPr>
  </w:style>
  <w:style w:type="character" w:customStyle="1" w:styleId="DHHSbodyChar">
    <w:name w:val="DHHS body Char"/>
    <w:basedOn w:val="DefaultParagraphFont"/>
    <w:link w:val="DHHSbody"/>
    <w:rsid w:val="00CF6E12"/>
    <w:rPr>
      <w:rFonts w:ascii="Arial" w:eastAsia="Times" w:hAnsi="Arial"/>
      <w:sz w:val="21"/>
      <w:lang w:eastAsia="en-US"/>
    </w:rPr>
  </w:style>
  <w:style w:type="paragraph" w:customStyle="1" w:styleId="paragraph">
    <w:name w:val="paragraph"/>
    <w:basedOn w:val="Normal"/>
    <w:rsid w:val="00B71A25"/>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B71A25"/>
  </w:style>
  <w:style w:type="character" w:customStyle="1" w:styleId="eop">
    <w:name w:val="eop"/>
    <w:basedOn w:val="DefaultParagraphFont"/>
    <w:rsid w:val="00B71A25"/>
  </w:style>
  <w:style w:type="character" w:customStyle="1" w:styleId="findhit">
    <w:name w:val="findhit"/>
    <w:basedOn w:val="DefaultParagraphFont"/>
    <w:rsid w:val="00E82DAA"/>
  </w:style>
  <w:style w:type="character" w:customStyle="1" w:styleId="tabchar">
    <w:name w:val="tabchar"/>
    <w:basedOn w:val="DefaultParagraphFont"/>
    <w:rsid w:val="00E82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41858113">
      <w:bodyDiv w:val="1"/>
      <w:marLeft w:val="0"/>
      <w:marRight w:val="0"/>
      <w:marTop w:val="0"/>
      <w:marBottom w:val="0"/>
      <w:divBdr>
        <w:top w:val="none" w:sz="0" w:space="0" w:color="auto"/>
        <w:left w:val="none" w:sz="0" w:space="0" w:color="auto"/>
        <w:bottom w:val="none" w:sz="0" w:space="0" w:color="auto"/>
        <w:right w:val="none" w:sz="0" w:space="0" w:color="auto"/>
      </w:divBdr>
      <w:divsChild>
        <w:div w:id="134571192">
          <w:marLeft w:val="0"/>
          <w:marRight w:val="0"/>
          <w:marTop w:val="0"/>
          <w:marBottom w:val="0"/>
          <w:divBdr>
            <w:top w:val="none" w:sz="0" w:space="0" w:color="auto"/>
            <w:left w:val="none" w:sz="0" w:space="0" w:color="auto"/>
            <w:bottom w:val="none" w:sz="0" w:space="0" w:color="auto"/>
            <w:right w:val="none" w:sz="0" w:space="0" w:color="auto"/>
          </w:divBdr>
        </w:div>
        <w:div w:id="344550744">
          <w:marLeft w:val="0"/>
          <w:marRight w:val="0"/>
          <w:marTop w:val="0"/>
          <w:marBottom w:val="0"/>
          <w:divBdr>
            <w:top w:val="none" w:sz="0" w:space="0" w:color="auto"/>
            <w:left w:val="none" w:sz="0" w:space="0" w:color="auto"/>
            <w:bottom w:val="none" w:sz="0" w:space="0" w:color="auto"/>
            <w:right w:val="none" w:sz="0" w:space="0" w:color="auto"/>
          </w:divBdr>
        </w:div>
        <w:div w:id="440731332">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21391871">
      <w:bodyDiv w:val="1"/>
      <w:marLeft w:val="0"/>
      <w:marRight w:val="0"/>
      <w:marTop w:val="0"/>
      <w:marBottom w:val="0"/>
      <w:divBdr>
        <w:top w:val="none" w:sz="0" w:space="0" w:color="auto"/>
        <w:left w:val="none" w:sz="0" w:space="0" w:color="auto"/>
        <w:bottom w:val="none" w:sz="0" w:space="0" w:color="auto"/>
        <w:right w:val="none" w:sz="0" w:space="0" w:color="auto"/>
      </w:divBdr>
      <w:divsChild>
        <w:div w:id="255676327">
          <w:marLeft w:val="0"/>
          <w:marRight w:val="0"/>
          <w:marTop w:val="0"/>
          <w:marBottom w:val="0"/>
          <w:divBdr>
            <w:top w:val="none" w:sz="0" w:space="0" w:color="auto"/>
            <w:left w:val="none" w:sz="0" w:space="0" w:color="auto"/>
            <w:bottom w:val="none" w:sz="0" w:space="0" w:color="auto"/>
            <w:right w:val="none" w:sz="0" w:space="0" w:color="auto"/>
          </w:divBdr>
        </w:div>
        <w:div w:id="1230967107">
          <w:marLeft w:val="0"/>
          <w:marRight w:val="0"/>
          <w:marTop w:val="0"/>
          <w:marBottom w:val="0"/>
          <w:divBdr>
            <w:top w:val="none" w:sz="0" w:space="0" w:color="auto"/>
            <w:left w:val="none" w:sz="0" w:space="0" w:color="auto"/>
            <w:bottom w:val="none" w:sz="0" w:space="0" w:color="auto"/>
            <w:right w:val="none" w:sz="0" w:space="0" w:color="auto"/>
          </w:divBdr>
        </w:div>
        <w:div w:id="1546139767">
          <w:marLeft w:val="0"/>
          <w:marRight w:val="0"/>
          <w:marTop w:val="0"/>
          <w:marBottom w:val="0"/>
          <w:divBdr>
            <w:top w:val="none" w:sz="0" w:space="0" w:color="auto"/>
            <w:left w:val="none" w:sz="0" w:space="0" w:color="auto"/>
            <w:bottom w:val="none" w:sz="0" w:space="0" w:color="auto"/>
            <w:right w:val="none" w:sz="0" w:space="0" w:color="auto"/>
          </w:divBdr>
        </w:div>
        <w:div w:id="1552225205">
          <w:marLeft w:val="0"/>
          <w:marRight w:val="0"/>
          <w:marTop w:val="0"/>
          <w:marBottom w:val="0"/>
          <w:divBdr>
            <w:top w:val="none" w:sz="0" w:space="0" w:color="auto"/>
            <w:left w:val="none" w:sz="0" w:space="0" w:color="auto"/>
            <w:bottom w:val="none" w:sz="0" w:space="0" w:color="auto"/>
            <w:right w:val="none" w:sz="0" w:space="0" w:color="auto"/>
          </w:divBdr>
        </w:div>
        <w:div w:id="2069497545">
          <w:marLeft w:val="0"/>
          <w:marRight w:val="0"/>
          <w:marTop w:val="0"/>
          <w:marBottom w:val="0"/>
          <w:divBdr>
            <w:top w:val="none" w:sz="0" w:space="0" w:color="auto"/>
            <w:left w:val="none" w:sz="0" w:space="0" w:color="auto"/>
            <w:bottom w:val="none" w:sz="0" w:space="0" w:color="auto"/>
            <w:right w:val="none" w:sz="0" w:space="0" w:color="auto"/>
          </w:divBdr>
        </w:div>
      </w:divsChild>
    </w:div>
    <w:div w:id="1051030347">
      <w:bodyDiv w:val="1"/>
      <w:marLeft w:val="0"/>
      <w:marRight w:val="0"/>
      <w:marTop w:val="0"/>
      <w:marBottom w:val="0"/>
      <w:divBdr>
        <w:top w:val="none" w:sz="0" w:space="0" w:color="auto"/>
        <w:left w:val="none" w:sz="0" w:space="0" w:color="auto"/>
        <w:bottom w:val="none" w:sz="0" w:space="0" w:color="auto"/>
        <w:right w:val="none" w:sz="0" w:space="0" w:color="auto"/>
      </w:divBdr>
      <w:divsChild>
        <w:div w:id="1434471638">
          <w:marLeft w:val="0"/>
          <w:marRight w:val="0"/>
          <w:marTop w:val="0"/>
          <w:marBottom w:val="0"/>
          <w:divBdr>
            <w:top w:val="none" w:sz="0" w:space="0" w:color="auto"/>
            <w:left w:val="none" w:sz="0" w:space="0" w:color="auto"/>
            <w:bottom w:val="none" w:sz="0" w:space="0" w:color="auto"/>
            <w:right w:val="none" w:sz="0" w:space="0" w:color="auto"/>
          </w:divBdr>
        </w:div>
        <w:div w:id="1597251779">
          <w:marLeft w:val="0"/>
          <w:marRight w:val="0"/>
          <w:marTop w:val="0"/>
          <w:marBottom w:val="0"/>
          <w:divBdr>
            <w:top w:val="none" w:sz="0" w:space="0" w:color="auto"/>
            <w:left w:val="none" w:sz="0" w:space="0" w:color="auto"/>
            <w:bottom w:val="none" w:sz="0" w:space="0" w:color="auto"/>
            <w:right w:val="none" w:sz="0" w:space="0" w:color="auto"/>
          </w:divBdr>
        </w:div>
        <w:div w:id="2008941681">
          <w:marLeft w:val="0"/>
          <w:marRight w:val="0"/>
          <w:marTop w:val="0"/>
          <w:marBottom w:val="0"/>
          <w:divBdr>
            <w:top w:val="none" w:sz="0" w:space="0" w:color="auto"/>
            <w:left w:val="none" w:sz="0" w:space="0" w:color="auto"/>
            <w:bottom w:val="none" w:sz="0" w:space="0" w:color="auto"/>
            <w:right w:val="none" w:sz="0" w:space="0" w:color="auto"/>
          </w:divBdr>
        </w:div>
        <w:div w:id="2088653018">
          <w:marLeft w:val="0"/>
          <w:marRight w:val="0"/>
          <w:marTop w:val="0"/>
          <w:marBottom w:val="0"/>
          <w:divBdr>
            <w:top w:val="none" w:sz="0" w:space="0" w:color="auto"/>
            <w:left w:val="none" w:sz="0" w:space="0" w:color="auto"/>
            <w:bottom w:val="none" w:sz="0" w:space="0" w:color="auto"/>
            <w:right w:val="none" w:sz="0" w:space="0" w:color="auto"/>
          </w:divBdr>
        </w:div>
      </w:divsChild>
    </w:div>
    <w:div w:id="1339847245">
      <w:bodyDiv w:val="1"/>
      <w:marLeft w:val="0"/>
      <w:marRight w:val="0"/>
      <w:marTop w:val="0"/>
      <w:marBottom w:val="0"/>
      <w:divBdr>
        <w:top w:val="none" w:sz="0" w:space="0" w:color="auto"/>
        <w:left w:val="none" w:sz="0" w:space="0" w:color="auto"/>
        <w:bottom w:val="none" w:sz="0" w:space="0" w:color="auto"/>
        <w:right w:val="none" w:sz="0" w:space="0" w:color="auto"/>
      </w:divBdr>
    </w:div>
    <w:div w:id="139534693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4444973">
      <w:bodyDiv w:val="1"/>
      <w:marLeft w:val="0"/>
      <w:marRight w:val="0"/>
      <w:marTop w:val="0"/>
      <w:marBottom w:val="0"/>
      <w:divBdr>
        <w:top w:val="none" w:sz="0" w:space="0" w:color="auto"/>
        <w:left w:val="none" w:sz="0" w:space="0" w:color="auto"/>
        <w:bottom w:val="none" w:sz="0" w:space="0" w:color="auto"/>
        <w:right w:val="none" w:sz="0" w:space="0" w:color="auto"/>
      </w:divBdr>
      <w:divsChild>
        <w:div w:id="837884235">
          <w:marLeft w:val="0"/>
          <w:marRight w:val="0"/>
          <w:marTop w:val="0"/>
          <w:marBottom w:val="0"/>
          <w:divBdr>
            <w:top w:val="none" w:sz="0" w:space="0" w:color="auto"/>
            <w:left w:val="none" w:sz="0" w:space="0" w:color="auto"/>
            <w:bottom w:val="none" w:sz="0" w:space="0" w:color="auto"/>
            <w:right w:val="none" w:sz="0" w:space="0" w:color="auto"/>
          </w:divBdr>
        </w:div>
        <w:div w:id="948127541">
          <w:marLeft w:val="0"/>
          <w:marRight w:val="0"/>
          <w:marTop w:val="0"/>
          <w:marBottom w:val="0"/>
          <w:divBdr>
            <w:top w:val="none" w:sz="0" w:space="0" w:color="auto"/>
            <w:left w:val="none" w:sz="0" w:space="0" w:color="auto"/>
            <w:bottom w:val="none" w:sz="0" w:space="0" w:color="auto"/>
            <w:right w:val="none" w:sz="0" w:space="0" w:color="auto"/>
          </w:divBdr>
        </w:div>
        <w:div w:id="1282759434">
          <w:marLeft w:val="0"/>
          <w:marRight w:val="0"/>
          <w:marTop w:val="0"/>
          <w:marBottom w:val="0"/>
          <w:divBdr>
            <w:top w:val="none" w:sz="0" w:space="0" w:color="auto"/>
            <w:left w:val="none" w:sz="0" w:space="0" w:color="auto"/>
            <w:bottom w:val="none" w:sz="0" w:space="0" w:color="auto"/>
            <w:right w:val="none" w:sz="0" w:space="0" w:color="auto"/>
          </w:divBdr>
        </w:div>
      </w:divsChild>
    </w:div>
    <w:div w:id="1537694715">
      <w:bodyDiv w:val="1"/>
      <w:marLeft w:val="0"/>
      <w:marRight w:val="0"/>
      <w:marTop w:val="0"/>
      <w:marBottom w:val="0"/>
      <w:divBdr>
        <w:top w:val="none" w:sz="0" w:space="0" w:color="auto"/>
        <w:left w:val="none" w:sz="0" w:space="0" w:color="auto"/>
        <w:bottom w:val="none" w:sz="0" w:space="0" w:color="auto"/>
        <w:right w:val="none" w:sz="0" w:space="0" w:color="auto"/>
      </w:divBdr>
      <w:divsChild>
        <w:div w:id="476073852">
          <w:marLeft w:val="0"/>
          <w:marRight w:val="0"/>
          <w:marTop w:val="0"/>
          <w:marBottom w:val="0"/>
          <w:divBdr>
            <w:top w:val="none" w:sz="0" w:space="0" w:color="auto"/>
            <w:left w:val="none" w:sz="0" w:space="0" w:color="auto"/>
            <w:bottom w:val="none" w:sz="0" w:space="0" w:color="auto"/>
            <w:right w:val="none" w:sz="0" w:space="0" w:color="auto"/>
          </w:divBdr>
        </w:div>
        <w:div w:id="1357734819">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20155679">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customXml" Target="ink/ink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ealth.vic.gov.au/data-reporting/annual-changes"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mailto:HDSS.Helpdesk@health.vic.gov.au" TargetMode="External"/><Relationship Id="rId20" Type="http://schemas.openxmlformats.org/officeDocument/2006/relationships/hyperlink" Target="https://www.health.vic.gov.au/data-reporting/annual-chang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yperlink" Target="https://forms.office.com/Pages/ResponsePage.aspx?id=H2DgwKwPnESciKEExOufKII_2IfNHexFkH_EAj2AB_tUQ0dWRTBFVEVQVjM2TjU3SkxVR0RTUTNENiQlQCN0PWcu"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2.xml"/><Relationship Id="rId27" Type="http://schemas.openxmlformats.org/officeDocument/2006/relationships/image" Target="media/image7.png"/><Relationship Id="rId30" Type="http://schemas.openxmlformats.org/officeDocument/2006/relationships/theme" Target="theme/theme1.xml"/></Relationships>
</file>

<file path=word/_rels/foot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8T04:52:44.599"/>
    </inkml:context>
    <inkml:brush xml:id="br0">
      <inkml:brushProperty name="width" value="0.2" units="cm"/>
      <inkml:brushProperty name="height" value="0.4" units="cm"/>
      <inkml:brushProperty name="color" value="#00F900"/>
      <inkml:brushProperty name="tip" value="rectangle"/>
      <inkml:brushProperty name="rasterOp" value="maskPen"/>
      <inkml:brushProperty name="ignorePressure" value="1"/>
    </inkml:brush>
  </inkml:definitions>
  <inkml:trace contextRef="#ctx0" brushRef="#br0">1 32,'340'25,"-172"-7,198-11,-52-4,-153 9,167 4,73-4,21 1,326-14,-553 15,-5 0,1763-13,-878-3,-858 16,-2 0,1378-15,-1401-13,10 0,-131 15,1-3,132-22,-106 10,0 5,178 6,-16 2,-219-3,0-2,44-12,-50 10,0 1,1 1,45 0,3623 8,-3604-5,0-5,114-23,-136 22,-1 3,143 7,-75 2,637-3,-776 0,0 0,-1 1,1-1,0 1,11 3,-16-3,-1-1,1 0,0 1,0-1,-1 0,1 1,0-1,-1 1,1-1,0 1,-1 0,1-1,-1 1,1 0,-1-1,1 1,-1 0,1 0,-1-1,0 1,0 0,1 0,-1 0,0-1,0 1,0 0,0 0,0 0,0 0,0 0,0-1,0 1,0 0,0 0,-1 0,1-1,0 1,-1 0,1 0,0 0,-1-1,1 1,-1 0,1-1,-1 1,1 0,-1-1,0 1,1-1,-2 2,-32 29,-9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SharedWithUsers xmlns="5ef5d2a5-5e0a-4ee3-8ef3-5bcda44265f1">
      <UserInfo>
        <DisplayName>Annette Gilchrist (Health)</DisplayName>
        <AccountId>23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7" ma:contentTypeDescription="Create a new document." ma:contentTypeScope="" ma:versionID="687c0cfba1f51d31fdd631e1c74361ab">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5cea42c390ff7949ae56dabda3c13b5"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 ds:uri="5ef5d2a5-5e0a-4ee3-8ef3-5bcda44265f1"/>
  </ds:schemaRefs>
</ds:datastoreItem>
</file>

<file path=customXml/itemProps2.xml><?xml version="1.0" encoding="utf-8"?>
<ds:datastoreItem xmlns:ds="http://schemas.openxmlformats.org/officeDocument/2006/customXml" ds:itemID="{CC4F0803-61EF-4D2C-91B4-577F3A433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1401</TotalTime>
  <Pages>10</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Proposals for revisions to AIMS for 2024-25</vt:lpstr>
    </vt:vector>
  </TitlesOfParts>
  <Company>Victoria State Government, Department of Health</Company>
  <LinksUpToDate>false</LinksUpToDate>
  <CharactersWithSpaces>9055</CharactersWithSpaces>
  <SharedDoc>false</SharedDoc>
  <HyperlinkBase/>
  <HLinks>
    <vt:vector size="54" baseType="variant">
      <vt:variant>
        <vt:i4>3997808</vt:i4>
      </vt:variant>
      <vt:variant>
        <vt:i4>45</vt:i4>
      </vt:variant>
      <vt:variant>
        <vt:i4>0</vt:i4>
      </vt:variant>
      <vt:variant>
        <vt:i4>5</vt:i4>
      </vt:variant>
      <vt:variant>
        <vt:lpwstr>https://www.health.vic.gov.au/data-reporting/annual-changes</vt:lpwstr>
      </vt:variant>
      <vt:variant>
        <vt:lpwstr/>
      </vt:variant>
      <vt:variant>
        <vt:i4>4915299</vt:i4>
      </vt:variant>
      <vt:variant>
        <vt:i4>42</vt:i4>
      </vt:variant>
      <vt:variant>
        <vt:i4>0</vt:i4>
      </vt:variant>
      <vt:variant>
        <vt:i4>5</vt:i4>
      </vt:variant>
      <vt:variant>
        <vt:lpwstr>https://forms.office.com/Pages/ResponsePage.aspx?id=H2DgwKwPnESciKEExOufKII_2IfNHexFkH_EAj2AB_tUQ0dWRTBFVEVQVjM2TjU3SkxVR0RTUTNENiQlQCN0PWcu</vt:lpwstr>
      </vt:variant>
      <vt:variant>
        <vt:lpwstr/>
      </vt:variant>
      <vt:variant>
        <vt:i4>1245237</vt:i4>
      </vt:variant>
      <vt:variant>
        <vt:i4>35</vt:i4>
      </vt:variant>
      <vt:variant>
        <vt:i4>0</vt:i4>
      </vt:variant>
      <vt:variant>
        <vt:i4>5</vt:i4>
      </vt:variant>
      <vt:variant>
        <vt:lpwstr/>
      </vt:variant>
      <vt:variant>
        <vt:lpwstr>_Toc147166579</vt:lpwstr>
      </vt:variant>
      <vt:variant>
        <vt:i4>1245237</vt:i4>
      </vt:variant>
      <vt:variant>
        <vt:i4>29</vt:i4>
      </vt:variant>
      <vt:variant>
        <vt:i4>0</vt:i4>
      </vt:variant>
      <vt:variant>
        <vt:i4>5</vt:i4>
      </vt:variant>
      <vt:variant>
        <vt:lpwstr/>
      </vt:variant>
      <vt:variant>
        <vt:lpwstr>_Toc147166578</vt:lpwstr>
      </vt:variant>
      <vt:variant>
        <vt:i4>1245237</vt:i4>
      </vt:variant>
      <vt:variant>
        <vt:i4>23</vt:i4>
      </vt:variant>
      <vt:variant>
        <vt:i4>0</vt:i4>
      </vt:variant>
      <vt:variant>
        <vt:i4>5</vt:i4>
      </vt:variant>
      <vt:variant>
        <vt:lpwstr/>
      </vt:variant>
      <vt:variant>
        <vt:lpwstr>_Toc147166577</vt:lpwstr>
      </vt:variant>
      <vt:variant>
        <vt:i4>1245237</vt:i4>
      </vt:variant>
      <vt:variant>
        <vt:i4>17</vt:i4>
      </vt:variant>
      <vt:variant>
        <vt:i4>0</vt:i4>
      </vt:variant>
      <vt:variant>
        <vt:i4>5</vt:i4>
      </vt:variant>
      <vt:variant>
        <vt:lpwstr/>
      </vt:variant>
      <vt:variant>
        <vt:lpwstr>_Toc147166576</vt:lpwstr>
      </vt:variant>
      <vt:variant>
        <vt:i4>1245237</vt:i4>
      </vt:variant>
      <vt:variant>
        <vt:i4>11</vt:i4>
      </vt:variant>
      <vt:variant>
        <vt:i4>0</vt:i4>
      </vt:variant>
      <vt:variant>
        <vt:i4>5</vt:i4>
      </vt:variant>
      <vt:variant>
        <vt:lpwstr/>
      </vt:variant>
      <vt:variant>
        <vt:lpwstr>_Toc147166575</vt:lpwstr>
      </vt:variant>
      <vt:variant>
        <vt:i4>3997808</vt:i4>
      </vt:variant>
      <vt:variant>
        <vt:i4>6</vt:i4>
      </vt:variant>
      <vt:variant>
        <vt:i4>0</vt:i4>
      </vt:variant>
      <vt:variant>
        <vt:i4>5</vt:i4>
      </vt:variant>
      <vt:variant>
        <vt:lpwstr>https://www.health.vic.gov.au/data-reporting/annual-changes</vt:lpwstr>
      </vt:variant>
      <vt:variant>
        <vt:lpwstr/>
      </vt:variant>
      <vt:variant>
        <vt:i4>7077898</vt:i4>
      </vt:variant>
      <vt:variant>
        <vt:i4>3</vt:i4>
      </vt:variant>
      <vt:variant>
        <vt:i4>0</vt:i4>
      </vt:variant>
      <vt:variant>
        <vt:i4>5</vt:i4>
      </vt:variant>
      <vt:variant>
        <vt:lpwstr>mailto:HDSS.Helpdesk@health.vic.gov.au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revisions to AIMS for 2024-25</dc:title>
  <dc:subject>Proposals for revisions to AIMS for 2024-25</dc:subject>
  <dc:creator>Data and Digital</dc:creator>
  <cp:keywords>Proposals for revisions to AIMS data collections for 2024-25</cp:keywords>
  <cp:lastModifiedBy>Catherine Edge</cp:lastModifiedBy>
  <cp:revision>331</cp:revision>
  <cp:lastPrinted>2023-09-08T22:31:00Z</cp:lastPrinted>
  <dcterms:created xsi:type="dcterms:W3CDTF">2023-09-08T20:03:00Z</dcterms:created>
  <dcterms:modified xsi:type="dcterms:W3CDTF">2023-10-04T22:52:00Z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2700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TemplateVersion">
    <vt:i4>1</vt:i4>
  </property>
  <property fmtid="{D5CDD505-2E9C-101B-9397-08002B2CF9AE}" pid="11" name="Category">
    <vt:lpwstr>Report</vt:lpwstr>
  </property>
  <property fmtid="{D5CDD505-2E9C-101B-9397-08002B2CF9AE}" pid="12" name="WebPage">
    <vt:lpwstr>https://dhhsvicgovau.sharepoint.com/:w:/s/health/EcCdxoQtkoZJoXn6lektW3QBAD6Bt_2RdAEQpTUn2-aiAQ, https://dhhsvicgovau.sharepoint.com/:w:/s/health/EcCdxoQtkoZJoXn6lektW3QBAD6Bt_2RdAEQpTUn2-aiAQ</vt:lpwstr>
  </property>
  <property fmtid="{D5CDD505-2E9C-101B-9397-08002B2CF9AE}" pid="13" name="_MarkAsFinal">
    <vt:lpwstr>true</vt:lpwstr>
  </property>
  <property fmtid="{D5CDD505-2E9C-101B-9397-08002B2CF9AE}" pid="14" name="Days before next review">
    <vt:r8>365</vt:r8>
  </property>
  <property fmtid="{D5CDD505-2E9C-101B-9397-08002B2CF9AE}" pid="15" name="MediaServiceImageTags">
    <vt:lpwstr/>
  </property>
  <property fmtid="{D5CDD505-2E9C-101B-9397-08002B2CF9AE}" pid="16" name="MSIP_Label_43e64453-338c-4f93-8a4d-0039a0a41f2a_Enabled">
    <vt:lpwstr>true</vt:lpwstr>
  </property>
  <property fmtid="{D5CDD505-2E9C-101B-9397-08002B2CF9AE}" pid="17" name="MSIP_Label_43e64453-338c-4f93-8a4d-0039a0a41f2a_Method">
    <vt:lpwstr>Privileged</vt:lpwstr>
  </property>
  <property fmtid="{D5CDD505-2E9C-101B-9397-08002B2CF9AE}" pid="18" name="MSIP_Label_43e64453-338c-4f93-8a4d-0039a0a41f2a_Name">
    <vt:lpwstr>43e64453-338c-4f93-8a4d-0039a0a41f2a</vt:lpwstr>
  </property>
  <property fmtid="{D5CDD505-2E9C-101B-9397-08002B2CF9AE}" pid="19" name="MSIP_Label_43e64453-338c-4f93-8a4d-0039a0a41f2a_SiteId">
    <vt:lpwstr>c0e0601f-0fac-449c-9c88-a104c4eb9f28</vt:lpwstr>
  </property>
  <property fmtid="{D5CDD505-2E9C-101B-9397-08002B2CF9AE}" pid="20" name="MSIP_Label_43e64453-338c-4f93-8a4d-0039a0a41f2a_ContentBits">
    <vt:lpwstr>2</vt:lpwstr>
  </property>
  <property fmtid="{D5CDD505-2E9C-101B-9397-08002B2CF9AE}" pid="21" name="MSIP_Label_43e64453-338c-4f93-8a4d-0039a0a41f2a_SetDate">
    <vt:lpwstr>2023-09-21T01:28:30Z</vt:lpwstr>
  </property>
  <property fmtid="{D5CDD505-2E9C-101B-9397-08002B2CF9AE}" pid="22" name="MSIP_Label_43e64453-338c-4f93-8a4d-0039a0a41f2a_ActionId">
    <vt:lpwstr>87393a0f-be74-49f2-90fa-9f0603185cfd</vt:lpwstr>
  </property>
</Properties>
</file>