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ADF3D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268A5F94" wp14:editId="258165E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2F7EE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58469336" w14:textId="0DA78854" w:rsidR="009C1B14" w:rsidRDefault="009C1B14" w:rsidP="00162CA9">
      <w:pPr>
        <w:pStyle w:val="Body"/>
      </w:pPr>
    </w:p>
    <w:p w14:paraId="6F25C7CB" w14:textId="51143070" w:rsidR="00286E41" w:rsidRDefault="00286E41" w:rsidP="00162CA9">
      <w:pPr>
        <w:pStyle w:val="Body"/>
      </w:pPr>
    </w:p>
    <w:p w14:paraId="0E930B56" w14:textId="3A26A321" w:rsidR="00286E41" w:rsidRDefault="00286E41" w:rsidP="00162CA9">
      <w:pPr>
        <w:pStyle w:val="Body"/>
      </w:pPr>
    </w:p>
    <w:p w14:paraId="774D0E5D" w14:textId="77777777" w:rsidR="00286E41" w:rsidRDefault="00286E41" w:rsidP="00162CA9">
      <w:pPr>
        <w:pStyle w:val="Body"/>
      </w:pPr>
    </w:p>
    <w:p w14:paraId="7A40ED9C" w14:textId="52906934" w:rsidR="00286E41" w:rsidRDefault="003C6002" w:rsidP="00286E41">
      <w:pPr>
        <w:pStyle w:val="Documenttitle"/>
      </w:pPr>
      <w:r>
        <w:t>20</w:t>
      </w:r>
      <w:r w:rsidR="00286E41" w:rsidRPr="00286E41">
        <w:t>23</w:t>
      </w:r>
      <w:r w:rsidR="006E37C8">
        <w:t>-24</w:t>
      </w:r>
      <w:r w:rsidR="00286E41" w:rsidRPr="00286E41">
        <w:t xml:space="preserve"> 'STATE RATE' fees for Private Schemes</w:t>
      </w:r>
      <w:r w:rsidR="00286E41">
        <w:t xml:space="preserve"> </w:t>
      </w:r>
    </w:p>
    <w:p w14:paraId="764D6C53" w14:textId="77777777" w:rsidR="00286E41" w:rsidRDefault="00286E41" w:rsidP="00286E41">
      <w:pPr>
        <w:pStyle w:val="Heading2"/>
      </w:pPr>
      <w:r>
        <w:t>Notes</w:t>
      </w:r>
    </w:p>
    <w:p w14:paraId="340E6776" w14:textId="77777777" w:rsidR="00286E41" w:rsidRDefault="00286E41" w:rsidP="00286E41">
      <w:pPr>
        <w:pStyle w:val="Numberdigit"/>
        <w:numPr>
          <w:ilvl w:val="0"/>
          <w:numId w:val="43"/>
        </w:numPr>
      </w:pPr>
      <w:r>
        <w:t xml:space="preserve">Applicable to </w:t>
      </w:r>
      <w:r w:rsidRPr="009C1B14">
        <w:t xml:space="preserve">voucher schemes (VGDS, VEDS, VDS) as </w:t>
      </w:r>
      <w:proofErr w:type="gramStart"/>
      <w:r w:rsidRPr="009C1B14">
        <w:t>indicated</w:t>
      </w:r>
      <w:proofErr w:type="gramEnd"/>
      <w:r>
        <w:t xml:space="preserve"> </w:t>
      </w:r>
    </w:p>
    <w:p w14:paraId="74197BA7" w14:textId="5E51D266" w:rsidR="00286E41" w:rsidRDefault="00286E41" w:rsidP="006E37C8">
      <w:pPr>
        <w:pStyle w:val="Numberdigit"/>
        <w:numPr>
          <w:ilvl w:val="0"/>
          <w:numId w:val="43"/>
        </w:numPr>
      </w:pPr>
      <w:r w:rsidRPr="009C1B14">
        <w:t xml:space="preserve">Includes patient </w:t>
      </w:r>
      <w:proofErr w:type="gramStart"/>
      <w:r w:rsidR="00286CA6" w:rsidRPr="009C1B14">
        <w:t>co-payment</w:t>
      </w:r>
      <w:proofErr w:type="gramEnd"/>
      <w:r>
        <w:t xml:space="preserve"> </w:t>
      </w:r>
    </w:p>
    <w:p w14:paraId="3A5A799E" w14:textId="42AEC7B4" w:rsidR="00286E41" w:rsidRDefault="00286CA6" w:rsidP="006E37C8">
      <w:pPr>
        <w:pStyle w:val="Numberdigit"/>
        <w:numPr>
          <w:ilvl w:val="0"/>
          <w:numId w:val="43"/>
        </w:numPr>
      </w:pPr>
      <w:r>
        <w:t>20</w:t>
      </w:r>
      <w:r w:rsidR="00286E41">
        <w:t>23</w:t>
      </w:r>
      <w:r>
        <w:t>-24</w:t>
      </w:r>
      <w:r w:rsidR="00286E41">
        <w:t xml:space="preserve"> Cap</w:t>
      </w:r>
    </w:p>
    <w:p w14:paraId="047B204E" w14:textId="4940E8D5" w:rsidR="00286E41" w:rsidRDefault="00286E41" w:rsidP="00286E41">
      <w:pPr>
        <w:pStyle w:val="Bulletafternumbers1"/>
        <w:numPr>
          <w:ilvl w:val="0"/>
          <w:numId w:val="0"/>
        </w:numPr>
        <w:ind w:left="794" w:hanging="397"/>
      </w:pPr>
      <w:r>
        <w:t>VEDS: $</w:t>
      </w:r>
      <w:r w:rsidR="00286CA6">
        <w:t>325</w:t>
      </w:r>
      <w:r>
        <w:t>.00</w:t>
      </w:r>
    </w:p>
    <w:p w14:paraId="2B5D429B" w14:textId="46FE9AE0" w:rsidR="00286E41" w:rsidRDefault="00286E41" w:rsidP="00286E41">
      <w:pPr>
        <w:pStyle w:val="Bulletafternumbers1"/>
        <w:numPr>
          <w:ilvl w:val="0"/>
          <w:numId w:val="0"/>
        </w:numPr>
        <w:ind w:left="794" w:hanging="397"/>
      </w:pPr>
      <w:r>
        <w:t>VGDS: $</w:t>
      </w:r>
      <w:r w:rsidR="00286CA6">
        <w:t>916</w:t>
      </w:r>
      <w:r>
        <w:t>.00</w:t>
      </w:r>
    </w:p>
    <w:p w14:paraId="685CDE67" w14:textId="4691AB0C" w:rsidR="006E37C8" w:rsidRDefault="006E37C8" w:rsidP="006E37C8">
      <w:pPr>
        <w:pStyle w:val="Numberdigit"/>
        <w:numPr>
          <w:ilvl w:val="0"/>
          <w:numId w:val="43"/>
        </w:numPr>
      </w:pPr>
      <w:r>
        <w:t>Effective 1 September 2023</w:t>
      </w:r>
    </w:p>
    <w:p w14:paraId="4489F1B1" w14:textId="6EE663FB" w:rsidR="00286E41" w:rsidRDefault="00286E41" w:rsidP="00286E41">
      <w:pPr>
        <w:pStyle w:val="Heading2"/>
      </w:pPr>
      <w:r>
        <w:t>Private Scheme Fee Schedules</w:t>
      </w:r>
    </w:p>
    <w:tbl>
      <w:tblPr>
        <w:tblW w:w="10530" w:type="dxa"/>
        <w:tblInd w:w="-5" w:type="dxa"/>
        <w:tblLook w:val="04A0" w:firstRow="1" w:lastRow="0" w:firstColumn="1" w:lastColumn="0" w:noHBand="0" w:noVBand="1"/>
      </w:tblPr>
      <w:tblGrid>
        <w:gridCol w:w="550"/>
        <w:gridCol w:w="6113"/>
        <w:gridCol w:w="1559"/>
        <w:gridCol w:w="783"/>
        <w:gridCol w:w="786"/>
        <w:gridCol w:w="739"/>
      </w:tblGrid>
      <w:tr w:rsidR="009C1B14" w:rsidRPr="009C1B14" w14:paraId="0AEDAA9C" w14:textId="77777777" w:rsidTr="00AF6CF3">
        <w:trPr>
          <w:trHeight w:val="356"/>
          <w:tblHeader/>
        </w:trPr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643D2A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14"/>
                <w:szCs w:val="14"/>
                <w:u w:val="single"/>
                <w:lang w:eastAsia="en-AU"/>
              </w:rPr>
            </w:pPr>
            <w:r w:rsidRPr="009C1B14">
              <w:rPr>
                <w:rFonts w:cs="Arial"/>
                <w:sz w:val="14"/>
                <w:szCs w:val="14"/>
                <w:u w:val="single"/>
                <w:lang w:eastAsia="en-A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B816C" w14:textId="1F14989C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lang w:eastAsia="en-AU"/>
              </w:rPr>
            </w:pPr>
            <w:r w:rsidRPr="009C1B14">
              <w:rPr>
                <w:rFonts w:cs="Arial"/>
                <w:b/>
                <w:bCs/>
                <w:sz w:val="20"/>
                <w:lang w:eastAsia="en-AU"/>
              </w:rPr>
              <w:t xml:space="preserve"> </w:t>
            </w:r>
            <w:r w:rsidR="00173E78">
              <w:rPr>
                <w:rFonts w:cs="Arial"/>
                <w:b/>
                <w:bCs/>
                <w:sz w:val="20"/>
                <w:lang w:eastAsia="en-AU"/>
              </w:rPr>
              <w:t>2023-24</w:t>
            </w:r>
            <w:r w:rsidRPr="009C1B14">
              <w:rPr>
                <w:rFonts w:cs="Arial"/>
                <w:b/>
                <w:bCs/>
                <w:sz w:val="20"/>
                <w:lang w:eastAsia="en-AU"/>
              </w:rPr>
              <w:t xml:space="preserve"> FEE </w:t>
            </w:r>
          </w:p>
        </w:tc>
        <w:tc>
          <w:tcPr>
            <w:tcW w:w="23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0EE2A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lang w:eastAsia="en-AU"/>
              </w:rPr>
            </w:pPr>
            <w:r w:rsidRPr="009C1B14">
              <w:rPr>
                <w:rFonts w:cs="Arial"/>
                <w:b/>
                <w:bCs/>
                <w:sz w:val="20"/>
                <w:lang w:eastAsia="en-AU"/>
              </w:rPr>
              <w:t xml:space="preserve"> SCHEME </w:t>
            </w:r>
          </w:p>
        </w:tc>
      </w:tr>
      <w:tr w:rsidR="009C1B14" w:rsidRPr="009C1B14" w14:paraId="50CFDDA9" w14:textId="77777777" w:rsidTr="00AF6CF3">
        <w:trPr>
          <w:trHeight w:val="277"/>
          <w:tblHeader/>
        </w:trPr>
        <w:tc>
          <w:tcPr>
            <w:tcW w:w="6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B6E4FB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14"/>
                <w:szCs w:val="14"/>
                <w:u w:val="single"/>
                <w:lang w:eastAsia="en-A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B67DF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A50F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lang w:eastAsia="en-AU"/>
              </w:rPr>
            </w:pPr>
            <w:r w:rsidRPr="009C1B14">
              <w:rPr>
                <w:rFonts w:cs="Arial"/>
                <w:b/>
                <w:bCs/>
                <w:sz w:val="20"/>
                <w:lang w:eastAsia="en-AU"/>
              </w:rPr>
              <w:t xml:space="preserve"> VGDS 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227D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lang w:eastAsia="en-AU"/>
              </w:rPr>
            </w:pPr>
            <w:r w:rsidRPr="009C1B14">
              <w:rPr>
                <w:rFonts w:cs="Arial"/>
                <w:b/>
                <w:bCs/>
                <w:sz w:val="20"/>
                <w:lang w:eastAsia="en-AU"/>
              </w:rPr>
              <w:t>VEDS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00C8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lang w:eastAsia="en-AU"/>
              </w:rPr>
            </w:pPr>
            <w:r w:rsidRPr="009C1B14">
              <w:rPr>
                <w:rFonts w:cs="Arial"/>
                <w:b/>
                <w:bCs/>
                <w:sz w:val="20"/>
                <w:lang w:eastAsia="en-AU"/>
              </w:rPr>
              <w:t>VDS</w:t>
            </w:r>
          </w:p>
        </w:tc>
      </w:tr>
      <w:tr w:rsidR="009C1B14" w:rsidRPr="009C1B14" w14:paraId="0C7B078E" w14:textId="77777777" w:rsidTr="00286E4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551D" w14:textId="77777777" w:rsidR="00AF6CF3" w:rsidRDefault="00AF6CF3" w:rsidP="009C1B14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</w:p>
          <w:p w14:paraId="5177708A" w14:textId="14300FF1" w:rsidR="009C1B14" w:rsidRPr="009C1B14" w:rsidRDefault="009C1B14" w:rsidP="009C1B14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  <w:r w:rsidRPr="009C1B14">
              <w:rPr>
                <w:rFonts w:cs="Arial"/>
                <w:b/>
                <w:bCs/>
                <w:sz w:val="20"/>
                <w:lang w:eastAsia="en-AU"/>
              </w:rPr>
              <w:t>Group 0: Examinations/Diagnostic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374C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3E4B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9B71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E982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9C1B14" w:rsidRPr="009C1B14" w14:paraId="5BB78608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9891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  <w:r w:rsidRPr="009C1B14">
              <w:rPr>
                <w:rFonts w:cs="Arial"/>
                <w:b/>
                <w:bCs/>
                <w:sz w:val="20"/>
                <w:lang w:eastAsia="en-AU"/>
              </w:rPr>
              <w:t> 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E58A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CA6E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BBFF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FDE6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5FB5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173E78" w:rsidRPr="009C1B14" w14:paraId="036DD415" w14:textId="77777777" w:rsidTr="00286E41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DD499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011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1B672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Comprehensive oral examination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E41D" w14:textId="5DAA559D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54.32 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2F49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DC02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266C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173E78" w:rsidRPr="009C1B14" w14:paraId="615EAA0A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DCAC0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013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7E62A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Oral Examination - limited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BEDC" w14:textId="16B8224E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26.90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E373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9156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72EC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173E78" w:rsidRPr="009C1B14" w14:paraId="00FB1FC7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E2777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022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CADF0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Intraoral PA or B/W radiograph - per exposure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A263" w14:textId="3904939D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44.05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6D67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0686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110D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173E78" w:rsidRPr="009C1B14" w14:paraId="33FA0CB0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ED91B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024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BA30D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Intraoral PA or B/W radiograph - each subs. Exposure (same day)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D82D" w14:textId="2D008DDD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29.71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27DE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2A3D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6804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173E78" w:rsidRPr="009C1B14" w14:paraId="1E2D0964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58E5C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061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331C5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Pulp testing (part of examination) - per visit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1DF2" w14:textId="3ABE1118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      -  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9C6A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5DA2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E280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9C1B14" w:rsidRPr="009C1B14" w14:paraId="385BC805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0058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0098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8BC7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32D9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9BB4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1F62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9C1B14" w:rsidRPr="009C1B14" w14:paraId="27D2862B" w14:textId="77777777" w:rsidTr="00286E4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445B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  <w:r w:rsidRPr="009C1B14">
              <w:rPr>
                <w:rFonts w:cs="Arial"/>
                <w:b/>
                <w:bCs/>
                <w:sz w:val="20"/>
                <w:lang w:eastAsia="en-AU"/>
              </w:rPr>
              <w:t>Group 1: Preventive Services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170C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05D8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0B2E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CA23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9C1B14" w:rsidRPr="009C1B14" w14:paraId="0CD0106B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F736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u w:val="single"/>
                <w:lang w:eastAsia="en-AU"/>
              </w:rPr>
            </w:pPr>
            <w:r w:rsidRPr="009C1B14">
              <w:rPr>
                <w:rFonts w:cs="Arial"/>
                <w:sz w:val="20"/>
                <w:u w:val="single"/>
                <w:lang w:eastAsia="en-AU"/>
              </w:rPr>
              <w:t> 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B96A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u w:val="single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1FCE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E4E6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14D5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21F1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173E78" w:rsidRPr="009C1B14" w14:paraId="609720BD" w14:textId="77777777" w:rsidTr="00286E41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281A2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114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3F67F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Removal of calculus - first visit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4D62" w14:textId="3C013E93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76.12 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B459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64AB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BFA6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173E78" w:rsidRPr="009C1B14" w14:paraId="7AC468BF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FDFE8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115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D9AAD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Removal of calculus - subsequent visit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BF0F" w14:textId="6AB72BEC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57.06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5E9E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A7C5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F847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173E78" w:rsidRPr="009C1B14" w14:paraId="7FF617A9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366FD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121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2DEA4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Top. appl. of remineralizing agent, one treatment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EE2F" w14:textId="403AB63A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33.78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21D2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373A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7FEA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173E78" w:rsidRPr="009C1B14" w14:paraId="2651070B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69E91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165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DD100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Desensitising procedure - per visit.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F345" w14:textId="3340D7FA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26.46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8B16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AFD9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DE0A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9C1B14" w:rsidRPr="009C1B14" w14:paraId="381AB291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E992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3ED6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6571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87C1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B993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1AA9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9C1B14" w:rsidRPr="009C1B14" w14:paraId="25493FF0" w14:textId="77777777" w:rsidTr="00286E4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312D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  <w:r w:rsidRPr="009C1B14">
              <w:rPr>
                <w:rFonts w:cs="Arial"/>
                <w:b/>
                <w:bCs/>
                <w:sz w:val="20"/>
                <w:lang w:eastAsia="en-AU"/>
              </w:rPr>
              <w:t>Group 2: Periodontics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76A6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75FB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D015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B4C8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9C1B14" w:rsidRPr="009C1B14" w14:paraId="08F9F323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A784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37D1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FDA1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E5E0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9ACB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1E1C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173E78" w:rsidRPr="009C1B14" w14:paraId="1DDD2672" w14:textId="77777777" w:rsidTr="00286E41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14CD2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213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CFC96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Treatment of acute periodontal infection - per visit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00B4" w14:textId="0BFA3696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68.14 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B6C1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0140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C6E5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173E78" w:rsidRPr="009C1B14" w14:paraId="41583643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8A26E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222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C2695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Root </w:t>
            </w:r>
            <w:proofErr w:type="spellStart"/>
            <w:r w:rsidRPr="009C1B14">
              <w:rPr>
                <w:rFonts w:cs="Arial"/>
                <w:sz w:val="20"/>
                <w:lang w:eastAsia="en-AU"/>
              </w:rPr>
              <w:t>planing</w:t>
            </w:r>
            <w:proofErr w:type="spellEnd"/>
            <w:r w:rsidRPr="009C1B14">
              <w:rPr>
                <w:rFonts w:cs="Arial"/>
                <w:sz w:val="20"/>
                <w:lang w:eastAsia="en-AU"/>
              </w:rPr>
              <w:t xml:space="preserve"> and subgingival curettage - per tooth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0D0C" w14:textId="1B6CB598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26.65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8D5A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A99D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9F83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9C1B14" w:rsidRPr="009C1B14" w14:paraId="50C77DAE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81BA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B129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3DA6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D547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0C0A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B039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9C1B14" w:rsidRPr="009C1B14" w14:paraId="74381EC9" w14:textId="77777777" w:rsidTr="00286E4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6989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  <w:r w:rsidRPr="009C1B14">
              <w:rPr>
                <w:rFonts w:cs="Arial"/>
                <w:b/>
                <w:bCs/>
                <w:sz w:val="20"/>
                <w:lang w:eastAsia="en-AU"/>
              </w:rPr>
              <w:t>Group 3: Oral Surgery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60C5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41A6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8692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8640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9C1B14" w:rsidRPr="009C1B14" w14:paraId="59CF058F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078C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u w:val="single"/>
                <w:lang w:eastAsia="en-AU"/>
              </w:rPr>
            </w:pPr>
            <w:r w:rsidRPr="009C1B14">
              <w:rPr>
                <w:rFonts w:cs="Arial"/>
                <w:sz w:val="20"/>
                <w:u w:val="single"/>
                <w:lang w:eastAsia="en-AU"/>
              </w:rPr>
              <w:t> 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4984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u w:val="single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4DFB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67EE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F5D3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438C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173E78" w:rsidRPr="009C1B14" w14:paraId="6CC02E3A" w14:textId="77777777" w:rsidTr="00286E41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52586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311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D7912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Removal of a tooth or part(s) thereof.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76E3" w14:textId="25E4FE59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122.54 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CA04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D657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AE1B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173E78" w:rsidRPr="009C1B14" w14:paraId="3F36B6C4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A60E8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314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4653F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Sectional removal of a tooth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E7DE" w14:textId="28C90A81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164.07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2283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E6E3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7080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173E78" w:rsidRPr="009C1B14" w14:paraId="5E86F628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E55FF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316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5D47B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Removal of additional tooth or part(s) thereof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390B" w14:textId="212D0600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80.93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23FB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0484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F57F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173E78" w:rsidRPr="009C1B14" w14:paraId="585C9577" w14:textId="77777777" w:rsidTr="00AF6CF3">
        <w:trPr>
          <w:trHeight w:val="51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E4162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322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F392D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Surg removal of tooth/fragment not requiring removal of bone or tooth division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2E78" w14:textId="18D5EBCD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208.27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7121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0065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CA7B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9C1B14" w:rsidRPr="009C1B14" w14:paraId="0A410536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ECB0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lastRenderedPageBreak/>
              <w:t> 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22CE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373E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097B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AA39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0DD2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9C1B14" w:rsidRPr="009C1B14" w14:paraId="248E42AC" w14:textId="77777777" w:rsidTr="00286E4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6E56" w14:textId="77777777" w:rsidR="00AF6CF3" w:rsidRDefault="00AF6CF3" w:rsidP="009C1B14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</w:p>
          <w:p w14:paraId="6CE8E232" w14:textId="77777777" w:rsidR="00AF6CF3" w:rsidRDefault="00AF6CF3" w:rsidP="009C1B14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</w:p>
          <w:p w14:paraId="7B71ACE0" w14:textId="708301CC" w:rsidR="009C1B14" w:rsidRPr="009C1B14" w:rsidRDefault="009C1B14" w:rsidP="009C1B14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  <w:r w:rsidRPr="009C1B14">
              <w:rPr>
                <w:rFonts w:cs="Arial"/>
                <w:b/>
                <w:bCs/>
                <w:sz w:val="20"/>
                <w:lang w:eastAsia="en-AU"/>
              </w:rPr>
              <w:t>Group 4: Endodontics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F96C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7B61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F53B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ACBB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9C1B14" w:rsidRPr="009C1B14" w14:paraId="2A912755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97EE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u w:val="single"/>
                <w:lang w:eastAsia="en-AU"/>
              </w:rPr>
            </w:pPr>
            <w:r w:rsidRPr="009C1B14">
              <w:rPr>
                <w:rFonts w:cs="Arial"/>
                <w:sz w:val="20"/>
                <w:u w:val="single"/>
                <w:lang w:eastAsia="en-AU"/>
              </w:rPr>
              <w:t> 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37F7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u w:val="single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C28A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1C3B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01C4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7944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173E78" w:rsidRPr="009C1B14" w14:paraId="46DE376F" w14:textId="77777777" w:rsidTr="00286E41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EA4A6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411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F33B1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Direct pulp capping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00C4" w14:textId="1D775256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34.07 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3585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12BE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04A7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173E78" w:rsidRPr="009C1B14" w14:paraId="157F23FC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18313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414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E635F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Pulpotomy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E378" w14:textId="29ABF09A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74.42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2FA9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41A7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AD03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173E78" w:rsidRPr="009C1B14" w14:paraId="4F7B2C01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4307F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415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54995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Complete chemo-mech prep of root canal - one canal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C3FA" w14:textId="01651E6D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235.39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2869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0EC5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9878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173E78" w:rsidRPr="009C1B14" w14:paraId="72BDE14A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3F84E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416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9AF4B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Complete chemo-mech prep of root canal - each </w:t>
            </w:r>
            <w:proofErr w:type="spellStart"/>
            <w:r w:rsidRPr="009C1B14">
              <w:rPr>
                <w:rFonts w:cs="Arial"/>
                <w:sz w:val="20"/>
                <w:lang w:eastAsia="en-AU"/>
              </w:rPr>
              <w:t>add'l</w:t>
            </w:r>
            <w:proofErr w:type="spellEnd"/>
            <w:r w:rsidRPr="009C1B14">
              <w:rPr>
                <w:rFonts w:cs="Arial"/>
                <w:sz w:val="20"/>
                <w:lang w:eastAsia="en-AU"/>
              </w:rPr>
              <w:t xml:space="preserve"> canal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7362" w14:textId="6296DEF1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97.78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7E12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61F7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0A03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173E78" w:rsidRPr="009C1B14" w14:paraId="1EBC204C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8C9AB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417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D93A4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Root canal obturation - one canal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D16C" w14:textId="2CEE26D8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235.39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E3B8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C842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7193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173E78" w:rsidRPr="009C1B14" w14:paraId="4628238F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FBBE2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418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79063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Root canal obturation - each additional canal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0427" w14:textId="23671BCE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97.78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0C15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5924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C046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173E78" w:rsidRPr="009C1B14" w14:paraId="3B07E8C3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8EE9B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419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678FD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Extirpation of pulp or debridement of root canal(s) - emergency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6317" w14:textId="045BEAA2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134.81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59BF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DFE8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BA39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173E78" w:rsidRPr="009C1B14" w14:paraId="656E10DA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94254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455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260E9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proofErr w:type="spellStart"/>
            <w:r w:rsidRPr="009C1B14">
              <w:rPr>
                <w:rFonts w:cs="Arial"/>
                <w:sz w:val="20"/>
                <w:lang w:eastAsia="en-AU"/>
              </w:rPr>
              <w:t>Add'l</w:t>
            </w:r>
            <w:proofErr w:type="spellEnd"/>
            <w:r w:rsidRPr="009C1B14">
              <w:rPr>
                <w:rFonts w:cs="Arial"/>
                <w:sz w:val="20"/>
                <w:lang w:eastAsia="en-AU"/>
              </w:rPr>
              <w:t xml:space="preserve"> visit for irrigation and/or dressing of root canal system - per tooth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C707" w14:textId="4F9FD612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103.32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1F19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EDD4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BFA6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9C1B14" w:rsidRPr="009C1B14" w14:paraId="7EB29F17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7B53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E9DC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5411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0464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3FAD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B766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9C1B14" w:rsidRPr="009C1B14" w14:paraId="6E1814B0" w14:textId="77777777" w:rsidTr="00286E4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29CC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  <w:r w:rsidRPr="009C1B14">
              <w:rPr>
                <w:rFonts w:cs="Arial"/>
                <w:b/>
                <w:bCs/>
                <w:sz w:val="20"/>
                <w:lang w:eastAsia="en-AU"/>
              </w:rPr>
              <w:t>Group 5: Restorative Services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3513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FC0E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A357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1CFE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9C1B14" w:rsidRPr="009C1B14" w14:paraId="4111FE8F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8AAA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76CB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3E30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7568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D294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294B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173E78" w:rsidRPr="009C1B14" w14:paraId="151C5F18" w14:textId="77777777" w:rsidTr="00286E41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F9C66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511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FD6D5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Metallic restoration - one surface - direct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AB28" w14:textId="47F08E83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101.99 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E815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6392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87C4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173E78" w:rsidRPr="009C1B14" w14:paraId="7D1DAF48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8DCFA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512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26B0A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Metallic restoration - two surfaces - direct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412B" w14:textId="5159DE2E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126.90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BCA1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3432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357B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173E78" w:rsidRPr="009C1B14" w14:paraId="2EA3719B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A6A2B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513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7EE21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Metallic restoration - three surfaces - direct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4139" w14:textId="3C082F19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153.95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34BA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715A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62DB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173E78" w:rsidRPr="009C1B14" w14:paraId="11F4A190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A1F80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514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74352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Metallic restoration - four surfaces - direct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881D" w14:textId="2634BF68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181.00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ACE2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269A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CD3F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173E78" w:rsidRPr="009C1B14" w14:paraId="551F743F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6C336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515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BEDC5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Metallic restoration - five surfaces - direct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81D9" w14:textId="1BA84EBC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208.27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2F29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FCC0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4F2D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173E78" w:rsidRPr="009C1B14" w14:paraId="6E581281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B7B51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521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69184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Adhesive resin restoration - one surface - anterior tooth - direct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4C8C" w14:textId="34C1BFA3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117.81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574C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E08A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F77B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173E78" w:rsidRPr="009C1B14" w14:paraId="1F3F6DFA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AE390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522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8D929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Adhesive resin restoration - two surface - anterior tooth - direct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EF87" w14:textId="766576D8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145.01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14FE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0CFF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5960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173E78" w:rsidRPr="009C1B14" w14:paraId="56696619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AC8D7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523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7C2B7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Adhesive resin restoration - three surfaces - anterior tooth - direct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9B75" w14:textId="1ABA0E23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165.48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9B18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950E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E972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173E78" w:rsidRPr="009C1B14" w14:paraId="71270CEB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EA2F4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524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E2443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Adhesive resin restoration - four surfaces - anterior tooth - direct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EBF7" w14:textId="64CAB32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195.93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4376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F2CF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F39A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173E78" w:rsidRPr="009C1B14" w14:paraId="59AEE1DD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7997F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525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85602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Adhesive resin restoration - five surfaces - anterior tooth - direct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5F66" w14:textId="0FCA79CC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226.45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A046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7D8F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D8E0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173E78" w:rsidRPr="009C1B14" w14:paraId="50CCA14D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BC8FB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531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A1C07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Composite resin restoration - one surface - posterior tooth - direct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0006" w14:textId="0CC970CA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124.46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CAF5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FE9C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65D6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173E78" w:rsidRPr="009C1B14" w14:paraId="3F668EC9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4E9A7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532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48DFA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Composite resin restoration - two surface - posterior tooth - direct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6F49" w14:textId="2F137355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161.86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1796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CE0E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AC87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173E78" w:rsidRPr="009C1B14" w14:paraId="26A3CE23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08EE5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533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6CF7E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Composite resin restoration - three surfaces - posterior tooth - direct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E89D" w14:textId="5E09B758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197.77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D90E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B80B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3C2F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173E78" w:rsidRPr="009C1B14" w14:paraId="4CEC16C4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7E051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534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567D5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Composite resin restoration - four surfaces - posterior tooth - direct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1924" w14:textId="5C9300C8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232.58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4DDA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5A84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6E3F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173E78" w:rsidRPr="009C1B14" w14:paraId="06009DCE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239AB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535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B0E24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Composite resin restoration - five surfaces - posterior tooth - direct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5DAF" w14:textId="0EC5FB76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267.03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DDE9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1D97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23EA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173E78" w:rsidRPr="009C1B14" w14:paraId="6220F15B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29A7C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572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D7F28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Provisional (Intermediate/Temporary) restoration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01E3" w14:textId="03284F59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47.67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51EE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09F4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9E18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173E78" w:rsidRPr="009C1B14" w14:paraId="453AA7AF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82CD1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575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C11F7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Pin retention - per pin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E182" w14:textId="7EE4A363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29.56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1B95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F76C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D157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173E78" w:rsidRPr="009C1B14" w14:paraId="2E67D5F6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FBD70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577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35BDD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Cusp Capping - per cusp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EF99" w14:textId="20E8DB22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29.56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90E8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E354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FF8E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173E78" w:rsidRPr="009C1B14" w14:paraId="75E4FD5A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7FD01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597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209DF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Post - direct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892D" w14:textId="3A67E744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146.41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6308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0205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6B08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9C1B14" w:rsidRPr="009C1B14" w14:paraId="4D8BCC96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51D0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9CF6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61B6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3C83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4CAC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4F94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9C1B14" w:rsidRPr="009C1B14" w14:paraId="6877995B" w14:textId="77777777" w:rsidTr="00286E4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7F05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  <w:r w:rsidRPr="009C1B14">
              <w:rPr>
                <w:rFonts w:cs="Arial"/>
                <w:b/>
                <w:bCs/>
                <w:sz w:val="20"/>
                <w:lang w:eastAsia="en-AU"/>
              </w:rPr>
              <w:t>Group 6: Crown and Bridge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A535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932F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3D02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1B6A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9C1B14" w:rsidRPr="009C1B14" w14:paraId="11B26355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2ED2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044E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1242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335C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31E8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50D2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173E78" w:rsidRPr="009C1B14" w14:paraId="645537E1" w14:textId="77777777" w:rsidTr="00286E41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95B98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651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B9409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Recementing crown or veneer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F17E" w14:textId="0C8AE8EA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86.25 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288B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380F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6FF0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173E78" w:rsidRPr="009C1B14" w14:paraId="30C44BC1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DAFF2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652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39E66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Recementing bridge or splint - per abutment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6D78" w14:textId="0F5754D4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98.44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7A32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B5B0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25DC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9C1B14" w:rsidRPr="009C1B14" w14:paraId="3D1DBA8B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F4FD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91DC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79D1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190D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BE32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6007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9C1B14" w:rsidRPr="009C1B14" w14:paraId="07066F6A" w14:textId="77777777" w:rsidTr="00286E4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43B5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  <w:r w:rsidRPr="009C1B14">
              <w:rPr>
                <w:rFonts w:cs="Arial"/>
                <w:b/>
                <w:bCs/>
                <w:sz w:val="20"/>
                <w:lang w:eastAsia="en-AU"/>
              </w:rPr>
              <w:t>Group 7: Prosthodontics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4F19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2B7A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C668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4A83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9C1B14" w:rsidRPr="009C1B14" w14:paraId="17FCE6FA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F799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6400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2F6A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C00F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F563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AD0F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173E78" w:rsidRPr="009C1B14" w14:paraId="1938C3F6" w14:textId="77777777" w:rsidTr="00286E41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5C615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711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CF57D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Complete maxillary denture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786E" w14:textId="07E7CCB1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762.72 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DA64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24A5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7A39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</w:tr>
      <w:tr w:rsidR="00173E78" w:rsidRPr="009C1B14" w14:paraId="766F17E7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27362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712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1473A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Complete mandibular denture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40A0" w14:textId="57F108A4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762.72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420B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8D05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B74F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</w:tr>
      <w:tr w:rsidR="00173E78" w:rsidRPr="009C1B14" w14:paraId="5AB9C5C3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500B1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719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83EDF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Complete maxillary and mandibular dentures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D02B" w14:textId="7FB3FCE4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1,367.28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F5AF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225A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A020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</w:tr>
      <w:tr w:rsidR="00173E78" w:rsidRPr="009C1B14" w14:paraId="15DBCCDD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4B763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721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C19DF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Partial maxillary denture - resin base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4FBD" w14:textId="223ABEE6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310.22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C354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33CC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017C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</w:tr>
      <w:tr w:rsidR="00173E78" w:rsidRPr="009C1B14" w14:paraId="187B0C3C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EF375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lastRenderedPageBreak/>
              <w:t>722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E99AE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Partial mandibular denture - resin base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A1AB" w14:textId="7D5961AB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310.22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07E4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AFCF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8D4F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</w:tr>
      <w:tr w:rsidR="00173E78" w:rsidRPr="009C1B14" w14:paraId="6A738AFE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108ED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731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04F9B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Retainer - per tooth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A92D" w14:textId="7960F9B2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34.00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0234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8373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7E4F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</w:tr>
      <w:tr w:rsidR="00173E78" w:rsidRPr="009C1B14" w14:paraId="37BC93BC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825F6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732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53996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Occlusal rest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2CFF" w14:textId="044F5F0F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16.26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15FF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8591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F2C6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</w:tr>
      <w:tr w:rsidR="00173E78" w:rsidRPr="009C1B14" w14:paraId="3ADC1ED0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C6C3C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733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12AF0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Tooth/teeth (partial denture) - per tooth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1DAB" w14:textId="016C9464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45.22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F2DA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64D9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8F87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</w:tr>
      <w:tr w:rsidR="00173E78" w:rsidRPr="009C1B14" w14:paraId="5E6EAD4E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6D334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741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129DD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Adjustment of pre-existing denture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D10F" w14:textId="415CD2AB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51.07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1B1E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32AE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FC74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173E78" w:rsidRPr="009C1B14" w14:paraId="5C8E998E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B67E5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743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DAA57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Relining - complete denture - processed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7F88" w14:textId="34297042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307.45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5987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50B5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003B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</w:tr>
      <w:tr w:rsidR="00173E78" w:rsidRPr="009C1B14" w14:paraId="2244E689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5D508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744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A8068" w14:textId="77777777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Relining - partial denture - processed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C9DC" w14:textId="6BB07F62" w:rsidR="00173E78" w:rsidRPr="009C1B14" w:rsidRDefault="00173E78" w:rsidP="00173E78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224.68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B99E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9AD1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3B83" w14:textId="77777777" w:rsidR="00173E78" w:rsidRPr="009C1B14" w:rsidRDefault="00173E78" w:rsidP="00173E78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√ </w:t>
            </w:r>
          </w:p>
        </w:tc>
      </w:tr>
    </w:tbl>
    <w:p w14:paraId="0D275FE0" w14:textId="35191C8A" w:rsidR="008310E7" w:rsidRDefault="008310E7" w:rsidP="009C1B14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8310E7" w14:paraId="487B5C68" w14:textId="77777777" w:rsidTr="00382BCE">
        <w:tc>
          <w:tcPr>
            <w:tcW w:w="10194" w:type="dxa"/>
          </w:tcPr>
          <w:p w14:paraId="6DE7E96B" w14:textId="45A1C8C4" w:rsidR="008310E7" w:rsidRPr="0055119B" w:rsidRDefault="008310E7" w:rsidP="00382BCE">
            <w:pPr>
              <w:pStyle w:val="Accessibilitypara"/>
            </w:pPr>
            <w:r>
              <w:br w:type="page"/>
            </w:r>
            <w:bookmarkStart w:id="0" w:name="_Hlk37240926"/>
            <w:r w:rsidRPr="0055119B">
              <w:t xml:space="preserve">To receive this </w:t>
            </w:r>
            <w:r w:rsidRPr="008310E7">
              <w:t>document in another format</w:t>
            </w:r>
            <w:r w:rsidR="00173E78">
              <w:t xml:space="preserve"> </w:t>
            </w:r>
            <w:r w:rsidRPr="0055119B">
              <w:t>email &lt;</w:t>
            </w:r>
            <w:bookmarkStart w:id="1" w:name="_Hlk113367849"/>
            <w:r>
              <w:fldChar w:fldCharType="begin"/>
            </w:r>
            <w:r>
              <w:instrText xml:space="preserve"> HYPERLINK  \l "_Hlk113367849" \s "1,4980,5013,4094,Accessibility para,dentalenquiries@health.vic.gov.a" </w:instrText>
            </w:r>
            <w:r>
              <w:fldChar w:fldCharType="separate"/>
            </w:r>
            <w:r w:rsidRPr="008310E7">
              <w:rPr>
                <w:rStyle w:val="Hyperlink"/>
              </w:rPr>
              <w:t>dentalenquiries@health.vic.gov.au</w:t>
            </w:r>
            <w:r>
              <w:fldChar w:fldCharType="end"/>
            </w:r>
            <w:bookmarkEnd w:id="1"/>
            <w:r w:rsidRPr="0055119B">
              <w:t>&gt;.</w:t>
            </w:r>
          </w:p>
          <w:p w14:paraId="74F2A2FB" w14:textId="77777777" w:rsidR="008310E7" w:rsidRPr="0055119B" w:rsidRDefault="008310E7" w:rsidP="00382BCE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1B6373CB" w14:textId="14ED7920" w:rsidR="008310E7" w:rsidRPr="008310E7" w:rsidRDefault="008310E7" w:rsidP="00382BCE">
            <w:pPr>
              <w:pStyle w:val="Imprint"/>
              <w:rPr>
                <w:color w:val="auto"/>
              </w:rPr>
            </w:pPr>
            <w:r w:rsidRPr="0055119B">
              <w:t xml:space="preserve">© State of Victoria, Australia, </w:t>
            </w:r>
            <w:r w:rsidRPr="001E2A36">
              <w:t xml:space="preserve">Department </w:t>
            </w:r>
            <w:r w:rsidRPr="008310E7">
              <w:rPr>
                <w:color w:val="auto"/>
              </w:rPr>
              <w:t>of Health, September 202</w:t>
            </w:r>
            <w:r w:rsidR="00173E78">
              <w:rPr>
                <w:color w:val="auto"/>
              </w:rPr>
              <w:t>3</w:t>
            </w:r>
            <w:r w:rsidRPr="008310E7">
              <w:rPr>
                <w:color w:val="auto"/>
              </w:rPr>
              <w:t>.</w:t>
            </w:r>
          </w:p>
          <w:p w14:paraId="7FDC7B83" w14:textId="7D9EEB66" w:rsidR="008310E7" w:rsidRDefault="008310E7" w:rsidP="00382BCE">
            <w:pPr>
              <w:pStyle w:val="Imprint"/>
            </w:pPr>
            <w:r w:rsidRPr="0055119B">
              <w:t>Available at &lt;</w:t>
            </w:r>
            <w:hyperlink r:id="rId15" w:history="1">
              <w:r w:rsidRPr="008310E7">
                <w:rPr>
                  <w:rStyle w:val="Hyperlink"/>
                </w:rPr>
                <w:t>https://www.health.vic.gov.au/dental-health/access-to-victorias-public-dental-care-services</w:t>
              </w:r>
            </w:hyperlink>
            <w:r w:rsidRPr="0055119B">
              <w:t>&gt;</w:t>
            </w:r>
          </w:p>
        </w:tc>
      </w:tr>
      <w:bookmarkEnd w:id="0"/>
    </w:tbl>
    <w:p w14:paraId="3F94D986" w14:textId="77777777" w:rsidR="008310E7" w:rsidRDefault="008310E7" w:rsidP="008310E7">
      <w:pPr>
        <w:pStyle w:val="Body"/>
      </w:pPr>
    </w:p>
    <w:p w14:paraId="44F2E3C7" w14:textId="77777777" w:rsidR="009C1B14" w:rsidRDefault="009C1B14" w:rsidP="009C1B14">
      <w:pPr>
        <w:pStyle w:val="Body"/>
      </w:pPr>
    </w:p>
    <w:sectPr w:rsidR="009C1B14" w:rsidSect="00E62622">
      <w:footerReference w:type="default" r:id="rId16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E2638" w14:textId="77777777" w:rsidR="0069361A" w:rsidRDefault="0069361A">
      <w:r>
        <w:separator/>
      </w:r>
    </w:p>
  </w:endnote>
  <w:endnote w:type="continuationSeparator" w:id="0">
    <w:p w14:paraId="0FEACEFE" w14:textId="77777777" w:rsidR="0069361A" w:rsidRDefault="0069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67A4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668F5A77" wp14:editId="248E82D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0A3F26E3" wp14:editId="33C39AB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07539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F26E3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607539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D94D2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72127C66" wp14:editId="4A3B37C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397339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27C66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2E397339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0016" w14:textId="1EBC2FC2" w:rsidR="00373890" w:rsidRPr="00F65AA9" w:rsidRDefault="00286E41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3480F859" wp14:editId="31AD04B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27324f17b9d6ca7a8aa44d6c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335D54" w14:textId="388D9EC6" w:rsidR="00286E41" w:rsidRPr="00286E41" w:rsidRDefault="00286E41" w:rsidP="00286E4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86E4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0F859" id="_x0000_t202" coordsize="21600,21600" o:spt="202" path="m,l,21600r21600,l21600,xe">
              <v:stroke joinstyle="miter"/>
              <v:path gradientshapeok="t" o:connecttype="rect"/>
            </v:shapetype>
            <v:shape id="MSIPCM27324f17b9d6ca7a8aa44d6c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D335D54" w14:textId="388D9EC6" w:rsidR="00286E41" w:rsidRPr="00286E41" w:rsidRDefault="00286E41" w:rsidP="00286E4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86E4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5CD8E99F" wp14:editId="0887686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A55ADE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D8E99F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CA55ADE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55D8E" w14:textId="77777777" w:rsidR="0069361A" w:rsidRDefault="0069361A" w:rsidP="002862F1">
      <w:pPr>
        <w:spacing w:before="120"/>
      </w:pPr>
      <w:r>
        <w:separator/>
      </w:r>
    </w:p>
  </w:footnote>
  <w:footnote w:type="continuationSeparator" w:id="0">
    <w:p w14:paraId="0D9A35BF" w14:textId="77777777" w:rsidR="0069361A" w:rsidRDefault="00693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F88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E6B5B27"/>
    <w:multiLevelType w:val="hybridMultilevel"/>
    <w:tmpl w:val="841CA2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7581338">
    <w:abstractNumId w:val="10"/>
  </w:num>
  <w:num w:numId="2" w16cid:durableId="1788428696">
    <w:abstractNumId w:val="17"/>
  </w:num>
  <w:num w:numId="3" w16cid:durableId="20109367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57656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58755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33545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5095062">
    <w:abstractNumId w:val="21"/>
  </w:num>
  <w:num w:numId="8" w16cid:durableId="1602494754">
    <w:abstractNumId w:val="16"/>
  </w:num>
  <w:num w:numId="9" w16cid:durableId="1185708144">
    <w:abstractNumId w:val="20"/>
  </w:num>
  <w:num w:numId="10" w16cid:durableId="12090313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2549229">
    <w:abstractNumId w:val="22"/>
  </w:num>
  <w:num w:numId="12" w16cid:durableId="18272407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7691745">
    <w:abstractNumId w:val="18"/>
  </w:num>
  <w:num w:numId="14" w16cid:durableId="14136229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53796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95320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42652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3583302">
    <w:abstractNumId w:val="24"/>
  </w:num>
  <w:num w:numId="19" w16cid:durableId="8972026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4008334">
    <w:abstractNumId w:val="14"/>
  </w:num>
  <w:num w:numId="21" w16cid:durableId="80297833">
    <w:abstractNumId w:val="12"/>
  </w:num>
  <w:num w:numId="22" w16cid:durableId="2849696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1438424">
    <w:abstractNumId w:val="15"/>
  </w:num>
  <w:num w:numId="24" w16cid:durableId="1391730050">
    <w:abstractNumId w:val="26"/>
  </w:num>
  <w:num w:numId="25" w16cid:durableId="438061814">
    <w:abstractNumId w:val="23"/>
  </w:num>
  <w:num w:numId="26" w16cid:durableId="785808632">
    <w:abstractNumId w:val="19"/>
  </w:num>
  <w:num w:numId="27" w16cid:durableId="1472744708">
    <w:abstractNumId w:val="11"/>
  </w:num>
  <w:num w:numId="28" w16cid:durableId="939290669">
    <w:abstractNumId w:val="27"/>
  </w:num>
  <w:num w:numId="29" w16cid:durableId="1642273783">
    <w:abstractNumId w:val="9"/>
  </w:num>
  <w:num w:numId="30" w16cid:durableId="1603758558">
    <w:abstractNumId w:val="7"/>
  </w:num>
  <w:num w:numId="31" w16cid:durableId="1442920787">
    <w:abstractNumId w:val="6"/>
  </w:num>
  <w:num w:numId="32" w16cid:durableId="270671247">
    <w:abstractNumId w:val="5"/>
  </w:num>
  <w:num w:numId="33" w16cid:durableId="1794472506">
    <w:abstractNumId w:val="4"/>
  </w:num>
  <w:num w:numId="34" w16cid:durableId="345985528">
    <w:abstractNumId w:val="8"/>
  </w:num>
  <w:num w:numId="35" w16cid:durableId="2142527831">
    <w:abstractNumId w:val="3"/>
  </w:num>
  <w:num w:numId="36" w16cid:durableId="1381779389">
    <w:abstractNumId w:val="2"/>
  </w:num>
  <w:num w:numId="37" w16cid:durableId="1928034746">
    <w:abstractNumId w:val="1"/>
  </w:num>
  <w:num w:numId="38" w16cid:durableId="1703894510">
    <w:abstractNumId w:val="0"/>
  </w:num>
  <w:num w:numId="39" w16cid:durableId="21215341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2253038">
    <w:abstractNumId w:val="25"/>
  </w:num>
  <w:num w:numId="41" w16cid:durableId="1839076285">
    <w:abstractNumId w:val="17"/>
  </w:num>
  <w:num w:numId="42" w16cid:durableId="1280140727">
    <w:abstractNumId w:val="17"/>
  </w:num>
  <w:num w:numId="43" w16cid:durableId="8458997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16423651">
    <w:abstractNumId w:val="17"/>
  </w:num>
  <w:num w:numId="45" w16cid:durableId="80374664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5CB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01D"/>
    <w:rsid w:val="001712C2"/>
    <w:rsid w:val="00172BAF"/>
    <w:rsid w:val="00173E78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86CA6"/>
    <w:rsid w:val="00286E4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6002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61A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E37C8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10E7"/>
    <w:rsid w:val="00832517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1B14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33C9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AF6CF3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3E14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25900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B4663"/>
    <w:rsid w:val="00EB6B11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130D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7016DDB"/>
  <w15:docId w15:val="{B15A50C9-EF4C-1C43-804F-7E27F0D4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ListParagraph">
    <w:name w:val="List Paragraph"/>
    <w:basedOn w:val="Normal"/>
    <w:uiPriority w:val="72"/>
    <w:semiHidden/>
    <w:qFormat/>
    <w:rsid w:val="00286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health.vic.gov.au/dental-health/access-to-victorias-public-dental-care-service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09B2A9B27F54CA0FADF9CF6F58BF5" ma:contentTypeVersion="42" ma:contentTypeDescription="Create a new document." ma:contentTypeScope="" ma:versionID="5634bd127f2ec685b2e02d9ffb304740">
  <xsd:schema xmlns:xsd="http://www.w3.org/2001/XMLSchema" xmlns:xs="http://www.w3.org/2001/XMLSchema" xmlns:p="http://schemas.microsoft.com/office/2006/metadata/properties" xmlns:ns2="48a3a529-1f19-4207-8ed6-979d0ffc11ef" xmlns:ns3="edc24be7-85b6-48b8-bec8-bca4fac6ccab" xmlns:ns4="5ce0f2b5-5be5-4508-bce9-d7011ece0659" targetNamespace="http://schemas.microsoft.com/office/2006/metadata/properties" ma:root="true" ma:fieldsID="6676d77822d4f77bdb6f4df4734659ba" ns2:_="" ns3:_="" ns4:_="">
    <xsd:import namespace="48a3a529-1f19-4207-8ed6-979d0ffc11ef"/>
    <xsd:import namespace="edc24be7-85b6-48b8-bec8-bca4fac6ccab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Owner" minOccurs="0"/>
                <xsd:element ref="ns2:Hyperlinkbase" minOccurs="0"/>
                <xsd:element ref="ns2:Review_x0020_date" minOccurs="0"/>
                <xsd:element ref="ns2:Category" minOccurs="0"/>
                <xsd:element ref="ns2:n344420ac34640a081d490ac6ceaf7fb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3a529-1f19-4207-8ed6-979d0ffc11ef" elementFormDefault="qualified">
    <xsd:import namespace="http://schemas.microsoft.com/office/2006/documentManagement/types"/>
    <xsd:import namespace="http://schemas.microsoft.com/office/infopath/2007/PartnerControls"/>
    <xsd:element name="Share" ma:index="3" nillable="true" ma:displayName="Share" ma:default="Share icon" ma:description="Share icon action button." ma:format="Dropdown" ma:internalName="Share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Owner" ma:index="16" nillable="true" ma:displayName="Template owner" ma:description="Owner of the template" ma:format="Dropdown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yperlinkbase" ma:index="17" nillable="true" ma:displayName="Hyperlink base" ma:description="Link copied from O365 column to this field and placed in the doc property." ma:format="Dropdown" ma:internalName="Hyperlinkbase">
      <xsd:simpleType>
        <xsd:restriction base="dms:Text">
          <xsd:maxLength value="255"/>
        </xsd:restriction>
      </xsd:simpleType>
    </xsd:element>
    <xsd:element name="Review_x0020_date" ma:index="19" nillable="true" ma:displayName="Review date" ma:format="DateOnly" ma:internalName="Review_x0020_date">
      <xsd:simpleType>
        <xsd:restriction base="dms:DateTime"/>
      </xsd:simpleType>
    </xsd:element>
    <xsd:element name="Category" ma:index="22" nillable="true" ma:displayName="Category" ma:description="Type of template" ma:format="Dropdown" ma:internalName="Category">
      <xsd:simpleType>
        <xsd:restriction base="dms:Choice">
          <xsd:enumeration value="Factsheet"/>
          <xsd:enumeration value="Factsheet Landscape"/>
          <xsd:enumeration value="Report"/>
          <xsd:enumeration value="Presentation"/>
        </xsd:restriction>
      </xsd:simpleType>
    </xsd:element>
    <xsd:element name="n344420ac34640a081d490ac6ceaf7fb" ma:index="24" nillable="true" ma:taxonomy="true" ma:internalName="n344420ac34640a081d490ac6ceaf7fb" ma:taxonomyFieldName="Tags" ma:displayName="Tags" ma:default="17;#Templates|74cf097d-f69e-47d4-ab23-b0e64f517102" ma:fieldId="{7344420a-c346-40a0-81d4-90ac6ceaf7fb}" ma:sspId="6e24e156-28e6-48ad-9c0f-4171595c9d94" ma:termSetId="da07054f-236e-4e2b-bd68-a1d5fc8999e1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24be7-85b6-48b8-bec8-bca4fac6c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a03706d-99f5-4714-9c22-0cab5629b031}" ma:internalName="TaxCatchAll" ma:showField="CatchAllData" ma:web="edc24be7-85b6-48b8-bec8-bca4fac6c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base xmlns="48a3a529-1f19-4207-8ed6-979d0ffc11ef">https://dhhsvicgovau.sharepoint.com/:w:/s/health/EWXaUebzii1ImqUlOVrj5wgBj3yDAksswrcvHFrRz7p5ng</Hyperlinkbase>
    <Owner xmlns="48a3a529-1f19-4207-8ed6-979d0ffc11ef">
      <UserInfo>
        <DisplayName>Publishing Studio (Health)</DisplayName>
        <AccountId>73</AccountId>
        <AccountType/>
      </UserInfo>
    </Owner>
    <Share xmlns="48a3a529-1f19-4207-8ed6-979d0ffc11ef">Share icon</Share>
    <Review_x0020_date xmlns="48a3a529-1f19-4207-8ed6-979d0ffc11ef" xsi:nil="true"/>
    <Category xmlns="48a3a529-1f19-4207-8ed6-979d0ffc11ef">Factsheet</Category>
    <TaxCatchAll xmlns="5ce0f2b5-5be5-4508-bce9-d7011ece0659"/>
    <n344420ac34640a081d490ac6ceaf7fb xmlns="48a3a529-1f19-4207-8ed6-979d0ffc11ef">
      <Terms xmlns="http://schemas.microsoft.com/office/infopath/2007/PartnerControls"/>
    </n344420ac34640a081d490ac6ceaf7fb>
  </documentManagement>
</p:properti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B0439-4572-4B29-B847-FC124E213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3a529-1f19-4207-8ed6-979d0ffc11ef"/>
    <ds:schemaRef ds:uri="edc24be7-85b6-48b8-bec8-bca4fac6ccab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ce0f2b5-5be5-4508-bce9-d7011ece0659"/>
    <ds:schemaRef ds:uri="edc24be7-85b6-48b8-bec8-bca4fac6ccab"/>
    <ds:schemaRef ds:uri="48a3a529-1f19-4207-8ed6-979d0ffc11e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738</Words>
  <Characters>4740</Characters>
  <Application>Microsoft Office Word</Application>
  <DocSecurity>4</DocSecurity>
  <Lines>152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Rate Fees for Private Providers 2022-23</vt:lpstr>
    </vt:vector>
  </TitlesOfParts>
  <Manager/>
  <Company>Victoria State Government, Department of Health</Company>
  <LinksUpToDate>false</LinksUpToDate>
  <CharactersWithSpaces>5387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Rate Fees for Private Providers 2022-23</dc:title>
  <dc:subject>State Rate Fees for Private Providers 2022-23</dc:subject>
  <dc:creator>Dental Health Program</dc:creator>
  <cp:keywords>Dental, State Rate Fees, voucher scheme</cp:keywords>
  <dc:description/>
  <cp:lastModifiedBy>Elspeth Neale (Health)</cp:lastModifiedBy>
  <cp:revision>2</cp:revision>
  <cp:lastPrinted>2020-03-30T03:28:00Z</cp:lastPrinted>
  <dcterms:created xsi:type="dcterms:W3CDTF">2023-10-20T03:17:00Z</dcterms:created>
  <dcterms:modified xsi:type="dcterms:W3CDTF">2023-10-20T03:17:00Z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0x010100F6F09B2A9B27F54CA0FADF9CF6F58BF5</vt:lpwstr>
  </property>
  <property fmtid="{D5CDD505-2E9C-101B-9397-08002B2CF9AE}" pid="4" name="version">
    <vt:lpwstr>v5 12032021</vt:lpwstr>
  </property>
  <property fmtid="{D5CDD505-2E9C-101B-9397-08002B2CF9AE}" pid="5" name="Order">
    <vt:r8>1700</vt:r8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emplateVersion">
    <vt:i4>1</vt:i4>
  </property>
  <property fmtid="{D5CDD505-2E9C-101B-9397-08002B2CF9AE}" pid="10" name="Category">
    <vt:lpwstr>Factsheet</vt:lpwstr>
  </property>
  <property fmtid="{D5CDD505-2E9C-101B-9397-08002B2CF9AE}" pid="11" name="xd_Signature">
    <vt:bool>false</vt:bool>
  </property>
  <property fmtid="{D5CDD505-2E9C-101B-9397-08002B2CF9AE}" pid="12" name="WebPage">
    <vt:lpwstr>https://dhhsvicgovau.sharepoint.com/:w:/s/health/EWXaUebzii1ImqUlOVrj5wgBj3yDAksswrcvHFrRz7p5ng, https://dhhsvicgovau.sharepoint.com/:w:/s/health/EWXaUebzii1ImqUlOVrj5wgBj3yDAksswrcvHFrRz7p5ng</vt:lpwstr>
  </property>
  <property fmtid="{D5CDD505-2E9C-101B-9397-08002B2CF9AE}" pid="13" name="Days before next review">
    <vt:r8>365</vt:r8>
  </property>
  <property fmtid="{D5CDD505-2E9C-101B-9397-08002B2CF9AE}" pid="14" name="_ExtendedDescription">
    <vt:lpwstr/>
  </property>
  <property fmtid="{D5CDD505-2E9C-101B-9397-08002B2CF9AE}" pid="15" name="_MarkAsFinal">
    <vt:lpwstr>true</vt:lpwstr>
  </property>
  <property fmtid="{D5CDD505-2E9C-101B-9397-08002B2CF9AE}" pid="16" name="Tags">
    <vt:lpwstr/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2023-08-08T01:54:14Z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17cff593-f19e-4b18-a6b6-00c049a8ba9f</vt:lpwstr>
  </property>
  <property fmtid="{D5CDD505-2E9C-101B-9397-08002B2CF9AE}" pid="23" name="MSIP_Label_43e64453-338c-4f93-8a4d-0039a0a41f2a_ContentBits">
    <vt:lpwstr>2</vt:lpwstr>
  </property>
</Properties>
</file>