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59C9728E" w:rsidR="0074696E" w:rsidRPr="009505F7" w:rsidRDefault="00356314" w:rsidP="007C1301">
      <w:pPr>
        <w:pStyle w:val="Sectionbreakfirstpage"/>
      </w:pPr>
      <w:r w:rsidRPr="009505F7">
        <w:drawing>
          <wp:anchor distT="0" distB="0" distL="114300" distR="114300" simplePos="0" relativeHeight="251659264" behindDoc="1" locked="1" layoutInCell="1" allowOverlap="1" wp14:anchorId="3A616D73" wp14:editId="379813A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9505F7" w:rsidRDefault="00A62D44" w:rsidP="007C1301">
      <w:pPr>
        <w:pStyle w:val="Sectionbreakfirstpage"/>
        <w:sectPr w:rsidR="00A62D44" w:rsidRPr="009505F7"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9505F7" w14:paraId="71BADE0A" w14:textId="77777777" w:rsidTr="00B07FF7">
        <w:trPr>
          <w:trHeight w:val="622"/>
        </w:trPr>
        <w:tc>
          <w:tcPr>
            <w:tcW w:w="10348" w:type="dxa"/>
            <w:tcMar>
              <w:top w:w="1531" w:type="dxa"/>
              <w:left w:w="0" w:type="dxa"/>
              <w:right w:w="0" w:type="dxa"/>
            </w:tcMar>
          </w:tcPr>
          <w:p w14:paraId="22A6DECE" w14:textId="325640A6" w:rsidR="009A77E8" w:rsidRPr="009505F7" w:rsidRDefault="001D01B8" w:rsidP="001D01B8">
            <w:pPr>
              <w:pStyle w:val="Documenttitle"/>
              <w:spacing w:after="0"/>
            </w:pPr>
            <w:r w:rsidRPr="009505F7">
              <w:rPr>
                <w:noProof/>
              </w:rPr>
              <mc:AlternateContent>
                <mc:Choice Requires="wps">
                  <w:drawing>
                    <wp:anchor distT="45720" distB="45720" distL="114300" distR="114300" simplePos="0" relativeHeight="251665408" behindDoc="0" locked="0" layoutInCell="1" allowOverlap="1" wp14:anchorId="0E85C558" wp14:editId="4593BD05">
                      <wp:simplePos x="0" y="0"/>
                      <wp:positionH relativeFrom="column">
                        <wp:posOffset>-45085</wp:posOffset>
                      </wp:positionH>
                      <wp:positionV relativeFrom="paragraph">
                        <wp:posOffset>-561340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3533CA1" w14:textId="72D36890" w:rsidR="001D01B8" w:rsidRPr="00AD0AD5" w:rsidRDefault="00F61AF0" w:rsidP="001D01B8">
                                  <w:pPr>
                                    <w:rPr>
                                      <w:i/>
                                      <w:iCs/>
                                      <w:color w:val="808080" w:themeColor="background1" w:themeShade="80"/>
                                      <w:sz w:val="24"/>
                                      <w:szCs w:val="24"/>
                                      <w:lang w:val="en-US"/>
                                    </w:rPr>
                                  </w:pPr>
                                  <w:r>
                                    <w:rPr>
                                      <w:i/>
                                      <w:iCs/>
                                      <w:color w:val="808080" w:themeColor="background1" w:themeShade="80"/>
                                      <w:sz w:val="24"/>
                                      <w:szCs w:val="24"/>
                                      <w:lang w:val="en-US"/>
                                    </w:rPr>
                                    <w:t>Somali</w:t>
                                  </w:r>
                                  <w:r w:rsidR="001D01B8" w:rsidRPr="00AD0AD5">
                                    <w:rPr>
                                      <w:i/>
                                      <w:iCs/>
                                      <w:color w:val="808080" w:themeColor="background1" w:themeShade="80"/>
                                      <w:sz w:val="24"/>
                                      <w:szCs w:val="24"/>
                                      <w:lang w:val="en-US"/>
                                    </w:rPr>
                                    <w:t xml:space="preserve"> / </w:t>
                                  </w:r>
                                  <w:r>
                                    <w:rPr>
                                      <w:i/>
                                      <w:iCs/>
                                      <w:color w:val="808080" w:themeColor="background1" w:themeShade="80"/>
                                      <w:sz w:val="24"/>
                                      <w:szCs w:val="24"/>
                                      <w:lang w:val="en-US"/>
                                    </w:rPr>
                                    <w:t>Soomaali</w:t>
                                  </w:r>
                                  <w:r w:rsidR="001D01B8"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85C558" id="_x0000_t202" coordsize="21600,21600" o:spt="202" path="m,l,21600r21600,l21600,xe">
                      <v:stroke joinstyle="miter"/>
                      <v:path gradientshapeok="t" o:connecttype="rect"/>
                    </v:shapetype>
                    <v:shape id="Text Box 2" o:spid="_x0000_s1026" type="#_x0000_t202" style="position:absolute;margin-left:-3.55pt;margin-top:-44.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53533CA1" w14:textId="72D36890" w:rsidR="001D01B8" w:rsidRPr="00AD0AD5" w:rsidRDefault="00F61AF0" w:rsidP="001D01B8">
                            <w:pPr>
                              <w:rPr>
                                <w:i/>
                                <w:iCs/>
                                <w:color w:val="808080" w:themeColor="background1" w:themeShade="80"/>
                                <w:sz w:val="24"/>
                                <w:szCs w:val="24"/>
                                <w:lang w:val="en-US"/>
                              </w:rPr>
                            </w:pPr>
                            <w:r>
                              <w:rPr>
                                <w:i/>
                                <w:iCs/>
                                <w:color w:val="808080" w:themeColor="background1" w:themeShade="80"/>
                                <w:sz w:val="24"/>
                                <w:szCs w:val="24"/>
                                <w:lang w:val="en-US"/>
                              </w:rPr>
                              <w:t>Somali</w:t>
                            </w:r>
                            <w:r w:rsidR="001D01B8" w:rsidRPr="00AD0AD5">
                              <w:rPr>
                                <w:i/>
                                <w:iCs/>
                                <w:color w:val="808080" w:themeColor="background1" w:themeShade="80"/>
                                <w:sz w:val="24"/>
                                <w:szCs w:val="24"/>
                                <w:lang w:val="en-US"/>
                              </w:rPr>
                              <w:t xml:space="preserve"> / </w:t>
                            </w:r>
                            <w:r>
                              <w:rPr>
                                <w:i/>
                                <w:iCs/>
                                <w:color w:val="808080" w:themeColor="background1" w:themeShade="80"/>
                                <w:sz w:val="24"/>
                                <w:szCs w:val="24"/>
                                <w:lang w:val="en-US"/>
                              </w:rPr>
                              <w:t>Soomaali</w:t>
                            </w:r>
                            <w:r w:rsidR="001D01B8" w:rsidRPr="00AD0AD5">
                              <w:rPr>
                                <w:i/>
                                <w:iCs/>
                                <w:color w:val="808080" w:themeColor="background1" w:themeShade="80"/>
                                <w:sz w:val="24"/>
                                <w:szCs w:val="24"/>
                                <w:lang w:val="en-US"/>
                              </w:rPr>
                              <w:t xml:space="preserve"> </w:t>
                            </w:r>
                          </w:p>
                        </w:txbxContent>
                      </v:textbox>
                    </v:shape>
                  </w:pict>
                </mc:Fallback>
              </mc:AlternateContent>
            </w:r>
            <w:r w:rsidR="00F61AF0" w:rsidRPr="009505F7">
              <w:rPr>
                <w:lang w:val="it-IT"/>
              </w:rPr>
              <w:t>Qoraalka xuquuqaha ee</w:t>
            </w:r>
          </w:p>
          <w:p w14:paraId="364770FD" w14:textId="77777777" w:rsidR="001D01B8" w:rsidRPr="009505F7" w:rsidRDefault="001D01B8" w:rsidP="001D01B8">
            <w:pPr>
              <w:pStyle w:val="Documenttitle"/>
              <w:spacing w:after="0" w:line="240" w:lineRule="auto"/>
              <w:rPr>
                <w:i/>
                <w:iCs/>
                <w:sz w:val="24"/>
                <w:szCs w:val="24"/>
              </w:rPr>
            </w:pPr>
            <w:r w:rsidRPr="009505F7">
              <w:rPr>
                <w:i/>
                <w:iCs/>
                <w:sz w:val="24"/>
                <w:szCs w:val="24"/>
              </w:rPr>
              <w:t>(Statement of Rights)</w:t>
            </w:r>
          </w:p>
          <w:p w14:paraId="1B3E0B62" w14:textId="77777777" w:rsidR="001D01B8" w:rsidRPr="009505F7" w:rsidRDefault="001D01B8" w:rsidP="001D01B8">
            <w:pPr>
              <w:pStyle w:val="Documenttitle"/>
              <w:spacing w:after="0" w:line="240" w:lineRule="auto"/>
              <w:rPr>
                <w:sz w:val="28"/>
                <w:szCs w:val="28"/>
              </w:rPr>
            </w:pPr>
          </w:p>
          <w:p w14:paraId="3131700B" w14:textId="460412E5" w:rsidR="003B5733" w:rsidRPr="009505F7" w:rsidRDefault="00F61AF0" w:rsidP="001D01B8">
            <w:pPr>
              <w:pStyle w:val="Documenttitle"/>
              <w:spacing w:after="0"/>
            </w:pPr>
            <w:r w:rsidRPr="009505F7">
              <w:rPr>
                <w:lang w:val="it-IT"/>
              </w:rPr>
              <w:t>Daaweynta Ikhtiyaariga ah</w:t>
            </w:r>
          </w:p>
          <w:p w14:paraId="563505E8" w14:textId="26FE8AB4" w:rsidR="001D01B8" w:rsidRPr="009505F7" w:rsidRDefault="001D01B8" w:rsidP="001D01B8">
            <w:pPr>
              <w:pStyle w:val="Documenttitle"/>
              <w:spacing w:after="0" w:line="240" w:lineRule="auto"/>
              <w:rPr>
                <w:i/>
                <w:iCs/>
                <w:sz w:val="24"/>
                <w:szCs w:val="24"/>
              </w:rPr>
            </w:pPr>
            <w:r w:rsidRPr="009505F7">
              <w:rPr>
                <w:i/>
                <w:iCs/>
                <w:sz w:val="24"/>
                <w:szCs w:val="24"/>
              </w:rPr>
              <w:t>(Voluntary Treatment)</w:t>
            </w:r>
          </w:p>
          <w:p w14:paraId="29CB2799" w14:textId="50A42412" w:rsidR="001D01B8" w:rsidRPr="009505F7" w:rsidRDefault="001D01B8" w:rsidP="001D01B8">
            <w:pPr>
              <w:pStyle w:val="Documenttitle"/>
              <w:spacing w:after="0" w:line="240" w:lineRule="auto"/>
            </w:pPr>
          </w:p>
        </w:tc>
      </w:tr>
      <w:tr w:rsidR="003B5733" w:rsidRPr="009505F7" w14:paraId="765A1D8F" w14:textId="77777777" w:rsidTr="00B07FF7">
        <w:tc>
          <w:tcPr>
            <w:tcW w:w="10348" w:type="dxa"/>
          </w:tcPr>
          <w:p w14:paraId="4DA9AF10" w14:textId="2FABB10B" w:rsidR="000B5280" w:rsidRPr="009505F7" w:rsidRDefault="00F61AF0" w:rsidP="007C1301">
            <w:pPr>
              <w:pStyle w:val="Documentsubtitle"/>
            </w:pPr>
            <w:r w:rsidRPr="009505F7">
              <w:rPr>
                <w:lang w:val="it-IT"/>
              </w:rPr>
              <w:t>Waxaa lagu siiyeye dukumiintigaan sababtoo ah waxaad ku qaadataa daaweyn ikhtiyaari ah isbitaalka fayoqabka iyo caafimaadka maskaxda</w:t>
            </w:r>
            <w:r w:rsidR="000B5280" w:rsidRPr="009505F7">
              <w:t>.</w:t>
            </w:r>
          </w:p>
          <w:p w14:paraId="28E50E16" w14:textId="6FDE5FF0" w:rsidR="003B5733" w:rsidRPr="009505F7" w:rsidRDefault="00F61AF0" w:rsidP="007C1301">
            <w:pPr>
              <w:pStyle w:val="Documentsubtitle"/>
            </w:pPr>
            <w:r w:rsidRPr="009505F7">
              <w:rPr>
                <w:lang w:val="it-IT"/>
              </w:rPr>
              <w:t>Wuxuu sharxayaa xuquuqdaada sharciyeed sida waafaqsan Xeerka Fayoqabka iyo Caafimaadka Maskaxda (</w:t>
            </w:r>
            <w:r w:rsidRPr="009505F7">
              <w:rPr>
                <w:i/>
                <w:iCs/>
                <w:lang w:val="it-IT"/>
              </w:rPr>
              <w:t xml:space="preserve">Mental Health and Wellbeing Act 2022 (Vic).- </w:t>
            </w:r>
            <w:r w:rsidRPr="009505F7">
              <w:rPr>
                <w:i/>
                <w:iCs/>
              </w:rPr>
              <w:t>‘The Act’</w:t>
            </w:r>
            <w:r w:rsidRPr="009505F7">
              <w:t>)</w:t>
            </w:r>
            <w:r w:rsidR="00517725" w:rsidRPr="009505F7">
              <w:rPr>
                <w:i/>
                <w:iCs/>
              </w:rPr>
              <w:t>.</w:t>
            </w:r>
          </w:p>
        </w:tc>
      </w:tr>
      <w:tr w:rsidR="00BD0A64" w:rsidRPr="009505F7" w14:paraId="4E3BED1D" w14:textId="77777777" w:rsidTr="005009E1">
        <w:tc>
          <w:tcPr>
            <w:tcW w:w="10348" w:type="dxa"/>
          </w:tcPr>
          <w:p w14:paraId="5C83FADE" w14:textId="69C53627" w:rsidR="00BD0A64" w:rsidRPr="009505F7" w:rsidRDefault="00F61AF0" w:rsidP="007C1301">
            <w:pPr>
              <w:pStyle w:val="Bannermarking"/>
            </w:pPr>
            <w:bookmarkStart w:id="0" w:name="_Toc66711981"/>
            <w:bookmarkStart w:id="1" w:name="_Toc66712323"/>
            <w:r w:rsidRPr="009505F7">
              <w:rPr>
                <w:lang w:val="it-IT"/>
              </w:rPr>
              <w:t>RASMI</w:t>
            </w:r>
          </w:p>
        </w:tc>
      </w:tr>
    </w:tbl>
    <w:p w14:paraId="6C0462E6" w14:textId="537763CB" w:rsidR="00BD0A64" w:rsidRPr="009505F7" w:rsidRDefault="00F61AF0" w:rsidP="007C1301">
      <w:pPr>
        <w:pStyle w:val="Heading2"/>
      </w:pPr>
      <w:r w:rsidRPr="009505F7">
        <w:t>Caawimaada dukumiintigaan</w:t>
      </w:r>
    </w:p>
    <w:p w14:paraId="7F530AEF" w14:textId="2A4A5738" w:rsidR="00BD0A64" w:rsidRPr="009505F7" w:rsidRDefault="00F61AF0" w:rsidP="007C1301">
      <w:pPr>
        <w:pStyle w:val="Bullet1"/>
      </w:pPr>
      <w:r w:rsidRPr="009505F7">
        <w:t>Kooxdaada daaweynta waa inay kaa caawiyaan fahamka macluumaadkan</w:t>
      </w:r>
      <w:r w:rsidR="00BD0A64" w:rsidRPr="009505F7">
        <w:t>.</w:t>
      </w:r>
    </w:p>
    <w:p w14:paraId="2FD77CEB" w14:textId="3B602C6A" w:rsidR="00BD0A64" w:rsidRPr="009505F7" w:rsidRDefault="00F61AF0" w:rsidP="007C1301">
      <w:pPr>
        <w:pStyle w:val="Bullet1"/>
      </w:pPr>
      <w:r w:rsidRPr="009505F7">
        <w:rPr>
          <w:lang w:val="it-IT"/>
        </w:rPr>
        <w:t>Waxaad caawimaad ka heli kartaa xubin qoyska ah, saaxiib, ama qof kuu doodaya</w:t>
      </w:r>
      <w:r w:rsidR="00BD0A64" w:rsidRPr="009505F7">
        <w:t>.</w:t>
      </w:r>
    </w:p>
    <w:p w14:paraId="78E01437" w14:textId="159CF754" w:rsidR="00BD0A64" w:rsidRPr="009505F7" w:rsidRDefault="00F61AF0" w:rsidP="007C1301">
      <w:pPr>
        <w:pStyle w:val="Bullet1"/>
      </w:pPr>
      <w:r w:rsidRPr="009505F7">
        <w:rPr>
          <w:lang w:val="it-IT"/>
        </w:rPr>
        <w:t>Eeg qaybta ‘Caawimaad Hel’ ee warqadaan wixii ah faahfaahinta ururada ku caawin kara xiriirkooda</w:t>
      </w:r>
      <w:r w:rsidR="00BD0A64" w:rsidRPr="009505F7">
        <w:t>.</w:t>
      </w:r>
    </w:p>
    <w:p w14:paraId="477481CF" w14:textId="3EC36FBB" w:rsidR="00BD0A64" w:rsidRPr="009505F7" w:rsidRDefault="00BD0A64" w:rsidP="007C1301">
      <w:pPr>
        <w:pStyle w:val="Bullet1"/>
      </w:pPr>
      <w:r w:rsidRPr="009505F7">
        <w:rPr>
          <w:noProof/>
        </w:rPr>
        <w:drawing>
          <wp:anchor distT="0" distB="0" distL="114300" distR="114300" simplePos="0" relativeHeight="251661312" behindDoc="1" locked="0" layoutInCell="1" allowOverlap="1" wp14:anchorId="59222510" wp14:editId="0DF4C14A">
            <wp:simplePos x="0" y="0"/>
            <wp:positionH relativeFrom="column">
              <wp:posOffset>5516245</wp:posOffset>
            </wp:positionH>
            <wp:positionV relativeFrom="paragraph">
              <wp:posOffset>157351</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F61AF0" w:rsidRPr="009505F7">
        <w:rPr>
          <w:rFonts w:eastAsia="Times New Roman"/>
          <w:sz w:val="24"/>
          <w:szCs w:val="24"/>
          <w:lang w:val="it-IT" w:eastAsia="en-GB"/>
        </w:rPr>
        <w:t xml:space="preserve"> </w:t>
      </w:r>
      <w:r w:rsidR="00F61AF0" w:rsidRPr="009505F7">
        <w:rPr>
          <w:lang w:val="it-IT"/>
        </w:rPr>
        <w:t>Dukumiintigaan waxaa lagu turjumay luuqadaha bulshada waxaana laga helayaa</w:t>
      </w:r>
      <w:r w:rsidRPr="009505F7">
        <w:t xml:space="preserve"> </w:t>
      </w:r>
      <w:r w:rsidR="00B23E77" w:rsidRPr="009505F7">
        <w:rPr>
          <w:rStyle w:val="Hyperlink"/>
        </w:rPr>
        <w:t>www.</w:t>
      </w:r>
      <w:hyperlink r:id="rId15" w:history="1">
        <w:r w:rsidR="00B23E77" w:rsidRPr="009505F7">
          <w:rPr>
            <w:rStyle w:val="Hyperlink"/>
          </w:rPr>
          <w:t>health.vic.gov.au</w:t>
        </w:r>
      </w:hyperlink>
    </w:p>
    <w:p w14:paraId="11BFC095" w14:textId="2FCAD058" w:rsidR="00A9497F" w:rsidRPr="009505F7" w:rsidRDefault="00F61AF0" w:rsidP="007C1301">
      <w:pPr>
        <w:pStyle w:val="Bullet1"/>
      </w:pPr>
      <w:r w:rsidRPr="009505F7">
        <w:rPr>
          <w:lang w:val="it-IT"/>
        </w:rPr>
        <w:t>Wixii caawimaad luuqadaada ah kala xiriir Adeega Turjumaada Afka iyo Qoraalka ah Translating and Interpreting Service 131 450</w:t>
      </w:r>
      <w:r w:rsidR="00BD0A64" w:rsidRPr="009505F7">
        <w:t>.</w:t>
      </w:r>
    </w:p>
    <w:p w14:paraId="2C6F6450" w14:textId="606BA3DE" w:rsidR="008D4AF9" w:rsidRPr="009505F7" w:rsidRDefault="00F61AF0" w:rsidP="007C1301">
      <w:pPr>
        <w:pStyle w:val="Bodyafterbullets"/>
        <w:rPr>
          <w:i/>
          <w:iCs/>
        </w:rPr>
      </w:pPr>
      <w:r w:rsidRPr="009505F7">
        <w:rPr>
          <w:i/>
          <w:iCs/>
          <w:lang w:val="it-IT"/>
        </w:rPr>
        <w:t>Dukumiintigaan waa laga sameeyey macluumaad uu bixiyey Golaha Ka warqabka Jirada Maskaxda ee Victoria (</w:t>
      </w:r>
      <w:r w:rsidRPr="009505F7">
        <w:rPr>
          <w:i/>
          <w:iCs/>
        </w:rPr>
        <w:t>Victorian Mental Illness Awareness Council)</w:t>
      </w:r>
      <w:r w:rsidR="00A9497F" w:rsidRPr="009505F7">
        <w:rPr>
          <w:i/>
          <w:iCs/>
        </w:rPr>
        <w:t>.</w:t>
      </w:r>
      <w:bookmarkStart w:id="2" w:name="_Hlk63948051"/>
      <w:bookmarkEnd w:id="0"/>
      <w:bookmarkEnd w:id="1"/>
    </w:p>
    <w:p w14:paraId="453C9122" w14:textId="2E9154AF" w:rsidR="00C51F0A" w:rsidRPr="009505F7" w:rsidRDefault="00F61AF0" w:rsidP="007C1301">
      <w:pPr>
        <w:pStyle w:val="Heading1"/>
      </w:pPr>
      <w:r w:rsidRPr="009505F7">
        <w:rPr>
          <w:lang w:val="it-IT"/>
        </w:rPr>
        <w:t>Waa maxay daaweynta ikhtiyaariga ahi</w:t>
      </w:r>
      <w:r w:rsidR="00A9497F" w:rsidRPr="009505F7">
        <w:t>?</w:t>
      </w:r>
    </w:p>
    <w:p w14:paraId="34AFFE28" w14:textId="45C2ABD8" w:rsidR="00AB40B0" w:rsidRPr="009505F7" w:rsidRDefault="00F61AF0" w:rsidP="007C1301">
      <w:pPr>
        <w:pStyle w:val="Body"/>
        <w:rPr>
          <w:lang w:val="it-IT"/>
        </w:rPr>
      </w:pPr>
      <w:bookmarkStart w:id="3" w:name="_Toc66711982"/>
      <w:bookmarkStart w:id="4" w:name="_Toc66712324"/>
      <w:bookmarkEnd w:id="2"/>
      <w:r w:rsidRPr="009505F7">
        <w:rPr>
          <w:lang w:val="it-IT"/>
        </w:rPr>
        <w:t>Daaweynta ikhtiyaariga ahi waa markaad dooratid inaad daaweyn ka qaadatid adeega caafimaadka maskaxda. Uma baahnid inaad daawo qaadatid haddii aadan dooneynin. Daaweyntu waxay noqon kartaa kiniiniyo ama cirbado. Tani waxay noqon kartaa isbitaal ama bulshada dhexdeeda. Fasax baad u tahay inaad ka baxdid isbitaalka  ama aad joojisid ku arkida shaqaalaha bulshada dhexdeeda mar ahaale markii aad rabtid</w:t>
      </w:r>
      <w:r w:rsidR="00FC00BA" w:rsidRPr="009505F7">
        <w:rPr>
          <w:lang w:val="it-IT"/>
        </w:rPr>
        <w:t xml:space="preserve">. </w:t>
      </w:r>
    </w:p>
    <w:p w14:paraId="21B6DC8F" w14:textId="17173175" w:rsidR="006B3DA4" w:rsidRPr="009505F7" w:rsidRDefault="00F61AF0" w:rsidP="007C1301">
      <w:pPr>
        <w:pStyle w:val="Heading2"/>
      </w:pPr>
      <w:r w:rsidRPr="009505F7">
        <w:rPr>
          <w:lang w:val="it-IT"/>
        </w:rPr>
        <w:t>Daawo ma lay siin karaa haddii aanan rabin</w:t>
      </w:r>
      <w:r w:rsidR="006B3DA4" w:rsidRPr="009505F7">
        <w:t>?</w:t>
      </w:r>
    </w:p>
    <w:p w14:paraId="6371EE38" w14:textId="1779128C" w:rsidR="001271C2" w:rsidRPr="009505F7" w:rsidRDefault="00F61AF0" w:rsidP="007C1301">
      <w:pPr>
        <w:pStyle w:val="Body"/>
        <w:rPr>
          <w:lang w:val="it-IT"/>
        </w:rPr>
      </w:pPr>
      <w:r w:rsidRPr="009505F7">
        <w:rPr>
          <w:lang w:val="it-IT"/>
        </w:rPr>
        <w:t>Waxay suurtagal u tahay oo kaliya dhakhtarkaaga dhimirka inuu ku siiyo daaweyn markaadan dooneynin haddii ay ku saaraan amarka daaweynta khasabka ah. Amarka daaweynta khasabka ah micnahiisu waxaa weeye waxaa lagu siin doonaa daaweyn xitaa haddii aadan rabin. Waxaa jira shuruuc ku saabsan daaweynta khasabka ah iyo marka la isticmaali karo</w:t>
      </w:r>
      <w:r w:rsidR="001271C2" w:rsidRPr="009505F7">
        <w:rPr>
          <w:lang w:val="it-IT"/>
        </w:rPr>
        <w:t xml:space="preserve">. </w:t>
      </w:r>
      <w:r w:rsidR="00CC5FFD" w:rsidRPr="009505F7">
        <w:rPr>
          <w:lang w:val="it-IT"/>
        </w:rPr>
        <w:t xml:space="preserve"> </w:t>
      </w:r>
    </w:p>
    <w:p w14:paraId="24CCB828" w14:textId="1E97A45F" w:rsidR="001271C2" w:rsidRPr="009505F7" w:rsidRDefault="00F61AF0" w:rsidP="007C1301">
      <w:pPr>
        <w:pStyle w:val="Body"/>
        <w:rPr>
          <w:lang w:val="it-IT"/>
        </w:rPr>
      </w:pPr>
      <w:r w:rsidRPr="009505F7">
        <w:rPr>
          <w:lang w:val="it-IT"/>
        </w:rPr>
        <w:t>Waxaa laga yaabaa inaad ka welwelsan tahay in dhakhtarkaaga dhimirku ku siiyo daaweyn markaadan doonanynin. Haddii tani dhacdo, waxaad la hadli kartaa shaqaalaha, qofka ku taageera ama la xiriir u doode</w:t>
      </w:r>
      <w:r w:rsidR="001271C2" w:rsidRPr="009505F7">
        <w:rPr>
          <w:lang w:val="it-IT"/>
        </w:rPr>
        <w:t>.</w:t>
      </w:r>
    </w:p>
    <w:p w14:paraId="26B1885A" w14:textId="6F7A20C1" w:rsidR="005B71C8" w:rsidRPr="009505F7" w:rsidRDefault="00F61AF0" w:rsidP="007C1301">
      <w:pPr>
        <w:pStyle w:val="Heading1"/>
        <w:rPr>
          <w:lang w:val="it-IT"/>
        </w:rPr>
      </w:pPr>
      <w:r w:rsidRPr="009505F7">
        <w:rPr>
          <w:lang w:val="it-IT"/>
        </w:rPr>
        <w:lastRenderedPageBreak/>
        <w:t>Xuquuqdaada</w:t>
      </w:r>
    </w:p>
    <w:p w14:paraId="1B599B32" w14:textId="7BF22EF2" w:rsidR="00867EAC" w:rsidRPr="009505F7" w:rsidRDefault="00F61AF0" w:rsidP="007C1301">
      <w:pPr>
        <w:spacing w:line="300" w:lineRule="atLeast"/>
        <w:rPr>
          <w:lang w:val="it-IT"/>
        </w:rPr>
      </w:pPr>
      <w:r w:rsidRPr="009505F7">
        <w:rPr>
          <w:lang w:val="it-IT"/>
        </w:rPr>
        <w:t>Dadka qaata daaweynta ikhtiyaariga ahi waxay leeyihiin xuquuq</w:t>
      </w:r>
      <w:r w:rsidR="00867EAC" w:rsidRPr="009505F7">
        <w:rPr>
          <w:lang w:val="it-IT"/>
        </w:rPr>
        <w:t xml:space="preserve">. </w:t>
      </w:r>
    </w:p>
    <w:p w14:paraId="3248F060" w14:textId="17632467" w:rsidR="0002773E" w:rsidRPr="009505F7" w:rsidRDefault="00F61AF0" w:rsidP="007C1301">
      <w:pPr>
        <w:pStyle w:val="Heading2"/>
        <w:rPr>
          <w:lang w:val="it-IT"/>
        </w:rPr>
      </w:pPr>
      <w:r w:rsidRPr="009505F7">
        <w:rPr>
          <w:bCs/>
          <w:lang w:val="it-IT"/>
        </w:rPr>
        <w:t>Waxaad xaq u leedahay ugu yaraan daaweynta iyo qiimeynta ugu xaddidaada yar</w:t>
      </w:r>
    </w:p>
    <w:p w14:paraId="12222FF6" w14:textId="00D82905" w:rsidR="00E67EE3" w:rsidRPr="009505F7" w:rsidRDefault="00F61AF0" w:rsidP="007C1301">
      <w:pPr>
        <w:pStyle w:val="Body"/>
        <w:rPr>
          <w:lang w:val="it-IT"/>
        </w:rPr>
      </w:pPr>
      <w:r w:rsidRPr="009505F7">
        <w:rPr>
          <w:lang w:val="it-IT"/>
        </w:rPr>
        <w:t>Daaweynta iyo qiimeynta waa in lagu bixiyaa si ku siineysa xoriyada iyo doorashada ugu badan ee suurtagalka ah. Tan waxaa ku jira daawo u qaadashada si ikhtiyaari ah. Waxaad rabtid , hadafyadaada bogsashada iyo waxyaalaha kale ee la heli karo waa in la tixgeliyaa. Waxa xaddidaad ku ah hal qof waxaa laga yaabaa inaysan xaddidaad ku ahayn qof kale</w:t>
      </w:r>
      <w:r w:rsidR="00E67EE3" w:rsidRPr="009505F7">
        <w:rPr>
          <w:lang w:val="it-IT"/>
        </w:rPr>
        <w:t>.</w:t>
      </w:r>
    </w:p>
    <w:p w14:paraId="09703FB6" w14:textId="27CCF70A" w:rsidR="0002773E" w:rsidRPr="009505F7" w:rsidRDefault="00F61AF0" w:rsidP="007C1301">
      <w:pPr>
        <w:pStyle w:val="Heading2"/>
        <w:rPr>
          <w:lang w:val="it-IT"/>
        </w:rPr>
      </w:pPr>
      <w:r w:rsidRPr="009505F7">
        <w:rPr>
          <w:lang w:val="it-IT"/>
        </w:rPr>
        <w:t>Waxaad xaq u leedahay inaad ka raali ahaansho aad dhiibto aad ka warqabto</w:t>
      </w:r>
    </w:p>
    <w:p w14:paraId="03C8A6F0" w14:textId="11F266C4" w:rsidR="005B71C8" w:rsidRPr="009505F7" w:rsidRDefault="00F61AF0" w:rsidP="007C1301">
      <w:pPr>
        <w:pStyle w:val="Body"/>
        <w:rPr>
          <w:lang w:val="it-IT"/>
        </w:rPr>
      </w:pPr>
      <w:r w:rsidRPr="009505F7">
        <w:rPr>
          <w:lang w:val="it-IT"/>
        </w:rPr>
        <w:t>Kooxdaada daaweyntu waa inay dhammaan daaweynaha ay ku weydiiystaan ka raalli ahaanshahaaga adoo ka warqaba. Waa inaanan lagugu caddaadin inaad go’aan gaarto, waxaanad xaq u leedahay inaad go’aankaaga bedesho wakhti aksta</w:t>
      </w:r>
      <w:r w:rsidR="00E316B9" w:rsidRPr="009505F7">
        <w:rPr>
          <w:lang w:val="it-IT"/>
        </w:rPr>
        <w:t>.</w:t>
      </w:r>
    </w:p>
    <w:p w14:paraId="7082F46F" w14:textId="58FFB1A7" w:rsidR="001E1E1E" w:rsidRPr="009505F7" w:rsidRDefault="00F61AF0" w:rsidP="007C1301">
      <w:pPr>
        <w:pStyle w:val="Body"/>
        <w:rPr>
          <w:lang w:val="it-IT"/>
        </w:rPr>
      </w:pPr>
      <w:r w:rsidRPr="009505F7">
        <w:rPr>
          <w:lang w:val="it-IT"/>
        </w:rPr>
        <w:t>Bixinta ka raali ahaansho aad ka warqabto micnaheedu waxaa weeye inaad fahamtay oo aad tixgelisay macluumaadka aad u baahan tahay si aad go’aan u gaartid ku saabsan qaadashada daawada</w:t>
      </w:r>
      <w:r w:rsidR="001E1E1E" w:rsidRPr="009505F7">
        <w:rPr>
          <w:lang w:val="it-IT"/>
        </w:rPr>
        <w:t xml:space="preserve">. </w:t>
      </w:r>
    </w:p>
    <w:p w14:paraId="6AE84A1F" w14:textId="3546ED5F" w:rsidR="001E1E1E" w:rsidRPr="009505F7" w:rsidRDefault="00F61AF0" w:rsidP="007C1301">
      <w:pPr>
        <w:pStyle w:val="Body"/>
        <w:rPr>
          <w:lang w:val="it-IT"/>
        </w:rPr>
      </w:pPr>
      <w:r w:rsidRPr="009505F7">
        <w:rPr>
          <w:lang w:val="it-IT"/>
        </w:rPr>
        <w:t>Waxaad bixin kartaa ka raali ahaansho aad ka warqabtid haddii aad awood u leedahay inaad sidaas sameysid. Dhakhtarkaaga dhimirka waa inuu bilaabaa inuu u qaato inaad awood u leedahay</w:t>
      </w:r>
      <w:r w:rsidR="001E1E1E" w:rsidRPr="009505F7">
        <w:rPr>
          <w:lang w:val="it-IT"/>
        </w:rPr>
        <w:t xml:space="preserve">. </w:t>
      </w:r>
    </w:p>
    <w:p w14:paraId="6C707494" w14:textId="6D91193B" w:rsidR="001E1E1E" w:rsidRPr="009505F7" w:rsidRDefault="00F61AF0" w:rsidP="007C1301">
      <w:pPr>
        <w:pStyle w:val="Body"/>
        <w:rPr>
          <w:lang w:val="it-IT"/>
        </w:rPr>
      </w:pPr>
      <w:r w:rsidRPr="009505F7">
        <w:rPr>
          <w:lang w:val="it-IT"/>
        </w:rPr>
        <w:t>Waxaad yeelan doontaa awood aad ku bixisid ka raali ahaansho aad ka warqabtid daawo gaar ah haddii aad awoodo</w:t>
      </w:r>
      <w:r w:rsidR="001E1E1E" w:rsidRPr="009505F7">
        <w:rPr>
          <w:lang w:val="it-IT"/>
        </w:rPr>
        <w:t>:</w:t>
      </w:r>
    </w:p>
    <w:p w14:paraId="31355292" w14:textId="0835E488" w:rsidR="001E1E1E" w:rsidRPr="009505F7" w:rsidRDefault="00F61AF0" w:rsidP="007C1301">
      <w:pPr>
        <w:pStyle w:val="Bullet1"/>
        <w:rPr>
          <w:lang w:val="it-IT"/>
        </w:rPr>
      </w:pPr>
      <w:r w:rsidRPr="009505F7">
        <w:rPr>
          <w:lang w:val="it-IT"/>
        </w:rPr>
        <w:t>faham macluumaadka lagu siiyey ee ku saabsan daaweyntaas</w:t>
      </w:r>
      <w:r w:rsidR="001E1E1E" w:rsidRPr="009505F7">
        <w:rPr>
          <w:lang w:val="it-IT"/>
        </w:rPr>
        <w:t>;</w:t>
      </w:r>
    </w:p>
    <w:p w14:paraId="65AD67CE" w14:textId="71DF6F9D" w:rsidR="001E1E1E" w:rsidRPr="009505F7" w:rsidRDefault="00F61AF0" w:rsidP="007C1301">
      <w:pPr>
        <w:pStyle w:val="Bullet1"/>
      </w:pPr>
      <w:r w:rsidRPr="009505F7">
        <w:rPr>
          <w:lang w:val="it-IT"/>
        </w:rPr>
        <w:t>xasuuso macluumaadkaas</w:t>
      </w:r>
      <w:r w:rsidR="001E1E1E" w:rsidRPr="009505F7">
        <w:t>;</w:t>
      </w:r>
    </w:p>
    <w:p w14:paraId="48742F97" w14:textId="2DAA5D13" w:rsidR="001E1E1E" w:rsidRPr="009505F7" w:rsidRDefault="00F61AF0" w:rsidP="007C1301">
      <w:pPr>
        <w:pStyle w:val="Bullet1"/>
      </w:pPr>
      <w:r w:rsidRPr="009505F7">
        <w:rPr>
          <w:lang w:val="it-IT"/>
        </w:rPr>
        <w:t>isticmaal ama miisaan macluumaadkaas; oo</w:t>
      </w:r>
    </w:p>
    <w:p w14:paraId="2C5280F5" w14:textId="4070AB02" w:rsidR="001E1E1E" w:rsidRPr="009505F7" w:rsidRDefault="00F61AF0" w:rsidP="007C1301">
      <w:pPr>
        <w:pStyle w:val="Bullet1"/>
      </w:pPr>
      <w:r w:rsidRPr="009505F7">
        <w:rPr>
          <w:lang w:val="it-IT"/>
        </w:rPr>
        <w:t>ka hadal go’aankaaga</w:t>
      </w:r>
    </w:p>
    <w:p w14:paraId="2505C3C1" w14:textId="525307AC" w:rsidR="00A10F50" w:rsidRPr="009505F7" w:rsidRDefault="00F61AF0" w:rsidP="007C1301">
      <w:pPr>
        <w:pStyle w:val="Bodyafterbullets"/>
      </w:pPr>
      <w:r w:rsidRPr="009505F7">
        <w:rPr>
          <w:lang w:val="it-IT"/>
        </w:rPr>
        <w:t>Dhakhtarkaaga dhimirku ma go’aamin karo inaadan awood lahayn sababtuna tahay inaadan ku raacin go’aanka daaweynta ku saabsan</w:t>
      </w:r>
      <w:r w:rsidR="009F1F81" w:rsidRPr="009505F7">
        <w:t>.</w:t>
      </w:r>
    </w:p>
    <w:p w14:paraId="73BB2F30" w14:textId="0642FD2C" w:rsidR="00457E5E" w:rsidRPr="009505F7" w:rsidRDefault="00F61AF0" w:rsidP="007C1301">
      <w:pPr>
        <w:pStyle w:val="Heading2"/>
      </w:pPr>
      <w:r w:rsidRPr="009505F7">
        <w:rPr>
          <w:lang w:val="it-IT"/>
        </w:rPr>
        <w:t>Waxaad xaq u leedahay helida macluumaadka</w:t>
      </w:r>
    </w:p>
    <w:p w14:paraId="1E897BC7" w14:textId="0FAA700C" w:rsidR="00D8768A" w:rsidRPr="009505F7" w:rsidRDefault="00F61AF0" w:rsidP="007C1301">
      <w:pPr>
        <w:pStyle w:val="Body"/>
      </w:pPr>
      <w:r w:rsidRPr="009505F7">
        <w:rPr>
          <w:lang w:val="it-IT"/>
        </w:rPr>
        <w:t xml:space="preserve">Kooxdaada daaweynta waa inay kuu sharxaan sababaha amarkan laguu saaray. </w:t>
      </w:r>
      <w:r w:rsidRPr="009505F7">
        <w:t>Waa inay ku siiyaan macluumaad ku saabsan</w:t>
      </w:r>
      <w:r w:rsidR="00D8768A" w:rsidRPr="009505F7">
        <w:t>:</w:t>
      </w:r>
    </w:p>
    <w:p w14:paraId="1B5E4F39" w14:textId="32A8E5C0" w:rsidR="00D8768A" w:rsidRPr="009505F7" w:rsidRDefault="00F61AF0" w:rsidP="007C1301">
      <w:pPr>
        <w:pStyle w:val="Bullet1"/>
      </w:pPr>
      <w:r w:rsidRPr="009505F7">
        <w:t>qiimeyntaada</w:t>
      </w:r>
      <w:r w:rsidR="00D8768A" w:rsidRPr="009505F7">
        <w:t>;</w:t>
      </w:r>
    </w:p>
    <w:p w14:paraId="0C11ED97" w14:textId="750A13A4" w:rsidR="00D8768A" w:rsidRPr="009505F7" w:rsidRDefault="00F61AF0" w:rsidP="007C1301">
      <w:pPr>
        <w:pStyle w:val="Bullet1"/>
      </w:pPr>
      <w:r w:rsidRPr="009505F7">
        <w:t>daaweynta la soo jeediyey</w:t>
      </w:r>
      <w:r w:rsidR="00D8768A" w:rsidRPr="009505F7">
        <w:t>;</w:t>
      </w:r>
    </w:p>
    <w:p w14:paraId="26D46FF5" w14:textId="386E9307" w:rsidR="00D8768A" w:rsidRPr="009505F7" w:rsidRDefault="00F61AF0" w:rsidP="007C1301">
      <w:pPr>
        <w:pStyle w:val="Bullet1"/>
      </w:pPr>
      <w:r w:rsidRPr="009505F7">
        <w:rPr>
          <w:lang w:val="nl-NL"/>
        </w:rPr>
        <w:t>waxyaalaha isbedelka ah ee kale; iyo</w:t>
      </w:r>
      <w:r w:rsidR="00D8768A" w:rsidRPr="009505F7">
        <w:t xml:space="preserve"> </w:t>
      </w:r>
    </w:p>
    <w:p w14:paraId="3ED7C306" w14:textId="78A80E9E" w:rsidR="00D8768A" w:rsidRPr="009505F7" w:rsidRDefault="00F61AF0" w:rsidP="007C1301">
      <w:pPr>
        <w:pStyle w:val="Bullet1"/>
      </w:pPr>
      <w:r w:rsidRPr="009505F7">
        <w:t>xuquuqda</w:t>
      </w:r>
      <w:r w:rsidR="00D8768A" w:rsidRPr="009505F7">
        <w:t>.</w:t>
      </w:r>
    </w:p>
    <w:p w14:paraId="76619FC8" w14:textId="56D6AE3E" w:rsidR="00D8768A" w:rsidRPr="009505F7" w:rsidRDefault="00F61AF0" w:rsidP="007C1301">
      <w:pPr>
        <w:pStyle w:val="Bodyafterbullets"/>
      </w:pPr>
      <w:r w:rsidRPr="009505F7">
        <w:t>Macluumaadku wuxuu noqon karaa qoraal ama mid hadal ah, iyo luuqadaad doorbideysid. Waa inay kaa siiyaan jawaabo cad cad su’aalahaaga. Macluumaadka waa in lagu siiyaa wakhtiga saxda ku ah inaad tixgelisid</w:t>
      </w:r>
      <w:r w:rsidR="00D8768A" w:rsidRPr="009505F7">
        <w:t>.</w:t>
      </w:r>
    </w:p>
    <w:p w14:paraId="1BFB6D2F" w14:textId="3D08097F" w:rsidR="007F5276" w:rsidRPr="009505F7" w:rsidRDefault="00F61AF0" w:rsidP="007C1301">
      <w:pPr>
        <w:pStyle w:val="Heading2"/>
      </w:pPr>
      <w:r w:rsidRPr="009505F7">
        <w:rPr>
          <w:lang w:val="nl-NL"/>
        </w:rPr>
        <w:t>Waxaad xaq u leedahay in lagu taageero</w:t>
      </w:r>
    </w:p>
    <w:p w14:paraId="179867BD" w14:textId="4456271D" w:rsidR="007F5276" w:rsidRPr="009505F7" w:rsidRDefault="00F61AF0" w:rsidP="007C1301">
      <w:pPr>
        <w:pStyle w:val="Body"/>
      </w:pPr>
      <w:r w:rsidRPr="009505F7">
        <w:t>Waxaad dooran kartaa qof ku caawiya, oo ay ku jiraan qof ku hadla luuqadaada. Kooxdaadu waa inay kaa caawiyaan la xiriirka qof ku taageera</w:t>
      </w:r>
      <w:r w:rsidR="007F5276" w:rsidRPr="009505F7">
        <w:t xml:space="preserve">. </w:t>
      </w:r>
    </w:p>
    <w:p w14:paraId="4CD071F6" w14:textId="13D04691" w:rsidR="007F5276" w:rsidRPr="009505F7" w:rsidRDefault="00F61AF0" w:rsidP="007C1301">
      <w:pPr>
        <w:pStyle w:val="Body"/>
      </w:pPr>
      <w:r w:rsidRPr="009505F7">
        <w:lastRenderedPageBreak/>
        <w:t>Dhakhtarka dhimirku waa inuu tixgeliyaa, fikradaha dadka kale haddii aad dooneysid</w:t>
      </w:r>
      <w:r w:rsidR="00D52B3C" w:rsidRPr="009505F7">
        <w:t>.</w:t>
      </w:r>
    </w:p>
    <w:p w14:paraId="73B0BBF6" w14:textId="039C1480" w:rsidR="007F5276" w:rsidRPr="009505F7" w:rsidRDefault="00F61AF0" w:rsidP="007C1301">
      <w:pPr>
        <w:pStyle w:val="Bullet1"/>
      </w:pPr>
      <w:r w:rsidRPr="009505F7">
        <w:rPr>
          <w:bCs/>
          <w:lang w:val="nl-NL"/>
        </w:rPr>
        <w:t>qofka taageerada ee la doortay</w:t>
      </w:r>
      <w:r w:rsidR="007F5276" w:rsidRPr="009505F7">
        <w:t>;</w:t>
      </w:r>
    </w:p>
    <w:p w14:paraId="5E27C526" w14:textId="3CA2E7D6" w:rsidR="007F5276" w:rsidRPr="009505F7" w:rsidRDefault="00F61AF0" w:rsidP="007C1301">
      <w:pPr>
        <w:pStyle w:val="Bullet1"/>
      </w:pPr>
      <w:r w:rsidRPr="009505F7">
        <w:rPr>
          <w:bCs/>
        </w:rPr>
        <w:t>u doodaha caafimaadka dhimirka</w:t>
      </w:r>
      <w:r w:rsidR="007F5276" w:rsidRPr="009505F7">
        <w:t>;</w:t>
      </w:r>
    </w:p>
    <w:p w14:paraId="36C33B84" w14:textId="712165D6" w:rsidR="007F5276" w:rsidRPr="009505F7" w:rsidRDefault="00F61AF0" w:rsidP="007C1301">
      <w:pPr>
        <w:pStyle w:val="Bullet1"/>
      </w:pPr>
      <w:r w:rsidRPr="009505F7">
        <w:rPr>
          <w:bCs/>
        </w:rPr>
        <w:t>masuul</w:t>
      </w:r>
      <w:r w:rsidR="007F5276" w:rsidRPr="009505F7">
        <w:t>;</w:t>
      </w:r>
    </w:p>
    <w:p w14:paraId="6DDD8976" w14:textId="77BF5A2F" w:rsidR="005E3A2C" w:rsidRPr="009505F7" w:rsidRDefault="00F61AF0" w:rsidP="007C1301">
      <w:pPr>
        <w:pStyle w:val="Bullet1"/>
      </w:pPr>
      <w:r w:rsidRPr="009505F7">
        <w:rPr>
          <w:bCs/>
        </w:rPr>
        <w:t>xannaaneeye; ama</w:t>
      </w:r>
    </w:p>
    <w:p w14:paraId="72994660" w14:textId="207F108A" w:rsidR="007F5276" w:rsidRPr="009505F7" w:rsidRDefault="00F61AF0" w:rsidP="007C1301">
      <w:pPr>
        <w:pStyle w:val="Bullet1"/>
        <w:rPr>
          <w:rFonts w:eastAsia="Arial" w:cs="Arial"/>
          <w:szCs w:val="22"/>
        </w:rPr>
      </w:pPr>
      <w:r w:rsidRPr="009505F7">
        <w:rPr>
          <w:bCs/>
          <w:lang w:val="nl-NL"/>
        </w:rPr>
        <w:t>waalid ( haddii aad 16 ka yar tahay)</w:t>
      </w:r>
      <w:r w:rsidR="007F5276" w:rsidRPr="009505F7">
        <w:t>.</w:t>
      </w:r>
    </w:p>
    <w:p w14:paraId="7D2DC66F" w14:textId="243F369C" w:rsidR="007F5276" w:rsidRPr="009505F7" w:rsidRDefault="00F61AF0" w:rsidP="007C1301">
      <w:pPr>
        <w:pStyle w:val="Bodyafterbullets"/>
      </w:pPr>
      <w:r w:rsidRPr="009505F7">
        <w:t>Waxaad u sheegi kartaa kooxdaada daaweynta haddii uu jiro qof aadan dooneynin inay la xiriiraan. Marmarka qaarkood macluumaadkaaga waxaa laga yaabaa in sharci aan la wadaago adoon dooneyn in taasi dhacdo</w:t>
      </w:r>
      <w:r w:rsidR="007F5276" w:rsidRPr="009505F7">
        <w:t xml:space="preserve">. </w:t>
      </w:r>
    </w:p>
    <w:p w14:paraId="073E9368" w14:textId="34B65B8B" w:rsidR="00E75642" w:rsidRPr="009505F7" w:rsidRDefault="00F61AF0" w:rsidP="007C1301">
      <w:pPr>
        <w:pStyle w:val="Heading2"/>
      </w:pPr>
      <w:r w:rsidRPr="009505F7">
        <w:t>Waxaad xaq u leedahay in lagaa caawiyo go’aamo gaarida</w:t>
      </w:r>
    </w:p>
    <w:p w14:paraId="06A9B402" w14:textId="72B39D92" w:rsidR="00E75642" w:rsidRPr="009505F7" w:rsidRDefault="00F61AF0" w:rsidP="007C1301">
      <w:pPr>
        <w:pStyle w:val="Body"/>
      </w:pPr>
      <w:r w:rsidRPr="009505F7">
        <w:t>Waxaad dooran kartaa qof kaa caawiya go’aamada</w:t>
      </w:r>
      <w:r w:rsidR="00E75642" w:rsidRPr="009505F7">
        <w:t xml:space="preserve">. </w:t>
      </w:r>
    </w:p>
    <w:p w14:paraId="376B5F2F" w14:textId="05F4497D" w:rsidR="00E75642" w:rsidRPr="009505F7" w:rsidRDefault="00F61AF0" w:rsidP="007C1301">
      <w:pPr>
        <w:pStyle w:val="Body"/>
      </w:pPr>
      <w:r w:rsidRPr="009505F7">
        <w:t>Xitaa haddii aad qaadatid daaweyn khasab ah, kooxdaada daaweynta waa inay ku siiyaan macluumaad ku saabsan fursadahaaga. Waa inay ku siiyaan macluumaad kugu filan iyo wakhti aad go’aan ku gaari kartid oo ay uga jawaabaan su’aalahaaga si aad u fahmi kartid. Waa inay kuu ogolaadaan inaad go’aan gaartid, xitaa haddii ay la tahay in waxoogaa khatar ahi jirto</w:t>
      </w:r>
      <w:r w:rsidR="00E75642" w:rsidRPr="009505F7">
        <w:t>.</w:t>
      </w:r>
    </w:p>
    <w:p w14:paraId="34A44919" w14:textId="42B497CA" w:rsidR="00643692" w:rsidRPr="009505F7" w:rsidRDefault="00F61AF0" w:rsidP="007C1301">
      <w:pPr>
        <w:pStyle w:val="Heading2"/>
      </w:pPr>
      <w:r w:rsidRPr="009505F7">
        <w:t>Waxaad xaq u leedahay inaad amaan iyo xushmadba dareentid</w:t>
      </w:r>
    </w:p>
    <w:p w14:paraId="1D950353" w14:textId="5805389D" w:rsidR="00643692" w:rsidRPr="009505F7" w:rsidRDefault="00F61AF0" w:rsidP="007C1301">
      <w:pPr>
        <w:pStyle w:val="Body"/>
        <w:rPr>
          <w:lang w:val="nl-NL"/>
        </w:rPr>
      </w:pPr>
      <w:r w:rsidRPr="009505F7">
        <w:t xml:space="preserve">Daaweynta iyo qiimeynta caafimaadka maskaxda waa in loo bixiyaa si xushmeynaysa oo ilaalineysa aqoonsigaaga iyo baahidaada. Tan waxaa ku jira dhaqankaaga, baahidaada isgaarsineed, da’daada, baahiyaha gaarka ah, aqoonsiga jinsiga, diinta, iyo nooca galmada. </w:t>
      </w:r>
      <w:r w:rsidRPr="009505F7">
        <w:rPr>
          <w:lang w:val="nl-NL"/>
        </w:rPr>
        <w:t>Baahidaada kale caafimaad waa in la aqoonsadaa oo la taageeraa. Sharaftaada, madax bannaanidaada, iyo xuquuqdaada waa in la ilaaliyaa</w:t>
      </w:r>
      <w:r w:rsidR="00643692" w:rsidRPr="009505F7">
        <w:rPr>
          <w:lang w:val="nl-NL"/>
        </w:rPr>
        <w:t xml:space="preserve">. </w:t>
      </w:r>
    </w:p>
    <w:p w14:paraId="59DB6530" w14:textId="12BFC700" w:rsidR="001A55DD" w:rsidRPr="009505F7" w:rsidRDefault="00F61AF0" w:rsidP="007C1301">
      <w:pPr>
        <w:pStyle w:val="Heading2"/>
        <w:rPr>
          <w:lang w:val="nl-NL"/>
        </w:rPr>
      </w:pPr>
      <w:r w:rsidRPr="009505F7">
        <w:rPr>
          <w:lang w:val="nl-NL"/>
        </w:rPr>
        <w:t>Waxaad leedahay xuquuq haddii aad tahay qof ka soo jeeda ummadda Koowaad</w:t>
      </w:r>
    </w:p>
    <w:p w14:paraId="50C5C558" w14:textId="4573A734" w:rsidR="001A55DD" w:rsidRPr="009505F7" w:rsidRDefault="00F61AF0" w:rsidP="007C1301">
      <w:pPr>
        <w:pStyle w:val="Body"/>
      </w:pPr>
      <w:r w:rsidRPr="009505F7">
        <w:t>Dadka Ummadda Koowaad (First Nations) waa in dhaqankooda gaarka ah iyo aqoonsigooda la xushmeeyaa</w:t>
      </w:r>
      <w:r w:rsidR="001A55DD" w:rsidRPr="009505F7">
        <w:t xml:space="preserve">. </w:t>
      </w:r>
    </w:p>
    <w:p w14:paraId="4E3091D1" w14:textId="0C46E76C" w:rsidR="001A55DD" w:rsidRPr="009505F7" w:rsidRDefault="00F61AF0" w:rsidP="007C1301">
      <w:pPr>
        <w:pStyle w:val="Body"/>
      </w:pPr>
      <w:r w:rsidRPr="009505F7">
        <w:t>Waxaad xaq u leedahay daaweyn iyo qiimeyn kor u qaadaysa go’aankaaga shakhsiyeed</w:t>
      </w:r>
      <w:r w:rsidR="001A55DD" w:rsidRPr="009505F7">
        <w:t xml:space="preserve">. </w:t>
      </w:r>
    </w:p>
    <w:p w14:paraId="3856D864" w14:textId="54F2A578" w:rsidR="001A55DD" w:rsidRPr="009505F7" w:rsidRDefault="00F61AF0" w:rsidP="007C1301">
      <w:pPr>
        <w:pStyle w:val="Body"/>
      </w:pPr>
      <w:r w:rsidRPr="009505F7">
        <w:t>Ku xirnaantaada qoyska, qaraabo, bulsho, dal iyo biyo waa in la xushmeeyaa</w:t>
      </w:r>
      <w:r w:rsidR="001A55DD" w:rsidRPr="009505F7">
        <w:t>.</w:t>
      </w:r>
    </w:p>
    <w:p w14:paraId="76B84985" w14:textId="464D3E07" w:rsidR="001A55DD" w:rsidRPr="009505F7" w:rsidRDefault="00F61AF0" w:rsidP="007C1301">
      <w:pPr>
        <w:pStyle w:val="Body"/>
      </w:pPr>
      <w:r w:rsidRPr="009505F7">
        <w:rPr>
          <w:lang w:val="nl-NL"/>
        </w:rPr>
        <w:t>Waxaad caawimaad ka heli kartaa</w:t>
      </w:r>
      <w:r w:rsidR="001A55DD" w:rsidRPr="009505F7">
        <w:t>:</w:t>
      </w:r>
    </w:p>
    <w:p w14:paraId="16E96150" w14:textId="12418A81" w:rsidR="001A55DD" w:rsidRPr="009505F7" w:rsidRDefault="00F61AF0" w:rsidP="007C1301">
      <w:pPr>
        <w:pStyle w:val="Bullet1"/>
      </w:pPr>
      <w:r w:rsidRPr="009505F7">
        <w:t>Sarkaalka Xiriirka Aboorjiniska jooga adeegaaga caafimaadka dhimirka (Aboriginal Liaison Officer)</w:t>
      </w:r>
      <w:r w:rsidR="001A55DD" w:rsidRPr="009505F7">
        <w:t>.</w:t>
      </w:r>
    </w:p>
    <w:p w14:paraId="1247066B" w14:textId="35051F5E" w:rsidR="001A55DD" w:rsidRPr="009505F7" w:rsidRDefault="00F61AF0" w:rsidP="007C1301">
      <w:pPr>
        <w:pStyle w:val="Bullet1"/>
      </w:pPr>
      <w:r w:rsidRPr="009505F7">
        <w:t>Adeega Sharciga Aboorjuniiska Victoria (Victorian Aboriginal Legal Service)</w:t>
      </w:r>
      <w:r w:rsidR="001A55DD" w:rsidRPr="009505F7">
        <w:t>.</w:t>
      </w:r>
    </w:p>
    <w:p w14:paraId="072C3898" w14:textId="10D080C1" w:rsidR="00342233" w:rsidRPr="009505F7" w:rsidRDefault="00F61AF0" w:rsidP="007C1301">
      <w:pPr>
        <w:pStyle w:val="Heading2"/>
      </w:pPr>
      <w:r w:rsidRPr="009505F7">
        <w:t>Waxaad xaq u leedahay in lagaa caawiyo isgaarsiinta</w:t>
      </w:r>
    </w:p>
    <w:p w14:paraId="4683E26E" w14:textId="1580A65B" w:rsidR="00342233" w:rsidRPr="009505F7" w:rsidRDefault="00F61AF0" w:rsidP="007C1301">
      <w:pPr>
        <w:pStyle w:val="Body"/>
      </w:pPr>
      <w:r w:rsidRPr="009505F7">
        <w:t>Kooxdaada daaweynta waa inay xushmeeyaan oo taageeraan sidaad ula xiriiri lahayd. Tan waxaa ku jirta</w:t>
      </w:r>
      <w:r w:rsidR="00342233" w:rsidRPr="009505F7">
        <w:t>:</w:t>
      </w:r>
    </w:p>
    <w:p w14:paraId="4C926D2D" w14:textId="5AB10B7E" w:rsidR="00342233" w:rsidRPr="009505F7" w:rsidRDefault="00F61AF0" w:rsidP="007C1301">
      <w:pPr>
        <w:pStyle w:val="Bullet1"/>
      </w:pPr>
      <w:r w:rsidRPr="009505F7">
        <w:rPr>
          <w:lang w:val="nl-NL"/>
        </w:rPr>
        <w:t>isticmaalida turjumaan haddii aad mid u baahan tahay</w:t>
      </w:r>
      <w:r w:rsidR="00342233" w:rsidRPr="009505F7">
        <w:t>;</w:t>
      </w:r>
    </w:p>
    <w:p w14:paraId="287341AC" w14:textId="43A7DA66" w:rsidR="00342233" w:rsidRPr="009505F7" w:rsidRDefault="00F61AF0" w:rsidP="007C1301">
      <w:pPr>
        <w:pStyle w:val="Bullet1"/>
      </w:pPr>
      <w:r w:rsidRPr="009505F7">
        <w:t>ka hadlida jawiga ugu wanaagsan ee suurtagalka kuu ah adiga; iyo</w:t>
      </w:r>
    </w:p>
    <w:p w14:paraId="68AB33A8" w14:textId="108DB523" w:rsidR="00342233" w:rsidRPr="009505F7" w:rsidRDefault="00F61AF0" w:rsidP="007C1301">
      <w:pPr>
        <w:pStyle w:val="Bullet1"/>
      </w:pPr>
      <w:r w:rsidRPr="009505F7">
        <w:t>in lagu siiya goobo aad kula hadashid qoyska, xannaaneeyayaasha, dadka taageerada ah, ama u doodayaasha</w:t>
      </w:r>
      <w:r w:rsidR="00342233" w:rsidRPr="009505F7">
        <w:t>.</w:t>
      </w:r>
    </w:p>
    <w:p w14:paraId="5B76FA24" w14:textId="22C89F75" w:rsidR="00BC3CDB" w:rsidRPr="009505F7" w:rsidRDefault="00F61AF0" w:rsidP="007C1301">
      <w:pPr>
        <w:pStyle w:val="Bodyafterbullets"/>
      </w:pPr>
      <w:r w:rsidRPr="009505F7">
        <w:t>Waxaad xaq u leedahay inaad la hadashid qof kasta intaad isbitaalka ku jirtid. Waa inaad raacdaa xeerarka isbitaalka ee ku saabsan wakhtiga laguu ogol yahay inaad isticmaashid taleefanada dadweynaha. Waxaa laga yaabaa inaad sugto inta taleefanka laga helayo</w:t>
      </w:r>
      <w:r w:rsidR="00BC3CDB" w:rsidRPr="009505F7">
        <w:t>.</w:t>
      </w:r>
    </w:p>
    <w:p w14:paraId="41301900" w14:textId="6F5CE026" w:rsidR="00D72166" w:rsidRPr="009505F7" w:rsidRDefault="00F61AF0" w:rsidP="007C1301">
      <w:pPr>
        <w:pStyle w:val="Heading2"/>
      </w:pPr>
      <w:r w:rsidRPr="009505F7">
        <w:rPr>
          <w:lang w:val="it-IT"/>
        </w:rPr>
        <w:lastRenderedPageBreak/>
        <w:t>Waxaad xaq u leedahay xuquuqo haddii farragelin xadadan la isticmaalo</w:t>
      </w:r>
    </w:p>
    <w:p w14:paraId="6D3BF92D" w14:textId="198B4CEF" w:rsidR="00D72166" w:rsidRPr="009505F7" w:rsidRDefault="00F61AF0" w:rsidP="007C1301">
      <w:pPr>
        <w:pStyle w:val="Body"/>
      </w:pPr>
      <w:r w:rsidRPr="009505F7">
        <w:rPr>
          <w:lang w:val="it-IT"/>
        </w:rPr>
        <w:t>Farragelinta xaddidan ee la isticmaali karo haddii aad ku jirtid isbitaal waa</w:t>
      </w:r>
      <w:r w:rsidR="00D72166" w:rsidRPr="009505F7">
        <w:t>:</w:t>
      </w:r>
    </w:p>
    <w:p w14:paraId="30D32DEE" w14:textId="20BA0A94" w:rsidR="00D72166" w:rsidRPr="009505F7" w:rsidRDefault="00F61AF0" w:rsidP="007C1301">
      <w:pPr>
        <w:pStyle w:val="Bullet1"/>
      </w:pPr>
      <w:r w:rsidRPr="009505F7">
        <w:rPr>
          <w:b/>
          <w:bCs/>
          <w:lang w:val="nl-NL"/>
        </w:rPr>
        <w:t>Gooni u xirid</w:t>
      </w:r>
      <w:r w:rsidR="00D72166" w:rsidRPr="009505F7">
        <w:rPr>
          <w:b/>
          <w:bCs/>
        </w:rPr>
        <w:t>:</w:t>
      </w:r>
      <w:r w:rsidR="00D72166" w:rsidRPr="009505F7">
        <w:t xml:space="preserve"> </w:t>
      </w:r>
      <w:r w:rsidRPr="009505F7">
        <w:rPr>
          <w:lang w:val="nl-NL"/>
        </w:rPr>
        <w:t>marka lagugu xiro qol kalidaa</w:t>
      </w:r>
      <w:r w:rsidR="00D72166" w:rsidRPr="009505F7">
        <w:t>.</w:t>
      </w:r>
    </w:p>
    <w:p w14:paraId="3095E398" w14:textId="45469A8F" w:rsidR="00D72166" w:rsidRPr="009505F7" w:rsidRDefault="00F61AF0" w:rsidP="007C1301">
      <w:pPr>
        <w:pStyle w:val="Bullet1"/>
      </w:pPr>
      <w:r w:rsidRPr="009505F7">
        <w:rPr>
          <w:b/>
          <w:bCs/>
          <w:lang w:val="it-IT"/>
        </w:rPr>
        <w:t>Xinnibaada jireed</w:t>
      </w:r>
      <w:r w:rsidR="00D72166" w:rsidRPr="009505F7">
        <w:rPr>
          <w:b/>
          <w:bCs/>
        </w:rPr>
        <w:t>:</w:t>
      </w:r>
      <w:r w:rsidR="00D72166" w:rsidRPr="009505F7">
        <w:t xml:space="preserve"> </w:t>
      </w:r>
      <w:r w:rsidRPr="009505F7">
        <w:rPr>
          <w:lang w:val="it-IT"/>
        </w:rPr>
        <w:t>marka jir ahaan lagaa xanibo inaad dhaqdhaqaaqdid</w:t>
      </w:r>
      <w:r w:rsidR="00D72166" w:rsidRPr="009505F7">
        <w:t>.</w:t>
      </w:r>
    </w:p>
    <w:p w14:paraId="014919C9" w14:textId="60387409" w:rsidR="00D72166" w:rsidRPr="009505F7" w:rsidRDefault="00F61AF0" w:rsidP="007C1301">
      <w:pPr>
        <w:pStyle w:val="Bullet1"/>
        <w:rPr>
          <w:rFonts w:eastAsia="Arial" w:cs="Arial"/>
          <w:szCs w:val="22"/>
        </w:rPr>
      </w:pPr>
      <w:r w:rsidRPr="009505F7">
        <w:rPr>
          <w:b/>
          <w:bCs/>
          <w:lang w:val="it-IT"/>
        </w:rPr>
        <w:t>Xannibaad kiimikeed</w:t>
      </w:r>
      <w:r w:rsidR="00D72166" w:rsidRPr="009505F7">
        <w:t xml:space="preserve">: </w:t>
      </w:r>
      <w:r w:rsidRPr="009505F7">
        <w:rPr>
          <w:lang w:val="it-IT"/>
        </w:rPr>
        <w:t>marka lagu siiyo daawo jirkaagu inuu dhaqdhaqaaq kuu diideysa</w:t>
      </w:r>
      <w:r w:rsidR="00D72166" w:rsidRPr="009505F7">
        <w:t>.</w:t>
      </w:r>
    </w:p>
    <w:p w14:paraId="6C6EE625" w14:textId="392F50BD" w:rsidR="00D72166" w:rsidRPr="009505F7" w:rsidRDefault="00F61AF0" w:rsidP="007C1301">
      <w:pPr>
        <w:pStyle w:val="Bodyafterbullets"/>
      </w:pPr>
      <w:r w:rsidRPr="009505F7">
        <w:rPr>
          <w:lang w:val="it-IT"/>
        </w:rPr>
        <w:t>Waxaa loo isticmaali karaa oo kaliya haddii ay yihiin fursada ugu xanibaada yar oo ay lagama maarmaan tahay si looga hortago dhibaato dhacaysa oo daran, marka laga reebo</w:t>
      </w:r>
      <w:r w:rsidR="00D72166" w:rsidRPr="009505F7">
        <w:t>:</w:t>
      </w:r>
    </w:p>
    <w:p w14:paraId="75800722" w14:textId="13595D2E" w:rsidR="00D72166" w:rsidRPr="009505F7" w:rsidRDefault="00F61AF0" w:rsidP="007C1301">
      <w:pPr>
        <w:pStyle w:val="Bullet1"/>
      </w:pPr>
      <w:r w:rsidRPr="009505F7">
        <w:rPr>
          <w:lang w:val="it-IT"/>
        </w:rPr>
        <w:t>Xannibaada jireed waxaa loo isticmaali karaa si laguu siiyo daaweynta jirada maskaxda ama xaalaad caafimaad; iyo</w:t>
      </w:r>
    </w:p>
    <w:p w14:paraId="4B9EAC18" w14:textId="1FDA0048" w:rsidR="00D72166" w:rsidRPr="009505F7" w:rsidRDefault="00F61AF0" w:rsidP="007C1301">
      <w:pPr>
        <w:pStyle w:val="Bullet1"/>
      </w:pPr>
      <w:r w:rsidRPr="009505F7">
        <w:rPr>
          <w:lang w:val="it-IT"/>
        </w:rPr>
        <w:t>Xannibaada kiimikada waxaa loo isticmaali karaa si isbitaal laguugu qaado</w:t>
      </w:r>
      <w:r w:rsidR="00D72166" w:rsidRPr="009505F7">
        <w:t xml:space="preserve">. </w:t>
      </w:r>
    </w:p>
    <w:p w14:paraId="213D0197" w14:textId="63C19CEC" w:rsidR="00D72166" w:rsidRPr="009505F7" w:rsidRDefault="00F61AF0" w:rsidP="007C1301">
      <w:pPr>
        <w:pStyle w:val="Bodyafterbullets"/>
      </w:pPr>
      <w:r w:rsidRPr="009505F7">
        <w:rPr>
          <w:lang w:val="it-IT"/>
        </w:rPr>
        <w:t>Marka kala dhexgalka xaddidan la isticmaalo  waa inaad</w:t>
      </w:r>
      <w:r w:rsidR="00D72166" w:rsidRPr="009505F7">
        <w:t>:</w:t>
      </w:r>
    </w:p>
    <w:p w14:paraId="3C72D4C6" w14:textId="1A421A3F" w:rsidR="00D72166" w:rsidRPr="009505F7" w:rsidRDefault="00F61AF0" w:rsidP="007C1301">
      <w:pPr>
        <w:pStyle w:val="Bullet1"/>
        <w:rPr>
          <w:lang w:val="it-IT"/>
        </w:rPr>
      </w:pPr>
      <w:r w:rsidRPr="009505F7">
        <w:rPr>
          <w:lang w:val="it-IT"/>
        </w:rPr>
        <w:t>helaysaa waxyaalahaad u baahan tahay si loo ilaaliyo xuquuqdaada bani’aadanimo ee aasaasiga ah. Tan waxaa ku jiri kara waxyaalaha sida cunto, biyo, wax lagu seexdo, dhar, iyo inaad awoodid isticmaalka musqusha iyo qubeys; iyo</w:t>
      </w:r>
    </w:p>
    <w:p w14:paraId="1C597E62" w14:textId="704B467F" w:rsidR="00D72166" w:rsidRPr="009505F7" w:rsidRDefault="00F61AF0" w:rsidP="007C1301">
      <w:pPr>
        <w:pStyle w:val="Bullet1"/>
        <w:rPr>
          <w:lang w:val="it-IT"/>
        </w:rPr>
      </w:pPr>
      <w:r w:rsidRPr="009505F7">
        <w:rPr>
          <w:lang w:val="it-IT"/>
        </w:rPr>
        <w:t>inay kuu jeegareeyaan si joogta ah shaqaalaha kalkaaliyayaasha ama caafimaadka</w:t>
      </w:r>
      <w:r w:rsidR="00D72166" w:rsidRPr="009505F7">
        <w:rPr>
          <w:lang w:val="it-IT"/>
        </w:rPr>
        <w:t>.</w:t>
      </w:r>
    </w:p>
    <w:p w14:paraId="30522FE6" w14:textId="27623889" w:rsidR="00D72166" w:rsidRPr="009505F7" w:rsidRDefault="00F61AF0" w:rsidP="007C1301">
      <w:pPr>
        <w:pStyle w:val="Bodyafterbullets"/>
        <w:rPr>
          <w:lang w:val="it-IT"/>
        </w:rPr>
      </w:pPr>
      <w:r w:rsidRPr="009505F7">
        <w:rPr>
          <w:lang w:val="it-IT"/>
        </w:rPr>
        <w:t>Kala dhexgalka xaddidan waa in la joojiyaa markuusan lagama maarmaan ahayn, isticmaalkoodana waa in la diiwaangeliyaa. Dhakhtarka dhimirka waa inuu ku siiyaa wakhti aad uga hadasho wixii dhacay ka dib</w:t>
      </w:r>
      <w:r w:rsidR="00D72166" w:rsidRPr="009505F7">
        <w:rPr>
          <w:lang w:val="it-IT"/>
        </w:rPr>
        <w:t>.</w:t>
      </w:r>
    </w:p>
    <w:p w14:paraId="28E78C1D" w14:textId="4257513F" w:rsidR="00A73D92" w:rsidRPr="009505F7" w:rsidRDefault="00F61AF0" w:rsidP="007C1301">
      <w:pPr>
        <w:pStyle w:val="Heading2"/>
      </w:pPr>
      <w:r w:rsidRPr="009505F7">
        <w:rPr>
          <w:lang w:val="nl-NL"/>
        </w:rPr>
        <w:t>Xuquuq baad u leedahay in lagaa taageero u doodista</w:t>
      </w:r>
    </w:p>
    <w:p w14:paraId="27054BFF" w14:textId="6EFF0FDB" w:rsidR="00343518" w:rsidRPr="009505F7" w:rsidRDefault="00F61AF0" w:rsidP="007C1301">
      <w:pPr>
        <w:pStyle w:val="Body"/>
      </w:pPr>
      <w:r w:rsidRPr="009505F7">
        <w:rPr>
          <w:lang w:val="it-IT"/>
        </w:rPr>
        <w:t xml:space="preserve">Waxaad la xiriiri kartaa  </w:t>
      </w:r>
      <w:r w:rsidRPr="009505F7">
        <w:t xml:space="preserve">Victorian Mental Illness Awareness Council (VMIAC) </w:t>
      </w:r>
      <w:r w:rsidRPr="009505F7">
        <w:rPr>
          <w:lang w:val="it-IT"/>
        </w:rPr>
        <w:t>wixii ah taageero u doodis ah haddii aad qaadatid daaweyn ikhtiyaari ah</w:t>
      </w:r>
      <w:r w:rsidR="009322A4" w:rsidRPr="009505F7">
        <w:t>.</w:t>
      </w:r>
    </w:p>
    <w:p w14:paraId="76BC4344" w14:textId="0DEB8582" w:rsidR="006B728E" w:rsidRPr="009505F7" w:rsidRDefault="00F61AF0" w:rsidP="007C1301">
      <w:pPr>
        <w:pStyle w:val="Body"/>
        <w:rPr>
          <w:lang w:val="it-IT"/>
        </w:rPr>
      </w:pPr>
      <w:r w:rsidRPr="009505F7">
        <w:rPr>
          <w:lang w:val="it-IT"/>
        </w:rPr>
        <w:t>Waxaad la xiriiri kartaa Udoodista Caafimaadka Maskaxda ee Madaxa bannaan (Independent Mental Health Advocacy (IMHA) wixii ah taageero u doodis bilaash ah oo madax bannaan wakhti kasta. Haddii aad ka welwelsan tahay qaadashada daaweyn khasab ah</w:t>
      </w:r>
      <w:r w:rsidR="006B728E" w:rsidRPr="009505F7">
        <w:rPr>
          <w:lang w:val="it-IT"/>
        </w:rPr>
        <w:t>.</w:t>
      </w:r>
    </w:p>
    <w:p w14:paraId="28029826" w14:textId="128F1071" w:rsidR="005C050D" w:rsidRPr="009505F7" w:rsidRDefault="00F61AF0" w:rsidP="007C1301">
      <w:pPr>
        <w:pStyle w:val="Heading2"/>
        <w:rPr>
          <w:lang w:val="it-IT"/>
        </w:rPr>
      </w:pPr>
      <w:r w:rsidRPr="009505F7">
        <w:rPr>
          <w:lang w:val="nl-NL"/>
        </w:rPr>
        <w:t>Waxaad xaq u leedahay tallo shaci in lagu siiyo</w:t>
      </w:r>
    </w:p>
    <w:p w14:paraId="0693B290" w14:textId="6F680B3C" w:rsidR="005C050D" w:rsidRPr="009505F7" w:rsidRDefault="00F61AF0" w:rsidP="007C1301">
      <w:pPr>
        <w:pStyle w:val="Body"/>
      </w:pPr>
      <w:r w:rsidRPr="009505F7">
        <w:rPr>
          <w:lang w:val="it-IT"/>
        </w:rPr>
        <w:t>Waxaad xaq u leedahay inaad la hadashid qareen si aad u raadsatid caawimaad sharci oo ku saabsan caafimaadka maskaxda ama arima kale oo sharciyeed. Waxaa jira adeegyo sharci oo bilaash ah  oo aad la xiriiri kartid</w:t>
      </w:r>
      <w:r w:rsidR="005C050D" w:rsidRPr="009505F7">
        <w:t>.</w:t>
      </w:r>
    </w:p>
    <w:p w14:paraId="7E9D3AD9" w14:textId="1A06AA52" w:rsidR="007E2475" w:rsidRPr="009505F7" w:rsidRDefault="00F61AF0" w:rsidP="007C1301">
      <w:pPr>
        <w:pStyle w:val="Heading2"/>
      </w:pPr>
      <w:r w:rsidRPr="009505F7">
        <w:rPr>
          <w:lang w:val="it-IT"/>
        </w:rPr>
        <w:t>Waxaad xaq u leedahay inaad hesho fasax bixitaan</w:t>
      </w:r>
    </w:p>
    <w:p w14:paraId="72A8C039" w14:textId="730A40B5" w:rsidR="0042217A" w:rsidRPr="009505F7" w:rsidRDefault="00F61AF0" w:rsidP="007C1301">
      <w:pPr>
        <w:pStyle w:val="Body"/>
        <w:rPr>
          <w:lang w:val="it-IT"/>
        </w:rPr>
      </w:pPr>
      <w:r w:rsidRPr="009505F7">
        <w:rPr>
          <w:lang w:val="it-IT"/>
        </w:rPr>
        <w:t>Waad ka bixi kartaa nafsad ahaantaada ama ka qaadan kartaa fasax isbitaalka wakhti kasta. Laguuma diidi karo fasax. Waxaa laga yaabaa inay jiraan xeerar ama xanibaadyo ku saabsan fasaxa oo aad kala hadli kartid dhakhtarkaaga dhimirka</w:t>
      </w:r>
      <w:r w:rsidR="0042217A" w:rsidRPr="009505F7">
        <w:rPr>
          <w:lang w:val="it-IT"/>
        </w:rPr>
        <w:t xml:space="preserve">. </w:t>
      </w:r>
    </w:p>
    <w:p w14:paraId="11874D83" w14:textId="56FFC208" w:rsidR="00343518" w:rsidRPr="009505F7" w:rsidRDefault="00F61AF0" w:rsidP="007C1301">
      <w:pPr>
        <w:pStyle w:val="Body"/>
        <w:rPr>
          <w:lang w:val="it-IT"/>
        </w:rPr>
      </w:pPr>
      <w:r w:rsidRPr="009505F7">
        <w:rPr>
          <w:lang w:val="it-IT"/>
        </w:rPr>
        <w:t>Haddii dhakhtarkaaga dhimirku yiraahdo waxaa lagu saari doonaa amarka daaweynta khasabka ah haddii aad rabto inaad isbitaalka ka baxdo, waxaad raadsan kartaa tallo sharci ama taageero u doodis</w:t>
      </w:r>
      <w:r w:rsidR="0042217A" w:rsidRPr="009505F7">
        <w:rPr>
          <w:lang w:val="it-IT"/>
        </w:rPr>
        <w:t>.</w:t>
      </w:r>
      <w:r w:rsidR="00937716" w:rsidRPr="009505F7">
        <w:rPr>
          <w:lang w:val="it-IT"/>
        </w:rPr>
        <w:t xml:space="preserve"> </w:t>
      </w:r>
    </w:p>
    <w:p w14:paraId="3F1E7E99" w14:textId="508AD92E" w:rsidR="00530047" w:rsidRPr="009505F7" w:rsidRDefault="00F61AF0" w:rsidP="007C1301">
      <w:pPr>
        <w:pStyle w:val="Heading2"/>
      </w:pPr>
      <w:r w:rsidRPr="009505F7">
        <w:rPr>
          <w:bCs/>
          <w:lang w:val="nl-NL"/>
        </w:rPr>
        <w:lastRenderedPageBreak/>
        <w:t>Waxaad xaq u leedahay inaad hore u sameysid qoraalka waxyaalahaad doorbideysid</w:t>
      </w:r>
    </w:p>
    <w:p w14:paraId="0FEB8ED9" w14:textId="23B407A9" w:rsidR="00530047" w:rsidRPr="009505F7" w:rsidRDefault="00F61AF0" w:rsidP="007C1301">
      <w:pPr>
        <w:pStyle w:val="Body"/>
        <w:rPr>
          <w:lang w:val="it-IT"/>
        </w:rPr>
      </w:pPr>
      <w:r w:rsidRPr="009505F7">
        <w:rPr>
          <w:lang w:val="it-IT"/>
        </w:rPr>
        <w:t>Kani waa dukumiinti aad sameyn kartid oo sharxaya waxaad dooneysid inay dhacaan haddii aad heshid daaweynta ama qiimeynta khasabka ah. Waxaa ku jiri kara nooca daaweyneed, taageero ama daryeel ee aad rabtid. Mid baad sameyn kartaa wakhti kasta</w:t>
      </w:r>
      <w:r w:rsidR="00530047" w:rsidRPr="009505F7">
        <w:rPr>
          <w:lang w:val="it-IT"/>
        </w:rPr>
        <w:t>.</w:t>
      </w:r>
    </w:p>
    <w:p w14:paraId="5AD3D773" w14:textId="13A54002" w:rsidR="00530047" w:rsidRPr="009505F7" w:rsidRDefault="00F61AF0" w:rsidP="007C1301">
      <w:pPr>
        <w:pStyle w:val="Body"/>
        <w:rPr>
          <w:lang w:val="it-IT"/>
        </w:rPr>
      </w:pPr>
      <w:r w:rsidRPr="009505F7">
        <w:rPr>
          <w:lang w:val="it-IT"/>
        </w:rPr>
        <w:t>Adeega caafimaadka maskaxda waa inay isku dayaan inay sameeyaan waxa qoraalkaaga ku qoran, laakiinse sharci ahaan kuma khasbana sidaas inay sameeyaan. Haddii aysan raacin daaweynta aad doorbideysid, waa inay kuu sheegaan sababta oo qoraal ah 10 maalmood oo shaqo gudahood</w:t>
      </w:r>
      <w:r w:rsidR="00530047" w:rsidRPr="009505F7">
        <w:rPr>
          <w:lang w:val="it-IT"/>
        </w:rPr>
        <w:t xml:space="preserve">. </w:t>
      </w:r>
    </w:p>
    <w:p w14:paraId="5BB670BB" w14:textId="7E62F8AF" w:rsidR="00392051" w:rsidRPr="009505F7" w:rsidRDefault="00F61AF0" w:rsidP="007C1301">
      <w:pPr>
        <w:pStyle w:val="Heading2"/>
      </w:pPr>
      <w:r w:rsidRPr="009505F7">
        <w:rPr>
          <w:lang w:val="it-IT"/>
        </w:rPr>
        <w:t>Waxaad xaq u leedahay inaad dooratid qof ku taageera oo la magacaabay</w:t>
      </w:r>
    </w:p>
    <w:p w14:paraId="010F953F" w14:textId="041E462F" w:rsidR="00392051" w:rsidRPr="009505F7" w:rsidRDefault="00F61AF0" w:rsidP="007C1301">
      <w:pPr>
        <w:pStyle w:val="Body"/>
        <w:rPr>
          <w:lang w:val="it-IT"/>
        </w:rPr>
      </w:pPr>
      <w:r w:rsidRPr="009505F7">
        <w:rPr>
          <w:lang w:val="it-IT"/>
        </w:rPr>
        <w:t>Kani waa qof aad si toos ah u dooratid si uu kuu taageero oo uu kuugu doodo haddii aad hesho daaweynta ama qiimeynta khasabka. Waa inay kuugu doodaan waxaad ku tiraahdid inaad rabtid, oo aan ahayn waxay rabaan. Adeega caafimaadka maskaxdau waa inuu caawiyo si ay kuu taageeraan oo ay u sheegaan daaweyntaada wax ku saabsan</w:t>
      </w:r>
      <w:r w:rsidR="00392051" w:rsidRPr="009505F7">
        <w:rPr>
          <w:lang w:val="it-IT"/>
        </w:rPr>
        <w:t>.</w:t>
      </w:r>
      <w:r w:rsidR="00FD248F" w:rsidRPr="009505F7">
        <w:rPr>
          <w:noProof/>
          <w:lang w:val="it-IT"/>
        </w:rPr>
        <w:t xml:space="preserve"> </w:t>
      </w:r>
    </w:p>
    <w:p w14:paraId="0F96ABAF" w14:textId="7FC6E15A" w:rsidR="005B4CF7" w:rsidRPr="009505F7" w:rsidRDefault="00F61AF0" w:rsidP="007C1301">
      <w:pPr>
        <w:pStyle w:val="Heading2"/>
      </w:pPr>
      <w:r w:rsidRPr="009505F7">
        <w:t>Waxaad xaq u leedahay inaad cabasho sameysid</w:t>
      </w:r>
    </w:p>
    <w:p w14:paraId="22450921" w14:textId="6022CE2B" w:rsidR="005B4CF7" w:rsidRPr="009505F7" w:rsidRDefault="00F61AF0" w:rsidP="007C1301">
      <w:pPr>
        <w:pStyle w:val="Body"/>
      </w:pPr>
      <w:r w:rsidRPr="009505F7">
        <w:t>Waxaad si toos ah ugu caban kartaa adeegaaga ama (Mental Health and Wellbeing Commission - MHWC)</w:t>
      </w:r>
      <w:r w:rsidR="005B4CF7" w:rsidRPr="009505F7">
        <w:t>.</w:t>
      </w:r>
    </w:p>
    <w:p w14:paraId="4D7C0570" w14:textId="67A1BC24" w:rsidR="005B4CF7" w:rsidRPr="009505F7" w:rsidRDefault="00F61AF0" w:rsidP="007C1301">
      <w:pPr>
        <w:pStyle w:val="Heading2"/>
      </w:pPr>
      <w:r w:rsidRPr="009505F7">
        <w:rPr>
          <w:lang w:val="it-IT"/>
        </w:rPr>
        <w:t>Waxaad xaq u leedahay inaad heshid macluumaadkaaga oo aad codsatid isbedelo</w:t>
      </w:r>
    </w:p>
    <w:p w14:paraId="29E97A59" w14:textId="778EED31" w:rsidR="005B4CF7" w:rsidRPr="009505F7" w:rsidRDefault="00F61AF0" w:rsidP="007C1301">
      <w:pPr>
        <w:pStyle w:val="Body"/>
      </w:pPr>
      <w:r w:rsidRPr="009505F7">
        <w:rPr>
          <w:lang w:val="it-IT"/>
        </w:rPr>
        <w:t>Waxaad si toos ah ugu gudbin kartaa Xoriyada Macluumaadka(Freedom of Information) codsi adeega caafimaadka maskaxda dadweynaha</w:t>
      </w:r>
      <w:r w:rsidR="005B4CF7" w:rsidRPr="009505F7">
        <w:t>.</w:t>
      </w:r>
    </w:p>
    <w:p w14:paraId="7D0767F1" w14:textId="7D1F71EB" w:rsidR="005B4CF7" w:rsidRPr="009505F7" w:rsidRDefault="00F61AF0" w:rsidP="007C1301">
      <w:pPr>
        <w:pStyle w:val="Body"/>
      </w:pPr>
      <w:r w:rsidRPr="009505F7">
        <w:t>Waxaad weydiisan kartaa sixitaano lagu sameeyo macluumaadka caafimaadkaaga. Haddii adeega caafimaadka maskaxdu ay diidaan codsigaaga, waxaad sameyn kartaa qoraalka macluumaadka caafimaad oo sharxaya isbedelada aad rabto. Kuwani waa inay ku jiraan faylkaaga</w:t>
      </w:r>
      <w:r w:rsidR="005B4CF7" w:rsidRPr="009505F7">
        <w:t>.</w:t>
      </w:r>
    </w:p>
    <w:bookmarkEnd w:id="3"/>
    <w:bookmarkEnd w:id="4"/>
    <w:p w14:paraId="26BDB35B" w14:textId="6CAD7FD2" w:rsidR="00FA4628" w:rsidRPr="009505F7" w:rsidRDefault="00F61AF0" w:rsidP="007C1301">
      <w:pPr>
        <w:pStyle w:val="Heading1"/>
      </w:pPr>
      <w:r w:rsidRPr="009505F7">
        <w:rPr>
          <w:b/>
        </w:rPr>
        <w:t>Caawimaad hel</w:t>
      </w:r>
    </w:p>
    <w:p w14:paraId="56966806" w14:textId="32A05640" w:rsidR="00FA4628" w:rsidRPr="009505F7" w:rsidRDefault="00F61AF0" w:rsidP="007C1301">
      <w:pPr>
        <w:pStyle w:val="Tablecaption"/>
      </w:pPr>
      <w:r w:rsidRPr="009505F7">
        <w:t>Adeegyada aad kala xiriiri kartid caawimaad adoo isticmaalaya xuquuqdaada</w:t>
      </w:r>
    </w:p>
    <w:tbl>
      <w:tblPr>
        <w:tblStyle w:val="TableGrid"/>
        <w:tblW w:w="9918" w:type="dxa"/>
        <w:tblLayout w:type="fixed"/>
        <w:tblLook w:val="06A0" w:firstRow="1" w:lastRow="0" w:firstColumn="1" w:lastColumn="0" w:noHBand="1" w:noVBand="1"/>
      </w:tblPr>
      <w:tblGrid>
        <w:gridCol w:w="3306"/>
        <w:gridCol w:w="3306"/>
        <w:gridCol w:w="3306"/>
      </w:tblGrid>
      <w:tr w:rsidR="00FA4628" w:rsidRPr="009505F7" w14:paraId="3E4E9235" w14:textId="77777777" w:rsidTr="005009E1">
        <w:trPr>
          <w:tblHeader/>
        </w:trPr>
        <w:tc>
          <w:tcPr>
            <w:tcW w:w="3306" w:type="dxa"/>
          </w:tcPr>
          <w:p w14:paraId="63219055" w14:textId="0B4C5FFD" w:rsidR="00FA4628" w:rsidRPr="009505F7" w:rsidRDefault="00F61AF0" w:rsidP="007C1301">
            <w:pPr>
              <w:pStyle w:val="Tablecolhead"/>
            </w:pPr>
            <w:r w:rsidRPr="009505F7">
              <w:rPr>
                <w:bCs/>
              </w:rPr>
              <w:t>Adeeg</w:t>
            </w:r>
          </w:p>
        </w:tc>
        <w:tc>
          <w:tcPr>
            <w:tcW w:w="3306" w:type="dxa"/>
          </w:tcPr>
          <w:p w14:paraId="19AB0B23" w14:textId="30EB88B0" w:rsidR="00FA4628" w:rsidRPr="009505F7" w:rsidRDefault="00F61AF0" w:rsidP="007C1301">
            <w:pPr>
              <w:pStyle w:val="Tablecolhead"/>
            </w:pPr>
            <w:r w:rsidRPr="009505F7">
              <w:t>Faahfaahinta</w:t>
            </w:r>
          </w:p>
        </w:tc>
        <w:tc>
          <w:tcPr>
            <w:tcW w:w="3306" w:type="dxa"/>
          </w:tcPr>
          <w:p w14:paraId="51D6F3AA" w14:textId="41F2882D" w:rsidR="00FA4628" w:rsidRPr="009505F7" w:rsidRDefault="00F61AF0" w:rsidP="007C1301">
            <w:pPr>
              <w:pStyle w:val="Tablecolhead"/>
            </w:pPr>
            <w:r w:rsidRPr="009505F7">
              <w:rPr>
                <w:lang w:val="it-IT"/>
              </w:rPr>
              <w:t>Faahfaahinta xiriirka</w:t>
            </w:r>
          </w:p>
        </w:tc>
      </w:tr>
      <w:tr w:rsidR="004E4144" w:rsidRPr="009505F7" w14:paraId="7A345C5D" w14:textId="77777777" w:rsidTr="005009E1">
        <w:tc>
          <w:tcPr>
            <w:tcW w:w="3306" w:type="dxa"/>
          </w:tcPr>
          <w:p w14:paraId="28BDB001" w14:textId="215519C0" w:rsidR="004E4144" w:rsidRPr="009505F7" w:rsidRDefault="00425CFF" w:rsidP="007C1301">
            <w:pPr>
              <w:pStyle w:val="Tabletext"/>
            </w:pPr>
            <w:r w:rsidRPr="009505F7">
              <w:t>Victorian Mental Illness Awareness Council</w:t>
            </w:r>
          </w:p>
        </w:tc>
        <w:tc>
          <w:tcPr>
            <w:tcW w:w="3306" w:type="dxa"/>
          </w:tcPr>
          <w:p w14:paraId="1015E20B" w14:textId="52AED3A0" w:rsidR="004E4144" w:rsidRPr="009505F7" w:rsidRDefault="00F61AF0" w:rsidP="007C1301">
            <w:pPr>
              <w:pStyle w:val="Tabletext"/>
            </w:pPr>
            <w:r w:rsidRPr="009505F7">
              <w:rPr>
                <w:lang w:val="it-IT"/>
              </w:rPr>
              <w:t>Adeeg u doodis qarsoon oo loogu talagalay dadka qaata daaweyn ikhtiyaari ah</w:t>
            </w:r>
          </w:p>
        </w:tc>
        <w:tc>
          <w:tcPr>
            <w:tcW w:w="3306" w:type="dxa"/>
          </w:tcPr>
          <w:p w14:paraId="16E0ACC0" w14:textId="77777777" w:rsidR="007B489C" w:rsidRPr="009505F7" w:rsidRDefault="007B489C" w:rsidP="007C1301">
            <w:pPr>
              <w:pStyle w:val="Tabletext"/>
            </w:pPr>
            <w:r w:rsidRPr="009505F7">
              <w:t>9380 3900</w:t>
            </w:r>
          </w:p>
          <w:p w14:paraId="328D8502" w14:textId="44568DBB" w:rsidR="004E4144" w:rsidRPr="009505F7" w:rsidRDefault="00C245A1" w:rsidP="007C1301">
            <w:pPr>
              <w:pStyle w:val="Tabletext"/>
            </w:pPr>
            <w:hyperlink r:id="rId16" w:history="1">
              <w:r w:rsidR="007B489C" w:rsidRPr="009505F7">
                <w:rPr>
                  <w:rStyle w:val="Hyperlink"/>
                </w:rPr>
                <w:t>www.vmiac.org.au</w:t>
              </w:r>
            </w:hyperlink>
          </w:p>
        </w:tc>
      </w:tr>
      <w:tr w:rsidR="00FA4628" w:rsidRPr="009505F7" w14:paraId="05EA2B22" w14:textId="77777777" w:rsidTr="005009E1">
        <w:tc>
          <w:tcPr>
            <w:tcW w:w="3306" w:type="dxa"/>
          </w:tcPr>
          <w:p w14:paraId="674BBFBC" w14:textId="77777777" w:rsidR="00FA4628" w:rsidRPr="009505F7" w:rsidRDefault="00FA4628" w:rsidP="007C1301">
            <w:pPr>
              <w:pStyle w:val="Tabletext"/>
            </w:pPr>
            <w:r w:rsidRPr="009505F7">
              <w:t>Independent Mental Health Advocacy</w:t>
            </w:r>
          </w:p>
        </w:tc>
        <w:tc>
          <w:tcPr>
            <w:tcW w:w="3306" w:type="dxa"/>
          </w:tcPr>
          <w:p w14:paraId="6007903F" w14:textId="15DF7618" w:rsidR="00FA4628" w:rsidRPr="009505F7" w:rsidRDefault="00F61AF0" w:rsidP="007C1301">
            <w:pPr>
              <w:pStyle w:val="Tabletext"/>
            </w:pPr>
            <w:r w:rsidRPr="009505F7">
              <w:rPr>
                <w:lang w:val="nl-NL"/>
              </w:rPr>
              <w:t>Adeega u doodista madaxa bannaan</w:t>
            </w:r>
          </w:p>
        </w:tc>
        <w:tc>
          <w:tcPr>
            <w:tcW w:w="3306" w:type="dxa"/>
          </w:tcPr>
          <w:p w14:paraId="1D35B1E2" w14:textId="77777777" w:rsidR="00FA4628" w:rsidRPr="009505F7" w:rsidRDefault="00FA4628" w:rsidP="007C1301">
            <w:pPr>
              <w:pStyle w:val="Tabletext"/>
            </w:pPr>
            <w:r w:rsidRPr="009505F7">
              <w:t xml:space="preserve">1300 947 820 </w:t>
            </w:r>
          </w:p>
          <w:p w14:paraId="2FF5DB48" w14:textId="77777777" w:rsidR="00FA4628" w:rsidRPr="009505F7" w:rsidRDefault="00C245A1" w:rsidP="007C1301">
            <w:pPr>
              <w:pStyle w:val="Tabletext"/>
            </w:pPr>
            <w:hyperlink r:id="rId17" w:history="1">
              <w:r w:rsidR="00FA4628" w:rsidRPr="009505F7">
                <w:rPr>
                  <w:rStyle w:val="Hyperlink"/>
                </w:rPr>
                <w:t>www.imha.vic.gov.au</w:t>
              </w:r>
            </w:hyperlink>
          </w:p>
        </w:tc>
      </w:tr>
      <w:tr w:rsidR="00FA4628" w:rsidRPr="009505F7" w14:paraId="0B00FDE8" w14:textId="77777777" w:rsidTr="005009E1">
        <w:tc>
          <w:tcPr>
            <w:tcW w:w="3306" w:type="dxa"/>
          </w:tcPr>
          <w:p w14:paraId="03855FE4" w14:textId="57EE9685" w:rsidR="00FA4628" w:rsidRPr="009505F7" w:rsidRDefault="00F61AF0" w:rsidP="007C1301">
            <w:pPr>
              <w:pStyle w:val="Tabletext"/>
            </w:pPr>
            <w:r w:rsidRPr="009505F7">
              <w:t>Victoria Legal Aid (Caawimaada Sharciga ee Victoria)</w:t>
            </w:r>
          </w:p>
        </w:tc>
        <w:tc>
          <w:tcPr>
            <w:tcW w:w="3306" w:type="dxa"/>
          </w:tcPr>
          <w:p w14:paraId="2EBC6B92" w14:textId="5BFFA0C7" w:rsidR="00FA4628" w:rsidRPr="009505F7" w:rsidRDefault="00F61AF0" w:rsidP="007C1301">
            <w:pPr>
              <w:pStyle w:val="Tabletext"/>
            </w:pPr>
            <w:r w:rsidRPr="009505F7">
              <w:t>Caawimaada sharci ee bilaashka ah</w:t>
            </w:r>
          </w:p>
        </w:tc>
        <w:tc>
          <w:tcPr>
            <w:tcW w:w="3306" w:type="dxa"/>
          </w:tcPr>
          <w:p w14:paraId="0D778D4B" w14:textId="77777777" w:rsidR="00FA4628" w:rsidRPr="009505F7" w:rsidRDefault="00FA4628" w:rsidP="007C1301">
            <w:pPr>
              <w:pStyle w:val="Tabletext"/>
            </w:pPr>
            <w:r w:rsidRPr="009505F7">
              <w:t>1300 792 387</w:t>
            </w:r>
          </w:p>
          <w:p w14:paraId="3E743423" w14:textId="77777777" w:rsidR="00FA4628" w:rsidRPr="009505F7" w:rsidRDefault="00C245A1" w:rsidP="007C1301">
            <w:pPr>
              <w:pStyle w:val="Tabletext"/>
            </w:pPr>
            <w:hyperlink r:id="rId18" w:history="1">
              <w:r w:rsidR="00FA4628" w:rsidRPr="009505F7">
                <w:rPr>
                  <w:rStyle w:val="Hyperlink"/>
                </w:rPr>
                <w:t>www.legalaid.vic.gov.au</w:t>
              </w:r>
            </w:hyperlink>
          </w:p>
        </w:tc>
      </w:tr>
      <w:tr w:rsidR="00FA4628" w:rsidRPr="009505F7" w14:paraId="1472C0C9" w14:textId="77777777" w:rsidTr="005009E1">
        <w:tc>
          <w:tcPr>
            <w:tcW w:w="3306" w:type="dxa"/>
          </w:tcPr>
          <w:p w14:paraId="401962EE" w14:textId="54139928" w:rsidR="00FA4628" w:rsidRPr="009505F7" w:rsidRDefault="00F61AF0" w:rsidP="007C1301">
            <w:pPr>
              <w:pStyle w:val="Tabletext"/>
            </w:pPr>
            <w:r w:rsidRPr="009505F7">
              <w:t>Mental Health Legal Centre (Xarunta Sharciga Caafimaadka Maskaxda)</w:t>
            </w:r>
          </w:p>
        </w:tc>
        <w:tc>
          <w:tcPr>
            <w:tcW w:w="3306" w:type="dxa"/>
          </w:tcPr>
          <w:p w14:paraId="28F52066" w14:textId="07162B98" w:rsidR="00FA4628" w:rsidRPr="009505F7" w:rsidRDefault="00F61AF0" w:rsidP="007C1301">
            <w:pPr>
              <w:pStyle w:val="Tabletext"/>
            </w:pPr>
            <w:r w:rsidRPr="009505F7">
              <w:t>Caawimaada sharci ee bilaashka ah</w:t>
            </w:r>
          </w:p>
        </w:tc>
        <w:tc>
          <w:tcPr>
            <w:tcW w:w="3306" w:type="dxa"/>
          </w:tcPr>
          <w:p w14:paraId="5EE8BE06" w14:textId="77777777" w:rsidR="00FA4628" w:rsidRPr="009505F7" w:rsidRDefault="00FA4628" w:rsidP="007C1301">
            <w:pPr>
              <w:pStyle w:val="Tabletext"/>
            </w:pPr>
            <w:r w:rsidRPr="009505F7">
              <w:t>9629 4422</w:t>
            </w:r>
          </w:p>
          <w:p w14:paraId="21CEC546" w14:textId="77777777" w:rsidR="00FA4628" w:rsidRPr="009505F7" w:rsidRDefault="00C245A1" w:rsidP="007C1301">
            <w:pPr>
              <w:pStyle w:val="Tabletext"/>
            </w:pPr>
            <w:hyperlink r:id="rId19" w:history="1">
              <w:r w:rsidR="00FA4628" w:rsidRPr="009505F7">
                <w:rPr>
                  <w:rStyle w:val="Hyperlink"/>
                </w:rPr>
                <w:t>www.mhlc.org.au</w:t>
              </w:r>
            </w:hyperlink>
          </w:p>
        </w:tc>
      </w:tr>
      <w:tr w:rsidR="00FA4628" w:rsidRPr="009505F7" w14:paraId="07B1ED31" w14:textId="77777777" w:rsidTr="005009E1">
        <w:tc>
          <w:tcPr>
            <w:tcW w:w="3306" w:type="dxa"/>
          </w:tcPr>
          <w:p w14:paraId="115A94E5" w14:textId="77777777" w:rsidR="00FA4628" w:rsidRPr="009505F7" w:rsidRDefault="00FA4628" w:rsidP="007C1301">
            <w:pPr>
              <w:pStyle w:val="Tabletext"/>
            </w:pPr>
            <w:r w:rsidRPr="009505F7">
              <w:t>Victorian Aboriginal Legal Service</w:t>
            </w:r>
          </w:p>
        </w:tc>
        <w:tc>
          <w:tcPr>
            <w:tcW w:w="3306" w:type="dxa"/>
          </w:tcPr>
          <w:p w14:paraId="5B0EDFAB" w14:textId="653809F8" w:rsidR="00FA4628" w:rsidRPr="009505F7" w:rsidRDefault="00F61AF0" w:rsidP="007C1301">
            <w:pPr>
              <w:pStyle w:val="Tabletext"/>
            </w:pPr>
            <w:r w:rsidRPr="009505F7">
              <w:t xml:space="preserve">Caawimaada sharci ee bilaashka ah looguna talagalay dadka </w:t>
            </w:r>
            <w:r w:rsidRPr="009505F7">
              <w:lastRenderedPageBreak/>
              <w:t>Torres Strait Islanders iyo Aboorijinka</w:t>
            </w:r>
          </w:p>
        </w:tc>
        <w:tc>
          <w:tcPr>
            <w:tcW w:w="3306" w:type="dxa"/>
          </w:tcPr>
          <w:p w14:paraId="45EA991A" w14:textId="77777777" w:rsidR="00875AE1" w:rsidRPr="009505F7" w:rsidRDefault="00875AE1" w:rsidP="007C1301">
            <w:pPr>
              <w:pStyle w:val="Tabletext"/>
            </w:pPr>
            <w:r w:rsidRPr="009505F7">
              <w:lastRenderedPageBreak/>
              <w:t>9418 5920</w:t>
            </w:r>
          </w:p>
          <w:p w14:paraId="0B9C5693" w14:textId="77777777" w:rsidR="00FA4628" w:rsidRPr="009505F7" w:rsidRDefault="00C245A1" w:rsidP="007C1301">
            <w:pPr>
              <w:pStyle w:val="Tabletext"/>
            </w:pPr>
            <w:hyperlink r:id="rId20" w:history="1">
              <w:r w:rsidR="00FA4628" w:rsidRPr="009505F7">
                <w:rPr>
                  <w:rStyle w:val="Hyperlink"/>
                </w:rPr>
                <w:t>www.vals.org.au</w:t>
              </w:r>
            </w:hyperlink>
          </w:p>
        </w:tc>
      </w:tr>
      <w:tr w:rsidR="00FA4628" w:rsidRPr="009505F7" w14:paraId="5B81D3E6" w14:textId="77777777" w:rsidTr="005009E1">
        <w:tc>
          <w:tcPr>
            <w:tcW w:w="3306" w:type="dxa"/>
          </w:tcPr>
          <w:p w14:paraId="4FE53596" w14:textId="534E5799" w:rsidR="00FA4628" w:rsidRPr="009505F7" w:rsidRDefault="00F61AF0" w:rsidP="007C1301">
            <w:pPr>
              <w:pStyle w:val="Tabletext"/>
            </w:pPr>
            <w:r w:rsidRPr="009505F7">
              <w:lastRenderedPageBreak/>
              <w:t>Community Visitors (Booqdayaasha Bulshada)</w:t>
            </w:r>
          </w:p>
        </w:tc>
        <w:tc>
          <w:tcPr>
            <w:tcW w:w="3306" w:type="dxa"/>
          </w:tcPr>
          <w:p w14:paraId="27458B98" w14:textId="693DB6B5" w:rsidR="00FA4628" w:rsidRPr="009505F7" w:rsidRDefault="00F61AF0" w:rsidP="007C1301">
            <w:pPr>
              <w:pStyle w:val="Tabletext"/>
            </w:pPr>
            <w:r w:rsidRPr="009505F7">
              <w:rPr>
                <w:lang w:val="it-IT"/>
              </w:rPr>
              <w:t>Booqo adeegyada caafimaadka maskaxda</w:t>
            </w:r>
          </w:p>
        </w:tc>
        <w:tc>
          <w:tcPr>
            <w:tcW w:w="3306" w:type="dxa"/>
          </w:tcPr>
          <w:p w14:paraId="3209005D" w14:textId="77777777" w:rsidR="00FA4628" w:rsidRPr="009505F7" w:rsidRDefault="00FA4628" w:rsidP="007C1301">
            <w:pPr>
              <w:pStyle w:val="Tabletext"/>
            </w:pPr>
            <w:r w:rsidRPr="009505F7">
              <w:t xml:space="preserve">1300 309 337 </w:t>
            </w:r>
            <w:r w:rsidRPr="009505F7">
              <w:tab/>
            </w:r>
          </w:p>
          <w:p w14:paraId="1E5FC7D4" w14:textId="77777777" w:rsidR="00FA4628" w:rsidRPr="009505F7" w:rsidRDefault="00C245A1" w:rsidP="007C1301">
            <w:pPr>
              <w:pStyle w:val="Tabletext"/>
            </w:pPr>
            <w:hyperlink r:id="rId21" w:history="1">
              <w:r w:rsidR="00FA4628" w:rsidRPr="009505F7">
                <w:rPr>
                  <w:rStyle w:val="Hyperlink"/>
                </w:rPr>
                <w:t>www.publicadvocate.vic.gov.au/opa-volunteers/community-visitors</w:t>
              </w:r>
            </w:hyperlink>
          </w:p>
        </w:tc>
      </w:tr>
      <w:tr w:rsidR="00FA4628" w:rsidRPr="009505F7" w14:paraId="3F2A37DD" w14:textId="77777777" w:rsidTr="005009E1">
        <w:tc>
          <w:tcPr>
            <w:tcW w:w="3306" w:type="dxa"/>
          </w:tcPr>
          <w:p w14:paraId="4D8BE160" w14:textId="77777777" w:rsidR="00FA4628" w:rsidRPr="009505F7" w:rsidRDefault="00FA4628" w:rsidP="007C1301">
            <w:pPr>
              <w:pStyle w:val="Tabletext"/>
            </w:pPr>
            <w:r w:rsidRPr="009505F7">
              <w:t>Mental Health and Wellbeing Commission</w:t>
            </w:r>
          </w:p>
        </w:tc>
        <w:tc>
          <w:tcPr>
            <w:tcW w:w="3306" w:type="dxa"/>
          </w:tcPr>
          <w:p w14:paraId="0A5206E8" w14:textId="32403E39" w:rsidR="00FA4628" w:rsidRPr="009505F7" w:rsidRDefault="00F61AF0" w:rsidP="007C1301">
            <w:pPr>
              <w:pStyle w:val="Tabletext"/>
            </w:pPr>
            <w:r w:rsidRPr="009505F7">
              <w:rPr>
                <w:lang w:val="it-IT"/>
              </w:rPr>
              <w:t>Adeega cabashooyinka madaxa bannaan</w:t>
            </w:r>
          </w:p>
        </w:tc>
        <w:tc>
          <w:tcPr>
            <w:tcW w:w="3306" w:type="dxa"/>
          </w:tcPr>
          <w:p w14:paraId="07DF9C65" w14:textId="77777777" w:rsidR="00FA4628" w:rsidRPr="009505F7" w:rsidRDefault="00FA4628" w:rsidP="007C1301">
            <w:pPr>
              <w:pStyle w:val="Tabletext"/>
            </w:pPr>
            <w:r w:rsidRPr="009505F7">
              <w:t>1800 246 054</w:t>
            </w:r>
          </w:p>
          <w:p w14:paraId="287F8551" w14:textId="77777777" w:rsidR="00FA4628" w:rsidRPr="009505F7" w:rsidRDefault="00C245A1" w:rsidP="007C1301">
            <w:pPr>
              <w:pStyle w:val="Tabletext"/>
            </w:pPr>
            <w:hyperlink r:id="rId22" w:history="1">
              <w:r w:rsidR="00FA4628" w:rsidRPr="009505F7">
                <w:rPr>
                  <w:rStyle w:val="Hyperlink"/>
                </w:rPr>
                <w:t>www.mhwc.vic.gov.au</w:t>
              </w:r>
            </w:hyperlink>
          </w:p>
        </w:tc>
      </w:tr>
    </w:tbl>
    <w:p w14:paraId="4EA37EB4" w14:textId="34CFF2D0" w:rsidR="00FA4628" w:rsidRPr="009505F7" w:rsidRDefault="00F61AF0" w:rsidP="007C1301">
      <w:pPr>
        <w:pStyle w:val="Heading1"/>
      </w:pPr>
      <w:r w:rsidRPr="009505F7">
        <w:rPr>
          <w:lang w:val="nl-NL"/>
        </w:rPr>
        <w:t>Hel wax intaas ka sii badan</w:t>
      </w:r>
    </w:p>
    <w:p w14:paraId="71409CF9" w14:textId="4CD7E400" w:rsidR="00FA4628" w:rsidRPr="009505F7" w:rsidRDefault="00632CF8" w:rsidP="007C1301">
      <w:pPr>
        <w:pStyle w:val="Bullet1"/>
      </w:pPr>
      <w:bookmarkStart w:id="5" w:name="_Hlk143178356"/>
      <w:r w:rsidRPr="009505F7">
        <w:rPr>
          <w:lang w:val="it-IT"/>
        </w:rPr>
        <w:t>Caafimaadka Dhimirka Xeerka Caafimaadka Samaqabka ee 2022 (Vic)</w:t>
      </w:r>
      <w:bookmarkEnd w:id="5"/>
    </w:p>
    <w:p w14:paraId="56D2F7A3" w14:textId="77777777" w:rsidR="00FA4628" w:rsidRPr="009505F7" w:rsidRDefault="00C245A1" w:rsidP="007C1301">
      <w:pPr>
        <w:pStyle w:val="Bullet1"/>
        <w:numPr>
          <w:ilvl w:val="0"/>
          <w:numId w:val="0"/>
        </w:numPr>
        <w:ind w:firstLine="284"/>
      </w:pPr>
      <w:hyperlink r:id="rId23" w:history="1">
        <w:r w:rsidR="00FA4628" w:rsidRPr="009505F7">
          <w:rPr>
            <w:rStyle w:val="Hyperlink"/>
          </w:rPr>
          <w:t>www.legislation.vic.gov.au/as-made/acts/mental-health-and-wellbeing-act-2022</w:t>
        </w:r>
      </w:hyperlink>
    </w:p>
    <w:p w14:paraId="767319BA" w14:textId="2220557C" w:rsidR="00FA4628" w:rsidRPr="009505F7" w:rsidRDefault="002E6336" w:rsidP="007C1301">
      <w:pPr>
        <w:pStyle w:val="Bullet1"/>
      </w:pPr>
      <w:bookmarkStart w:id="6" w:name="_Hlk143177792"/>
      <w:r w:rsidRPr="009505F7">
        <w:t>Office of the Chief Psychiatrist (Xafiiska Madaxa Cilmi-Nafsiga) tusayaasha</w:t>
      </w:r>
      <w:bookmarkEnd w:id="6"/>
      <w:r w:rsidR="00FA4628" w:rsidRPr="009505F7">
        <w:t xml:space="preserve"> </w:t>
      </w:r>
      <w:r w:rsidR="00FA4628" w:rsidRPr="009505F7">
        <w:br/>
      </w:r>
      <w:hyperlink r:id="rId24" w:history="1">
        <w:r w:rsidR="00FA4628" w:rsidRPr="009505F7">
          <w:rPr>
            <w:rStyle w:val="Hyperlink"/>
          </w:rPr>
          <w:t>www.health.vic.gov.au/chief-psychiatrist/chief-psychiatrist-guidelines</w:t>
        </w:r>
      </w:hyperlink>
    </w:p>
    <w:p w14:paraId="38AEFBE4" w14:textId="6B581C0C" w:rsidR="00FA4628" w:rsidRPr="009505F7" w:rsidRDefault="00AE47CB" w:rsidP="007C1301">
      <w:pPr>
        <w:pStyle w:val="Bullet1"/>
      </w:pPr>
      <w:bookmarkStart w:id="7" w:name="_Hlk143178372"/>
      <w:r w:rsidRPr="009505F7">
        <w:t xml:space="preserve">Victoria Legal Aid </w:t>
      </w:r>
      <w:bookmarkStart w:id="8" w:name="_Hlk143177801"/>
      <w:r w:rsidRPr="009505F7">
        <w:t>website-ka</w:t>
      </w:r>
      <w:bookmarkEnd w:id="7"/>
      <w:bookmarkEnd w:id="8"/>
      <w:r w:rsidR="00FA4628" w:rsidRPr="009505F7">
        <w:br/>
      </w:r>
      <w:hyperlink r:id="rId25" w:history="1">
        <w:r w:rsidR="00FA4628" w:rsidRPr="009505F7">
          <w:rPr>
            <w:rStyle w:val="Hyperlink"/>
          </w:rPr>
          <w:t>www.legalaid.vic.gov.au/mental-health-and-your-rights</w:t>
        </w:r>
      </w:hyperlink>
    </w:p>
    <w:p w14:paraId="2C023578" w14:textId="449B8196" w:rsidR="00FA4628" w:rsidRPr="009505F7" w:rsidRDefault="005B4A8E" w:rsidP="007C1301">
      <w:pPr>
        <w:pStyle w:val="Bullet1"/>
      </w:pPr>
      <w:bookmarkStart w:id="9" w:name="_Hlk143110517"/>
      <w:r w:rsidRPr="009505F7">
        <w:t>Xeerka Samaqabka iyo Caafimaadka dhimirka (Mental Health and Wellbeing Act) Buugga gacanta</w:t>
      </w:r>
      <w:bookmarkEnd w:id="9"/>
    </w:p>
    <w:bookmarkStart w:id="10" w:name="_Hlk143177830"/>
    <w:p w14:paraId="56FC43A9" w14:textId="7E602734" w:rsidR="002A28F1" w:rsidRDefault="002A28F1" w:rsidP="002A28F1">
      <w:pPr>
        <w:pStyle w:val="Bullet1"/>
        <w:numPr>
          <w:ilvl w:val="0"/>
          <w:numId w:val="0"/>
        </w:numPr>
        <w:ind w:firstLine="284"/>
      </w:pPr>
      <w:r>
        <w:fldChar w:fldCharType="begin"/>
      </w:r>
      <w:r>
        <w:instrText xml:space="preserve"> HYPERLINK "</w:instrText>
      </w:r>
      <w:r w:rsidRPr="002A28F1">
        <w:instrText>https://www.health.vic.gov.au/mental-health-and-wellbeing-act-handbook</w:instrText>
      </w:r>
      <w:r>
        <w:instrText xml:space="preserve">" </w:instrText>
      </w:r>
      <w:r>
        <w:fldChar w:fldCharType="separate"/>
      </w:r>
      <w:r w:rsidRPr="00BA6580">
        <w:rPr>
          <w:rStyle w:val="Hyperlink"/>
        </w:rPr>
        <w:t>www.health.vic.gov.au/mental-health-and-wellbeing-act-handbook</w:t>
      </w:r>
      <w:r>
        <w:fldChar w:fldCharType="end"/>
      </w:r>
    </w:p>
    <w:p w14:paraId="3DE34A83" w14:textId="0465F889" w:rsidR="00FA4628" w:rsidRPr="009505F7" w:rsidRDefault="00945CDC" w:rsidP="007C1301">
      <w:pPr>
        <w:pStyle w:val="Bullet1"/>
      </w:pPr>
      <w:r w:rsidRPr="009505F7">
        <w:t>Jaartarka Reer Fiktooriya ee Xuquuqda Aadamiga iyo Masuuliyaadka (Victorian Charter of Human Rights and Responsibilities)</w:t>
      </w:r>
      <w:bookmarkEnd w:id="10"/>
      <w:r w:rsidR="00FA4628" w:rsidRPr="009505F7">
        <w:br/>
      </w:r>
      <w:hyperlink r:id="rId26" w:history="1">
        <w:r w:rsidR="00FA4628" w:rsidRPr="009505F7">
          <w:rPr>
            <w:rStyle w:val="Hyperlink"/>
          </w:rPr>
          <w:t>www.legislation.vic.gov.au/in-force/acts/charter-human-rights-and-responsibilities-act-2006/015</w:t>
        </w:r>
      </w:hyperlink>
    </w:p>
    <w:p w14:paraId="53AE5AE1" w14:textId="252D4ED5" w:rsidR="00FA4628" w:rsidRPr="009505F7" w:rsidRDefault="00262745" w:rsidP="007C1301">
      <w:pPr>
        <w:pStyle w:val="Bullet1"/>
      </w:pPr>
      <w:bookmarkStart w:id="11" w:name="_Hlk143110530"/>
      <w:r w:rsidRPr="009505F7">
        <w:t>Independent Mental Health Advocacy ogsoonow macluumaadka xuquuqdaada</w:t>
      </w:r>
      <w:bookmarkEnd w:id="11"/>
    </w:p>
    <w:p w14:paraId="62E15B07" w14:textId="77777777" w:rsidR="00FA4628" w:rsidRPr="009505F7" w:rsidRDefault="00C245A1" w:rsidP="007C1301">
      <w:pPr>
        <w:pStyle w:val="Bullet1"/>
        <w:numPr>
          <w:ilvl w:val="0"/>
          <w:numId w:val="0"/>
        </w:numPr>
        <w:ind w:left="284"/>
      </w:pPr>
      <w:hyperlink r:id="rId27" w:history="1">
        <w:r w:rsidR="00FA4628" w:rsidRPr="009505F7">
          <w:rPr>
            <w:rStyle w:val="Hyperlink"/>
          </w:rPr>
          <w:t>www.imha.vic.gov.au/know-your-rights</w:t>
        </w:r>
      </w:hyperlink>
    </w:p>
    <w:p w14:paraId="7A6E0DF5" w14:textId="5E5BA522" w:rsidR="00FA4628" w:rsidRPr="009505F7" w:rsidRDefault="009505F7" w:rsidP="007C1301">
      <w:pPr>
        <w:pStyle w:val="Bullet1"/>
      </w:pPr>
      <w:bookmarkStart w:id="12" w:name="_Hlk143110554"/>
      <w:bookmarkStart w:id="13" w:name="_Hlk143110578"/>
      <w:r w:rsidRPr="009505F7">
        <w:t xml:space="preserve">Caddaynta Xuquuqda ee Wasaarada Caafimaadka Fiktooriya </w:t>
      </w:r>
      <w:bookmarkEnd w:id="12"/>
      <w:r w:rsidRPr="009505F7">
        <w:t>(Victorian Department of Health Statement of Rights)</w:t>
      </w:r>
      <w:bookmarkEnd w:id="13"/>
    </w:p>
    <w:p w14:paraId="6CA93D1B" w14:textId="18463C53" w:rsidR="00FA4628" w:rsidRPr="009505F7" w:rsidRDefault="00CD50D9" w:rsidP="007C1301">
      <w:pPr>
        <w:pStyle w:val="Body"/>
        <w:ind w:firstLine="284"/>
        <w:rPr>
          <w:rStyle w:val="Hyperlink"/>
        </w:rPr>
      </w:pPr>
      <w:r w:rsidRPr="009505F7">
        <w:rPr>
          <w:rStyle w:val="Hyperlink"/>
        </w:rPr>
        <w:t>www.</w:t>
      </w:r>
      <w:hyperlink r:id="rId28" w:history="1">
        <w:r w:rsidRPr="009505F7">
          <w:rPr>
            <w:rStyle w:val="Hyperlink"/>
          </w:rPr>
          <w:t>health.vic.gov.au</w:t>
        </w:r>
      </w:hyperlink>
    </w:p>
    <w:p w14:paraId="2BD92CDF" w14:textId="77777777" w:rsidR="00CD50D9" w:rsidRPr="009505F7" w:rsidRDefault="00CD50D9" w:rsidP="007C1301">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FA4628" w:rsidRPr="009505F7" w14:paraId="5D85CF54" w14:textId="77777777" w:rsidTr="005009E1">
        <w:tc>
          <w:tcPr>
            <w:tcW w:w="10194" w:type="dxa"/>
          </w:tcPr>
          <w:p w14:paraId="339A18D7" w14:textId="727C04FC" w:rsidR="00FA4628" w:rsidRPr="009505F7" w:rsidRDefault="00FA4628" w:rsidP="007C1301">
            <w:pPr>
              <w:rPr>
                <w:szCs w:val="21"/>
              </w:rPr>
            </w:pPr>
            <w:bookmarkStart w:id="14" w:name="_Hlk37240926"/>
            <w:r w:rsidRPr="009505F7">
              <w:t>To receive this document in another format</w:t>
            </w:r>
            <w:r w:rsidR="00C245A1">
              <w:t xml:space="preserve"> </w:t>
            </w:r>
            <w:r w:rsidRPr="009505F7">
              <w:rPr>
                <w:rFonts w:eastAsia="Arial" w:cs="Arial"/>
                <w:szCs w:val="21"/>
              </w:rPr>
              <w:t xml:space="preserve">email </w:t>
            </w:r>
            <w:hyperlink r:id="rId29" w:history="1">
              <w:r w:rsidRPr="009505F7">
                <w:rPr>
                  <w:rStyle w:val="Hyperlink"/>
                  <w:rFonts w:eastAsia="Arial" w:cs="Arial"/>
                  <w:szCs w:val="21"/>
                </w:rPr>
                <w:t>mhwa@health.vic</w:t>
              </w:r>
            </w:hyperlink>
            <w:r w:rsidRPr="009505F7">
              <w:rPr>
                <w:rFonts w:eastAsia="Arial" w:cs="Arial"/>
                <w:szCs w:val="21"/>
              </w:rPr>
              <w:t>.gov.au</w:t>
            </w:r>
          </w:p>
          <w:p w14:paraId="39B7B677" w14:textId="77777777" w:rsidR="00FA4628" w:rsidRPr="009505F7" w:rsidRDefault="00FA4628" w:rsidP="007C1301">
            <w:pPr>
              <w:pStyle w:val="Imprint"/>
            </w:pPr>
            <w:r w:rsidRPr="009505F7">
              <w:t>Authorised and published by the Victorian Government, 1 Treasury Place, Melbourne.</w:t>
            </w:r>
          </w:p>
          <w:p w14:paraId="57DFBC36" w14:textId="77777777" w:rsidR="00FA4628" w:rsidRPr="009505F7" w:rsidRDefault="00FA4628" w:rsidP="007C1301">
            <w:pPr>
              <w:pStyle w:val="Imprint"/>
            </w:pPr>
            <w:r w:rsidRPr="009505F7">
              <w:t>© State of Victoria, Australia, Department of Health, August 2023.</w:t>
            </w:r>
          </w:p>
          <w:p w14:paraId="75260F7B" w14:textId="77777777" w:rsidR="00C245A1" w:rsidRDefault="00C245A1" w:rsidP="007C1301">
            <w:pPr>
              <w:pStyle w:val="Imprint"/>
            </w:pPr>
            <w:r w:rsidRPr="00C245A1">
              <w:t>ISBN 978-1-76131-317-2 (pdf/online/MS word)</w:t>
            </w:r>
          </w:p>
          <w:p w14:paraId="7D7DC89B" w14:textId="5D648A9A" w:rsidR="00FA4628" w:rsidRPr="009505F7" w:rsidRDefault="00FA4628" w:rsidP="007C1301">
            <w:pPr>
              <w:pStyle w:val="Imprint"/>
            </w:pPr>
            <w:r w:rsidRPr="009505F7">
              <w:t xml:space="preserve">Available at </w:t>
            </w:r>
            <w:hyperlink r:id="rId30" w:history="1">
              <w:r w:rsidRPr="009505F7">
                <w:rPr>
                  <w:rStyle w:val="Hyperlink"/>
                </w:rPr>
                <w:t>health.vic.gov.au</w:t>
              </w:r>
            </w:hyperlink>
            <w:r w:rsidRPr="009505F7">
              <w:t xml:space="preserve"> &lt; https://www.health.vic.gov.au/mental-health-and-wellbeing-act &gt;</w:t>
            </w:r>
          </w:p>
        </w:tc>
      </w:tr>
      <w:bookmarkEnd w:id="14"/>
    </w:tbl>
    <w:p w14:paraId="716FAE71" w14:textId="2FF5430F" w:rsidR="00FA4628" w:rsidRPr="009505F7" w:rsidRDefault="00FA4628" w:rsidP="007C1301">
      <w:pPr>
        <w:pStyle w:val="Body"/>
      </w:pPr>
    </w:p>
    <w:p w14:paraId="43FF7612" w14:textId="6F1A6E7D" w:rsidR="00162CA9" w:rsidRDefault="00FD248F" w:rsidP="007C1301">
      <w:pPr>
        <w:pStyle w:val="Bodyafterbullets"/>
      </w:pPr>
      <w:r w:rsidRPr="009505F7">
        <w:rPr>
          <w:noProof/>
        </w:rPr>
        <w:drawing>
          <wp:anchor distT="0" distB="0" distL="114300" distR="114300" simplePos="0" relativeHeight="251663360" behindDoc="0" locked="0" layoutInCell="1" allowOverlap="1" wp14:anchorId="44D39AC5" wp14:editId="3ADAC817">
            <wp:simplePos x="0" y="0"/>
            <wp:positionH relativeFrom="margin">
              <wp:posOffset>5495925</wp:posOffset>
            </wp:positionH>
            <wp:positionV relativeFrom="paragraph">
              <wp:posOffset>102235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84E14" w14:textId="77777777" w:rsidR="00B24DA0" w:rsidRDefault="00B24DA0">
      <w:r>
        <w:separator/>
      </w:r>
    </w:p>
  </w:endnote>
  <w:endnote w:type="continuationSeparator" w:id="0">
    <w:p w14:paraId="17DAC857" w14:textId="77777777" w:rsidR="00B24DA0" w:rsidRDefault="00B2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5C1DB966" w:rsidR="00373890" w:rsidRPr="00F65AA9" w:rsidRDefault="008C72F9" w:rsidP="00F84FA0">
    <w:pPr>
      <w:pStyle w:val="Footer"/>
    </w:pPr>
    <w:r>
      <w:rPr>
        <w:noProof/>
      </w:rPr>
      <mc:AlternateContent>
        <mc:Choice Requires="wps">
          <w:drawing>
            <wp:anchor distT="0" distB="0" distL="114300" distR="114300" simplePos="0" relativeHeight="251676160" behindDoc="0" locked="0" layoutInCell="0" allowOverlap="1" wp14:anchorId="7B5E7197" wp14:editId="75A0835A">
              <wp:simplePos x="0" y="0"/>
              <wp:positionH relativeFrom="page">
                <wp:posOffset>0</wp:posOffset>
              </wp:positionH>
              <wp:positionV relativeFrom="page">
                <wp:posOffset>10189210</wp:posOffset>
              </wp:positionV>
              <wp:extent cx="7560310" cy="311785"/>
              <wp:effectExtent l="0" t="0" r="0" b="12065"/>
              <wp:wrapNone/>
              <wp:docPr id="3" name="MSIPCM5a1945709d165e71c1a9b33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5E7197" id="_x0000_t202" coordsize="21600,21600" o:spt="202" path="m,l,21600r21600,l21600,xe">
              <v:stroke joinstyle="miter"/>
              <v:path gradientshapeok="t" o:connecttype="rect"/>
            </v:shapetype>
            <v:shape id="MSIPCM5a1945709d165e71c1a9b33e"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3A78911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MSIPCMf473436da8889006ed5648e0"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43AA" w14:textId="77777777" w:rsidR="00B24DA0" w:rsidRDefault="00B24DA0" w:rsidP="002862F1">
      <w:pPr>
        <w:spacing w:before="120"/>
      </w:pPr>
      <w:r>
        <w:separator/>
      </w:r>
    </w:p>
  </w:footnote>
  <w:footnote w:type="continuationSeparator" w:id="0">
    <w:p w14:paraId="78C8DC69" w14:textId="77777777" w:rsidR="00B24DA0" w:rsidRDefault="00B24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8"/>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2"/>
  </w:num>
  <w:num w:numId="8" w16cid:durableId="862667651">
    <w:abstractNumId w:val="17"/>
  </w:num>
  <w:num w:numId="9" w16cid:durableId="257297833">
    <w:abstractNumId w:val="21"/>
  </w:num>
  <w:num w:numId="10" w16cid:durableId="17817558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3"/>
  </w:num>
  <w:num w:numId="12" w16cid:durableId="1105348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19"/>
  </w:num>
  <w:num w:numId="14" w16cid:durableId="11802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5"/>
  </w:num>
  <w:num w:numId="19" w16cid:durableId="14279660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5"/>
  </w:num>
  <w:num w:numId="24" w16cid:durableId="900869479">
    <w:abstractNumId w:val="26"/>
  </w:num>
  <w:num w:numId="25" w16cid:durableId="1583757804">
    <w:abstractNumId w:val="24"/>
  </w:num>
  <w:num w:numId="26" w16cid:durableId="1489634400">
    <w:abstractNumId w:val="20"/>
  </w:num>
  <w:num w:numId="27" w16cid:durableId="1702438847">
    <w:abstractNumId w:val="11"/>
  </w:num>
  <w:num w:numId="28" w16cid:durableId="835345675">
    <w:abstractNumId w:val="27"/>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439789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2773E"/>
    <w:rsid w:val="00033D81"/>
    <w:rsid w:val="00037366"/>
    <w:rsid w:val="00041BF0"/>
    <w:rsid w:val="00042A4D"/>
    <w:rsid w:val="00042C8A"/>
    <w:rsid w:val="000445C8"/>
    <w:rsid w:val="0004536B"/>
    <w:rsid w:val="000469A5"/>
    <w:rsid w:val="00046B68"/>
    <w:rsid w:val="000527DD"/>
    <w:rsid w:val="000578B2"/>
    <w:rsid w:val="00057AC0"/>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784"/>
    <w:rsid w:val="000A186C"/>
    <w:rsid w:val="000A1EA4"/>
    <w:rsid w:val="000A2476"/>
    <w:rsid w:val="000A49DE"/>
    <w:rsid w:val="000A641A"/>
    <w:rsid w:val="000B3EDB"/>
    <w:rsid w:val="000B5280"/>
    <w:rsid w:val="000B543D"/>
    <w:rsid w:val="000B55F9"/>
    <w:rsid w:val="000B5909"/>
    <w:rsid w:val="000B5BF7"/>
    <w:rsid w:val="000B6BC8"/>
    <w:rsid w:val="000C0303"/>
    <w:rsid w:val="000C42EA"/>
    <w:rsid w:val="000C4546"/>
    <w:rsid w:val="000D1242"/>
    <w:rsid w:val="000E0970"/>
    <w:rsid w:val="000E1910"/>
    <w:rsid w:val="000E3CC7"/>
    <w:rsid w:val="000E3E2A"/>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1C2"/>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86DC2"/>
    <w:rsid w:val="00192F9D"/>
    <w:rsid w:val="00195084"/>
    <w:rsid w:val="00196EB8"/>
    <w:rsid w:val="00196EFB"/>
    <w:rsid w:val="001979FF"/>
    <w:rsid w:val="00197B17"/>
    <w:rsid w:val="001A1950"/>
    <w:rsid w:val="001A1C54"/>
    <w:rsid w:val="001A3ACE"/>
    <w:rsid w:val="001A55DD"/>
    <w:rsid w:val="001B058F"/>
    <w:rsid w:val="001B738B"/>
    <w:rsid w:val="001C09DB"/>
    <w:rsid w:val="001C1042"/>
    <w:rsid w:val="001C277E"/>
    <w:rsid w:val="001C2A72"/>
    <w:rsid w:val="001C31B7"/>
    <w:rsid w:val="001D01B8"/>
    <w:rsid w:val="001D0B75"/>
    <w:rsid w:val="001D39A5"/>
    <w:rsid w:val="001D3C09"/>
    <w:rsid w:val="001D41C0"/>
    <w:rsid w:val="001D44E8"/>
    <w:rsid w:val="001D5D56"/>
    <w:rsid w:val="001D60EC"/>
    <w:rsid w:val="001D6F59"/>
    <w:rsid w:val="001E0C5D"/>
    <w:rsid w:val="001E1E1E"/>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5B33"/>
    <w:rsid w:val="0021604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745"/>
    <w:rsid w:val="00262802"/>
    <w:rsid w:val="00263A90"/>
    <w:rsid w:val="00263C1F"/>
    <w:rsid w:val="0026408B"/>
    <w:rsid w:val="00267C3E"/>
    <w:rsid w:val="002709BB"/>
    <w:rsid w:val="0027113F"/>
    <w:rsid w:val="00273BAC"/>
    <w:rsid w:val="00275E33"/>
    <w:rsid w:val="002763B3"/>
    <w:rsid w:val="002802E3"/>
    <w:rsid w:val="0028213D"/>
    <w:rsid w:val="002862F1"/>
    <w:rsid w:val="00291373"/>
    <w:rsid w:val="0029597D"/>
    <w:rsid w:val="002962C3"/>
    <w:rsid w:val="0029752B"/>
    <w:rsid w:val="002A0A9C"/>
    <w:rsid w:val="002A28F1"/>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56AB"/>
    <w:rsid w:val="002E6336"/>
    <w:rsid w:val="002E6C95"/>
    <w:rsid w:val="002E7C36"/>
    <w:rsid w:val="002F0107"/>
    <w:rsid w:val="002F3D32"/>
    <w:rsid w:val="002F5F31"/>
    <w:rsid w:val="002F5F46"/>
    <w:rsid w:val="00302216"/>
    <w:rsid w:val="00303E53"/>
    <w:rsid w:val="00305CC1"/>
    <w:rsid w:val="00306E5F"/>
    <w:rsid w:val="00307464"/>
    <w:rsid w:val="00307E14"/>
    <w:rsid w:val="00314054"/>
    <w:rsid w:val="00315BD8"/>
    <w:rsid w:val="00316F27"/>
    <w:rsid w:val="003214F1"/>
    <w:rsid w:val="00322E4B"/>
    <w:rsid w:val="00327870"/>
    <w:rsid w:val="0033259D"/>
    <w:rsid w:val="003333D2"/>
    <w:rsid w:val="00337D4B"/>
    <w:rsid w:val="00337F63"/>
    <w:rsid w:val="003406C6"/>
    <w:rsid w:val="003418CC"/>
    <w:rsid w:val="00342233"/>
    <w:rsid w:val="00343518"/>
    <w:rsid w:val="003459BD"/>
    <w:rsid w:val="00350D38"/>
    <w:rsid w:val="00351B36"/>
    <w:rsid w:val="00356314"/>
    <w:rsid w:val="00357B4E"/>
    <w:rsid w:val="003716FD"/>
    <w:rsid w:val="0037204B"/>
    <w:rsid w:val="0037212A"/>
    <w:rsid w:val="0037387B"/>
    <w:rsid w:val="00373890"/>
    <w:rsid w:val="003744CF"/>
    <w:rsid w:val="00374717"/>
    <w:rsid w:val="0037676C"/>
    <w:rsid w:val="00377E4D"/>
    <w:rsid w:val="00381043"/>
    <w:rsid w:val="003829E5"/>
    <w:rsid w:val="00386109"/>
    <w:rsid w:val="00386944"/>
    <w:rsid w:val="00387225"/>
    <w:rsid w:val="00392051"/>
    <w:rsid w:val="003956CC"/>
    <w:rsid w:val="00395C9A"/>
    <w:rsid w:val="003A0853"/>
    <w:rsid w:val="003A6B67"/>
    <w:rsid w:val="003B13B6"/>
    <w:rsid w:val="003B15E6"/>
    <w:rsid w:val="003B408A"/>
    <w:rsid w:val="003B4946"/>
    <w:rsid w:val="003B5733"/>
    <w:rsid w:val="003C08A2"/>
    <w:rsid w:val="003C0F2D"/>
    <w:rsid w:val="003C2045"/>
    <w:rsid w:val="003C43A1"/>
    <w:rsid w:val="003C4FC0"/>
    <w:rsid w:val="003C55F4"/>
    <w:rsid w:val="003C7897"/>
    <w:rsid w:val="003C7A3F"/>
    <w:rsid w:val="003D2766"/>
    <w:rsid w:val="003D29CB"/>
    <w:rsid w:val="003D2A74"/>
    <w:rsid w:val="003D3E8F"/>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00D8"/>
    <w:rsid w:val="004112C6"/>
    <w:rsid w:val="004148F9"/>
    <w:rsid w:val="00414D4A"/>
    <w:rsid w:val="0042084E"/>
    <w:rsid w:val="00421EEF"/>
    <w:rsid w:val="0042217A"/>
    <w:rsid w:val="00424D65"/>
    <w:rsid w:val="00425CFF"/>
    <w:rsid w:val="00442C6C"/>
    <w:rsid w:val="00443CBE"/>
    <w:rsid w:val="00443E8A"/>
    <w:rsid w:val="004441BC"/>
    <w:rsid w:val="004468B4"/>
    <w:rsid w:val="0045230A"/>
    <w:rsid w:val="00454AD0"/>
    <w:rsid w:val="00457337"/>
    <w:rsid w:val="00457E5E"/>
    <w:rsid w:val="00462E3D"/>
    <w:rsid w:val="00466E79"/>
    <w:rsid w:val="00470D7D"/>
    <w:rsid w:val="0047372D"/>
    <w:rsid w:val="00473BA3"/>
    <w:rsid w:val="004743DD"/>
    <w:rsid w:val="00474CEA"/>
    <w:rsid w:val="00483968"/>
    <w:rsid w:val="00484F86"/>
    <w:rsid w:val="0048798B"/>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D5C5C"/>
    <w:rsid w:val="004E1106"/>
    <w:rsid w:val="004E138F"/>
    <w:rsid w:val="004E4144"/>
    <w:rsid w:val="004E4649"/>
    <w:rsid w:val="004E5C2B"/>
    <w:rsid w:val="004F00DD"/>
    <w:rsid w:val="004F2133"/>
    <w:rsid w:val="004F5398"/>
    <w:rsid w:val="004F55F1"/>
    <w:rsid w:val="004F6936"/>
    <w:rsid w:val="00503DC6"/>
    <w:rsid w:val="00506F5D"/>
    <w:rsid w:val="00510C37"/>
    <w:rsid w:val="005126D0"/>
    <w:rsid w:val="0051568D"/>
    <w:rsid w:val="00517725"/>
    <w:rsid w:val="00526AC7"/>
    <w:rsid w:val="00526C15"/>
    <w:rsid w:val="00530047"/>
    <w:rsid w:val="005305A5"/>
    <w:rsid w:val="00536395"/>
    <w:rsid w:val="00536499"/>
    <w:rsid w:val="00543903"/>
    <w:rsid w:val="00543F11"/>
    <w:rsid w:val="00546305"/>
    <w:rsid w:val="00547A95"/>
    <w:rsid w:val="0055119B"/>
    <w:rsid w:val="005548B5"/>
    <w:rsid w:val="00561A4F"/>
    <w:rsid w:val="00572031"/>
    <w:rsid w:val="00572282"/>
    <w:rsid w:val="00573CE3"/>
    <w:rsid w:val="00576E84"/>
    <w:rsid w:val="00580394"/>
    <w:rsid w:val="005809CD"/>
    <w:rsid w:val="00582B8C"/>
    <w:rsid w:val="0058757E"/>
    <w:rsid w:val="00596A4B"/>
    <w:rsid w:val="00597507"/>
    <w:rsid w:val="005A479D"/>
    <w:rsid w:val="005B1C6D"/>
    <w:rsid w:val="005B21B6"/>
    <w:rsid w:val="005B2672"/>
    <w:rsid w:val="005B3A08"/>
    <w:rsid w:val="005B4A8E"/>
    <w:rsid w:val="005B4CF7"/>
    <w:rsid w:val="005B71C8"/>
    <w:rsid w:val="005B7A63"/>
    <w:rsid w:val="005C050D"/>
    <w:rsid w:val="005C0955"/>
    <w:rsid w:val="005C49DA"/>
    <w:rsid w:val="005C50F3"/>
    <w:rsid w:val="005C54B5"/>
    <w:rsid w:val="005C5D80"/>
    <w:rsid w:val="005C5D91"/>
    <w:rsid w:val="005D07B8"/>
    <w:rsid w:val="005D55D8"/>
    <w:rsid w:val="005D6597"/>
    <w:rsid w:val="005E14E7"/>
    <w:rsid w:val="005E26A3"/>
    <w:rsid w:val="005E2ECB"/>
    <w:rsid w:val="005E3A2C"/>
    <w:rsid w:val="005E447E"/>
    <w:rsid w:val="005E4FD1"/>
    <w:rsid w:val="005F0775"/>
    <w:rsid w:val="005F0CF5"/>
    <w:rsid w:val="005F21EB"/>
    <w:rsid w:val="0060061F"/>
    <w:rsid w:val="00602F98"/>
    <w:rsid w:val="00605908"/>
    <w:rsid w:val="00610D7C"/>
    <w:rsid w:val="00613414"/>
    <w:rsid w:val="00614AF5"/>
    <w:rsid w:val="00615FF3"/>
    <w:rsid w:val="00620154"/>
    <w:rsid w:val="0062408D"/>
    <w:rsid w:val="006240CC"/>
    <w:rsid w:val="00624940"/>
    <w:rsid w:val="006254F8"/>
    <w:rsid w:val="00627DA7"/>
    <w:rsid w:val="00630DA4"/>
    <w:rsid w:val="00632597"/>
    <w:rsid w:val="00632CF8"/>
    <w:rsid w:val="006358B4"/>
    <w:rsid w:val="006419AA"/>
    <w:rsid w:val="00643692"/>
    <w:rsid w:val="00644B1F"/>
    <w:rsid w:val="00644B7E"/>
    <w:rsid w:val="006454E6"/>
    <w:rsid w:val="00646235"/>
    <w:rsid w:val="00646A68"/>
    <w:rsid w:val="006505BD"/>
    <w:rsid w:val="006508EA"/>
    <w:rsid w:val="0065092E"/>
    <w:rsid w:val="006557A7"/>
    <w:rsid w:val="00656290"/>
    <w:rsid w:val="006608D8"/>
    <w:rsid w:val="0066105C"/>
    <w:rsid w:val="006621D7"/>
    <w:rsid w:val="0066302A"/>
    <w:rsid w:val="00667770"/>
    <w:rsid w:val="00670597"/>
    <w:rsid w:val="006706D0"/>
    <w:rsid w:val="006710F9"/>
    <w:rsid w:val="006721DC"/>
    <w:rsid w:val="00677574"/>
    <w:rsid w:val="00680131"/>
    <w:rsid w:val="0068454C"/>
    <w:rsid w:val="00691B62"/>
    <w:rsid w:val="006933B5"/>
    <w:rsid w:val="00693D14"/>
    <w:rsid w:val="00694E4A"/>
    <w:rsid w:val="00696F27"/>
    <w:rsid w:val="006A18C2"/>
    <w:rsid w:val="006A3383"/>
    <w:rsid w:val="006B077C"/>
    <w:rsid w:val="006B3DA4"/>
    <w:rsid w:val="006B6803"/>
    <w:rsid w:val="006B728E"/>
    <w:rsid w:val="006D0F16"/>
    <w:rsid w:val="006D27E9"/>
    <w:rsid w:val="006D2A3F"/>
    <w:rsid w:val="006D2C1F"/>
    <w:rsid w:val="006D2FBC"/>
    <w:rsid w:val="006E0541"/>
    <w:rsid w:val="006E138B"/>
    <w:rsid w:val="006F0330"/>
    <w:rsid w:val="006F04C7"/>
    <w:rsid w:val="006F1FDC"/>
    <w:rsid w:val="006F6B8C"/>
    <w:rsid w:val="006F6D97"/>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87E97"/>
    <w:rsid w:val="00791BD7"/>
    <w:rsid w:val="007929CA"/>
    <w:rsid w:val="007933F7"/>
    <w:rsid w:val="00796E20"/>
    <w:rsid w:val="00797C32"/>
    <w:rsid w:val="007A11E8"/>
    <w:rsid w:val="007B0914"/>
    <w:rsid w:val="007B1374"/>
    <w:rsid w:val="007B32E5"/>
    <w:rsid w:val="007B3DB9"/>
    <w:rsid w:val="007B489C"/>
    <w:rsid w:val="007B589F"/>
    <w:rsid w:val="007B6186"/>
    <w:rsid w:val="007B73BC"/>
    <w:rsid w:val="007C1301"/>
    <w:rsid w:val="007C1838"/>
    <w:rsid w:val="007C1FA8"/>
    <w:rsid w:val="007C20B9"/>
    <w:rsid w:val="007C7301"/>
    <w:rsid w:val="007C7859"/>
    <w:rsid w:val="007C7F28"/>
    <w:rsid w:val="007D1466"/>
    <w:rsid w:val="007D2BDE"/>
    <w:rsid w:val="007D2FB6"/>
    <w:rsid w:val="007D49EB"/>
    <w:rsid w:val="007D5E1C"/>
    <w:rsid w:val="007E0DE2"/>
    <w:rsid w:val="007E1227"/>
    <w:rsid w:val="007E2475"/>
    <w:rsid w:val="007E3B98"/>
    <w:rsid w:val="007E417A"/>
    <w:rsid w:val="007E4CEF"/>
    <w:rsid w:val="007F31B6"/>
    <w:rsid w:val="007F527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92"/>
    <w:rsid w:val="008474FE"/>
    <w:rsid w:val="00852133"/>
    <w:rsid w:val="00853EE4"/>
    <w:rsid w:val="00855535"/>
    <w:rsid w:val="00855920"/>
    <w:rsid w:val="00857C5A"/>
    <w:rsid w:val="0086255E"/>
    <w:rsid w:val="008633F0"/>
    <w:rsid w:val="00867D9D"/>
    <w:rsid w:val="00867EAC"/>
    <w:rsid w:val="00872E0A"/>
    <w:rsid w:val="00873594"/>
    <w:rsid w:val="00875285"/>
    <w:rsid w:val="00875AE1"/>
    <w:rsid w:val="00876ED1"/>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5AC5"/>
    <w:rsid w:val="008C6D51"/>
    <w:rsid w:val="008C72F9"/>
    <w:rsid w:val="008D2846"/>
    <w:rsid w:val="008D4236"/>
    <w:rsid w:val="008D449E"/>
    <w:rsid w:val="008D462F"/>
    <w:rsid w:val="008D4AF9"/>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22A4"/>
    <w:rsid w:val="0093338F"/>
    <w:rsid w:val="00937716"/>
    <w:rsid w:val="00937BD9"/>
    <w:rsid w:val="00945CDC"/>
    <w:rsid w:val="00947679"/>
    <w:rsid w:val="009505F7"/>
    <w:rsid w:val="00950E2C"/>
    <w:rsid w:val="00951D50"/>
    <w:rsid w:val="009525EB"/>
    <w:rsid w:val="0095470B"/>
    <w:rsid w:val="00954874"/>
    <w:rsid w:val="00955B1E"/>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A77E8"/>
    <w:rsid w:val="009B0A6F"/>
    <w:rsid w:val="009B0A94"/>
    <w:rsid w:val="009B2AE8"/>
    <w:rsid w:val="009B59E9"/>
    <w:rsid w:val="009B70AA"/>
    <w:rsid w:val="009B7D65"/>
    <w:rsid w:val="009C1BB2"/>
    <w:rsid w:val="009C3CCF"/>
    <w:rsid w:val="009C5E77"/>
    <w:rsid w:val="009C7A7E"/>
    <w:rsid w:val="009D02E8"/>
    <w:rsid w:val="009D51D0"/>
    <w:rsid w:val="009D70A4"/>
    <w:rsid w:val="009D7B14"/>
    <w:rsid w:val="009E08D1"/>
    <w:rsid w:val="009E1B95"/>
    <w:rsid w:val="009E496F"/>
    <w:rsid w:val="009E4B0D"/>
    <w:rsid w:val="009E5250"/>
    <w:rsid w:val="009E7F92"/>
    <w:rsid w:val="009F02A3"/>
    <w:rsid w:val="009F1F81"/>
    <w:rsid w:val="009F2F27"/>
    <w:rsid w:val="009F34AA"/>
    <w:rsid w:val="009F6620"/>
    <w:rsid w:val="009F6BCB"/>
    <w:rsid w:val="009F7B78"/>
    <w:rsid w:val="00A0057A"/>
    <w:rsid w:val="00A02FA1"/>
    <w:rsid w:val="00A04CCE"/>
    <w:rsid w:val="00A07421"/>
    <w:rsid w:val="00A0776B"/>
    <w:rsid w:val="00A10F50"/>
    <w:rsid w:val="00A10FB9"/>
    <w:rsid w:val="00A11421"/>
    <w:rsid w:val="00A1389F"/>
    <w:rsid w:val="00A157B1"/>
    <w:rsid w:val="00A15839"/>
    <w:rsid w:val="00A22229"/>
    <w:rsid w:val="00A24442"/>
    <w:rsid w:val="00A330BB"/>
    <w:rsid w:val="00A3360F"/>
    <w:rsid w:val="00A43CFE"/>
    <w:rsid w:val="00A44882"/>
    <w:rsid w:val="00A45125"/>
    <w:rsid w:val="00A54715"/>
    <w:rsid w:val="00A6061C"/>
    <w:rsid w:val="00A62D44"/>
    <w:rsid w:val="00A67263"/>
    <w:rsid w:val="00A7161C"/>
    <w:rsid w:val="00A73D92"/>
    <w:rsid w:val="00A75031"/>
    <w:rsid w:val="00A77AA3"/>
    <w:rsid w:val="00A8236D"/>
    <w:rsid w:val="00A854EB"/>
    <w:rsid w:val="00A872E5"/>
    <w:rsid w:val="00A91406"/>
    <w:rsid w:val="00A9497F"/>
    <w:rsid w:val="00A96E65"/>
    <w:rsid w:val="00A97C72"/>
    <w:rsid w:val="00AA268E"/>
    <w:rsid w:val="00AA310B"/>
    <w:rsid w:val="00AA63D4"/>
    <w:rsid w:val="00AB06E8"/>
    <w:rsid w:val="00AB1CD3"/>
    <w:rsid w:val="00AB352F"/>
    <w:rsid w:val="00AB40B0"/>
    <w:rsid w:val="00AC274B"/>
    <w:rsid w:val="00AC4764"/>
    <w:rsid w:val="00AC6D36"/>
    <w:rsid w:val="00AD0CBA"/>
    <w:rsid w:val="00AD177A"/>
    <w:rsid w:val="00AD26E2"/>
    <w:rsid w:val="00AD784C"/>
    <w:rsid w:val="00AE126A"/>
    <w:rsid w:val="00AE1BAE"/>
    <w:rsid w:val="00AE3005"/>
    <w:rsid w:val="00AE3BD5"/>
    <w:rsid w:val="00AE47CB"/>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E77"/>
    <w:rsid w:val="00B23F9A"/>
    <w:rsid w:val="00B2417B"/>
    <w:rsid w:val="00B24DA0"/>
    <w:rsid w:val="00B24E6F"/>
    <w:rsid w:val="00B26CB5"/>
    <w:rsid w:val="00B2752E"/>
    <w:rsid w:val="00B307CC"/>
    <w:rsid w:val="00B326B7"/>
    <w:rsid w:val="00B3588E"/>
    <w:rsid w:val="00B41F3D"/>
    <w:rsid w:val="00B42F4E"/>
    <w:rsid w:val="00B431E8"/>
    <w:rsid w:val="00B45141"/>
    <w:rsid w:val="00B464FA"/>
    <w:rsid w:val="00B46DE7"/>
    <w:rsid w:val="00B519CD"/>
    <w:rsid w:val="00B5273A"/>
    <w:rsid w:val="00B57329"/>
    <w:rsid w:val="00B60E61"/>
    <w:rsid w:val="00B62B50"/>
    <w:rsid w:val="00B635B7"/>
    <w:rsid w:val="00B63AE8"/>
    <w:rsid w:val="00B65950"/>
    <w:rsid w:val="00B66D83"/>
    <w:rsid w:val="00B672C0"/>
    <w:rsid w:val="00B676FD"/>
    <w:rsid w:val="00B725C6"/>
    <w:rsid w:val="00B75646"/>
    <w:rsid w:val="00B77899"/>
    <w:rsid w:val="00B83C58"/>
    <w:rsid w:val="00B90729"/>
    <w:rsid w:val="00B907DA"/>
    <w:rsid w:val="00B94CD5"/>
    <w:rsid w:val="00B950BC"/>
    <w:rsid w:val="00B9714C"/>
    <w:rsid w:val="00B978D0"/>
    <w:rsid w:val="00BA29AD"/>
    <w:rsid w:val="00BA33CF"/>
    <w:rsid w:val="00BA3F8D"/>
    <w:rsid w:val="00BB4E6F"/>
    <w:rsid w:val="00BB7A10"/>
    <w:rsid w:val="00BC3CDB"/>
    <w:rsid w:val="00BC3E8F"/>
    <w:rsid w:val="00BC60BE"/>
    <w:rsid w:val="00BC7468"/>
    <w:rsid w:val="00BC7D4F"/>
    <w:rsid w:val="00BC7ED7"/>
    <w:rsid w:val="00BD0A64"/>
    <w:rsid w:val="00BD2850"/>
    <w:rsid w:val="00BD287D"/>
    <w:rsid w:val="00BE28D2"/>
    <w:rsid w:val="00BE4A64"/>
    <w:rsid w:val="00BE5E43"/>
    <w:rsid w:val="00BF2833"/>
    <w:rsid w:val="00BF30B2"/>
    <w:rsid w:val="00BF557D"/>
    <w:rsid w:val="00BF7F58"/>
    <w:rsid w:val="00C01381"/>
    <w:rsid w:val="00C01AB1"/>
    <w:rsid w:val="00C026A0"/>
    <w:rsid w:val="00C06137"/>
    <w:rsid w:val="00C079B8"/>
    <w:rsid w:val="00C10037"/>
    <w:rsid w:val="00C123EA"/>
    <w:rsid w:val="00C12A49"/>
    <w:rsid w:val="00C12EBB"/>
    <w:rsid w:val="00C133EE"/>
    <w:rsid w:val="00C149D0"/>
    <w:rsid w:val="00C245A1"/>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FFD"/>
    <w:rsid w:val="00CC61F3"/>
    <w:rsid w:val="00CD1147"/>
    <w:rsid w:val="00CD3476"/>
    <w:rsid w:val="00CD50D9"/>
    <w:rsid w:val="00CD64DF"/>
    <w:rsid w:val="00CE0EB3"/>
    <w:rsid w:val="00CE225F"/>
    <w:rsid w:val="00CF2F50"/>
    <w:rsid w:val="00CF6198"/>
    <w:rsid w:val="00CF71C9"/>
    <w:rsid w:val="00D00D4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B3C"/>
    <w:rsid w:val="00D52D73"/>
    <w:rsid w:val="00D52E58"/>
    <w:rsid w:val="00D56B20"/>
    <w:rsid w:val="00D578B3"/>
    <w:rsid w:val="00D618F4"/>
    <w:rsid w:val="00D714CC"/>
    <w:rsid w:val="00D717AE"/>
    <w:rsid w:val="00D72166"/>
    <w:rsid w:val="00D75EA7"/>
    <w:rsid w:val="00D81ADF"/>
    <w:rsid w:val="00D81F21"/>
    <w:rsid w:val="00D83416"/>
    <w:rsid w:val="00D864F2"/>
    <w:rsid w:val="00D8768A"/>
    <w:rsid w:val="00D92F95"/>
    <w:rsid w:val="00D943F8"/>
    <w:rsid w:val="00D95470"/>
    <w:rsid w:val="00D96B55"/>
    <w:rsid w:val="00DA2619"/>
    <w:rsid w:val="00DA4239"/>
    <w:rsid w:val="00DA65DE"/>
    <w:rsid w:val="00DB0B61"/>
    <w:rsid w:val="00DB1474"/>
    <w:rsid w:val="00DB2962"/>
    <w:rsid w:val="00DB33FA"/>
    <w:rsid w:val="00DB52FB"/>
    <w:rsid w:val="00DC013B"/>
    <w:rsid w:val="00DC090B"/>
    <w:rsid w:val="00DC1679"/>
    <w:rsid w:val="00DC219B"/>
    <w:rsid w:val="00DC2CF1"/>
    <w:rsid w:val="00DC338D"/>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499B"/>
    <w:rsid w:val="00E06B75"/>
    <w:rsid w:val="00E11332"/>
    <w:rsid w:val="00E11352"/>
    <w:rsid w:val="00E170DC"/>
    <w:rsid w:val="00E17546"/>
    <w:rsid w:val="00E210B5"/>
    <w:rsid w:val="00E261B3"/>
    <w:rsid w:val="00E26818"/>
    <w:rsid w:val="00E27FFC"/>
    <w:rsid w:val="00E30B15"/>
    <w:rsid w:val="00E316B9"/>
    <w:rsid w:val="00E33237"/>
    <w:rsid w:val="00E35E29"/>
    <w:rsid w:val="00E40181"/>
    <w:rsid w:val="00E54950"/>
    <w:rsid w:val="00E56A01"/>
    <w:rsid w:val="00E62622"/>
    <w:rsid w:val="00E629A1"/>
    <w:rsid w:val="00E63635"/>
    <w:rsid w:val="00E6794C"/>
    <w:rsid w:val="00E67EE3"/>
    <w:rsid w:val="00E71591"/>
    <w:rsid w:val="00E7196B"/>
    <w:rsid w:val="00E71CEB"/>
    <w:rsid w:val="00E7474F"/>
    <w:rsid w:val="00E75642"/>
    <w:rsid w:val="00E80DE3"/>
    <w:rsid w:val="00E82C55"/>
    <w:rsid w:val="00E8787E"/>
    <w:rsid w:val="00E92AC3"/>
    <w:rsid w:val="00EA1360"/>
    <w:rsid w:val="00EA2F6A"/>
    <w:rsid w:val="00EA4C0D"/>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58"/>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19A9"/>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AF0"/>
    <w:rsid w:val="00F61B5F"/>
    <w:rsid w:val="00F62970"/>
    <w:rsid w:val="00F64696"/>
    <w:rsid w:val="00F65AA9"/>
    <w:rsid w:val="00F6768F"/>
    <w:rsid w:val="00F72C2C"/>
    <w:rsid w:val="00F76CAB"/>
    <w:rsid w:val="00F772C6"/>
    <w:rsid w:val="00F815B5"/>
    <w:rsid w:val="00F82821"/>
    <w:rsid w:val="00F84FA0"/>
    <w:rsid w:val="00F85195"/>
    <w:rsid w:val="00F868E3"/>
    <w:rsid w:val="00F938BA"/>
    <w:rsid w:val="00F93E14"/>
    <w:rsid w:val="00F97919"/>
    <w:rsid w:val="00FA2C46"/>
    <w:rsid w:val="00FA3525"/>
    <w:rsid w:val="00FA4628"/>
    <w:rsid w:val="00FA5A53"/>
    <w:rsid w:val="00FB2551"/>
    <w:rsid w:val="00FB4769"/>
    <w:rsid w:val="00FB4CDA"/>
    <w:rsid w:val="00FB6481"/>
    <w:rsid w:val="00FB6D36"/>
    <w:rsid w:val="00FB7E40"/>
    <w:rsid w:val="00FC00BA"/>
    <w:rsid w:val="00FC08F7"/>
    <w:rsid w:val="00FC0965"/>
    <w:rsid w:val="00FC0F81"/>
    <w:rsid w:val="00FC252F"/>
    <w:rsid w:val="00FC395C"/>
    <w:rsid w:val="00FC5E8E"/>
    <w:rsid w:val="00FD248F"/>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tabs>
        <w:tab w:val="clear" w:pos="397"/>
      </w:tabs>
      <w:ind w:left="284" w:hanging="284"/>
    </w:pPr>
  </w:style>
  <w:style w:type="paragraph" w:customStyle="1" w:styleId="Numberlowerromanindent">
    <w:name w:val="Number lower roman indent"/>
    <w:basedOn w:val="Body"/>
    <w:uiPriority w:val="3"/>
    <w:rsid w:val="00721CFB"/>
    <w:pPr>
      <w:numPr>
        <w:ilvl w:val="1"/>
        <w:numId w:val="13"/>
      </w:numPr>
      <w:tabs>
        <w:tab w:val="clear" w:pos="794"/>
      </w:tabs>
      <w:ind w:left="567" w:hanging="283"/>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A9497F"/>
    <w:pPr>
      <w:numPr>
        <w:numId w:val="40"/>
      </w:numPr>
      <w:spacing w:after="120" w:line="300" w:lineRule="atLeast"/>
    </w:pPr>
    <w:rPr>
      <w:rFonts w:ascii="Arial" w:hAnsi="Arial"/>
      <w:sz w:val="22"/>
      <w:szCs w:val="24"/>
      <w:lang w:eastAsia="en-US"/>
    </w:rPr>
  </w:style>
  <w:style w:type="paragraph" w:styleId="NormalWeb">
    <w:name w:val="Normal (Web)"/>
    <w:basedOn w:val="Normal"/>
    <w:uiPriority w:val="99"/>
    <w:unhideWhenUsed/>
    <w:rsid w:val="00A9497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BC3CDB"/>
    <w:pPr>
      <w:spacing w:after="120" w:line="300" w:lineRule="atLeast"/>
    </w:pPr>
    <w:rPr>
      <w:rFonts w:ascii="Arial" w:eastAsia="Times" w:hAnsi="Arial"/>
      <w:sz w:val="24"/>
      <w:lang w:eastAsia="en-US"/>
    </w:rPr>
  </w:style>
  <w:style w:type="paragraph" w:customStyle="1" w:styleId="IMHAdate">
    <w:name w:val="IMHA date"/>
    <w:basedOn w:val="Normal"/>
    <w:qFormat/>
    <w:rsid w:val="0042217A"/>
    <w:pPr>
      <w:spacing w:before="240" w:after="240" w:line="240" w:lineRule="atLeast"/>
    </w:pPr>
    <w:rPr>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legalaid.vic.gov.au" TargetMode="External"/><Relationship Id="rId26" Type="http://schemas.openxmlformats.org/officeDocument/2006/relationships/hyperlink" Target="http://www.legislation.vic.gov.au/in-force/acts/charter-human-rights-and-responsibilities-act-2006/015"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imha.vic.gov.au" TargetMode="External"/><Relationship Id="rId25" Type="http://schemas.openxmlformats.org/officeDocument/2006/relationships/hyperlink" Target="http://www.legalaid.vic.gov.au/mental-health-and-your-righ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miac.org.au" TargetMode="External"/><Relationship Id="rId20" Type="http://schemas.openxmlformats.org/officeDocument/2006/relationships/hyperlink" Target="http://www.vals.org.au" TargetMode="External"/><Relationship Id="rId29" Type="http://schemas.openxmlformats.org/officeDocument/2006/relationships/hyperlink" Target="mailto:mhwa@health.vi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health.vic.gov.au/chief-psychiatrist/chief-psychiatrist-guidelines"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health.vic.gov.au/mental-health-and-wellbeing-act" TargetMode="External"/><Relationship Id="rId23" Type="http://schemas.openxmlformats.org/officeDocument/2006/relationships/hyperlink" Target="http://www.legislation.vic.gov.au/as-made/acts/mental-health-and-wellbeing-act-2022" TargetMode="External"/><Relationship Id="rId28" Type="http://schemas.openxmlformats.org/officeDocument/2006/relationships/hyperlink" Target="https://www.health.vic.gov.au/mental-health-and-wellbeing-act" TargetMode="External"/><Relationship Id="rId10" Type="http://schemas.openxmlformats.org/officeDocument/2006/relationships/image" Target="media/image1.png"/><Relationship Id="rId19" Type="http://schemas.openxmlformats.org/officeDocument/2006/relationships/hyperlink" Target="http://www.mhlc.org.au" TargetMode="External"/><Relationship Id="rId31"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www.mhwc.vic.gov.au" TargetMode="External"/><Relationship Id="rId27" Type="http://schemas.openxmlformats.org/officeDocument/2006/relationships/hyperlink" Target="http://www.imha.vic.gov.au/know-your-rights" TargetMode="External"/><Relationship Id="rId30" Type="http://schemas.openxmlformats.org/officeDocument/2006/relationships/hyperlink" Target="https://www.health.vic.gov.au/mental-health-and-wellbeing-a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C1977AFEF7743A7B17CEA23621889" ma:contentTypeVersion="17" ma:contentTypeDescription="Create a new document." ma:contentTypeScope="" ma:versionID="30b8682cc581e0b9dadbd86eca45249c">
  <xsd:schema xmlns:xsd="http://www.w3.org/2001/XMLSchema" xmlns:xs="http://www.w3.org/2001/XMLSchema" xmlns:p="http://schemas.microsoft.com/office/2006/metadata/properties" xmlns:ns2="c1775411-8011-4a57-a60f-88a34b574f87" xmlns:ns3="9d39879e-ae6b-429e-8e4a-78ed986d3090" targetNamespace="http://schemas.microsoft.com/office/2006/metadata/properties" ma:root="true" ma:fieldsID="c00d989702774acccf294b717e513aad" ns2:_="" ns3:_="">
    <xsd:import namespace="c1775411-8011-4a57-a60f-88a34b574f87"/>
    <xsd:import namespace="9d39879e-ae6b-429e-8e4a-78ed986d3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75411-8011-4a57-a60f-88a34b574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770d84-710c-4302-89f8-0b6747e0fd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9879e-ae6b-429e-8e4a-78ed986d3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d00cac-841b-45c2-95b4-4cb64d12deea}" ma:internalName="TaxCatchAll" ma:showField="CatchAllData" ma:web="9d39879e-ae6b-429e-8e4a-78ed986d3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F2321B7C-BAD5-464E-96BB-38D366B7B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75411-8011-4a57-a60f-88a34b574f87"/>
    <ds:schemaRef ds:uri="9d39879e-ae6b-429e-8e4a-78ed986d3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2150</Words>
  <Characters>12261</Characters>
  <Application>Microsoft Office Word</Application>
  <DocSecurity>2</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14383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148</cp:revision>
  <cp:lastPrinted>2020-03-30T03:28:00Z</cp:lastPrinted>
  <dcterms:created xsi:type="dcterms:W3CDTF">2023-07-18T03:52:00Z</dcterms:created>
  <dcterms:modified xsi:type="dcterms:W3CDTF">2023-08-23T11:39:00Z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0x010100FC8A61D9B793A343BA5558599A4AA7B3002AF0EC6E4BA05742A269EA94F7A8D9A6</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lcf76f155ced4ddcb4097134ff3c332f">
    <vt:lpwstr/>
  </property>
  <property fmtid="{D5CDD505-2E9C-101B-9397-08002B2CF9AE}" pid="29" name="MSIP_Label_43e64453-338c-4f93-8a4d-0039a0a41f2a_Enabled">
    <vt:lpwstr>true</vt:lpwstr>
  </property>
  <property fmtid="{D5CDD505-2E9C-101B-9397-08002B2CF9AE}" pid="30" name="MSIP_Label_43e64453-338c-4f93-8a4d-0039a0a41f2a_SetDate">
    <vt:lpwstr>2023-08-23T11:39:57Z</vt:lpwstr>
  </property>
  <property fmtid="{D5CDD505-2E9C-101B-9397-08002B2CF9AE}" pid="31" name="MSIP_Label_43e64453-338c-4f93-8a4d-0039a0a41f2a_Method">
    <vt:lpwstr>Privileged</vt:lpwstr>
  </property>
  <property fmtid="{D5CDD505-2E9C-101B-9397-08002B2CF9AE}" pid="32" name="MSIP_Label_43e64453-338c-4f93-8a4d-0039a0a41f2a_Name">
    <vt:lpwstr>43e64453-338c-4f93-8a4d-0039a0a41f2a</vt:lpwstr>
  </property>
  <property fmtid="{D5CDD505-2E9C-101B-9397-08002B2CF9AE}" pid="33" name="MSIP_Label_43e64453-338c-4f93-8a4d-0039a0a41f2a_SiteId">
    <vt:lpwstr>c0e0601f-0fac-449c-9c88-a104c4eb9f28</vt:lpwstr>
  </property>
  <property fmtid="{D5CDD505-2E9C-101B-9397-08002B2CF9AE}" pid="34" name="MSIP_Label_43e64453-338c-4f93-8a4d-0039a0a41f2a_ActionId">
    <vt:lpwstr>c4113e4e-92b4-4d87-b7e4-5baa8f46e47a</vt:lpwstr>
  </property>
  <property fmtid="{D5CDD505-2E9C-101B-9397-08002B2CF9AE}" pid="35" name="MSIP_Label_43e64453-338c-4f93-8a4d-0039a0a41f2a_ContentBits">
    <vt:lpwstr>2</vt:lpwstr>
  </property>
</Properties>
</file>