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0E270C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285989E" wp14:editId="4A3CA3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DFF4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137F798C" w14:textId="77777777" w:rsidTr="00DB4E6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2D13BEB" w14:textId="2649ECA7" w:rsidR="003B5733" w:rsidRDefault="00DF6E53" w:rsidP="005C6BF7">
            <w:pPr>
              <w:pStyle w:val="Documenttitle"/>
            </w:pPr>
            <w:r>
              <w:t xml:space="preserve">Immunisation schedule Victoria </w:t>
            </w:r>
            <w:r w:rsidR="006F597C">
              <w:t>August</w:t>
            </w:r>
            <w:r>
              <w:t xml:space="preserve"> 2023</w:t>
            </w:r>
          </w:p>
          <w:p w14:paraId="66061C7B" w14:textId="5CFE0EFF" w:rsidR="00C62D45" w:rsidRPr="00C62D45" w:rsidRDefault="008E2C8E" w:rsidP="00C62D45">
            <w:pPr>
              <w:spacing w:after="360"/>
              <w:rPr>
                <w:rFonts w:cs="Arial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AD7CEF">
              <w:rPr>
                <w:rFonts w:cs="Arial"/>
                <w:b/>
                <w:bCs/>
                <w:color w:val="002060"/>
                <w:sz w:val="22"/>
                <w:szCs w:val="22"/>
                <w:lang w:eastAsia="en-AU"/>
              </w:rPr>
              <w:t>This schedule is intended as a guide only and complete consultation with</w:t>
            </w:r>
            <w:r w:rsidR="003E1369" w:rsidRPr="00AD7CEF">
              <w:rPr>
                <w:rFonts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 </w:t>
            </w:r>
            <w:r w:rsidRPr="00AD7CEF">
              <w:rPr>
                <w:rFonts w:cs="Arial"/>
                <w:b/>
                <w:bCs/>
                <w:color w:val="002060"/>
                <w:sz w:val="22"/>
                <w:szCs w:val="22"/>
                <w:lang w:eastAsia="en-AU"/>
              </w:rPr>
              <w:t>The Australian Immunisation Handbook is recommended.</w:t>
            </w:r>
          </w:p>
        </w:tc>
      </w:tr>
    </w:tbl>
    <w:p w14:paraId="006692C3" w14:textId="5FE6206A" w:rsidR="00200176" w:rsidRPr="00336F43" w:rsidRDefault="00530707" w:rsidP="00200176">
      <w:pPr>
        <w:pStyle w:val="Body"/>
        <w:rPr>
          <w:b/>
          <w:bCs/>
          <w:color w:val="365F91" w:themeColor="accent1" w:themeShade="BF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00097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DB4E62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DB4E62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DB4E62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DB4E62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H-B-Vax-II paediatric or Engerix-B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(from 6 weeks)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and </w:t>
            </w:r>
          </w:p>
          <w:p w14:paraId="353D68E6" w14:textId="73EE1C43" w:rsidR="00A71D07" w:rsidRPr="00204E36" w:rsidRDefault="00A71D0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77777777" w:rsidR="00A71D07" w:rsidRDefault="00A71D0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hexa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3A73DED5" w14:textId="2DCF96F7" w:rsidR="00FB3491" w:rsidRPr="00204E36" w:rsidRDefault="00FB34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3E1D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3E1DFD">
            <w:pPr>
              <w:pStyle w:val="Table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78C305E6" w14:textId="77777777" w:rsidR="00A71D07" w:rsidRPr="00204E36" w:rsidRDefault="00A71D0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560AA228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</w:tcPr>
          <w:p w14:paraId="55A44C88" w14:textId="4A40029A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224B85F8" w14:textId="77777777" w:rsidR="00A71D07" w:rsidRPr="00204E36" w:rsidRDefault="00A71D0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FB325" w14:textId="1DF4693D" w:rsidR="00A71D07" w:rsidRPr="00204E36" w:rsidRDefault="00A71D0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21D1A13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A7B1C" w14:textId="18C3E734" w:rsidR="00A71D07" w:rsidRPr="00204E36" w:rsidRDefault="00A71D0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7239EA5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99736F" w14:textId="14EF11AC" w:rsidR="00F406A0" w:rsidRPr="00204E36" w:rsidRDefault="00F406A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47BD7176" w:rsidR="00F406A0" w:rsidRPr="00204E36" w:rsidRDefault="00F406A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77777777" w:rsidR="00F406A0" w:rsidRDefault="00C908FA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r w:rsidR="00304C18"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22DE5C14" w14:textId="79A1055A" w:rsidR="00F06327" w:rsidRPr="00204E36" w:rsidRDefault="00F0632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7F3BBD" w14:textId="2F1C0005" w:rsidR="00F406A0" w:rsidRPr="00204E36" w:rsidRDefault="00F406A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Children ≥6 months with at risk conditions for IPD* are recommended to receive an additional dose of Prevenar 13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7F3F36E1" w14:textId="77777777" w:rsidTr="0080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DD7F91" w14:paraId="614BE493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2C8A09BE" w14:textId="4B85B4E5" w:rsidR="00F03DB7" w:rsidRPr="00204E36" w:rsidRDefault="00F03DB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6A483C8" w14:textId="63798357" w:rsidR="00F03DB7" w:rsidRPr="00204E36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0606D9E" w14:textId="6AEEFC43" w:rsidR="00F03DB7" w:rsidRPr="00204E36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BE29D4" w14:textId="77777777" w:rsidR="00AD640E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Premature babies &lt; 32 weeks gestation or &lt;2000g birthweight are recommended to receive an additional dose of H-B-Vax-II paediatric or Engerix-B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AD640E">
            <w:pPr>
              <w:pStyle w:val="Tabletext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16A6E83B" w14:textId="77777777" w:rsidR="00F03DB7" w:rsidRPr="00204E36" w:rsidRDefault="00F03DB7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27DB01" w14:textId="182E19C6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0097859" w14:textId="3B9F8C9C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Nimenrix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AD702" w14:textId="092480DA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E2E904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092D8412" w14:textId="77777777" w:rsidR="00F03DB7" w:rsidRPr="00204E36" w:rsidRDefault="00F03DB7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230584B" w14:textId="18120E7B" w:rsidR="00F03DB7" w:rsidRPr="00204E36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3B8001A" w14:textId="07C237DD" w:rsidR="00F03DB7" w:rsidRPr="00204E36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E8AA87" w14:textId="1FEAC77E" w:rsidR="00F03DB7" w:rsidRPr="00204E36" w:rsidRDefault="00F03DB7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E7890C" w14:textId="7B69E850" w:rsidR="00F03DB7" w:rsidRPr="00204E36" w:rsidRDefault="00F03DB7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814F52" w14:textId="6A24FE24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0CD054E" w14:textId="2836A630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4517FBE" w14:textId="04D1DDD6" w:rsidR="00F03DB7" w:rsidRPr="00204E36" w:rsidRDefault="00F03DB7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AD0357" w14:textId="7E67895D" w:rsidR="00F73000" w:rsidRPr="00204E36" w:rsidRDefault="00F73000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65D3C9" w14:textId="650DACD1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(chickenpox)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7A7BD1" w14:textId="6751CDD1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6ECEACD" w14:textId="77777777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39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9F10EE" w14:textId="77777777" w:rsidR="00F73000" w:rsidRPr="00204E36" w:rsidRDefault="00F73000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</w:tcPr>
          <w:p w14:paraId="66597138" w14:textId="0A1E2933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</w:tcPr>
          <w:p w14:paraId="10596DCE" w14:textId="421F458C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or Tripacel (IM)</w:t>
            </w:r>
          </w:p>
        </w:tc>
        <w:tc>
          <w:tcPr>
            <w:tcW w:w="3940" w:type="dxa"/>
            <w:vMerge/>
          </w:tcPr>
          <w:p w14:paraId="51D61FFF" w14:textId="77777777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356B411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DBE5F1" w:themeFill="accent1" w:themeFillTint="33"/>
          </w:tcPr>
          <w:p w14:paraId="7A51B601" w14:textId="77777777" w:rsidR="00F73000" w:rsidRPr="00204E36" w:rsidRDefault="00F73000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2BC032BC" w14:textId="49B68AEB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7671F35" w14:textId="3C7B09B7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DBE5F1" w:themeFill="accent1" w:themeFillTint="33"/>
          </w:tcPr>
          <w:p w14:paraId="1A24DD9E" w14:textId="77777777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0E00FF" w14:textId="7ACCC39C" w:rsidR="00F73000" w:rsidRPr="00204E36" w:rsidRDefault="00F7300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lastRenderedPageBreak/>
              <w:t xml:space="preserve">4 years </w:t>
            </w:r>
          </w:p>
        </w:tc>
        <w:tc>
          <w:tcPr>
            <w:tcW w:w="2242" w:type="dxa"/>
            <w:shd w:val="clear" w:color="auto" w:fill="FFFFFF" w:themeFill="background1"/>
          </w:tcPr>
          <w:p w14:paraId="2C49096F" w14:textId="1C793CBF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FFFFFF" w:themeFill="background1"/>
          </w:tcPr>
          <w:p w14:paraId="08FBB627" w14:textId="721C35A3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IPV or Quadracel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B87ACF1" w14:textId="0C0D4E30" w:rsidR="00F73000" w:rsidRPr="00204E36" w:rsidRDefault="00F73000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Children with at risk conditions for IPD* are recommended to receive an additional dose of Pneumovax 23 – see </w:t>
            </w:r>
            <w:r w:rsidR="001A1E6B" w:rsidRPr="00204E36">
              <w:rPr>
                <w:rFonts w:asciiTheme="minorHAnsi" w:hAnsiTheme="minorHAnsi" w:cstheme="minorHAnsi"/>
                <w:sz w:val="20"/>
              </w:rPr>
              <w:t>AIH</w:t>
            </w:r>
            <w:r w:rsidR="001A1E6B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2C97AABF" w14:textId="77777777" w:rsidTr="0067668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19E07EC8" w14:textId="100F3707" w:rsidR="00F73000" w:rsidRPr="00281B96" w:rsidRDefault="00F73000" w:rsidP="00AB1D71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546C79B3" w14:textId="26221562" w:rsidR="00F73000" w:rsidRPr="00204E36" w:rsidRDefault="00F73000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6085A6F6" w14:textId="7328EF3F" w:rsidR="00F73000" w:rsidRPr="00204E36" w:rsidRDefault="00FC5A39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02630A88" w14:textId="437A3787" w:rsidR="00F73000" w:rsidRPr="00204E36" w:rsidRDefault="00F73000" w:rsidP="00AB1D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DD7F91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DD7F9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DD7F9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DD7F9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56E70D97" w:rsidR="00DF6E53" w:rsidRPr="00502C44" w:rsidRDefault="008350AD" w:rsidP="006002AF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 w:rsidRPr="005575DF">
        <w:rPr>
          <w:rFonts w:asciiTheme="minorHAnsi" w:hAnsiTheme="minorHAnsi" w:cstheme="minorHAnsi"/>
          <w:b/>
          <w:bCs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814D42" wp14:editId="6A8833F7">
                <wp:simplePos x="0" y="0"/>
                <wp:positionH relativeFrom="margin">
                  <wp:align>right</wp:align>
                </wp:positionH>
                <wp:positionV relativeFrom="page">
                  <wp:posOffset>9170035</wp:posOffset>
                </wp:positionV>
                <wp:extent cx="6705600" cy="904875"/>
                <wp:effectExtent l="0" t="0" r="0" b="9525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0B16" w14:textId="77777777" w:rsidR="00522314" w:rsidRPr="00F61954" w:rsidRDefault="00522314" w:rsidP="005031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61954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hyperlink r:id="rId14" w:history="1">
                              <w:r w:rsidRPr="00F61954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>National Immunisation Program (NIP)</w:t>
                              </w:r>
                            </w:hyperlink>
                            <w:r w:rsidRPr="00F61954">
                              <w:rPr>
                                <w:sz w:val="16"/>
                                <w:szCs w:val="16"/>
                              </w:rPr>
                              <w:t xml:space="preserve"> provides the above routine vaccinations free to infants, children, adolescents and adults who have, or are eligible for a Medicare card. </w:t>
                            </w:r>
                          </w:p>
                          <w:p w14:paraId="29F24F04" w14:textId="77777777" w:rsidR="00522314" w:rsidRPr="00F61954" w:rsidRDefault="00522314" w:rsidP="005031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61954">
                              <w:rPr>
                                <w:sz w:val="16"/>
                                <w:szCs w:val="16"/>
                              </w:rPr>
                              <w:t xml:space="preserve">All people less than 20 years of age are eligible for NIP vaccines missed in childhood, except for HPV which is available free up to and including age 25. </w:t>
                            </w:r>
                          </w:p>
                          <w:p w14:paraId="0ED6D716" w14:textId="3F106F74" w:rsidR="00522314" w:rsidRPr="00F61954" w:rsidRDefault="00522314" w:rsidP="005031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61954">
                              <w:rPr>
                                <w:sz w:val="16"/>
                                <w:szCs w:val="16"/>
                              </w:rPr>
                              <w:t xml:space="preserve">The number and range of vaccines and doses that are eligible for NIP funded catch-up is different for people aged less than 10 years and those aged 10–19. </w:t>
                            </w:r>
                          </w:p>
                          <w:p w14:paraId="32F0594C" w14:textId="4B4A21D5" w:rsidR="00522314" w:rsidRPr="00F61954" w:rsidRDefault="00522314" w:rsidP="0050310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61954">
                              <w:rPr>
                                <w:sz w:val="16"/>
                                <w:szCs w:val="16"/>
                              </w:rPr>
                      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                      </w:r>
                          </w:p>
                          <w:p w14:paraId="499E91B3" w14:textId="77777777" w:rsidR="00522314" w:rsidRDefault="00522314" w:rsidP="003519F9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9814D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476.8pt;margin-top:722.05pt;width:528pt;height:71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" stroked="f">
                <v:textbox>
                  <w:txbxContent>
                    <w:p w14:paraId="766C0B16" w14:textId="77777777" w:rsidR="00522314" w:rsidRPr="00F61954" w:rsidRDefault="00522314" w:rsidP="005031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61954">
                        <w:rPr>
                          <w:sz w:val="16"/>
                          <w:szCs w:val="16"/>
                        </w:rPr>
                        <w:t xml:space="preserve">The </w:t>
                      </w:r>
                      <w:hyperlink r:id="rId15" w:history="1">
                        <w:r w:rsidRPr="00F61954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>National Immunisation Program (NIP)</w:t>
                        </w:r>
                      </w:hyperlink>
                      <w:r w:rsidRPr="00F61954">
                        <w:rPr>
                          <w:sz w:val="16"/>
                          <w:szCs w:val="16"/>
                        </w:rPr>
                        <w:t xml:space="preserve"> provides the above routine vaccinations free to infants, children, adolescents and adults who have, or are eligible for a Medicare card. </w:t>
                      </w:r>
                    </w:p>
                    <w:p w14:paraId="29F24F04" w14:textId="77777777" w:rsidR="00522314" w:rsidRPr="00F61954" w:rsidRDefault="00522314" w:rsidP="005031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61954">
                        <w:rPr>
                          <w:sz w:val="16"/>
                          <w:szCs w:val="16"/>
                        </w:rPr>
                        <w:t xml:space="preserve">All people less than 20 years of age are eligible for NIP vaccines missed in childhood, except for HPV which is available free up to and including age 25. </w:t>
                      </w:r>
                    </w:p>
                    <w:p w14:paraId="0ED6D716" w14:textId="3F106F74" w:rsidR="00522314" w:rsidRPr="00F61954" w:rsidRDefault="00522314" w:rsidP="005031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61954">
                        <w:rPr>
                          <w:sz w:val="16"/>
                          <w:szCs w:val="16"/>
                        </w:rPr>
                        <w:t xml:space="preserve">The number and range of vaccines and doses that are eligible for NIP funded catch-up is different for people aged less than 10 years and those aged 10–19. </w:t>
                      </w:r>
                    </w:p>
                    <w:p w14:paraId="32F0594C" w14:textId="4B4A21D5" w:rsidR="00522314" w:rsidRPr="00F61954" w:rsidRDefault="00522314" w:rsidP="0050310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61954">
                        <w:rPr>
                          <w:sz w:val="16"/>
                          <w:szCs w:val="16"/>
                        </w:rPr>
                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                </w:r>
                    </w:p>
                    <w:p w14:paraId="499E91B3" w14:textId="77777777" w:rsidR="00522314" w:rsidRDefault="00522314" w:rsidP="003519F9">
                      <w:pPr>
                        <w:ind w:firstLine="142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3940"/>
      </w:tblGrid>
      <w:tr w:rsidR="00336F43" w14:paraId="17AFA1BB" w14:textId="77777777" w:rsidTr="00835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C1FFEE" w14:textId="431BAF3D" w:rsidR="00DF6E53" w:rsidRPr="00DB4E62" w:rsidRDefault="00DF6E53" w:rsidP="00667AB0">
            <w:pPr>
              <w:pStyle w:val="Body"/>
              <w:spacing w:after="0"/>
              <w:rPr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2268" w:type="dxa"/>
            <w:vAlign w:val="center"/>
          </w:tcPr>
          <w:p w14:paraId="7684486A" w14:textId="181E8457" w:rsidR="00DF6E53" w:rsidRPr="00DB4E62" w:rsidRDefault="00DF6E53" w:rsidP="00667AB0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Disease</w:t>
            </w:r>
          </w:p>
        </w:tc>
        <w:tc>
          <w:tcPr>
            <w:tcW w:w="1985" w:type="dxa"/>
            <w:vAlign w:val="center"/>
          </w:tcPr>
          <w:p w14:paraId="4BDB0D7B" w14:textId="65C7B487" w:rsidR="00DF6E53" w:rsidRPr="00DB4E62" w:rsidRDefault="00DF6E53" w:rsidP="00667AB0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DA11501" w14:textId="77777777" w:rsidR="00DF6E53" w:rsidRPr="00DB4E62" w:rsidRDefault="00DF6E53" w:rsidP="00667AB0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B4E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BFD89CF" w14:textId="4AD6123F" w:rsidR="00007C91" w:rsidRPr="00204E36" w:rsidRDefault="0061796F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689C9B7F" w14:textId="7AFC250C" w:rsidR="00007C91" w:rsidRPr="00204E36" w:rsidRDefault="00FA3F6E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FFFFFF" w:themeFill="background1"/>
          </w:tcPr>
          <w:p w14:paraId="5B06340C" w14:textId="7CBD2B55" w:rsidR="00007C91" w:rsidRPr="00204E36" w:rsidRDefault="00FC5A39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18079331" w14:textId="7CB07396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2268" w:type="dxa"/>
            <w:shd w:val="clear" w:color="auto" w:fill="FFFFFF" w:themeFill="background1"/>
          </w:tcPr>
          <w:p w14:paraId="4DA59D9D" w14:textId="2B80E2D0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985" w:type="dxa"/>
            <w:shd w:val="clear" w:color="auto" w:fill="FFFFFF" w:themeFill="background1"/>
          </w:tcPr>
          <w:p w14:paraId="659C7D94" w14:textId="0A8A070E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940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0496DA" w14:textId="5DDD77E6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985" w:type="dxa"/>
            <w:shd w:val="clear" w:color="auto" w:fill="FFFFFF" w:themeFill="background1"/>
          </w:tcPr>
          <w:p w14:paraId="1B1BD5A1" w14:textId="144D9670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Boostrix (IM)</w:t>
            </w:r>
          </w:p>
        </w:tc>
        <w:tc>
          <w:tcPr>
            <w:tcW w:w="3940" w:type="dxa"/>
            <w:vMerge/>
          </w:tcPr>
          <w:p w14:paraId="15DF5051" w14:textId="77777777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B769D0" w14:textId="2D8A0281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2268" w:type="dxa"/>
          </w:tcPr>
          <w:p w14:paraId="7462FCC4" w14:textId="228EDE97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985" w:type="dxa"/>
          </w:tcPr>
          <w:p w14:paraId="1487F1DB" w14:textId="5DFE0485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Nimenrix (IM)</w:t>
            </w:r>
          </w:p>
        </w:tc>
        <w:tc>
          <w:tcPr>
            <w:tcW w:w="3940" w:type="dxa"/>
          </w:tcPr>
          <w:p w14:paraId="3E561256" w14:textId="77777777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5DE5" w14:paraId="1BE66C40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341EFE7" w14:textId="3EB2B1E2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at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</w:tc>
        <w:tc>
          <w:tcPr>
            <w:tcW w:w="2268" w:type="dxa"/>
            <w:shd w:val="clear" w:color="auto" w:fill="FFFFFF" w:themeFill="background1"/>
          </w:tcPr>
          <w:p w14:paraId="039D3136" w14:textId="135FA7AD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985" w:type="dxa"/>
            <w:shd w:val="clear" w:color="auto" w:fill="FFFFFF" w:themeFill="background1"/>
          </w:tcPr>
          <w:p w14:paraId="40759240" w14:textId="57B04F38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786C7A" w14:textId="21DBFA1A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68AD3F0F" w14:textId="53062BDF" w:rsidR="008C49FC" w:rsidRPr="00204E36" w:rsidRDefault="008C49FC" w:rsidP="00204E36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All people with asplenia, hyposplenia, complement deficiency and treatment with eculizumab</w:t>
            </w:r>
          </w:p>
        </w:tc>
        <w:tc>
          <w:tcPr>
            <w:tcW w:w="2268" w:type="dxa"/>
          </w:tcPr>
          <w:p w14:paraId="59590774" w14:textId="2ECDFC47" w:rsidR="008C49FC" w:rsidRPr="00204E36" w:rsidRDefault="008C49FC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985" w:type="dxa"/>
          </w:tcPr>
          <w:p w14:paraId="477FC149" w14:textId="2F5409B5" w:rsidR="008C49FC" w:rsidRPr="00204E36" w:rsidRDefault="008C49FC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6E6B0" w14:textId="272D6157" w:rsidR="008C49FC" w:rsidRPr="00204E36" w:rsidRDefault="008C49FC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8C49FC" w14:paraId="7B9859EA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738D716" w14:textId="77777777" w:rsidR="008C49FC" w:rsidRPr="00204E36" w:rsidRDefault="008C49FC" w:rsidP="00204E36">
            <w:pPr>
              <w:pStyle w:val="Tabletex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AA029FA" w14:textId="1B9EB918" w:rsidR="008C49FC" w:rsidRPr="00204E36" w:rsidRDefault="008C49FC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D77447E" w14:textId="332F92A7" w:rsidR="008C49FC" w:rsidRPr="00204E36" w:rsidRDefault="008C49FC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38B8C75" w14:textId="77777777" w:rsidR="008C49FC" w:rsidRPr="00204E36" w:rsidRDefault="008C49FC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9C2E78F" w14:textId="6E07A263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&gt;5 years with asplenia or hyposplenia</w:t>
            </w:r>
          </w:p>
        </w:tc>
        <w:tc>
          <w:tcPr>
            <w:tcW w:w="2268" w:type="dxa"/>
            <w:shd w:val="clear" w:color="auto" w:fill="FFFFFF" w:themeFill="background1"/>
          </w:tcPr>
          <w:p w14:paraId="653A2B71" w14:textId="70F57302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(HiB)</w:t>
            </w:r>
          </w:p>
        </w:tc>
        <w:tc>
          <w:tcPr>
            <w:tcW w:w="1985" w:type="dxa"/>
            <w:shd w:val="clear" w:color="auto" w:fill="FFFFFF" w:themeFill="background1"/>
          </w:tcPr>
          <w:p w14:paraId="03A18DBC" w14:textId="4D20DCED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7C70630" w14:textId="3A1B7502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007C91" w14:paraId="5950B931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04B316DE" w14:textId="08DD73D5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580EFD4" w14:textId="4D71E9E4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E7D862A" w14:textId="59360465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/>
            </w:tcBorders>
            <w:shd w:val="clear" w:color="auto" w:fill="DBE5F1" w:themeFill="accent1" w:themeFillTint="33"/>
          </w:tcPr>
          <w:p w14:paraId="5090AD2F" w14:textId="400ED182" w:rsidR="00007C91" w:rsidRPr="00204E36" w:rsidRDefault="00EE56CC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C30523" w14:paraId="6E0A7CE4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FFFFF" w:themeFill="background1"/>
          </w:tcPr>
          <w:p w14:paraId="178D1754" w14:textId="23662859" w:rsidR="00C30523" w:rsidRPr="00204E36" w:rsidRDefault="00C30523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2268" w:type="dxa"/>
            <w:shd w:val="clear" w:color="auto" w:fill="FFFFFF" w:themeFill="background1"/>
          </w:tcPr>
          <w:p w14:paraId="1AC4ADFC" w14:textId="4D1A40DB" w:rsidR="00C30523" w:rsidRPr="00204E36" w:rsidRDefault="00C3052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FFFFFF" w:themeFill="background1"/>
          </w:tcPr>
          <w:p w14:paraId="0653666E" w14:textId="3D2E2C09" w:rsidR="00C30523" w:rsidRPr="00204E36" w:rsidRDefault="00C3052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FFFFFF" w:themeFill="background1"/>
          </w:tcPr>
          <w:p w14:paraId="488D412F" w14:textId="37CFF435" w:rsidR="00C30523" w:rsidRPr="00204E36" w:rsidRDefault="00C30523" w:rsidP="008274F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C30523" w14:paraId="5105F654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1B62844A" w14:textId="77777777" w:rsidR="00C30523" w:rsidRPr="00204E36" w:rsidRDefault="00C30523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79DD01" w14:textId="7529C457" w:rsidR="00C30523" w:rsidRPr="00204E36" w:rsidRDefault="00C30523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 (whooping cough)</w:t>
            </w:r>
          </w:p>
        </w:tc>
        <w:tc>
          <w:tcPr>
            <w:tcW w:w="1985" w:type="dxa"/>
            <w:shd w:val="clear" w:color="auto" w:fill="FFFFFF" w:themeFill="background1"/>
          </w:tcPr>
          <w:p w14:paraId="37204C33" w14:textId="48C884C8" w:rsidR="00C30523" w:rsidRPr="00204E36" w:rsidRDefault="00C30523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940" w:type="dxa"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D181C63" w14:textId="4E51112F" w:rsidR="00C30523" w:rsidRPr="00204E36" w:rsidRDefault="00935B93" w:rsidP="00C3052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</w:p>
        </w:tc>
      </w:tr>
      <w:tr w:rsidR="00007C91" w14:paraId="046DF8D5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24B1FF" w14:textId="4FA9944C" w:rsidR="00007C91" w:rsidRPr="00204E36" w:rsidRDefault="0061796F" w:rsidP="00204E36">
            <w:pPr>
              <w:pStyle w:val="Tabletext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="00007C91"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2268" w:type="dxa"/>
          </w:tcPr>
          <w:p w14:paraId="19CD2BE0" w14:textId="10D9B31D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985" w:type="dxa"/>
          </w:tcPr>
          <w:p w14:paraId="0AB92AB1" w14:textId="77777777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6F18F89A" w14:textId="7CA782E4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</w:tc>
        <w:tc>
          <w:tcPr>
            <w:tcW w:w="3940" w:type="dxa"/>
            <w:tcBorders>
              <w:top w:val="single" w:sz="4" w:space="0" w:color="95B3D7"/>
            </w:tcBorders>
          </w:tcPr>
          <w:p w14:paraId="2C06300C" w14:textId="77777777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26B3DEC7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C58AB8A" w14:textId="1E791CB1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2268" w:type="dxa"/>
            <w:shd w:val="clear" w:color="auto" w:fill="FFFFFF" w:themeFill="background1"/>
          </w:tcPr>
          <w:p w14:paraId="30B9AA0C" w14:textId="134A1535" w:rsidR="00007C91" w:rsidRPr="00204E36" w:rsidRDefault="00FA3F6E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FFFFFF" w:themeFill="background1"/>
          </w:tcPr>
          <w:p w14:paraId="5DBD4AD3" w14:textId="3E21CA8A" w:rsidR="00007C91" w:rsidRPr="00204E36" w:rsidRDefault="00FC5A39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41EC70E5" w14:textId="77777777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D0D48D" w14:textId="5ED85A22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70 years </w:t>
            </w:r>
          </w:p>
        </w:tc>
        <w:tc>
          <w:tcPr>
            <w:tcW w:w="2268" w:type="dxa"/>
          </w:tcPr>
          <w:p w14:paraId="0276F4BA" w14:textId="2D06C22A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985" w:type="dxa"/>
          </w:tcPr>
          <w:p w14:paraId="28972C55" w14:textId="1761F9C3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Zostavax (SC)</w:t>
            </w:r>
          </w:p>
        </w:tc>
        <w:tc>
          <w:tcPr>
            <w:tcW w:w="3940" w:type="dxa"/>
          </w:tcPr>
          <w:p w14:paraId="4A8C8B87" w14:textId="32B4D6AD" w:rsidR="00007C91" w:rsidRPr="00204E36" w:rsidRDefault="00007C91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Catch up available for 71-79 years (until 31/10/2023)</w:t>
            </w:r>
          </w:p>
        </w:tc>
      </w:tr>
      <w:tr w:rsidR="004B5DE5" w14:paraId="77FF1623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C5CD09" w14:textId="10012205" w:rsidR="00007C91" w:rsidRPr="00204E36" w:rsidRDefault="00007C91" w:rsidP="00204E36">
            <w:pPr>
              <w:pStyle w:val="Tabletext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2268" w:type="dxa"/>
            <w:shd w:val="clear" w:color="auto" w:fill="FFFFFF" w:themeFill="background1"/>
          </w:tcPr>
          <w:p w14:paraId="3757B148" w14:textId="1682E379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985" w:type="dxa"/>
            <w:shd w:val="clear" w:color="auto" w:fill="FFFFFF" w:themeFill="background1"/>
          </w:tcPr>
          <w:p w14:paraId="3A38D6EC" w14:textId="365D61A3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199E551" w14:textId="77777777" w:rsidR="00007C91" w:rsidRPr="00204E36" w:rsidRDefault="00007C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582F5E3" w14:textId="16A573E6" w:rsidR="00086EEA" w:rsidRPr="003737B3" w:rsidRDefault="00DF6E53" w:rsidP="00007C91">
      <w:pPr>
        <w:spacing w:before="240"/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</w:pPr>
      <w:r w:rsidRPr="003737B3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lastRenderedPageBreak/>
        <w:t xml:space="preserve">Victorian </w:t>
      </w:r>
      <w:r w:rsidR="007339BE" w:rsidRPr="003737B3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G</w:t>
      </w:r>
      <w:r w:rsidRPr="003737B3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overnment</w:t>
      </w:r>
      <w:r w:rsidR="00065E57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 xml:space="preserve"> </w:t>
      </w:r>
      <w:r w:rsidRPr="003737B3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funded</w:t>
      </w:r>
      <w:r w:rsidR="007339BE" w:rsidRPr="003737B3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 xml:space="preserve"> </w:t>
      </w:r>
      <w:r w:rsidR="000D6A2E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4951F398" w:rsidR="00B36984" w:rsidRPr="00F22B2D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22B2D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The below vaccines are funded by the Victorian Government and are available to all Victorians including persons who are not eligible for a Medicare card – see </w:t>
      </w:r>
      <w:hyperlink r:id="rId16" w:history="1">
        <w:r w:rsidRPr="00F22B2D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22B2D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7F1CB4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22B2D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503102">
            <w:pPr>
              <w:pStyle w:val="Tabletex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DBDB" w:themeFill="accent2" w:themeFillTint="33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150EA165" w14:textId="0E69E082" w:rsidR="00DF6E53" w:rsidRPr="00204E36" w:rsidRDefault="00DF6E53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M-M-R</w:t>
            </w:r>
            <w:r w:rsidR="008724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6208" w:type="dxa"/>
            <w:shd w:val="clear" w:color="auto" w:fill="F2DBDB" w:themeFill="accent2" w:themeFillTint="33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DBDB" w:themeFill="accent2" w:themeFillTint="33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6ADBB60A" w14:textId="35BACE74" w:rsidR="008E2826" w:rsidRPr="00204E36" w:rsidRDefault="008E2826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Engerix (paediatric or adult) (IM)</w:t>
            </w:r>
          </w:p>
        </w:tc>
        <w:tc>
          <w:tcPr>
            <w:tcW w:w="6208" w:type="dxa"/>
            <w:shd w:val="clear" w:color="auto" w:fill="F2DBDB" w:themeFill="accent2" w:themeFillTint="33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  <w:shd w:val="clear" w:color="auto" w:fill="auto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auto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</w:tbl>
    <w:p w14:paraId="507F5666" w14:textId="77777777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5E5A47" w:rsidRDefault="000F3AB8" w:rsidP="000F3AB8">
            <w:pPr>
              <w:pStyle w:val="Body"/>
              <w:spacing w:before="40" w:after="4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4"/>
              </w:rPr>
            </w:pPr>
            <w:r w:rsidRPr="005E5A47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4"/>
              </w:rPr>
              <w:t>Further information</w:t>
            </w:r>
          </w:p>
          <w:p w14:paraId="5604CB97" w14:textId="77777777" w:rsidR="000F3AB8" w:rsidRDefault="000F3AB8" w:rsidP="000F3AB8">
            <w:pPr>
              <w:pStyle w:val="Tabletext"/>
              <w:rPr>
                <w:rStyle w:val="Hyperlink"/>
                <w:rFonts w:asciiTheme="minorHAnsi" w:hAnsiTheme="minorHAnsi" w:cstheme="minorHAnsi"/>
                <w:sz w:val="20"/>
              </w:rPr>
            </w:pPr>
            <w:r w:rsidRPr="00B83787">
              <w:rPr>
                <w:rFonts w:asciiTheme="minorHAnsi" w:hAnsiTheme="minorHAnsi" w:cstheme="minorHAnsi"/>
                <w:b/>
                <w:bCs/>
                <w:sz w:val="20"/>
              </w:rPr>
              <w:t>The Australian Immunisation Handbook</w:t>
            </w:r>
            <w:r w:rsidRPr="00B83787">
              <w:rPr>
                <w:rFonts w:asciiTheme="minorHAnsi" w:hAnsiTheme="minorHAnsi" w:cstheme="minorHAnsi"/>
                <w:sz w:val="20"/>
              </w:rPr>
              <w:t xml:space="preserve">: </w:t>
            </w:r>
            <w:hyperlink r:id="rId17" w:history="1">
              <w:r w:rsidRPr="00B83787">
                <w:rPr>
                  <w:rStyle w:val="Hyperlink"/>
                  <w:rFonts w:asciiTheme="minorHAnsi" w:hAnsiTheme="minorHAnsi" w:cstheme="minorHAnsi"/>
                  <w:sz w:val="20"/>
                </w:rPr>
                <w:t>https://immunisationhandbook.health.gov.au</w:t>
              </w:r>
            </w:hyperlink>
          </w:p>
          <w:p w14:paraId="11035100" w14:textId="77777777" w:rsidR="000F3AB8" w:rsidRPr="002D18B0" w:rsidRDefault="000F3AB8" w:rsidP="000F3AB8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D18B0">
              <w:rPr>
                <w:rFonts w:asciiTheme="minorHAnsi" w:hAnsiTheme="minorHAnsi" w:cstheme="minorHAnsi"/>
                <w:b/>
                <w:bCs/>
                <w:sz w:val="20"/>
              </w:rPr>
              <w:t xml:space="preserve">Immunisation schedule Victoria and vaccine eligibility criteria: </w:t>
            </w:r>
            <w:hyperlink r:id="rId18" w:history="1">
              <w:r w:rsidRPr="002D18B0">
                <w:rPr>
                  <w:rStyle w:val="Hyperlink"/>
                  <w:rFonts w:asciiTheme="minorHAnsi" w:hAnsiTheme="minorHAnsi" w:cstheme="minorHAnsi"/>
                  <w:sz w:val="20"/>
                </w:rPr>
                <w:t>https://www.health.vic.gov.au/immunisation/immunisation-schedule-victoria-and-vaccine-eligibility-criteria</w:t>
              </w:r>
            </w:hyperlink>
            <w:r w:rsidRPr="002D18B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47472B1E" w14:textId="77777777" w:rsidR="000F3AB8" w:rsidRPr="00B83787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83787">
              <w:rPr>
                <w:rFonts w:asciiTheme="minorHAnsi" w:hAnsiTheme="minorHAnsi" w:cstheme="minorHAnsi"/>
                <w:b/>
                <w:bCs/>
                <w:sz w:val="20"/>
              </w:rPr>
              <w:t xml:space="preserve">Ordering vaccines: </w:t>
            </w:r>
            <w:hyperlink r:id="rId19" w:history="1">
              <w:r w:rsidRPr="00B83787">
                <w:rPr>
                  <w:rStyle w:val="Hyperlink"/>
                  <w:rFonts w:asciiTheme="minorHAnsi" w:hAnsiTheme="minorHAnsi" w:cstheme="minorHAnsi"/>
                  <w:sz w:val="20"/>
                </w:rPr>
                <w:t>https://www.health.vic.gov.au/immunisation/ordering-vaccines</w:t>
              </w:r>
            </w:hyperlink>
          </w:p>
          <w:p w14:paraId="104DE7A2" w14:textId="77777777" w:rsidR="000F3AB8" w:rsidRPr="00B83787" w:rsidRDefault="000F3AB8" w:rsidP="000F3AB8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83787">
              <w:rPr>
                <w:rFonts w:asciiTheme="minorHAnsi" w:hAnsiTheme="minorHAnsi" w:cstheme="minorHAnsi"/>
                <w:b/>
                <w:bCs/>
                <w:sz w:val="20"/>
              </w:rPr>
              <w:t xml:space="preserve">Cold chain management: </w:t>
            </w:r>
            <w:hyperlink r:id="rId20" w:history="1">
              <w:r w:rsidRPr="00B83787">
                <w:rPr>
                  <w:rStyle w:val="Hyperlink"/>
                  <w:rFonts w:asciiTheme="minorHAnsi" w:hAnsiTheme="minorHAnsi" w:cstheme="minorHAnsi"/>
                  <w:sz w:val="20"/>
                </w:rPr>
                <w:t>https://www.health.vic.gov.au/immunisation/cold-chain-management</w:t>
              </w:r>
            </w:hyperlink>
            <w:r w:rsidRPr="00B8378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7BBDB24" w14:textId="77777777" w:rsidR="000F3AB8" w:rsidRPr="00B83787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83787">
              <w:rPr>
                <w:rFonts w:asciiTheme="minorHAnsi" w:hAnsiTheme="minorHAnsi" w:cstheme="minorHAnsi"/>
                <w:b/>
                <w:bCs/>
                <w:sz w:val="20"/>
              </w:rPr>
              <w:t>Australian Immunisation Register</w:t>
            </w:r>
            <w:r w:rsidRPr="00B83787">
              <w:rPr>
                <w:rFonts w:asciiTheme="minorHAnsi" w:hAnsiTheme="minorHAnsi" w:cstheme="minorHAnsi"/>
                <w:sz w:val="20"/>
              </w:rPr>
              <w:t>: 1800 653 809</w:t>
            </w:r>
          </w:p>
          <w:p w14:paraId="724DC78A" w14:textId="1CD2AAC7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83787">
              <w:rPr>
                <w:rFonts w:asciiTheme="minorHAnsi" w:hAnsiTheme="minorHAnsi" w:cstheme="minorHAnsi"/>
                <w:b/>
                <w:bCs/>
                <w:sz w:val="20"/>
              </w:rPr>
              <w:t>SAEFVIC – Victoria’s vaccine safety service</w:t>
            </w:r>
            <w:r w:rsidRPr="00B83787">
              <w:rPr>
                <w:rFonts w:asciiTheme="minorHAnsi" w:hAnsiTheme="minorHAnsi" w:cstheme="minorHAnsi"/>
                <w:sz w:val="20"/>
              </w:rPr>
              <w:t>: 1300 882 924 #1</w:t>
            </w:r>
          </w:p>
        </w:tc>
      </w:tr>
    </w:tbl>
    <w:p w14:paraId="5422794F" w14:textId="29272155" w:rsidR="00503102" w:rsidRDefault="00AD3F8C" w:rsidP="00503102">
      <w:pPr>
        <w:pStyle w:val="Body"/>
        <w:spacing w:after="0"/>
        <w:rPr>
          <w:rFonts w:asciiTheme="minorHAnsi" w:hAnsiTheme="minorHAnsi" w:cstheme="minorHAnsi"/>
          <w:i/>
          <w:iCs/>
          <w:sz w:val="10"/>
          <w:szCs w:val="10"/>
        </w:rPr>
      </w:pPr>
      <w:r>
        <w:rPr>
          <w:rFonts w:asciiTheme="minorHAnsi" w:hAnsiTheme="minorHAnsi" w:cstheme="minorHAnsi"/>
          <w:i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85FF9B" wp14:editId="239D746D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648450" cy="1019175"/>
                <wp:effectExtent l="0" t="0" r="1905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6DB44653" id="Rectangle 5" o:spid="_x0000_s1026" alt="&quot;&quot;" style="position:absolute;margin-left:472.3pt;margin-top:9.05pt;width:523.5pt;height:80.2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1FEC526C" w14:textId="54AF742B" w:rsidR="00AD3F8C" w:rsidRPr="00E36365" w:rsidRDefault="00AD3F8C" w:rsidP="00AD3F8C">
      <w:pPr>
        <w:pStyle w:val="Accessibilitypara"/>
        <w:spacing w:before="120"/>
        <w:rPr>
          <w:sz w:val="20"/>
          <w:szCs w:val="16"/>
        </w:rPr>
      </w:pPr>
      <w:bookmarkStart w:id="0" w:name="_Hlk37240926"/>
      <w:r w:rsidRPr="00E36365">
        <w:rPr>
          <w:sz w:val="20"/>
          <w:szCs w:val="16"/>
        </w:rPr>
        <w:t xml:space="preserve">To receive this document in another format, </w:t>
      </w:r>
      <w:hyperlink r:id="rId21" w:history="1">
        <w:r w:rsidRPr="00E36365">
          <w:rPr>
            <w:rStyle w:val="Hyperlink"/>
            <w:sz w:val="20"/>
            <w:szCs w:val="16"/>
          </w:rPr>
          <w:t>email Immunisation Unit</w:t>
        </w:r>
      </w:hyperlink>
      <w:r w:rsidRPr="00E36365">
        <w:rPr>
          <w:sz w:val="20"/>
          <w:szCs w:val="16"/>
        </w:rPr>
        <w:t xml:space="preserve"> &lt;immunisation@</w:t>
      </w:r>
      <w:r>
        <w:rPr>
          <w:sz w:val="20"/>
          <w:szCs w:val="16"/>
        </w:rPr>
        <w:t>health</w:t>
      </w:r>
      <w:r w:rsidRPr="00E36365">
        <w:rPr>
          <w:sz w:val="20"/>
          <w:szCs w:val="16"/>
        </w:rPr>
        <w:t>.vic.gov.au&gt;</w:t>
      </w:r>
    </w:p>
    <w:p w14:paraId="4822B015" w14:textId="77777777" w:rsidR="00AD3F8C" w:rsidRPr="0055119B" w:rsidRDefault="00AD3F8C" w:rsidP="00AD3F8C">
      <w:pPr>
        <w:pStyle w:val="Imprint"/>
      </w:pPr>
      <w:r w:rsidRPr="0055119B">
        <w:t>Authorised and published by the Victorian Government, 1 Treasury Place, Melbourne.</w:t>
      </w:r>
    </w:p>
    <w:p w14:paraId="761899BD" w14:textId="77928084" w:rsidR="00AD3F8C" w:rsidRPr="00AD3F8C" w:rsidRDefault="00AD3F8C" w:rsidP="00AD3F8C">
      <w:pPr>
        <w:pStyle w:val="Body"/>
        <w:spacing w:after="0"/>
        <w:rPr>
          <w:rFonts w:asciiTheme="minorHAnsi" w:hAnsiTheme="minorHAnsi" w:cstheme="minorHAnsi"/>
          <w:i/>
          <w:iCs/>
          <w:sz w:val="20"/>
        </w:rPr>
      </w:pPr>
      <w:r w:rsidRPr="00AD3F8C">
        <w:rPr>
          <w:sz w:val="20"/>
        </w:rPr>
        <w:t xml:space="preserve">© State of Victoria, Australia, Department of Health, </w:t>
      </w:r>
      <w:r w:rsidR="006F597C">
        <w:rPr>
          <w:color w:val="004C97"/>
          <w:sz w:val="20"/>
        </w:rPr>
        <w:t>August</w:t>
      </w:r>
      <w:r w:rsidRPr="00AD3F8C">
        <w:rPr>
          <w:color w:val="004C97"/>
          <w:sz w:val="20"/>
        </w:rPr>
        <w:t xml:space="preserve"> 2023</w:t>
      </w:r>
      <w:r w:rsidRPr="00AD3F8C">
        <w:rPr>
          <w:sz w:val="20"/>
        </w:rPr>
        <w:t>.</w:t>
      </w:r>
      <w:bookmarkEnd w:id="0"/>
    </w:p>
    <w:sectPr w:rsidR="00AD3F8C" w:rsidRPr="00AD3F8C" w:rsidSect="00DF6E53">
      <w:footerReference w:type="default" r:id="rId22"/>
      <w:type w:val="continuous"/>
      <w:pgSz w:w="11906" w:h="16838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7835" w14:textId="77777777" w:rsidR="00F563E0" w:rsidRDefault="00F563E0">
      <w:r>
        <w:separator/>
      </w:r>
    </w:p>
  </w:endnote>
  <w:endnote w:type="continuationSeparator" w:id="0">
    <w:p w14:paraId="4E63A5E6" w14:textId="77777777" w:rsidR="00F563E0" w:rsidRDefault="00F563E0">
      <w:r>
        <w:continuationSeparator/>
      </w:r>
    </w:p>
  </w:endnote>
  <w:endnote w:type="continuationNotice" w:id="1">
    <w:p w14:paraId="3CAD0858" w14:textId="77777777" w:rsidR="00F563E0" w:rsidRDefault="00F56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1A3" w14:textId="4B2D5741" w:rsidR="00E068F8" w:rsidRDefault="009D3A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25794124" wp14:editId="227CC6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578a4ca28598f169d925673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3F9C" w14:textId="37AEEC5B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94124" id="_x0000_t202" coordsize="21600,21600" o:spt="202" path="m,l,21600r21600,l21600,xe">
              <v:stroke joinstyle="miter"/>
              <v:path gradientshapeok="t" o:connecttype="rect"/>
            </v:shapetype>
            <v:shape id="MSIPCM578a4ca28598f169d925673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CFF3F9C" w14:textId="37AEEC5B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5E089B" wp14:editId="10051C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36D9ED" w14:textId="611EE468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F5E08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336D9ED" w14:textId="611EE468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159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3DC2" w14:textId="77777777" w:rsidR="00F563E0" w:rsidRDefault="00F563E0" w:rsidP="002862F1">
      <w:pPr>
        <w:spacing w:before="120"/>
      </w:pPr>
      <w:r>
        <w:separator/>
      </w:r>
    </w:p>
  </w:footnote>
  <w:footnote w:type="continuationSeparator" w:id="0">
    <w:p w14:paraId="405DC1AA" w14:textId="77777777" w:rsidR="00F563E0" w:rsidRDefault="00F563E0">
      <w:r>
        <w:continuationSeparator/>
      </w:r>
    </w:p>
  </w:footnote>
  <w:footnote w:type="continuationNotice" w:id="1">
    <w:p w14:paraId="68926E38" w14:textId="77777777" w:rsidR="00F563E0" w:rsidRDefault="00F563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C413" w14:textId="09D2DAAB" w:rsidR="00EC40D5" w:rsidRDefault="00000000" w:rsidP="00EC40D5">
    <w:pPr>
      <w:pStyle w:val="Header"/>
      <w:spacing w:after="0"/>
    </w:pPr>
    <w:r>
      <w:fldChar w:fldCharType="begin"/>
    </w:r>
    <w:r>
      <w:instrText xml:space="preserve"> FILENAME \* MERGEFORMAT </w:instrText>
    </w:r>
    <w:r>
      <w:fldChar w:fldCharType="separate"/>
    </w:r>
    <w:r w:rsidR="009D3A16">
      <w:rPr>
        <w:noProof/>
      </w:rPr>
      <w:t>Immunisation Schedule August 2023.docx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3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7"/>
  </w:num>
  <w:num w:numId="4" w16cid:durableId="1909075947">
    <w:abstractNumId w:val="6"/>
  </w:num>
  <w:num w:numId="5" w16cid:durableId="604580889">
    <w:abstractNumId w:val="9"/>
  </w:num>
  <w:num w:numId="6" w16cid:durableId="1354500229">
    <w:abstractNumId w:val="4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5"/>
  </w:num>
  <w:num w:numId="10" w16cid:durableId="88055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719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FBF"/>
    <w:rsid w:val="0002195C"/>
    <w:rsid w:val="00022271"/>
    <w:rsid w:val="000235E8"/>
    <w:rsid w:val="00024D89"/>
    <w:rsid w:val="000250B6"/>
    <w:rsid w:val="00030288"/>
    <w:rsid w:val="00033D81"/>
    <w:rsid w:val="00037366"/>
    <w:rsid w:val="00041BF0"/>
    <w:rsid w:val="00042C8A"/>
    <w:rsid w:val="0004536B"/>
    <w:rsid w:val="00046B68"/>
    <w:rsid w:val="000472F8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71008"/>
    <w:rsid w:val="00073292"/>
    <w:rsid w:val="000733FE"/>
    <w:rsid w:val="00074219"/>
    <w:rsid w:val="00074ED5"/>
    <w:rsid w:val="00075492"/>
    <w:rsid w:val="000835C6"/>
    <w:rsid w:val="0008508E"/>
    <w:rsid w:val="000851BD"/>
    <w:rsid w:val="00086308"/>
    <w:rsid w:val="00086A53"/>
    <w:rsid w:val="00086EEA"/>
    <w:rsid w:val="00087951"/>
    <w:rsid w:val="0009113B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B0D02"/>
    <w:rsid w:val="000B1E59"/>
    <w:rsid w:val="000B3EDB"/>
    <w:rsid w:val="000B543D"/>
    <w:rsid w:val="000B55F9"/>
    <w:rsid w:val="000B5BF7"/>
    <w:rsid w:val="000B6BC8"/>
    <w:rsid w:val="000C0303"/>
    <w:rsid w:val="000C42EA"/>
    <w:rsid w:val="000C4546"/>
    <w:rsid w:val="000C52A5"/>
    <w:rsid w:val="000C5A41"/>
    <w:rsid w:val="000C6EA0"/>
    <w:rsid w:val="000D1242"/>
    <w:rsid w:val="000D276A"/>
    <w:rsid w:val="000D2A8B"/>
    <w:rsid w:val="000D3A76"/>
    <w:rsid w:val="000D6A2E"/>
    <w:rsid w:val="000E0970"/>
    <w:rsid w:val="000E1910"/>
    <w:rsid w:val="000E3CC7"/>
    <w:rsid w:val="000E5E4F"/>
    <w:rsid w:val="000E6BD4"/>
    <w:rsid w:val="000E6D6D"/>
    <w:rsid w:val="000F1F1E"/>
    <w:rsid w:val="000F2259"/>
    <w:rsid w:val="000F2DDA"/>
    <w:rsid w:val="000F3AB8"/>
    <w:rsid w:val="000F5213"/>
    <w:rsid w:val="000F7CDB"/>
    <w:rsid w:val="00101001"/>
    <w:rsid w:val="00103276"/>
    <w:rsid w:val="0010392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6FA"/>
    <w:rsid w:val="00136FBF"/>
    <w:rsid w:val="00141FE5"/>
    <w:rsid w:val="0014255B"/>
    <w:rsid w:val="0014378E"/>
    <w:rsid w:val="001447B3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470F"/>
    <w:rsid w:val="00186B33"/>
    <w:rsid w:val="00186FA3"/>
    <w:rsid w:val="00187B12"/>
    <w:rsid w:val="00192F9D"/>
    <w:rsid w:val="00196EB8"/>
    <w:rsid w:val="00196EFB"/>
    <w:rsid w:val="001979FF"/>
    <w:rsid w:val="00197B17"/>
    <w:rsid w:val="001A1950"/>
    <w:rsid w:val="001A1C54"/>
    <w:rsid w:val="001A1E6B"/>
    <w:rsid w:val="001A21B7"/>
    <w:rsid w:val="001A24C3"/>
    <w:rsid w:val="001A3ACE"/>
    <w:rsid w:val="001A6B33"/>
    <w:rsid w:val="001B058F"/>
    <w:rsid w:val="001B3558"/>
    <w:rsid w:val="001B738B"/>
    <w:rsid w:val="001C02A3"/>
    <w:rsid w:val="001C09DB"/>
    <w:rsid w:val="001C277E"/>
    <w:rsid w:val="001C2A72"/>
    <w:rsid w:val="001C31B7"/>
    <w:rsid w:val="001C3C97"/>
    <w:rsid w:val="001C3FDE"/>
    <w:rsid w:val="001D0B75"/>
    <w:rsid w:val="001D39A5"/>
    <w:rsid w:val="001D3C09"/>
    <w:rsid w:val="001D44E8"/>
    <w:rsid w:val="001D5D56"/>
    <w:rsid w:val="001D60EC"/>
    <w:rsid w:val="001D6F59"/>
    <w:rsid w:val="001E03C9"/>
    <w:rsid w:val="001E0C5D"/>
    <w:rsid w:val="001E2A36"/>
    <w:rsid w:val="001E3A86"/>
    <w:rsid w:val="001E44DF"/>
    <w:rsid w:val="001E5058"/>
    <w:rsid w:val="001E52DC"/>
    <w:rsid w:val="001E68A5"/>
    <w:rsid w:val="001E6BB0"/>
    <w:rsid w:val="001E7282"/>
    <w:rsid w:val="001E7317"/>
    <w:rsid w:val="001F3826"/>
    <w:rsid w:val="001F4D66"/>
    <w:rsid w:val="001F6E46"/>
    <w:rsid w:val="001F7186"/>
    <w:rsid w:val="001F7C91"/>
    <w:rsid w:val="00200176"/>
    <w:rsid w:val="00200A62"/>
    <w:rsid w:val="002033B7"/>
    <w:rsid w:val="00204E36"/>
    <w:rsid w:val="00206463"/>
    <w:rsid w:val="00206F2F"/>
    <w:rsid w:val="00207C44"/>
    <w:rsid w:val="0021053D"/>
    <w:rsid w:val="00210A92"/>
    <w:rsid w:val="00216C03"/>
    <w:rsid w:val="00220C04"/>
    <w:rsid w:val="0022278D"/>
    <w:rsid w:val="0022701F"/>
    <w:rsid w:val="00227C68"/>
    <w:rsid w:val="00227C83"/>
    <w:rsid w:val="002333F5"/>
    <w:rsid w:val="00233724"/>
    <w:rsid w:val="002365B4"/>
    <w:rsid w:val="00243088"/>
    <w:rsid w:val="002432E1"/>
    <w:rsid w:val="00244208"/>
    <w:rsid w:val="00246207"/>
    <w:rsid w:val="00246C5E"/>
    <w:rsid w:val="00250514"/>
    <w:rsid w:val="00250960"/>
    <w:rsid w:val="00251343"/>
    <w:rsid w:val="0025162A"/>
    <w:rsid w:val="002536A4"/>
    <w:rsid w:val="00254F58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6772"/>
    <w:rsid w:val="002B71EA"/>
    <w:rsid w:val="002B77C1"/>
    <w:rsid w:val="002C0ED7"/>
    <w:rsid w:val="002C2728"/>
    <w:rsid w:val="002C609E"/>
    <w:rsid w:val="002D18B0"/>
    <w:rsid w:val="002D1E0D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E53"/>
    <w:rsid w:val="00304C18"/>
    <w:rsid w:val="00305CC1"/>
    <w:rsid w:val="00306732"/>
    <w:rsid w:val="00306E5F"/>
    <w:rsid w:val="00307E14"/>
    <w:rsid w:val="00314054"/>
    <w:rsid w:val="00315BD8"/>
    <w:rsid w:val="00316F27"/>
    <w:rsid w:val="00317493"/>
    <w:rsid w:val="003214F1"/>
    <w:rsid w:val="00322E4B"/>
    <w:rsid w:val="0032527A"/>
    <w:rsid w:val="00327870"/>
    <w:rsid w:val="0033108E"/>
    <w:rsid w:val="0033259D"/>
    <w:rsid w:val="003333D2"/>
    <w:rsid w:val="00336F43"/>
    <w:rsid w:val="003406C6"/>
    <w:rsid w:val="003418CC"/>
    <w:rsid w:val="003459BD"/>
    <w:rsid w:val="00345DB7"/>
    <w:rsid w:val="00350D38"/>
    <w:rsid w:val="003519F9"/>
    <w:rsid w:val="00351B36"/>
    <w:rsid w:val="00357B4E"/>
    <w:rsid w:val="00364283"/>
    <w:rsid w:val="00364402"/>
    <w:rsid w:val="003716FD"/>
    <w:rsid w:val="0037204B"/>
    <w:rsid w:val="003737B3"/>
    <w:rsid w:val="00373890"/>
    <w:rsid w:val="003744CF"/>
    <w:rsid w:val="00374717"/>
    <w:rsid w:val="0037676C"/>
    <w:rsid w:val="00381043"/>
    <w:rsid w:val="003829E5"/>
    <w:rsid w:val="00383DAF"/>
    <w:rsid w:val="00386109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6B67"/>
    <w:rsid w:val="003B13B6"/>
    <w:rsid w:val="003B15E6"/>
    <w:rsid w:val="003B1D15"/>
    <w:rsid w:val="003B408A"/>
    <w:rsid w:val="003B5733"/>
    <w:rsid w:val="003B7355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AEB"/>
    <w:rsid w:val="003E1369"/>
    <w:rsid w:val="003E1DFD"/>
    <w:rsid w:val="003E375C"/>
    <w:rsid w:val="003E3A81"/>
    <w:rsid w:val="003E4086"/>
    <w:rsid w:val="003E639E"/>
    <w:rsid w:val="003E71E5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31476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600F1"/>
    <w:rsid w:val="004615CF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46F4"/>
    <w:rsid w:val="0049487E"/>
    <w:rsid w:val="004A160D"/>
    <w:rsid w:val="004A3E81"/>
    <w:rsid w:val="004A4195"/>
    <w:rsid w:val="004A5956"/>
    <w:rsid w:val="004A5AA5"/>
    <w:rsid w:val="004A5C62"/>
    <w:rsid w:val="004A5CE5"/>
    <w:rsid w:val="004A707D"/>
    <w:rsid w:val="004A7A34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E071D"/>
    <w:rsid w:val="004E1106"/>
    <w:rsid w:val="004E138F"/>
    <w:rsid w:val="004E2178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D96"/>
    <w:rsid w:val="00543903"/>
    <w:rsid w:val="00543F11"/>
    <w:rsid w:val="00544FD3"/>
    <w:rsid w:val="00546305"/>
    <w:rsid w:val="00547A95"/>
    <w:rsid w:val="0055119B"/>
    <w:rsid w:val="005548B5"/>
    <w:rsid w:val="00554C28"/>
    <w:rsid w:val="005575DF"/>
    <w:rsid w:val="00557C97"/>
    <w:rsid w:val="00572031"/>
    <w:rsid w:val="00572282"/>
    <w:rsid w:val="005728D1"/>
    <w:rsid w:val="00573CE3"/>
    <w:rsid w:val="00576E84"/>
    <w:rsid w:val="00576FD9"/>
    <w:rsid w:val="00580394"/>
    <w:rsid w:val="005809CD"/>
    <w:rsid w:val="00581A8E"/>
    <w:rsid w:val="00582B8C"/>
    <w:rsid w:val="005859A3"/>
    <w:rsid w:val="00585A9D"/>
    <w:rsid w:val="0058757E"/>
    <w:rsid w:val="0059032F"/>
    <w:rsid w:val="0059033F"/>
    <w:rsid w:val="00596A4B"/>
    <w:rsid w:val="00597507"/>
    <w:rsid w:val="005A3915"/>
    <w:rsid w:val="005A479D"/>
    <w:rsid w:val="005A73A0"/>
    <w:rsid w:val="005B1C6D"/>
    <w:rsid w:val="005B21B6"/>
    <w:rsid w:val="005B3A08"/>
    <w:rsid w:val="005B4D92"/>
    <w:rsid w:val="005B7A63"/>
    <w:rsid w:val="005C0955"/>
    <w:rsid w:val="005C2468"/>
    <w:rsid w:val="005C2CEA"/>
    <w:rsid w:val="005C48D2"/>
    <w:rsid w:val="005C49DA"/>
    <w:rsid w:val="005C50F3"/>
    <w:rsid w:val="005C54B5"/>
    <w:rsid w:val="005C5D80"/>
    <w:rsid w:val="005C5D91"/>
    <w:rsid w:val="005C6BF7"/>
    <w:rsid w:val="005D07B8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7012"/>
    <w:rsid w:val="006002AF"/>
    <w:rsid w:val="00601A7F"/>
    <w:rsid w:val="00605908"/>
    <w:rsid w:val="00610D7C"/>
    <w:rsid w:val="00613414"/>
    <w:rsid w:val="00613E75"/>
    <w:rsid w:val="0061796F"/>
    <w:rsid w:val="00620154"/>
    <w:rsid w:val="0062408D"/>
    <w:rsid w:val="006240CC"/>
    <w:rsid w:val="006243E9"/>
    <w:rsid w:val="00624940"/>
    <w:rsid w:val="00625135"/>
    <w:rsid w:val="006254F8"/>
    <w:rsid w:val="00626794"/>
    <w:rsid w:val="00627DA7"/>
    <w:rsid w:val="00630DA4"/>
    <w:rsid w:val="00632597"/>
    <w:rsid w:val="00634A7C"/>
    <w:rsid w:val="006358B4"/>
    <w:rsid w:val="006419AA"/>
    <w:rsid w:val="00644B1F"/>
    <w:rsid w:val="00644B7E"/>
    <w:rsid w:val="00645130"/>
    <w:rsid w:val="006454E6"/>
    <w:rsid w:val="00646235"/>
    <w:rsid w:val="00646A68"/>
    <w:rsid w:val="00650410"/>
    <w:rsid w:val="006505BD"/>
    <w:rsid w:val="006508EA"/>
    <w:rsid w:val="0065092E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454C"/>
    <w:rsid w:val="00684D4A"/>
    <w:rsid w:val="00686495"/>
    <w:rsid w:val="00691B62"/>
    <w:rsid w:val="006933B5"/>
    <w:rsid w:val="00693D14"/>
    <w:rsid w:val="00696F27"/>
    <w:rsid w:val="006A18C2"/>
    <w:rsid w:val="006A190A"/>
    <w:rsid w:val="006A236E"/>
    <w:rsid w:val="006A3383"/>
    <w:rsid w:val="006A4D17"/>
    <w:rsid w:val="006A641C"/>
    <w:rsid w:val="006B077C"/>
    <w:rsid w:val="006B16FD"/>
    <w:rsid w:val="006B6803"/>
    <w:rsid w:val="006D0F16"/>
    <w:rsid w:val="006D2A3F"/>
    <w:rsid w:val="006D2FBC"/>
    <w:rsid w:val="006D4BBD"/>
    <w:rsid w:val="006D6E6C"/>
    <w:rsid w:val="006D7F61"/>
    <w:rsid w:val="006E0541"/>
    <w:rsid w:val="006E138B"/>
    <w:rsid w:val="006E15CF"/>
    <w:rsid w:val="006E5CE4"/>
    <w:rsid w:val="006F0330"/>
    <w:rsid w:val="006F1FDC"/>
    <w:rsid w:val="006F597C"/>
    <w:rsid w:val="006F6B8C"/>
    <w:rsid w:val="007013EF"/>
    <w:rsid w:val="007055BD"/>
    <w:rsid w:val="007110B0"/>
    <w:rsid w:val="007156C8"/>
    <w:rsid w:val="007173CA"/>
    <w:rsid w:val="007216AA"/>
    <w:rsid w:val="00721AB5"/>
    <w:rsid w:val="00721CFB"/>
    <w:rsid w:val="00721DEF"/>
    <w:rsid w:val="0072251A"/>
    <w:rsid w:val="007241A8"/>
    <w:rsid w:val="00724A43"/>
    <w:rsid w:val="007273AC"/>
    <w:rsid w:val="00731AD4"/>
    <w:rsid w:val="007339BE"/>
    <w:rsid w:val="007346E4"/>
    <w:rsid w:val="00734FCA"/>
    <w:rsid w:val="0073582E"/>
    <w:rsid w:val="00736A8F"/>
    <w:rsid w:val="00740F22"/>
    <w:rsid w:val="00741CF0"/>
    <w:rsid w:val="00741F1A"/>
    <w:rsid w:val="007447DA"/>
    <w:rsid w:val="007450F8"/>
    <w:rsid w:val="0074696E"/>
    <w:rsid w:val="00750135"/>
    <w:rsid w:val="00750EC2"/>
    <w:rsid w:val="007511DD"/>
    <w:rsid w:val="00752B28"/>
    <w:rsid w:val="007541A9"/>
    <w:rsid w:val="00754E36"/>
    <w:rsid w:val="0075546D"/>
    <w:rsid w:val="00756DAC"/>
    <w:rsid w:val="00763139"/>
    <w:rsid w:val="007644F4"/>
    <w:rsid w:val="00770F37"/>
    <w:rsid w:val="007711A0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CBD"/>
    <w:rsid w:val="00785677"/>
    <w:rsid w:val="00786F16"/>
    <w:rsid w:val="00791BD7"/>
    <w:rsid w:val="007933F7"/>
    <w:rsid w:val="0079487D"/>
    <w:rsid w:val="00796E20"/>
    <w:rsid w:val="00797C32"/>
    <w:rsid w:val="007A11E8"/>
    <w:rsid w:val="007A3F36"/>
    <w:rsid w:val="007B0914"/>
    <w:rsid w:val="007B1374"/>
    <w:rsid w:val="007B32E5"/>
    <w:rsid w:val="007B3DB9"/>
    <w:rsid w:val="007B4F83"/>
    <w:rsid w:val="007B589F"/>
    <w:rsid w:val="007B6186"/>
    <w:rsid w:val="007B73BC"/>
    <w:rsid w:val="007C1838"/>
    <w:rsid w:val="007C20B9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41"/>
    <w:rsid w:val="00820E0C"/>
    <w:rsid w:val="008213F0"/>
    <w:rsid w:val="00823275"/>
    <w:rsid w:val="0082366F"/>
    <w:rsid w:val="00823FD1"/>
    <w:rsid w:val="00824C17"/>
    <w:rsid w:val="00826291"/>
    <w:rsid w:val="008274F2"/>
    <w:rsid w:val="00827B42"/>
    <w:rsid w:val="008338A2"/>
    <w:rsid w:val="008350AD"/>
    <w:rsid w:val="00835FAF"/>
    <w:rsid w:val="008376FB"/>
    <w:rsid w:val="00837848"/>
    <w:rsid w:val="00841AA9"/>
    <w:rsid w:val="008474FE"/>
    <w:rsid w:val="00850313"/>
    <w:rsid w:val="0085307A"/>
    <w:rsid w:val="00853EE4"/>
    <w:rsid w:val="00855535"/>
    <w:rsid w:val="00855920"/>
    <w:rsid w:val="00857C5A"/>
    <w:rsid w:val="0086255E"/>
    <w:rsid w:val="00862F76"/>
    <w:rsid w:val="008633F0"/>
    <w:rsid w:val="00863CF9"/>
    <w:rsid w:val="00864A61"/>
    <w:rsid w:val="00867D9D"/>
    <w:rsid w:val="00872004"/>
    <w:rsid w:val="008724C8"/>
    <w:rsid w:val="00872E0A"/>
    <w:rsid w:val="00873594"/>
    <w:rsid w:val="00875285"/>
    <w:rsid w:val="00880EB8"/>
    <w:rsid w:val="00884B62"/>
    <w:rsid w:val="0088529C"/>
    <w:rsid w:val="00887903"/>
    <w:rsid w:val="0089270A"/>
    <w:rsid w:val="00893AF6"/>
    <w:rsid w:val="00894BC4"/>
    <w:rsid w:val="008A007F"/>
    <w:rsid w:val="008A28A8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5A"/>
    <w:rsid w:val="008D4236"/>
    <w:rsid w:val="008D462F"/>
    <w:rsid w:val="008D5971"/>
    <w:rsid w:val="008D69C1"/>
    <w:rsid w:val="008D6DCF"/>
    <w:rsid w:val="008E1E08"/>
    <w:rsid w:val="008E2608"/>
    <w:rsid w:val="008E26EC"/>
    <w:rsid w:val="008E2826"/>
    <w:rsid w:val="008E2C8E"/>
    <w:rsid w:val="008E3DE9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51F5"/>
    <w:rsid w:val="009159FC"/>
    <w:rsid w:val="00915CB0"/>
    <w:rsid w:val="00920880"/>
    <w:rsid w:val="00920DBF"/>
    <w:rsid w:val="0092177B"/>
    <w:rsid w:val="009220CA"/>
    <w:rsid w:val="00924AE1"/>
    <w:rsid w:val="0092694B"/>
    <w:rsid w:val="009269B1"/>
    <w:rsid w:val="0092724D"/>
    <w:rsid w:val="009272B3"/>
    <w:rsid w:val="009315BE"/>
    <w:rsid w:val="0093338F"/>
    <w:rsid w:val="00935B93"/>
    <w:rsid w:val="00937BD9"/>
    <w:rsid w:val="00950E2C"/>
    <w:rsid w:val="00951D50"/>
    <w:rsid w:val="009525EB"/>
    <w:rsid w:val="0095470B"/>
    <w:rsid w:val="00954874"/>
    <w:rsid w:val="00954F32"/>
    <w:rsid w:val="0095546A"/>
    <w:rsid w:val="0095615A"/>
    <w:rsid w:val="00957230"/>
    <w:rsid w:val="00961400"/>
    <w:rsid w:val="00963646"/>
    <w:rsid w:val="0096632D"/>
    <w:rsid w:val="009718C7"/>
    <w:rsid w:val="00973034"/>
    <w:rsid w:val="00974309"/>
    <w:rsid w:val="00974AAE"/>
    <w:rsid w:val="0097559F"/>
    <w:rsid w:val="009761F2"/>
    <w:rsid w:val="009764C0"/>
    <w:rsid w:val="00976C71"/>
    <w:rsid w:val="0097761E"/>
    <w:rsid w:val="009816FD"/>
    <w:rsid w:val="00982454"/>
    <w:rsid w:val="00982CF0"/>
    <w:rsid w:val="0098508C"/>
    <w:rsid w:val="009853E1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5E77"/>
    <w:rsid w:val="009C5EA5"/>
    <w:rsid w:val="009C7A7E"/>
    <w:rsid w:val="009D02E8"/>
    <w:rsid w:val="009D3A16"/>
    <w:rsid w:val="009D435B"/>
    <w:rsid w:val="009D51D0"/>
    <w:rsid w:val="009D70A4"/>
    <w:rsid w:val="009D7B14"/>
    <w:rsid w:val="009E0849"/>
    <w:rsid w:val="009E08D1"/>
    <w:rsid w:val="009E1B95"/>
    <w:rsid w:val="009E253D"/>
    <w:rsid w:val="009E496F"/>
    <w:rsid w:val="009E4B0D"/>
    <w:rsid w:val="009E5250"/>
    <w:rsid w:val="009E70E4"/>
    <w:rsid w:val="009E7F92"/>
    <w:rsid w:val="009F02A3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30BB"/>
    <w:rsid w:val="00A44882"/>
    <w:rsid w:val="00A45125"/>
    <w:rsid w:val="00A54715"/>
    <w:rsid w:val="00A54748"/>
    <w:rsid w:val="00A6052A"/>
    <w:rsid w:val="00A6061C"/>
    <w:rsid w:val="00A62D44"/>
    <w:rsid w:val="00A67263"/>
    <w:rsid w:val="00A70148"/>
    <w:rsid w:val="00A7161C"/>
    <w:rsid w:val="00A71D07"/>
    <w:rsid w:val="00A77AA3"/>
    <w:rsid w:val="00A77C95"/>
    <w:rsid w:val="00A816B8"/>
    <w:rsid w:val="00A821BD"/>
    <w:rsid w:val="00A8236D"/>
    <w:rsid w:val="00A83691"/>
    <w:rsid w:val="00A854EB"/>
    <w:rsid w:val="00A85611"/>
    <w:rsid w:val="00A872E5"/>
    <w:rsid w:val="00A91406"/>
    <w:rsid w:val="00A91FA8"/>
    <w:rsid w:val="00A94A7C"/>
    <w:rsid w:val="00A96E65"/>
    <w:rsid w:val="00A97C72"/>
    <w:rsid w:val="00AA268E"/>
    <w:rsid w:val="00AA310B"/>
    <w:rsid w:val="00AA5B82"/>
    <w:rsid w:val="00AA63D4"/>
    <w:rsid w:val="00AA7533"/>
    <w:rsid w:val="00AB06E8"/>
    <w:rsid w:val="00AB1CD3"/>
    <w:rsid w:val="00AB1D71"/>
    <w:rsid w:val="00AB352F"/>
    <w:rsid w:val="00AB4EAF"/>
    <w:rsid w:val="00AB6489"/>
    <w:rsid w:val="00AB7147"/>
    <w:rsid w:val="00AC274B"/>
    <w:rsid w:val="00AC4764"/>
    <w:rsid w:val="00AC6D36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74F2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43A4"/>
    <w:rsid w:val="00B3588E"/>
    <w:rsid w:val="00B36984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7329"/>
    <w:rsid w:val="00B577DA"/>
    <w:rsid w:val="00B601E9"/>
    <w:rsid w:val="00B60E61"/>
    <w:rsid w:val="00B612EB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4E9D"/>
    <w:rsid w:val="00B75646"/>
    <w:rsid w:val="00B83787"/>
    <w:rsid w:val="00B8482A"/>
    <w:rsid w:val="00B85A19"/>
    <w:rsid w:val="00B867C5"/>
    <w:rsid w:val="00B90292"/>
    <w:rsid w:val="00B90729"/>
    <w:rsid w:val="00B907DA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BAB"/>
    <w:rsid w:val="00BE28D2"/>
    <w:rsid w:val="00BE4A09"/>
    <w:rsid w:val="00BE4A64"/>
    <w:rsid w:val="00BE5E43"/>
    <w:rsid w:val="00BF30B2"/>
    <w:rsid w:val="00BF47E8"/>
    <w:rsid w:val="00BF557D"/>
    <w:rsid w:val="00BF7F58"/>
    <w:rsid w:val="00C01381"/>
    <w:rsid w:val="00C01AB1"/>
    <w:rsid w:val="00C026A0"/>
    <w:rsid w:val="00C06137"/>
    <w:rsid w:val="00C079B8"/>
    <w:rsid w:val="00C10037"/>
    <w:rsid w:val="00C101C4"/>
    <w:rsid w:val="00C123EA"/>
    <w:rsid w:val="00C12A49"/>
    <w:rsid w:val="00C133EE"/>
    <w:rsid w:val="00C149D0"/>
    <w:rsid w:val="00C22063"/>
    <w:rsid w:val="00C24294"/>
    <w:rsid w:val="00C26588"/>
    <w:rsid w:val="00C27DE9"/>
    <w:rsid w:val="00C27FD9"/>
    <w:rsid w:val="00C30523"/>
    <w:rsid w:val="00C32989"/>
    <w:rsid w:val="00C33388"/>
    <w:rsid w:val="00C35484"/>
    <w:rsid w:val="00C4173A"/>
    <w:rsid w:val="00C50DED"/>
    <w:rsid w:val="00C526DD"/>
    <w:rsid w:val="00C602FF"/>
    <w:rsid w:val="00C61174"/>
    <w:rsid w:val="00C6148F"/>
    <w:rsid w:val="00C621B1"/>
    <w:rsid w:val="00C62D45"/>
    <w:rsid w:val="00C62F7A"/>
    <w:rsid w:val="00C63B9C"/>
    <w:rsid w:val="00C6682F"/>
    <w:rsid w:val="00C67BF4"/>
    <w:rsid w:val="00C67FC8"/>
    <w:rsid w:val="00C7275E"/>
    <w:rsid w:val="00C74C5D"/>
    <w:rsid w:val="00C75913"/>
    <w:rsid w:val="00C82487"/>
    <w:rsid w:val="00C863C4"/>
    <w:rsid w:val="00C8746D"/>
    <w:rsid w:val="00C908FA"/>
    <w:rsid w:val="00C919D4"/>
    <w:rsid w:val="00C920EA"/>
    <w:rsid w:val="00C92DF5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7F"/>
    <w:rsid w:val="00CB713C"/>
    <w:rsid w:val="00CB7800"/>
    <w:rsid w:val="00CB78E5"/>
    <w:rsid w:val="00CC0C72"/>
    <w:rsid w:val="00CC2BFD"/>
    <w:rsid w:val="00CC6C4E"/>
    <w:rsid w:val="00CD3476"/>
    <w:rsid w:val="00CD64DF"/>
    <w:rsid w:val="00CE00F7"/>
    <w:rsid w:val="00CE01FA"/>
    <w:rsid w:val="00CE12F3"/>
    <w:rsid w:val="00CE225F"/>
    <w:rsid w:val="00CF1328"/>
    <w:rsid w:val="00CF2F50"/>
    <w:rsid w:val="00CF5844"/>
    <w:rsid w:val="00CF6198"/>
    <w:rsid w:val="00D01A30"/>
    <w:rsid w:val="00D02919"/>
    <w:rsid w:val="00D04C61"/>
    <w:rsid w:val="00D05B8D"/>
    <w:rsid w:val="00D065A2"/>
    <w:rsid w:val="00D079AA"/>
    <w:rsid w:val="00D07F00"/>
    <w:rsid w:val="00D1130F"/>
    <w:rsid w:val="00D15FAA"/>
    <w:rsid w:val="00D17B72"/>
    <w:rsid w:val="00D20D81"/>
    <w:rsid w:val="00D309EC"/>
    <w:rsid w:val="00D3185C"/>
    <w:rsid w:val="00D3205F"/>
    <w:rsid w:val="00D32714"/>
    <w:rsid w:val="00D3318E"/>
    <w:rsid w:val="00D33E72"/>
    <w:rsid w:val="00D35BD6"/>
    <w:rsid w:val="00D361B5"/>
    <w:rsid w:val="00D405AC"/>
    <w:rsid w:val="00D411A2"/>
    <w:rsid w:val="00D42C77"/>
    <w:rsid w:val="00D4606D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7D58"/>
    <w:rsid w:val="00D714CC"/>
    <w:rsid w:val="00D75EA7"/>
    <w:rsid w:val="00D81ADF"/>
    <w:rsid w:val="00D81F21"/>
    <w:rsid w:val="00D85C73"/>
    <w:rsid w:val="00D85F03"/>
    <w:rsid w:val="00D864F2"/>
    <w:rsid w:val="00D92F95"/>
    <w:rsid w:val="00D943F8"/>
    <w:rsid w:val="00D948AE"/>
    <w:rsid w:val="00D95470"/>
    <w:rsid w:val="00D96B55"/>
    <w:rsid w:val="00DA06FF"/>
    <w:rsid w:val="00DA2619"/>
    <w:rsid w:val="00DA4239"/>
    <w:rsid w:val="00DA5389"/>
    <w:rsid w:val="00DA65DE"/>
    <w:rsid w:val="00DB0B61"/>
    <w:rsid w:val="00DB1474"/>
    <w:rsid w:val="00DB2962"/>
    <w:rsid w:val="00DB3E28"/>
    <w:rsid w:val="00DB4E62"/>
    <w:rsid w:val="00DB52FB"/>
    <w:rsid w:val="00DC013B"/>
    <w:rsid w:val="00DC090B"/>
    <w:rsid w:val="00DC0C45"/>
    <w:rsid w:val="00DC1679"/>
    <w:rsid w:val="00DC219B"/>
    <w:rsid w:val="00DC2CF1"/>
    <w:rsid w:val="00DC4FA9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F91"/>
    <w:rsid w:val="00DE1150"/>
    <w:rsid w:val="00DE2D04"/>
    <w:rsid w:val="00DE3250"/>
    <w:rsid w:val="00DE451A"/>
    <w:rsid w:val="00DE4D99"/>
    <w:rsid w:val="00DE6028"/>
    <w:rsid w:val="00DE78A3"/>
    <w:rsid w:val="00DF1A71"/>
    <w:rsid w:val="00DF50FC"/>
    <w:rsid w:val="00DF68C7"/>
    <w:rsid w:val="00DF6E53"/>
    <w:rsid w:val="00DF731A"/>
    <w:rsid w:val="00E068F8"/>
    <w:rsid w:val="00E06B75"/>
    <w:rsid w:val="00E11332"/>
    <w:rsid w:val="00E11352"/>
    <w:rsid w:val="00E170DC"/>
    <w:rsid w:val="00E17546"/>
    <w:rsid w:val="00E20006"/>
    <w:rsid w:val="00E210B5"/>
    <w:rsid w:val="00E2234B"/>
    <w:rsid w:val="00E261B3"/>
    <w:rsid w:val="00E26818"/>
    <w:rsid w:val="00E27FFC"/>
    <w:rsid w:val="00E30B15"/>
    <w:rsid w:val="00E33237"/>
    <w:rsid w:val="00E36365"/>
    <w:rsid w:val="00E40181"/>
    <w:rsid w:val="00E43000"/>
    <w:rsid w:val="00E54286"/>
    <w:rsid w:val="00E54950"/>
    <w:rsid w:val="00E56A01"/>
    <w:rsid w:val="00E62622"/>
    <w:rsid w:val="00E629A1"/>
    <w:rsid w:val="00E62F55"/>
    <w:rsid w:val="00E669A6"/>
    <w:rsid w:val="00E6794C"/>
    <w:rsid w:val="00E706EA"/>
    <w:rsid w:val="00E71591"/>
    <w:rsid w:val="00E71CEB"/>
    <w:rsid w:val="00E7474F"/>
    <w:rsid w:val="00E80DE3"/>
    <w:rsid w:val="00E8279C"/>
    <w:rsid w:val="00E82C55"/>
    <w:rsid w:val="00E84ECF"/>
    <w:rsid w:val="00E85293"/>
    <w:rsid w:val="00E8574B"/>
    <w:rsid w:val="00E8787E"/>
    <w:rsid w:val="00E914F7"/>
    <w:rsid w:val="00E92AC3"/>
    <w:rsid w:val="00E937E5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1886"/>
    <w:rsid w:val="00ED5B9B"/>
    <w:rsid w:val="00ED5EE8"/>
    <w:rsid w:val="00ED6BAD"/>
    <w:rsid w:val="00ED7447"/>
    <w:rsid w:val="00ED7C27"/>
    <w:rsid w:val="00EE00D6"/>
    <w:rsid w:val="00EE11E7"/>
    <w:rsid w:val="00EE1488"/>
    <w:rsid w:val="00EE29AD"/>
    <w:rsid w:val="00EE3E24"/>
    <w:rsid w:val="00EE3FA8"/>
    <w:rsid w:val="00EE4D5D"/>
    <w:rsid w:val="00EE5131"/>
    <w:rsid w:val="00EE56CC"/>
    <w:rsid w:val="00EF109B"/>
    <w:rsid w:val="00EF201C"/>
    <w:rsid w:val="00EF36AF"/>
    <w:rsid w:val="00EF59A3"/>
    <w:rsid w:val="00EF6675"/>
    <w:rsid w:val="00EF7AF3"/>
    <w:rsid w:val="00F00F9C"/>
    <w:rsid w:val="00F01E5F"/>
    <w:rsid w:val="00F024F3"/>
    <w:rsid w:val="00F02ABA"/>
    <w:rsid w:val="00F03DB7"/>
    <w:rsid w:val="00F03F8B"/>
    <w:rsid w:val="00F0437A"/>
    <w:rsid w:val="00F06327"/>
    <w:rsid w:val="00F101B8"/>
    <w:rsid w:val="00F11037"/>
    <w:rsid w:val="00F16F1B"/>
    <w:rsid w:val="00F170C6"/>
    <w:rsid w:val="00F2086A"/>
    <w:rsid w:val="00F250A9"/>
    <w:rsid w:val="00F267AF"/>
    <w:rsid w:val="00F30FF4"/>
    <w:rsid w:val="00F3122E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C2C"/>
    <w:rsid w:val="00F73000"/>
    <w:rsid w:val="00F74D9E"/>
    <w:rsid w:val="00F76CAB"/>
    <w:rsid w:val="00F772C6"/>
    <w:rsid w:val="00F815B5"/>
    <w:rsid w:val="00F8277E"/>
    <w:rsid w:val="00F84FA0"/>
    <w:rsid w:val="00F85195"/>
    <w:rsid w:val="00F868E3"/>
    <w:rsid w:val="00F90DCF"/>
    <w:rsid w:val="00F938BA"/>
    <w:rsid w:val="00F95C1C"/>
    <w:rsid w:val="00F97919"/>
    <w:rsid w:val="00FA2C46"/>
    <w:rsid w:val="00FA3525"/>
    <w:rsid w:val="00FA3F6E"/>
    <w:rsid w:val="00FA5958"/>
    <w:rsid w:val="00FA5A53"/>
    <w:rsid w:val="00FB2551"/>
    <w:rsid w:val="00FB3491"/>
    <w:rsid w:val="00FB4769"/>
    <w:rsid w:val="00FB4CDA"/>
    <w:rsid w:val="00FB6481"/>
    <w:rsid w:val="00FB6D36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220DCC63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immunisation/immunisation-schedule-victoria-and-vaccine-eligibility-criter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mail%20Immunisation%20Uni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immunisationhandbook.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mmunisation/immunisation-schedule-victoria-and-vaccine-eligibility-criteria" TargetMode="External"/><Relationship Id="rId20" Type="http://schemas.openxmlformats.org/officeDocument/2006/relationships/hyperlink" Target="https://www.health.vic.gov.au/immunisation/cold-chain-manag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topics/immunisation/when-to-get-vaccinated/national-immunisation-program-schedul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ordering-vacc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immunisation/when-to-get-vaccinated/national-immunisation-program-schedu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FDEA-BFC8-4522-9129-D04F9D7A39F4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bef801f1-2872-443b-a104-0f84f9fd0895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BD723-21E3-4F5C-BA9E-0B9F4BA6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Immunisation schedule Victoria-August 2023</vt:lpstr>
    </vt:vector>
  </TitlesOfParts>
  <Manager/>
  <Company/>
  <LinksUpToDate>false</LinksUpToDate>
  <CharactersWithSpaces>7729</CharactersWithSpaces>
  <SharedDoc>false</SharedDoc>
  <HyperlinkBase>https://www.health.vic.gov.au/immunisation/immunisation-schedule-victoria-and-vaccine-eligibility-criteria</HyperlinkBase>
  <HLinks>
    <vt:vector size="42" baseType="variant">
      <vt:variant>
        <vt:i4>3473506</vt:i4>
      </vt:variant>
      <vt:variant>
        <vt:i4>15</vt:i4>
      </vt:variant>
      <vt:variant>
        <vt:i4>0</vt:i4>
      </vt:variant>
      <vt:variant>
        <vt:i4>5</vt:i4>
      </vt:variant>
      <vt:variant>
        <vt:lpwstr>mailto:email%20Immunisation%20Unit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Victoria-August 2023</dc:title>
  <dc:subject>Immunisation schedule Victoria-August 2023</dc:subject>
  <dc:creator/>
  <cp:keywords>Immunisation schedule Victoria</cp:keywords>
  <dc:description/>
  <cp:lastModifiedBy/>
  <cp:revision>1</cp:revision>
  <dcterms:created xsi:type="dcterms:W3CDTF">2023-08-07T15:08:00Z</dcterms:created>
  <dcterms:modified xsi:type="dcterms:W3CDTF">2023-08-06T22:36:00Z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2023-08-06T22:36:41Z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e022ba02-93cb-4790-a65f-604cd9da145e</vt:lpwstr>
  </property>
  <property fmtid="{D5CDD505-2E9C-101B-9397-08002B2CF9AE}" pid="13" name="MSIP_Label_43e64453-338c-4f93-8a4d-0039a0a41f2a_ContentBits">
    <vt:lpwstr>2</vt:lpwstr>
  </property>
</Properties>
</file>