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E91B96" w:rsidRDefault="00356314" w:rsidP="004C7043">
      <w:pPr>
        <w:pStyle w:val="Sectionbreakfirstpage"/>
        <w:bidi/>
        <w:rPr>
          <w:rFonts w:asciiTheme="minorBidi" w:hAnsiTheme="minorBidi" w:cstheme="minorBidi"/>
        </w:rPr>
      </w:pPr>
      <w:r w:rsidRPr="00E91B96">
        <w:rPr>
          <w:rFonts w:asciiTheme="minorBidi" w:hAnsiTheme="minorBidi" w:cstheme="minorBidi"/>
        </w:rPr>
        <w:drawing>
          <wp:anchor distT="0" distB="0" distL="114300" distR="114300" simplePos="0" relativeHeight="251659264"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E91B96" w:rsidRDefault="00A62D44" w:rsidP="004C7043">
      <w:pPr>
        <w:pStyle w:val="Sectionbreakfirstpage"/>
        <w:bidi/>
        <w:rPr>
          <w:rFonts w:asciiTheme="minorBidi" w:hAnsiTheme="minorBidi" w:cstheme="minorBidi"/>
        </w:rPr>
        <w:sectPr w:rsidR="00A62D44" w:rsidRPr="00E91B96"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E91B96" w14:paraId="71BADE0A" w14:textId="77777777" w:rsidTr="00B07FF7">
        <w:trPr>
          <w:trHeight w:val="622"/>
        </w:trPr>
        <w:tc>
          <w:tcPr>
            <w:tcW w:w="10348" w:type="dxa"/>
            <w:tcMar>
              <w:top w:w="1531" w:type="dxa"/>
              <w:left w:w="0" w:type="dxa"/>
              <w:right w:w="0" w:type="dxa"/>
            </w:tcMar>
          </w:tcPr>
          <w:p w14:paraId="0052455B" w14:textId="69FCB25A" w:rsidR="00B8367F" w:rsidRPr="00E91B96" w:rsidRDefault="004450CE" w:rsidP="004C7043">
            <w:pPr>
              <w:pStyle w:val="Documenttitle"/>
              <w:bidi/>
              <w:spacing w:after="0" w:line="240" w:lineRule="auto"/>
              <w:rPr>
                <w:rFonts w:asciiTheme="minorBidi" w:hAnsiTheme="minorBidi" w:cstheme="minorBidi"/>
                <w:sz w:val="96"/>
                <w:szCs w:val="96"/>
              </w:rPr>
            </w:pPr>
            <w:r w:rsidRPr="00E91B96">
              <w:rPr>
                <w:rFonts w:asciiTheme="minorBidi" w:hAnsiTheme="minorBidi" w:cstheme="minorBidi"/>
                <w:noProof/>
              </w:rPr>
              <mc:AlternateContent>
                <mc:Choice Requires="wps">
                  <w:drawing>
                    <wp:anchor distT="45720" distB="45720" distL="114300" distR="114300" simplePos="0" relativeHeight="251665408" behindDoc="0" locked="0" layoutInCell="1" allowOverlap="1" wp14:anchorId="4B2AD5BD" wp14:editId="15123288">
                      <wp:simplePos x="0" y="0"/>
                      <wp:positionH relativeFrom="column">
                        <wp:posOffset>291677</wp:posOffset>
                      </wp:positionH>
                      <wp:positionV relativeFrom="paragraph">
                        <wp:posOffset>-413174</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F52CF8" w14:textId="77777777" w:rsidR="004450CE" w:rsidRPr="00AD0AD5" w:rsidRDefault="004450CE" w:rsidP="004450CE">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2AD5BD" id="_x0000_t202" coordsize="21600,21600" o:spt="202" path="m,l,21600r21600,l21600,xe">
                      <v:stroke joinstyle="miter"/>
                      <v:path gradientshapeok="t" o:connecttype="rect"/>
                    </v:shapetype>
                    <v:shape id="Text Box 2" o:spid="_x0000_s1026" type="#_x0000_t202" style="position:absolute;left:0;text-align:left;margin-left:22.95pt;margin-top:-32.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xoLMhOEAAAAKAQAADwAAAAAAAAAAAAAAAABoBAAAZHJzL2Rvd25yZXYueG1sUEsFBgAAAAAEAAQA&#10;8wAAAHYFAAAAAA==&#10;" stroked="f">
                      <v:textbox style="mso-fit-shape-to-text:t">
                        <w:txbxContent>
                          <w:p w14:paraId="73F52CF8" w14:textId="77777777" w:rsidR="004450CE" w:rsidRPr="00AD0AD5" w:rsidRDefault="004450CE" w:rsidP="004450CE">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r w:rsidR="00E61B96" w:rsidRPr="00E91B96">
              <w:rPr>
                <w:rStyle w:val="y2iqfc"/>
                <w:rFonts w:asciiTheme="minorBidi" w:hAnsiTheme="minorBidi" w:cstheme="minorBidi"/>
                <w:b w:val="0"/>
                <w:bCs/>
                <w:sz w:val="56"/>
                <w:szCs w:val="56"/>
                <w:rtl/>
                <w:lang w:bidi="ar"/>
              </w:rPr>
              <w:t>بيان الحقوق</w:t>
            </w:r>
            <w:r w:rsidR="00E61B96" w:rsidRPr="00E91B96">
              <w:rPr>
                <w:rFonts w:asciiTheme="minorBidi" w:hAnsiTheme="minorBidi" w:cstheme="minorBidi"/>
                <w:sz w:val="96"/>
                <w:szCs w:val="96"/>
              </w:rPr>
              <w:t xml:space="preserve"> </w:t>
            </w:r>
          </w:p>
          <w:p w14:paraId="5DDA10B0" w14:textId="11BF1B17" w:rsidR="00095A32" w:rsidRPr="00E91B96" w:rsidRDefault="00095A32" w:rsidP="004C7043">
            <w:pPr>
              <w:pStyle w:val="Documenttitle"/>
              <w:bidi/>
              <w:spacing w:after="0" w:line="240" w:lineRule="auto"/>
              <w:rPr>
                <w:rFonts w:asciiTheme="minorBidi" w:hAnsiTheme="minorBidi" w:cstheme="minorBidi"/>
                <w:i/>
                <w:iCs/>
                <w:sz w:val="24"/>
                <w:szCs w:val="24"/>
              </w:rPr>
            </w:pPr>
            <w:r w:rsidRPr="00E91B96">
              <w:rPr>
                <w:rFonts w:asciiTheme="minorBidi" w:hAnsiTheme="minorBidi" w:cstheme="minorBidi"/>
                <w:i/>
                <w:iCs/>
                <w:sz w:val="24"/>
                <w:szCs w:val="24"/>
              </w:rPr>
              <w:t>(Statement of Rights)</w:t>
            </w:r>
          </w:p>
          <w:p w14:paraId="1C59AFB0" w14:textId="56B391D3" w:rsidR="00095A32" w:rsidRPr="00E91B96" w:rsidRDefault="00095A32" w:rsidP="004C7043">
            <w:pPr>
              <w:pStyle w:val="Documenttitle"/>
              <w:bidi/>
              <w:spacing w:after="0" w:line="240" w:lineRule="auto"/>
              <w:rPr>
                <w:rFonts w:asciiTheme="minorBidi" w:hAnsiTheme="minorBidi" w:cstheme="minorBidi"/>
                <w:sz w:val="24"/>
                <w:szCs w:val="24"/>
              </w:rPr>
            </w:pPr>
          </w:p>
          <w:p w14:paraId="0948DB77" w14:textId="77777777" w:rsidR="00E106F3" w:rsidRPr="00E91B96" w:rsidRDefault="00E106F3" w:rsidP="00F3332F">
            <w:pPr>
              <w:pStyle w:val="Documenttitle"/>
              <w:bidi/>
              <w:spacing w:after="0" w:line="240" w:lineRule="auto"/>
              <w:rPr>
                <w:rStyle w:val="y2iqfc"/>
                <w:rFonts w:asciiTheme="minorBidi" w:hAnsiTheme="minorBidi" w:cstheme="minorBidi"/>
                <w:b w:val="0"/>
                <w:bCs/>
                <w:sz w:val="56"/>
                <w:szCs w:val="56"/>
                <w:lang w:bidi="ar"/>
              </w:rPr>
            </w:pPr>
            <w:r w:rsidRPr="00E91B96">
              <w:rPr>
                <w:rStyle w:val="y2iqfc"/>
                <w:rFonts w:asciiTheme="minorBidi" w:hAnsiTheme="minorBidi" w:cstheme="minorBidi"/>
                <w:b w:val="0"/>
                <w:bCs/>
                <w:sz w:val="56"/>
                <w:szCs w:val="56"/>
                <w:rtl/>
                <w:lang w:bidi="ar"/>
              </w:rPr>
              <w:t>أمر محكمة بالتقييم</w:t>
            </w:r>
            <w:r w:rsidRPr="00E91B96">
              <w:rPr>
                <w:rStyle w:val="y2iqfc"/>
                <w:rFonts w:asciiTheme="minorBidi" w:hAnsiTheme="minorBidi" w:cstheme="minorBidi"/>
                <w:b w:val="0"/>
                <w:bCs/>
                <w:sz w:val="56"/>
                <w:szCs w:val="56"/>
                <w:lang w:bidi="ar"/>
              </w:rPr>
              <w:t xml:space="preserve"> </w:t>
            </w:r>
          </w:p>
          <w:p w14:paraId="63B21FBE" w14:textId="3C5AFA80" w:rsidR="00095A32" w:rsidRPr="00E91B96" w:rsidRDefault="00095A32" w:rsidP="00F3332F">
            <w:pPr>
              <w:pStyle w:val="Documenttitle"/>
              <w:bidi/>
              <w:spacing w:after="0" w:line="240" w:lineRule="auto"/>
              <w:rPr>
                <w:rFonts w:asciiTheme="minorBidi" w:hAnsiTheme="minorBidi" w:cstheme="minorBidi"/>
                <w:i/>
                <w:iCs/>
                <w:sz w:val="24"/>
                <w:szCs w:val="24"/>
              </w:rPr>
            </w:pPr>
            <w:r w:rsidRPr="00E91B96">
              <w:rPr>
                <w:rFonts w:asciiTheme="minorBidi" w:hAnsiTheme="minorBidi" w:cstheme="minorBidi"/>
                <w:i/>
                <w:iCs/>
                <w:sz w:val="24"/>
                <w:szCs w:val="24"/>
              </w:rPr>
              <w:t>(Court Assessment Order)</w:t>
            </w:r>
          </w:p>
          <w:p w14:paraId="29CB2799" w14:textId="67BD7383" w:rsidR="00095A32" w:rsidRPr="00E91B96" w:rsidRDefault="00095A32" w:rsidP="004C7043">
            <w:pPr>
              <w:pStyle w:val="Documenttitle"/>
              <w:bidi/>
              <w:spacing w:after="0" w:line="240" w:lineRule="auto"/>
              <w:rPr>
                <w:rFonts w:asciiTheme="minorBidi" w:hAnsiTheme="minorBidi" w:cstheme="minorBidi"/>
                <w:sz w:val="28"/>
                <w:szCs w:val="28"/>
              </w:rPr>
            </w:pPr>
          </w:p>
        </w:tc>
      </w:tr>
      <w:tr w:rsidR="003B5733" w:rsidRPr="00E91B96" w14:paraId="765A1D8F" w14:textId="77777777" w:rsidTr="00B07FF7">
        <w:tc>
          <w:tcPr>
            <w:tcW w:w="10348" w:type="dxa"/>
          </w:tcPr>
          <w:p w14:paraId="19261018" w14:textId="77777777" w:rsidR="00345A7A" w:rsidRPr="00E91B96" w:rsidRDefault="00345A7A" w:rsidP="00345A7A">
            <w:pPr>
              <w:pStyle w:val="Documentsubtitle"/>
              <w:bidi/>
              <w:rPr>
                <w:rFonts w:asciiTheme="minorBidi" w:hAnsiTheme="minorBidi" w:cstheme="minorBidi"/>
              </w:rPr>
            </w:pPr>
            <w:r w:rsidRPr="00E91B96">
              <w:rPr>
                <w:rFonts w:asciiTheme="minorBidi" w:hAnsiTheme="minorBidi" w:cstheme="minorBidi"/>
                <w:rtl/>
              </w:rPr>
              <w:t>لقد تم منحك هذا المستند لأنك خاضع لأمر بالتقييم.</w:t>
            </w:r>
          </w:p>
          <w:p w14:paraId="28E50E16" w14:textId="46C9023E" w:rsidR="003B5733" w:rsidRPr="00E91B96" w:rsidRDefault="00345A7A" w:rsidP="00345A7A">
            <w:pPr>
              <w:pStyle w:val="Documentsubtitle"/>
              <w:bidi/>
              <w:rPr>
                <w:rFonts w:asciiTheme="minorBidi" w:hAnsiTheme="minorBidi" w:cstheme="minorBidi"/>
              </w:rPr>
            </w:pPr>
            <w:r w:rsidRPr="00E91B96">
              <w:rPr>
                <w:rFonts w:asciiTheme="minorBidi" w:hAnsiTheme="minorBidi" w:cstheme="minorBidi"/>
                <w:rtl/>
              </w:rPr>
              <w:t>يشرح حقوقك القانونية بموجب قانون الصحة العقلية والرفاهية لعام 2022 (</w:t>
            </w:r>
            <w:r w:rsidRPr="00E91B96">
              <w:rPr>
                <w:rFonts w:asciiTheme="minorBidi" w:hAnsiTheme="minorBidi" w:cstheme="minorBidi"/>
              </w:rPr>
              <w:t>Vic</w:t>
            </w:r>
            <w:r w:rsidRPr="00E91B96">
              <w:rPr>
                <w:rFonts w:asciiTheme="minorBidi" w:hAnsiTheme="minorBidi" w:cstheme="minorBidi"/>
                <w:rtl/>
              </w:rPr>
              <w:t>).- "القانون" (</w:t>
            </w:r>
            <w:r w:rsidRPr="00E91B96">
              <w:rPr>
                <w:rFonts w:asciiTheme="minorBidi" w:hAnsiTheme="minorBidi" w:cstheme="minorBidi"/>
              </w:rPr>
              <w:t>Mental Health and Wellbeing Act 2022 (Vic).- ‘The Act’.</w:t>
            </w:r>
          </w:p>
        </w:tc>
      </w:tr>
      <w:tr w:rsidR="003B5733" w:rsidRPr="00E91B96" w14:paraId="26A5AC70" w14:textId="77777777" w:rsidTr="00B07FF7">
        <w:tc>
          <w:tcPr>
            <w:tcW w:w="10348" w:type="dxa"/>
          </w:tcPr>
          <w:p w14:paraId="7A2CE04C" w14:textId="1CBEEDAB" w:rsidR="003B5733" w:rsidRPr="00E91B96" w:rsidRDefault="009762AE" w:rsidP="004C7043">
            <w:pPr>
              <w:pStyle w:val="Bannermarking"/>
              <w:bidi/>
              <w:rPr>
                <w:rFonts w:asciiTheme="minorBidi" w:hAnsiTheme="minorBidi" w:cstheme="minorBidi"/>
                <w:sz w:val="36"/>
                <w:szCs w:val="36"/>
              </w:rPr>
            </w:pPr>
            <w:r w:rsidRPr="00E91B96">
              <w:rPr>
                <w:rFonts w:asciiTheme="minorBidi" w:hAnsiTheme="minorBidi" w:cstheme="minorBidi"/>
                <w:sz w:val="36"/>
                <w:szCs w:val="36"/>
                <w:rtl/>
              </w:rPr>
              <w:t>رسمي</w:t>
            </w:r>
          </w:p>
        </w:tc>
      </w:tr>
    </w:tbl>
    <w:p w14:paraId="433C9C5A" w14:textId="77777777" w:rsidR="00F37CB0" w:rsidRPr="00E91B96" w:rsidRDefault="00F37CB0" w:rsidP="00F37CB0">
      <w:pPr>
        <w:pStyle w:val="Heading2"/>
        <w:bidi/>
        <w:rPr>
          <w:rStyle w:val="y2iqfc"/>
          <w:rFonts w:asciiTheme="minorBidi" w:hAnsiTheme="minorBidi" w:cstheme="minorBidi"/>
          <w:bCs/>
          <w:color w:val="202124"/>
          <w:sz w:val="36"/>
          <w:szCs w:val="36"/>
          <w:lang w:bidi="ar"/>
        </w:rPr>
      </w:pPr>
      <w:bookmarkStart w:id="0" w:name="_Toc66711981"/>
      <w:bookmarkStart w:id="1" w:name="_Toc66712323"/>
      <w:bookmarkStart w:id="2" w:name="_Hlk63948051"/>
      <w:r w:rsidRPr="00E91B96">
        <w:rPr>
          <w:rFonts w:asciiTheme="minorBidi" w:hAnsiTheme="minorBidi" w:cstheme="minorBidi"/>
          <w:noProof/>
        </w:rPr>
        <w:drawing>
          <wp:anchor distT="0" distB="0" distL="114300" distR="114300" simplePos="0" relativeHeight="251667456" behindDoc="1" locked="0" layoutInCell="1" allowOverlap="1" wp14:anchorId="74797B46" wp14:editId="737B188C">
            <wp:simplePos x="0" y="0"/>
            <wp:positionH relativeFrom="column">
              <wp:posOffset>578485</wp:posOffset>
            </wp:positionH>
            <wp:positionV relativeFrom="paragraph">
              <wp:posOffset>388620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B96">
        <w:rPr>
          <w:rFonts w:asciiTheme="minorBidi" w:hAnsiTheme="minorBidi" w:cstheme="minorBidi"/>
          <w:bCs/>
          <w:color w:val="202124"/>
          <w:szCs w:val="32"/>
          <w:rtl/>
          <w:lang w:bidi="ar"/>
        </w:rPr>
        <w:t xml:space="preserve"> </w:t>
      </w:r>
      <w:r w:rsidRPr="00E91B96">
        <w:rPr>
          <w:rStyle w:val="y2iqfc"/>
          <w:rFonts w:asciiTheme="minorBidi" w:hAnsiTheme="minorBidi" w:cstheme="minorBidi"/>
          <w:bCs/>
          <w:color w:val="202124"/>
          <w:sz w:val="36"/>
          <w:szCs w:val="36"/>
          <w:rtl/>
          <w:lang w:bidi="ar"/>
        </w:rPr>
        <w:t>مساعدة في هذا المستند</w:t>
      </w:r>
    </w:p>
    <w:p w14:paraId="074702FD"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يجب أن يساعدك فريقك المعالج في فهم هذه المعلومات.</w:t>
      </w:r>
    </w:p>
    <w:p w14:paraId="4A4A52AA"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يمكنك الحصول على مساعدة من أحد أفراد الأسرة أو صديق أو مناصر.</w:t>
      </w:r>
    </w:p>
    <w:p w14:paraId="20522AC9" w14:textId="77777777" w:rsidR="00F37CB0" w:rsidRPr="00E91B96" w:rsidRDefault="00F37CB0" w:rsidP="00A81537">
      <w:pPr>
        <w:pStyle w:val="Bullet1"/>
        <w:bidi/>
        <w:ind w:left="284"/>
        <w:rPr>
          <w:rStyle w:val="y2iqfc"/>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rPr>
        <w:t>راجع قسم "الحصول على مساعدة" في هذه الورقة للحصول على تفاصيل الاتصال بالمنظمات التي يمكنها المساعدة.</w:t>
      </w:r>
    </w:p>
    <w:p w14:paraId="0B40317F" w14:textId="77777777" w:rsidR="00F37CB0" w:rsidRPr="00E91B96" w:rsidRDefault="00F37CB0" w:rsidP="00A81537">
      <w:pPr>
        <w:pStyle w:val="Bullet1"/>
        <w:bidi/>
        <w:ind w:left="284"/>
        <w:rPr>
          <w:rFonts w:asciiTheme="minorBidi" w:hAnsiTheme="minorBidi" w:cstheme="minorBidi"/>
          <w:sz w:val="28"/>
          <w:szCs w:val="28"/>
          <w:lang w:val="it-IT" w:bidi="ar"/>
        </w:rPr>
      </w:pPr>
      <w:r w:rsidRPr="00E91B96">
        <w:rPr>
          <w:rStyle w:val="y2iqfc"/>
          <w:rFonts w:asciiTheme="minorBidi" w:hAnsiTheme="minorBidi" w:cstheme="minorBidi"/>
          <w:color w:val="202124"/>
          <w:sz w:val="22"/>
          <w:szCs w:val="22"/>
          <w:rtl/>
        </w:rPr>
        <w:t>تمت ترجمة هذه الوثيقة إلى لغات مجتمعية وهي متاحة على</w:t>
      </w:r>
      <w:r w:rsidRPr="00E91B96">
        <w:rPr>
          <w:rFonts w:asciiTheme="minorBidi" w:hAnsiTheme="minorBidi" w:cstheme="minorBidi"/>
          <w:sz w:val="28"/>
          <w:szCs w:val="28"/>
          <w:rtl/>
          <w:lang w:val="it-IT" w:bidi="ar"/>
        </w:rPr>
        <w:t xml:space="preserve"> </w:t>
      </w:r>
      <w:r w:rsidRPr="00E91B96">
        <w:rPr>
          <w:rFonts w:asciiTheme="minorBidi" w:hAnsiTheme="minorBidi" w:cstheme="minorBidi"/>
          <w:sz w:val="28"/>
          <w:szCs w:val="28"/>
          <w:lang w:val="it-IT" w:bidi="ar"/>
        </w:rPr>
        <w:t xml:space="preserve"> </w:t>
      </w:r>
      <w:hyperlink r:id="rId16" w:history="1">
        <w:r w:rsidRPr="00E91B96">
          <w:rPr>
            <w:rStyle w:val="Hyperlink"/>
            <w:rFonts w:asciiTheme="minorBidi" w:hAnsiTheme="minorBidi" w:cstheme="minorBidi"/>
            <w:sz w:val="28"/>
            <w:szCs w:val="28"/>
            <w:lang w:val="it-IT" w:bidi="ar"/>
          </w:rPr>
          <w:t>www.health.vic.gov.au</w:t>
        </w:r>
      </w:hyperlink>
    </w:p>
    <w:p w14:paraId="38B78BC3" w14:textId="77777777" w:rsidR="00F37CB0" w:rsidRPr="00E91B96" w:rsidRDefault="00F37CB0" w:rsidP="00A81537">
      <w:pPr>
        <w:pStyle w:val="Bullet1"/>
        <w:bidi/>
        <w:ind w:left="284"/>
        <w:rPr>
          <w:rFonts w:asciiTheme="minorBidi" w:hAnsiTheme="minorBidi" w:cstheme="minorBidi"/>
          <w:sz w:val="28"/>
          <w:szCs w:val="28"/>
          <w:lang w:val="it-IT" w:bidi="ar"/>
        </w:rPr>
      </w:pPr>
      <w:r w:rsidRPr="00E91B96">
        <w:rPr>
          <w:rStyle w:val="y2iqfc"/>
          <w:rFonts w:asciiTheme="minorBidi" w:hAnsiTheme="minorBidi" w:cstheme="minorBidi"/>
          <w:color w:val="202124"/>
          <w:sz w:val="22"/>
          <w:szCs w:val="22"/>
          <w:rtl/>
          <w:lang w:bidi="ar"/>
        </w:rPr>
        <w:t xml:space="preserve">للحصول على مساعدة في لغتك، اتصل بخدمة الترجمة الكتابية والشفهية على </w:t>
      </w:r>
      <w:r w:rsidRPr="00E91B96">
        <w:rPr>
          <w:rFonts w:asciiTheme="minorBidi" w:eastAsia="Arial" w:hAnsiTheme="minorBidi" w:cstheme="minorBidi"/>
          <w:color w:val="000000" w:themeColor="text1"/>
          <w:sz w:val="22"/>
          <w:szCs w:val="22"/>
        </w:rPr>
        <w:t>131 450</w:t>
      </w:r>
      <w:r w:rsidRPr="00E91B96">
        <w:rPr>
          <w:rStyle w:val="y2iqfc"/>
          <w:rFonts w:asciiTheme="minorBidi" w:hAnsiTheme="minorBidi" w:cstheme="minorBidi"/>
          <w:color w:val="202124"/>
          <w:sz w:val="22"/>
          <w:szCs w:val="22"/>
          <w:rtl/>
          <w:lang w:bidi="ar"/>
        </w:rPr>
        <w:t>.</w:t>
      </w:r>
      <w:r w:rsidRPr="00E91B96">
        <w:rPr>
          <w:rFonts w:asciiTheme="minorBidi" w:hAnsiTheme="minorBidi" w:cstheme="minorBidi"/>
          <w:sz w:val="28"/>
          <w:szCs w:val="28"/>
          <w:lang w:val="it-IT" w:bidi="ar"/>
        </w:rPr>
        <w:t xml:space="preserve"> </w:t>
      </w:r>
    </w:p>
    <w:bookmarkEnd w:id="0"/>
    <w:bookmarkEnd w:id="1"/>
    <w:p w14:paraId="2D91C26E" w14:textId="77777777" w:rsidR="003C2975" w:rsidRPr="00E91B96" w:rsidRDefault="003C2975" w:rsidP="00CB55FE">
      <w:pPr>
        <w:pStyle w:val="Body"/>
        <w:bidi/>
        <w:rPr>
          <w:rFonts w:asciiTheme="minorBidi" w:eastAsia="MS Gothic" w:hAnsiTheme="minorBidi" w:cstheme="minorBidi"/>
          <w:bCs/>
          <w:color w:val="C5511A"/>
          <w:kern w:val="32"/>
          <w:sz w:val="40"/>
          <w:szCs w:val="40"/>
          <w:lang w:val="it-IT"/>
        </w:rPr>
      </w:pPr>
    </w:p>
    <w:p w14:paraId="00F31A44" w14:textId="5D4EA80C" w:rsidR="00CB55FE" w:rsidRPr="00E91B96" w:rsidRDefault="00CB55FE" w:rsidP="003C2975">
      <w:pPr>
        <w:pStyle w:val="Body"/>
        <w:bidi/>
        <w:rPr>
          <w:rFonts w:asciiTheme="minorBidi" w:eastAsia="MS Gothic" w:hAnsiTheme="minorBidi" w:cstheme="minorBidi"/>
          <w:bCs/>
          <w:color w:val="C5511A"/>
          <w:kern w:val="32"/>
          <w:sz w:val="40"/>
          <w:szCs w:val="40"/>
        </w:rPr>
      </w:pPr>
      <w:r w:rsidRPr="00E91B96">
        <w:rPr>
          <w:rFonts w:asciiTheme="minorBidi" w:eastAsia="MS Gothic" w:hAnsiTheme="minorBidi" w:cstheme="minorBidi"/>
          <w:bCs/>
          <w:color w:val="C5511A"/>
          <w:kern w:val="32"/>
          <w:sz w:val="40"/>
          <w:szCs w:val="40"/>
          <w:rtl/>
        </w:rPr>
        <w:t>ما هي أوامر المحكمة بالتقييم؟</w:t>
      </w:r>
    </w:p>
    <w:p w14:paraId="09435E93"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الأمر يعني أن الطبيب النفسي يمكنه تقييمك ليقرر ما إذا كان يعتقد أنك بحاجة إلى علاج إلزامي حتى إذا كنت لا تريد أن يحدث ذلك. يتم إصداره من قبل المحكمة التي تنظر في تهمك الجنائية.</w:t>
      </w:r>
    </w:p>
    <w:p w14:paraId="788FE5E5"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لكي يتم إخضاعك للأمر، يجب أن يتم إدانتك أو الإقرار بالذنب في تهمة جنائية وتعتقد المحكمة:</w:t>
      </w:r>
    </w:p>
    <w:p w14:paraId="43738C3F"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1.</w:t>
      </w:r>
      <w:r w:rsidRPr="00E91B96">
        <w:rPr>
          <w:rFonts w:asciiTheme="minorBidi" w:hAnsiTheme="minorBidi" w:cstheme="minorBidi"/>
          <w:rtl/>
        </w:rPr>
        <w:tab/>
        <w:t>أنك تعاني من مرض عقلي كما يبدو؛ و</w:t>
      </w:r>
    </w:p>
    <w:p w14:paraId="42D82D78"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2.</w:t>
      </w:r>
      <w:r w:rsidRPr="00E91B96">
        <w:rPr>
          <w:rFonts w:asciiTheme="minorBidi" w:hAnsiTheme="minorBidi" w:cstheme="minorBidi"/>
          <w:rtl/>
        </w:rPr>
        <w:tab/>
        <w:t>لأنك مصاب بمرض عقلي، يبدو أنك بحاجة إلى علاج فوري للوقاية من:</w:t>
      </w:r>
    </w:p>
    <w:p w14:paraId="7A553399" w14:textId="715FA035" w:rsidR="00CB55FE" w:rsidRPr="00E91B96" w:rsidRDefault="00CB55FE" w:rsidP="00A81537">
      <w:pPr>
        <w:pStyle w:val="Bulletafternumbers1"/>
        <w:numPr>
          <w:ilvl w:val="0"/>
          <w:numId w:val="2"/>
        </w:numPr>
        <w:bidi/>
        <w:ind w:left="794" w:hanging="397"/>
        <w:rPr>
          <w:rFonts w:asciiTheme="minorBidi" w:hAnsiTheme="minorBidi" w:cstheme="minorBidi"/>
        </w:rPr>
      </w:pPr>
      <w:r w:rsidRPr="00E91B96">
        <w:rPr>
          <w:rFonts w:asciiTheme="minorBidi" w:hAnsiTheme="minorBidi" w:cstheme="minorBidi"/>
          <w:rtl/>
        </w:rPr>
        <w:t>ضرر جسيم لك أو لشخص آخر؛ أو</w:t>
      </w:r>
    </w:p>
    <w:p w14:paraId="31A98113" w14:textId="07700CD0" w:rsidR="00CB55FE" w:rsidRPr="00E91B96" w:rsidRDefault="00CB55FE" w:rsidP="00A81537">
      <w:pPr>
        <w:pStyle w:val="Bulletafternumbers1"/>
        <w:numPr>
          <w:ilvl w:val="0"/>
          <w:numId w:val="2"/>
        </w:numPr>
        <w:bidi/>
        <w:ind w:left="794" w:hanging="397"/>
        <w:rPr>
          <w:rFonts w:asciiTheme="minorBidi" w:hAnsiTheme="minorBidi" w:cstheme="minorBidi"/>
        </w:rPr>
      </w:pPr>
      <w:r w:rsidRPr="00E91B96">
        <w:rPr>
          <w:rFonts w:asciiTheme="minorBidi" w:hAnsiTheme="minorBidi" w:cstheme="minorBidi"/>
          <w:rtl/>
        </w:rPr>
        <w:t>أنك تعاني من حالة تدهور خطير (أو تراجع) في صحتك العقلية أو الجسدية؛ و</w:t>
      </w:r>
    </w:p>
    <w:p w14:paraId="4EC97F8E"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3.</w:t>
      </w:r>
      <w:r w:rsidRPr="00E91B96">
        <w:rPr>
          <w:rFonts w:asciiTheme="minorBidi" w:hAnsiTheme="minorBidi" w:cstheme="minorBidi"/>
          <w:rtl/>
        </w:rPr>
        <w:tab/>
        <w:t>أنّ التقييم سيحصل إذا تم وضعك على أمر بالتقييم؛ و</w:t>
      </w:r>
    </w:p>
    <w:p w14:paraId="232F59A2"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4.</w:t>
      </w:r>
      <w:r w:rsidRPr="00E91B96">
        <w:rPr>
          <w:rFonts w:asciiTheme="minorBidi" w:hAnsiTheme="minorBidi" w:cstheme="minorBidi"/>
          <w:rtl/>
        </w:rPr>
        <w:tab/>
        <w:t>عدم وجود طريقة أقل تقييدًا، ومتاحة بشكل معقول، لتقييمك.</w:t>
      </w:r>
    </w:p>
    <w:p w14:paraId="6A8E56AB"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يعني الأقل تقييدًا أنك بحاجة إلى الحصول على أكبر قدر ممكن من الحرية، بناءً على ظروفك الفردية.</w:t>
      </w:r>
    </w:p>
    <w:p w14:paraId="719FCE83" w14:textId="77777777"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لا ينبغي إصدار أمر إذا كان من المحتمل أن يكون الضرر المحتمل الناجم عنه أكبر من الضرر المقصود منعه.</w:t>
      </w:r>
    </w:p>
    <w:p w14:paraId="00F2DE34" w14:textId="1AC2631D" w:rsidR="00CB55FE" w:rsidRPr="00E91B96" w:rsidRDefault="00CB55FE" w:rsidP="00CB55FE">
      <w:pPr>
        <w:pStyle w:val="Body"/>
        <w:bidi/>
        <w:rPr>
          <w:rFonts w:asciiTheme="minorBidi" w:hAnsiTheme="minorBidi" w:cstheme="minorBidi"/>
        </w:rPr>
      </w:pPr>
      <w:r w:rsidRPr="00E91B96">
        <w:rPr>
          <w:rFonts w:asciiTheme="minorBidi" w:hAnsiTheme="minorBidi" w:cstheme="minorBidi"/>
          <w:rtl/>
        </w:rPr>
        <w:t>سوف تحصل على نسخة من طلبك.</w:t>
      </w:r>
    </w:p>
    <w:bookmarkEnd w:id="2"/>
    <w:p w14:paraId="3FFB9029" w14:textId="77777777" w:rsidR="003C2975" w:rsidRPr="00E91B96" w:rsidRDefault="003C2975"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lastRenderedPageBreak/>
        <w:t>أين سيتم تقييمي؟</w:t>
      </w:r>
    </w:p>
    <w:p w14:paraId="09B30C59" w14:textId="30D64CA3" w:rsidR="003C2975" w:rsidRPr="00E91B96" w:rsidRDefault="003C2975" w:rsidP="003C2975">
      <w:pPr>
        <w:pStyle w:val="Body"/>
        <w:bidi/>
        <w:rPr>
          <w:rFonts w:asciiTheme="minorBidi" w:hAnsiTheme="minorBidi" w:cstheme="minorBidi"/>
        </w:rPr>
      </w:pPr>
      <w:r w:rsidRPr="00E91B96">
        <w:rPr>
          <w:rFonts w:asciiTheme="minorBidi" w:hAnsiTheme="minorBidi" w:cstheme="minorBidi"/>
          <w:rtl/>
        </w:rPr>
        <w:t>سيحدد الأمر الخاص بك ما إذا كان يجب تقييمك في المستشفى كمريض داخلي أو في المجتمع. يجب ألا يتم تقييمك في المستشفى إذا كان من الممكن تقييمك في المجتمع.</w:t>
      </w:r>
    </w:p>
    <w:p w14:paraId="52B0CD5E" w14:textId="77777777" w:rsidR="00B154AE" w:rsidRPr="00E91B96" w:rsidRDefault="00B154A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ما هي مدة الأمر؟</w:t>
      </w:r>
    </w:p>
    <w:p w14:paraId="63C372E0" w14:textId="77777777" w:rsidR="00B154AE" w:rsidRPr="00E91B96" w:rsidRDefault="00B154AE" w:rsidP="00B154AE">
      <w:pPr>
        <w:pStyle w:val="Body"/>
        <w:bidi/>
        <w:rPr>
          <w:rFonts w:asciiTheme="minorBidi" w:hAnsiTheme="minorBidi" w:cstheme="minorBidi"/>
        </w:rPr>
      </w:pPr>
      <w:r w:rsidRPr="00E91B96">
        <w:rPr>
          <w:rFonts w:asciiTheme="minorBidi" w:hAnsiTheme="minorBidi" w:cstheme="minorBidi"/>
          <w:rtl/>
        </w:rPr>
        <w:t>سيوضح الأمر الخاص بك ما إذا كان:</w:t>
      </w:r>
    </w:p>
    <w:p w14:paraId="5C1AF282" w14:textId="1BF248CD" w:rsidR="00B154AE" w:rsidRPr="00E91B96" w:rsidRDefault="00B154AE" w:rsidP="00A81537">
      <w:pPr>
        <w:pStyle w:val="Bullet1"/>
        <w:bidi/>
        <w:ind w:left="284"/>
        <w:rPr>
          <w:rFonts w:asciiTheme="minorBidi" w:hAnsiTheme="minorBidi" w:cstheme="minorBidi"/>
        </w:rPr>
      </w:pPr>
      <w:r w:rsidRPr="00E91B96">
        <w:rPr>
          <w:rFonts w:asciiTheme="minorBidi" w:hAnsiTheme="minorBidi" w:cstheme="minorBidi"/>
          <w:rtl/>
        </w:rPr>
        <w:t>ال</w:t>
      </w:r>
      <w:r w:rsidRPr="00E91B96">
        <w:rPr>
          <w:rFonts w:asciiTheme="minorBidi" w:hAnsiTheme="minorBidi" w:cstheme="minorBidi"/>
          <w:b/>
          <w:bCs/>
          <w:rtl/>
        </w:rPr>
        <w:t>أمر لمريض داخلي (مستشفى) -</w:t>
      </w:r>
      <w:r w:rsidRPr="00E91B96">
        <w:rPr>
          <w:rFonts w:asciiTheme="minorBidi" w:hAnsiTheme="minorBidi" w:cstheme="minorBidi"/>
          <w:rtl/>
        </w:rPr>
        <w:t xml:space="preserve"> 7 أيام من يوم وصولك إلى المستشفى.</w:t>
      </w:r>
    </w:p>
    <w:p w14:paraId="5A8F25BA" w14:textId="789427E6" w:rsidR="00B154AE" w:rsidRPr="00E91B96" w:rsidRDefault="00B154AE" w:rsidP="00A81537">
      <w:pPr>
        <w:pStyle w:val="Bullet1"/>
        <w:bidi/>
        <w:ind w:left="284"/>
        <w:rPr>
          <w:rFonts w:asciiTheme="minorBidi" w:hAnsiTheme="minorBidi" w:cstheme="minorBidi"/>
        </w:rPr>
      </w:pPr>
      <w:r w:rsidRPr="00E91B96">
        <w:rPr>
          <w:rFonts w:asciiTheme="minorBidi" w:hAnsiTheme="minorBidi" w:cstheme="minorBidi"/>
          <w:b/>
          <w:bCs/>
          <w:rtl/>
        </w:rPr>
        <w:t>الأمر مجتمعي -</w:t>
      </w:r>
      <w:r w:rsidRPr="00E91B96">
        <w:rPr>
          <w:rFonts w:asciiTheme="minorBidi" w:hAnsiTheme="minorBidi" w:cstheme="minorBidi"/>
          <w:rtl/>
        </w:rPr>
        <w:t xml:space="preserve"> 7 أيام من تاريخ صدور الأمر.</w:t>
      </w:r>
    </w:p>
    <w:p w14:paraId="56B00AF0" w14:textId="77777777" w:rsidR="005E0B42" w:rsidRPr="00E91B96" w:rsidRDefault="005E0B4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هل يمكن إعطائي علاج؟</w:t>
      </w:r>
    </w:p>
    <w:p w14:paraId="3AA073C7" w14:textId="77777777" w:rsidR="005E0B42" w:rsidRPr="00E91B96" w:rsidRDefault="005E0B42" w:rsidP="005E0B42">
      <w:pPr>
        <w:pStyle w:val="Body"/>
        <w:bidi/>
        <w:rPr>
          <w:rFonts w:asciiTheme="minorBidi" w:hAnsiTheme="minorBidi" w:cstheme="minorBidi"/>
        </w:rPr>
      </w:pPr>
      <w:r w:rsidRPr="00E91B96">
        <w:rPr>
          <w:rFonts w:asciiTheme="minorBidi" w:hAnsiTheme="minorBidi" w:cstheme="minorBidi"/>
          <w:rtl/>
        </w:rPr>
        <w:t>لا يمكن إعطاؤك العلاج أثناء خضوعك لهذا الأمر إلا إذا:</w:t>
      </w:r>
    </w:p>
    <w:p w14:paraId="388663EC" w14:textId="1A8AE1A0" w:rsidR="005E0B42" w:rsidRPr="00E91B96" w:rsidRDefault="005E0B42" w:rsidP="00A81537">
      <w:pPr>
        <w:pStyle w:val="Bullet1"/>
        <w:bidi/>
        <w:ind w:left="284"/>
        <w:rPr>
          <w:rFonts w:asciiTheme="minorBidi" w:hAnsiTheme="minorBidi" w:cstheme="minorBidi"/>
        </w:rPr>
      </w:pPr>
      <w:r w:rsidRPr="00E91B96">
        <w:rPr>
          <w:rFonts w:asciiTheme="minorBidi" w:hAnsiTheme="minorBidi" w:cstheme="minorBidi"/>
          <w:rtl/>
        </w:rPr>
        <w:t>وافقت على ذلك: أو</w:t>
      </w:r>
    </w:p>
    <w:p w14:paraId="16B42B48" w14:textId="2A40659B" w:rsidR="005E0B42" w:rsidRPr="00E91B96" w:rsidRDefault="005E0B42" w:rsidP="00A81537">
      <w:pPr>
        <w:pStyle w:val="Bullet1"/>
        <w:bidi/>
        <w:ind w:left="284"/>
        <w:rPr>
          <w:rFonts w:asciiTheme="minorBidi" w:hAnsiTheme="minorBidi" w:cstheme="minorBidi"/>
        </w:rPr>
      </w:pPr>
      <w:r w:rsidRPr="00E91B96">
        <w:rPr>
          <w:rFonts w:asciiTheme="minorBidi" w:hAnsiTheme="minorBidi" w:cstheme="minorBidi"/>
          <w:rtl/>
        </w:rPr>
        <w:t>اعتقد طبيب في خدمة الصحة العقلية بأنك بحاجة إلى علاج عاجل للوقاية من:</w:t>
      </w:r>
    </w:p>
    <w:p w14:paraId="18ED14C4" w14:textId="18357BA7" w:rsidR="005E0B42" w:rsidRPr="00E91B96" w:rsidRDefault="005E0B42" w:rsidP="00A956D7">
      <w:pPr>
        <w:pStyle w:val="Bullet2"/>
        <w:bidi/>
        <w:rPr>
          <w:rFonts w:asciiTheme="minorBidi" w:hAnsiTheme="minorBidi" w:cstheme="minorBidi"/>
        </w:rPr>
      </w:pPr>
      <w:r w:rsidRPr="00E91B96">
        <w:rPr>
          <w:rFonts w:asciiTheme="minorBidi" w:hAnsiTheme="minorBidi" w:cstheme="minorBidi"/>
          <w:rtl/>
        </w:rPr>
        <w:t>حدوث ضرر جسيم لك أو لشخص آخر؛ أو</w:t>
      </w:r>
    </w:p>
    <w:p w14:paraId="7622EDE0" w14:textId="53C806C5" w:rsidR="005E0B42" w:rsidRPr="00E91B96" w:rsidRDefault="005E0B42" w:rsidP="00A956D7">
      <w:pPr>
        <w:pStyle w:val="Bullet2"/>
        <w:bidi/>
        <w:rPr>
          <w:rFonts w:asciiTheme="minorBidi" w:hAnsiTheme="minorBidi" w:cstheme="minorBidi"/>
        </w:rPr>
      </w:pPr>
      <w:r w:rsidRPr="00E91B96">
        <w:rPr>
          <w:rFonts w:asciiTheme="minorBidi" w:hAnsiTheme="minorBidi" w:cstheme="minorBidi"/>
          <w:rtl/>
        </w:rPr>
        <w:t>حدوث تدهور (أو تراجع) خطير في صحتك العقلية أو الجسدية.</w:t>
      </w:r>
    </w:p>
    <w:p w14:paraId="288A586E" w14:textId="77777777" w:rsidR="001D5562" w:rsidRPr="00E91B96" w:rsidRDefault="001D556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ماذا يحدث بعد ذلك؟</w:t>
      </w:r>
    </w:p>
    <w:p w14:paraId="5E6F2AA8"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سيقرر الطبيب النفسي ما إذا كان يعتقد أنك بحاجة إلى علاج إلزامي. العلاج الإلزامي يعني أنك ستتلقى العلاج حتى لو كنت لا تريده. يمكن أن يكون العلاج بالأدوية مثل الأقراص أو الحقن.</w:t>
      </w:r>
    </w:p>
    <w:p w14:paraId="69C45FCC"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بمجرد أن يفحصك الطبيب النفسي:</w:t>
      </w:r>
    </w:p>
    <w:p w14:paraId="2D9BFD1C" w14:textId="25491655"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سيكتب تقريرًا للمحكمة ويعطيك نسخة.</w:t>
      </w:r>
    </w:p>
    <w:p w14:paraId="5449F981" w14:textId="6033A3B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سيوضح التقرير ما إذا كان يوصي بأمر علاج مؤقت أو أمر علاج أمني صادر عن المحكمة، أو ما إذا كان الطبيب النفسي يعتقد أنك لا تحتاج إلى علاج إلزامي.</w:t>
      </w:r>
    </w:p>
    <w:p w14:paraId="34F5BE01" w14:textId="3D41463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اعتقد الطبيب النفسي أنك بحاجة إلى علاج فوري، فقد يضعك على أمر علاج مؤقت قبل أن تعود إلى المحكمة.</w:t>
      </w:r>
    </w:p>
    <w:p w14:paraId="5286F4AB" w14:textId="3BC7BAFF"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اعتقد الطبيب النفسي أنك لست بحاجة إلى علاج فوري، يمكنك مغادرة المستشفى أو العيادة. يجب أن تحضر جلسة المحكمة التالية.</w:t>
      </w:r>
    </w:p>
    <w:p w14:paraId="1E6528D4"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ستنظر المحكمة بعد ذلك في تقرير الطبيب النفسي في جلسة الاستماع القادمة. بالنسبة للجرائم الخطيرة، يمكن إصدار أمر علاج آمن من المحكمة بدلاً من السجن إذا أوصى الطبيب النفسي بذلك.</w:t>
      </w:r>
    </w:p>
    <w:p w14:paraId="29DC054A" w14:textId="632DB4D0"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في حالة القيام بذلك، ستحصل على علاج إلزامي في المستشفى.</w:t>
      </w:r>
    </w:p>
    <w:p w14:paraId="78C3AB2A" w14:textId="6F8F58B2" w:rsidR="001D5562" w:rsidRPr="00E91B96" w:rsidRDefault="001D5562" w:rsidP="00A81537">
      <w:pPr>
        <w:pStyle w:val="Bullet1"/>
        <w:bidi/>
        <w:ind w:left="284"/>
        <w:rPr>
          <w:rFonts w:asciiTheme="minorBidi" w:hAnsiTheme="minorBidi" w:cstheme="minorBidi"/>
        </w:rPr>
      </w:pPr>
      <w:r w:rsidRPr="00E91B96">
        <w:rPr>
          <w:rFonts w:asciiTheme="minorBidi" w:hAnsiTheme="minorBidi" w:cstheme="minorBidi"/>
          <w:rtl/>
        </w:rPr>
        <w:t>إذا لم يحصل ذلك، فسيتم الحكم عليك بنفس الطريقة مثل أي مجرم آخر.</w:t>
      </w:r>
    </w:p>
    <w:p w14:paraId="058A6ECF" w14:textId="77777777" w:rsidR="001D5562" w:rsidRPr="00E91B96" w:rsidRDefault="001D5562" w:rsidP="001D5562">
      <w:pPr>
        <w:pStyle w:val="Body"/>
        <w:bidi/>
        <w:rPr>
          <w:rFonts w:asciiTheme="minorBidi" w:hAnsiTheme="minorBidi" w:cstheme="minorBidi"/>
        </w:rPr>
      </w:pPr>
      <w:r w:rsidRPr="00E91B96">
        <w:rPr>
          <w:rFonts w:asciiTheme="minorBidi" w:hAnsiTheme="minorBidi" w:cstheme="minorBidi"/>
          <w:rtl/>
        </w:rPr>
        <w:t>أي وقت تقضيه في المستشفى سيتم خصمه من عقوبتك. لا يمكن أن يكون الأمر الخاص بك أطول من عقوبتك.</w:t>
      </w:r>
    </w:p>
    <w:p w14:paraId="0D11A09D" w14:textId="131E4AB1" w:rsidR="001D5562" w:rsidRPr="00E91B96" w:rsidRDefault="001D5562" w:rsidP="005A7CC8">
      <w:pPr>
        <w:pStyle w:val="Body"/>
        <w:bidi/>
        <w:rPr>
          <w:rFonts w:asciiTheme="minorBidi" w:hAnsiTheme="minorBidi" w:cstheme="minorBidi"/>
        </w:rPr>
      </w:pPr>
      <w:r w:rsidRPr="00E91B96">
        <w:rPr>
          <w:rFonts w:asciiTheme="minorBidi" w:hAnsiTheme="minorBidi" w:cstheme="minorBidi"/>
          <w:rtl/>
        </w:rPr>
        <w:t xml:space="preserve">راجع أمر العلاج الإلزامي وبيان الحقوق الخاص بأمر العلاج الأمني الصادر عن المحكمة والمتوفر على </w:t>
      </w:r>
      <w:hyperlink r:id="rId17" w:history="1">
        <w:r w:rsidR="005A7CC8" w:rsidRPr="00E91B96">
          <w:rPr>
            <w:rStyle w:val="Hyperlink"/>
            <w:rFonts w:asciiTheme="minorBidi" w:hAnsiTheme="minorBidi" w:cstheme="minorBidi"/>
          </w:rPr>
          <w:t>www.health.vic.gov.au</w:t>
        </w:r>
      </w:hyperlink>
      <w:r w:rsidR="005A7CC8" w:rsidRPr="00E91B96">
        <w:rPr>
          <w:rFonts w:asciiTheme="minorBidi" w:hAnsiTheme="minorBidi" w:cstheme="minorBidi"/>
        </w:rPr>
        <w:t xml:space="preserve"> </w:t>
      </w:r>
      <w:r w:rsidRPr="00E91B96">
        <w:rPr>
          <w:rFonts w:asciiTheme="minorBidi" w:hAnsiTheme="minorBidi" w:cstheme="minorBidi"/>
          <w:rtl/>
        </w:rPr>
        <w:t xml:space="preserve"> لمزيد من المعلومات.</w:t>
      </w:r>
    </w:p>
    <w:p w14:paraId="1B420FDF" w14:textId="77777777" w:rsidR="002E4315" w:rsidRPr="00E91B96" w:rsidRDefault="002E4315" w:rsidP="005A7CC8">
      <w:pPr>
        <w:pStyle w:val="Heading1"/>
        <w:bidi/>
        <w:rPr>
          <w:rFonts w:asciiTheme="minorBidi" w:hAnsiTheme="minorBidi" w:cstheme="minorBidi"/>
          <w:sz w:val="44"/>
          <w:szCs w:val="44"/>
        </w:rPr>
      </w:pPr>
      <w:r w:rsidRPr="00E91B96">
        <w:rPr>
          <w:rFonts w:asciiTheme="minorBidi" w:hAnsiTheme="minorBidi" w:cstheme="minorBidi"/>
          <w:sz w:val="44"/>
          <w:szCs w:val="44"/>
          <w:rtl/>
        </w:rPr>
        <w:t>حقوقك</w:t>
      </w:r>
    </w:p>
    <w:p w14:paraId="422D43CC" w14:textId="5067A33F" w:rsidR="002E4315" w:rsidRPr="00E91B96" w:rsidRDefault="002E4315" w:rsidP="002E4315">
      <w:pPr>
        <w:pStyle w:val="Body"/>
        <w:bidi/>
        <w:rPr>
          <w:rFonts w:asciiTheme="minorBidi" w:hAnsiTheme="minorBidi" w:cstheme="minorBidi"/>
        </w:rPr>
      </w:pPr>
      <w:r w:rsidRPr="00E91B96">
        <w:rPr>
          <w:rFonts w:asciiTheme="minorBidi" w:hAnsiTheme="minorBidi" w:cstheme="minorBidi"/>
          <w:rtl/>
        </w:rPr>
        <w:t>الأشخاص الخاضعون للأمر لهم حقوق.</w:t>
      </w:r>
    </w:p>
    <w:p w14:paraId="39B7F2D0" w14:textId="77777777" w:rsidR="00135787" w:rsidRPr="00E91B96" w:rsidRDefault="00135787"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التقييم والعلاج الأقل تقييدًا</w:t>
      </w:r>
    </w:p>
    <w:p w14:paraId="39C9B5D7" w14:textId="60EAD76C" w:rsidR="00135787" w:rsidRPr="00E91B96" w:rsidRDefault="00135787" w:rsidP="00135787">
      <w:pPr>
        <w:pStyle w:val="Body"/>
        <w:bidi/>
        <w:rPr>
          <w:rFonts w:asciiTheme="minorBidi" w:hAnsiTheme="minorBidi" w:cstheme="minorBidi"/>
        </w:rPr>
      </w:pPr>
      <w:r w:rsidRPr="00E91B96">
        <w:rPr>
          <w:rFonts w:asciiTheme="minorBidi" w:hAnsiTheme="minorBidi" w:cstheme="minorBidi"/>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3C84D72C" w14:textId="77777777" w:rsidR="00422403" w:rsidRPr="00E91B96" w:rsidRDefault="00422403"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المعلومات</w:t>
      </w:r>
    </w:p>
    <w:p w14:paraId="4F3F7C7D" w14:textId="77777777" w:rsidR="00422403" w:rsidRPr="00E91B96" w:rsidRDefault="00422403" w:rsidP="00422403">
      <w:pPr>
        <w:pStyle w:val="Body"/>
        <w:bidi/>
        <w:rPr>
          <w:rFonts w:asciiTheme="minorBidi" w:hAnsiTheme="minorBidi" w:cstheme="minorBidi"/>
        </w:rPr>
      </w:pPr>
      <w:r w:rsidRPr="00E91B96">
        <w:rPr>
          <w:rFonts w:asciiTheme="minorBidi" w:hAnsiTheme="minorBidi" w:cstheme="minorBidi"/>
          <w:rtl/>
        </w:rPr>
        <w:t>يجب أن يشرح فريقك المعالج أسباب خضوعك للأمر. يجب أن يقدموا لك معلومات حول:</w:t>
      </w:r>
    </w:p>
    <w:p w14:paraId="5197A884" w14:textId="21C5936B"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lastRenderedPageBreak/>
        <w:t>التقييم؛</w:t>
      </w:r>
    </w:p>
    <w:p w14:paraId="4228B961" w14:textId="47227E9E"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العلاج المقترح؛</w:t>
      </w:r>
    </w:p>
    <w:p w14:paraId="2F5C8785" w14:textId="349464F3"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البدائل؛ و</w:t>
      </w:r>
    </w:p>
    <w:p w14:paraId="0BC7C586" w14:textId="3AB3D31E" w:rsidR="00422403" w:rsidRPr="00E91B96" w:rsidRDefault="00422403" w:rsidP="00A81537">
      <w:pPr>
        <w:pStyle w:val="Bullet1"/>
        <w:bidi/>
        <w:ind w:left="284"/>
        <w:rPr>
          <w:rFonts w:asciiTheme="minorBidi" w:hAnsiTheme="minorBidi" w:cstheme="minorBidi"/>
        </w:rPr>
      </w:pPr>
      <w:r w:rsidRPr="00E91B96">
        <w:rPr>
          <w:rFonts w:asciiTheme="minorBidi" w:hAnsiTheme="minorBidi" w:cstheme="minorBidi"/>
          <w:rtl/>
        </w:rPr>
        <w:t>الحقوق.</w:t>
      </w:r>
    </w:p>
    <w:p w14:paraId="09F14EBE" w14:textId="77777777" w:rsidR="00422403" w:rsidRPr="00E91B96" w:rsidRDefault="00422403" w:rsidP="00422403">
      <w:pPr>
        <w:pStyle w:val="Body"/>
        <w:bidi/>
        <w:rPr>
          <w:rFonts w:asciiTheme="minorBidi" w:hAnsiTheme="minorBidi" w:cstheme="minorBidi"/>
        </w:rPr>
      </w:pPr>
      <w:r w:rsidRPr="00E91B96">
        <w:rPr>
          <w:rFonts w:asciiTheme="minorBidi" w:hAnsiTheme="minorBidi" w:cstheme="minorBidi"/>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5B2E8592" w14:textId="77777777" w:rsidR="00430C9E" w:rsidRPr="00E91B96" w:rsidRDefault="00430C9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الدعم</w:t>
      </w:r>
    </w:p>
    <w:p w14:paraId="22C7207C" w14:textId="77777777"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يمكنك اختيار شخص ما لمساعدتك، بما في ذلك الشخص الذي يتحدث لغتك. يجب أن يساعدك فريقك في الاتصال بالشخص الداعم.</w:t>
      </w:r>
    </w:p>
    <w:p w14:paraId="4C3604D8" w14:textId="77777777"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يجب على الطبيب النفسي إبلاغ، ويمكنه أن يأخذ ذلك في الاعتبار، حصوله على معلومات من أشخاص في أوقات معينة من تقييمك وعلاجك. يمكن أن يشمل ذلك:</w:t>
      </w:r>
    </w:p>
    <w:p w14:paraId="4F64BD77" w14:textId="1914EE64"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شخص داعم معيٌن؛</w:t>
      </w:r>
    </w:p>
    <w:p w14:paraId="66C566C1" w14:textId="47A99DE3"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شخص مدافع عن الصحة العقلية؛</w:t>
      </w:r>
    </w:p>
    <w:p w14:paraId="3E03E2DD" w14:textId="100BAE4E"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الوصي؛</w:t>
      </w:r>
    </w:p>
    <w:p w14:paraId="36230F94" w14:textId="1CB78E19"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مقدم الرعاية؛ أو</w:t>
      </w:r>
    </w:p>
    <w:p w14:paraId="7A196BB1" w14:textId="6626C326" w:rsidR="00430C9E" w:rsidRPr="00E91B96" w:rsidRDefault="00430C9E" w:rsidP="00A81537">
      <w:pPr>
        <w:pStyle w:val="Bullet1"/>
        <w:bidi/>
        <w:ind w:left="284"/>
        <w:rPr>
          <w:rFonts w:asciiTheme="minorBidi" w:hAnsiTheme="minorBidi" w:cstheme="minorBidi"/>
        </w:rPr>
      </w:pPr>
      <w:r w:rsidRPr="00E91B96">
        <w:rPr>
          <w:rFonts w:asciiTheme="minorBidi" w:hAnsiTheme="minorBidi" w:cstheme="minorBidi"/>
          <w:rtl/>
        </w:rPr>
        <w:t>الوالد/ة (إذا كنت أقل من 16 عامًا).</w:t>
      </w:r>
    </w:p>
    <w:p w14:paraId="3E1F952A" w14:textId="3C4557B8" w:rsidR="00430C9E" w:rsidRPr="00E91B96" w:rsidRDefault="00430C9E" w:rsidP="00430C9E">
      <w:pPr>
        <w:pStyle w:val="Body"/>
        <w:bidi/>
        <w:rPr>
          <w:rFonts w:asciiTheme="minorBidi" w:hAnsiTheme="minorBidi" w:cstheme="minorBidi"/>
        </w:rPr>
      </w:pPr>
      <w:r w:rsidRPr="00E91B96">
        <w:rPr>
          <w:rFonts w:asciiTheme="minorBidi" w:hAnsiTheme="minorBidi" w:cstheme="minorBidi"/>
          <w:rtl/>
        </w:rPr>
        <w:t>يمكنك إخبار فريقك المعالج إذا كان هناك شخص لا تريده أن يتصل به. في بعض الأحيان، قد تتم مشاركة معلوماتك بشكل قانوني عندما لا تريد ذلك.</w:t>
      </w:r>
    </w:p>
    <w:p w14:paraId="73754ED4" w14:textId="77777777" w:rsidR="00D503AA" w:rsidRPr="00E91B96" w:rsidRDefault="00D503A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المساعدة في اتخاذ القرارات</w:t>
      </w:r>
    </w:p>
    <w:p w14:paraId="765E0BDB" w14:textId="77777777" w:rsidR="00D503AA" w:rsidRPr="00E91B96" w:rsidRDefault="00D503AA" w:rsidP="00D503AA">
      <w:pPr>
        <w:pStyle w:val="Body"/>
        <w:bidi/>
        <w:rPr>
          <w:rFonts w:asciiTheme="minorBidi" w:hAnsiTheme="minorBidi" w:cstheme="minorBidi"/>
        </w:rPr>
      </w:pPr>
      <w:r w:rsidRPr="00E91B96">
        <w:rPr>
          <w:rFonts w:asciiTheme="minorBidi" w:hAnsiTheme="minorBidi" w:cstheme="minorBidi"/>
          <w:rtl/>
        </w:rPr>
        <w:t>يمكنك اختيار شخص ما لمساعدتك في اتخاذ القرارات.</w:t>
      </w:r>
    </w:p>
    <w:p w14:paraId="72E2FDC7" w14:textId="38A3F248" w:rsidR="00D503AA" w:rsidRPr="00E91B96" w:rsidRDefault="00D503AA" w:rsidP="005A7CC8">
      <w:pPr>
        <w:pStyle w:val="Body"/>
        <w:bidi/>
        <w:rPr>
          <w:rFonts w:asciiTheme="minorBidi" w:hAnsiTheme="minorBidi" w:cstheme="minorBidi"/>
        </w:rPr>
      </w:pPr>
      <w:r w:rsidRPr="00E91B96">
        <w:rPr>
          <w:rFonts w:asciiTheme="minorBidi" w:hAnsiTheme="minorBidi" w:cstheme="minorBidi"/>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26FDE316" w14:textId="77777777" w:rsidR="00F2151B" w:rsidRPr="00E91B96" w:rsidRDefault="00F2151B"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الشعور بالأمان والاحترام</w:t>
      </w:r>
    </w:p>
    <w:p w14:paraId="19B0AD73" w14:textId="74FD7797" w:rsidR="00F2151B" w:rsidRPr="00E91B96" w:rsidRDefault="00F2151B" w:rsidP="00F2151B">
      <w:pPr>
        <w:pStyle w:val="Body"/>
        <w:bidi/>
        <w:rPr>
          <w:rFonts w:asciiTheme="minorBidi" w:hAnsiTheme="minorBidi" w:cstheme="minorBidi"/>
        </w:rPr>
      </w:pPr>
      <w:r w:rsidRPr="00E91B96">
        <w:rPr>
          <w:rFonts w:asciiTheme="minorBidi" w:hAnsiTheme="minorBidi" w:cstheme="minorBidi"/>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68A5C4A9" w14:textId="77777777" w:rsidR="003B3B63" w:rsidRPr="00E91B96" w:rsidRDefault="003B3B63" w:rsidP="004C7043">
      <w:pPr>
        <w:pStyle w:val="Heading2"/>
        <w:bidi/>
        <w:rPr>
          <w:rFonts w:asciiTheme="minorBidi" w:hAnsiTheme="minorBidi" w:cstheme="minorBidi"/>
        </w:rPr>
      </w:pPr>
      <w:r w:rsidRPr="00E91B96">
        <w:rPr>
          <w:rFonts w:asciiTheme="minorBidi" w:hAnsiTheme="minorBidi" w:cstheme="minorBidi"/>
        </w:rPr>
        <w:t>You have rights if you are a First Nations person</w:t>
      </w:r>
    </w:p>
    <w:p w14:paraId="03355DAA" w14:textId="77777777" w:rsidR="007D313C" w:rsidRPr="00E91B96" w:rsidRDefault="007D313C"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حقوق إذا كنت أحد أفراد السكان الأصليين</w:t>
      </w:r>
    </w:p>
    <w:p w14:paraId="3156E441"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يجب احترام الثقافة والهوية الفريدة من نوعها لشعوب السكان الأصليين (</w:t>
      </w:r>
      <w:r w:rsidRPr="00E91B96">
        <w:rPr>
          <w:rFonts w:asciiTheme="minorBidi" w:hAnsiTheme="minorBidi" w:cstheme="minorBidi"/>
        </w:rPr>
        <w:t>First Nations</w:t>
      </w:r>
      <w:r w:rsidRPr="00E91B96">
        <w:rPr>
          <w:rFonts w:asciiTheme="minorBidi" w:hAnsiTheme="minorBidi" w:cstheme="minorBidi"/>
          <w:rtl/>
        </w:rPr>
        <w:t>).</w:t>
      </w:r>
    </w:p>
    <w:p w14:paraId="6D7F4C82"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لديك الحق في التقييم والعلاج الذي يعزز حقك في تقرير المصير.</w:t>
      </w:r>
    </w:p>
    <w:p w14:paraId="47A6FF3A"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يجب احترام ارتباطك بالعائلة والأقارب والمجتمع والبلد والمياه.</w:t>
      </w:r>
    </w:p>
    <w:p w14:paraId="6C9A3267" w14:textId="77777777" w:rsidR="007D313C" w:rsidRPr="00E91B96" w:rsidRDefault="007D313C" w:rsidP="007D313C">
      <w:pPr>
        <w:pStyle w:val="Body"/>
        <w:bidi/>
        <w:rPr>
          <w:rFonts w:asciiTheme="minorBidi" w:hAnsiTheme="minorBidi" w:cstheme="minorBidi"/>
        </w:rPr>
      </w:pPr>
      <w:r w:rsidRPr="00E91B96">
        <w:rPr>
          <w:rFonts w:asciiTheme="minorBidi" w:hAnsiTheme="minorBidi" w:cstheme="minorBidi"/>
          <w:rtl/>
        </w:rPr>
        <w:t>يمكنك الحصول على المساعدة من:</w:t>
      </w:r>
    </w:p>
    <w:p w14:paraId="728C8D8E" w14:textId="3BC4BA2A" w:rsidR="007D313C" w:rsidRPr="00E91B96" w:rsidRDefault="007D313C" w:rsidP="00A81537">
      <w:pPr>
        <w:pStyle w:val="Bullet1"/>
        <w:bidi/>
        <w:ind w:left="284"/>
        <w:rPr>
          <w:rFonts w:asciiTheme="minorBidi" w:hAnsiTheme="minorBidi" w:cstheme="minorBidi"/>
        </w:rPr>
      </w:pPr>
      <w:r w:rsidRPr="00E91B96">
        <w:rPr>
          <w:rFonts w:asciiTheme="minorBidi" w:hAnsiTheme="minorBidi" w:cstheme="minorBidi"/>
          <w:rtl/>
        </w:rPr>
        <w:t>موظف الاتصال الخاص بالسكان الأصليين (</w:t>
      </w:r>
      <w:r w:rsidRPr="00E91B96">
        <w:rPr>
          <w:rFonts w:asciiTheme="minorBidi" w:hAnsiTheme="minorBidi" w:cstheme="minorBidi"/>
        </w:rPr>
        <w:t>Aboriginal Liaison Officer</w:t>
      </w:r>
      <w:r w:rsidRPr="00E91B96">
        <w:rPr>
          <w:rFonts w:asciiTheme="minorBidi" w:hAnsiTheme="minorBidi" w:cstheme="minorBidi"/>
          <w:rtl/>
        </w:rPr>
        <w:t>) في خدمة الصحة العقلية الخاصة بك.</w:t>
      </w:r>
    </w:p>
    <w:p w14:paraId="687AF4CA" w14:textId="3964EA97" w:rsidR="007D313C" w:rsidRPr="00E91B96" w:rsidRDefault="007D313C" w:rsidP="00A81537">
      <w:pPr>
        <w:pStyle w:val="Bullet1"/>
        <w:bidi/>
        <w:ind w:left="284"/>
        <w:rPr>
          <w:rFonts w:asciiTheme="minorBidi" w:hAnsiTheme="minorBidi" w:cstheme="minorBidi"/>
        </w:rPr>
      </w:pPr>
      <w:r w:rsidRPr="00E91B96">
        <w:rPr>
          <w:rFonts w:asciiTheme="minorBidi" w:hAnsiTheme="minorBidi" w:cstheme="minorBidi"/>
        </w:rPr>
        <w:t>Victorian Aboriginal Legal Service</w:t>
      </w:r>
      <w:r w:rsidRPr="00E91B96">
        <w:rPr>
          <w:rFonts w:asciiTheme="minorBidi" w:hAnsiTheme="minorBidi" w:cstheme="minorBidi"/>
          <w:rtl/>
        </w:rPr>
        <w:t xml:space="preserve"> (الخدمة القانونية للسكان الأصليين في ولاية فيكتوريا).</w:t>
      </w:r>
    </w:p>
    <w:p w14:paraId="468EB6B6" w14:textId="77777777" w:rsidR="007D313C" w:rsidRPr="00E91B96" w:rsidRDefault="007D313C" w:rsidP="007D313C">
      <w:pPr>
        <w:pStyle w:val="Body"/>
        <w:bidi/>
        <w:rPr>
          <w:rFonts w:asciiTheme="minorBidi" w:hAnsiTheme="minorBidi" w:cstheme="minorBidi"/>
        </w:rPr>
      </w:pPr>
    </w:p>
    <w:p w14:paraId="33A862D1" w14:textId="77777777" w:rsidR="009D6C5E" w:rsidRPr="00E91B96" w:rsidRDefault="009D6C5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المساعدة في التواصل</w:t>
      </w:r>
    </w:p>
    <w:p w14:paraId="5DE3CB28" w14:textId="77777777" w:rsidR="009D6C5E" w:rsidRPr="00E91B96" w:rsidRDefault="009D6C5E" w:rsidP="009D6C5E">
      <w:pPr>
        <w:pStyle w:val="Body"/>
        <w:bidi/>
        <w:rPr>
          <w:rFonts w:asciiTheme="minorBidi" w:hAnsiTheme="minorBidi" w:cstheme="minorBidi"/>
        </w:rPr>
      </w:pPr>
      <w:r w:rsidRPr="00E91B96">
        <w:rPr>
          <w:rFonts w:asciiTheme="minorBidi" w:hAnsiTheme="minorBidi" w:cstheme="minorBidi"/>
          <w:rtl/>
        </w:rPr>
        <w:t>يجب أن يحترم فريقك المعالج ويدعم طريقة تواصلك. هذا يتضمن:</w:t>
      </w:r>
    </w:p>
    <w:p w14:paraId="06F5B891" w14:textId="2D8B4778"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استخدام مترجم شفهي إذا كنت تريد ذلك؛</w:t>
      </w:r>
    </w:p>
    <w:p w14:paraId="1BB64FE5" w14:textId="1530B0F8"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التواصل في أفضل بيئة ممكنة لك؛ و</w:t>
      </w:r>
    </w:p>
    <w:p w14:paraId="3C23C707" w14:textId="4882E859"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توفير مساحات لك للتحدث مع العائلة أو مقدمي الرعاية أو الأشخاص الداعمين أو المناصرين.</w:t>
      </w:r>
    </w:p>
    <w:p w14:paraId="43973248" w14:textId="77777777" w:rsidR="009D6C5E" w:rsidRPr="00E91B96" w:rsidRDefault="009D6C5E" w:rsidP="009D6C5E">
      <w:pPr>
        <w:pStyle w:val="Body"/>
        <w:bidi/>
        <w:rPr>
          <w:rFonts w:asciiTheme="minorBidi" w:hAnsiTheme="minorBidi" w:cstheme="minorBidi"/>
        </w:rPr>
      </w:pPr>
      <w:r w:rsidRPr="00E91B96">
        <w:rPr>
          <w:rFonts w:asciiTheme="minorBidi" w:hAnsiTheme="minorBidi" w:cstheme="minorBidi"/>
          <w:rtl/>
        </w:rPr>
        <w:lastRenderedPageBreak/>
        <w:t>عندما تكون في المستشفى، قد يتم تقييد حقك في التواصل مع أي شخص إذا لزم الأمر من أجل السلامة. لكن لا يمكن منعك من الاتصال بـ:</w:t>
      </w:r>
    </w:p>
    <w:p w14:paraId="1A70CCB9" w14:textId="4950E780"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محام</w:t>
      </w:r>
    </w:p>
    <w:p w14:paraId="746AA381" w14:textId="5903390A"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Pr>
        <w:t>Mental Health and Wellbeing Commission</w:t>
      </w:r>
      <w:r w:rsidRPr="00E91B96">
        <w:rPr>
          <w:rFonts w:asciiTheme="minorBidi" w:hAnsiTheme="minorBidi" w:cstheme="minorBidi"/>
          <w:rtl/>
        </w:rPr>
        <w:t xml:space="preserve"> (مفوضية الصحة العقلية والرفاهية).</w:t>
      </w:r>
    </w:p>
    <w:p w14:paraId="3A0F84F3" w14:textId="5B8CD09C"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Pr>
        <w:t>Mental Health Tribunal</w:t>
      </w:r>
      <w:r w:rsidRPr="00E91B96">
        <w:rPr>
          <w:rFonts w:asciiTheme="minorBidi" w:hAnsiTheme="minorBidi" w:cstheme="minorBidi"/>
          <w:rtl/>
        </w:rPr>
        <w:t xml:space="preserve"> (محكمة الصحة العقلية).</w:t>
      </w:r>
    </w:p>
    <w:p w14:paraId="006C2623" w14:textId="638E2103"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كبير الأطباء النفسيين (</w:t>
      </w:r>
      <w:r w:rsidRPr="00E91B96">
        <w:rPr>
          <w:rFonts w:asciiTheme="minorBidi" w:hAnsiTheme="minorBidi" w:cstheme="minorBidi"/>
        </w:rPr>
        <w:t>Chief Psychiatrist</w:t>
      </w:r>
      <w:r w:rsidRPr="00E91B96">
        <w:rPr>
          <w:rFonts w:asciiTheme="minorBidi" w:hAnsiTheme="minorBidi" w:cstheme="minorBidi"/>
          <w:rtl/>
        </w:rPr>
        <w:t>).</w:t>
      </w:r>
    </w:p>
    <w:p w14:paraId="4FFFC79C" w14:textId="23A61A14"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مناصرك للصحة العقلية؛ أو</w:t>
      </w:r>
    </w:p>
    <w:p w14:paraId="79A47FDF" w14:textId="4C0A3A7C" w:rsidR="009D6C5E" w:rsidRPr="00E91B96" w:rsidRDefault="009D6C5E" w:rsidP="005A7CC8">
      <w:pPr>
        <w:pStyle w:val="Bullet1"/>
        <w:bidi/>
        <w:ind w:left="284"/>
        <w:rPr>
          <w:rFonts w:asciiTheme="minorBidi" w:hAnsiTheme="minorBidi" w:cstheme="minorBidi"/>
        </w:rPr>
      </w:pPr>
      <w:r w:rsidRPr="00E91B96">
        <w:rPr>
          <w:rFonts w:asciiTheme="minorBidi" w:hAnsiTheme="minorBidi" w:cstheme="minorBidi"/>
          <w:rtl/>
        </w:rPr>
        <w:t xml:space="preserve">زائر مجتمعي تابع لـ </w:t>
      </w:r>
      <w:r w:rsidRPr="00E91B96">
        <w:rPr>
          <w:rFonts w:asciiTheme="minorBidi" w:hAnsiTheme="minorBidi" w:cstheme="minorBidi"/>
        </w:rPr>
        <w:t>Office of the Public Advocate</w:t>
      </w:r>
      <w:r w:rsidRPr="00E91B96">
        <w:rPr>
          <w:rFonts w:asciiTheme="minorBidi" w:hAnsiTheme="minorBidi" w:cstheme="minorBidi"/>
          <w:rtl/>
        </w:rPr>
        <w:t xml:space="preserve"> (مكتب المناصرة العامة).</w:t>
      </w:r>
    </w:p>
    <w:p w14:paraId="776E3879" w14:textId="77777777" w:rsidR="00EE618A" w:rsidRPr="00E91B96" w:rsidRDefault="00EE618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حقوق إذا تم استخدام التدخلات التقييدية</w:t>
      </w:r>
    </w:p>
    <w:p w14:paraId="5A798240"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التدخلات التقييدية التي يمكن استخدامها إذا كنت في المستشفى هي:</w:t>
      </w:r>
    </w:p>
    <w:p w14:paraId="0286BAAE" w14:textId="233D8B6F"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العزلة:</w:t>
      </w:r>
      <w:r w:rsidRPr="00E91B96">
        <w:rPr>
          <w:rFonts w:asciiTheme="minorBidi" w:hAnsiTheme="minorBidi" w:cstheme="minorBidi"/>
          <w:rtl/>
        </w:rPr>
        <w:t xml:space="preserve"> عند إبقائك وحيدًا في الغرفة.</w:t>
      </w:r>
    </w:p>
    <w:p w14:paraId="05B44822" w14:textId="213CD8CF"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التقييد الجسدي:</w:t>
      </w:r>
      <w:r w:rsidRPr="00E91B96">
        <w:rPr>
          <w:rFonts w:asciiTheme="minorBidi" w:hAnsiTheme="minorBidi" w:cstheme="minorBidi"/>
          <w:rtl/>
        </w:rPr>
        <w:t xml:space="preserve"> عندما تُمنع جسديًا من تحريك جسمك.</w:t>
      </w:r>
    </w:p>
    <w:p w14:paraId="703FE631" w14:textId="251A3D10"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b/>
          <w:bCs/>
          <w:rtl/>
        </w:rPr>
        <w:t>التقييد الكيميائي:</w:t>
      </w:r>
      <w:r w:rsidRPr="00E91B96">
        <w:rPr>
          <w:rFonts w:asciiTheme="minorBidi" w:hAnsiTheme="minorBidi" w:cstheme="minorBidi"/>
          <w:rtl/>
        </w:rPr>
        <w:t xml:space="preserve"> عند إعطائك دواء لمنعك من تحريك جسمك.</w:t>
      </w:r>
    </w:p>
    <w:p w14:paraId="5E6ECC38"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لا يمكن استخدامها إلا إذا كانت الخيار الأقل تقييدًا وكانت ضرورية لمنع حدوث ضرر جسيم وشيك، باستثناء:</w:t>
      </w:r>
    </w:p>
    <w:p w14:paraId="5B9D5696" w14:textId="382E8FF6"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إمكانية استخدام التقييد الجسدي لعلاج مرض عقلي أو حالة طبية؛ و</w:t>
      </w:r>
    </w:p>
    <w:p w14:paraId="3E0F94F4" w14:textId="066D5319"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إمكانية استخدام التقييد الكيميائي لنقلك إلى المستشفى.</w:t>
      </w:r>
    </w:p>
    <w:p w14:paraId="76D23405" w14:textId="77777777" w:rsidR="00EE618A" w:rsidRPr="00E91B96" w:rsidRDefault="00EE618A" w:rsidP="00EE618A">
      <w:pPr>
        <w:pStyle w:val="Body"/>
        <w:bidi/>
        <w:rPr>
          <w:rFonts w:asciiTheme="minorBidi" w:hAnsiTheme="minorBidi" w:cstheme="minorBidi"/>
        </w:rPr>
      </w:pPr>
      <w:r w:rsidRPr="00E91B96">
        <w:rPr>
          <w:rFonts w:asciiTheme="minorBidi" w:hAnsiTheme="minorBidi" w:cstheme="minorBidi"/>
          <w:rtl/>
        </w:rPr>
        <w:t>عند استخدام التدخلات التقييدية، يجب عليك:</w:t>
      </w:r>
    </w:p>
    <w:p w14:paraId="7922ACC8" w14:textId="60D0A688"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الوصول إلى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424B765B" w14:textId="166D31B2" w:rsidR="00EE618A" w:rsidRPr="00E91B96" w:rsidRDefault="00EE618A" w:rsidP="005A7CC8">
      <w:pPr>
        <w:pStyle w:val="Bullet1"/>
        <w:bidi/>
        <w:ind w:left="284"/>
        <w:rPr>
          <w:rFonts w:asciiTheme="minorBidi" w:hAnsiTheme="minorBidi" w:cstheme="minorBidi"/>
        </w:rPr>
      </w:pPr>
      <w:r w:rsidRPr="00E91B96">
        <w:rPr>
          <w:rFonts w:asciiTheme="minorBidi" w:hAnsiTheme="minorBidi" w:cstheme="minorBidi"/>
          <w:rtl/>
        </w:rPr>
        <w:t>يجب الكشف عليك بانتظام من قبل الطاقم الطبي أو التمريضي.</w:t>
      </w:r>
    </w:p>
    <w:p w14:paraId="668311D7" w14:textId="33D53CBA" w:rsidR="00EE618A" w:rsidRPr="00E91B96" w:rsidRDefault="00EE618A" w:rsidP="005A7CC8">
      <w:pPr>
        <w:pStyle w:val="Body"/>
        <w:bidi/>
        <w:rPr>
          <w:rFonts w:asciiTheme="minorBidi" w:hAnsiTheme="minorBidi" w:cstheme="minorBidi"/>
        </w:rPr>
      </w:pPr>
      <w:r w:rsidRPr="00E91B96">
        <w:rPr>
          <w:rFonts w:asciiTheme="minorBidi" w:hAnsiTheme="minorBidi" w:cstheme="minorBidi"/>
          <w:rtl/>
        </w:rPr>
        <w:t>يجب وقف التدخلات المقيدة عندما لا تعود ضرورية، ويجب توثيق استخدامها. يجب أن يمنحك الطبيب النفسي الوقت لمناقشة ما حدث بعد ذلك.</w:t>
      </w:r>
    </w:p>
    <w:p w14:paraId="2FD26CB5" w14:textId="77777777" w:rsidR="0085007E" w:rsidRPr="00E91B96" w:rsidRDefault="0085007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دعم المناصرة</w:t>
      </w:r>
    </w:p>
    <w:p w14:paraId="486F70E4" w14:textId="36A135AB" w:rsidR="0085007E" w:rsidRPr="00E91B96" w:rsidRDefault="0085007E" w:rsidP="0085007E">
      <w:pPr>
        <w:pStyle w:val="Body"/>
        <w:bidi/>
        <w:rPr>
          <w:rFonts w:asciiTheme="minorBidi" w:hAnsiTheme="minorBidi" w:cstheme="minorBidi"/>
        </w:rPr>
      </w:pPr>
      <w:r w:rsidRPr="00E91B96">
        <w:rPr>
          <w:rFonts w:asciiTheme="minorBidi" w:hAnsiTheme="minorBidi" w:cstheme="minorBidi"/>
          <w:rtl/>
        </w:rPr>
        <w:t xml:space="preserve">يمكنك الاتصال بـ </w:t>
      </w:r>
      <w:r w:rsidRPr="00E91B96">
        <w:rPr>
          <w:rFonts w:asciiTheme="minorBidi" w:hAnsiTheme="minorBidi" w:cstheme="minorBidi"/>
        </w:rPr>
        <w:t>Independent Mental Health Advocacy</w:t>
      </w:r>
      <w:r w:rsidRPr="00E91B96">
        <w:rPr>
          <w:rFonts w:asciiTheme="minorBidi" w:hAnsiTheme="minorBidi" w:cstheme="minorBidi"/>
          <w:rtl/>
        </w:rPr>
        <w:t xml:space="preserve"> (هيئة المناصرة المستقلة للصحة العقلية) (</w:t>
      </w:r>
      <w:r w:rsidRPr="00E91B96">
        <w:rPr>
          <w:rFonts w:asciiTheme="minorBidi" w:hAnsiTheme="minorBidi" w:cstheme="minorBidi"/>
        </w:rPr>
        <w:t>IMHA</w:t>
      </w:r>
      <w:r w:rsidRPr="00E91B96">
        <w:rPr>
          <w:rFonts w:asciiTheme="minorBidi" w:hAnsiTheme="minorBidi" w:cstheme="minorBidi"/>
          <w:rtl/>
        </w:rPr>
        <w:t>) للحصول على دعم مناصرة مستقلة ومجانية في أي وقت. يمكنهم مساعدتك في معرفة حقوقك وإبداء رأيك.</w:t>
      </w:r>
    </w:p>
    <w:p w14:paraId="31F794BC" w14:textId="77777777" w:rsidR="00945EDA" w:rsidRPr="00E91B96" w:rsidRDefault="00945EDA"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الحصول على استشارة قانونية</w:t>
      </w:r>
    </w:p>
    <w:p w14:paraId="7D247744" w14:textId="0211C771" w:rsidR="00945EDA" w:rsidRPr="00E91B96" w:rsidRDefault="00945EDA" w:rsidP="00945EDA">
      <w:pPr>
        <w:pStyle w:val="Body"/>
        <w:bidi/>
        <w:rPr>
          <w:rFonts w:asciiTheme="minorBidi" w:hAnsiTheme="minorBidi" w:cstheme="minorBidi"/>
        </w:rPr>
      </w:pPr>
      <w:r w:rsidRPr="00E91B96">
        <w:rPr>
          <w:rFonts w:asciiTheme="minorBidi" w:hAnsiTheme="minorBidi" w:cstheme="minorBidi"/>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0C2FEB80" w14:textId="77777777" w:rsidR="00EB399D" w:rsidRPr="00E91B96" w:rsidRDefault="00EB399D"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تقديم بيان مسبق للتفضيلات</w:t>
      </w:r>
    </w:p>
    <w:p w14:paraId="256A3896" w14:textId="77777777" w:rsidR="00EB399D" w:rsidRPr="00E91B96" w:rsidRDefault="00EB399D" w:rsidP="00EB399D">
      <w:pPr>
        <w:pStyle w:val="Body"/>
        <w:bidi/>
        <w:rPr>
          <w:rFonts w:asciiTheme="minorBidi" w:hAnsiTheme="minorBidi" w:cstheme="minorBidi"/>
        </w:rPr>
      </w:pPr>
      <w:r w:rsidRPr="00E91B96">
        <w:rPr>
          <w:rFonts w:asciiTheme="minorBidi" w:hAnsiTheme="minorBidi" w:cstheme="minorBidi"/>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770996F9" w14:textId="77777777" w:rsidR="00EB399D" w:rsidRPr="00E91B96" w:rsidRDefault="00EB399D" w:rsidP="00EB399D">
      <w:pPr>
        <w:pStyle w:val="Body"/>
        <w:bidi/>
        <w:rPr>
          <w:rFonts w:asciiTheme="minorBidi" w:hAnsiTheme="minorBidi" w:cstheme="minorBidi"/>
        </w:rPr>
      </w:pPr>
      <w:r w:rsidRPr="00E91B96">
        <w:rPr>
          <w:rFonts w:asciiTheme="minorBidi" w:hAnsiTheme="minorBidi" w:cstheme="minorBidi"/>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279EA1A" w14:textId="426FCD78" w:rsidR="00EB399D" w:rsidRPr="00E91B96" w:rsidRDefault="00EB399D" w:rsidP="00A81537">
      <w:pPr>
        <w:pStyle w:val="Body"/>
        <w:bidi/>
        <w:rPr>
          <w:rFonts w:asciiTheme="minorBidi" w:hAnsiTheme="minorBidi" w:cstheme="minorBidi"/>
        </w:rPr>
      </w:pPr>
      <w:r w:rsidRPr="00E91B96">
        <w:rPr>
          <w:rFonts w:asciiTheme="minorBidi" w:hAnsiTheme="minorBidi" w:cstheme="minorBidi"/>
          <w:rtl/>
        </w:rPr>
        <w:t>بيان التفضيلات المقدم الخاص بك يكون صالحًا فقط أثناء وجودك في خدمة الصحة العقلية، ولا ينطبق في حالة إعادتك إلى السجن.</w:t>
      </w:r>
    </w:p>
    <w:p w14:paraId="3C8E01BE" w14:textId="77777777" w:rsidR="003D3D10" w:rsidRPr="00E91B96" w:rsidRDefault="003D3D10"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اختيار شخص داعم تم تعيينه</w:t>
      </w:r>
    </w:p>
    <w:p w14:paraId="7109E16F" w14:textId="47B730D5" w:rsidR="008A773E" w:rsidRPr="00E91B96" w:rsidRDefault="003D3D10" w:rsidP="00A81537">
      <w:pPr>
        <w:pStyle w:val="Body"/>
        <w:bidi/>
        <w:rPr>
          <w:rFonts w:asciiTheme="minorBidi" w:hAnsiTheme="minorBidi" w:cstheme="minorBidi"/>
        </w:rPr>
      </w:pPr>
      <w:r w:rsidRPr="00E91B96">
        <w:rPr>
          <w:rFonts w:asciiTheme="minorBidi" w:hAnsiTheme="minorBidi" w:cstheme="minorBidi"/>
          <w:rtl/>
        </w:rPr>
        <w:t>هذا هو الشخص الذي تختاره رسميًا لدعمك ومناصرتك إذا تلقيت تقييمًا أو علاجًا إلزاميًا. يجب أن يدافع عما تقول أنك تريده، وليس ما يريدون. يجب أن تساعدهم خدمة الصحة العقلية في دعمك وإبلاغه بعلاجك.</w:t>
      </w:r>
      <w:r w:rsidR="008A773E" w:rsidRPr="00E91B96">
        <w:rPr>
          <w:rFonts w:asciiTheme="minorBidi" w:hAnsiTheme="minorBidi" w:cstheme="minorBidi"/>
        </w:rPr>
        <w:t>You have the right to make a complaint</w:t>
      </w:r>
    </w:p>
    <w:p w14:paraId="0E029D7E" w14:textId="77777777" w:rsidR="00A540A2" w:rsidRPr="00E91B96" w:rsidRDefault="00A540A2"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t>لديك الحق في تقديم شكوى</w:t>
      </w:r>
    </w:p>
    <w:p w14:paraId="4E3EDE51" w14:textId="15609410" w:rsidR="00A540A2" w:rsidRPr="00E91B96" w:rsidRDefault="00A540A2" w:rsidP="00A540A2">
      <w:pPr>
        <w:pStyle w:val="Body"/>
        <w:bidi/>
        <w:rPr>
          <w:rFonts w:asciiTheme="minorBidi" w:hAnsiTheme="minorBidi" w:cstheme="minorBidi"/>
        </w:rPr>
      </w:pPr>
      <w:r w:rsidRPr="00E91B96">
        <w:rPr>
          <w:rFonts w:asciiTheme="minorBidi" w:hAnsiTheme="minorBidi" w:cstheme="minorBidi"/>
          <w:rtl/>
        </w:rPr>
        <w:t xml:space="preserve">يمكنك تقديم شكوى مباشرة إلى خدمتك أو إلى </w:t>
      </w:r>
      <w:r w:rsidRPr="00E91B96">
        <w:rPr>
          <w:rFonts w:asciiTheme="minorBidi" w:hAnsiTheme="minorBidi" w:cstheme="minorBidi"/>
        </w:rPr>
        <w:t>Mental Health and Wellbeing Commission (MHWC)</w:t>
      </w:r>
      <w:r w:rsidRPr="00E91B96">
        <w:rPr>
          <w:rFonts w:asciiTheme="minorBidi" w:hAnsiTheme="minorBidi" w:cstheme="minorBidi"/>
          <w:rtl/>
        </w:rPr>
        <w:t>.</w:t>
      </w:r>
    </w:p>
    <w:p w14:paraId="02E1EF48" w14:textId="77777777" w:rsidR="005C177E" w:rsidRPr="00E91B96" w:rsidRDefault="005C177E" w:rsidP="00A956D7">
      <w:pPr>
        <w:pStyle w:val="Heading2"/>
        <w:bidi/>
        <w:rPr>
          <w:rFonts w:asciiTheme="minorBidi" w:hAnsiTheme="minorBidi" w:cstheme="minorBidi"/>
          <w:b w:val="0"/>
          <w:bCs/>
          <w:sz w:val="36"/>
          <w:szCs w:val="32"/>
        </w:rPr>
      </w:pPr>
      <w:r w:rsidRPr="00E91B96">
        <w:rPr>
          <w:rFonts w:asciiTheme="minorBidi" w:hAnsiTheme="minorBidi" w:cstheme="minorBidi"/>
          <w:b w:val="0"/>
          <w:bCs/>
          <w:sz w:val="36"/>
          <w:szCs w:val="32"/>
          <w:rtl/>
        </w:rPr>
        <w:lastRenderedPageBreak/>
        <w:t>لديك الحق في الوصول إلى معلوماتك والمطالبة بالتغييرات</w:t>
      </w:r>
    </w:p>
    <w:p w14:paraId="30A5417F" w14:textId="77777777" w:rsidR="005C177E" w:rsidRPr="00E91B96" w:rsidRDefault="005C177E" w:rsidP="005C177E">
      <w:pPr>
        <w:pStyle w:val="Body"/>
        <w:bidi/>
        <w:rPr>
          <w:rFonts w:asciiTheme="minorBidi" w:hAnsiTheme="minorBidi" w:cstheme="minorBidi"/>
        </w:rPr>
      </w:pPr>
      <w:r w:rsidRPr="00E91B96">
        <w:rPr>
          <w:rFonts w:asciiTheme="minorBidi" w:hAnsiTheme="minorBidi" w:cstheme="minorBidi"/>
          <w:rtl/>
        </w:rPr>
        <w:t>يمكنك تقديم طلب حرية المعلومات (</w:t>
      </w:r>
      <w:r w:rsidRPr="00E91B96">
        <w:rPr>
          <w:rFonts w:asciiTheme="minorBidi" w:hAnsiTheme="minorBidi" w:cstheme="minorBidi"/>
        </w:rPr>
        <w:t>Freedom of Information</w:t>
      </w:r>
      <w:r w:rsidRPr="00E91B96">
        <w:rPr>
          <w:rFonts w:asciiTheme="minorBidi" w:hAnsiTheme="minorBidi" w:cstheme="minorBidi"/>
          <w:rtl/>
        </w:rPr>
        <w:t>) مباشرة إلى خدمة الصحة العقلية العامة.</w:t>
      </w:r>
    </w:p>
    <w:p w14:paraId="781841E3" w14:textId="4ECE82A6" w:rsidR="005C177E" w:rsidRPr="00E91B96" w:rsidRDefault="005C177E" w:rsidP="005C177E">
      <w:pPr>
        <w:pStyle w:val="Body"/>
        <w:bidi/>
        <w:rPr>
          <w:rFonts w:asciiTheme="minorBidi" w:hAnsiTheme="minorBidi" w:cstheme="minorBidi"/>
        </w:rPr>
      </w:pPr>
      <w:r w:rsidRPr="00E91B96">
        <w:rPr>
          <w:rFonts w:asciiTheme="minorBidi" w:hAnsiTheme="minorBidi" w:cstheme="minorBidi"/>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69BA2CDB" w14:textId="77777777" w:rsidR="00564466" w:rsidRPr="00E91B96" w:rsidRDefault="00564466" w:rsidP="00A81537">
      <w:pPr>
        <w:pStyle w:val="Heading1"/>
        <w:bidi/>
        <w:rPr>
          <w:rFonts w:asciiTheme="minorBidi" w:hAnsiTheme="minorBidi" w:cstheme="minorBidi"/>
        </w:rPr>
      </w:pPr>
      <w:r w:rsidRPr="00E91B96">
        <w:rPr>
          <w:rFonts w:asciiTheme="minorBidi" w:hAnsiTheme="minorBidi" w:cstheme="minorBidi"/>
          <w:rtl/>
        </w:rPr>
        <w:t>احصل على مساعدة</w:t>
      </w:r>
    </w:p>
    <w:p w14:paraId="7D575329" w14:textId="2657B257" w:rsidR="00564466" w:rsidRPr="00E91B96" w:rsidRDefault="00564466" w:rsidP="00564466">
      <w:pPr>
        <w:pStyle w:val="Body"/>
        <w:bidi/>
        <w:rPr>
          <w:rFonts w:asciiTheme="minorBidi" w:hAnsiTheme="minorBidi" w:cstheme="minorBidi"/>
          <w:b/>
          <w:bCs/>
          <w:sz w:val="24"/>
          <w:szCs w:val="24"/>
        </w:rPr>
      </w:pPr>
      <w:r w:rsidRPr="00E91B96">
        <w:rPr>
          <w:rFonts w:asciiTheme="minorBidi" w:hAnsiTheme="minorBidi" w:cstheme="minorBidi"/>
          <w:b/>
          <w:bCs/>
          <w:sz w:val="24"/>
          <w:szCs w:val="24"/>
          <w:rtl/>
        </w:rPr>
        <w:t>الخدمات التي يمكنك الاتصال بها للحصول على مساعدة في استخدام حقوقك</w:t>
      </w:r>
    </w:p>
    <w:p w14:paraId="7ECE51E0" w14:textId="1903B7DF" w:rsidR="00613B69" w:rsidRPr="00E91B96" w:rsidRDefault="00613B69" w:rsidP="004C7043">
      <w:pPr>
        <w:pStyle w:val="Tablecaption"/>
        <w:bidi/>
        <w:rPr>
          <w:rFonts w:asciiTheme="minorBidi" w:hAnsiTheme="minorBidi" w:cstheme="minorBidi"/>
        </w:rPr>
      </w:pPr>
    </w:p>
    <w:tbl>
      <w:tblPr>
        <w:tblStyle w:val="TableGrid"/>
        <w:tblW w:w="9918" w:type="dxa"/>
        <w:jc w:val="right"/>
        <w:tblLayout w:type="fixed"/>
        <w:tblLook w:val="06A0" w:firstRow="1" w:lastRow="0" w:firstColumn="1" w:lastColumn="0" w:noHBand="1" w:noVBand="1"/>
      </w:tblPr>
      <w:tblGrid>
        <w:gridCol w:w="3306"/>
        <w:gridCol w:w="3306"/>
        <w:gridCol w:w="3306"/>
      </w:tblGrid>
      <w:tr w:rsidR="00464B05" w:rsidRPr="00E91B96" w14:paraId="0CAA22D9" w14:textId="77777777" w:rsidTr="00A81537">
        <w:trPr>
          <w:tblHeader/>
          <w:jc w:val="right"/>
        </w:trPr>
        <w:tc>
          <w:tcPr>
            <w:tcW w:w="3306" w:type="dxa"/>
          </w:tcPr>
          <w:p w14:paraId="4C28003A" w14:textId="03A78E56"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تفاصيل جهات الاتصال</w:t>
            </w:r>
          </w:p>
        </w:tc>
        <w:tc>
          <w:tcPr>
            <w:tcW w:w="3306" w:type="dxa"/>
          </w:tcPr>
          <w:p w14:paraId="359D82AB" w14:textId="3DA3BAAF"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التفاصيل</w:t>
            </w:r>
          </w:p>
        </w:tc>
        <w:tc>
          <w:tcPr>
            <w:tcW w:w="3306" w:type="dxa"/>
          </w:tcPr>
          <w:p w14:paraId="76AAAC8A" w14:textId="7D96CC9F" w:rsidR="00464B05" w:rsidRPr="00E91B96" w:rsidRDefault="00464B05" w:rsidP="00464B05">
            <w:pPr>
              <w:pStyle w:val="Tablecolhead"/>
              <w:bidi/>
              <w:rPr>
                <w:rFonts w:asciiTheme="minorBidi" w:hAnsiTheme="minorBidi" w:cstheme="minorBidi"/>
              </w:rPr>
            </w:pPr>
            <w:r w:rsidRPr="00E91B96">
              <w:rPr>
                <w:rStyle w:val="y2iqfc"/>
                <w:rFonts w:asciiTheme="minorBidi" w:hAnsiTheme="minorBidi" w:cstheme="minorBidi"/>
                <w:bCs/>
                <w:color w:val="202124"/>
                <w:rtl/>
                <w:lang w:bidi="ar"/>
              </w:rPr>
              <w:t>الخدمة</w:t>
            </w:r>
          </w:p>
        </w:tc>
      </w:tr>
      <w:tr w:rsidR="00464B05" w:rsidRPr="00E91B96" w14:paraId="45ABD721" w14:textId="77777777" w:rsidTr="00A81537">
        <w:trPr>
          <w:jc w:val="right"/>
        </w:trPr>
        <w:tc>
          <w:tcPr>
            <w:tcW w:w="3306" w:type="dxa"/>
          </w:tcPr>
          <w:p w14:paraId="437887E3"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 xml:space="preserve">1300 947 820 </w:t>
            </w:r>
          </w:p>
          <w:p w14:paraId="760783EB" w14:textId="0201ED94" w:rsidR="00464B05" w:rsidRPr="00E91B96" w:rsidRDefault="006A3C73" w:rsidP="00464B05">
            <w:pPr>
              <w:pStyle w:val="Tabletext"/>
              <w:bidi/>
              <w:rPr>
                <w:rFonts w:asciiTheme="minorBidi" w:hAnsiTheme="minorBidi" w:cstheme="minorBidi"/>
              </w:rPr>
            </w:pPr>
            <w:hyperlink r:id="rId18" w:history="1">
              <w:r w:rsidR="00464B05" w:rsidRPr="00E91B96">
                <w:rPr>
                  <w:rStyle w:val="Hyperlink"/>
                  <w:rFonts w:asciiTheme="minorBidi" w:hAnsiTheme="minorBidi" w:cstheme="minorBidi"/>
                </w:rPr>
                <w:t>www.imha.vic.gov.au</w:t>
              </w:r>
            </w:hyperlink>
          </w:p>
        </w:tc>
        <w:tc>
          <w:tcPr>
            <w:tcW w:w="3306" w:type="dxa"/>
          </w:tcPr>
          <w:p w14:paraId="195CCB34" w14:textId="520AF927"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خدمة المناصرة المستقلة</w:t>
            </w:r>
          </w:p>
        </w:tc>
        <w:tc>
          <w:tcPr>
            <w:tcW w:w="3306" w:type="dxa"/>
          </w:tcPr>
          <w:p w14:paraId="608767F4" w14:textId="112BFC66"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Independent Mental Health Advocacy</w:t>
            </w:r>
          </w:p>
        </w:tc>
      </w:tr>
      <w:tr w:rsidR="00464B05" w:rsidRPr="00E91B96" w14:paraId="09E115DD" w14:textId="77777777" w:rsidTr="00A81537">
        <w:trPr>
          <w:jc w:val="right"/>
        </w:trPr>
        <w:tc>
          <w:tcPr>
            <w:tcW w:w="3306" w:type="dxa"/>
          </w:tcPr>
          <w:p w14:paraId="7772E4E2"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1300 792 387</w:t>
            </w:r>
          </w:p>
          <w:p w14:paraId="6C68DE82" w14:textId="0DC3ACB0" w:rsidR="00464B05" w:rsidRPr="00E91B96" w:rsidRDefault="006A3C73" w:rsidP="00464B05">
            <w:pPr>
              <w:pStyle w:val="Tabletext"/>
              <w:bidi/>
              <w:rPr>
                <w:rFonts w:asciiTheme="minorBidi" w:hAnsiTheme="minorBidi" w:cstheme="minorBidi"/>
              </w:rPr>
            </w:pPr>
            <w:hyperlink r:id="rId19" w:history="1">
              <w:r w:rsidR="00464B05" w:rsidRPr="00E91B96">
                <w:rPr>
                  <w:rStyle w:val="Hyperlink"/>
                  <w:rFonts w:asciiTheme="minorBidi" w:hAnsiTheme="minorBidi" w:cstheme="minorBidi"/>
                </w:rPr>
                <w:t>www.legalaid.vic.gov.au</w:t>
              </w:r>
            </w:hyperlink>
          </w:p>
        </w:tc>
        <w:tc>
          <w:tcPr>
            <w:tcW w:w="3306" w:type="dxa"/>
          </w:tcPr>
          <w:p w14:paraId="0E2D130C" w14:textId="02B36988"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w:t>
            </w:r>
          </w:p>
        </w:tc>
        <w:tc>
          <w:tcPr>
            <w:tcW w:w="3306" w:type="dxa"/>
          </w:tcPr>
          <w:p w14:paraId="2B37771B" w14:textId="12A20E18"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Victoria Legal Aid</w:t>
            </w:r>
            <w:r w:rsidRPr="00E91B96">
              <w:rPr>
                <w:rStyle w:val="y2iqfc"/>
                <w:rFonts w:asciiTheme="minorBidi" w:hAnsiTheme="minorBidi" w:cstheme="minorBidi"/>
                <w:color w:val="202124"/>
                <w:rtl/>
                <w:lang w:bidi="ar"/>
              </w:rPr>
              <w:t xml:space="preserve"> (خدمة المساعدة القانونية في ولاية فيكتوريا)</w:t>
            </w:r>
          </w:p>
        </w:tc>
      </w:tr>
      <w:tr w:rsidR="00464B05" w:rsidRPr="00E91B96" w14:paraId="740F7427" w14:textId="77777777" w:rsidTr="00A81537">
        <w:trPr>
          <w:jc w:val="right"/>
        </w:trPr>
        <w:tc>
          <w:tcPr>
            <w:tcW w:w="3306" w:type="dxa"/>
          </w:tcPr>
          <w:p w14:paraId="5EB01C51"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9629 4422</w:t>
            </w:r>
          </w:p>
          <w:p w14:paraId="1B10649A" w14:textId="253B27EB" w:rsidR="00464B05" w:rsidRPr="00E91B96" w:rsidRDefault="006A3C73" w:rsidP="00464B05">
            <w:pPr>
              <w:pStyle w:val="Tabletext"/>
              <w:bidi/>
              <w:rPr>
                <w:rFonts w:asciiTheme="minorBidi" w:hAnsiTheme="minorBidi" w:cstheme="minorBidi"/>
              </w:rPr>
            </w:pPr>
            <w:hyperlink r:id="rId20" w:history="1">
              <w:r w:rsidR="00464B05" w:rsidRPr="00E91B96">
                <w:rPr>
                  <w:rStyle w:val="Hyperlink"/>
                  <w:rFonts w:asciiTheme="minorBidi" w:hAnsiTheme="minorBidi" w:cstheme="minorBidi"/>
                </w:rPr>
                <w:t>www.mhlc.org.au</w:t>
              </w:r>
            </w:hyperlink>
          </w:p>
        </w:tc>
        <w:tc>
          <w:tcPr>
            <w:tcW w:w="3306" w:type="dxa"/>
          </w:tcPr>
          <w:p w14:paraId="5EF02CF4" w14:textId="4A1A3E70"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w:t>
            </w:r>
          </w:p>
        </w:tc>
        <w:tc>
          <w:tcPr>
            <w:tcW w:w="3306" w:type="dxa"/>
          </w:tcPr>
          <w:p w14:paraId="02899B17" w14:textId="11961874"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Mental Health Legal Centre</w:t>
            </w:r>
            <w:r w:rsidRPr="00E91B96">
              <w:rPr>
                <w:rStyle w:val="y2iqfc"/>
                <w:rFonts w:asciiTheme="minorBidi" w:hAnsiTheme="minorBidi" w:cstheme="minorBidi"/>
                <w:color w:val="202124"/>
                <w:rtl/>
                <w:lang w:bidi="ar"/>
              </w:rPr>
              <w:t xml:space="preserve"> (المركز القانوني للصحة العقلية)</w:t>
            </w:r>
          </w:p>
        </w:tc>
      </w:tr>
      <w:tr w:rsidR="00464B05" w:rsidRPr="00E91B96" w14:paraId="10295E4A" w14:textId="77777777" w:rsidTr="00A81537">
        <w:trPr>
          <w:jc w:val="right"/>
        </w:trPr>
        <w:tc>
          <w:tcPr>
            <w:tcW w:w="3306" w:type="dxa"/>
          </w:tcPr>
          <w:p w14:paraId="1B87B53C"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9418 5920</w:t>
            </w:r>
          </w:p>
          <w:p w14:paraId="0FE80238" w14:textId="40408647" w:rsidR="00464B05" w:rsidRPr="00E91B96" w:rsidRDefault="006A3C73" w:rsidP="00464B05">
            <w:pPr>
              <w:pStyle w:val="Tabletext"/>
              <w:bidi/>
              <w:rPr>
                <w:rFonts w:asciiTheme="minorBidi" w:hAnsiTheme="minorBidi" w:cstheme="minorBidi"/>
              </w:rPr>
            </w:pPr>
            <w:hyperlink r:id="rId21" w:history="1">
              <w:r w:rsidR="00464B05" w:rsidRPr="00E91B96">
                <w:rPr>
                  <w:rStyle w:val="Hyperlink"/>
                  <w:rFonts w:asciiTheme="minorBidi" w:hAnsiTheme="minorBidi" w:cstheme="minorBidi"/>
                </w:rPr>
                <w:t>www.vals.org.au</w:t>
              </w:r>
            </w:hyperlink>
          </w:p>
        </w:tc>
        <w:tc>
          <w:tcPr>
            <w:tcW w:w="3306" w:type="dxa"/>
          </w:tcPr>
          <w:p w14:paraId="52A9E719" w14:textId="2D2EBF40"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18DDCDB5" w14:textId="737EAF88"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Victorian Aboriginal Legal Service</w:t>
            </w:r>
          </w:p>
        </w:tc>
      </w:tr>
      <w:tr w:rsidR="00464B05" w:rsidRPr="00E91B96" w14:paraId="1AF1D815" w14:textId="77777777" w:rsidTr="00A81537">
        <w:trPr>
          <w:jc w:val="right"/>
        </w:trPr>
        <w:tc>
          <w:tcPr>
            <w:tcW w:w="3306" w:type="dxa"/>
          </w:tcPr>
          <w:p w14:paraId="007664A5"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 xml:space="preserve">1300 309 337 </w:t>
            </w:r>
            <w:r w:rsidRPr="00E91B96">
              <w:rPr>
                <w:rFonts w:asciiTheme="minorBidi" w:hAnsiTheme="minorBidi" w:cstheme="minorBidi"/>
                <w:sz w:val="24"/>
                <w:szCs w:val="24"/>
              </w:rPr>
              <w:tab/>
            </w:r>
          </w:p>
          <w:p w14:paraId="1E1305F1" w14:textId="58FFCD1B" w:rsidR="00464B05" w:rsidRPr="00E91B96" w:rsidRDefault="006A3C73" w:rsidP="00464B05">
            <w:pPr>
              <w:pStyle w:val="Tabletext"/>
              <w:bidi/>
              <w:rPr>
                <w:rFonts w:asciiTheme="minorBidi" w:hAnsiTheme="minorBidi" w:cstheme="minorBidi"/>
              </w:rPr>
            </w:pPr>
            <w:hyperlink r:id="rId22" w:history="1">
              <w:r w:rsidR="00464B05" w:rsidRPr="00E91B96">
                <w:rPr>
                  <w:rStyle w:val="Hyperlink"/>
                  <w:rFonts w:asciiTheme="minorBidi" w:hAnsiTheme="minorBidi" w:cstheme="minorBidi"/>
                </w:rPr>
                <w:t>www.publicadvocate.vic.gov.au/opa-volunteers/community-visitors</w:t>
              </w:r>
            </w:hyperlink>
          </w:p>
        </w:tc>
        <w:tc>
          <w:tcPr>
            <w:tcW w:w="3306" w:type="dxa"/>
          </w:tcPr>
          <w:p w14:paraId="5AD7A5D9" w14:textId="3FDA7FE5"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زيارة خدمات الصحة العقلية</w:t>
            </w:r>
          </w:p>
        </w:tc>
        <w:tc>
          <w:tcPr>
            <w:tcW w:w="3306" w:type="dxa"/>
          </w:tcPr>
          <w:p w14:paraId="5A0207CB" w14:textId="30BF5D25"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Community Visitors</w:t>
            </w:r>
            <w:r w:rsidRPr="00E91B96">
              <w:rPr>
                <w:rStyle w:val="y2iqfc"/>
                <w:rFonts w:asciiTheme="minorBidi" w:hAnsiTheme="minorBidi" w:cstheme="minorBidi"/>
                <w:color w:val="202124"/>
                <w:rtl/>
                <w:lang w:bidi="ar"/>
              </w:rPr>
              <w:t xml:space="preserve"> (زائرون مجتمعيون)</w:t>
            </w:r>
          </w:p>
        </w:tc>
      </w:tr>
      <w:tr w:rsidR="00464B05" w:rsidRPr="00E91B96" w14:paraId="6330ADB6" w14:textId="77777777" w:rsidTr="00A81537">
        <w:trPr>
          <w:jc w:val="right"/>
        </w:trPr>
        <w:tc>
          <w:tcPr>
            <w:tcW w:w="3306" w:type="dxa"/>
          </w:tcPr>
          <w:p w14:paraId="212CFB4C" w14:textId="77777777" w:rsidR="00464B05" w:rsidRPr="00E91B96" w:rsidRDefault="00464B05" w:rsidP="00464B05">
            <w:pPr>
              <w:pStyle w:val="Tabletext"/>
              <w:bidi/>
              <w:spacing w:before="10" w:after="10" w:line="10" w:lineRule="atLeast"/>
              <w:rPr>
                <w:rFonts w:asciiTheme="minorBidi" w:hAnsiTheme="minorBidi" w:cstheme="minorBidi"/>
                <w:sz w:val="24"/>
                <w:szCs w:val="24"/>
              </w:rPr>
            </w:pPr>
            <w:r w:rsidRPr="00E91B96">
              <w:rPr>
                <w:rFonts w:asciiTheme="minorBidi" w:hAnsiTheme="minorBidi" w:cstheme="minorBidi"/>
                <w:sz w:val="24"/>
                <w:szCs w:val="24"/>
              </w:rPr>
              <w:t>1800 246 054</w:t>
            </w:r>
          </w:p>
          <w:p w14:paraId="40F3567D" w14:textId="55B14689" w:rsidR="00464B05" w:rsidRPr="00E91B96" w:rsidRDefault="006A3C73" w:rsidP="00464B05">
            <w:pPr>
              <w:pStyle w:val="Tabletext"/>
              <w:bidi/>
              <w:rPr>
                <w:rFonts w:asciiTheme="minorBidi" w:hAnsiTheme="minorBidi" w:cstheme="minorBidi"/>
              </w:rPr>
            </w:pPr>
            <w:hyperlink r:id="rId23" w:history="1">
              <w:r w:rsidR="00464B05" w:rsidRPr="00E91B96">
                <w:rPr>
                  <w:rStyle w:val="Hyperlink"/>
                  <w:rFonts w:asciiTheme="minorBidi" w:hAnsiTheme="minorBidi" w:cstheme="minorBidi"/>
                </w:rPr>
                <w:t>www.mhwc.vic.gov.au</w:t>
              </w:r>
            </w:hyperlink>
          </w:p>
        </w:tc>
        <w:tc>
          <w:tcPr>
            <w:tcW w:w="3306" w:type="dxa"/>
          </w:tcPr>
          <w:p w14:paraId="5249DFC3" w14:textId="312DC032" w:rsidR="00464B05" w:rsidRPr="00E91B96" w:rsidRDefault="00464B05" w:rsidP="00464B05">
            <w:pPr>
              <w:pStyle w:val="Tabletext"/>
              <w:bidi/>
              <w:rPr>
                <w:rFonts w:asciiTheme="minorBidi" w:hAnsiTheme="minorBidi" w:cstheme="minorBidi"/>
                <w:sz w:val="22"/>
                <w:szCs w:val="22"/>
              </w:rPr>
            </w:pPr>
            <w:r w:rsidRPr="00E91B96">
              <w:rPr>
                <w:rStyle w:val="y2iqfc"/>
                <w:rFonts w:asciiTheme="minorBidi" w:hAnsiTheme="minorBidi" w:cstheme="minorBidi"/>
                <w:color w:val="202124"/>
                <w:sz w:val="22"/>
                <w:szCs w:val="22"/>
                <w:rtl/>
                <w:lang w:bidi="ar"/>
              </w:rPr>
              <w:t>خدمة الشكاوى المستقلة</w:t>
            </w:r>
          </w:p>
        </w:tc>
        <w:tc>
          <w:tcPr>
            <w:tcW w:w="3306" w:type="dxa"/>
            <w:vAlign w:val="center"/>
          </w:tcPr>
          <w:p w14:paraId="3F70BDDD" w14:textId="1B4601FF" w:rsidR="00464B05" w:rsidRPr="00E91B96" w:rsidRDefault="00464B05" w:rsidP="00464B05">
            <w:pPr>
              <w:pStyle w:val="Tabletext"/>
              <w:bidi/>
              <w:rPr>
                <w:rFonts w:asciiTheme="minorBidi" w:hAnsiTheme="minorBidi" w:cstheme="minorBidi"/>
              </w:rPr>
            </w:pPr>
            <w:r w:rsidRPr="00E91B96">
              <w:rPr>
                <w:rFonts w:asciiTheme="minorBidi" w:eastAsia="Arial" w:hAnsiTheme="minorBidi" w:cstheme="minorBidi"/>
                <w:color w:val="000000" w:themeColor="text1"/>
              </w:rPr>
              <w:t>Mental Health and Wellbeing Commission</w:t>
            </w:r>
          </w:p>
        </w:tc>
      </w:tr>
    </w:tbl>
    <w:p w14:paraId="5D5A86BF" w14:textId="77777777" w:rsidR="009867E2" w:rsidRPr="00E91B96" w:rsidRDefault="009867E2" w:rsidP="009867E2">
      <w:pPr>
        <w:pStyle w:val="Heading1"/>
        <w:bidi/>
        <w:rPr>
          <w:rFonts w:asciiTheme="minorBidi" w:hAnsiTheme="minorBidi" w:cstheme="minorBidi"/>
        </w:rPr>
      </w:pPr>
      <w:r w:rsidRPr="00E91B96">
        <w:rPr>
          <w:rFonts w:asciiTheme="minorBidi" w:hAnsiTheme="minorBidi" w:cstheme="minorBidi"/>
          <w:rtl/>
        </w:rPr>
        <w:t>تعرّف على المزيد</w:t>
      </w:r>
    </w:p>
    <w:p w14:paraId="74F04844" w14:textId="77777777" w:rsidR="009867E2" w:rsidRPr="00E91B96" w:rsidRDefault="009867E2" w:rsidP="00A81537">
      <w:pPr>
        <w:pStyle w:val="Bullet1"/>
        <w:numPr>
          <w:ilvl w:val="0"/>
          <w:numId w:val="7"/>
        </w:numPr>
        <w:bidi/>
        <w:ind w:left="992"/>
        <w:rPr>
          <w:rFonts w:asciiTheme="minorBidi" w:hAnsiTheme="minorBidi" w:cstheme="minorBidi"/>
          <w:sz w:val="20"/>
        </w:rPr>
      </w:pPr>
      <w:r w:rsidRPr="00E91B96">
        <w:rPr>
          <w:rFonts w:asciiTheme="minorBidi" w:hAnsiTheme="minorBidi" w:cstheme="minorBidi"/>
          <w:sz w:val="20"/>
          <w:rtl/>
          <w:lang w:val="it-IT"/>
        </w:rPr>
        <w:t>قانون</w:t>
      </w:r>
      <w:r w:rsidRPr="00E91B96">
        <w:rPr>
          <w:rFonts w:asciiTheme="minorBidi" w:hAnsiTheme="minorBidi" w:cstheme="minorBidi"/>
          <w:sz w:val="20"/>
          <w:rtl/>
        </w:rPr>
        <w:t xml:space="preserve"> الصحة العقلية والرفاهية لعام 2022</w:t>
      </w:r>
      <w:r w:rsidRPr="00E91B96">
        <w:rPr>
          <w:rFonts w:asciiTheme="minorBidi" w:hAnsiTheme="minorBidi" w:cstheme="minorBidi"/>
          <w:sz w:val="20"/>
        </w:rPr>
        <w:t xml:space="preserve"> (Vic)</w:t>
      </w:r>
    </w:p>
    <w:p w14:paraId="411154B6" w14:textId="77777777" w:rsidR="009867E2" w:rsidRPr="00E91B96" w:rsidRDefault="006A3C73" w:rsidP="009867E2">
      <w:pPr>
        <w:pStyle w:val="Bullet1"/>
        <w:numPr>
          <w:ilvl w:val="0"/>
          <w:numId w:val="0"/>
        </w:numPr>
        <w:bidi/>
        <w:ind w:left="720" w:firstLine="284"/>
        <w:rPr>
          <w:rFonts w:asciiTheme="minorBidi" w:hAnsiTheme="minorBidi" w:cstheme="minorBidi"/>
          <w:sz w:val="22"/>
          <w:szCs w:val="22"/>
        </w:rPr>
      </w:pPr>
      <w:hyperlink r:id="rId24" w:history="1">
        <w:r w:rsidR="009867E2" w:rsidRPr="00E91B96">
          <w:rPr>
            <w:rStyle w:val="Hyperlink"/>
            <w:rFonts w:asciiTheme="minorBidi" w:hAnsiTheme="minorBidi" w:cstheme="minorBidi"/>
            <w:sz w:val="22"/>
            <w:szCs w:val="22"/>
          </w:rPr>
          <w:t>www.legislation.vic.gov.au/as-made/acts/mental-health-and-wellbeing-act-2022</w:t>
        </w:r>
      </w:hyperlink>
    </w:p>
    <w:p w14:paraId="50EB9545" w14:textId="77777777" w:rsidR="009867E2" w:rsidRPr="00E91B96" w:rsidRDefault="009867E2" w:rsidP="00A81537">
      <w:pPr>
        <w:pStyle w:val="Bullet1"/>
        <w:numPr>
          <w:ilvl w:val="0"/>
          <w:numId w:val="7"/>
        </w:numPr>
        <w:bidi/>
        <w:ind w:left="992"/>
        <w:rPr>
          <w:rFonts w:asciiTheme="minorBidi" w:hAnsiTheme="minorBidi" w:cstheme="minorBidi"/>
          <w:color w:val="202124"/>
          <w:sz w:val="22"/>
          <w:szCs w:val="22"/>
          <w:rtl/>
        </w:rPr>
      </w:pPr>
      <w:r w:rsidRPr="00E91B96">
        <w:rPr>
          <w:rFonts w:asciiTheme="minorBidi" w:hAnsiTheme="minorBidi" w:cstheme="minorBidi"/>
          <w:sz w:val="22"/>
          <w:szCs w:val="22"/>
          <w:rtl/>
        </w:rPr>
        <w:t xml:space="preserve">توجيهات </w:t>
      </w:r>
      <w:r w:rsidRPr="00E91B96">
        <w:rPr>
          <w:rFonts w:asciiTheme="minorBidi" w:hAnsiTheme="minorBidi" w:cstheme="minorBidi"/>
          <w:sz w:val="22"/>
          <w:szCs w:val="22"/>
        </w:rPr>
        <w:t xml:space="preserve">Office of the Chief Psychiatrist guidelines </w:t>
      </w:r>
      <w:r w:rsidRPr="00E91B96">
        <w:rPr>
          <w:rFonts w:asciiTheme="minorBidi" w:hAnsiTheme="minorBidi" w:cstheme="minorBidi"/>
          <w:sz w:val="22"/>
          <w:szCs w:val="22"/>
          <w:rtl/>
        </w:rPr>
        <w:t>(</w:t>
      </w:r>
      <w:r w:rsidRPr="00E91B96">
        <w:rPr>
          <w:rStyle w:val="y2iqfc"/>
          <w:rFonts w:asciiTheme="minorBidi" w:hAnsiTheme="minorBidi" w:cstheme="minorBidi"/>
          <w:color w:val="202124"/>
          <w:sz w:val="22"/>
          <w:szCs w:val="22"/>
          <w:rtl/>
          <w:lang w:bidi="ar"/>
        </w:rPr>
        <w:t>مكتب كبير الأطباء النفسيين)</w:t>
      </w:r>
    </w:p>
    <w:p w14:paraId="78CA5905" w14:textId="77777777" w:rsidR="009867E2" w:rsidRPr="00E91B96" w:rsidRDefault="006A3C73" w:rsidP="009867E2">
      <w:pPr>
        <w:pStyle w:val="Bullet1"/>
        <w:numPr>
          <w:ilvl w:val="0"/>
          <w:numId w:val="0"/>
        </w:numPr>
        <w:bidi/>
        <w:ind w:left="720" w:firstLine="284"/>
        <w:rPr>
          <w:rFonts w:asciiTheme="minorBidi" w:hAnsiTheme="minorBidi" w:cstheme="minorBidi"/>
          <w:sz w:val="22"/>
          <w:szCs w:val="22"/>
        </w:rPr>
      </w:pPr>
      <w:hyperlink r:id="rId25" w:history="1">
        <w:r w:rsidR="009867E2" w:rsidRPr="00E91B96">
          <w:rPr>
            <w:rStyle w:val="Hyperlink"/>
            <w:rFonts w:asciiTheme="minorBidi" w:hAnsiTheme="minorBidi" w:cstheme="minorBidi"/>
            <w:sz w:val="22"/>
            <w:szCs w:val="22"/>
          </w:rPr>
          <w:t>www.health.vic.gov.au/chief-psychiatrist/chief-psychiatrist-guidelines</w:t>
        </w:r>
      </w:hyperlink>
    </w:p>
    <w:p w14:paraId="05C616AC"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eastAsia="Arial" w:hAnsiTheme="minorBidi" w:cstheme="minorBidi"/>
          <w:color w:val="000000" w:themeColor="text1"/>
          <w:sz w:val="22"/>
          <w:szCs w:val="22"/>
          <w:rtl/>
        </w:rPr>
        <w:t xml:space="preserve">موقع إنترنت </w:t>
      </w:r>
      <w:r w:rsidRPr="00E91B96">
        <w:rPr>
          <w:rFonts w:asciiTheme="minorBidi" w:eastAsia="Arial" w:hAnsiTheme="minorBidi" w:cstheme="minorBidi"/>
          <w:color w:val="000000" w:themeColor="text1"/>
          <w:sz w:val="22"/>
          <w:szCs w:val="22"/>
        </w:rPr>
        <w:t>Victoria Legal Aid</w:t>
      </w:r>
      <w:r w:rsidRPr="00E91B96">
        <w:rPr>
          <w:rFonts w:asciiTheme="minorBidi" w:hAnsiTheme="minorBidi" w:cstheme="minorBidi"/>
          <w:sz w:val="22"/>
          <w:szCs w:val="22"/>
        </w:rPr>
        <w:br/>
      </w:r>
      <w:hyperlink r:id="rId26" w:history="1">
        <w:r w:rsidRPr="00E91B96">
          <w:rPr>
            <w:rStyle w:val="Hyperlink"/>
            <w:rFonts w:asciiTheme="minorBidi" w:hAnsiTheme="minorBidi" w:cstheme="minorBidi"/>
            <w:sz w:val="22"/>
            <w:szCs w:val="22"/>
          </w:rPr>
          <w:t>www.legalaid.vic.gov.au/mental-health-and-your-rights</w:t>
        </w:r>
      </w:hyperlink>
    </w:p>
    <w:p w14:paraId="1B606FB8" w14:textId="77777777" w:rsidR="009867E2" w:rsidRPr="00E91B96" w:rsidRDefault="009867E2" w:rsidP="00A81537">
      <w:pPr>
        <w:pStyle w:val="Bullet1"/>
        <w:numPr>
          <w:ilvl w:val="0"/>
          <w:numId w:val="7"/>
        </w:numPr>
        <w:bidi/>
        <w:ind w:left="992"/>
        <w:rPr>
          <w:rFonts w:asciiTheme="minorBidi" w:eastAsia="Arial" w:hAnsiTheme="minorBidi" w:cstheme="minorBidi"/>
          <w:color w:val="000000" w:themeColor="text1"/>
          <w:sz w:val="22"/>
          <w:szCs w:val="22"/>
          <w:rtl/>
        </w:rPr>
      </w:pPr>
      <w:r w:rsidRPr="00E91B96">
        <w:rPr>
          <w:rFonts w:asciiTheme="minorBidi" w:eastAsia="Arial" w:hAnsiTheme="minorBidi" w:cstheme="minorBidi"/>
          <w:color w:val="000000" w:themeColor="text1"/>
          <w:sz w:val="20"/>
          <w:rtl/>
        </w:rPr>
        <w:t xml:space="preserve">كتيّب </w:t>
      </w:r>
      <w:r w:rsidRPr="00E91B96">
        <w:rPr>
          <w:rFonts w:asciiTheme="minorBidi" w:eastAsia="Arial" w:hAnsiTheme="minorBidi" w:cstheme="minorBidi"/>
          <w:color w:val="000000" w:themeColor="text1"/>
          <w:sz w:val="22"/>
          <w:szCs w:val="22"/>
          <w:rtl/>
        </w:rPr>
        <w:t>قانون</w:t>
      </w:r>
      <w:r w:rsidRPr="00E91B96">
        <w:rPr>
          <w:rFonts w:asciiTheme="minorBidi" w:eastAsia="Arial" w:hAnsiTheme="minorBidi" w:cstheme="minorBidi"/>
          <w:color w:val="000000" w:themeColor="text1"/>
          <w:sz w:val="20"/>
          <w:rtl/>
        </w:rPr>
        <w:t xml:space="preserve"> الصحة العقلية والرفاهية (</w:t>
      </w:r>
      <w:r w:rsidRPr="00E91B96">
        <w:rPr>
          <w:rFonts w:asciiTheme="minorBidi" w:eastAsia="Arial" w:hAnsiTheme="minorBidi" w:cstheme="minorBidi"/>
          <w:color w:val="000000" w:themeColor="text1"/>
          <w:sz w:val="22"/>
          <w:szCs w:val="22"/>
        </w:rPr>
        <w:t>Mental Health and Wellbeing Act</w:t>
      </w:r>
      <w:r w:rsidRPr="00E91B96">
        <w:rPr>
          <w:rFonts w:asciiTheme="minorBidi" w:eastAsia="Arial" w:hAnsiTheme="minorBidi" w:cstheme="minorBidi"/>
          <w:color w:val="000000" w:themeColor="text1"/>
          <w:sz w:val="20"/>
          <w:rtl/>
        </w:rPr>
        <w:t>)</w:t>
      </w:r>
    </w:p>
    <w:p w14:paraId="158A1494" w14:textId="352A4F53" w:rsidR="008D26B2" w:rsidRPr="008D26B2" w:rsidRDefault="006A3C73" w:rsidP="008D26B2">
      <w:pPr>
        <w:pStyle w:val="Bullet1"/>
        <w:numPr>
          <w:ilvl w:val="0"/>
          <w:numId w:val="0"/>
        </w:numPr>
        <w:bidi/>
        <w:ind w:left="708"/>
        <w:rPr>
          <w:rFonts w:asciiTheme="minorBidi" w:hAnsiTheme="minorBidi" w:cstheme="minorBidi"/>
          <w:color w:val="202124"/>
          <w:sz w:val="22"/>
          <w:szCs w:val="22"/>
        </w:rPr>
      </w:pPr>
      <w:hyperlink r:id="rId27" w:history="1">
        <w:r w:rsidR="008D26B2" w:rsidRPr="00130508">
          <w:rPr>
            <w:rStyle w:val="Hyperlink"/>
          </w:rPr>
          <w:t>www.health.vic.gov.au/mental-health-and-wellbeing-act-handbook</w:t>
        </w:r>
      </w:hyperlink>
    </w:p>
    <w:p w14:paraId="796BDB0C" w14:textId="30786366" w:rsidR="009867E2" w:rsidRPr="00E91B96" w:rsidRDefault="009867E2" w:rsidP="008D26B2">
      <w:pPr>
        <w:pStyle w:val="Bullet1"/>
        <w:bidi/>
        <w:ind w:left="992"/>
        <w:rPr>
          <w:rFonts w:asciiTheme="minorBidi" w:hAnsiTheme="minorBidi" w:cstheme="minorBidi"/>
          <w:color w:val="202124"/>
          <w:sz w:val="22"/>
          <w:szCs w:val="22"/>
        </w:rPr>
      </w:pPr>
      <w:r w:rsidRPr="00E91B96">
        <w:rPr>
          <w:rStyle w:val="y2iqfc"/>
          <w:rFonts w:asciiTheme="minorBidi" w:hAnsiTheme="minorBidi" w:cstheme="minorBidi"/>
          <w:color w:val="202124"/>
          <w:sz w:val="22"/>
          <w:szCs w:val="22"/>
          <w:rtl/>
          <w:lang w:bidi="ar"/>
        </w:rPr>
        <w:t>ميثاق حقوق الإنسان والمسؤوليات في ولاية فيكتوريا (</w:t>
      </w:r>
      <w:r w:rsidRPr="00E91B96">
        <w:rPr>
          <w:rFonts w:asciiTheme="minorBidi" w:eastAsia="Arial" w:hAnsiTheme="minorBidi" w:cstheme="minorBidi"/>
          <w:sz w:val="22"/>
          <w:szCs w:val="22"/>
        </w:rPr>
        <w:t>Vi</w:t>
      </w:r>
      <w:r w:rsidRPr="00E91B96">
        <w:rPr>
          <w:rFonts w:asciiTheme="minorBidi" w:hAnsiTheme="minorBidi" w:cstheme="minorBidi"/>
          <w:sz w:val="22"/>
          <w:szCs w:val="22"/>
        </w:rPr>
        <w:t>ctorian Charter of Human Rights and Responsibilities</w:t>
      </w:r>
      <w:r w:rsidRPr="00E91B96">
        <w:rPr>
          <w:rStyle w:val="y2iqfc"/>
          <w:rFonts w:asciiTheme="minorBidi" w:hAnsiTheme="minorBidi" w:cstheme="minorBidi"/>
          <w:color w:val="202124"/>
          <w:sz w:val="22"/>
          <w:szCs w:val="22"/>
          <w:rtl/>
          <w:lang w:bidi="ar"/>
        </w:rPr>
        <w:t>)</w:t>
      </w:r>
      <w:r w:rsidRPr="00E91B96">
        <w:rPr>
          <w:rFonts w:asciiTheme="minorBidi" w:hAnsiTheme="minorBidi" w:cstheme="minorBidi"/>
          <w:sz w:val="22"/>
          <w:szCs w:val="22"/>
        </w:rPr>
        <w:br/>
      </w:r>
      <w:hyperlink r:id="rId28" w:history="1">
        <w:r w:rsidRPr="00E91B96">
          <w:rPr>
            <w:rStyle w:val="Hyperlink"/>
            <w:rFonts w:asciiTheme="minorBidi" w:hAnsiTheme="minorBidi" w:cstheme="minorBidi"/>
            <w:sz w:val="22"/>
            <w:szCs w:val="22"/>
          </w:rPr>
          <w:t>www.legislation.vic.gov.au/in-force/acts/charter-human-rights-and-responsibilities-act-2006/015</w:t>
        </w:r>
      </w:hyperlink>
    </w:p>
    <w:p w14:paraId="39BF4D1A"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hAnsiTheme="minorBidi" w:cstheme="minorBidi"/>
          <w:sz w:val="22"/>
          <w:szCs w:val="22"/>
          <w:rtl/>
        </w:rPr>
        <w:t>معلومات عن اعرف حقوقك</w:t>
      </w:r>
      <w:r w:rsidRPr="00E91B96">
        <w:rPr>
          <w:rFonts w:asciiTheme="minorBidi" w:hAnsiTheme="minorBidi" w:cstheme="minorBidi"/>
          <w:sz w:val="22"/>
          <w:szCs w:val="22"/>
        </w:rPr>
        <w:t xml:space="preserve">(Independent Mental health Advocacy)  </w:t>
      </w:r>
    </w:p>
    <w:p w14:paraId="7AFDAE17" w14:textId="77777777" w:rsidR="009867E2" w:rsidRPr="00E91B96" w:rsidRDefault="006A3C73" w:rsidP="009867E2">
      <w:pPr>
        <w:pStyle w:val="Bullet1"/>
        <w:numPr>
          <w:ilvl w:val="0"/>
          <w:numId w:val="0"/>
        </w:numPr>
        <w:bidi/>
        <w:ind w:left="720" w:firstLine="284"/>
        <w:rPr>
          <w:rFonts w:asciiTheme="minorBidi" w:hAnsiTheme="minorBidi" w:cstheme="minorBidi"/>
          <w:sz w:val="22"/>
          <w:szCs w:val="22"/>
        </w:rPr>
      </w:pPr>
      <w:hyperlink r:id="rId29" w:history="1">
        <w:r w:rsidR="009867E2" w:rsidRPr="00E91B96">
          <w:rPr>
            <w:rStyle w:val="Hyperlink"/>
            <w:rFonts w:asciiTheme="minorBidi" w:hAnsiTheme="minorBidi" w:cstheme="minorBidi"/>
            <w:sz w:val="22"/>
            <w:szCs w:val="22"/>
          </w:rPr>
          <w:t>www.imha.vic.gov.au/know-your-rights</w:t>
        </w:r>
      </w:hyperlink>
    </w:p>
    <w:p w14:paraId="710CABC7" w14:textId="77777777" w:rsidR="009867E2" w:rsidRPr="00E91B96" w:rsidRDefault="009867E2" w:rsidP="00A81537">
      <w:pPr>
        <w:pStyle w:val="Bullet1"/>
        <w:numPr>
          <w:ilvl w:val="0"/>
          <w:numId w:val="7"/>
        </w:numPr>
        <w:bidi/>
        <w:ind w:left="992"/>
        <w:rPr>
          <w:rFonts w:asciiTheme="minorBidi" w:hAnsiTheme="minorBidi" w:cstheme="minorBidi"/>
          <w:sz w:val="22"/>
          <w:szCs w:val="22"/>
        </w:rPr>
      </w:pPr>
      <w:r w:rsidRPr="00E91B96">
        <w:rPr>
          <w:rFonts w:asciiTheme="minorBidi" w:hAnsiTheme="minorBidi" w:cstheme="minorBidi"/>
          <w:sz w:val="22"/>
          <w:szCs w:val="22"/>
          <w:rtl/>
        </w:rPr>
        <w:t xml:space="preserve">بيان الحقوق لوزارة </w:t>
      </w:r>
      <w:r w:rsidRPr="00E91B96">
        <w:rPr>
          <w:rStyle w:val="y2iqfc"/>
          <w:rFonts w:asciiTheme="minorBidi" w:hAnsiTheme="minorBidi" w:cstheme="minorBidi"/>
          <w:color w:val="202124"/>
          <w:sz w:val="22"/>
          <w:szCs w:val="22"/>
          <w:rtl/>
          <w:lang w:bidi="ar"/>
        </w:rPr>
        <w:t>الصحة</w:t>
      </w:r>
      <w:r w:rsidRPr="00E91B96">
        <w:rPr>
          <w:rFonts w:asciiTheme="minorBidi" w:hAnsiTheme="minorBidi" w:cstheme="minorBidi"/>
          <w:sz w:val="22"/>
          <w:szCs w:val="22"/>
          <w:rtl/>
        </w:rPr>
        <w:t xml:space="preserve"> في ولاية فيكتوريا</w:t>
      </w:r>
      <w:r w:rsidRPr="00E91B96">
        <w:rPr>
          <w:rFonts w:asciiTheme="minorBidi" w:hAnsiTheme="minorBidi" w:cstheme="minorBidi"/>
          <w:sz w:val="22"/>
          <w:szCs w:val="22"/>
        </w:rPr>
        <w:t xml:space="preserve"> (Victorian Department of Health Statement of Rights)</w:t>
      </w:r>
    </w:p>
    <w:p w14:paraId="06774FF6" w14:textId="0E26E237" w:rsidR="00613B69" w:rsidRPr="00E91B96" w:rsidRDefault="006A3C73" w:rsidP="009867E2">
      <w:pPr>
        <w:pStyle w:val="Bullet1"/>
        <w:numPr>
          <w:ilvl w:val="0"/>
          <w:numId w:val="0"/>
        </w:numPr>
        <w:bidi/>
        <w:ind w:left="720" w:firstLine="284"/>
        <w:rPr>
          <w:rStyle w:val="Hyperlink"/>
          <w:rFonts w:asciiTheme="minorBidi" w:hAnsiTheme="minorBidi" w:cstheme="minorBidi"/>
        </w:rPr>
      </w:pPr>
      <w:hyperlink r:id="rId30" w:history="1">
        <w:r w:rsidR="009867E2" w:rsidRPr="00E91B96">
          <w:rPr>
            <w:rStyle w:val="Hyperlink"/>
            <w:rFonts w:asciiTheme="minorBidi" w:hAnsiTheme="minorBidi" w:cstheme="minorBidi"/>
            <w:sz w:val="22"/>
            <w:szCs w:val="22"/>
          </w:rPr>
          <w:t>www.health.vic.gov.au</w:t>
        </w:r>
      </w:hyperlink>
    </w:p>
    <w:p w14:paraId="5D509DEB" w14:textId="77777777" w:rsidR="00A56EDD" w:rsidRPr="00E91B96" w:rsidRDefault="00A56EDD" w:rsidP="004C7043">
      <w:pPr>
        <w:pStyle w:val="Body"/>
        <w:bidi/>
        <w:ind w:firstLine="284"/>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613B69" w:rsidRPr="00E91B96" w14:paraId="6E451570" w14:textId="77777777" w:rsidTr="005009E1">
        <w:tc>
          <w:tcPr>
            <w:tcW w:w="10194" w:type="dxa"/>
          </w:tcPr>
          <w:p w14:paraId="2A434378" w14:textId="07E1D4E8" w:rsidR="00613B69" w:rsidRPr="00E91B96" w:rsidRDefault="00613B69" w:rsidP="00A81537">
            <w:pPr>
              <w:bidi/>
              <w:jc w:val="right"/>
              <w:rPr>
                <w:rFonts w:asciiTheme="minorBidi" w:hAnsiTheme="minorBidi" w:cstheme="minorBidi"/>
                <w:szCs w:val="21"/>
              </w:rPr>
            </w:pPr>
            <w:bookmarkStart w:id="3" w:name="_Hlk37240926"/>
            <w:r w:rsidRPr="00E91B96">
              <w:rPr>
                <w:rFonts w:asciiTheme="minorBidi" w:hAnsiTheme="minorBidi" w:cstheme="minorBidi"/>
              </w:rPr>
              <w:t>To receive this document in another format</w:t>
            </w:r>
            <w:r w:rsidR="006A3C73">
              <w:rPr>
                <w:rFonts w:asciiTheme="minorBidi" w:hAnsiTheme="minorBidi" w:cstheme="minorBidi"/>
              </w:rPr>
              <w:t xml:space="preserve"> </w:t>
            </w:r>
            <w:r w:rsidRPr="00E91B96">
              <w:rPr>
                <w:rFonts w:asciiTheme="minorBidi" w:eastAsia="Arial" w:hAnsiTheme="minorBidi" w:cstheme="minorBidi"/>
                <w:szCs w:val="21"/>
              </w:rPr>
              <w:t xml:space="preserve">email </w:t>
            </w:r>
            <w:hyperlink r:id="rId31" w:history="1">
              <w:r w:rsidRPr="00E91B96">
                <w:rPr>
                  <w:rStyle w:val="Hyperlink"/>
                  <w:rFonts w:asciiTheme="minorBidi" w:eastAsia="Arial" w:hAnsiTheme="minorBidi" w:cstheme="minorBidi"/>
                  <w:szCs w:val="21"/>
                </w:rPr>
                <w:t>mhwa@health.vic</w:t>
              </w:r>
            </w:hyperlink>
            <w:r w:rsidRPr="00E91B96">
              <w:rPr>
                <w:rFonts w:asciiTheme="minorBidi" w:eastAsia="Arial" w:hAnsiTheme="minorBidi" w:cstheme="minorBidi"/>
                <w:szCs w:val="21"/>
              </w:rPr>
              <w:t>.gov.au</w:t>
            </w:r>
          </w:p>
          <w:p w14:paraId="718027C9" w14:textId="77777777" w:rsidR="00613B69" w:rsidRPr="00E91B96" w:rsidRDefault="00613B69" w:rsidP="00A81537">
            <w:pPr>
              <w:pStyle w:val="Imprint"/>
              <w:bidi/>
              <w:jc w:val="right"/>
              <w:rPr>
                <w:rFonts w:asciiTheme="minorBidi" w:hAnsiTheme="minorBidi" w:cstheme="minorBidi"/>
              </w:rPr>
            </w:pPr>
            <w:r w:rsidRPr="00E91B96">
              <w:rPr>
                <w:rFonts w:asciiTheme="minorBidi" w:hAnsiTheme="minorBidi" w:cstheme="minorBidi"/>
              </w:rPr>
              <w:t>Authorised and published by the Victorian Government, 1 Treasury Place, Melbourne.</w:t>
            </w:r>
          </w:p>
          <w:p w14:paraId="5C833803" w14:textId="77777777" w:rsidR="00613B69" w:rsidRPr="00E91B96" w:rsidRDefault="00613B69" w:rsidP="00A81537">
            <w:pPr>
              <w:pStyle w:val="Imprint"/>
              <w:bidi/>
              <w:jc w:val="right"/>
              <w:rPr>
                <w:rFonts w:asciiTheme="minorBidi" w:hAnsiTheme="minorBidi" w:cstheme="minorBidi"/>
              </w:rPr>
            </w:pPr>
            <w:r w:rsidRPr="00E91B96">
              <w:rPr>
                <w:rFonts w:asciiTheme="minorBidi" w:hAnsiTheme="minorBidi" w:cstheme="minorBidi"/>
              </w:rPr>
              <w:t>© State of Victoria, Australia, Department of Health, August 2023.</w:t>
            </w:r>
          </w:p>
          <w:p w14:paraId="2BAB84CC" w14:textId="77777777" w:rsidR="006A3C73" w:rsidRDefault="006A3C73" w:rsidP="00A81537">
            <w:pPr>
              <w:pStyle w:val="Imprint"/>
              <w:bidi/>
              <w:jc w:val="right"/>
              <w:rPr>
                <w:rFonts w:asciiTheme="minorBidi" w:hAnsiTheme="minorBidi" w:cstheme="minorBidi"/>
              </w:rPr>
            </w:pPr>
            <w:r w:rsidRPr="006A3C73">
              <w:rPr>
                <w:rFonts w:asciiTheme="minorBidi" w:hAnsiTheme="minorBidi" w:cstheme="minorBidi"/>
              </w:rPr>
              <w:t>ISBN 978-1-76131-338-7 (pdf/online/MS word)</w:t>
            </w:r>
          </w:p>
          <w:p w14:paraId="37666533" w14:textId="13652E3D" w:rsidR="00613B69" w:rsidRPr="00E91B96" w:rsidRDefault="00613B69" w:rsidP="006A3C73">
            <w:pPr>
              <w:pStyle w:val="Imprint"/>
              <w:bidi/>
              <w:jc w:val="right"/>
              <w:rPr>
                <w:rFonts w:asciiTheme="minorBidi" w:hAnsiTheme="minorBidi" w:cstheme="minorBidi"/>
              </w:rPr>
            </w:pPr>
            <w:r w:rsidRPr="00E91B96">
              <w:rPr>
                <w:rFonts w:asciiTheme="minorBidi" w:hAnsiTheme="minorBidi" w:cstheme="minorBidi"/>
              </w:rPr>
              <w:t xml:space="preserve">Available at </w:t>
            </w:r>
            <w:hyperlink r:id="rId32" w:history="1">
              <w:r w:rsidRPr="00E91B96">
                <w:rPr>
                  <w:rStyle w:val="Hyperlink"/>
                  <w:rFonts w:asciiTheme="minorBidi" w:hAnsiTheme="minorBidi" w:cstheme="minorBidi"/>
                </w:rPr>
                <w:t>health.vic.gov.au</w:t>
              </w:r>
            </w:hyperlink>
            <w:r w:rsidRPr="00E91B96">
              <w:rPr>
                <w:rFonts w:asciiTheme="minorBidi" w:hAnsiTheme="minorBidi" w:cstheme="minorBidi"/>
              </w:rPr>
              <w:t xml:space="preserve"> &lt; https://www.health.vic.gov.au/mental-health-and-wellbeing-act &gt;</w:t>
            </w:r>
          </w:p>
        </w:tc>
      </w:tr>
    </w:tbl>
    <w:bookmarkEnd w:id="3"/>
    <w:p w14:paraId="43FF7612" w14:textId="3EC10CD6" w:rsidR="00162CA9" w:rsidRPr="00E91B96" w:rsidRDefault="00671C13" w:rsidP="004C7043">
      <w:pPr>
        <w:bidi/>
        <w:spacing w:line="300" w:lineRule="atLeast"/>
        <w:rPr>
          <w:rFonts w:asciiTheme="minorBidi" w:hAnsiTheme="minorBidi" w:cstheme="minorBidi"/>
        </w:rPr>
      </w:pPr>
      <w:r w:rsidRPr="00E91B96">
        <w:rPr>
          <w:rFonts w:asciiTheme="minorBidi" w:hAnsiTheme="minorBidi" w:cstheme="minorBidi"/>
          <w:noProof/>
        </w:rPr>
        <w:drawing>
          <wp:anchor distT="0" distB="0" distL="114300" distR="114300" simplePos="0" relativeHeight="251663360"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E91B96"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8065" w14:textId="77777777" w:rsidR="00EE0815" w:rsidRDefault="00EE0815">
      <w:r>
        <w:separator/>
      </w:r>
    </w:p>
  </w:endnote>
  <w:endnote w:type="continuationSeparator" w:id="0">
    <w:p w14:paraId="16EE51B4" w14:textId="77777777" w:rsidR="00EE0815" w:rsidRDefault="00EE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03E5790" w:rsidR="00E261B3" w:rsidRPr="008D26B2" w:rsidRDefault="008D26B2" w:rsidP="00B21F90">
                          <w:pPr>
                            <w:spacing w:after="0"/>
                            <w:jc w:val="center"/>
                            <w:rPr>
                              <w:rFonts w:ascii="Arial Black" w:hAnsi="Arial Black"/>
                              <w:b/>
                              <w:bCs/>
                              <w:color w:val="000000"/>
                              <w:sz w:val="20"/>
                            </w:rPr>
                          </w:pPr>
                          <w:r w:rsidRPr="008D26B2">
                            <w:rPr>
                              <w:rFonts w:asciiTheme="minorBidi" w:hAnsiTheme="minorBidi" w:cstheme="minorBidi"/>
                              <w:b/>
                              <w:bCs/>
                              <w:color w:val="000000"/>
                              <w:sz w:val="20"/>
                              <w:szCs w:val="3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03E5790" w:rsidR="00E261B3" w:rsidRPr="008D26B2" w:rsidRDefault="008D26B2" w:rsidP="00B21F90">
                    <w:pPr>
                      <w:spacing w:after="0"/>
                      <w:jc w:val="center"/>
                      <w:rPr>
                        <w:rFonts w:ascii="Arial Black" w:hAnsi="Arial Black"/>
                        <w:b/>
                        <w:bCs/>
                        <w:color w:val="000000"/>
                        <w:sz w:val="20"/>
                      </w:rPr>
                    </w:pPr>
                    <w:r w:rsidRPr="008D26B2">
                      <w:rPr>
                        <w:rFonts w:asciiTheme="minorBidi" w:hAnsiTheme="minorBidi" w:cstheme="minorBidi"/>
                        <w:b/>
                        <w:bCs/>
                        <w:color w:val="000000"/>
                        <w:sz w:val="20"/>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4FE3EE3" w:rsidR="00373890" w:rsidRPr="00F65AA9" w:rsidRDefault="008D26B2" w:rsidP="00F84FA0">
    <w:pPr>
      <w:pStyle w:val="Footer"/>
    </w:pPr>
    <w:r>
      <w:rPr>
        <w:noProof/>
      </w:rPr>
      <mc:AlternateContent>
        <mc:Choice Requires="wps">
          <w:drawing>
            <wp:anchor distT="0" distB="0" distL="114300" distR="114300" simplePos="0" relativeHeight="251676160" behindDoc="0" locked="0" layoutInCell="0" allowOverlap="1" wp14:anchorId="18BF5E8A" wp14:editId="34CBD234">
              <wp:simplePos x="0" y="0"/>
              <wp:positionH relativeFrom="page">
                <wp:posOffset>0</wp:posOffset>
              </wp:positionH>
              <wp:positionV relativeFrom="page">
                <wp:posOffset>10189210</wp:posOffset>
              </wp:positionV>
              <wp:extent cx="7560310" cy="311785"/>
              <wp:effectExtent l="0" t="0" r="0" b="12065"/>
              <wp:wrapNone/>
              <wp:docPr id="3" name="MSIPCM9c40490f94491d86dde19dc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D0183" w14:textId="44A16AEF" w:rsidR="008D26B2" w:rsidRPr="008D26B2" w:rsidRDefault="008D26B2" w:rsidP="008D26B2">
                          <w:pPr>
                            <w:spacing w:after="0"/>
                            <w:jc w:val="center"/>
                            <w:rPr>
                              <w:rFonts w:ascii="Arial Black" w:hAnsi="Arial Black"/>
                              <w:color w:val="000000"/>
                              <w:sz w:val="20"/>
                            </w:rPr>
                          </w:pPr>
                          <w:r w:rsidRPr="008D2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F5E8A" id="_x0000_t202" coordsize="21600,21600" o:spt="202" path="m,l,21600r21600,l21600,xe">
              <v:stroke joinstyle="miter"/>
              <v:path gradientshapeok="t" o:connecttype="rect"/>
            </v:shapetype>
            <v:shape id="MSIPCM9c40490f94491d86dde19dc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E9D0183" w14:textId="44A16AEF" w:rsidR="008D26B2" w:rsidRPr="008D26B2" w:rsidRDefault="008D26B2" w:rsidP="008D26B2">
                    <w:pPr>
                      <w:spacing w:after="0"/>
                      <w:jc w:val="center"/>
                      <w:rPr>
                        <w:rFonts w:ascii="Arial Black" w:hAnsi="Arial Black"/>
                        <w:color w:val="000000"/>
                        <w:sz w:val="20"/>
                      </w:rPr>
                    </w:pPr>
                    <w:r w:rsidRPr="008D26B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8D81D6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52B976A" w:rsidR="00B07FF7" w:rsidRPr="00E91B96" w:rsidRDefault="00E91B96" w:rsidP="00E91B96">
                          <w:pPr>
                            <w:spacing w:after="0"/>
                            <w:jc w:val="center"/>
                            <w:rPr>
                              <w:rFonts w:ascii="Arial Black" w:hAnsi="Arial Black"/>
                              <w:b/>
                              <w:bCs/>
                              <w:color w:val="000000"/>
                              <w:sz w:val="20"/>
                            </w:rPr>
                          </w:pPr>
                          <w:r w:rsidRPr="00E91B96">
                            <w:rPr>
                              <w:rFonts w:asciiTheme="minorBidi" w:hAnsiTheme="minorBidi" w:cstheme="minorBidi"/>
                              <w:b/>
                              <w:bCs/>
                              <w:sz w:val="36"/>
                              <w:szCs w:val="36"/>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552B976A" w:rsidR="00B07FF7" w:rsidRPr="00E91B96" w:rsidRDefault="00E91B96" w:rsidP="00E91B96">
                    <w:pPr>
                      <w:spacing w:after="0"/>
                      <w:jc w:val="center"/>
                      <w:rPr>
                        <w:rFonts w:ascii="Arial Black" w:hAnsi="Arial Black"/>
                        <w:b/>
                        <w:bCs/>
                        <w:color w:val="000000"/>
                        <w:sz w:val="20"/>
                      </w:rPr>
                    </w:pPr>
                    <w:r w:rsidRPr="00E91B96">
                      <w:rPr>
                        <w:rFonts w:asciiTheme="minorBidi" w:hAnsiTheme="minorBidi" w:cstheme="minorBidi"/>
                        <w:b/>
                        <w:bCs/>
                        <w:sz w:val="36"/>
                        <w:szCs w:val="36"/>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9913" w14:textId="77777777" w:rsidR="00EE0815" w:rsidRDefault="00EE0815" w:rsidP="002862F1">
      <w:pPr>
        <w:spacing w:before="120"/>
      </w:pPr>
      <w:r>
        <w:separator/>
      </w:r>
    </w:p>
  </w:footnote>
  <w:footnote w:type="continuationSeparator" w:id="0">
    <w:p w14:paraId="0DC1C9F2" w14:textId="77777777" w:rsidR="00EE0815" w:rsidRDefault="00EE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1560"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8850291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35787"/>
    <w:rsid w:val="0014255B"/>
    <w:rsid w:val="001447B3"/>
    <w:rsid w:val="00152073"/>
    <w:rsid w:val="00154E2D"/>
    <w:rsid w:val="00156598"/>
    <w:rsid w:val="00161939"/>
    <w:rsid w:val="00161AA0"/>
    <w:rsid w:val="00161D2E"/>
    <w:rsid w:val="00161F3E"/>
    <w:rsid w:val="00162093"/>
    <w:rsid w:val="00162CA9"/>
    <w:rsid w:val="00163E41"/>
    <w:rsid w:val="001641C7"/>
    <w:rsid w:val="00165459"/>
    <w:rsid w:val="00165A57"/>
    <w:rsid w:val="00166AEA"/>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562"/>
    <w:rsid w:val="001D5D56"/>
    <w:rsid w:val="001D60EC"/>
    <w:rsid w:val="001D6F59"/>
    <w:rsid w:val="001E0C5D"/>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315"/>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7870"/>
    <w:rsid w:val="0033259D"/>
    <w:rsid w:val="003333D2"/>
    <w:rsid w:val="00337473"/>
    <w:rsid w:val="003406C6"/>
    <w:rsid w:val="003418CC"/>
    <w:rsid w:val="00343B1D"/>
    <w:rsid w:val="003442A1"/>
    <w:rsid w:val="003456E3"/>
    <w:rsid w:val="003459BD"/>
    <w:rsid w:val="00345A7A"/>
    <w:rsid w:val="00350D38"/>
    <w:rsid w:val="00351B36"/>
    <w:rsid w:val="003532FC"/>
    <w:rsid w:val="0035566B"/>
    <w:rsid w:val="00356314"/>
    <w:rsid w:val="00356C4E"/>
    <w:rsid w:val="00357B4E"/>
    <w:rsid w:val="003716FD"/>
    <w:rsid w:val="0037204B"/>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87C"/>
    <w:rsid w:val="003A64C6"/>
    <w:rsid w:val="003A6677"/>
    <w:rsid w:val="003A6B67"/>
    <w:rsid w:val="003B13B6"/>
    <w:rsid w:val="003B15E6"/>
    <w:rsid w:val="003B3B63"/>
    <w:rsid w:val="003B408A"/>
    <w:rsid w:val="003B5733"/>
    <w:rsid w:val="003C08A2"/>
    <w:rsid w:val="003C2045"/>
    <w:rsid w:val="003C2975"/>
    <w:rsid w:val="003C43A1"/>
    <w:rsid w:val="003C4B2D"/>
    <w:rsid w:val="003C4FC0"/>
    <w:rsid w:val="003C55F4"/>
    <w:rsid w:val="003C7897"/>
    <w:rsid w:val="003C7A3F"/>
    <w:rsid w:val="003D2766"/>
    <w:rsid w:val="003D2A74"/>
    <w:rsid w:val="003D3D10"/>
    <w:rsid w:val="003D3E8F"/>
    <w:rsid w:val="003D46ED"/>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403"/>
    <w:rsid w:val="00424D65"/>
    <w:rsid w:val="00430C9E"/>
    <w:rsid w:val="00432AFA"/>
    <w:rsid w:val="00442C6C"/>
    <w:rsid w:val="00443CBE"/>
    <w:rsid w:val="00443E8A"/>
    <w:rsid w:val="004441BC"/>
    <w:rsid w:val="004450CE"/>
    <w:rsid w:val="004468B4"/>
    <w:rsid w:val="00446CC1"/>
    <w:rsid w:val="0045230A"/>
    <w:rsid w:val="00454AD0"/>
    <w:rsid w:val="00457337"/>
    <w:rsid w:val="00462E3D"/>
    <w:rsid w:val="00464B05"/>
    <w:rsid w:val="00466E79"/>
    <w:rsid w:val="00470D7D"/>
    <w:rsid w:val="0047372D"/>
    <w:rsid w:val="00473BA3"/>
    <w:rsid w:val="004743DD"/>
    <w:rsid w:val="00474CEA"/>
    <w:rsid w:val="00481A6F"/>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C3E02"/>
    <w:rsid w:val="004C5541"/>
    <w:rsid w:val="004C6EEE"/>
    <w:rsid w:val="004C702B"/>
    <w:rsid w:val="004C7043"/>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386"/>
    <w:rsid w:val="00526AC7"/>
    <w:rsid w:val="00526C15"/>
    <w:rsid w:val="00536395"/>
    <w:rsid w:val="00536499"/>
    <w:rsid w:val="00543903"/>
    <w:rsid w:val="00543F11"/>
    <w:rsid w:val="00546305"/>
    <w:rsid w:val="00547A95"/>
    <w:rsid w:val="0055119B"/>
    <w:rsid w:val="005548B5"/>
    <w:rsid w:val="00554FBF"/>
    <w:rsid w:val="00564466"/>
    <w:rsid w:val="00572031"/>
    <w:rsid w:val="00572282"/>
    <w:rsid w:val="00573CE3"/>
    <w:rsid w:val="00576E84"/>
    <w:rsid w:val="00580394"/>
    <w:rsid w:val="005809CD"/>
    <w:rsid w:val="00582B8C"/>
    <w:rsid w:val="0058757E"/>
    <w:rsid w:val="00596A4B"/>
    <w:rsid w:val="00597507"/>
    <w:rsid w:val="005A479D"/>
    <w:rsid w:val="005A7CC8"/>
    <w:rsid w:val="005B1C6D"/>
    <w:rsid w:val="005B21B6"/>
    <w:rsid w:val="005B3A08"/>
    <w:rsid w:val="005B7A63"/>
    <w:rsid w:val="005C0955"/>
    <w:rsid w:val="005C177E"/>
    <w:rsid w:val="005C49DA"/>
    <w:rsid w:val="005C50F3"/>
    <w:rsid w:val="005C54B5"/>
    <w:rsid w:val="005C5D80"/>
    <w:rsid w:val="005C5D91"/>
    <w:rsid w:val="005D07B8"/>
    <w:rsid w:val="005D6597"/>
    <w:rsid w:val="005E0B42"/>
    <w:rsid w:val="005E14E7"/>
    <w:rsid w:val="005E26A3"/>
    <w:rsid w:val="005E2ECB"/>
    <w:rsid w:val="005E447E"/>
    <w:rsid w:val="005E4FD1"/>
    <w:rsid w:val="005F0775"/>
    <w:rsid w:val="005F0CF5"/>
    <w:rsid w:val="005F21EB"/>
    <w:rsid w:val="00605908"/>
    <w:rsid w:val="00610D7C"/>
    <w:rsid w:val="00613414"/>
    <w:rsid w:val="00613B69"/>
    <w:rsid w:val="00615FF3"/>
    <w:rsid w:val="00620154"/>
    <w:rsid w:val="0062408D"/>
    <w:rsid w:val="006240CC"/>
    <w:rsid w:val="00624940"/>
    <w:rsid w:val="006254F8"/>
    <w:rsid w:val="00627DA7"/>
    <w:rsid w:val="00630DA4"/>
    <w:rsid w:val="00632597"/>
    <w:rsid w:val="006358B4"/>
    <w:rsid w:val="006419AA"/>
    <w:rsid w:val="00644B1F"/>
    <w:rsid w:val="00644B7E"/>
    <w:rsid w:val="00644ECA"/>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7574"/>
    <w:rsid w:val="0068454C"/>
    <w:rsid w:val="006914FD"/>
    <w:rsid w:val="00691B62"/>
    <w:rsid w:val="006933B5"/>
    <w:rsid w:val="00693D14"/>
    <w:rsid w:val="00696F27"/>
    <w:rsid w:val="006A18C2"/>
    <w:rsid w:val="006A3383"/>
    <w:rsid w:val="006A3C73"/>
    <w:rsid w:val="006B077C"/>
    <w:rsid w:val="006B6803"/>
    <w:rsid w:val="006C76EF"/>
    <w:rsid w:val="006D0F16"/>
    <w:rsid w:val="006D2A3F"/>
    <w:rsid w:val="006D2FBC"/>
    <w:rsid w:val="006E0541"/>
    <w:rsid w:val="006E138B"/>
    <w:rsid w:val="006F0330"/>
    <w:rsid w:val="006F057F"/>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B9"/>
    <w:rsid w:val="007C5E33"/>
    <w:rsid w:val="007C7301"/>
    <w:rsid w:val="007C7859"/>
    <w:rsid w:val="007C7F28"/>
    <w:rsid w:val="007D1466"/>
    <w:rsid w:val="007D2BDE"/>
    <w:rsid w:val="007D2FB6"/>
    <w:rsid w:val="007D313C"/>
    <w:rsid w:val="007D49EB"/>
    <w:rsid w:val="007D5E1C"/>
    <w:rsid w:val="007E0DE2"/>
    <w:rsid w:val="007E1227"/>
    <w:rsid w:val="007E3B98"/>
    <w:rsid w:val="007E417A"/>
    <w:rsid w:val="007F31B6"/>
    <w:rsid w:val="007F546C"/>
    <w:rsid w:val="007F625F"/>
    <w:rsid w:val="007F665E"/>
    <w:rsid w:val="007F755F"/>
    <w:rsid w:val="00800412"/>
    <w:rsid w:val="00801E5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007E"/>
    <w:rsid w:val="00853EE4"/>
    <w:rsid w:val="00855535"/>
    <w:rsid w:val="00855920"/>
    <w:rsid w:val="00857C5A"/>
    <w:rsid w:val="00860A66"/>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7DF9"/>
    <w:rsid w:val="008C2F92"/>
    <w:rsid w:val="008C3697"/>
    <w:rsid w:val="008C5557"/>
    <w:rsid w:val="008C589D"/>
    <w:rsid w:val="008C6D51"/>
    <w:rsid w:val="008C72F9"/>
    <w:rsid w:val="008D26B2"/>
    <w:rsid w:val="008D2846"/>
    <w:rsid w:val="008D4236"/>
    <w:rsid w:val="008D462F"/>
    <w:rsid w:val="008D6DCF"/>
    <w:rsid w:val="008E3DE9"/>
    <w:rsid w:val="008E4376"/>
    <w:rsid w:val="008E7A0A"/>
    <w:rsid w:val="008E7B49"/>
    <w:rsid w:val="008F1BD4"/>
    <w:rsid w:val="008F59F6"/>
    <w:rsid w:val="00900719"/>
    <w:rsid w:val="009017AC"/>
    <w:rsid w:val="0090206A"/>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5EDA"/>
    <w:rsid w:val="00950E2C"/>
    <w:rsid w:val="00951D50"/>
    <w:rsid w:val="009525EB"/>
    <w:rsid w:val="0095470B"/>
    <w:rsid w:val="00954874"/>
    <w:rsid w:val="0095615A"/>
    <w:rsid w:val="00960611"/>
    <w:rsid w:val="00961400"/>
    <w:rsid w:val="00963646"/>
    <w:rsid w:val="0096632D"/>
    <w:rsid w:val="009718C7"/>
    <w:rsid w:val="0097559F"/>
    <w:rsid w:val="009762AE"/>
    <w:rsid w:val="0097761E"/>
    <w:rsid w:val="00982454"/>
    <w:rsid w:val="00982CF0"/>
    <w:rsid w:val="009853E1"/>
    <w:rsid w:val="009867E2"/>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D38"/>
    <w:rsid w:val="009B70AA"/>
    <w:rsid w:val="009C5E77"/>
    <w:rsid w:val="009C7A7E"/>
    <w:rsid w:val="009D02E8"/>
    <w:rsid w:val="009D51D0"/>
    <w:rsid w:val="009D6C5E"/>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0A2"/>
    <w:rsid w:val="00A54715"/>
    <w:rsid w:val="00A56EDD"/>
    <w:rsid w:val="00A6061C"/>
    <w:rsid w:val="00A62D44"/>
    <w:rsid w:val="00A6595B"/>
    <w:rsid w:val="00A67263"/>
    <w:rsid w:val="00A7161C"/>
    <w:rsid w:val="00A77AA3"/>
    <w:rsid w:val="00A8008E"/>
    <w:rsid w:val="00A81537"/>
    <w:rsid w:val="00A8236D"/>
    <w:rsid w:val="00A854EB"/>
    <w:rsid w:val="00A872E5"/>
    <w:rsid w:val="00A91406"/>
    <w:rsid w:val="00A956D7"/>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3851"/>
    <w:rsid w:val="00B13B1C"/>
    <w:rsid w:val="00B14780"/>
    <w:rsid w:val="00B154AE"/>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67F"/>
    <w:rsid w:val="00B90729"/>
    <w:rsid w:val="00B907DA"/>
    <w:rsid w:val="00B93BA9"/>
    <w:rsid w:val="00B94CD5"/>
    <w:rsid w:val="00B950BC"/>
    <w:rsid w:val="00B95662"/>
    <w:rsid w:val="00B9714C"/>
    <w:rsid w:val="00BA29AD"/>
    <w:rsid w:val="00BA33CF"/>
    <w:rsid w:val="00BA3F8D"/>
    <w:rsid w:val="00BB2CB7"/>
    <w:rsid w:val="00BB7A10"/>
    <w:rsid w:val="00BC3E8F"/>
    <w:rsid w:val="00BC60BE"/>
    <w:rsid w:val="00BC7468"/>
    <w:rsid w:val="00BC7D4F"/>
    <w:rsid w:val="00BC7ED7"/>
    <w:rsid w:val="00BD2850"/>
    <w:rsid w:val="00BE28D2"/>
    <w:rsid w:val="00BE4A64"/>
    <w:rsid w:val="00BE5E43"/>
    <w:rsid w:val="00BF30B2"/>
    <w:rsid w:val="00BF33A0"/>
    <w:rsid w:val="00BF557D"/>
    <w:rsid w:val="00BF7F58"/>
    <w:rsid w:val="00C01381"/>
    <w:rsid w:val="00C01AB1"/>
    <w:rsid w:val="00C026A0"/>
    <w:rsid w:val="00C0518B"/>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E7E"/>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75C"/>
    <w:rsid w:val="00CA6611"/>
    <w:rsid w:val="00CA6AE6"/>
    <w:rsid w:val="00CA782F"/>
    <w:rsid w:val="00CB187B"/>
    <w:rsid w:val="00CB2835"/>
    <w:rsid w:val="00CB3285"/>
    <w:rsid w:val="00CB4500"/>
    <w:rsid w:val="00CB55FE"/>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C92"/>
    <w:rsid w:val="00D503AA"/>
    <w:rsid w:val="00D50B9C"/>
    <w:rsid w:val="00D52D73"/>
    <w:rsid w:val="00D52E58"/>
    <w:rsid w:val="00D56B20"/>
    <w:rsid w:val="00D578B3"/>
    <w:rsid w:val="00D618F4"/>
    <w:rsid w:val="00D714CC"/>
    <w:rsid w:val="00D75EA7"/>
    <w:rsid w:val="00D81ADF"/>
    <w:rsid w:val="00D81F21"/>
    <w:rsid w:val="00D864F2"/>
    <w:rsid w:val="00D92F95"/>
    <w:rsid w:val="00D9372B"/>
    <w:rsid w:val="00D943F8"/>
    <w:rsid w:val="00D95470"/>
    <w:rsid w:val="00D96B55"/>
    <w:rsid w:val="00DA2619"/>
    <w:rsid w:val="00DA3EDE"/>
    <w:rsid w:val="00DA4239"/>
    <w:rsid w:val="00DA5B4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8C7"/>
    <w:rsid w:val="00DF731A"/>
    <w:rsid w:val="00E06B75"/>
    <w:rsid w:val="00E106F3"/>
    <w:rsid w:val="00E11332"/>
    <w:rsid w:val="00E11352"/>
    <w:rsid w:val="00E170DC"/>
    <w:rsid w:val="00E17546"/>
    <w:rsid w:val="00E17D89"/>
    <w:rsid w:val="00E210B5"/>
    <w:rsid w:val="00E261B3"/>
    <w:rsid w:val="00E26818"/>
    <w:rsid w:val="00E27FFC"/>
    <w:rsid w:val="00E30B15"/>
    <w:rsid w:val="00E33237"/>
    <w:rsid w:val="00E37AE7"/>
    <w:rsid w:val="00E40181"/>
    <w:rsid w:val="00E54950"/>
    <w:rsid w:val="00E56A01"/>
    <w:rsid w:val="00E61B96"/>
    <w:rsid w:val="00E62622"/>
    <w:rsid w:val="00E629A1"/>
    <w:rsid w:val="00E6794C"/>
    <w:rsid w:val="00E71591"/>
    <w:rsid w:val="00E71CEB"/>
    <w:rsid w:val="00E7474F"/>
    <w:rsid w:val="00E80DE3"/>
    <w:rsid w:val="00E82C55"/>
    <w:rsid w:val="00E84639"/>
    <w:rsid w:val="00E8787E"/>
    <w:rsid w:val="00E91B96"/>
    <w:rsid w:val="00E92AC3"/>
    <w:rsid w:val="00EA1360"/>
    <w:rsid w:val="00EA2F6A"/>
    <w:rsid w:val="00EA6BE1"/>
    <w:rsid w:val="00EB00E0"/>
    <w:rsid w:val="00EB399D"/>
    <w:rsid w:val="00EC059F"/>
    <w:rsid w:val="00EC1F24"/>
    <w:rsid w:val="00EC22F6"/>
    <w:rsid w:val="00EC40D5"/>
    <w:rsid w:val="00ED5B9B"/>
    <w:rsid w:val="00ED6BAD"/>
    <w:rsid w:val="00ED7447"/>
    <w:rsid w:val="00EE00D6"/>
    <w:rsid w:val="00EE0815"/>
    <w:rsid w:val="00EE11E7"/>
    <w:rsid w:val="00EE1488"/>
    <w:rsid w:val="00EE29AD"/>
    <w:rsid w:val="00EE3E24"/>
    <w:rsid w:val="00EE4D5D"/>
    <w:rsid w:val="00EE5131"/>
    <w:rsid w:val="00EE618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151B"/>
    <w:rsid w:val="00F22264"/>
    <w:rsid w:val="00F250A9"/>
    <w:rsid w:val="00F267AF"/>
    <w:rsid w:val="00F30FF4"/>
    <w:rsid w:val="00F3122E"/>
    <w:rsid w:val="00F32368"/>
    <w:rsid w:val="00F331AD"/>
    <w:rsid w:val="00F3332F"/>
    <w:rsid w:val="00F35287"/>
    <w:rsid w:val="00F37CB0"/>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D36"/>
    <w:rsid w:val="00F84FA0"/>
    <w:rsid w:val="00F85195"/>
    <w:rsid w:val="00F85E44"/>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 w:type="character" w:customStyle="1" w:styleId="y2iqfc">
    <w:name w:val="y2iqfc"/>
    <w:basedOn w:val="DefaultParagraphFont"/>
    <w:rsid w:val="00E61B96"/>
  </w:style>
  <w:style w:type="paragraph" w:customStyle="1" w:styleId="Pa9">
    <w:name w:val="Pa9"/>
    <w:basedOn w:val="Normal"/>
    <w:next w:val="Normal"/>
    <w:uiPriority w:val="99"/>
    <w:rsid w:val="00464B05"/>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s://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B4B30FE3-40B9-4FF4-8D4D-53798C17F2D3}"/>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1759</Words>
  <Characters>10029</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11765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134</cp:revision>
  <cp:lastPrinted>2020-03-30T03:28:00Z</cp:lastPrinted>
  <dcterms:created xsi:type="dcterms:W3CDTF">2023-07-18T06:18:00Z</dcterms:created>
  <dcterms:modified xsi:type="dcterms:W3CDTF">2023-08-27T11:14:00Z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2023-08-27T11:14:56Z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81d69df0-5c2e-4b6f-851b-8c160f2f0ad4</vt:lpwstr>
  </property>
  <property fmtid="{D5CDD505-2E9C-101B-9397-08002B2CF9AE}" pid="34" name="MSIP_Label_43e64453-338c-4f93-8a4d-0039a0a41f2a_ContentBits">
    <vt:lpwstr>2</vt:lpwstr>
  </property>
</Properties>
</file>