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BC21" w14:textId="1B0C46BF" w:rsidR="0074696E" w:rsidRPr="004C6EEE" w:rsidRDefault="001C037B" w:rsidP="00EC40D5">
      <w:pPr>
        <w:pStyle w:val="Sectionbreakfirstpage"/>
      </w:pPr>
      <w:r>
        <w:drawing>
          <wp:anchor distT="0" distB="0" distL="114300" distR="114300" simplePos="0" relativeHeight="251658240" behindDoc="1" locked="1" layoutInCell="1" allowOverlap="0" wp14:anchorId="1A1E2344" wp14:editId="113B9E7B">
            <wp:simplePos x="0" y="0"/>
            <wp:positionH relativeFrom="page">
              <wp:posOffset>0</wp:posOffset>
            </wp:positionH>
            <wp:positionV relativeFrom="page">
              <wp:posOffset>0</wp:posOffset>
            </wp:positionV>
            <wp:extent cx="7555865" cy="12566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C5B2C49"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363795B8" w14:textId="0D77933B" w:rsidR="00DA09C6" w:rsidRDefault="00DA09C6" w:rsidP="00162CA9">
      <w:pPr>
        <w:pStyle w:val="Body"/>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DA09C6" w14:paraId="6F7FE705" w14:textId="77777777" w:rsidTr="6A4AF74A">
        <w:trPr>
          <w:trHeight w:val="622"/>
        </w:trPr>
        <w:tc>
          <w:tcPr>
            <w:tcW w:w="10348" w:type="dxa"/>
            <w:tcMar>
              <w:top w:w="1531" w:type="dxa"/>
              <w:left w:w="0" w:type="dxa"/>
              <w:right w:w="0" w:type="dxa"/>
            </w:tcMar>
          </w:tcPr>
          <w:p w14:paraId="09626EB6" w14:textId="4884C58A" w:rsidR="21C7D314" w:rsidRPr="00B25A95" w:rsidRDefault="21C7D314" w:rsidP="21C7D314">
            <w:pPr>
              <w:pStyle w:val="Documenttitle"/>
              <w:rPr>
                <w:rFonts w:eastAsia="Arial" w:cs="Arial"/>
                <w:color w:val="002060"/>
                <w:lang w:val="en-GB"/>
              </w:rPr>
            </w:pPr>
            <w:r w:rsidRPr="6A6009D6">
              <w:rPr>
                <w:rFonts w:eastAsia="Arial" w:cs="Arial"/>
                <w:color w:val="002060"/>
              </w:rPr>
              <w:t xml:space="preserve">2023 </w:t>
            </w:r>
            <w:r w:rsidR="3A7FF4E8" w:rsidRPr="6A6009D6">
              <w:rPr>
                <w:rFonts w:eastAsia="Arial" w:cs="Arial"/>
                <w:color w:val="002060"/>
              </w:rPr>
              <w:t>Victorian Public Healthcare Awards</w:t>
            </w:r>
            <w:r w:rsidR="324CE0B2" w:rsidRPr="6A6009D6">
              <w:rPr>
                <w:rFonts w:eastAsia="Arial" w:cs="Arial"/>
                <w:color w:val="002060"/>
              </w:rPr>
              <w:t xml:space="preserve"> </w:t>
            </w:r>
            <w:r w:rsidRPr="6A6009D6">
              <w:rPr>
                <w:rFonts w:eastAsia="Arial" w:cs="Arial"/>
                <w:color w:val="002060"/>
              </w:rPr>
              <w:t>General Award criteria</w:t>
            </w:r>
          </w:p>
        </w:tc>
      </w:tr>
      <w:tr w:rsidR="00DA09C6" w14:paraId="4A97FB2B" w14:textId="77777777" w:rsidTr="6A4AF74A">
        <w:tc>
          <w:tcPr>
            <w:tcW w:w="10348" w:type="dxa"/>
          </w:tcPr>
          <w:p w14:paraId="6F7CEC40" w14:textId="2422584E" w:rsidR="4B2955D0" w:rsidRPr="00B25A95" w:rsidRDefault="4B2955D0" w:rsidP="21C7D314">
            <w:pPr>
              <w:spacing w:after="0" w:line="240" w:lineRule="auto"/>
              <w:rPr>
                <w:rFonts w:ascii="Arial" w:eastAsia="Arial" w:hAnsi="Arial" w:cs="Arial"/>
                <w:color w:val="002060"/>
                <w:sz w:val="28"/>
                <w:szCs w:val="28"/>
              </w:rPr>
            </w:pPr>
            <w:r w:rsidRPr="00B25A95">
              <w:rPr>
                <w:rFonts w:ascii="Arial" w:eastAsia="Arial" w:hAnsi="Arial" w:cs="Arial"/>
                <w:color w:val="002060"/>
                <w:sz w:val="28"/>
                <w:szCs w:val="28"/>
              </w:rPr>
              <w:t xml:space="preserve">Category </w:t>
            </w:r>
            <w:r w:rsidR="70F73B25" w:rsidRPr="00B25A95">
              <w:rPr>
                <w:rFonts w:ascii="Arial" w:eastAsia="Arial" w:hAnsi="Arial" w:cs="Arial"/>
                <w:color w:val="002060"/>
                <w:sz w:val="28"/>
                <w:szCs w:val="28"/>
              </w:rPr>
              <w:t>03</w:t>
            </w:r>
            <w:r w:rsidR="189EC4B3" w:rsidRPr="00B25A95">
              <w:rPr>
                <w:rFonts w:ascii="Arial" w:eastAsia="Arial" w:hAnsi="Arial" w:cs="Arial"/>
                <w:color w:val="002060"/>
                <w:sz w:val="28"/>
                <w:szCs w:val="28"/>
              </w:rPr>
              <w:t xml:space="preserve"> </w:t>
            </w:r>
            <w:r w:rsidR="00B25A95">
              <w:rPr>
                <w:rFonts w:ascii="Arial" w:eastAsia="Arial" w:hAnsi="Arial" w:cs="Arial"/>
                <w:color w:val="002060"/>
                <w:sz w:val="28"/>
                <w:szCs w:val="28"/>
              </w:rPr>
              <w:t xml:space="preserve">- </w:t>
            </w:r>
            <w:r w:rsidR="189EC4B3" w:rsidRPr="00B25A95">
              <w:rPr>
                <w:rFonts w:ascii="Arial" w:eastAsia="Arial" w:hAnsi="Arial" w:cs="Arial"/>
                <w:color w:val="002060"/>
                <w:sz w:val="28"/>
                <w:szCs w:val="28"/>
              </w:rPr>
              <w:t>Care closer to home</w:t>
            </w:r>
          </w:p>
          <w:p w14:paraId="51738135" w14:textId="77777777" w:rsidR="006369F1" w:rsidRPr="00B25A95" w:rsidRDefault="006369F1" w:rsidP="21C7D314">
            <w:pPr>
              <w:spacing w:after="0" w:line="240" w:lineRule="auto"/>
              <w:rPr>
                <w:rFonts w:ascii="Arial" w:eastAsia="Arial" w:hAnsi="Arial" w:cs="Arial"/>
                <w:color w:val="002060"/>
                <w:sz w:val="28"/>
                <w:szCs w:val="28"/>
              </w:rPr>
            </w:pPr>
          </w:p>
          <w:p w14:paraId="7976D655" w14:textId="1EABAB9E" w:rsidR="0099740C" w:rsidRDefault="0099740C" w:rsidP="006369F1">
            <w:pPr>
              <w:pStyle w:val="Body"/>
              <w:rPr>
                <w:rFonts w:eastAsia="Arial" w:cs="Arial"/>
                <w:color w:val="002060"/>
                <w:sz w:val="22"/>
                <w:szCs w:val="22"/>
                <w:lang w:eastAsia="en-AU"/>
              </w:rPr>
            </w:pPr>
            <w:r w:rsidRPr="0099740C">
              <w:rPr>
                <w:rFonts w:eastAsia="Arial" w:cs="Arial"/>
                <w:color w:val="002060"/>
                <w:sz w:val="22"/>
                <w:szCs w:val="22"/>
                <w:lang w:eastAsia="en-AU"/>
              </w:rPr>
              <w:t>This award recognises initiatives that deliver responsive and accessible health care for Victorians in their local communities or at home, ensuring care is provided in the places that are convenient and comfortable.</w:t>
            </w:r>
          </w:p>
          <w:p w14:paraId="4AEC7B24" w14:textId="77777777" w:rsidR="00926BAD" w:rsidRDefault="00926BAD" w:rsidP="006369F1">
            <w:pPr>
              <w:pStyle w:val="Body"/>
              <w:rPr>
                <w:rFonts w:eastAsia="Arial" w:cs="Arial"/>
                <w:color w:val="002060"/>
                <w:sz w:val="22"/>
                <w:szCs w:val="22"/>
                <w:lang w:eastAsia="en-AU"/>
              </w:rPr>
            </w:pPr>
          </w:p>
          <w:p w14:paraId="67B6F81A" w14:textId="77777777" w:rsidR="0099740C" w:rsidRPr="0099740C" w:rsidRDefault="0099740C" w:rsidP="0099740C">
            <w:pPr>
              <w:shd w:val="clear" w:color="auto" w:fill="FFFFFF"/>
              <w:spacing w:after="0" w:line="240" w:lineRule="auto"/>
              <w:rPr>
                <w:rFonts w:ascii="Times New Roman" w:eastAsia="Times New Roman" w:hAnsi="Times New Roman" w:cs="Times New Roman"/>
                <w:color w:val="000000"/>
                <w:sz w:val="24"/>
                <w:szCs w:val="24"/>
                <w:lang w:eastAsia="en-AU"/>
              </w:rPr>
            </w:pPr>
            <w:r w:rsidRPr="0099740C">
              <w:rPr>
                <w:rFonts w:ascii="Arial" w:eastAsia="Times New Roman" w:hAnsi="Arial" w:cs="Arial"/>
                <w:b/>
                <w:bCs/>
                <w:color w:val="002060"/>
                <w:bdr w:val="none" w:sz="0" w:space="0" w:color="auto" w:frame="1"/>
                <w:lang w:eastAsia="en-AU"/>
              </w:rPr>
              <w:t>Summary</w:t>
            </w:r>
            <w:r w:rsidRPr="0099740C">
              <w:rPr>
                <w:rFonts w:ascii="Arial" w:eastAsia="Times New Roman" w:hAnsi="Arial" w:cs="Arial"/>
                <w:color w:val="002060"/>
                <w:bdr w:val="none" w:sz="0" w:space="0" w:color="auto" w:frame="1"/>
                <w:lang w:eastAsia="en-AU"/>
              </w:rPr>
              <w:t> </w:t>
            </w:r>
          </w:p>
          <w:p w14:paraId="7158F747" w14:textId="77777777" w:rsidR="0099740C" w:rsidRPr="0099740C" w:rsidRDefault="0099740C" w:rsidP="0099740C">
            <w:pPr>
              <w:shd w:val="clear" w:color="auto" w:fill="FFFFFF"/>
              <w:spacing w:after="0" w:line="240" w:lineRule="auto"/>
              <w:rPr>
                <w:rFonts w:ascii="Times New Roman" w:eastAsia="Times New Roman" w:hAnsi="Times New Roman" w:cs="Times New Roman"/>
                <w:color w:val="000000"/>
                <w:sz w:val="24"/>
                <w:szCs w:val="24"/>
                <w:lang w:eastAsia="en-AU"/>
              </w:rPr>
            </w:pPr>
            <w:r w:rsidRPr="0099740C">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7D1345F7" w14:textId="77777777" w:rsidR="0099740C" w:rsidRPr="0099740C" w:rsidRDefault="0099740C" w:rsidP="0099740C">
            <w:pPr>
              <w:numPr>
                <w:ilvl w:val="0"/>
                <w:numId w:val="13"/>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99740C">
              <w:rPr>
                <w:rFonts w:ascii="Arial" w:eastAsia="Times New Roman" w:hAnsi="Arial" w:cs="Arial"/>
                <w:color w:val="002060"/>
                <w:bdr w:val="none" w:sz="0" w:space="0" w:color="auto" w:frame="1"/>
                <w:lang w:eastAsia="en-AU"/>
              </w:rPr>
              <w:t>the initiative and its objectives </w:t>
            </w:r>
          </w:p>
          <w:p w14:paraId="67701994" w14:textId="77777777" w:rsidR="0099740C" w:rsidRPr="0099740C" w:rsidRDefault="0099740C" w:rsidP="0099740C">
            <w:pPr>
              <w:numPr>
                <w:ilvl w:val="0"/>
                <w:numId w:val="13"/>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99740C">
              <w:rPr>
                <w:rFonts w:ascii="Arial" w:eastAsia="Times New Roman" w:hAnsi="Arial" w:cs="Arial"/>
                <w:color w:val="002060"/>
                <w:bdr w:val="none" w:sz="0" w:space="0" w:color="auto" w:frame="1"/>
                <w:lang w:eastAsia="en-AU"/>
              </w:rPr>
              <w:t>the positive impact or outcomes it has achieved for Victorians. </w:t>
            </w:r>
          </w:p>
          <w:p w14:paraId="52921E8D" w14:textId="161897C1" w:rsidR="0099740C" w:rsidRPr="0099740C" w:rsidRDefault="0099740C" w:rsidP="0099740C">
            <w:pPr>
              <w:shd w:val="clear" w:color="auto" w:fill="FFFFFF"/>
              <w:spacing w:after="0" w:line="240" w:lineRule="auto"/>
              <w:rPr>
                <w:rFonts w:ascii="Times New Roman" w:eastAsia="Times New Roman" w:hAnsi="Times New Roman" w:cs="Times New Roman"/>
                <w:color w:val="000000"/>
                <w:sz w:val="24"/>
                <w:szCs w:val="24"/>
                <w:lang w:eastAsia="en-AU"/>
              </w:rPr>
            </w:pPr>
            <w:r w:rsidRPr="0099740C">
              <w:rPr>
                <w:rFonts w:ascii="Arial" w:eastAsia="Times New Roman" w:hAnsi="Arial" w:cs="Arial"/>
                <w:color w:val="002060"/>
                <w:bdr w:val="none" w:sz="0" w:space="0" w:color="auto" w:frame="1"/>
                <w:lang w:eastAsia="en-AU"/>
              </w:rPr>
              <w:t>The summary should be suitable for the general public and written from a third-person perspective. </w:t>
            </w:r>
          </w:p>
          <w:p w14:paraId="7488B921" w14:textId="7CBC9C3D" w:rsidR="00926BAD" w:rsidRPr="00B25A95" w:rsidRDefault="0099740C" w:rsidP="0099740C">
            <w:pPr>
              <w:pStyle w:val="Body"/>
              <w:rPr>
                <w:rFonts w:eastAsia="Arial" w:cs="Arial"/>
                <w:color w:val="002060"/>
                <w:sz w:val="28"/>
                <w:szCs w:val="28"/>
                <w:lang w:val="en-GB"/>
              </w:rPr>
            </w:pPr>
            <w:r w:rsidRPr="0099740C">
              <w:rPr>
                <w:rFonts w:eastAsia="Times New Roman" w:cs="Arial"/>
                <w:color w:val="002060"/>
                <w:sz w:val="22"/>
                <w:szCs w:val="22"/>
                <w:bdr w:val="none" w:sz="0" w:space="0" w:color="auto" w:frame="1"/>
                <w:shd w:val="clear" w:color="auto" w:fill="FFFFFF"/>
                <w:lang w:eastAsia="en-AU"/>
              </w:rPr>
              <w:t>Should you be a finalist, this summary will be used in our communications. </w:t>
            </w:r>
            <w:r w:rsidRPr="0099740C">
              <w:rPr>
                <w:rFonts w:eastAsia="Times New Roman" w:cs="Arial"/>
                <w:b/>
                <w:bCs/>
                <w:color w:val="002060"/>
                <w:sz w:val="22"/>
                <w:szCs w:val="22"/>
                <w:bdr w:val="none" w:sz="0" w:space="0" w:color="auto" w:frame="1"/>
                <w:shd w:val="clear" w:color="auto" w:fill="FFFFFF"/>
                <w:lang w:eastAsia="en-AU"/>
              </w:rPr>
              <w:t>Note.</w:t>
            </w:r>
            <w:r w:rsidRPr="0099740C">
              <w:rPr>
                <w:rFonts w:eastAsia="Times New Roman" w:cs="Arial"/>
                <w:color w:val="002060"/>
                <w:sz w:val="22"/>
                <w:szCs w:val="22"/>
                <w:bdr w:val="none" w:sz="0" w:space="0" w:color="auto" w:frame="1"/>
                <w:shd w:val="clear" w:color="auto" w:fill="FFFFFF"/>
                <w:lang w:eastAsia="en-AU"/>
              </w:rPr>
              <w:t> This will not be assessed or scored as part of your entry.</w:t>
            </w:r>
          </w:p>
        </w:tc>
      </w:tr>
      <w:tr w:rsidR="00DA09C6" w14:paraId="58C633F6" w14:textId="77777777" w:rsidTr="6A4AF74A">
        <w:tc>
          <w:tcPr>
            <w:tcW w:w="10348" w:type="dxa"/>
          </w:tcPr>
          <w:p w14:paraId="438B79A3" w14:textId="77777777" w:rsidR="00DA09C6" w:rsidRPr="001E5058" w:rsidRDefault="00DA09C6">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842"/>
        <w:gridCol w:w="3276"/>
        <w:gridCol w:w="1249"/>
      </w:tblGrid>
      <w:tr w:rsidR="00DA09C6" w:rsidRPr="00B60B0F" w14:paraId="755B9C11" w14:textId="77777777" w:rsidTr="001C037B">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002060"/>
            <w:hideMark/>
          </w:tcPr>
          <w:p w14:paraId="46C444BA" w14:textId="77777777" w:rsidR="00DA09C6" w:rsidRPr="00B60B0F" w:rsidRDefault="00DA09C6">
            <w:pPr>
              <w:pStyle w:val="Body"/>
              <w:rPr>
                <w:rFonts w:ascii="Segoe UI" w:hAnsi="Segoe UI" w:cs="Segoe UI"/>
                <w:lang w:eastAsia="en-AU"/>
              </w:rPr>
            </w:pPr>
            <w:r w:rsidRPr="00566EDA">
              <w:rPr>
                <w:lang w:eastAsia="en-AU"/>
              </w:rPr>
              <w:t>Criteria</w:t>
            </w:r>
            <w:r w:rsidRPr="00B60B0F">
              <w:rPr>
                <w:lang w:eastAsia="en-AU"/>
              </w:rPr>
              <w:t xml:space="preserve"> topic </w:t>
            </w:r>
          </w:p>
        </w:tc>
        <w:tc>
          <w:tcPr>
            <w:tcW w:w="3842" w:type="dxa"/>
            <w:tcBorders>
              <w:bottom w:val="single" w:sz="4" w:space="0" w:color="002060"/>
            </w:tcBorders>
            <w:shd w:val="clear" w:color="auto" w:fill="002060"/>
            <w:hideMark/>
          </w:tcPr>
          <w:p w14:paraId="728D5DAC" w14:textId="77777777" w:rsidR="00DA09C6" w:rsidRPr="00B60B0F" w:rsidRDefault="00DA09C6">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Criteria question </w:t>
            </w:r>
          </w:p>
        </w:tc>
        <w:tc>
          <w:tcPr>
            <w:tcW w:w="3276" w:type="dxa"/>
            <w:tcBorders>
              <w:bottom w:val="single" w:sz="4" w:space="0" w:color="002060"/>
            </w:tcBorders>
            <w:shd w:val="clear" w:color="auto" w:fill="002060"/>
            <w:hideMark/>
          </w:tcPr>
          <w:p w14:paraId="344F81FA" w14:textId="77777777" w:rsidR="00DA09C6" w:rsidRPr="00B60B0F" w:rsidRDefault="00DA09C6">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Judging criteria for scoring </w:t>
            </w:r>
          </w:p>
        </w:tc>
        <w:tc>
          <w:tcPr>
            <w:tcW w:w="1249" w:type="dxa"/>
            <w:tcBorders>
              <w:bottom w:val="single" w:sz="4" w:space="0" w:color="002060"/>
            </w:tcBorders>
            <w:shd w:val="clear" w:color="auto" w:fill="002060"/>
            <w:hideMark/>
          </w:tcPr>
          <w:p w14:paraId="693A1C46" w14:textId="77777777" w:rsidR="00DA09C6" w:rsidRPr="00B60B0F" w:rsidRDefault="00DA09C6">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Weight</w:t>
            </w:r>
          </w:p>
        </w:tc>
      </w:tr>
      <w:tr w:rsidR="00DA09C6" w:rsidRPr="00B60B0F" w14:paraId="14E5FA1F" w14:textId="77777777" w:rsidTr="001C037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567F34EE" w14:textId="77777777" w:rsidR="00DA09C6" w:rsidRPr="00B60B0F" w:rsidRDefault="00DA09C6">
            <w:pPr>
              <w:pStyle w:val="Body"/>
              <w:rPr>
                <w:rFonts w:ascii="Segoe UI" w:hAnsi="Segoe UI" w:cs="Segoe UI"/>
                <w:lang w:eastAsia="en-AU"/>
              </w:rPr>
            </w:pPr>
            <w:r w:rsidRPr="00B60B0F">
              <w:rPr>
                <w:lang w:eastAsia="en-AU"/>
              </w:rPr>
              <w:t>Abstract </w:t>
            </w:r>
          </w:p>
        </w:tc>
        <w:tc>
          <w:tcPr>
            <w:tcW w:w="3842" w:type="dxa"/>
            <w:shd w:val="clear" w:color="auto" w:fill="C6D9F1" w:themeFill="text2" w:themeFillTint="33"/>
            <w:hideMark/>
          </w:tcPr>
          <w:p w14:paraId="691E78EF" w14:textId="7CA3DCE3" w:rsidR="00DA09C6" w:rsidRPr="00B60B0F" w:rsidRDefault="00DA09C6">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4555D15B">
              <w:rPr>
                <w:color w:val="000000" w:themeColor="text1"/>
                <w:lang w:eastAsia="en-AU"/>
              </w:rPr>
              <w:t xml:space="preserve">Provide a clear summary of the organisation and </w:t>
            </w:r>
            <w:r w:rsidR="00F0098A">
              <w:rPr>
                <w:color w:val="000000" w:themeColor="text1"/>
                <w:lang w:eastAsia="en-AU"/>
              </w:rPr>
              <w:t>service/</w:t>
            </w:r>
            <w:r w:rsidRPr="4555D15B">
              <w:rPr>
                <w:color w:val="000000" w:themeColor="text1"/>
                <w:lang w:eastAsia="en-AU"/>
              </w:rPr>
              <w:t>initiative, focusing on its objectives, target population, methods</w:t>
            </w:r>
            <w:r w:rsidR="0090036B">
              <w:rPr>
                <w:color w:val="000000" w:themeColor="text1"/>
                <w:lang w:eastAsia="en-AU"/>
              </w:rPr>
              <w:t>,</w:t>
            </w:r>
            <w:r w:rsidRPr="4555D15B">
              <w:rPr>
                <w:color w:val="000000" w:themeColor="text1"/>
                <w:lang w:eastAsia="en-AU"/>
              </w:rPr>
              <w:t xml:space="preserve"> outcomes</w:t>
            </w:r>
            <w:r w:rsidR="0090036B">
              <w:rPr>
                <w:color w:val="000000" w:themeColor="text1"/>
                <w:lang w:eastAsia="en-AU"/>
              </w:rPr>
              <w:t>, sustainability and innovation</w:t>
            </w:r>
            <w:r w:rsidRPr="4555D15B">
              <w:rPr>
                <w:color w:val="000000" w:themeColor="text1"/>
                <w:lang w:eastAsia="en-AU"/>
              </w:rPr>
              <w:t>. </w:t>
            </w:r>
          </w:p>
        </w:tc>
        <w:tc>
          <w:tcPr>
            <w:tcW w:w="3276" w:type="dxa"/>
            <w:shd w:val="clear" w:color="auto" w:fill="C6D9F1" w:themeFill="text2" w:themeFillTint="33"/>
            <w:hideMark/>
          </w:tcPr>
          <w:p w14:paraId="511246EF" w14:textId="43905897" w:rsidR="00DA09C6" w:rsidRPr="00B60B0F" w:rsidRDefault="00DA09C6">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4555D15B">
              <w:rPr>
                <w:color w:val="000000" w:themeColor="text1"/>
                <w:lang w:eastAsia="en-AU"/>
              </w:rPr>
              <w:t>This section should provide a summary of the work being undertaken. The abstract receives no score. </w:t>
            </w:r>
          </w:p>
        </w:tc>
        <w:tc>
          <w:tcPr>
            <w:tcW w:w="1249" w:type="dxa"/>
            <w:shd w:val="clear" w:color="auto" w:fill="C6D9F1" w:themeFill="text2" w:themeFillTint="33"/>
            <w:hideMark/>
          </w:tcPr>
          <w:p w14:paraId="45381E0F" w14:textId="77777777" w:rsidR="00DA09C6" w:rsidRPr="00B60B0F" w:rsidRDefault="00DA09C6">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0</w:t>
            </w:r>
          </w:p>
        </w:tc>
      </w:tr>
      <w:tr w:rsidR="00DA09C6" w:rsidRPr="00B60B0F" w14:paraId="687F9C1E" w14:textId="77777777" w:rsidTr="001C037B">
        <w:trPr>
          <w:trHeight w:val="138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55B9347A" w14:textId="355DD94A" w:rsidR="00DA09C6" w:rsidRPr="00B60B0F" w:rsidRDefault="0065527A">
            <w:pPr>
              <w:pStyle w:val="Body"/>
              <w:rPr>
                <w:rFonts w:ascii="Segoe UI" w:hAnsi="Segoe UI" w:cs="Segoe UI"/>
                <w:lang w:eastAsia="en-AU"/>
              </w:rPr>
            </w:pPr>
            <w:r w:rsidRPr="046CD3C7">
              <w:rPr>
                <w:lang w:eastAsia="en-AU"/>
              </w:rPr>
              <w:t>Initiati</w:t>
            </w:r>
            <w:r w:rsidR="63CF8D13" w:rsidRPr="046CD3C7">
              <w:rPr>
                <w:lang w:eastAsia="en-AU"/>
              </w:rPr>
              <w:t>o</w:t>
            </w:r>
            <w:r w:rsidRPr="046CD3C7">
              <w:rPr>
                <w:lang w:eastAsia="en-AU"/>
              </w:rPr>
              <w:t>n and evidence</w:t>
            </w:r>
            <w:r w:rsidR="00DA09C6" w:rsidRPr="00B60B0F">
              <w:rPr>
                <w:lang w:eastAsia="en-AU"/>
              </w:rPr>
              <w:t> </w:t>
            </w:r>
          </w:p>
        </w:tc>
        <w:tc>
          <w:tcPr>
            <w:tcW w:w="3842" w:type="dxa"/>
            <w:tcBorders>
              <w:bottom w:val="single" w:sz="4" w:space="0" w:color="002060"/>
            </w:tcBorders>
            <w:hideMark/>
          </w:tcPr>
          <w:p w14:paraId="5CD51991" w14:textId="5509FE9A" w:rsidR="00E91EB7" w:rsidRDefault="4555D15B" w:rsidP="0F0F7D05">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F0F7D05">
              <w:rPr>
                <w:rFonts w:eastAsia="Arial" w:cs="Arial"/>
                <w:color w:val="000000" w:themeColor="text1"/>
              </w:rPr>
              <w:t xml:space="preserve">What was the genesis of the </w:t>
            </w:r>
            <w:r w:rsidR="00F0098A" w:rsidRPr="0F0F7D05">
              <w:rPr>
                <w:rFonts w:eastAsia="Arial" w:cs="Arial"/>
                <w:color w:val="000000" w:themeColor="text1"/>
              </w:rPr>
              <w:t>service/</w:t>
            </w:r>
            <w:r w:rsidRPr="0F0F7D05">
              <w:rPr>
                <w:rFonts w:eastAsia="Arial" w:cs="Arial"/>
                <w:color w:val="000000" w:themeColor="text1"/>
              </w:rPr>
              <w:t>initiative</w:t>
            </w:r>
            <w:r w:rsidR="008B6D15" w:rsidRPr="0F0F7D05">
              <w:rPr>
                <w:rFonts w:eastAsia="Arial" w:cs="Arial"/>
                <w:color w:val="000000" w:themeColor="text1"/>
              </w:rPr>
              <w:t xml:space="preserve">? </w:t>
            </w:r>
            <w:r w:rsidRPr="0F0F7D05">
              <w:rPr>
                <w:rFonts w:eastAsia="Arial" w:cs="Arial"/>
                <w:color w:val="000000" w:themeColor="text1"/>
              </w:rPr>
              <w:t>Describe the service, system or area that was targeted for improvement</w:t>
            </w:r>
            <w:r w:rsidR="5E7687C3" w:rsidRPr="6A6009D6">
              <w:rPr>
                <w:rFonts w:eastAsia="Arial" w:cs="Arial"/>
                <w:color w:val="000000" w:themeColor="text1"/>
              </w:rPr>
              <w:t>.</w:t>
            </w:r>
            <w:r w:rsidR="00E9062D" w:rsidRPr="0F0F7D05">
              <w:rPr>
                <w:rFonts w:eastAsia="Arial" w:cs="Arial"/>
                <w:color w:val="000000" w:themeColor="text1"/>
              </w:rPr>
              <w:t xml:space="preserve"> </w:t>
            </w:r>
            <w:r w:rsidR="52F36C86" w:rsidRPr="6A6009D6">
              <w:rPr>
                <w:rFonts w:eastAsia="Arial" w:cs="Arial"/>
                <w:color w:val="000000" w:themeColor="text1"/>
              </w:rPr>
              <w:t xml:space="preserve"> </w:t>
            </w:r>
            <w:r w:rsidR="08FCE8C0" w:rsidRPr="6A6009D6">
              <w:rPr>
                <w:rFonts w:eastAsia="Arial" w:cs="Arial"/>
                <w:color w:val="000000" w:themeColor="text1"/>
              </w:rPr>
              <w:t>Explain</w:t>
            </w:r>
            <w:r w:rsidR="00E9062D" w:rsidRPr="0F0F7D05">
              <w:rPr>
                <w:rFonts w:eastAsia="Arial" w:cs="Arial"/>
                <w:color w:val="000000" w:themeColor="text1"/>
              </w:rPr>
              <w:t xml:space="preserve"> the elements that required an innovative approach</w:t>
            </w:r>
            <w:r w:rsidR="00F1781A" w:rsidRPr="0F0F7D05">
              <w:rPr>
                <w:rFonts w:eastAsia="Arial" w:cs="Arial"/>
                <w:color w:val="000000" w:themeColor="text1"/>
              </w:rPr>
              <w:t xml:space="preserve"> to st</w:t>
            </w:r>
            <w:r w:rsidR="00962EAA" w:rsidRPr="0F0F7D05">
              <w:rPr>
                <w:rFonts w:eastAsia="Arial" w:cs="Arial"/>
                <w:color w:val="000000" w:themeColor="text1"/>
              </w:rPr>
              <w:t>rengthen</w:t>
            </w:r>
            <w:r w:rsidR="00CA641A" w:rsidRPr="0F0F7D05">
              <w:rPr>
                <w:rFonts w:eastAsia="Arial" w:cs="Arial"/>
                <w:color w:val="000000" w:themeColor="text1"/>
              </w:rPr>
              <w:t xml:space="preserve"> the responsiveness and accessibility of care closer to home</w:t>
            </w:r>
            <w:r w:rsidR="25A08018" w:rsidRPr="6A6009D6">
              <w:rPr>
                <w:rFonts w:eastAsia="Arial" w:cs="Arial"/>
                <w:color w:val="000000" w:themeColor="text1"/>
              </w:rPr>
              <w:t>.</w:t>
            </w:r>
          </w:p>
          <w:p w14:paraId="5379F579" w14:textId="0E3D23E0" w:rsidR="4555D15B"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794BA16C">
              <w:rPr>
                <w:rFonts w:eastAsia="Arial" w:cs="Arial"/>
                <w:color w:val="000000" w:themeColor="text1"/>
              </w:rPr>
              <w:t>What evidence supported the need for the initiative</w:t>
            </w:r>
            <w:r w:rsidR="00E91EB7" w:rsidRPr="794BA16C">
              <w:rPr>
                <w:rFonts w:eastAsia="Arial" w:cs="Arial"/>
                <w:color w:val="000000" w:themeColor="text1"/>
              </w:rPr>
              <w:t>, including feedback from service users and communities</w:t>
            </w:r>
            <w:r w:rsidRPr="794BA16C">
              <w:rPr>
                <w:rFonts w:eastAsia="Arial" w:cs="Arial"/>
                <w:color w:val="000000" w:themeColor="text1"/>
              </w:rPr>
              <w:t>?</w:t>
            </w:r>
          </w:p>
          <w:p w14:paraId="020569EF" w14:textId="1FD60470" w:rsidR="4555D15B"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6A6009D6">
              <w:rPr>
                <w:rFonts w:eastAsia="Arial" w:cs="Arial"/>
                <w:color w:val="000000" w:themeColor="text1"/>
              </w:rPr>
              <w:t>How does the work align with organisational priorities?  </w:t>
            </w:r>
          </w:p>
        </w:tc>
        <w:tc>
          <w:tcPr>
            <w:tcW w:w="3276" w:type="dxa"/>
            <w:tcBorders>
              <w:bottom w:val="single" w:sz="4" w:space="0" w:color="002060"/>
            </w:tcBorders>
            <w:hideMark/>
          </w:tcPr>
          <w:p w14:paraId="54391AFD" w14:textId="4920921A"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 xml:space="preserve">Is the genesis of the initiative well established and is </w:t>
            </w:r>
            <w:r w:rsidR="00034C92">
              <w:rPr>
                <w:rFonts w:eastAsia="Arial" w:cs="Arial"/>
                <w:color w:val="000000" w:themeColor="text1"/>
                <w:szCs w:val="21"/>
              </w:rPr>
              <w:t>there evidence of innovation</w:t>
            </w:r>
            <w:r w:rsidRPr="4555D15B">
              <w:rPr>
                <w:rFonts w:eastAsia="Arial" w:cs="Arial"/>
                <w:color w:val="000000" w:themeColor="text1"/>
                <w:szCs w:val="21"/>
              </w:rPr>
              <w:t>?  </w:t>
            </w:r>
          </w:p>
          <w:p w14:paraId="4AFB9E2F" w14:textId="0FF04588"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Is the evidence supporting the need for the initiative robust? </w:t>
            </w:r>
            <w:r w:rsidR="00904772" w:rsidRPr="6A6009D6">
              <w:rPr>
                <w:rFonts w:eastAsia="Arial" w:cs="Arial"/>
                <w:color w:val="000000" w:themeColor="text1"/>
              </w:rPr>
              <w:t xml:space="preserve">Is there evidence of responding </w:t>
            </w:r>
            <w:r w:rsidR="59F2FC4E" w:rsidRPr="6A6009D6">
              <w:rPr>
                <w:rFonts w:eastAsia="Arial" w:cs="Arial"/>
                <w:color w:val="000000" w:themeColor="text1"/>
              </w:rPr>
              <w:t>to</w:t>
            </w:r>
            <w:r w:rsidR="0A8E0D76" w:rsidRPr="6A6009D6">
              <w:rPr>
                <w:rFonts w:eastAsia="Arial" w:cs="Arial"/>
                <w:color w:val="000000" w:themeColor="text1"/>
              </w:rPr>
              <w:t xml:space="preserve"> </w:t>
            </w:r>
            <w:r w:rsidR="00455D11" w:rsidRPr="6A6009D6">
              <w:rPr>
                <w:rFonts w:eastAsia="Arial" w:cs="Arial"/>
                <w:color w:val="000000" w:themeColor="text1"/>
              </w:rPr>
              <w:t>service user or community feedback</w:t>
            </w:r>
            <w:r w:rsidR="00904772" w:rsidRPr="6A6009D6">
              <w:rPr>
                <w:rFonts w:eastAsia="Arial" w:cs="Arial"/>
                <w:color w:val="000000" w:themeColor="text1"/>
              </w:rPr>
              <w:t>?</w:t>
            </w:r>
          </w:p>
          <w:p w14:paraId="303A9758" w14:textId="0EDED356"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Does the work align with organisational priorities? </w:t>
            </w:r>
          </w:p>
          <w:p w14:paraId="798FAF79" w14:textId="4F377A76" w:rsidR="4555D15B" w:rsidRDefault="4555D15B" w:rsidP="00CE4E6D">
            <w:pPr>
              <w:pStyle w:val="Bullet1"/>
              <w:numPr>
                <w:ilvl w:val="0"/>
                <w:numId w:val="0"/>
              </w:numPr>
              <w:ind w:left="284"/>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p>
        </w:tc>
        <w:tc>
          <w:tcPr>
            <w:tcW w:w="1249" w:type="dxa"/>
            <w:tcBorders>
              <w:bottom w:val="single" w:sz="4" w:space="0" w:color="002060"/>
            </w:tcBorders>
            <w:hideMark/>
          </w:tcPr>
          <w:p w14:paraId="6EB673A6" w14:textId="7FFD8999" w:rsidR="00DA09C6" w:rsidRPr="00B60B0F" w:rsidRDefault="00BF2AB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1</w:t>
            </w:r>
          </w:p>
        </w:tc>
      </w:tr>
      <w:tr w:rsidR="00DA09C6" w:rsidRPr="00B60B0F" w14:paraId="29732BCE" w14:textId="77777777" w:rsidTr="001C037B">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02950BA3" w14:textId="77777777" w:rsidR="00DA09C6" w:rsidRPr="00B60B0F" w:rsidRDefault="00DA09C6">
            <w:pPr>
              <w:pStyle w:val="Body"/>
              <w:rPr>
                <w:rFonts w:ascii="Segoe UI" w:hAnsi="Segoe UI" w:cs="Segoe UI"/>
                <w:lang w:eastAsia="en-AU"/>
              </w:rPr>
            </w:pPr>
            <w:r w:rsidRPr="00B60B0F">
              <w:rPr>
                <w:lang w:eastAsia="en-AU"/>
              </w:rPr>
              <w:t>Objectives </w:t>
            </w:r>
          </w:p>
        </w:tc>
        <w:tc>
          <w:tcPr>
            <w:tcW w:w="3842" w:type="dxa"/>
            <w:shd w:val="clear" w:color="auto" w:fill="C6D9F1" w:themeFill="text2" w:themeFillTint="33"/>
            <w:hideMark/>
          </w:tcPr>
          <w:p w14:paraId="35E82B85" w14:textId="70750D9C" w:rsidR="4555D15B" w:rsidRPr="001E4A20"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6A6009D6">
              <w:rPr>
                <w:rFonts w:eastAsia="Arial" w:cs="Arial"/>
                <w:color w:val="000000" w:themeColor="text1"/>
              </w:rPr>
              <w:t xml:space="preserve">What were your objectives? Describe how they meet the needs of the </w:t>
            </w:r>
            <w:r w:rsidR="0C677F79" w:rsidRPr="6A6009D6">
              <w:rPr>
                <w:rFonts w:eastAsia="Arial" w:cs="Arial"/>
                <w:color w:val="000000" w:themeColor="text1"/>
              </w:rPr>
              <w:t>target</w:t>
            </w:r>
            <w:r w:rsidRPr="6A6009D6">
              <w:rPr>
                <w:rFonts w:eastAsia="Arial" w:cs="Arial"/>
                <w:color w:val="000000" w:themeColor="text1"/>
              </w:rPr>
              <w:t xml:space="preserve"> population and support the initiative. </w:t>
            </w:r>
          </w:p>
          <w:p w14:paraId="2E77162D" w14:textId="36150FEC" w:rsidR="4555D15B" w:rsidRPr="001E4A20"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4555D15B">
              <w:rPr>
                <w:rFonts w:eastAsia="Arial" w:cs="Arial"/>
                <w:color w:val="000000" w:themeColor="text1"/>
                <w:szCs w:val="21"/>
              </w:rPr>
              <w:t>How were family and/or community involvement built into your work?</w:t>
            </w:r>
          </w:p>
          <w:p w14:paraId="7DF55A94" w14:textId="5597FA1B" w:rsidR="4555D15B" w:rsidRPr="001E4A20" w:rsidRDefault="001E4A20"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1E4A20">
              <w:rPr>
                <w:rFonts w:eastAsia="Arial" w:cs="Arial"/>
                <w:color w:val="000000" w:themeColor="text1"/>
              </w:rPr>
              <w:t>How were First Peoples and a diverse range of perspectives included (CALD, LGBTIQ+, people with a disability) within the objectives?</w:t>
            </w:r>
          </w:p>
        </w:tc>
        <w:tc>
          <w:tcPr>
            <w:tcW w:w="3276" w:type="dxa"/>
            <w:shd w:val="clear" w:color="auto" w:fill="C6D9F1" w:themeFill="text2" w:themeFillTint="33"/>
            <w:hideMark/>
          </w:tcPr>
          <w:p w14:paraId="0067B570" w14:textId="79FD74E4" w:rsidR="4555D15B" w:rsidRDefault="4555D15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Do the objectives clearly address the needs of the intended population and support the initiative?  </w:t>
            </w:r>
          </w:p>
          <w:p w14:paraId="35E090F5" w14:textId="77E7491D" w:rsidR="4555D15B" w:rsidRDefault="4555D15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Are a diverse range of perspectives included within the objectives? </w:t>
            </w:r>
          </w:p>
          <w:p w14:paraId="74986512" w14:textId="3855EB61" w:rsidR="4555D15B" w:rsidRDefault="4555D15B" w:rsidP="4555D15B">
            <w:pPr>
              <w:spacing w:after="40" w:line="280" w:lineRule="atLeast"/>
              <w:ind w:hanging="284"/>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sz w:val="21"/>
                <w:szCs w:val="21"/>
                <w:lang w:val="en-GB"/>
              </w:rPr>
            </w:pPr>
          </w:p>
        </w:tc>
        <w:tc>
          <w:tcPr>
            <w:tcW w:w="1249" w:type="dxa"/>
            <w:shd w:val="clear" w:color="auto" w:fill="C6D9F1" w:themeFill="text2" w:themeFillTint="33"/>
            <w:hideMark/>
          </w:tcPr>
          <w:p w14:paraId="4445163E" w14:textId="3C949FC1" w:rsidR="00DA09C6" w:rsidRPr="00B60B0F" w:rsidRDefault="00BF2AB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ascii="Segoe UI" w:hAnsi="Segoe UI" w:cs="Segoe UI"/>
                <w:lang w:eastAsia="en-AU"/>
              </w:rPr>
              <w:t>1</w:t>
            </w:r>
          </w:p>
        </w:tc>
      </w:tr>
      <w:tr w:rsidR="00DA09C6" w:rsidRPr="00B60B0F" w14:paraId="4D33CE58" w14:textId="77777777" w:rsidTr="001C037B">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42644B2A" w14:textId="77777777" w:rsidR="00DA09C6" w:rsidRPr="00B60B0F" w:rsidRDefault="00DA09C6">
            <w:pPr>
              <w:pStyle w:val="Body"/>
              <w:rPr>
                <w:rFonts w:ascii="Segoe UI" w:hAnsi="Segoe UI" w:cs="Segoe UI"/>
                <w:lang w:eastAsia="en-AU"/>
              </w:rPr>
            </w:pPr>
            <w:r w:rsidRPr="00B60B0F">
              <w:rPr>
                <w:lang w:eastAsia="en-AU"/>
              </w:rPr>
              <w:t>Methods and implementation </w:t>
            </w:r>
          </w:p>
        </w:tc>
        <w:tc>
          <w:tcPr>
            <w:tcW w:w="3842" w:type="dxa"/>
            <w:tcBorders>
              <w:bottom w:val="single" w:sz="4" w:space="0" w:color="002060"/>
            </w:tcBorders>
            <w:hideMark/>
          </w:tcPr>
          <w:p w14:paraId="0CBFE586" w14:textId="52111D16" w:rsidR="4555D15B"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Describe the processes used to plan and implement your work.  </w:t>
            </w:r>
          </w:p>
          <w:p w14:paraId="06A29876" w14:textId="66FDA38F" w:rsidR="4555D15B"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 xml:space="preserve">How did Victoria’s </w:t>
            </w:r>
            <w:r w:rsidR="00BE05D4" w:rsidRPr="6A6009D6">
              <w:rPr>
                <w:rFonts w:eastAsia="Arial" w:cs="Arial"/>
                <w:color w:val="000000" w:themeColor="text1"/>
              </w:rPr>
              <w:t xml:space="preserve">First Peoples and </w:t>
            </w:r>
            <w:r w:rsidRPr="6A6009D6">
              <w:rPr>
                <w:rFonts w:eastAsia="Arial" w:cs="Arial"/>
                <w:color w:val="000000" w:themeColor="text1"/>
              </w:rPr>
              <w:t>diverse communities, including LGBTIQ+ people,</w:t>
            </w:r>
            <w:r w:rsidR="00BE05D4" w:rsidRPr="6A6009D6">
              <w:rPr>
                <w:rFonts w:eastAsia="Arial" w:cs="Arial"/>
                <w:color w:val="000000" w:themeColor="text1"/>
              </w:rPr>
              <w:t xml:space="preserve"> </w:t>
            </w:r>
            <w:r w:rsidRPr="6A6009D6">
              <w:rPr>
                <w:rFonts w:eastAsia="Arial" w:cs="Arial"/>
                <w:color w:val="000000" w:themeColor="text1"/>
              </w:rPr>
              <w:t>people from culturally diverse communities</w:t>
            </w:r>
            <w:r w:rsidR="00BE05D4" w:rsidRPr="6A6009D6">
              <w:rPr>
                <w:rFonts w:eastAsia="Arial" w:cs="Arial"/>
                <w:color w:val="000000" w:themeColor="text1"/>
              </w:rPr>
              <w:t xml:space="preserve"> and people with a disability</w:t>
            </w:r>
            <w:r w:rsidRPr="6A6009D6">
              <w:rPr>
                <w:rFonts w:eastAsia="Arial" w:cs="Arial"/>
                <w:color w:val="000000" w:themeColor="text1"/>
              </w:rPr>
              <w:t xml:space="preserve"> play a</w:t>
            </w:r>
            <w:r w:rsidR="00C7370D" w:rsidRPr="6A6009D6">
              <w:rPr>
                <w:rFonts w:eastAsia="Arial" w:cs="Arial"/>
                <w:color w:val="000000" w:themeColor="text1"/>
              </w:rPr>
              <w:t>n active</w:t>
            </w:r>
            <w:r w:rsidRPr="6A6009D6">
              <w:rPr>
                <w:rFonts w:eastAsia="Arial" w:cs="Arial"/>
                <w:color w:val="000000" w:themeColor="text1"/>
              </w:rPr>
              <w:t xml:space="preserve"> role in </w:t>
            </w:r>
            <w:r w:rsidR="00B246B1" w:rsidRPr="6A6009D6">
              <w:rPr>
                <w:rFonts w:eastAsia="Arial" w:cs="Arial"/>
                <w:color w:val="000000" w:themeColor="text1"/>
              </w:rPr>
              <w:t>planning</w:t>
            </w:r>
            <w:r w:rsidR="00C7370D" w:rsidRPr="6A6009D6">
              <w:rPr>
                <w:rFonts w:eastAsia="Arial" w:cs="Arial"/>
                <w:color w:val="000000" w:themeColor="text1"/>
              </w:rPr>
              <w:t xml:space="preserve">, </w:t>
            </w:r>
            <w:r w:rsidRPr="6A6009D6">
              <w:rPr>
                <w:rFonts w:eastAsia="Arial" w:cs="Arial"/>
                <w:color w:val="000000" w:themeColor="text1"/>
              </w:rPr>
              <w:t>implementation</w:t>
            </w:r>
            <w:r w:rsidR="00C7370D" w:rsidRPr="6A6009D6">
              <w:rPr>
                <w:rFonts w:eastAsia="Arial" w:cs="Arial"/>
                <w:color w:val="000000" w:themeColor="text1"/>
              </w:rPr>
              <w:t xml:space="preserve"> and evaluation</w:t>
            </w:r>
            <w:r w:rsidRPr="6A6009D6">
              <w:rPr>
                <w:rFonts w:eastAsia="Arial" w:cs="Arial"/>
                <w:color w:val="000000" w:themeColor="text1"/>
              </w:rPr>
              <w:t>? </w:t>
            </w:r>
          </w:p>
          <w:p w14:paraId="110B956A" w14:textId="2B078F48" w:rsidR="4555D15B" w:rsidRDefault="00DC373E"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Pr>
                <w:rFonts w:eastAsia="Arial" w:cs="Arial"/>
                <w:color w:val="000000" w:themeColor="text1"/>
                <w:szCs w:val="21"/>
              </w:rPr>
              <w:t>Outline</w:t>
            </w:r>
            <w:r w:rsidRPr="4555D15B">
              <w:rPr>
                <w:rFonts w:eastAsia="Arial" w:cs="Arial"/>
                <w:color w:val="000000" w:themeColor="text1"/>
                <w:szCs w:val="21"/>
              </w:rPr>
              <w:t xml:space="preserve"> </w:t>
            </w:r>
            <w:r w:rsidR="4555D15B" w:rsidRPr="4555D15B">
              <w:rPr>
                <w:rFonts w:eastAsia="Arial" w:cs="Arial"/>
                <w:color w:val="000000" w:themeColor="text1"/>
                <w:szCs w:val="21"/>
              </w:rPr>
              <w:t>the key tasks, timelines and whether data was used to monitor progress. </w:t>
            </w:r>
          </w:p>
          <w:p w14:paraId="03C06765" w14:textId="76820997" w:rsidR="4555D15B"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How was evaluation embedded in the planning?</w:t>
            </w:r>
          </w:p>
        </w:tc>
        <w:tc>
          <w:tcPr>
            <w:tcW w:w="3276" w:type="dxa"/>
            <w:tcBorders>
              <w:bottom w:val="single" w:sz="4" w:space="0" w:color="002060"/>
            </w:tcBorders>
            <w:hideMark/>
          </w:tcPr>
          <w:p w14:paraId="315F50E4" w14:textId="0CD18928"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Have measured planning and implementation processes been demonstrated in the entry?  </w:t>
            </w:r>
          </w:p>
          <w:p w14:paraId="68850F18" w14:textId="35DA99C9"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Was data used to monitor and support the initiative’s implementation? </w:t>
            </w:r>
          </w:p>
          <w:p w14:paraId="51A1C87B" w14:textId="1A5E5A89"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 xml:space="preserve">Did Victoria’s </w:t>
            </w:r>
            <w:r w:rsidR="00E23F0D" w:rsidRPr="6A6009D6">
              <w:rPr>
                <w:rFonts w:eastAsia="Arial" w:cs="Arial"/>
                <w:color w:val="000000" w:themeColor="text1"/>
              </w:rPr>
              <w:t xml:space="preserve">First Peoples and </w:t>
            </w:r>
            <w:r w:rsidRPr="6A6009D6">
              <w:rPr>
                <w:rFonts w:eastAsia="Arial" w:cs="Arial"/>
                <w:color w:val="000000" w:themeColor="text1"/>
              </w:rPr>
              <w:t>diverse communities, including LGBTIQ+ people,</w:t>
            </w:r>
            <w:r w:rsidR="00E23F0D" w:rsidRPr="6A6009D6">
              <w:rPr>
                <w:rFonts w:eastAsia="Arial" w:cs="Arial"/>
                <w:color w:val="000000" w:themeColor="text1"/>
              </w:rPr>
              <w:t xml:space="preserve"> </w:t>
            </w:r>
            <w:r w:rsidRPr="6A6009D6">
              <w:rPr>
                <w:rFonts w:eastAsia="Arial" w:cs="Arial"/>
                <w:color w:val="000000" w:themeColor="text1"/>
              </w:rPr>
              <w:t xml:space="preserve">people from culturally diverse communities </w:t>
            </w:r>
            <w:r w:rsidR="00E23F0D" w:rsidRPr="6A6009D6">
              <w:rPr>
                <w:rFonts w:eastAsia="Arial" w:cs="Arial"/>
                <w:color w:val="000000" w:themeColor="text1"/>
              </w:rPr>
              <w:t xml:space="preserve">and people with a disability </w:t>
            </w:r>
            <w:r w:rsidRPr="6A6009D6">
              <w:rPr>
                <w:rFonts w:eastAsia="Arial" w:cs="Arial"/>
                <w:color w:val="000000" w:themeColor="text1"/>
              </w:rPr>
              <w:t>play a</w:t>
            </w:r>
            <w:r w:rsidR="001C29B1" w:rsidRPr="6A6009D6">
              <w:rPr>
                <w:rFonts w:eastAsia="Arial" w:cs="Arial"/>
                <w:color w:val="000000" w:themeColor="text1"/>
              </w:rPr>
              <w:t>n active</w:t>
            </w:r>
            <w:r w:rsidRPr="6A6009D6">
              <w:rPr>
                <w:rFonts w:eastAsia="Arial" w:cs="Arial"/>
                <w:color w:val="000000" w:themeColor="text1"/>
              </w:rPr>
              <w:t xml:space="preserve"> role in this initiative, including evaluation? </w:t>
            </w:r>
          </w:p>
        </w:tc>
        <w:tc>
          <w:tcPr>
            <w:tcW w:w="1249" w:type="dxa"/>
            <w:tcBorders>
              <w:bottom w:val="single" w:sz="4" w:space="0" w:color="002060"/>
            </w:tcBorders>
            <w:hideMark/>
          </w:tcPr>
          <w:p w14:paraId="4E8486CA" w14:textId="63DFDCD5" w:rsidR="00DA09C6" w:rsidRPr="00B60B0F" w:rsidRDefault="0061391E">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2</w:t>
            </w:r>
          </w:p>
        </w:tc>
      </w:tr>
      <w:tr w:rsidR="00DA09C6" w:rsidRPr="00B60B0F" w14:paraId="4C4FCE21" w14:textId="77777777" w:rsidTr="001C037B">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577FF370" w14:textId="77777777" w:rsidR="00DA09C6" w:rsidRPr="00B60B0F" w:rsidRDefault="00DA09C6">
            <w:pPr>
              <w:pStyle w:val="Body"/>
              <w:rPr>
                <w:rFonts w:ascii="Segoe UI" w:hAnsi="Segoe UI" w:cs="Segoe UI"/>
                <w:lang w:eastAsia="en-AU"/>
              </w:rPr>
            </w:pPr>
            <w:r w:rsidRPr="00B60B0F">
              <w:rPr>
                <w:lang w:eastAsia="en-AU"/>
              </w:rPr>
              <w:t>Results and outcomes </w:t>
            </w:r>
          </w:p>
        </w:tc>
        <w:tc>
          <w:tcPr>
            <w:tcW w:w="3842" w:type="dxa"/>
            <w:shd w:val="clear" w:color="auto" w:fill="C6D9F1" w:themeFill="text2" w:themeFillTint="33"/>
            <w:hideMark/>
          </w:tcPr>
          <w:p w14:paraId="231F8AE9" w14:textId="3718B0C9" w:rsidR="4555D15B"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What were the specific results and outcomes from the initiative?  </w:t>
            </w:r>
          </w:p>
          <w:p w14:paraId="204F04D5" w14:textId="09D7F776" w:rsidR="4555D15B"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How do the outcomes relate to the objective? </w:t>
            </w:r>
          </w:p>
          <w:p w14:paraId="74F4FFA3" w14:textId="574D2E20" w:rsidR="2864D4E7" w:rsidRDefault="2864D4E7" w:rsidP="4555D15B">
            <w:pPr>
              <w:pStyle w:val="Body"/>
              <w:cnfStyle w:val="000000100000" w:firstRow="0" w:lastRow="0" w:firstColumn="0" w:lastColumn="0" w:oddVBand="0" w:evenVBand="0" w:oddHBand="1" w:evenHBand="0" w:firstRowFirstColumn="0" w:firstRowLastColumn="0" w:lastRowFirstColumn="0" w:lastRowLastColumn="0"/>
            </w:pPr>
            <w:r w:rsidRPr="0F0F7D05">
              <w:rPr>
                <w:rFonts w:eastAsia="Arial" w:cs="Arial"/>
                <w:color w:val="000000" w:themeColor="text1"/>
              </w:rPr>
              <w:t>Describe the way the initiative is improving patient</w:t>
            </w:r>
            <w:r w:rsidR="00E77199" w:rsidRPr="0F0F7D05">
              <w:rPr>
                <w:rFonts w:eastAsia="Arial" w:cs="Arial"/>
                <w:color w:val="000000" w:themeColor="text1"/>
              </w:rPr>
              <w:t xml:space="preserve">, </w:t>
            </w:r>
            <w:r w:rsidRPr="0F0F7D05">
              <w:rPr>
                <w:rFonts w:eastAsia="Arial" w:cs="Arial"/>
                <w:color w:val="000000" w:themeColor="text1"/>
              </w:rPr>
              <w:t xml:space="preserve">carer </w:t>
            </w:r>
            <w:r w:rsidR="00E77199" w:rsidRPr="0F0F7D05">
              <w:rPr>
                <w:rFonts w:eastAsia="Arial" w:cs="Arial"/>
                <w:color w:val="000000" w:themeColor="text1"/>
              </w:rPr>
              <w:t xml:space="preserve">and community </w:t>
            </w:r>
            <w:r w:rsidRPr="0F0F7D05">
              <w:rPr>
                <w:rFonts w:eastAsia="Arial" w:cs="Arial"/>
                <w:color w:val="000000" w:themeColor="text1"/>
              </w:rPr>
              <w:t>experiences</w:t>
            </w:r>
            <w:r w:rsidR="006C7715" w:rsidRPr="0F0F7D05">
              <w:rPr>
                <w:rFonts w:eastAsia="Arial" w:cs="Arial"/>
                <w:color w:val="000000" w:themeColor="text1"/>
              </w:rPr>
              <w:t xml:space="preserve"> </w:t>
            </w:r>
            <w:r w:rsidR="000A4EC4" w:rsidRPr="0F0F7D05">
              <w:rPr>
                <w:rFonts w:eastAsia="Arial" w:cs="Arial"/>
                <w:color w:val="000000" w:themeColor="text1"/>
              </w:rPr>
              <w:t xml:space="preserve">and delivering more responsive and accessible health care in the home or community. </w:t>
            </w:r>
          </w:p>
          <w:p w14:paraId="38F073A0" w14:textId="55001003" w:rsidR="4555D15B"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 xml:space="preserve">Describe the way the initiative </w:t>
            </w:r>
            <w:r w:rsidR="00A6409F">
              <w:rPr>
                <w:rFonts w:eastAsia="Arial" w:cs="Arial"/>
                <w:color w:val="000000" w:themeColor="text1"/>
                <w:szCs w:val="21"/>
              </w:rPr>
              <w:t>has</w:t>
            </w:r>
            <w:r w:rsidR="000A4EC4">
              <w:rPr>
                <w:rFonts w:eastAsia="Arial" w:cs="Arial"/>
                <w:color w:val="000000" w:themeColor="text1"/>
                <w:szCs w:val="21"/>
              </w:rPr>
              <w:t xml:space="preserve"> </w:t>
            </w:r>
            <w:r w:rsidR="00434DC1">
              <w:rPr>
                <w:rFonts w:eastAsia="Arial" w:cs="Arial"/>
                <w:color w:val="000000" w:themeColor="text1"/>
                <w:szCs w:val="21"/>
              </w:rPr>
              <w:t>improved</w:t>
            </w:r>
            <w:r w:rsidRPr="4555D15B">
              <w:rPr>
                <w:rFonts w:eastAsia="Arial" w:cs="Arial"/>
                <w:color w:val="000000" w:themeColor="text1"/>
                <w:szCs w:val="21"/>
              </w:rPr>
              <w:t xml:space="preserve"> consumer or organisational outcomes for the intended population and the impact on the community and/or organisation. </w:t>
            </w:r>
          </w:p>
          <w:p w14:paraId="60930457" w14:textId="3EB3493A" w:rsidR="4555D15B"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b/>
                <w:bCs/>
                <w:color w:val="000000" w:themeColor="text1"/>
                <w:szCs w:val="21"/>
              </w:rPr>
              <w:t>Please note:</w:t>
            </w:r>
            <w:r w:rsidRPr="4555D15B">
              <w:rPr>
                <w:rFonts w:eastAsia="Arial" w:cs="Arial"/>
                <w:color w:val="000000" w:themeColor="text1"/>
                <w:szCs w:val="21"/>
              </w:rPr>
              <w:t xml:space="preserve"> </w:t>
            </w:r>
            <w:r w:rsidR="00766214" w:rsidRPr="4555D15B">
              <w:rPr>
                <w:rFonts w:eastAsia="Arial" w:cs="Arial"/>
                <w:color w:val="000000" w:themeColor="text1"/>
                <w:szCs w:val="21"/>
              </w:rPr>
              <w:t xml:space="preserve">The judges look for data </w:t>
            </w:r>
            <w:r w:rsidR="00766214">
              <w:rPr>
                <w:rFonts w:eastAsia="Arial" w:cs="Arial"/>
                <w:color w:val="000000" w:themeColor="text1"/>
                <w:szCs w:val="21"/>
              </w:rPr>
              <w:t xml:space="preserve">or service user stories </w:t>
            </w:r>
            <w:r w:rsidR="00766214" w:rsidRPr="4555D15B">
              <w:rPr>
                <w:rFonts w:eastAsia="Arial" w:cs="Arial"/>
                <w:color w:val="000000" w:themeColor="text1"/>
                <w:szCs w:val="21"/>
              </w:rPr>
              <w:t xml:space="preserve">that show how you have achieved your objectives. You are encouraged to supply data (charts and tables, etc.) </w:t>
            </w:r>
            <w:r w:rsidR="00766214">
              <w:rPr>
                <w:rFonts w:eastAsia="Arial" w:cs="Arial"/>
                <w:color w:val="000000" w:themeColor="text1"/>
                <w:szCs w:val="21"/>
              </w:rPr>
              <w:t xml:space="preserve">or qualitative narratives </w:t>
            </w:r>
            <w:r w:rsidR="00766214" w:rsidRPr="4555D15B">
              <w:rPr>
                <w:rFonts w:eastAsia="Arial" w:cs="Arial"/>
                <w:color w:val="000000" w:themeColor="text1"/>
                <w:szCs w:val="21"/>
              </w:rPr>
              <w:t>in your support document</w:t>
            </w:r>
            <w:r w:rsidR="00766214">
              <w:rPr>
                <w:rFonts w:eastAsia="Arial" w:cs="Arial"/>
                <w:color w:val="000000" w:themeColor="text1"/>
                <w:szCs w:val="21"/>
              </w:rPr>
              <w:t>.  Please</w:t>
            </w:r>
            <w:r w:rsidR="00766214" w:rsidRPr="4555D15B">
              <w:rPr>
                <w:rFonts w:eastAsia="Arial" w:cs="Arial"/>
                <w:color w:val="000000" w:themeColor="text1"/>
                <w:szCs w:val="21"/>
              </w:rPr>
              <w:t xml:space="preserve"> explain how the data (such as graphs, tables) </w:t>
            </w:r>
            <w:r w:rsidR="00766214">
              <w:rPr>
                <w:rFonts w:eastAsia="Arial" w:cs="Arial"/>
                <w:color w:val="000000" w:themeColor="text1"/>
                <w:szCs w:val="21"/>
              </w:rPr>
              <w:t xml:space="preserve">or stories </w:t>
            </w:r>
            <w:r w:rsidR="00766214" w:rsidRPr="4555D15B">
              <w:rPr>
                <w:rFonts w:eastAsia="Arial" w:cs="Arial"/>
                <w:color w:val="000000" w:themeColor="text1"/>
                <w:szCs w:val="21"/>
              </w:rPr>
              <w:t>show improvement/benefit. If relevant include the sample/population size, so the judges know the scale of the work. </w:t>
            </w:r>
            <w:r w:rsidRPr="4555D15B">
              <w:rPr>
                <w:rFonts w:eastAsia="Arial" w:cs="Arial"/>
                <w:color w:val="000000" w:themeColor="text1"/>
                <w:szCs w:val="21"/>
              </w:rPr>
              <w:t> </w:t>
            </w:r>
          </w:p>
        </w:tc>
        <w:tc>
          <w:tcPr>
            <w:tcW w:w="3276" w:type="dxa"/>
            <w:shd w:val="clear" w:color="auto" w:fill="C6D9F1" w:themeFill="text2" w:themeFillTint="33"/>
            <w:hideMark/>
          </w:tcPr>
          <w:p w14:paraId="1C415E3A" w14:textId="195D2147" w:rsidR="4555D15B" w:rsidRDefault="4555D15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Has the initiative been able to demonstrate improvements in health outcomes, individual experience or organisational outcomes? </w:t>
            </w:r>
          </w:p>
          <w:p w14:paraId="5C19EC80" w14:textId="7A5AD8F3" w:rsidR="4555D15B" w:rsidRDefault="4555D15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Has the entry provided reliable evidence on its results and outcomes? </w:t>
            </w:r>
          </w:p>
          <w:p w14:paraId="375BC9F9" w14:textId="0D8DAFE0" w:rsidR="4555D15B" w:rsidRDefault="4555D15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 xml:space="preserve">Does the </w:t>
            </w:r>
            <w:r w:rsidR="00375FA6">
              <w:rPr>
                <w:rFonts w:eastAsia="Arial" w:cs="Arial"/>
                <w:color w:val="000000" w:themeColor="text1"/>
                <w:szCs w:val="21"/>
              </w:rPr>
              <w:t>quantitative and qualitative</w:t>
            </w:r>
            <w:r w:rsidRPr="4555D15B">
              <w:rPr>
                <w:rFonts w:eastAsia="Arial" w:cs="Arial"/>
                <w:color w:val="000000" w:themeColor="text1"/>
                <w:szCs w:val="21"/>
              </w:rPr>
              <w:t xml:space="preserve"> data substantiate the desired outcomes and benefits for individuals, their families and/or the community? </w:t>
            </w:r>
          </w:p>
          <w:p w14:paraId="5D3746F2" w14:textId="5E63D287" w:rsidR="4555D15B" w:rsidRDefault="4555D15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If additional information is provided, does it illustrate the success of the initiative? </w:t>
            </w:r>
          </w:p>
          <w:p w14:paraId="34B15F6C" w14:textId="5B6F7120" w:rsidR="4555D15B" w:rsidRDefault="4555D15B" w:rsidP="4555D15B">
            <w:pPr>
              <w:spacing w:after="40" w:line="280" w:lineRule="atLeast"/>
              <w:ind w:hanging="284"/>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1"/>
                <w:szCs w:val="21"/>
                <w:lang w:val="en-GB"/>
              </w:rPr>
            </w:pPr>
          </w:p>
        </w:tc>
        <w:tc>
          <w:tcPr>
            <w:tcW w:w="1249" w:type="dxa"/>
            <w:shd w:val="clear" w:color="auto" w:fill="C6D9F1" w:themeFill="text2" w:themeFillTint="33"/>
            <w:hideMark/>
          </w:tcPr>
          <w:p w14:paraId="4EF29BCC" w14:textId="1E27B172" w:rsidR="00DA09C6" w:rsidRPr="00B60B0F" w:rsidRDefault="0061391E">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ascii="Segoe UI" w:hAnsi="Segoe UI" w:cs="Segoe UI"/>
                <w:lang w:eastAsia="en-AU"/>
              </w:rPr>
              <w:t>3</w:t>
            </w:r>
          </w:p>
        </w:tc>
      </w:tr>
      <w:tr w:rsidR="00DA09C6" w:rsidRPr="00B60B0F" w14:paraId="4080E184" w14:textId="77777777" w:rsidTr="001C037B">
        <w:trPr>
          <w:trHeight w:val="126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2CA3ACD8" w14:textId="77777777" w:rsidR="00DA09C6" w:rsidRPr="00B60B0F" w:rsidRDefault="00DA09C6">
            <w:pPr>
              <w:pStyle w:val="Body"/>
              <w:rPr>
                <w:rFonts w:ascii="Segoe UI" w:hAnsi="Segoe UI" w:cs="Segoe UI"/>
                <w:lang w:eastAsia="en-AU"/>
              </w:rPr>
            </w:pPr>
            <w:r w:rsidRPr="00B60B0F">
              <w:rPr>
                <w:lang w:eastAsia="en-AU"/>
              </w:rPr>
              <w:t>Status and sustainability </w:t>
            </w:r>
          </w:p>
        </w:tc>
        <w:tc>
          <w:tcPr>
            <w:tcW w:w="3842" w:type="dxa"/>
            <w:tcBorders>
              <w:bottom w:val="single" w:sz="4" w:space="0" w:color="002060"/>
            </w:tcBorders>
            <w:hideMark/>
          </w:tcPr>
          <w:p w14:paraId="63F7B2DC" w14:textId="4262AEF5" w:rsidR="00582D9F" w:rsidRDefault="4555D15B" w:rsidP="6A6009D6">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6A6009D6">
              <w:rPr>
                <w:rFonts w:eastAsia="Arial" w:cs="Arial"/>
                <w:color w:val="000000" w:themeColor="text1"/>
              </w:rPr>
              <w:t>What is the status of the initiative?</w:t>
            </w:r>
          </w:p>
          <w:p w14:paraId="5A35FCFE" w14:textId="5EDEBBFA" w:rsidR="00582D9F"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6A6009D6">
              <w:rPr>
                <w:rFonts w:eastAsia="Arial" w:cs="Arial"/>
                <w:color w:val="000000" w:themeColor="text1"/>
              </w:rPr>
              <w:t xml:space="preserve">What are the plans to ensure this initiative provides ongoing benefits </w:t>
            </w:r>
            <w:r w:rsidR="00070B02" w:rsidRPr="6A6009D6">
              <w:rPr>
                <w:rFonts w:eastAsia="Arial" w:cs="Arial"/>
                <w:color w:val="000000" w:themeColor="text1"/>
              </w:rPr>
              <w:t>for</w:t>
            </w:r>
            <w:r w:rsidRPr="6A6009D6">
              <w:rPr>
                <w:rFonts w:eastAsia="Arial" w:cs="Arial"/>
                <w:color w:val="000000" w:themeColor="text1"/>
              </w:rPr>
              <w:t xml:space="preserve"> individual</w:t>
            </w:r>
            <w:r w:rsidR="00070B02" w:rsidRPr="6A6009D6">
              <w:rPr>
                <w:rFonts w:eastAsia="Arial" w:cs="Arial"/>
                <w:color w:val="000000" w:themeColor="text1"/>
              </w:rPr>
              <w:t>s</w:t>
            </w:r>
            <w:r w:rsidRPr="6A6009D6">
              <w:rPr>
                <w:rFonts w:eastAsia="Arial" w:cs="Arial"/>
                <w:color w:val="000000" w:themeColor="text1"/>
              </w:rPr>
              <w:t>, famil</w:t>
            </w:r>
            <w:r w:rsidR="00070B02" w:rsidRPr="6A6009D6">
              <w:rPr>
                <w:rFonts w:eastAsia="Arial" w:cs="Arial"/>
                <w:color w:val="000000" w:themeColor="text1"/>
              </w:rPr>
              <w:t>ies</w:t>
            </w:r>
            <w:r w:rsidRPr="6A6009D6">
              <w:rPr>
                <w:rFonts w:eastAsia="Arial" w:cs="Arial"/>
                <w:color w:val="000000" w:themeColor="text1"/>
              </w:rPr>
              <w:t xml:space="preserve"> and/or the community? </w:t>
            </w:r>
          </w:p>
          <w:p w14:paraId="1F8646F2" w14:textId="2AA63934" w:rsidR="4555D15B" w:rsidRPr="004D7362" w:rsidRDefault="00A817DC"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Pr>
                <w:rFonts w:eastAsia="Arial" w:cs="Arial"/>
                <w:color w:val="000000" w:themeColor="text1"/>
                <w:szCs w:val="21"/>
              </w:rPr>
              <w:t>How have</w:t>
            </w:r>
            <w:r w:rsidR="00582D9F">
              <w:rPr>
                <w:rFonts w:eastAsia="Arial" w:cs="Arial"/>
                <w:color w:val="000000" w:themeColor="text1"/>
                <w:szCs w:val="21"/>
              </w:rPr>
              <w:t xml:space="preserve"> you shared information or partnered with other organisations or community groups to </w:t>
            </w:r>
            <w:r>
              <w:rPr>
                <w:rFonts w:eastAsia="Arial" w:cs="Arial"/>
                <w:color w:val="000000" w:themeColor="text1"/>
                <w:szCs w:val="21"/>
              </w:rPr>
              <w:t>maximise the benefits and sustainability of the initiative?</w:t>
            </w:r>
          </w:p>
        </w:tc>
        <w:tc>
          <w:tcPr>
            <w:tcW w:w="3276" w:type="dxa"/>
            <w:tcBorders>
              <w:bottom w:val="single" w:sz="4" w:space="0" w:color="002060"/>
            </w:tcBorders>
            <w:hideMark/>
          </w:tcPr>
          <w:p w14:paraId="6CF785DF" w14:textId="641C2C01" w:rsidR="00BD4395" w:rsidRPr="0026452B" w:rsidRDefault="00BD4395"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lang w:val="en-GB"/>
              </w:rPr>
            </w:pPr>
            <w:r>
              <w:rPr>
                <w:rFonts w:eastAsia="Arial" w:cs="Arial"/>
                <w:color w:val="000000" w:themeColor="text1"/>
                <w:szCs w:val="21"/>
              </w:rPr>
              <w:t>How strong is the</w:t>
            </w:r>
            <w:r w:rsidR="00CA4054">
              <w:rPr>
                <w:rFonts w:eastAsia="Arial" w:cs="Arial"/>
                <w:color w:val="000000" w:themeColor="text1"/>
                <w:szCs w:val="21"/>
              </w:rPr>
              <w:t xml:space="preserve"> evidence </w:t>
            </w:r>
            <w:r>
              <w:rPr>
                <w:rFonts w:eastAsia="Arial" w:cs="Arial"/>
                <w:color w:val="000000" w:themeColor="text1"/>
                <w:szCs w:val="21"/>
              </w:rPr>
              <w:t>that the initiative will be sustained to deliver ongoing benefits?</w:t>
            </w:r>
          </w:p>
          <w:p w14:paraId="0B0AF664" w14:textId="0FDAE4FE"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 xml:space="preserve">Have there been efforts to partner with other organisations and community groups to </w:t>
            </w:r>
            <w:r w:rsidR="00420DF3">
              <w:rPr>
                <w:rFonts w:eastAsia="Arial" w:cs="Arial"/>
                <w:color w:val="000000" w:themeColor="text1"/>
                <w:szCs w:val="21"/>
              </w:rPr>
              <w:t>maximise benefits</w:t>
            </w:r>
            <w:r w:rsidRPr="4555D15B">
              <w:rPr>
                <w:rFonts w:eastAsia="Arial" w:cs="Arial"/>
                <w:color w:val="000000" w:themeColor="text1"/>
                <w:szCs w:val="21"/>
              </w:rPr>
              <w:t>? </w:t>
            </w:r>
          </w:p>
          <w:p w14:paraId="3094F487" w14:textId="2EDFF0DF"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Have there been efforts to share ideas, tools and techniques? </w:t>
            </w:r>
          </w:p>
          <w:p w14:paraId="372067ED" w14:textId="75CC8ACD" w:rsidR="4555D15B" w:rsidRDefault="4555D15B" w:rsidP="4555D15B">
            <w:pPr>
              <w:spacing w:after="40" w:line="280" w:lineRule="atLeast"/>
              <w:ind w:hanging="284"/>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lang w:val="en-GB"/>
              </w:rPr>
            </w:pPr>
          </w:p>
        </w:tc>
        <w:tc>
          <w:tcPr>
            <w:tcW w:w="1249" w:type="dxa"/>
            <w:tcBorders>
              <w:bottom w:val="single" w:sz="4" w:space="0" w:color="002060"/>
            </w:tcBorders>
            <w:hideMark/>
          </w:tcPr>
          <w:p w14:paraId="3AE36405" w14:textId="346CFF46" w:rsidR="00DA09C6" w:rsidRPr="00B60B0F" w:rsidRDefault="00FC1EF8">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2</w:t>
            </w:r>
          </w:p>
        </w:tc>
      </w:tr>
      <w:tr w:rsidR="00DA09C6" w:rsidRPr="00B60B0F" w14:paraId="1ECE20F1" w14:textId="77777777" w:rsidTr="794BA16C">
        <w:trPr>
          <w:cnfStyle w:val="000000100000" w:firstRow="0" w:lastRow="0" w:firstColumn="0" w:lastColumn="0" w:oddVBand="0" w:evenVBand="0" w:oddHBand="1" w:evenHBand="0" w:firstRowFirstColumn="0" w:firstRowLastColumn="0" w:lastRowFirstColumn="0" w:lastRowLastColumn="0"/>
          <w:trHeight w:val="217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2B586CA8" w14:textId="77777777" w:rsidR="00DA09C6" w:rsidRPr="00B60B0F" w:rsidRDefault="00DA09C6">
            <w:pPr>
              <w:pStyle w:val="Body"/>
              <w:rPr>
                <w:rFonts w:ascii="Segoe UI" w:hAnsi="Segoe UI" w:cs="Segoe UI"/>
                <w:lang w:eastAsia="en-AU"/>
              </w:rPr>
            </w:pPr>
            <w:r w:rsidRPr="00B60B0F">
              <w:rPr>
                <w:lang w:eastAsia="en-AU"/>
              </w:rPr>
              <w:t>Budget </w:t>
            </w:r>
          </w:p>
        </w:tc>
        <w:tc>
          <w:tcPr>
            <w:tcW w:w="3842" w:type="dxa"/>
            <w:shd w:val="clear" w:color="auto" w:fill="C6D9F1" w:themeFill="text2" w:themeFillTint="33"/>
            <w:hideMark/>
          </w:tcPr>
          <w:p w14:paraId="7D96F5A0" w14:textId="0B6DD2A7" w:rsidR="4555D15B"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What was invested in the initiative, including staff time and financial resources?  </w:t>
            </w:r>
          </w:p>
          <w:p w14:paraId="695EDA0A" w14:textId="3909C407" w:rsidR="4555D15B"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Were external financial or in-kind resources secured? In relation to what was invested, does the approach represent good value?</w:t>
            </w:r>
          </w:p>
        </w:tc>
        <w:tc>
          <w:tcPr>
            <w:tcW w:w="3276" w:type="dxa"/>
            <w:shd w:val="clear" w:color="auto" w:fill="C6D9F1" w:themeFill="text2" w:themeFillTint="33"/>
            <w:hideMark/>
          </w:tcPr>
          <w:p w14:paraId="79406B73" w14:textId="4E278AE0" w:rsidR="4555D15B" w:rsidRDefault="000B4A3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Pr>
                <w:rFonts w:eastAsia="Arial" w:cs="Arial"/>
                <w:color w:val="000000" w:themeColor="text1"/>
                <w:szCs w:val="21"/>
              </w:rPr>
              <w:t>Does the investment</w:t>
            </w:r>
            <w:r w:rsidR="4555D15B" w:rsidRPr="4555D15B">
              <w:rPr>
                <w:rFonts w:eastAsia="Arial" w:cs="Arial"/>
                <w:color w:val="000000" w:themeColor="text1"/>
                <w:szCs w:val="21"/>
              </w:rPr>
              <w:t xml:space="preserve"> represent good value? </w:t>
            </w:r>
          </w:p>
          <w:p w14:paraId="1109619A" w14:textId="49303BB2" w:rsidR="4555D15B" w:rsidRDefault="4555D15B" w:rsidP="4555D15B">
            <w:pPr>
              <w:spacing w:after="40" w:line="280" w:lineRule="atLeast"/>
              <w:ind w:hanging="284"/>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sz w:val="21"/>
                <w:szCs w:val="21"/>
                <w:lang w:val="en-GB"/>
              </w:rPr>
            </w:pPr>
          </w:p>
        </w:tc>
        <w:tc>
          <w:tcPr>
            <w:tcW w:w="1249" w:type="dxa"/>
            <w:shd w:val="clear" w:color="auto" w:fill="C6D9F1" w:themeFill="text2" w:themeFillTint="33"/>
            <w:hideMark/>
          </w:tcPr>
          <w:p w14:paraId="0B38D849" w14:textId="7B5132D1" w:rsidR="00DA09C6" w:rsidRPr="00B60B0F" w:rsidRDefault="00CE4E6D">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ascii="Segoe UI" w:hAnsi="Segoe UI" w:cs="Segoe UI"/>
                <w:lang w:eastAsia="en-AU"/>
              </w:rPr>
              <w:t>1</w:t>
            </w:r>
          </w:p>
        </w:tc>
      </w:tr>
      <w:tr w:rsidR="00DA09C6" w:rsidRPr="00B60B0F" w14:paraId="329F5FA8" w14:textId="77777777" w:rsidTr="001C037B">
        <w:trPr>
          <w:trHeight w:val="2250"/>
        </w:trPr>
        <w:tc>
          <w:tcPr>
            <w:cnfStyle w:val="001000000000" w:firstRow="0" w:lastRow="0" w:firstColumn="1" w:lastColumn="0" w:oddVBand="0" w:evenVBand="0" w:oddHBand="0" w:evenHBand="0" w:firstRowFirstColumn="0" w:firstRowLastColumn="0" w:lastRowFirstColumn="0" w:lastRowLastColumn="0"/>
            <w:tcW w:w="1827" w:type="dxa"/>
            <w:hideMark/>
          </w:tcPr>
          <w:p w14:paraId="64D28EC5" w14:textId="77777777" w:rsidR="00DA09C6" w:rsidRPr="00B60B0F" w:rsidRDefault="00DA09C6">
            <w:pPr>
              <w:pStyle w:val="Body"/>
              <w:rPr>
                <w:rFonts w:ascii="Segoe UI" w:hAnsi="Segoe UI" w:cs="Segoe UI"/>
                <w:lang w:eastAsia="en-AU"/>
              </w:rPr>
            </w:pPr>
            <w:r w:rsidRPr="00B60B0F">
              <w:rPr>
                <w:lang w:eastAsia="en-AU"/>
              </w:rPr>
              <w:t>Achieving quality, innovation and excellence in healthcare </w:t>
            </w:r>
          </w:p>
        </w:tc>
        <w:tc>
          <w:tcPr>
            <w:tcW w:w="3842" w:type="dxa"/>
            <w:hideMark/>
          </w:tcPr>
          <w:p w14:paraId="18165508" w14:textId="7D9E6045" w:rsidR="4555D15B" w:rsidRDefault="4555D15B" w:rsidP="6A6009D6">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 xml:space="preserve">How is this initiative innovative? </w:t>
            </w:r>
          </w:p>
          <w:p w14:paraId="293B0639" w14:textId="3B22616F" w:rsidR="4555D15B" w:rsidRDefault="4555D15B" w:rsidP="6A6009D6">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How does the initiative represent an innovative model of care and excellence in supporting the workforce?</w:t>
            </w:r>
          </w:p>
          <w:p w14:paraId="2AB7C700" w14:textId="404EDBB8" w:rsidR="4555D15B" w:rsidRDefault="4555D15B" w:rsidP="6A6009D6">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 xml:space="preserve"> What challenges or barriers did you overcome? </w:t>
            </w:r>
          </w:p>
          <w:p w14:paraId="0255265E" w14:textId="36C856A7" w:rsidR="4555D15B"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 xml:space="preserve">How have you enhanced </w:t>
            </w:r>
            <w:r w:rsidR="00B13C3C" w:rsidRPr="6A6009D6">
              <w:rPr>
                <w:rFonts w:eastAsia="Arial" w:cs="Arial"/>
                <w:color w:val="000000" w:themeColor="text1"/>
              </w:rPr>
              <w:t xml:space="preserve">accessibility, </w:t>
            </w:r>
            <w:r w:rsidRPr="6A6009D6">
              <w:rPr>
                <w:rFonts w:eastAsia="Arial" w:cs="Arial"/>
                <w:color w:val="000000" w:themeColor="text1"/>
              </w:rPr>
              <w:t xml:space="preserve">quality and safety </w:t>
            </w:r>
            <w:r w:rsidR="00226C6D" w:rsidRPr="6A6009D6">
              <w:rPr>
                <w:rFonts w:eastAsia="Arial" w:cs="Arial"/>
                <w:color w:val="000000" w:themeColor="text1"/>
              </w:rPr>
              <w:t>for</w:t>
            </w:r>
            <w:r w:rsidRPr="6A6009D6">
              <w:rPr>
                <w:rFonts w:eastAsia="Arial" w:cs="Arial"/>
                <w:color w:val="000000" w:themeColor="text1"/>
              </w:rPr>
              <w:t xml:space="preserve"> the target population? </w:t>
            </w:r>
          </w:p>
        </w:tc>
        <w:tc>
          <w:tcPr>
            <w:tcW w:w="3276" w:type="dxa"/>
            <w:hideMark/>
          </w:tcPr>
          <w:p w14:paraId="5E8F2762" w14:textId="27D90D68" w:rsidR="34C3E533" w:rsidRDefault="34C3E533" w:rsidP="00BA0B11">
            <w:pPr>
              <w:pStyle w:val="ListParagraph"/>
              <w:numPr>
                <w:ilvl w:val="0"/>
                <w:numId w:val="4"/>
              </w:numPr>
              <w:spacing w:after="40" w:line="28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lang w:val="en-GB"/>
              </w:rPr>
            </w:pPr>
            <w:r w:rsidRPr="4555D15B">
              <w:rPr>
                <w:rFonts w:ascii="Arial" w:eastAsia="Arial" w:hAnsi="Arial" w:cs="Arial"/>
                <w:color w:val="000000" w:themeColor="text1"/>
                <w:sz w:val="21"/>
                <w:szCs w:val="21"/>
              </w:rPr>
              <w:t>Is the initiative innovative? </w:t>
            </w:r>
          </w:p>
          <w:p w14:paraId="6113194C" w14:textId="62E8D226" w:rsidR="34C3E533" w:rsidRDefault="34C3E533" w:rsidP="00BA0B11">
            <w:pPr>
              <w:pStyle w:val="Bullet1"/>
              <w:numPr>
                <w:ilvl w:val="0"/>
                <w:numId w:val="4"/>
              </w:num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Does the overall initiative represent excellence in person, family or community-centred care? </w:t>
            </w:r>
          </w:p>
          <w:p w14:paraId="6260E33B" w14:textId="534F34AA" w:rsidR="34C3E533" w:rsidRDefault="34C3E533" w:rsidP="00BA0B11">
            <w:pPr>
              <w:pStyle w:val="Bullet1"/>
              <w:numPr>
                <w:ilvl w:val="0"/>
                <w:numId w:val="4"/>
              </w:num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Has the initiative overcome significant barriers to improve patient care, patient outcomes or care in the community? </w:t>
            </w:r>
          </w:p>
          <w:p w14:paraId="62148889" w14:textId="5147FB3B" w:rsidR="34C3E533" w:rsidRDefault="34C3E533" w:rsidP="00BA0B11">
            <w:pPr>
              <w:pStyle w:val="Bullet1"/>
              <w:numPr>
                <w:ilvl w:val="0"/>
                <w:numId w:val="4"/>
              </w:num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4555D15B">
              <w:rPr>
                <w:rFonts w:eastAsia="Arial" w:cs="Arial"/>
                <w:color w:val="000000" w:themeColor="text1"/>
                <w:szCs w:val="21"/>
              </w:rPr>
              <w:t xml:space="preserve">Has the initiative enhanced </w:t>
            </w:r>
            <w:r w:rsidR="00927460">
              <w:rPr>
                <w:rFonts w:eastAsia="Arial" w:cs="Arial"/>
                <w:color w:val="000000" w:themeColor="text1"/>
                <w:szCs w:val="21"/>
              </w:rPr>
              <w:t xml:space="preserve">accessibility, </w:t>
            </w:r>
            <w:r w:rsidRPr="4555D15B">
              <w:rPr>
                <w:rFonts w:eastAsia="Arial" w:cs="Arial"/>
                <w:color w:val="000000" w:themeColor="text1"/>
                <w:szCs w:val="21"/>
              </w:rPr>
              <w:t xml:space="preserve">quality and safety </w:t>
            </w:r>
            <w:r w:rsidR="00927460">
              <w:rPr>
                <w:rFonts w:eastAsia="Arial" w:cs="Arial"/>
                <w:color w:val="000000" w:themeColor="text1"/>
                <w:szCs w:val="21"/>
              </w:rPr>
              <w:t>for service users</w:t>
            </w:r>
            <w:r w:rsidRPr="4555D15B">
              <w:rPr>
                <w:rFonts w:eastAsia="Arial" w:cs="Arial"/>
                <w:color w:val="000000" w:themeColor="text1"/>
                <w:szCs w:val="21"/>
              </w:rPr>
              <w:t>? </w:t>
            </w:r>
          </w:p>
        </w:tc>
        <w:tc>
          <w:tcPr>
            <w:tcW w:w="1249" w:type="dxa"/>
            <w:hideMark/>
          </w:tcPr>
          <w:p w14:paraId="7C14521F" w14:textId="6BB2680D" w:rsidR="00DA09C6" w:rsidRPr="00B60B0F" w:rsidRDefault="00CE4E6D" w:rsidP="00CE4E6D">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3</w:t>
            </w:r>
          </w:p>
        </w:tc>
      </w:tr>
    </w:tbl>
    <w:p w14:paraId="27257531" w14:textId="77777777" w:rsidR="00DA09C6" w:rsidRPr="00200176" w:rsidRDefault="00DA09C6" w:rsidP="00DA09C6">
      <w:pPr>
        <w:pStyle w:val="Body"/>
      </w:pPr>
    </w:p>
    <w:tbl>
      <w:tblPr>
        <w:tblStyle w:val="TableGrid"/>
        <w:tblW w:w="0" w:type="auto"/>
        <w:tblCellMar>
          <w:bottom w:w="108" w:type="dxa"/>
        </w:tblCellMar>
        <w:tblLook w:val="0600" w:firstRow="0" w:lastRow="0" w:firstColumn="0" w:lastColumn="0" w:noHBand="1" w:noVBand="1"/>
      </w:tblPr>
      <w:tblGrid>
        <w:gridCol w:w="10194"/>
      </w:tblGrid>
      <w:tr w:rsidR="00DA09C6" w14:paraId="72AE3A59" w14:textId="77777777">
        <w:tc>
          <w:tcPr>
            <w:tcW w:w="10194" w:type="dxa"/>
          </w:tcPr>
          <w:p w14:paraId="630DA560" w14:textId="77777777" w:rsidR="00DA09C6" w:rsidRPr="0055119B" w:rsidRDefault="00DA09C6">
            <w:pPr>
              <w:pStyle w:val="Accessibilitypara"/>
            </w:pPr>
            <w:bookmarkStart w:id="0" w:name="_Hlk37240926"/>
            <w:r w:rsidRPr="0055119B">
              <w:t>To receive this document in another format</w:t>
            </w:r>
            <w:r>
              <w:t>,</w:t>
            </w:r>
            <w:r w:rsidRPr="0055119B">
              <w:t xml:space="preserve"> </w:t>
            </w:r>
            <w:hyperlink r:id="rId15" w:history="1">
              <w:r w:rsidRPr="006D04C6">
                <w:rPr>
                  <w:rStyle w:val="Hyperlink"/>
                </w:rPr>
                <w:t>email the Victorian Public Healthcare Awards Secretariat</w:t>
              </w:r>
            </w:hyperlink>
            <w:r w:rsidRPr="0055119B">
              <w:t xml:space="preserve"> </w:t>
            </w:r>
            <w:r>
              <w:t>&lt;</w:t>
            </w:r>
            <w:r w:rsidRPr="006D04C6">
              <w:t>healthcareawards@health.vic.gov.au</w:t>
            </w:r>
            <w:r>
              <w:t>&gt;</w:t>
            </w:r>
            <w:r w:rsidRPr="0055119B">
              <w:t>.</w:t>
            </w:r>
          </w:p>
          <w:p w14:paraId="1D8E4625" w14:textId="77777777" w:rsidR="00DA09C6" w:rsidRPr="0055119B" w:rsidRDefault="00DA09C6">
            <w:pPr>
              <w:pStyle w:val="Imprint"/>
            </w:pPr>
            <w:r w:rsidRPr="0055119B">
              <w:t>Authorised and published by the Victorian Government, 1 Treasury Place, Melbourne.</w:t>
            </w:r>
          </w:p>
          <w:p w14:paraId="7625ACFD" w14:textId="6C247428" w:rsidR="00DA09C6" w:rsidRPr="0055119B" w:rsidRDefault="00DA09C6">
            <w:pPr>
              <w:pStyle w:val="Imprint"/>
            </w:pPr>
            <w:r w:rsidRPr="0055119B">
              <w:t xml:space="preserve">© State of Victoria, Australia, </w:t>
            </w:r>
            <w:r w:rsidRPr="001E2A36">
              <w:t>Department of Health</w:t>
            </w:r>
            <w:r w:rsidRPr="0055119B">
              <w:t xml:space="preserve">, </w:t>
            </w:r>
            <w:r>
              <w:t>Ma</w:t>
            </w:r>
            <w:r w:rsidR="001C037B">
              <w:t>y</w:t>
            </w:r>
            <w:r>
              <w:t xml:space="preserve"> 202</w:t>
            </w:r>
            <w:r w:rsidR="001C037B">
              <w:t>3</w:t>
            </w:r>
            <w:r w:rsidRPr="0055119B">
              <w:t>.</w:t>
            </w:r>
          </w:p>
          <w:p w14:paraId="1E6A64EA" w14:textId="77777777" w:rsidR="00DA09C6" w:rsidRDefault="00DA09C6">
            <w:pPr>
              <w:pStyle w:val="Imprint"/>
            </w:pPr>
            <w:r w:rsidRPr="0055119B">
              <w:t xml:space="preserve">Available at </w:t>
            </w:r>
            <w:r>
              <w:t xml:space="preserve">the </w:t>
            </w:r>
            <w:hyperlink r:id="rId16" w:history="1">
              <w:r w:rsidRPr="006D04C6">
                <w:rPr>
                  <w:rStyle w:val="Hyperlink"/>
                </w:rPr>
                <w:t>Victorian Public Healthcare Awards website</w:t>
              </w:r>
            </w:hyperlink>
            <w:r>
              <w:t xml:space="preserve"> &lt;</w:t>
            </w:r>
            <w:r w:rsidRPr="006D04C6">
              <w:t>https://www.health.vic.gov.au/VPHAwards</w:t>
            </w:r>
            <w:r>
              <w:t>&gt;.</w:t>
            </w:r>
          </w:p>
        </w:tc>
      </w:tr>
      <w:bookmarkEnd w:id="0"/>
    </w:tbl>
    <w:p w14:paraId="3F57FAAD" w14:textId="77777777" w:rsidR="00DA09C6" w:rsidRDefault="00DA09C6" w:rsidP="00162CA9">
      <w:pPr>
        <w:pStyle w:val="Body"/>
      </w:pPr>
    </w:p>
    <w:sectPr w:rsidR="00DA09C6"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376C" w14:textId="77777777" w:rsidR="00021BB2" w:rsidRDefault="00021BB2">
      <w:r>
        <w:separator/>
      </w:r>
    </w:p>
  </w:endnote>
  <w:endnote w:type="continuationSeparator" w:id="0">
    <w:p w14:paraId="52C908AD" w14:textId="77777777" w:rsidR="00021BB2" w:rsidRDefault="00021BB2">
      <w:r>
        <w:continuationSeparator/>
      </w:r>
    </w:p>
  </w:endnote>
  <w:endnote w:type="continuationNotice" w:id="1">
    <w:p w14:paraId="1F7CA3CA" w14:textId="77777777" w:rsidR="00021BB2" w:rsidRDefault="00021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AB8B"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4781EAD" wp14:editId="1F3DABB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BF14F4B" wp14:editId="137BB27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F14F4B"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3BE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B7B0868" wp14:editId="09FE2A9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7B0868"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DCFC" w14:textId="15BC7B6B" w:rsidR="00373890" w:rsidRPr="00F65AA9" w:rsidRDefault="00DA09C6" w:rsidP="00F84FA0">
    <w:pPr>
      <w:pStyle w:val="Footer"/>
    </w:pPr>
    <w:r>
      <w:rPr>
        <w:noProof/>
      </w:rPr>
      <mc:AlternateContent>
        <mc:Choice Requires="wps">
          <w:drawing>
            <wp:anchor distT="0" distB="0" distL="114300" distR="114300" simplePos="0" relativeHeight="251658244" behindDoc="0" locked="0" layoutInCell="0" allowOverlap="1" wp14:anchorId="7AD77888" wp14:editId="5B37F492">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D77888"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76B4AE28" wp14:editId="0C8A236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B4AE28"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EC20" w14:textId="77777777" w:rsidR="00021BB2" w:rsidRDefault="00021BB2" w:rsidP="002862F1">
      <w:pPr>
        <w:spacing w:before="120"/>
      </w:pPr>
      <w:r>
        <w:separator/>
      </w:r>
    </w:p>
  </w:footnote>
  <w:footnote w:type="continuationSeparator" w:id="0">
    <w:p w14:paraId="0063D35A" w14:textId="77777777" w:rsidR="00021BB2" w:rsidRDefault="00021BB2">
      <w:r>
        <w:continuationSeparator/>
      </w:r>
    </w:p>
  </w:footnote>
  <w:footnote w:type="continuationNotice" w:id="1">
    <w:p w14:paraId="463D34E1" w14:textId="77777777" w:rsidR="00021BB2" w:rsidRDefault="00021B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07C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B298623"/>
    <w:multiLevelType w:val="multilevel"/>
    <w:tmpl w:val="417ECE62"/>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BA1B36"/>
    <w:multiLevelType w:val="multilevel"/>
    <w:tmpl w:val="7FCAED40"/>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581976D"/>
    <w:multiLevelType w:val="multilevel"/>
    <w:tmpl w:val="6088D106"/>
    <w:styleLink w:val="ZZNumberslowerroman"/>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F8219E"/>
    <w:multiLevelType w:val="multilevel"/>
    <w:tmpl w:val="33B401DE"/>
    <w:styleLink w:val="ZZNumbersdigit"/>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620534A"/>
    <w:multiLevelType w:val="multilevel"/>
    <w:tmpl w:val="FB3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3CB48"/>
    <w:multiLevelType w:val="multilevel"/>
    <w:tmpl w:val="C27EDE9C"/>
    <w:styleLink w:val="ZZNumbersloweralpha"/>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EDE0397"/>
    <w:multiLevelType w:val="multilevel"/>
    <w:tmpl w:val="00D2E9F8"/>
    <w:styleLink w:val="ZZBullets"/>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45761695">
    <w:abstractNumId w:val="6"/>
  </w:num>
  <w:num w:numId="2" w16cid:durableId="1400322946">
    <w:abstractNumId w:val="12"/>
  </w:num>
  <w:num w:numId="3" w16cid:durableId="1729068692">
    <w:abstractNumId w:val="1"/>
  </w:num>
  <w:num w:numId="4" w16cid:durableId="718628639">
    <w:abstractNumId w:val="2"/>
  </w:num>
  <w:num w:numId="5" w16cid:durableId="1129931141">
    <w:abstractNumId w:val="5"/>
  </w:num>
  <w:num w:numId="6" w16cid:durableId="137385074">
    <w:abstractNumId w:val="10"/>
  </w:num>
  <w:num w:numId="7" w16cid:durableId="611941492">
    <w:abstractNumId w:val="3"/>
  </w:num>
  <w:num w:numId="8" w16cid:durableId="14042285">
    <w:abstractNumId w:val="8"/>
  </w:num>
  <w:num w:numId="9" w16cid:durableId="1568761694">
    <w:abstractNumId w:val="7"/>
  </w:num>
  <w:num w:numId="10" w16cid:durableId="1465808613">
    <w:abstractNumId w:val="11"/>
  </w:num>
  <w:num w:numId="11" w16cid:durableId="322900622">
    <w:abstractNumId w:val="4"/>
  </w:num>
  <w:num w:numId="12" w16cid:durableId="1685937198">
    <w:abstractNumId w:val="0"/>
  </w:num>
  <w:num w:numId="13" w16cid:durableId="14053714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C6"/>
    <w:rsid w:val="00000719"/>
    <w:rsid w:val="00003403"/>
    <w:rsid w:val="00005347"/>
    <w:rsid w:val="000072B6"/>
    <w:rsid w:val="0001021B"/>
    <w:rsid w:val="00011D89"/>
    <w:rsid w:val="000154FD"/>
    <w:rsid w:val="00016FBF"/>
    <w:rsid w:val="0002049C"/>
    <w:rsid w:val="00021BB2"/>
    <w:rsid w:val="00022271"/>
    <w:rsid w:val="000235E8"/>
    <w:rsid w:val="00024D89"/>
    <w:rsid w:val="000250B6"/>
    <w:rsid w:val="00033D81"/>
    <w:rsid w:val="00034C92"/>
    <w:rsid w:val="00037366"/>
    <w:rsid w:val="00041BF0"/>
    <w:rsid w:val="00042C8A"/>
    <w:rsid w:val="0004536B"/>
    <w:rsid w:val="00046B68"/>
    <w:rsid w:val="000527DD"/>
    <w:rsid w:val="000578B2"/>
    <w:rsid w:val="00060959"/>
    <w:rsid w:val="00060C8F"/>
    <w:rsid w:val="0006298A"/>
    <w:rsid w:val="000663CD"/>
    <w:rsid w:val="00070B02"/>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4EC4"/>
    <w:rsid w:val="000A641A"/>
    <w:rsid w:val="000B3EDB"/>
    <w:rsid w:val="000B4A3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5B4B"/>
    <w:rsid w:val="001276FA"/>
    <w:rsid w:val="0014255B"/>
    <w:rsid w:val="001447B3"/>
    <w:rsid w:val="00152073"/>
    <w:rsid w:val="00154E2D"/>
    <w:rsid w:val="00156598"/>
    <w:rsid w:val="00161939"/>
    <w:rsid w:val="00161AA0"/>
    <w:rsid w:val="00161D2E"/>
    <w:rsid w:val="00161F3E"/>
    <w:rsid w:val="00162093"/>
    <w:rsid w:val="00162CA9"/>
    <w:rsid w:val="001630F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453"/>
    <w:rsid w:val="001A3ACE"/>
    <w:rsid w:val="001B058F"/>
    <w:rsid w:val="001B738B"/>
    <w:rsid w:val="001B7E34"/>
    <w:rsid w:val="001C037B"/>
    <w:rsid w:val="001C09DB"/>
    <w:rsid w:val="001C277E"/>
    <w:rsid w:val="001C29B1"/>
    <w:rsid w:val="001C2A72"/>
    <w:rsid w:val="001C31B7"/>
    <w:rsid w:val="001D0B75"/>
    <w:rsid w:val="001D39A5"/>
    <w:rsid w:val="001D3C09"/>
    <w:rsid w:val="001D44E8"/>
    <w:rsid w:val="001D5D56"/>
    <w:rsid w:val="001D60EC"/>
    <w:rsid w:val="001D6F59"/>
    <w:rsid w:val="001E0C5D"/>
    <w:rsid w:val="001E2A36"/>
    <w:rsid w:val="001E44DF"/>
    <w:rsid w:val="001E4A20"/>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17D"/>
    <w:rsid w:val="00216C03"/>
    <w:rsid w:val="00220C04"/>
    <w:rsid w:val="0022278D"/>
    <w:rsid w:val="00226C6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452B"/>
    <w:rsid w:val="00267C3E"/>
    <w:rsid w:val="002709BB"/>
    <w:rsid w:val="0027113F"/>
    <w:rsid w:val="00273BAC"/>
    <w:rsid w:val="002763B3"/>
    <w:rsid w:val="002802E3"/>
    <w:rsid w:val="0028213D"/>
    <w:rsid w:val="002862F1"/>
    <w:rsid w:val="00291373"/>
    <w:rsid w:val="0029597D"/>
    <w:rsid w:val="002962C3"/>
    <w:rsid w:val="0029752B"/>
    <w:rsid w:val="002A0A9C"/>
    <w:rsid w:val="002A10C6"/>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078"/>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468CD"/>
    <w:rsid w:val="00350D38"/>
    <w:rsid w:val="00351B36"/>
    <w:rsid w:val="00357B4E"/>
    <w:rsid w:val="003716FD"/>
    <w:rsid w:val="0037204B"/>
    <w:rsid w:val="00373890"/>
    <w:rsid w:val="003744CF"/>
    <w:rsid w:val="00374717"/>
    <w:rsid w:val="00375FA6"/>
    <w:rsid w:val="0037676C"/>
    <w:rsid w:val="00381043"/>
    <w:rsid w:val="003829E5"/>
    <w:rsid w:val="00386109"/>
    <w:rsid w:val="003863A4"/>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0DF3"/>
    <w:rsid w:val="00421EEF"/>
    <w:rsid w:val="00424D65"/>
    <w:rsid w:val="00434DC1"/>
    <w:rsid w:val="00442C6C"/>
    <w:rsid w:val="00443CBE"/>
    <w:rsid w:val="00443E8A"/>
    <w:rsid w:val="004441BC"/>
    <w:rsid w:val="004468B4"/>
    <w:rsid w:val="0045230A"/>
    <w:rsid w:val="00454AD0"/>
    <w:rsid w:val="00455D11"/>
    <w:rsid w:val="00457337"/>
    <w:rsid w:val="00462E3D"/>
    <w:rsid w:val="00466E79"/>
    <w:rsid w:val="00470D7D"/>
    <w:rsid w:val="0047372D"/>
    <w:rsid w:val="00473BA3"/>
    <w:rsid w:val="004743DD"/>
    <w:rsid w:val="00474CEA"/>
    <w:rsid w:val="00475980"/>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736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2D9F"/>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6579"/>
    <w:rsid w:val="005D07B8"/>
    <w:rsid w:val="005D6597"/>
    <w:rsid w:val="005E14E7"/>
    <w:rsid w:val="005E26A3"/>
    <w:rsid w:val="005E2ECB"/>
    <w:rsid w:val="005E447E"/>
    <w:rsid w:val="005E4FD1"/>
    <w:rsid w:val="005E58AB"/>
    <w:rsid w:val="005F0775"/>
    <w:rsid w:val="005F0CF5"/>
    <w:rsid w:val="005F21EB"/>
    <w:rsid w:val="00605908"/>
    <w:rsid w:val="00610D7C"/>
    <w:rsid w:val="00613414"/>
    <w:rsid w:val="0061391E"/>
    <w:rsid w:val="00620154"/>
    <w:rsid w:val="0062408D"/>
    <w:rsid w:val="006240CC"/>
    <w:rsid w:val="00624940"/>
    <w:rsid w:val="006254F8"/>
    <w:rsid w:val="00627DA7"/>
    <w:rsid w:val="00630DA4"/>
    <w:rsid w:val="00632597"/>
    <w:rsid w:val="006358B4"/>
    <w:rsid w:val="006369F1"/>
    <w:rsid w:val="006419AA"/>
    <w:rsid w:val="00644B1F"/>
    <w:rsid w:val="00644B7E"/>
    <w:rsid w:val="006454E6"/>
    <w:rsid w:val="00646235"/>
    <w:rsid w:val="00646A68"/>
    <w:rsid w:val="006505BD"/>
    <w:rsid w:val="006508EA"/>
    <w:rsid w:val="0065092E"/>
    <w:rsid w:val="0065527A"/>
    <w:rsid w:val="006557A7"/>
    <w:rsid w:val="00656290"/>
    <w:rsid w:val="006608D8"/>
    <w:rsid w:val="006617B6"/>
    <w:rsid w:val="006621D7"/>
    <w:rsid w:val="0066302A"/>
    <w:rsid w:val="00667770"/>
    <w:rsid w:val="00670597"/>
    <w:rsid w:val="006706D0"/>
    <w:rsid w:val="00677574"/>
    <w:rsid w:val="0068314C"/>
    <w:rsid w:val="0068454C"/>
    <w:rsid w:val="00691B62"/>
    <w:rsid w:val="006933B5"/>
    <w:rsid w:val="00693D14"/>
    <w:rsid w:val="00696F27"/>
    <w:rsid w:val="006A18C2"/>
    <w:rsid w:val="006A3383"/>
    <w:rsid w:val="006B077C"/>
    <w:rsid w:val="006B6803"/>
    <w:rsid w:val="006C7715"/>
    <w:rsid w:val="006D0F16"/>
    <w:rsid w:val="006D1885"/>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542"/>
    <w:rsid w:val="00752B28"/>
    <w:rsid w:val="007541A9"/>
    <w:rsid w:val="00754E36"/>
    <w:rsid w:val="0076301B"/>
    <w:rsid w:val="00763139"/>
    <w:rsid w:val="00766214"/>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249D"/>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1BA5"/>
    <w:rsid w:val="007E3B98"/>
    <w:rsid w:val="007E417A"/>
    <w:rsid w:val="007F31B6"/>
    <w:rsid w:val="007F546C"/>
    <w:rsid w:val="007F625F"/>
    <w:rsid w:val="007F665E"/>
    <w:rsid w:val="00800412"/>
    <w:rsid w:val="0080587B"/>
    <w:rsid w:val="00806468"/>
    <w:rsid w:val="00807290"/>
    <w:rsid w:val="008119CA"/>
    <w:rsid w:val="008130C4"/>
    <w:rsid w:val="008155F0"/>
    <w:rsid w:val="00816735"/>
    <w:rsid w:val="00820141"/>
    <w:rsid w:val="00820E0C"/>
    <w:rsid w:val="008213F0"/>
    <w:rsid w:val="00823275"/>
    <w:rsid w:val="0082366F"/>
    <w:rsid w:val="008255D0"/>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76435"/>
    <w:rsid w:val="00884B62"/>
    <w:rsid w:val="0088529C"/>
    <w:rsid w:val="00887903"/>
    <w:rsid w:val="0089270A"/>
    <w:rsid w:val="00893AF6"/>
    <w:rsid w:val="00894BC4"/>
    <w:rsid w:val="008A28A8"/>
    <w:rsid w:val="008A5B32"/>
    <w:rsid w:val="008B2EE4"/>
    <w:rsid w:val="008B4D3D"/>
    <w:rsid w:val="008B57C7"/>
    <w:rsid w:val="008B6D15"/>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36B"/>
    <w:rsid w:val="00900719"/>
    <w:rsid w:val="009017AC"/>
    <w:rsid w:val="00902A9A"/>
    <w:rsid w:val="00904772"/>
    <w:rsid w:val="00904A1C"/>
    <w:rsid w:val="00904AB4"/>
    <w:rsid w:val="00905030"/>
    <w:rsid w:val="00906490"/>
    <w:rsid w:val="009111B2"/>
    <w:rsid w:val="009151F5"/>
    <w:rsid w:val="00917AF3"/>
    <w:rsid w:val="009220CA"/>
    <w:rsid w:val="00924AE1"/>
    <w:rsid w:val="009269B1"/>
    <w:rsid w:val="00926BAD"/>
    <w:rsid w:val="0092724D"/>
    <w:rsid w:val="009272B3"/>
    <w:rsid w:val="00927460"/>
    <w:rsid w:val="0092758D"/>
    <w:rsid w:val="009315BE"/>
    <w:rsid w:val="0093338F"/>
    <w:rsid w:val="00937BD9"/>
    <w:rsid w:val="0095037B"/>
    <w:rsid w:val="00950E2C"/>
    <w:rsid w:val="00951D50"/>
    <w:rsid w:val="009525EB"/>
    <w:rsid w:val="00953946"/>
    <w:rsid w:val="0095470B"/>
    <w:rsid w:val="00954874"/>
    <w:rsid w:val="0095615A"/>
    <w:rsid w:val="00961400"/>
    <w:rsid w:val="00962EAA"/>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40C"/>
    <w:rsid w:val="009A13D8"/>
    <w:rsid w:val="009A279E"/>
    <w:rsid w:val="009A3015"/>
    <w:rsid w:val="009A3490"/>
    <w:rsid w:val="009A7508"/>
    <w:rsid w:val="009B0A6F"/>
    <w:rsid w:val="009B0A94"/>
    <w:rsid w:val="009B2AE8"/>
    <w:rsid w:val="009B59E9"/>
    <w:rsid w:val="009B70AA"/>
    <w:rsid w:val="009C5E77"/>
    <w:rsid w:val="009C68E1"/>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1EB7"/>
    <w:rsid w:val="00A62D44"/>
    <w:rsid w:val="00A6409F"/>
    <w:rsid w:val="00A67263"/>
    <w:rsid w:val="00A7161C"/>
    <w:rsid w:val="00A77AA3"/>
    <w:rsid w:val="00A817DC"/>
    <w:rsid w:val="00A8236D"/>
    <w:rsid w:val="00A8248E"/>
    <w:rsid w:val="00A854EB"/>
    <w:rsid w:val="00A872E5"/>
    <w:rsid w:val="00A91406"/>
    <w:rsid w:val="00A96E65"/>
    <w:rsid w:val="00A97C72"/>
    <w:rsid w:val="00AA268E"/>
    <w:rsid w:val="00AA310B"/>
    <w:rsid w:val="00AA63D4"/>
    <w:rsid w:val="00AA77E1"/>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3C3C"/>
    <w:rsid w:val="00B14780"/>
    <w:rsid w:val="00B21F90"/>
    <w:rsid w:val="00B22291"/>
    <w:rsid w:val="00B23F9A"/>
    <w:rsid w:val="00B2417B"/>
    <w:rsid w:val="00B246B1"/>
    <w:rsid w:val="00B24E6F"/>
    <w:rsid w:val="00B25A95"/>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0B11"/>
    <w:rsid w:val="00BA29AD"/>
    <w:rsid w:val="00BA33CF"/>
    <w:rsid w:val="00BA3F8D"/>
    <w:rsid w:val="00BB7A10"/>
    <w:rsid w:val="00BC3E8F"/>
    <w:rsid w:val="00BC5BF1"/>
    <w:rsid w:val="00BC60BE"/>
    <w:rsid w:val="00BC7468"/>
    <w:rsid w:val="00BC7D4F"/>
    <w:rsid w:val="00BC7ED7"/>
    <w:rsid w:val="00BD2850"/>
    <w:rsid w:val="00BD4395"/>
    <w:rsid w:val="00BE05D4"/>
    <w:rsid w:val="00BE28D2"/>
    <w:rsid w:val="00BE4A64"/>
    <w:rsid w:val="00BE5E43"/>
    <w:rsid w:val="00BF2AB4"/>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3AC6"/>
    <w:rsid w:val="00C50DED"/>
    <w:rsid w:val="00C602FF"/>
    <w:rsid w:val="00C61174"/>
    <w:rsid w:val="00C6148F"/>
    <w:rsid w:val="00C621B1"/>
    <w:rsid w:val="00C62F7A"/>
    <w:rsid w:val="00C63B9C"/>
    <w:rsid w:val="00C6682F"/>
    <w:rsid w:val="00C67BF4"/>
    <w:rsid w:val="00C719C0"/>
    <w:rsid w:val="00C7275E"/>
    <w:rsid w:val="00C7370D"/>
    <w:rsid w:val="00C74C5D"/>
    <w:rsid w:val="00C77C8F"/>
    <w:rsid w:val="00C81ED4"/>
    <w:rsid w:val="00C863C4"/>
    <w:rsid w:val="00C8746D"/>
    <w:rsid w:val="00C920EA"/>
    <w:rsid w:val="00C93C3E"/>
    <w:rsid w:val="00CA12E3"/>
    <w:rsid w:val="00CA1476"/>
    <w:rsid w:val="00CA4054"/>
    <w:rsid w:val="00CA641A"/>
    <w:rsid w:val="00CA6611"/>
    <w:rsid w:val="00CA6AE6"/>
    <w:rsid w:val="00CA782F"/>
    <w:rsid w:val="00CB187B"/>
    <w:rsid w:val="00CB2835"/>
    <w:rsid w:val="00CB3285"/>
    <w:rsid w:val="00CB4500"/>
    <w:rsid w:val="00CB7800"/>
    <w:rsid w:val="00CC0C72"/>
    <w:rsid w:val="00CC2BFD"/>
    <w:rsid w:val="00CD3476"/>
    <w:rsid w:val="00CD64DF"/>
    <w:rsid w:val="00CE225F"/>
    <w:rsid w:val="00CE4E6D"/>
    <w:rsid w:val="00CF2F50"/>
    <w:rsid w:val="00CF6198"/>
    <w:rsid w:val="00D02919"/>
    <w:rsid w:val="00D04C61"/>
    <w:rsid w:val="00D05B8D"/>
    <w:rsid w:val="00D065A2"/>
    <w:rsid w:val="00D079AA"/>
    <w:rsid w:val="00D07F00"/>
    <w:rsid w:val="00D10484"/>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09C6"/>
    <w:rsid w:val="00DA2619"/>
    <w:rsid w:val="00DA4239"/>
    <w:rsid w:val="00DA65DE"/>
    <w:rsid w:val="00DB0B61"/>
    <w:rsid w:val="00DB1474"/>
    <w:rsid w:val="00DB2962"/>
    <w:rsid w:val="00DB52FB"/>
    <w:rsid w:val="00DB6585"/>
    <w:rsid w:val="00DC013B"/>
    <w:rsid w:val="00DC090B"/>
    <w:rsid w:val="00DC1679"/>
    <w:rsid w:val="00DC219B"/>
    <w:rsid w:val="00DC2CF1"/>
    <w:rsid w:val="00DC373E"/>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3F0D"/>
    <w:rsid w:val="00E261B3"/>
    <w:rsid w:val="00E26818"/>
    <w:rsid w:val="00E27FFC"/>
    <w:rsid w:val="00E30B15"/>
    <w:rsid w:val="00E33237"/>
    <w:rsid w:val="00E355FD"/>
    <w:rsid w:val="00E40181"/>
    <w:rsid w:val="00E54950"/>
    <w:rsid w:val="00E56A01"/>
    <w:rsid w:val="00E576AD"/>
    <w:rsid w:val="00E62622"/>
    <w:rsid w:val="00E629A1"/>
    <w:rsid w:val="00E6794C"/>
    <w:rsid w:val="00E71591"/>
    <w:rsid w:val="00E71CEB"/>
    <w:rsid w:val="00E7474F"/>
    <w:rsid w:val="00E77199"/>
    <w:rsid w:val="00E80DE3"/>
    <w:rsid w:val="00E82C55"/>
    <w:rsid w:val="00E8787E"/>
    <w:rsid w:val="00E9062D"/>
    <w:rsid w:val="00E91EB7"/>
    <w:rsid w:val="00E92AC3"/>
    <w:rsid w:val="00EA1360"/>
    <w:rsid w:val="00EA2F6A"/>
    <w:rsid w:val="00EB00E0"/>
    <w:rsid w:val="00EC059F"/>
    <w:rsid w:val="00EC1F24"/>
    <w:rsid w:val="00EC22F6"/>
    <w:rsid w:val="00EC40D5"/>
    <w:rsid w:val="00ED0D84"/>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98A"/>
    <w:rsid w:val="00F00F9C"/>
    <w:rsid w:val="00F01E5F"/>
    <w:rsid w:val="00F024F3"/>
    <w:rsid w:val="00F02ABA"/>
    <w:rsid w:val="00F0437A"/>
    <w:rsid w:val="00F101B8"/>
    <w:rsid w:val="00F11037"/>
    <w:rsid w:val="00F16F1B"/>
    <w:rsid w:val="00F1781A"/>
    <w:rsid w:val="00F250A9"/>
    <w:rsid w:val="00F267AF"/>
    <w:rsid w:val="00F27E0A"/>
    <w:rsid w:val="00F30FF4"/>
    <w:rsid w:val="00F3122E"/>
    <w:rsid w:val="00F32368"/>
    <w:rsid w:val="00F331AD"/>
    <w:rsid w:val="00F35287"/>
    <w:rsid w:val="00F40A70"/>
    <w:rsid w:val="00F43A37"/>
    <w:rsid w:val="00F451AB"/>
    <w:rsid w:val="00F4641B"/>
    <w:rsid w:val="00F46EB8"/>
    <w:rsid w:val="00F50CD1"/>
    <w:rsid w:val="00F511E4"/>
    <w:rsid w:val="00F51E5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1EF8"/>
    <w:rsid w:val="00FC252F"/>
    <w:rsid w:val="00FC395C"/>
    <w:rsid w:val="00FC5E8E"/>
    <w:rsid w:val="00FD0066"/>
    <w:rsid w:val="00FD265F"/>
    <w:rsid w:val="00FD3766"/>
    <w:rsid w:val="00FD47C4"/>
    <w:rsid w:val="00FD722A"/>
    <w:rsid w:val="00FE2DCF"/>
    <w:rsid w:val="00FE3FA7"/>
    <w:rsid w:val="00FE43C0"/>
    <w:rsid w:val="00FF2A4E"/>
    <w:rsid w:val="00FF2FCE"/>
    <w:rsid w:val="00FF4DE4"/>
    <w:rsid w:val="00FF4F7D"/>
    <w:rsid w:val="00FF54DF"/>
    <w:rsid w:val="00FF6D9D"/>
    <w:rsid w:val="00FF7DD5"/>
    <w:rsid w:val="046CD3C7"/>
    <w:rsid w:val="08FCE8C0"/>
    <w:rsid w:val="0A8E0D76"/>
    <w:rsid w:val="0B52F6B3"/>
    <w:rsid w:val="0C677F79"/>
    <w:rsid w:val="0DD50C42"/>
    <w:rsid w:val="0F0F7D05"/>
    <w:rsid w:val="105E5A41"/>
    <w:rsid w:val="108B3B60"/>
    <w:rsid w:val="10DF7635"/>
    <w:rsid w:val="13447B94"/>
    <w:rsid w:val="13E5128B"/>
    <w:rsid w:val="189EC4B3"/>
    <w:rsid w:val="18D15FBD"/>
    <w:rsid w:val="1C199581"/>
    <w:rsid w:val="1E54CBD4"/>
    <w:rsid w:val="1EEB41D4"/>
    <w:rsid w:val="21C7D314"/>
    <w:rsid w:val="22784203"/>
    <w:rsid w:val="259DD7C0"/>
    <w:rsid w:val="25A08018"/>
    <w:rsid w:val="2864D4E7"/>
    <w:rsid w:val="2EBC33DD"/>
    <w:rsid w:val="2F5EB291"/>
    <w:rsid w:val="2FFAD1F6"/>
    <w:rsid w:val="324CE0B2"/>
    <w:rsid w:val="32965353"/>
    <w:rsid w:val="33587129"/>
    <w:rsid w:val="343223B4"/>
    <w:rsid w:val="34C3E533"/>
    <w:rsid w:val="35F5C8AB"/>
    <w:rsid w:val="3873EDED"/>
    <w:rsid w:val="3A7FF4E8"/>
    <w:rsid w:val="3D410473"/>
    <w:rsid w:val="3FCB3636"/>
    <w:rsid w:val="41E1B204"/>
    <w:rsid w:val="4555D15B"/>
    <w:rsid w:val="4B2955D0"/>
    <w:rsid w:val="4BBE50B2"/>
    <w:rsid w:val="4C803700"/>
    <w:rsid w:val="4E56AAFF"/>
    <w:rsid w:val="4E72211C"/>
    <w:rsid w:val="4EC9C45A"/>
    <w:rsid w:val="4F2FC633"/>
    <w:rsid w:val="51054CA8"/>
    <w:rsid w:val="5201651C"/>
    <w:rsid w:val="52F36C86"/>
    <w:rsid w:val="540A560C"/>
    <w:rsid w:val="59F2FC4E"/>
    <w:rsid w:val="5E7687C3"/>
    <w:rsid w:val="635ED4E6"/>
    <w:rsid w:val="63CF8D13"/>
    <w:rsid w:val="66A0B6EB"/>
    <w:rsid w:val="6A4AF74A"/>
    <w:rsid w:val="6A6009D6"/>
    <w:rsid w:val="6BCA0E74"/>
    <w:rsid w:val="70F73B25"/>
    <w:rsid w:val="73F2F6CE"/>
    <w:rsid w:val="74EF2434"/>
    <w:rsid w:val="794BA16C"/>
    <w:rsid w:val="7971D2E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DC863C"/>
  <w15:docId w15:val="{D7650EE9-5F03-483F-8C2C-F6C972BB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C6"/>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tabs>
        <w:tab w:val="num" w:pos="360"/>
      </w:tabs>
      <w:ind w:left="0" w:firstLine="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7"/>
      </w:numPr>
      <w:tabs>
        <w:tab w:val="num" w:pos="360"/>
      </w:tabs>
      <w:ind w:left="0" w:firstLine="0"/>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10"/>
      </w:numPr>
    </w:pPr>
  </w:style>
  <w:style w:type="paragraph" w:customStyle="1" w:styleId="Numberdigit">
    <w:name w:val="Number digit"/>
    <w:basedOn w:val="Body"/>
    <w:uiPriority w:val="2"/>
    <w:rsid w:val="00857C5A"/>
    <w:pPr>
      <w:numPr>
        <w:numId w:val="7"/>
      </w:numPr>
      <w:tabs>
        <w:tab w:val="num" w:pos="360"/>
      </w:tabs>
      <w:ind w:left="0" w:firstLine="0"/>
    </w:pPr>
  </w:style>
  <w:style w:type="paragraph" w:customStyle="1" w:styleId="Numberloweralphaindent">
    <w:name w:val="Number lower alpha indent"/>
    <w:basedOn w:val="Body"/>
    <w:uiPriority w:val="3"/>
    <w:rsid w:val="00721CFB"/>
    <w:pPr>
      <w:numPr>
        <w:ilvl w:val="1"/>
        <w:numId w:val="12"/>
      </w:numPr>
      <w:tabs>
        <w:tab w:val="num" w:pos="360"/>
      </w:tabs>
      <w:ind w:left="0" w:firstLine="0"/>
    </w:pPr>
  </w:style>
  <w:style w:type="paragraph" w:customStyle="1" w:styleId="Numberdigitindent">
    <w:name w:val="Number digit indent"/>
    <w:basedOn w:val="Numberloweralphaindent"/>
    <w:uiPriority w:val="3"/>
    <w:rsid w:val="00101001"/>
    <w:pPr>
      <w:numPr>
        <w:numId w:val="7"/>
      </w:numPr>
      <w:tabs>
        <w:tab w:val="num" w:pos="360"/>
      </w:tabs>
      <w:ind w:left="0" w:firstLine="0"/>
    </w:pPr>
  </w:style>
  <w:style w:type="paragraph" w:customStyle="1" w:styleId="Numberloweralpha">
    <w:name w:val="Number lower alpha"/>
    <w:basedOn w:val="Body"/>
    <w:uiPriority w:val="3"/>
    <w:rsid w:val="00721CFB"/>
    <w:pPr>
      <w:numPr>
        <w:numId w:val="12"/>
      </w:numPr>
      <w:tabs>
        <w:tab w:val="num" w:pos="360"/>
      </w:tabs>
      <w:ind w:left="0" w:firstLine="0"/>
    </w:pPr>
  </w:style>
  <w:style w:type="paragraph" w:customStyle="1" w:styleId="Numberlowerroman">
    <w:name w:val="Number lower roman"/>
    <w:basedOn w:val="Body"/>
    <w:uiPriority w:val="3"/>
    <w:rsid w:val="00721CFB"/>
    <w:pPr>
      <w:numPr>
        <w:numId w:val="11"/>
      </w:numPr>
      <w:tabs>
        <w:tab w:val="num" w:pos="360"/>
      </w:tabs>
      <w:ind w:left="0" w:firstLine="0"/>
    </w:pPr>
  </w:style>
  <w:style w:type="paragraph" w:customStyle="1" w:styleId="Numberlowerromanindent">
    <w:name w:val="Number lower roman indent"/>
    <w:basedOn w:val="Body"/>
    <w:uiPriority w:val="3"/>
    <w:rsid w:val="00721CFB"/>
    <w:pPr>
      <w:numPr>
        <w:ilvl w:val="1"/>
        <w:numId w:val="11"/>
      </w:numPr>
      <w:tabs>
        <w:tab w:val="num" w:pos="360"/>
      </w:tabs>
      <w:ind w:left="0" w:firstLine="0"/>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7"/>
      </w:numPr>
      <w:tabs>
        <w:tab w:val="num" w:pos="360"/>
      </w:tabs>
      <w:ind w:left="0" w:firstLine="0"/>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10"/>
      </w:numPr>
      <w:tabs>
        <w:tab w:val="num" w:pos="360"/>
      </w:tabs>
      <w:ind w:left="397" w:firstLine="0"/>
    </w:pPr>
  </w:style>
  <w:style w:type="paragraph" w:customStyle="1" w:styleId="Quotebullet2">
    <w:name w:val="Quote bullet 2"/>
    <w:basedOn w:val="Quotetext"/>
    <w:rsid w:val="008E7B49"/>
    <w:pPr>
      <w:numPr>
        <w:ilvl w:val="1"/>
        <w:numId w:val="10"/>
      </w:numPr>
      <w:tabs>
        <w:tab w:val="num" w:pos="360"/>
      </w:tabs>
      <w:ind w:left="397" w:firstLine="0"/>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styleId="ListTable4-Accent6">
    <w:name w:val="List Table 4 Accent 6"/>
    <w:basedOn w:val="TableNormal"/>
    <w:uiPriority w:val="49"/>
    <w:rsid w:val="00DA09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1E4A20"/>
  </w:style>
  <w:style w:type="paragraph" w:customStyle="1" w:styleId="xmsonormal">
    <w:name w:val="xmsonormal"/>
    <w:basedOn w:val="Normal"/>
    <w:rsid w:val="009974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99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181548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healthcareawards@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2DD4AF-FC29-4E20-BF15-EC5CB333F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a3141904-d602-4aa6-aa2f-ccef0f1269f9"/>
    <ds:schemaRef ds:uri="http://schemas.openxmlformats.org/package/2006/metadata/core-properties"/>
    <ds:schemaRef ds:uri="http://purl.org/dc/terms/"/>
    <ds:schemaRef ds:uri="65cce85b-e26a-4cf9-89fb-58191bd278d8"/>
    <ds:schemaRef ds:uri="http://schemas.microsoft.com/office/2006/documentManagement/types"/>
    <ds:schemaRef ds:uri="http://schemas.microsoft.com/office/infopath/2007/PartnerControls"/>
    <ds:schemaRef ds:uri="http://schemas.microsoft.com/office/2006/metadata/properties"/>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976</Words>
  <Characters>5566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6529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General Award criteria - Category 03 - Care closer to home</dc:title>
  <dc:subject/>
  <cp:keywords/>
  <dc:description/>
  <cp:revision>33</cp:revision>
  <cp:lastPrinted>2020-03-30T21:28:00Z</cp:lastPrinted>
  <dcterms:created xsi:type="dcterms:W3CDTF">2023-04-28T00:07:00Z</dcterms:created>
  <dcterms:modified xsi:type="dcterms:W3CDTF">2023-06-01T17:16:00Z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2023-04-27T07:07:06Z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ec0ef634-b4f6-44b5-b3da-36c058258bc2</vt:lpwstr>
  </property>
  <property fmtid="{D5CDD505-2E9C-101B-9397-08002B2CF9AE}" pid="11" name="MSIP_Label_43e64453-338c-4f93-8a4d-0039a0a41f2a_ContentBits">
    <vt:lpwstr>2</vt:lpwstr>
  </property>
  <property fmtid="{D5CDD505-2E9C-101B-9397-08002B2CF9AE}" pid="12" name="MediaServiceImageTags">
    <vt:lpwstr/>
  </property>
</Properties>
</file>