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52800F1B" w:rsidR="0074696E" w:rsidRPr="004C6EEE" w:rsidRDefault="008F115A" w:rsidP="00EC40D5">
      <w:pPr>
        <w:pStyle w:val="Sectionbreakfirstpage"/>
      </w:pPr>
      <w:r>
        <w:rPr>
          <w:color w:val="2B579A"/>
          <w:shd w:val="clear" w:color="auto" w:fill="E6E6E6"/>
        </w:rPr>
        <w:drawing>
          <wp:anchor distT="0" distB="0" distL="114300" distR="114300" simplePos="0" relativeHeight="251658240" behindDoc="1" locked="1" layoutInCell="1" allowOverlap="0" wp14:anchorId="61AEEC18" wp14:editId="0EA42E90">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61A20ED5">
        <w:trPr>
          <w:trHeight w:val="622"/>
        </w:trPr>
        <w:tc>
          <w:tcPr>
            <w:tcW w:w="10348" w:type="dxa"/>
            <w:tcMar>
              <w:top w:w="1531" w:type="dxa"/>
              <w:left w:w="0" w:type="dxa"/>
              <w:right w:w="0" w:type="dxa"/>
            </w:tcMar>
          </w:tcPr>
          <w:p w14:paraId="748F6DDA" w14:textId="77777777" w:rsidR="008F115A" w:rsidRDefault="008F115A" w:rsidP="51F3BA37">
            <w:pPr>
              <w:pStyle w:val="Documenttitle"/>
              <w:rPr>
                <w:rFonts w:eastAsia="Arial" w:cs="Arial"/>
                <w:bCs/>
                <w:color w:val="002060"/>
                <w:szCs w:val="48"/>
              </w:rPr>
            </w:pPr>
          </w:p>
          <w:p w14:paraId="17380449" w14:textId="6F8EB60C" w:rsidR="51F3BA37" w:rsidRPr="001970E3" w:rsidRDefault="51F3BA37" w:rsidP="51F3BA37">
            <w:pPr>
              <w:pStyle w:val="Documenttitle"/>
              <w:rPr>
                <w:rFonts w:eastAsia="Arial" w:cs="Arial"/>
                <w:color w:val="002060"/>
                <w:lang w:val="en-GB"/>
              </w:rPr>
            </w:pPr>
            <w:r w:rsidRPr="258A49DC">
              <w:rPr>
                <w:rFonts w:eastAsia="Arial" w:cs="Arial"/>
                <w:color w:val="002060"/>
              </w:rPr>
              <w:t xml:space="preserve">2023 </w:t>
            </w:r>
            <w:r w:rsidR="5486C371" w:rsidRPr="000B2D91">
              <w:rPr>
                <w:rFonts w:eastAsia="Arial" w:cs="Arial"/>
                <w:color w:val="002060"/>
              </w:rPr>
              <w:t>Victorian Public Healthcare Awards</w:t>
            </w:r>
            <w:r w:rsidRPr="258A49DC">
              <w:rPr>
                <w:rFonts w:eastAsia="Arial" w:cs="Arial"/>
                <w:color w:val="002060"/>
              </w:rPr>
              <w:t xml:space="preserve"> General Award criteria</w:t>
            </w:r>
          </w:p>
        </w:tc>
      </w:tr>
      <w:tr w:rsidR="003B5733" w14:paraId="15251B8D" w14:textId="77777777" w:rsidTr="61A20ED5">
        <w:tc>
          <w:tcPr>
            <w:tcW w:w="10348" w:type="dxa"/>
          </w:tcPr>
          <w:p w14:paraId="17CB4E13" w14:textId="2E14FCDD" w:rsidR="1AA8CFA9" w:rsidRPr="001970E3" w:rsidRDefault="1AA8CFA9" w:rsidP="51F3BA37">
            <w:pPr>
              <w:spacing w:after="0" w:line="240" w:lineRule="auto"/>
              <w:rPr>
                <w:rFonts w:ascii="Arial" w:eastAsia="Arial" w:hAnsi="Arial" w:cs="Arial"/>
                <w:color w:val="002060"/>
                <w:sz w:val="28"/>
                <w:szCs w:val="28"/>
              </w:rPr>
            </w:pPr>
            <w:r w:rsidRPr="001970E3">
              <w:rPr>
                <w:rFonts w:ascii="Arial" w:eastAsia="Arial" w:hAnsi="Arial" w:cs="Arial"/>
                <w:color w:val="002060"/>
                <w:sz w:val="28"/>
                <w:szCs w:val="28"/>
              </w:rPr>
              <w:t xml:space="preserve">Category </w:t>
            </w:r>
            <w:r w:rsidR="51F3BA37" w:rsidRPr="001970E3">
              <w:rPr>
                <w:rFonts w:ascii="Arial" w:eastAsia="Arial" w:hAnsi="Arial" w:cs="Arial"/>
                <w:color w:val="002060"/>
                <w:sz w:val="28"/>
                <w:szCs w:val="28"/>
              </w:rPr>
              <w:t>1</w:t>
            </w:r>
            <w:r w:rsidR="618C64A6" w:rsidRPr="001970E3">
              <w:rPr>
                <w:rFonts w:ascii="Arial" w:eastAsia="Arial" w:hAnsi="Arial" w:cs="Arial"/>
                <w:color w:val="002060"/>
                <w:sz w:val="28"/>
                <w:szCs w:val="28"/>
              </w:rPr>
              <w:t>3</w:t>
            </w:r>
            <w:r w:rsidR="51F3BA37" w:rsidRPr="001970E3">
              <w:rPr>
                <w:rFonts w:ascii="Arial" w:eastAsia="Arial" w:hAnsi="Arial" w:cs="Arial"/>
                <w:color w:val="002060"/>
                <w:sz w:val="28"/>
                <w:szCs w:val="28"/>
              </w:rPr>
              <w:t xml:space="preserve"> </w:t>
            </w:r>
            <w:r w:rsidR="001970E3">
              <w:rPr>
                <w:rFonts w:ascii="Arial" w:eastAsia="Arial" w:hAnsi="Arial" w:cs="Arial"/>
                <w:color w:val="002060"/>
                <w:sz w:val="28"/>
                <w:szCs w:val="28"/>
              </w:rPr>
              <w:t xml:space="preserve">- </w:t>
            </w:r>
            <w:r w:rsidR="51F3BA37" w:rsidRPr="001970E3">
              <w:rPr>
                <w:rFonts w:ascii="Arial" w:eastAsia="Arial" w:hAnsi="Arial" w:cs="Arial"/>
                <w:color w:val="002060"/>
                <w:sz w:val="28"/>
                <w:szCs w:val="28"/>
              </w:rPr>
              <w:t>C</w:t>
            </w:r>
            <w:r w:rsidR="2350C15A" w:rsidRPr="001970E3">
              <w:rPr>
                <w:rFonts w:ascii="Arial" w:eastAsia="Arial" w:hAnsi="Arial" w:cs="Arial"/>
                <w:color w:val="002060"/>
                <w:sz w:val="28"/>
                <w:szCs w:val="28"/>
              </w:rPr>
              <w:t>elebrating a strong and sustainable workforce</w:t>
            </w:r>
          </w:p>
          <w:p w14:paraId="03551FE6" w14:textId="362F6056" w:rsidR="61A20ED5" w:rsidRPr="001970E3" w:rsidRDefault="61A20ED5" w:rsidP="61A20ED5">
            <w:pPr>
              <w:spacing w:after="0" w:line="240" w:lineRule="auto"/>
              <w:rPr>
                <w:rFonts w:ascii="Arial" w:eastAsia="Arial" w:hAnsi="Arial" w:cs="Arial"/>
                <w:color w:val="002060"/>
                <w:sz w:val="28"/>
                <w:szCs w:val="28"/>
              </w:rPr>
            </w:pPr>
          </w:p>
          <w:p w14:paraId="785334D0" w14:textId="76002DEF" w:rsidR="0017468E" w:rsidRDefault="0017468E" w:rsidP="006E2699">
            <w:pPr>
              <w:spacing w:after="0" w:line="240" w:lineRule="auto"/>
              <w:rPr>
                <w:rFonts w:ascii="Arial" w:eastAsia="Arial" w:hAnsi="Arial" w:cs="Arial"/>
                <w:color w:val="002060"/>
                <w:lang w:eastAsia="en-AU"/>
              </w:rPr>
            </w:pPr>
            <w:r w:rsidRPr="0017468E">
              <w:rPr>
                <w:rFonts w:ascii="Arial" w:eastAsia="Arial" w:hAnsi="Arial" w:cs="Arial"/>
                <w:color w:val="002060"/>
                <w:lang w:eastAsia="en-AU"/>
              </w:rPr>
              <w:t xml:space="preserve">This award recognises initiatives that improve employee experience, </w:t>
            </w:r>
            <w:proofErr w:type="gramStart"/>
            <w:r w:rsidRPr="0017468E">
              <w:rPr>
                <w:rFonts w:ascii="Arial" w:eastAsia="Arial" w:hAnsi="Arial" w:cs="Arial"/>
                <w:color w:val="002060"/>
                <w:lang w:eastAsia="en-AU"/>
              </w:rPr>
              <w:t>safety</w:t>
            </w:r>
            <w:proofErr w:type="gramEnd"/>
            <w:r w:rsidRPr="0017468E">
              <w:rPr>
                <w:rFonts w:ascii="Arial" w:eastAsia="Arial" w:hAnsi="Arial" w:cs="Arial"/>
                <w:color w:val="002060"/>
                <w:lang w:eastAsia="en-AU"/>
              </w:rPr>
              <w:t xml:space="preserve"> and wellbeing; build workforce capacity and capability; or advance future roles and capabilities including advancing models of care through technology.</w:t>
            </w:r>
          </w:p>
          <w:p w14:paraId="37954EE3" w14:textId="77777777" w:rsidR="0017468E" w:rsidRDefault="0017468E" w:rsidP="006E2699">
            <w:pPr>
              <w:spacing w:after="0" w:line="240" w:lineRule="auto"/>
              <w:rPr>
                <w:rFonts w:ascii="Arial" w:eastAsia="Arial" w:hAnsi="Arial" w:cs="Arial"/>
                <w:color w:val="002060"/>
                <w:lang w:eastAsia="en-AU"/>
              </w:rPr>
            </w:pPr>
          </w:p>
          <w:p w14:paraId="4B7757CA" w14:textId="77777777"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b/>
                <w:bCs/>
                <w:color w:val="002060"/>
                <w:bdr w:val="none" w:sz="0" w:space="0" w:color="auto" w:frame="1"/>
                <w:lang w:eastAsia="en-AU"/>
              </w:rPr>
              <w:t>Summary</w:t>
            </w:r>
            <w:r w:rsidRPr="002704D3">
              <w:rPr>
                <w:rFonts w:ascii="Arial" w:eastAsia="Times New Roman" w:hAnsi="Arial" w:cs="Arial"/>
                <w:color w:val="002060"/>
                <w:bdr w:val="none" w:sz="0" w:space="0" w:color="auto" w:frame="1"/>
                <w:lang w:eastAsia="en-AU"/>
              </w:rPr>
              <w:t> </w:t>
            </w:r>
          </w:p>
          <w:p w14:paraId="3C6FC9A8" w14:textId="77777777"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279813BD" w14:textId="77777777" w:rsidR="002704D3" w:rsidRPr="002704D3" w:rsidRDefault="002704D3" w:rsidP="002704D3">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2704D3">
              <w:rPr>
                <w:rFonts w:ascii="Arial" w:eastAsia="Times New Roman" w:hAnsi="Arial" w:cs="Arial"/>
                <w:color w:val="002060"/>
                <w:bdr w:val="none" w:sz="0" w:space="0" w:color="auto" w:frame="1"/>
                <w:lang w:eastAsia="en-AU"/>
              </w:rPr>
              <w:t>the initiative and its objectives </w:t>
            </w:r>
          </w:p>
          <w:p w14:paraId="103A0E1C" w14:textId="77777777" w:rsidR="002704D3" w:rsidRPr="002704D3" w:rsidRDefault="002704D3" w:rsidP="002704D3">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2704D3">
              <w:rPr>
                <w:rFonts w:ascii="Arial" w:eastAsia="Times New Roman" w:hAnsi="Arial" w:cs="Arial"/>
                <w:color w:val="002060"/>
                <w:bdr w:val="none" w:sz="0" w:space="0" w:color="auto" w:frame="1"/>
                <w:lang w:eastAsia="en-AU"/>
              </w:rPr>
              <w:t>the positive impact or outcomes it has achieved for Victorians. </w:t>
            </w:r>
          </w:p>
          <w:p w14:paraId="1E3BF07C" w14:textId="7F404324" w:rsidR="002704D3" w:rsidRPr="002704D3" w:rsidRDefault="002704D3" w:rsidP="002704D3">
            <w:pPr>
              <w:shd w:val="clear" w:color="auto" w:fill="FFFFFF"/>
              <w:spacing w:after="0" w:line="240" w:lineRule="auto"/>
              <w:rPr>
                <w:rFonts w:ascii="Times New Roman" w:eastAsia="Times New Roman" w:hAnsi="Times New Roman" w:cs="Times New Roman"/>
                <w:color w:val="000000"/>
                <w:sz w:val="24"/>
                <w:szCs w:val="24"/>
                <w:lang w:eastAsia="en-AU"/>
              </w:rPr>
            </w:pPr>
            <w:r w:rsidRPr="002704D3">
              <w:rPr>
                <w:rFonts w:ascii="Arial" w:eastAsia="Times New Roman" w:hAnsi="Arial" w:cs="Arial"/>
                <w:color w:val="002060"/>
                <w:bdr w:val="none" w:sz="0" w:space="0" w:color="auto" w:frame="1"/>
                <w:lang w:eastAsia="en-AU"/>
              </w:rPr>
              <w:t xml:space="preserve">The summary should be suitable for the </w:t>
            </w:r>
            <w:proofErr w:type="gramStart"/>
            <w:r w:rsidRPr="002704D3">
              <w:rPr>
                <w:rFonts w:ascii="Arial" w:eastAsia="Times New Roman" w:hAnsi="Arial" w:cs="Arial"/>
                <w:color w:val="002060"/>
                <w:bdr w:val="none" w:sz="0" w:space="0" w:color="auto" w:frame="1"/>
                <w:lang w:eastAsia="en-AU"/>
              </w:rPr>
              <w:t>general public</w:t>
            </w:r>
            <w:proofErr w:type="gramEnd"/>
            <w:r w:rsidRPr="002704D3">
              <w:rPr>
                <w:rFonts w:ascii="Arial" w:eastAsia="Times New Roman" w:hAnsi="Arial" w:cs="Arial"/>
                <w:color w:val="002060"/>
                <w:bdr w:val="none" w:sz="0" w:space="0" w:color="auto" w:frame="1"/>
                <w:lang w:eastAsia="en-AU"/>
              </w:rPr>
              <w:t xml:space="preserve"> and written from a third-person perspective. </w:t>
            </w:r>
          </w:p>
          <w:p w14:paraId="0112261D" w14:textId="77777777" w:rsidR="51F3BA37" w:rsidRDefault="002704D3" w:rsidP="002704D3">
            <w:pPr>
              <w:spacing w:after="0" w:line="240" w:lineRule="auto"/>
              <w:rPr>
                <w:rFonts w:ascii="Arial" w:eastAsia="Arial" w:hAnsi="Arial" w:cs="Arial"/>
                <w:color w:val="002060"/>
                <w:sz w:val="28"/>
                <w:szCs w:val="28"/>
              </w:rPr>
            </w:pPr>
            <w:r w:rsidRPr="002704D3">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2704D3">
              <w:rPr>
                <w:rFonts w:ascii="Arial" w:eastAsia="Times New Roman" w:hAnsi="Arial" w:cs="Arial"/>
                <w:b/>
                <w:bCs/>
                <w:color w:val="002060"/>
                <w:bdr w:val="none" w:sz="0" w:space="0" w:color="auto" w:frame="1"/>
                <w:shd w:val="clear" w:color="auto" w:fill="FFFFFF"/>
                <w:lang w:eastAsia="en-AU"/>
              </w:rPr>
              <w:t>Note.</w:t>
            </w:r>
            <w:r w:rsidRPr="002704D3">
              <w:rPr>
                <w:rFonts w:ascii="Arial" w:eastAsia="Times New Roman" w:hAnsi="Arial" w:cs="Arial"/>
                <w:color w:val="002060"/>
                <w:bdr w:val="none" w:sz="0" w:space="0" w:color="auto" w:frame="1"/>
                <w:shd w:val="clear" w:color="auto" w:fill="FFFFFF"/>
                <w:lang w:eastAsia="en-AU"/>
              </w:rPr>
              <w:t> This will not be assessed or scored as part of your entry.</w:t>
            </w:r>
            <w:r w:rsidR="059758DF" w:rsidRPr="001970E3">
              <w:rPr>
                <w:rFonts w:ascii="Arial" w:eastAsia="Arial" w:hAnsi="Arial" w:cs="Arial"/>
                <w:color w:val="002060"/>
              </w:rPr>
              <w:t xml:space="preserve"> </w:t>
            </w:r>
            <w:r w:rsidR="059758DF" w:rsidRPr="001970E3">
              <w:rPr>
                <w:rFonts w:ascii="Arial" w:eastAsia="Arial" w:hAnsi="Arial" w:cs="Arial"/>
                <w:color w:val="002060"/>
                <w:sz w:val="28"/>
                <w:szCs w:val="28"/>
              </w:rPr>
              <w:t xml:space="preserve"> </w:t>
            </w:r>
          </w:p>
          <w:p w14:paraId="5DF68429" w14:textId="5F5CAAD2" w:rsidR="002704D3" w:rsidRPr="001970E3" w:rsidRDefault="002704D3" w:rsidP="002704D3">
            <w:pPr>
              <w:spacing w:after="0" w:line="240" w:lineRule="auto"/>
              <w:rPr>
                <w:color w:val="002060"/>
              </w:rPr>
            </w:pPr>
          </w:p>
        </w:tc>
      </w:tr>
      <w:tr w:rsidR="003B5733" w14:paraId="23F18E0D" w14:textId="77777777" w:rsidTr="61A20ED5">
        <w:tc>
          <w:tcPr>
            <w:tcW w:w="10348" w:type="dxa"/>
          </w:tcPr>
          <w:p w14:paraId="4B9EBE26" w14:textId="774F5C7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789"/>
        <w:gridCol w:w="3662"/>
        <w:gridCol w:w="916"/>
      </w:tblGrid>
      <w:tr w:rsidR="00ED2EE1" w:rsidRPr="00ED2EE1" w14:paraId="56D02A02" w14:textId="77777777" w:rsidTr="385ACF3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02EC66CA" w14:textId="220A2C72" w:rsidR="00ED2EE1" w:rsidRPr="00ED2EE1" w:rsidRDefault="00ED2EE1" w:rsidP="00ED2EE1">
            <w:pPr>
              <w:pStyle w:val="Body"/>
              <w:rPr>
                <w:rFonts w:ascii="Segoe UI" w:hAnsi="Segoe UI" w:cs="Segoe UI"/>
                <w:lang w:eastAsia="en-AU"/>
              </w:rPr>
            </w:pPr>
            <w:r>
              <w:rPr>
                <w:lang w:eastAsia="en-AU"/>
              </w:rPr>
              <w:t>C</w:t>
            </w:r>
            <w:r w:rsidRPr="00ED2EE1">
              <w:rPr>
                <w:lang w:eastAsia="en-AU"/>
              </w:rPr>
              <w:t>riteria topic </w:t>
            </w:r>
          </w:p>
        </w:tc>
        <w:tc>
          <w:tcPr>
            <w:tcW w:w="3789" w:type="dxa"/>
            <w:tcBorders>
              <w:bottom w:val="single" w:sz="4" w:space="0" w:color="002060"/>
            </w:tcBorders>
            <w:shd w:val="clear" w:color="auto" w:fill="002060"/>
            <w:hideMark/>
          </w:tcPr>
          <w:p w14:paraId="422FFC72"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62" w:type="dxa"/>
            <w:tcBorders>
              <w:bottom w:val="single" w:sz="4" w:space="0" w:color="002060"/>
            </w:tcBorders>
            <w:shd w:val="clear" w:color="auto" w:fill="002060"/>
            <w:hideMark/>
          </w:tcPr>
          <w:p w14:paraId="45F46993"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Judging criteria for scoring </w:t>
            </w:r>
          </w:p>
        </w:tc>
        <w:tc>
          <w:tcPr>
            <w:tcW w:w="916" w:type="dxa"/>
            <w:tcBorders>
              <w:bottom w:val="single" w:sz="4" w:space="0" w:color="002060"/>
            </w:tcBorders>
            <w:shd w:val="clear" w:color="auto" w:fill="002060"/>
            <w:hideMark/>
          </w:tcPr>
          <w:p w14:paraId="4C82F3CF" w14:textId="0E14B662" w:rsidR="00ED2EE1" w:rsidRPr="00ED2EE1" w:rsidRDefault="00ED2EE1" w:rsidP="00ED2EE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Weight</w:t>
            </w:r>
          </w:p>
        </w:tc>
      </w:tr>
      <w:tr w:rsidR="00ED2EE1" w:rsidRPr="00ED2EE1" w14:paraId="79F65E4D" w14:textId="77777777" w:rsidTr="385ACF37">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AE87874" w14:textId="77777777" w:rsidR="00ED2EE1" w:rsidRPr="00ED2EE1" w:rsidRDefault="00ED2EE1" w:rsidP="00ED2EE1">
            <w:pPr>
              <w:pStyle w:val="Body"/>
              <w:rPr>
                <w:rFonts w:ascii="Segoe UI" w:hAnsi="Segoe UI" w:cs="Segoe UI"/>
                <w:lang w:eastAsia="en-AU"/>
              </w:rPr>
            </w:pPr>
            <w:r w:rsidRPr="00ED2EE1">
              <w:rPr>
                <w:lang w:eastAsia="en-AU"/>
              </w:rPr>
              <w:t>Abstract </w:t>
            </w:r>
          </w:p>
        </w:tc>
        <w:tc>
          <w:tcPr>
            <w:tcW w:w="3789" w:type="dxa"/>
            <w:shd w:val="clear" w:color="auto" w:fill="C6D9F1" w:themeFill="text2" w:themeFillTint="33"/>
            <w:hideMark/>
          </w:tcPr>
          <w:p w14:paraId="1361B8EF"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Provide a clear and </w:t>
            </w:r>
            <w:proofErr w:type="gramStart"/>
            <w:r w:rsidRPr="00ED2EE1">
              <w:rPr>
                <w:lang w:eastAsia="en-AU"/>
              </w:rPr>
              <w:t>brief summary</w:t>
            </w:r>
            <w:proofErr w:type="gramEnd"/>
            <w:r w:rsidRPr="00ED2EE1">
              <w:rPr>
                <w:lang w:eastAsia="en-AU"/>
              </w:rPr>
              <w:t xml:space="preserve"> of the organisation and initiative, focusing on its objectives, staff engagement</w:t>
            </w:r>
            <w:r w:rsidRPr="00ED2EE1">
              <w:rPr>
                <w:color w:val="C00000"/>
                <w:lang w:eastAsia="en-AU"/>
              </w:rPr>
              <w:t xml:space="preserve">, </w:t>
            </w:r>
            <w:r w:rsidRPr="00ED2EE1">
              <w:rPr>
                <w:lang w:eastAsia="en-AU"/>
              </w:rPr>
              <w:t>methods and outcomes. </w:t>
            </w:r>
          </w:p>
        </w:tc>
        <w:tc>
          <w:tcPr>
            <w:tcW w:w="3662" w:type="dxa"/>
            <w:shd w:val="clear" w:color="auto" w:fill="C6D9F1" w:themeFill="text2" w:themeFillTint="33"/>
            <w:hideMark/>
          </w:tcPr>
          <w:p w14:paraId="2700648B"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This section should provide </w:t>
            </w:r>
            <w:proofErr w:type="gramStart"/>
            <w:r w:rsidRPr="00ED2EE1">
              <w:rPr>
                <w:lang w:eastAsia="en-AU"/>
              </w:rPr>
              <w:t>a brief summary</w:t>
            </w:r>
            <w:proofErr w:type="gramEnd"/>
            <w:r w:rsidRPr="00ED2EE1">
              <w:rPr>
                <w:lang w:eastAsia="en-AU"/>
              </w:rPr>
              <w:t xml:space="preserve"> of the work being undertaken.  </w:t>
            </w:r>
          </w:p>
        </w:tc>
        <w:tc>
          <w:tcPr>
            <w:tcW w:w="916" w:type="dxa"/>
            <w:shd w:val="clear" w:color="auto" w:fill="C6D9F1" w:themeFill="text2" w:themeFillTint="33"/>
            <w:hideMark/>
          </w:tcPr>
          <w:p w14:paraId="551DF96B" w14:textId="4BA59336"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0</w:t>
            </w:r>
          </w:p>
        </w:tc>
      </w:tr>
      <w:tr w:rsidR="00ED2EE1" w:rsidRPr="00ED2EE1" w14:paraId="22BE3F50" w14:textId="77777777" w:rsidTr="385ACF37">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7B8CA768" w14:textId="77777777" w:rsidR="00ED2EE1" w:rsidRPr="00ED2EE1" w:rsidRDefault="00ED2EE1" w:rsidP="00ED2EE1">
            <w:pPr>
              <w:pStyle w:val="Body"/>
              <w:rPr>
                <w:rFonts w:ascii="Segoe UI" w:hAnsi="Segoe UI" w:cs="Segoe UI"/>
                <w:lang w:eastAsia="en-AU"/>
              </w:rPr>
            </w:pPr>
            <w:r w:rsidRPr="00ED2EE1">
              <w:rPr>
                <w:lang w:eastAsia="en-AU"/>
              </w:rPr>
              <w:t>Planning and preparation </w:t>
            </w:r>
          </w:p>
        </w:tc>
        <w:tc>
          <w:tcPr>
            <w:tcW w:w="3789" w:type="dxa"/>
            <w:tcBorders>
              <w:bottom w:val="single" w:sz="4" w:space="0" w:color="002060"/>
            </w:tcBorders>
            <w:hideMark/>
          </w:tcPr>
          <w:p w14:paraId="62CC67E0" w14:textId="15A0F567"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was the genesis of the </w:t>
            </w:r>
            <w:r>
              <w:rPr>
                <w:lang w:eastAsia="en-AU"/>
              </w:rPr>
              <w:t>initiative?</w:t>
            </w:r>
            <w:r w:rsidRPr="51F3BA37">
              <w:rPr>
                <w:lang w:eastAsia="en-AU"/>
              </w:rPr>
              <w:t xml:space="preserve"> Describe the service, system or area that was targeted for improvement. </w:t>
            </w:r>
          </w:p>
          <w:p w14:paraId="185CF275" w14:textId="22B11D1F" w:rsidR="00ED2EE1" w:rsidRPr="00B83593" w:rsidRDefault="6E09F205" w:rsidP="258A49DC">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 xml:space="preserve">What evidence supported the need for the initiative? </w:t>
            </w:r>
          </w:p>
          <w:p w14:paraId="5DFF2F4D" w14:textId="168E5F38" w:rsidR="00ED2EE1" w:rsidRPr="00ED2EE1" w:rsidRDefault="6E09F205" w:rsidP="51F3BA37">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How does the work align with organisational priorities? </w:t>
            </w:r>
          </w:p>
        </w:tc>
        <w:tc>
          <w:tcPr>
            <w:tcW w:w="3662" w:type="dxa"/>
            <w:tcBorders>
              <w:bottom w:val="single" w:sz="4" w:space="0" w:color="002060"/>
            </w:tcBorders>
            <w:hideMark/>
          </w:tcPr>
          <w:p w14:paraId="5555E068" w14:textId="77777777" w:rsidR="00ED2EE1" w:rsidRPr="00B83593"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genesis of the initiative well established?  </w:t>
            </w:r>
          </w:p>
          <w:p w14:paraId="5A8EDA8F"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evidence supporting the need for the initiative robust? </w:t>
            </w:r>
          </w:p>
          <w:p w14:paraId="3563858E" w14:textId="1A57249B" w:rsidR="00ED2EE1" w:rsidRPr="00B83593" w:rsidRDefault="6E09F205" w:rsidP="00F875EF">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Does the work align with organisational priorities? </w:t>
            </w:r>
          </w:p>
        </w:tc>
        <w:tc>
          <w:tcPr>
            <w:tcW w:w="916" w:type="dxa"/>
            <w:tcBorders>
              <w:bottom w:val="single" w:sz="4" w:space="0" w:color="002060"/>
            </w:tcBorders>
            <w:hideMark/>
          </w:tcPr>
          <w:p w14:paraId="460757C0" w14:textId="2A0D4EA4"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5DBEFC8B" w14:textId="77777777" w:rsidTr="385ACF3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78F9C60" w14:textId="77777777" w:rsidR="00ED2EE1" w:rsidRPr="00ED2EE1" w:rsidRDefault="00ED2EE1" w:rsidP="00ED2EE1">
            <w:pPr>
              <w:pStyle w:val="Body"/>
              <w:rPr>
                <w:rFonts w:ascii="Segoe UI" w:hAnsi="Segoe UI" w:cs="Segoe UI"/>
                <w:lang w:eastAsia="en-AU"/>
              </w:rPr>
            </w:pPr>
            <w:r w:rsidRPr="00ED2EE1">
              <w:rPr>
                <w:lang w:eastAsia="en-AU"/>
              </w:rPr>
              <w:t>Objectives </w:t>
            </w:r>
          </w:p>
        </w:tc>
        <w:tc>
          <w:tcPr>
            <w:tcW w:w="3789" w:type="dxa"/>
            <w:shd w:val="clear" w:color="auto" w:fill="C6D9F1" w:themeFill="text2" w:themeFillTint="33"/>
            <w:hideMark/>
          </w:tcPr>
          <w:p w14:paraId="558CE910" w14:textId="5CDA3626" w:rsidR="00281ED4" w:rsidRDefault="00381AF7" w:rsidP="61A20ED5">
            <w:pPr>
              <w:pStyle w:val="Body"/>
              <w:cnfStyle w:val="000000100000" w:firstRow="0" w:lastRow="0" w:firstColumn="0" w:lastColumn="0" w:oddVBand="0" w:evenVBand="0" w:oddHBand="1" w:evenHBand="0" w:firstRowFirstColumn="0" w:firstRowLastColumn="0" w:lastRowFirstColumn="0" w:lastRowLastColumn="0"/>
              <w:rPr>
                <w:rStyle w:val="normaltextrun"/>
                <w:rFonts w:cs="Arial"/>
                <w:color w:val="000000" w:themeColor="text1"/>
              </w:rPr>
            </w:pPr>
            <w:r w:rsidRPr="23D07DB9">
              <w:rPr>
                <w:rStyle w:val="normaltextrun"/>
                <w:rFonts w:cs="Arial"/>
                <w:color w:val="000000" w:themeColor="text1"/>
              </w:rPr>
              <w:t xml:space="preserve">What were your objectives? Describe how they meet the needs of </w:t>
            </w:r>
            <w:r w:rsidR="00C3112D">
              <w:rPr>
                <w:rStyle w:val="normaltextrun"/>
                <w:rFonts w:cs="Arial"/>
                <w:color w:val="000000" w:themeColor="text1"/>
              </w:rPr>
              <w:t>your workforce</w:t>
            </w:r>
            <w:r w:rsidR="00D5396F">
              <w:rPr>
                <w:rStyle w:val="normaltextrun"/>
                <w:rFonts w:cs="Arial"/>
                <w:color w:val="000000" w:themeColor="text1"/>
              </w:rPr>
              <w:t>?</w:t>
            </w:r>
          </w:p>
          <w:p w14:paraId="12FFC196" w14:textId="5340D417" w:rsidR="00381AF7" w:rsidRDefault="00281ED4" w:rsidP="61A20ED5">
            <w:pPr>
              <w:pStyle w:val="Body"/>
              <w:cnfStyle w:val="000000100000" w:firstRow="0" w:lastRow="0" w:firstColumn="0" w:lastColumn="0" w:oddVBand="0" w:evenVBand="0" w:oddHBand="1" w:evenHBand="0" w:firstRowFirstColumn="0" w:firstRowLastColumn="0" w:lastRowFirstColumn="0" w:lastRowLastColumn="0"/>
              <w:rPr>
                <w:rStyle w:val="normaltextrun"/>
                <w:rFonts w:cs="Arial"/>
                <w:color w:val="000000"/>
                <w:szCs w:val="21"/>
                <w:bdr w:val="none" w:sz="0" w:space="0" w:color="auto" w:frame="1"/>
              </w:rPr>
            </w:pPr>
            <w:r>
              <w:rPr>
                <w:rStyle w:val="normaltextrun"/>
                <w:rFonts w:cs="Arial"/>
                <w:color w:val="000000"/>
                <w:szCs w:val="21"/>
                <w:bdr w:val="none" w:sz="0" w:space="0" w:color="auto" w:frame="1"/>
              </w:rPr>
              <w:t>How w</w:t>
            </w:r>
            <w:r w:rsidR="00EA7418">
              <w:rPr>
                <w:rStyle w:val="normaltextrun"/>
                <w:rFonts w:cs="Arial"/>
                <w:color w:val="000000"/>
                <w:szCs w:val="21"/>
                <w:bdr w:val="none" w:sz="0" w:space="0" w:color="auto" w:frame="1"/>
              </w:rPr>
              <w:t>as</w:t>
            </w:r>
            <w:r>
              <w:rPr>
                <w:rStyle w:val="normaltextrun"/>
                <w:rFonts w:cs="Arial"/>
                <w:color w:val="000000"/>
                <w:szCs w:val="21"/>
                <w:bdr w:val="none" w:sz="0" w:space="0" w:color="auto" w:frame="1"/>
              </w:rPr>
              <w:t xml:space="preserve"> </w:t>
            </w:r>
            <w:r w:rsidR="00AB1A31">
              <w:rPr>
                <w:rStyle w:val="normaltextrun"/>
                <w:rFonts w:cs="Arial"/>
                <w:color w:val="000000"/>
                <w:szCs w:val="21"/>
                <w:bdr w:val="none" w:sz="0" w:space="0" w:color="auto" w:frame="1"/>
              </w:rPr>
              <w:t xml:space="preserve">voice of the </w:t>
            </w:r>
            <w:r>
              <w:rPr>
                <w:rStyle w:val="normaltextrun"/>
                <w:rFonts w:cs="Arial"/>
                <w:color w:val="000000"/>
                <w:szCs w:val="21"/>
                <w:bdr w:val="none" w:sz="0" w:space="0" w:color="auto" w:frame="1"/>
              </w:rPr>
              <w:t>employee built into your work?</w:t>
            </w:r>
          </w:p>
          <w:p w14:paraId="67EC6C01" w14:textId="01936FB5" w:rsidR="00E44AEF" w:rsidRDefault="00E44AEF" w:rsidP="61A20ED5">
            <w:pPr>
              <w:pStyle w:val="Body"/>
              <w:cnfStyle w:val="000000100000" w:firstRow="0" w:lastRow="0" w:firstColumn="0" w:lastColumn="0" w:oddVBand="0" w:evenVBand="0" w:oddHBand="1"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lastRenderedPageBreak/>
              <w:t xml:space="preserve">Were the objectives </w:t>
            </w:r>
            <w:r w:rsidR="00DC0648">
              <w:rPr>
                <w:rFonts w:cs="Arial"/>
                <w:szCs w:val="21"/>
                <w:bdr w:val="none" w:sz="0" w:space="0" w:color="auto" w:frame="1"/>
                <w:lang w:eastAsia="en-AU"/>
              </w:rPr>
              <w:t>f</w:t>
            </w:r>
            <w:r w:rsidR="00DC0648">
              <w:rPr>
                <w:lang w:eastAsia="en-AU"/>
              </w:rPr>
              <w:t>ocused on</w:t>
            </w:r>
            <w:r w:rsidR="00843D88">
              <w:rPr>
                <w:lang w:eastAsia="en-AU"/>
              </w:rPr>
              <w:t xml:space="preserve"> </w:t>
            </w:r>
            <w:proofErr w:type="gramStart"/>
            <w:r w:rsidR="00843D88">
              <w:rPr>
                <w:lang w:eastAsia="en-AU"/>
              </w:rPr>
              <w:t>any/all of</w:t>
            </w:r>
            <w:proofErr w:type="gramEnd"/>
            <w:r w:rsidR="00843D88">
              <w:rPr>
                <w:lang w:eastAsia="en-AU"/>
              </w:rPr>
              <w:t xml:space="preserve"> the following standards</w:t>
            </w:r>
            <w:r w:rsidR="00DC0648">
              <w:rPr>
                <w:lang w:eastAsia="en-AU"/>
              </w:rPr>
              <w:t>:</w:t>
            </w:r>
          </w:p>
          <w:p w14:paraId="75D8765A" w14:textId="51A9E511" w:rsidR="00E44AEF" w:rsidRPr="004645D7" w:rsidRDefault="6FAB2083" w:rsidP="00E44AEF">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E44AEF" w:rsidRPr="413924C7">
              <w:rPr>
                <w:lang w:eastAsia="en-AU"/>
              </w:rPr>
              <w:t>mproving</w:t>
            </w:r>
            <w:r w:rsidR="00E44AEF" w:rsidRPr="004645D7">
              <w:rPr>
                <w:lang w:eastAsia="en-AU"/>
              </w:rPr>
              <w:t xml:space="preserve"> employee experience including safety and wellbeing; flexibility, </w:t>
            </w:r>
            <w:proofErr w:type="gramStart"/>
            <w:r w:rsidR="00E44AEF" w:rsidRPr="004645D7">
              <w:rPr>
                <w:lang w:eastAsia="en-AU"/>
              </w:rPr>
              <w:t>leadership</w:t>
            </w:r>
            <w:proofErr w:type="gramEnd"/>
            <w:r w:rsidR="00E44AEF" w:rsidRPr="004645D7">
              <w:rPr>
                <w:lang w:eastAsia="en-AU"/>
              </w:rPr>
              <w:t xml:space="preserve"> and career development</w:t>
            </w:r>
            <w:r w:rsidR="62256F77" w:rsidRPr="413924C7">
              <w:rPr>
                <w:lang w:eastAsia="en-AU"/>
              </w:rPr>
              <w:t>.</w:t>
            </w:r>
          </w:p>
          <w:p w14:paraId="45340BBA" w14:textId="579D2B2A" w:rsidR="00E44AEF" w:rsidRDefault="223E5985" w:rsidP="00E44AEF">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E44AEF" w:rsidRPr="413924C7">
              <w:rPr>
                <w:lang w:eastAsia="en-AU"/>
              </w:rPr>
              <w:t>uilding</w:t>
            </w:r>
            <w:r w:rsidR="00E44AEF" w:rsidRPr="004645D7">
              <w:rPr>
                <w:lang w:eastAsia="en-AU"/>
              </w:rPr>
              <w:t xml:space="preserve"> workforce capacity and capability, including local training pathways and alternate workforces</w:t>
            </w:r>
            <w:r w:rsidR="181B8FE5" w:rsidRPr="413924C7">
              <w:rPr>
                <w:lang w:eastAsia="en-AU"/>
              </w:rPr>
              <w:t>.</w:t>
            </w:r>
          </w:p>
          <w:p w14:paraId="5A7040F8" w14:textId="2784BFB7" w:rsidR="00E44AEF" w:rsidRDefault="44059273" w:rsidP="00DC0648">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A</w:t>
            </w:r>
            <w:r w:rsidR="00E44AEF" w:rsidRPr="413924C7">
              <w:rPr>
                <w:lang w:eastAsia="en-AU"/>
              </w:rPr>
              <w:t>dvancing</w:t>
            </w:r>
            <w:r w:rsidR="00E44AEF" w:rsidRPr="004645D7">
              <w:rPr>
                <w:lang w:eastAsia="en-AU"/>
              </w:rPr>
              <w:t xml:space="preserve"> future roles and capability, including advanced scope of practice roles, new multidisciplinary models and advancing models of care through technology</w:t>
            </w:r>
            <w:r w:rsidR="6F43099A" w:rsidRPr="413924C7">
              <w:rPr>
                <w:lang w:eastAsia="en-AU"/>
              </w:rPr>
              <w:t>.</w:t>
            </w:r>
          </w:p>
          <w:p w14:paraId="4FE71553" w14:textId="18D22D2B" w:rsidR="00ED2EE1" w:rsidRPr="00F97A1E" w:rsidRDefault="00ED2EE1" w:rsidP="51F3BA37">
            <w:pPr>
              <w:pStyle w:val="Body"/>
              <w:cnfStyle w:val="000000100000" w:firstRow="0" w:lastRow="0" w:firstColumn="0" w:lastColumn="0" w:oddVBand="0" w:evenVBand="0" w:oddHBand="1" w:evenHBand="0" w:firstRowFirstColumn="0" w:firstRowLastColumn="0" w:lastRowFirstColumn="0" w:lastRowLastColumn="0"/>
              <w:rPr>
                <w:lang w:eastAsia="en-AU"/>
              </w:rPr>
            </w:pPr>
          </w:p>
        </w:tc>
        <w:tc>
          <w:tcPr>
            <w:tcW w:w="3662" w:type="dxa"/>
            <w:shd w:val="clear" w:color="auto" w:fill="C6D9F1" w:themeFill="text2" w:themeFillTint="33"/>
            <w:hideMark/>
          </w:tcPr>
          <w:p w14:paraId="12D4D72E" w14:textId="49CFD894" w:rsidR="00DC0648" w:rsidRDefault="00BB70A6" w:rsidP="00AB1A31">
            <w:pPr>
              <w:pStyle w:val="Bullet1"/>
              <w:cnfStyle w:val="000000100000" w:firstRow="0" w:lastRow="0" w:firstColumn="0" w:lastColumn="0" w:oddVBand="0" w:evenVBand="0" w:oddHBand="1" w:evenHBand="0" w:firstRowFirstColumn="0" w:firstRowLastColumn="0" w:lastRowFirstColumn="0" w:lastRowLastColumn="0"/>
            </w:pPr>
            <w:r>
              <w:lastRenderedPageBreak/>
              <w:t xml:space="preserve">Were the objectives clear and did they meet the needs of </w:t>
            </w:r>
            <w:r w:rsidR="00D5396F">
              <w:t>their workforce</w:t>
            </w:r>
            <w:r>
              <w:t>?</w:t>
            </w:r>
          </w:p>
          <w:p w14:paraId="491F643F" w14:textId="6C5F52F0" w:rsidR="00BB70A6" w:rsidRDefault="00BB70A6" w:rsidP="00AB1A31">
            <w:pPr>
              <w:pStyle w:val="Bullet1"/>
              <w:cnfStyle w:val="000000100000" w:firstRow="0" w:lastRow="0" w:firstColumn="0" w:lastColumn="0" w:oddVBand="0" w:evenVBand="0" w:oddHBand="1" w:evenHBand="0" w:firstRowFirstColumn="0" w:firstRowLastColumn="0" w:lastRowFirstColumn="0" w:lastRowLastColumn="0"/>
            </w:pPr>
            <w:r>
              <w:t xml:space="preserve">Did they involve </w:t>
            </w:r>
            <w:r w:rsidR="00AB1A31">
              <w:t xml:space="preserve">the voice of the </w:t>
            </w:r>
            <w:r>
              <w:t>employee</w:t>
            </w:r>
            <w:r w:rsidR="00AB1A31">
              <w:t>?</w:t>
            </w:r>
          </w:p>
          <w:p w14:paraId="267B46A4" w14:textId="0A5DDC6C" w:rsidR="00AB1A31" w:rsidRDefault="00AB1A31" w:rsidP="00AB1A31">
            <w:pPr>
              <w:pStyle w:val="Bullet1"/>
              <w:cnfStyle w:val="000000100000" w:firstRow="0" w:lastRow="0" w:firstColumn="0" w:lastColumn="0" w:oddVBand="0" w:evenVBand="0" w:oddHBand="1" w:evenHBand="0" w:firstRowFirstColumn="0" w:firstRowLastColumn="0" w:lastRowFirstColumn="0" w:lastRowLastColumn="0"/>
            </w:pPr>
            <w:r>
              <w:rPr>
                <w:lang w:eastAsia="en-AU"/>
              </w:rPr>
              <w:lastRenderedPageBreak/>
              <w:t xml:space="preserve">Did the objectives focus on </w:t>
            </w:r>
            <w:proofErr w:type="gramStart"/>
            <w:r>
              <w:rPr>
                <w:lang w:eastAsia="en-AU"/>
              </w:rPr>
              <w:t>any</w:t>
            </w:r>
            <w:r w:rsidR="00476BBC">
              <w:rPr>
                <w:lang w:eastAsia="en-AU"/>
              </w:rPr>
              <w:t>/all</w:t>
            </w:r>
            <w:r>
              <w:rPr>
                <w:lang w:eastAsia="en-AU"/>
              </w:rPr>
              <w:t xml:space="preserve"> of</w:t>
            </w:r>
            <w:proofErr w:type="gramEnd"/>
            <w:r>
              <w:rPr>
                <w:lang w:eastAsia="en-AU"/>
              </w:rPr>
              <w:t xml:space="preserve"> the following:</w:t>
            </w:r>
          </w:p>
          <w:p w14:paraId="312AD4A6" w14:textId="2CD4CA54" w:rsidR="00AB1A31" w:rsidRPr="004645D7" w:rsidRDefault="6A410792" w:rsidP="000B2D91">
            <w:pPr>
              <w:pStyle w:val="Bullet2"/>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AB1A31" w:rsidRPr="413924C7">
              <w:rPr>
                <w:lang w:eastAsia="en-AU"/>
              </w:rPr>
              <w:t>mproving</w:t>
            </w:r>
            <w:r w:rsidR="00AB1A31" w:rsidRPr="004645D7">
              <w:rPr>
                <w:lang w:eastAsia="en-AU"/>
              </w:rPr>
              <w:t xml:space="preserve"> employee experience including safety and wellbeing; flexibility, </w:t>
            </w:r>
            <w:proofErr w:type="gramStart"/>
            <w:r w:rsidR="00AB1A31" w:rsidRPr="004645D7">
              <w:rPr>
                <w:lang w:eastAsia="en-AU"/>
              </w:rPr>
              <w:t>leadership</w:t>
            </w:r>
            <w:proofErr w:type="gramEnd"/>
            <w:r w:rsidR="00AB1A31" w:rsidRPr="004645D7">
              <w:rPr>
                <w:lang w:eastAsia="en-AU"/>
              </w:rPr>
              <w:t xml:space="preserve"> and career development</w:t>
            </w:r>
            <w:r w:rsidR="629D738E" w:rsidRPr="413924C7">
              <w:rPr>
                <w:lang w:eastAsia="en-AU"/>
              </w:rPr>
              <w:t>.</w:t>
            </w:r>
          </w:p>
          <w:p w14:paraId="532CB141" w14:textId="674BE09E" w:rsidR="00AB1A31" w:rsidRDefault="782D011B" w:rsidP="000B2D91">
            <w:pPr>
              <w:pStyle w:val="Bullet2"/>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AB1A31" w:rsidRPr="413924C7">
              <w:rPr>
                <w:lang w:eastAsia="en-AU"/>
              </w:rPr>
              <w:t>uilding</w:t>
            </w:r>
            <w:r w:rsidR="00AB1A31" w:rsidRPr="004645D7">
              <w:rPr>
                <w:lang w:eastAsia="en-AU"/>
              </w:rPr>
              <w:t xml:space="preserve"> workforce capacity and capability, including local training pathways and alternate workforces</w:t>
            </w:r>
            <w:r w:rsidR="02E5D5B5" w:rsidRPr="413924C7">
              <w:rPr>
                <w:lang w:eastAsia="en-AU"/>
              </w:rPr>
              <w:t>.</w:t>
            </w:r>
          </w:p>
          <w:p w14:paraId="1DBBE3C1" w14:textId="498B3483" w:rsidR="00ED2EE1" w:rsidRPr="00ED2EE1" w:rsidRDefault="02E5D5B5" w:rsidP="23D07DB9">
            <w:pPr>
              <w:pStyle w:val="Bullet2"/>
              <w:cnfStyle w:val="000000100000" w:firstRow="0" w:lastRow="0" w:firstColumn="0" w:lastColumn="0" w:oddVBand="0" w:evenVBand="0" w:oddHBand="1" w:evenHBand="0" w:firstRowFirstColumn="0" w:firstRowLastColumn="0" w:lastRowFirstColumn="0" w:lastRowLastColumn="0"/>
            </w:pPr>
            <w:r w:rsidRPr="413924C7">
              <w:rPr>
                <w:lang w:eastAsia="en-AU"/>
              </w:rPr>
              <w:t>A</w:t>
            </w:r>
            <w:r w:rsidR="00AB1A31" w:rsidRPr="413924C7">
              <w:rPr>
                <w:lang w:eastAsia="en-AU"/>
              </w:rPr>
              <w:t>dvancing</w:t>
            </w:r>
            <w:r w:rsidR="00AB1A31" w:rsidRPr="004645D7">
              <w:rPr>
                <w:lang w:eastAsia="en-AU"/>
              </w:rPr>
              <w:t xml:space="preserve"> future roles and capability, including advanced scope of practice roles, new multidisciplinary models and advancing models of care through technology</w:t>
            </w:r>
            <w:r w:rsidR="37681B43" w:rsidRPr="413924C7">
              <w:rPr>
                <w:lang w:eastAsia="en-AU"/>
              </w:rPr>
              <w:t>.</w:t>
            </w:r>
          </w:p>
          <w:p w14:paraId="2E8FBACC" w14:textId="7F615035" w:rsidR="00ED2EE1" w:rsidRPr="00ED2EE1" w:rsidRDefault="38F7D1DD" w:rsidP="413924C7">
            <w:pPr>
              <w:pStyle w:val="Bullet1"/>
              <w:cnfStyle w:val="000000100000" w:firstRow="0" w:lastRow="0" w:firstColumn="0" w:lastColumn="0" w:oddVBand="0" w:evenVBand="0" w:oddHBand="1" w:evenHBand="0" w:firstRowFirstColumn="0" w:firstRowLastColumn="0" w:lastRowFirstColumn="0" w:lastRowLastColumn="0"/>
            </w:pPr>
            <w:r w:rsidRPr="51F3BA37">
              <w:t>Are a diverse range of perspectives included within the objectives?</w:t>
            </w:r>
          </w:p>
        </w:tc>
        <w:tc>
          <w:tcPr>
            <w:tcW w:w="916" w:type="dxa"/>
            <w:shd w:val="clear" w:color="auto" w:fill="C6D9F1" w:themeFill="text2" w:themeFillTint="33"/>
            <w:hideMark/>
          </w:tcPr>
          <w:p w14:paraId="5AFE02D1" w14:textId="5B8EC31E"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lastRenderedPageBreak/>
              <w:t>1</w:t>
            </w:r>
          </w:p>
        </w:tc>
      </w:tr>
      <w:tr w:rsidR="00ED2EE1" w:rsidRPr="00ED2EE1" w14:paraId="50A2095B" w14:textId="77777777" w:rsidTr="385ACF37">
        <w:trPr>
          <w:trHeight w:val="16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02EB3A90" w14:textId="77777777" w:rsidR="00ED2EE1" w:rsidRPr="00ED2EE1" w:rsidRDefault="00ED2EE1" w:rsidP="00ED2EE1">
            <w:pPr>
              <w:pStyle w:val="Body"/>
              <w:rPr>
                <w:rFonts w:ascii="Segoe UI" w:hAnsi="Segoe UI" w:cs="Segoe UI"/>
                <w:lang w:eastAsia="en-AU"/>
              </w:rPr>
            </w:pPr>
            <w:r w:rsidRPr="00ED2EE1">
              <w:rPr>
                <w:lang w:eastAsia="en-AU"/>
              </w:rPr>
              <w:t>Methods and implementation </w:t>
            </w:r>
          </w:p>
        </w:tc>
        <w:tc>
          <w:tcPr>
            <w:tcW w:w="3789" w:type="dxa"/>
            <w:tcBorders>
              <w:bottom w:val="single" w:sz="4" w:space="0" w:color="002060"/>
            </w:tcBorders>
            <w:hideMark/>
          </w:tcPr>
          <w:p w14:paraId="15326687" w14:textId="72179DEF" w:rsidR="00ED2EE1" w:rsidRPr="00223C6B" w:rsidRDefault="6E09F205" w:rsidP="00ED2EE1">
            <w:pPr>
              <w:pStyle w:val="Body"/>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Describe the processes used to plan and implement your work. Who were the key stakeholders and how were they involved? Include the key tasks, timelines and whether data was used to monitor progress.</w:t>
            </w:r>
          </w:p>
        </w:tc>
        <w:tc>
          <w:tcPr>
            <w:tcW w:w="3662" w:type="dxa"/>
            <w:tcBorders>
              <w:bottom w:val="single" w:sz="4" w:space="0" w:color="002060"/>
            </w:tcBorders>
            <w:hideMark/>
          </w:tcPr>
          <w:p w14:paraId="49941612" w14:textId="0ED2A25F" w:rsidR="00ED2EE1" w:rsidRPr="00223C6B" w:rsidRDefault="0193BE05"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413924C7">
              <w:rPr>
                <w:lang w:eastAsia="en-AU"/>
              </w:rPr>
              <w:t>Was there a clear implementation plan?</w:t>
            </w:r>
            <w:r w:rsidR="6E09F205" w:rsidRPr="413924C7">
              <w:rPr>
                <w:lang w:eastAsia="en-AU"/>
              </w:rPr>
              <w:t>  </w:t>
            </w:r>
          </w:p>
          <w:p w14:paraId="511F96E4" w14:textId="77777777" w:rsidR="00ED2EE1" w:rsidRPr="00223C6B" w:rsidRDefault="6E09F205"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Were key stakeholders involved in the initiative? Who and how? </w:t>
            </w:r>
          </w:p>
          <w:p w14:paraId="43EC8750" w14:textId="7115EBD0" w:rsidR="00ED2EE1" w:rsidRPr="00ED2EE1" w:rsidRDefault="6E09F205" w:rsidP="51F3BA37">
            <w:pPr>
              <w:pStyle w:val="Bullet1"/>
              <w:cnfStyle w:val="000000000000" w:firstRow="0" w:lastRow="0" w:firstColumn="0" w:lastColumn="0" w:oddVBand="0" w:evenVBand="0" w:oddHBand="0" w:evenHBand="0" w:firstRowFirstColumn="0" w:firstRowLastColumn="0" w:lastRowFirstColumn="0" w:lastRowLastColumn="0"/>
              <w:rPr>
                <w:lang w:eastAsia="en-AU"/>
              </w:rPr>
            </w:pPr>
            <w:r w:rsidRPr="51F3BA37">
              <w:rPr>
                <w:lang w:eastAsia="en-AU"/>
              </w:rPr>
              <w:t>Was data utilised to monitor and support implementation? </w:t>
            </w:r>
          </w:p>
        </w:tc>
        <w:tc>
          <w:tcPr>
            <w:tcW w:w="916" w:type="dxa"/>
            <w:tcBorders>
              <w:bottom w:val="single" w:sz="4" w:space="0" w:color="002060"/>
            </w:tcBorders>
            <w:hideMark/>
          </w:tcPr>
          <w:p w14:paraId="640FE3C6" w14:textId="0EE0321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0F21F919" w14:textId="77777777" w:rsidTr="385ACF3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34DCD82" w14:textId="77777777" w:rsidR="00ED2EE1" w:rsidRPr="00ED2EE1" w:rsidRDefault="00ED2EE1" w:rsidP="00ED2EE1">
            <w:pPr>
              <w:pStyle w:val="Body"/>
              <w:rPr>
                <w:rFonts w:ascii="Segoe UI" w:hAnsi="Segoe UI" w:cs="Segoe UI"/>
                <w:lang w:eastAsia="en-AU"/>
              </w:rPr>
            </w:pPr>
            <w:r w:rsidRPr="00ED2EE1">
              <w:rPr>
                <w:lang w:eastAsia="en-AU"/>
              </w:rPr>
              <w:t>Results and outcomes </w:t>
            </w:r>
          </w:p>
        </w:tc>
        <w:tc>
          <w:tcPr>
            <w:tcW w:w="3789" w:type="dxa"/>
            <w:shd w:val="clear" w:color="auto" w:fill="C6D9F1" w:themeFill="text2" w:themeFillTint="33"/>
            <w:hideMark/>
          </w:tcPr>
          <w:p w14:paraId="750AFEC2" w14:textId="77777777" w:rsidR="001228DE" w:rsidRDefault="00ED2EE1" w:rsidP="00ED2EE1">
            <w:pPr>
              <w:pStyle w:val="Body"/>
              <w:cnfStyle w:val="000000100000" w:firstRow="0" w:lastRow="0" w:firstColumn="0" w:lastColumn="0" w:oddVBand="0" w:evenVBand="0" w:oddHBand="1" w:evenHBand="0" w:firstRowFirstColumn="0" w:firstRowLastColumn="0" w:lastRowFirstColumn="0" w:lastRowLastColumn="0"/>
              <w:rPr>
                <w:lang w:eastAsia="en-AU"/>
              </w:rPr>
            </w:pPr>
            <w:r w:rsidRPr="004645D7">
              <w:rPr>
                <w:lang w:eastAsia="en-AU"/>
              </w:rPr>
              <w:t xml:space="preserve">What were the specific results and outcomes from the initiative? Describe the way the initiative is improving </w:t>
            </w:r>
            <w:r w:rsidR="003A52D5" w:rsidRPr="004645D7">
              <w:rPr>
                <w:lang w:eastAsia="en-AU"/>
              </w:rPr>
              <w:t>workforce outcomes.</w:t>
            </w:r>
          </w:p>
          <w:p w14:paraId="393ADF69" w14:textId="0598E6CE" w:rsidR="00BB1836" w:rsidRDefault="00BB1836" w:rsidP="00BB1836">
            <w:pPr>
              <w:pStyle w:val="Body"/>
              <w:cnfStyle w:val="000000100000" w:firstRow="0" w:lastRow="0" w:firstColumn="0" w:lastColumn="0" w:oddVBand="0" w:evenVBand="0" w:oddHBand="1" w:evenHBand="0" w:firstRowFirstColumn="0" w:firstRowLastColumn="0" w:lastRowFirstColumn="0" w:lastRowLastColumn="0"/>
              <w:rPr>
                <w:rFonts w:cs="Arial"/>
                <w:szCs w:val="21"/>
                <w:bdr w:val="none" w:sz="0" w:space="0" w:color="auto" w:frame="1"/>
                <w:lang w:eastAsia="en-AU"/>
              </w:rPr>
            </w:pPr>
            <w:r>
              <w:rPr>
                <w:rFonts w:cs="Arial"/>
                <w:szCs w:val="21"/>
                <w:bdr w:val="none" w:sz="0" w:space="0" w:color="auto" w:frame="1"/>
                <w:lang w:eastAsia="en-AU"/>
              </w:rPr>
              <w:t xml:space="preserve">Were </w:t>
            </w:r>
            <w:proofErr w:type="gramStart"/>
            <w:r>
              <w:rPr>
                <w:rFonts w:cs="Arial"/>
                <w:szCs w:val="21"/>
                <w:bdr w:val="none" w:sz="0" w:space="0" w:color="auto" w:frame="1"/>
                <w:lang w:eastAsia="en-AU"/>
              </w:rPr>
              <w:t>any/all of</w:t>
            </w:r>
            <w:proofErr w:type="gramEnd"/>
            <w:r>
              <w:rPr>
                <w:rFonts w:cs="Arial"/>
                <w:szCs w:val="21"/>
                <w:bdr w:val="none" w:sz="0" w:space="0" w:color="auto" w:frame="1"/>
                <w:lang w:eastAsia="en-AU"/>
              </w:rPr>
              <w:t xml:space="preserve"> the following objectives met?</w:t>
            </w:r>
          </w:p>
          <w:p w14:paraId="229999BC" w14:textId="7D7EDE19" w:rsidR="00BB1836" w:rsidRPr="004645D7" w:rsidRDefault="1D212440" w:rsidP="00BB1836">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I</w:t>
            </w:r>
            <w:r w:rsidR="00BB1836" w:rsidRPr="413924C7">
              <w:rPr>
                <w:lang w:eastAsia="en-AU"/>
              </w:rPr>
              <w:t>mproving</w:t>
            </w:r>
            <w:r w:rsidR="00BB1836" w:rsidRPr="004645D7">
              <w:rPr>
                <w:lang w:eastAsia="en-AU"/>
              </w:rPr>
              <w:t xml:space="preserve"> employee experience including safety and wellbeing; flexibility, </w:t>
            </w:r>
            <w:proofErr w:type="gramStart"/>
            <w:r w:rsidR="00BB1836" w:rsidRPr="004645D7">
              <w:rPr>
                <w:lang w:eastAsia="en-AU"/>
              </w:rPr>
              <w:t>leadership</w:t>
            </w:r>
            <w:proofErr w:type="gramEnd"/>
            <w:r w:rsidR="00BB1836" w:rsidRPr="004645D7">
              <w:rPr>
                <w:lang w:eastAsia="en-AU"/>
              </w:rPr>
              <w:t xml:space="preserve"> and career development</w:t>
            </w:r>
            <w:r w:rsidR="5A3FCBFA" w:rsidRPr="413924C7">
              <w:rPr>
                <w:lang w:eastAsia="en-AU"/>
              </w:rPr>
              <w:t>.</w:t>
            </w:r>
          </w:p>
          <w:p w14:paraId="7E7EFC7C" w14:textId="0418CF4B" w:rsidR="00BB1836" w:rsidRDefault="5CA5B032" w:rsidP="00BB1836">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B</w:t>
            </w:r>
            <w:r w:rsidR="00BB1836" w:rsidRPr="413924C7">
              <w:rPr>
                <w:lang w:eastAsia="en-AU"/>
              </w:rPr>
              <w:t>uilding</w:t>
            </w:r>
            <w:r w:rsidR="00BB1836" w:rsidRPr="004645D7">
              <w:rPr>
                <w:lang w:eastAsia="en-AU"/>
              </w:rPr>
              <w:t xml:space="preserve"> workforce capacity and capability, including local training pathways and alternate workforces</w:t>
            </w:r>
            <w:r w:rsidR="504F82D6" w:rsidRPr="413924C7">
              <w:rPr>
                <w:lang w:eastAsia="en-AU"/>
              </w:rPr>
              <w:t>.</w:t>
            </w:r>
          </w:p>
          <w:p w14:paraId="4E1CEFDD" w14:textId="7EAE1F17" w:rsidR="00BB1836" w:rsidRDefault="2C7EBADB" w:rsidP="000B2D91">
            <w:pPr>
              <w:pStyle w:val="Body"/>
              <w:numPr>
                <w:ilvl w:val="0"/>
                <w:numId w:val="15"/>
              </w:numPr>
              <w:cnfStyle w:val="000000100000" w:firstRow="0" w:lastRow="0" w:firstColumn="0" w:lastColumn="0" w:oddVBand="0" w:evenVBand="0" w:oddHBand="1" w:evenHBand="0" w:firstRowFirstColumn="0" w:firstRowLastColumn="0" w:lastRowFirstColumn="0" w:lastRowLastColumn="0"/>
              <w:rPr>
                <w:lang w:eastAsia="en-AU"/>
              </w:rPr>
            </w:pPr>
            <w:r w:rsidRPr="413924C7">
              <w:rPr>
                <w:lang w:eastAsia="en-AU"/>
              </w:rPr>
              <w:t>A</w:t>
            </w:r>
            <w:r w:rsidR="00BB1836" w:rsidRPr="413924C7">
              <w:rPr>
                <w:lang w:eastAsia="en-AU"/>
              </w:rPr>
              <w:t>dvancing</w:t>
            </w:r>
            <w:r w:rsidR="00BB1836" w:rsidRPr="004645D7">
              <w:rPr>
                <w:lang w:eastAsia="en-AU"/>
              </w:rPr>
              <w:t xml:space="preserve"> future roles and capability, including advanced scope of practice roles, new multidisciplinary models and </w:t>
            </w:r>
            <w:r w:rsidR="00BB1836" w:rsidRPr="004645D7">
              <w:rPr>
                <w:lang w:eastAsia="en-AU"/>
              </w:rPr>
              <w:lastRenderedPageBreak/>
              <w:t>advancing models of care through technology</w:t>
            </w:r>
            <w:r w:rsidR="76FA0351" w:rsidRPr="413924C7">
              <w:rPr>
                <w:lang w:eastAsia="en-AU"/>
              </w:rPr>
              <w:t>.</w:t>
            </w:r>
          </w:p>
          <w:p w14:paraId="3BFB2BB4" w14:textId="77777777" w:rsidR="001228DE" w:rsidRDefault="001228DE" w:rsidP="00ED2EE1">
            <w:pPr>
              <w:pStyle w:val="Body"/>
              <w:cnfStyle w:val="000000100000" w:firstRow="0" w:lastRow="0" w:firstColumn="0" w:lastColumn="0" w:oddVBand="0" w:evenVBand="0" w:oddHBand="1" w:evenHBand="0" w:firstRowFirstColumn="0" w:firstRowLastColumn="0" w:lastRowFirstColumn="0" w:lastRowLastColumn="0"/>
              <w:rPr>
                <w:b/>
                <w:bCs/>
                <w:lang w:eastAsia="en-AU"/>
              </w:rPr>
            </w:pPr>
          </w:p>
          <w:p w14:paraId="3344B597" w14:textId="6E9BAD90" w:rsidR="00ED2EE1" w:rsidRPr="00ED2EE1" w:rsidRDefault="00CC61F4"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rFonts w:eastAsia="Arial" w:cs="Arial"/>
                <w:b/>
                <w:bCs/>
                <w:color w:val="000000" w:themeColor="text1"/>
                <w:szCs w:val="21"/>
              </w:rPr>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Pr>
                <w:rFonts w:eastAsia="Arial" w:cs="Arial"/>
                <w:color w:val="000000" w:themeColor="text1"/>
                <w:szCs w:val="21"/>
              </w:rPr>
              <w:t xml:space="preserve">or qualitative 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show improvement/benefit. If relevant include the sample/population size, so the judges know the scale of the work. </w:t>
            </w:r>
          </w:p>
        </w:tc>
        <w:tc>
          <w:tcPr>
            <w:tcW w:w="3662" w:type="dxa"/>
            <w:shd w:val="clear" w:color="auto" w:fill="C6D9F1" w:themeFill="text2" w:themeFillTint="33"/>
            <w:hideMark/>
          </w:tcPr>
          <w:p w14:paraId="6DF72464" w14:textId="63FA0B3C" w:rsidR="00ED2EE1" w:rsidRPr="00ED2EE1" w:rsidRDefault="3AB7CF6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lang w:eastAsia="en-AU"/>
              </w:rPr>
            </w:pPr>
            <w:r w:rsidRPr="413924C7">
              <w:rPr>
                <w:color w:val="000000" w:themeColor="text1"/>
                <w:lang w:eastAsia="en-AU"/>
              </w:rPr>
              <w:lastRenderedPageBreak/>
              <w:t>Does</w:t>
            </w:r>
            <w:r w:rsidR="42A349C1" w:rsidRPr="413924C7">
              <w:rPr>
                <w:color w:val="000000" w:themeColor="text1"/>
                <w:lang w:eastAsia="en-AU"/>
              </w:rPr>
              <w:t xml:space="preserve"> the initiative assist in</w:t>
            </w:r>
            <w:r w:rsidR="007444D8" w:rsidRPr="413924C7">
              <w:rPr>
                <w:color w:val="000000" w:themeColor="text1"/>
                <w:lang w:eastAsia="en-AU"/>
              </w:rPr>
              <w:t xml:space="preserve"> </w:t>
            </w:r>
            <w:r w:rsidR="007444D8" w:rsidRPr="413924C7">
              <w:rPr>
                <w:rFonts w:eastAsia="Arial" w:cs="Arial"/>
                <w:color w:val="000000" w:themeColor="text1"/>
                <w:lang w:eastAsia="en-AU"/>
              </w:rPr>
              <w:t xml:space="preserve">improving employee experience, </w:t>
            </w:r>
            <w:proofErr w:type="gramStart"/>
            <w:r w:rsidR="007444D8" w:rsidRPr="413924C7">
              <w:rPr>
                <w:rFonts w:eastAsia="Arial" w:cs="Arial"/>
                <w:color w:val="000000" w:themeColor="text1"/>
                <w:lang w:eastAsia="en-AU"/>
              </w:rPr>
              <w:t>safety</w:t>
            </w:r>
            <w:proofErr w:type="gramEnd"/>
            <w:r w:rsidR="007444D8" w:rsidRPr="413924C7">
              <w:rPr>
                <w:rFonts w:eastAsia="Arial" w:cs="Arial"/>
                <w:color w:val="000000" w:themeColor="text1"/>
                <w:lang w:eastAsia="en-AU"/>
              </w:rPr>
              <w:t xml:space="preserve"> and wellbeing; build</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workforce capacity and capability; or advanc</w:t>
            </w:r>
            <w:r w:rsidR="00FD5B11" w:rsidRPr="413924C7">
              <w:rPr>
                <w:rFonts w:eastAsia="Arial" w:cs="Arial"/>
                <w:color w:val="000000" w:themeColor="text1"/>
                <w:lang w:eastAsia="en-AU"/>
              </w:rPr>
              <w:t>ing</w:t>
            </w:r>
            <w:r w:rsidR="007444D8" w:rsidRPr="413924C7">
              <w:rPr>
                <w:rFonts w:eastAsia="Arial" w:cs="Arial"/>
                <w:color w:val="000000" w:themeColor="text1"/>
                <w:lang w:eastAsia="en-AU"/>
              </w:rPr>
              <w:t xml:space="preserve"> future roles and capabilities?</w:t>
            </w:r>
          </w:p>
          <w:p w14:paraId="3D3BF58F" w14:textId="002EC004" w:rsidR="00ED2EE1" w:rsidRPr="00ED2EE1" w:rsidRDefault="6E09F205" w:rsidP="00ED2EE1">
            <w:pPr>
              <w:pStyle w:val="Bullet1"/>
              <w:cnfStyle w:val="000000100000" w:firstRow="0" w:lastRow="0" w:firstColumn="0" w:lastColumn="0" w:oddVBand="0" w:evenVBand="0" w:oddHBand="1" w:evenHBand="0" w:firstRowFirstColumn="0" w:firstRowLastColumn="0" w:lastRowFirstColumn="0" w:lastRowLastColumn="0"/>
              <w:rPr>
                <w:lang w:eastAsia="en-AU"/>
              </w:rPr>
            </w:pPr>
            <w:r w:rsidRPr="51F3BA37">
              <w:rPr>
                <w:lang w:eastAsia="en-AU"/>
              </w:rPr>
              <w:t xml:space="preserve">Has the entry provided evidence of </w:t>
            </w:r>
            <w:r w:rsidR="03E25B56" w:rsidRPr="413924C7">
              <w:rPr>
                <w:lang w:eastAsia="en-AU"/>
              </w:rPr>
              <w:t xml:space="preserve">desired </w:t>
            </w:r>
            <w:r w:rsidRPr="51F3BA37">
              <w:rPr>
                <w:lang w:eastAsia="en-AU"/>
              </w:rPr>
              <w:t>outcomes</w:t>
            </w:r>
            <w:r w:rsidR="03E25B56" w:rsidRPr="413924C7">
              <w:rPr>
                <w:lang w:eastAsia="en-AU"/>
              </w:rPr>
              <w:t xml:space="preserve"> and benefits</w:t>
            </w:r>
            <w:r w:rsidRPr="51F3BA37">
              <w:rPr>
                <w:lang w:eastAsia="en-AU"/>
              </w:rPr>
              <w:t>? </w:t>
            </w:r>
          </w:p>
          <w:p w14:paraId="05579A1C" w14:textId="4182A565" w:rsidR="00ED2EE1" w:rsidRPr="000B2D91" w:rsidRDefault="6E09F205"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51F3BA37">
              <w:rPr>
                <w:lang w:eastAsia="en-AU"/>
              </w:rPr>
              <w:t>If additional information is provided, does it illustrate the success of the initiative? </w:t>
            </w:r>
          </w:p>
          <w:p w14:paraId="1661C851" w14:textId="0A024E05" w:rsidR="00843D88" w:rsidRDefault="00843D88" w:rsidP="00476BBC">
            <w:pPr>
              <w:pStyle w:val="Bullet1"/>
              <w:cnfStyle w:val="000000100000" w:firstRow="0" w:lastRow="0" w:firstColumn="0" w:lastColumn="0" w:oddVBand="0" w:evenVBand="0" w:oddHBand="1" w:evenHBand="0" w:firstRowFirstColumn="0" w:firstRowLastColumn="0" w:lastRowFirstColumn="0" w:lastRowLastColumn="0"/>
            </w:pPr>
            <w:r>
              <w:rPr>
                <w:lang w:eastAsia="en-AU"/>
              </w:rPr>
              <w:t xml:space="preserve">Have they achieved </w:t>
            </w:r>
            <w:proofErr w:type="gramStart"/>
            <w:r>
              <w:rPr>
                <w:lang w:eastAsia="en-AU"/>
              </w:rPr>
              <w:t>any/all of</w:t>
            </w:r>
            <w:proofErr w:type="gramEnd"/>
            <w:r>
              <w:rPr>
                <w:lang w:eastAsia="en-AU"/>
              </w:rPr>
              <w:t xml:space="preserve"> the following:</w:t>
            </w:r>
          </w:p>
          <w:p w14:paraId="14C59BE8" w14:textId="4DD16006" w:rsidR="00476BBC" w:rsidRPr="00333FEB" w:rsidRDefault="00476BBC" w:rsidP="000B2D91">
            <w:pPr>
              <w:pStyle w:val="Bullet2"/>
              <w:cnfStyle w:val="000000100000" w:firstRow="0" w:lastRow="0" w:firstColumn="0" w:lastColumn="0" w:oddVBand="0" w:evenVBand="0" w:oddHBand="1" w:evenHBand="0" w:firstRowFirstColumn="0" w:firstRowLastColumn="0" w:lastRowFirstColumn="0" w:lastRowLastColumn="0"/>
            </w:pPr>
            <w:r w:rsidRPr="385ACF37">
              <w:rPr>
                <w:lang w:eastAsia="en-AU"/>
              </w:rPr>
              <w:t xml:space="preserve">How </w:t>
            </w:r>
            <w:r>
              <w:t xml:space="preserve">effectively have </w:t>
            </w:r>
            <w:r w:rsidR="5ABAF8A9">
              <w:t>they</w:t>
            </w:r>
            <w:r>
              <w:t xml:space="preserve"> promoted </w:t>
            </w:r>
            <w:r w:rsidR="003234BC">
              <w:t xml:space="preserve">the </w:t>
            </w:r>
            <w:r w:rsidR="00C81D7D">
              <w:t xml:space="preserve">initiative </w:t>
            </w:r>
            <w:r>
              <w:t xml:space="preserve">and responded to </w:t>
            </w:r>
            <w:r w:rsidR="003234BC">
              <w:t xml:space="preserve">their </w:t>
            </w:r>
            <w:r>
              <w:t xml:space="preserve">organisation’s </w:t>
            </w:r>
            <w:r w:rsidR="00066791">
              <w:t>workforce issues</w:t>
            </w:r>
            <w:r>
              <w:t>? </w:t>
            </w:r>
          </w:p>
          <w:p w14:paraId="7BFAE194" w14:textId="745DA0FD" w:rsidR="00476BBC" w:rsidRPr="00333FEB" w:rsidRDefault="00476BBC" w:rsidP="000B2D91">
            <w:pPr>
              <w:pStyle w:val="Bullet2"/>
              <w:cnfStyle w:val="000000100000" w:firstRow="0" w:lastRow="0" w:firstColumn="0" w:lastColumn="0" w:oddVBand="0" w:evenVBand="0" w:oddHBand="1" w:evenHBand="0" w:firstRowFirstColumn="0" w:firstRowLastColumn="0" w:lastRowFirstColumn="0" w:lastRowLastColumn="0"/>
            </w:pPr>
            <w:r>
              <w:t xml:space="preserve">Have </w:t>
            </w:r>
            <w:r w:rsidR="004B735F">
              <w:t>they</w:t>
            </w:r>
            <w:r>
              <w:t xml:space="preserve"> established who in </w:t>
            </w:r>
            <w:r w:rsidR="004B735F">
              <w:t>their</w:t>
            </w:r>
            <w:r>
              <w:t xml:space="preserve"> organisation will oversee </w:t>
            </w:r>
            <w:r w:rsidR="003A36C8">
              <w:lastRenderedPageBreak/>
              <w:t xml:space="preserve">any ongoing work </w:t>
            </w:r>
            <w:r w:rsidR="002574CB">
              <w:t>relating to the initiative</w:t>
            </w:r>
            <w:r>
              <w:t>? </w:t>
            </w:r>
          </w:p>
          <w:p w14:paraId="2CA7E6E3" w14:textId="0043521D" w:rsidR="00476BBC" w:rsidRPr="00ED2EE1" w:rsidRDefault="00B73AC6" w:rsidP="000B2D91">
            <w:pPr>
              <w:pStyle w:val="Bullet2"/>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t xml:space="preserve">Is the initiative </w:t>
            </w:r>
            <w:r w:rsidR="00476BBC">
              <w:t xml:space="preserve">supported by </w:t>
            </w:r>
            <w:r w:rsidR="004B735F">
              <w:t>their</w:t>
            </w:r>
            <w:r w:rsidR="00476BBC">
              <w:t xml:space="preserve"> leaders and </w:t>
            </w:r>
            <w:r w:rsidR="0009410B">
              <w:t xml:space="preserve">are they </w:t>
            </w:r>
            <w:r w:rsidR="003A75F6">
              <w:t>engaging</w:t>
            </w:r>
            <w:r w:rsidR="0009410B">
              <w:t xml:space="preserve"> with their workforce</w:t>
            </w:r>
            <w:r w:rsidR="003A75F6">
              <w:t xml:space="preserve"> to ensure </w:t>
            </w:r>
            <w:r w:rsidR="0099227E">
              <w:t>continued improvement</w:t>
            </w:r>
            <w:r w:rsidR="00476BBC">
              <w:t>?</w:t>
            </w:r>
            <w:r w:rsidR="00476BBC" w:rsidRPr="385ACF37">
              <w:rPr>
                <w:lang w:eastAsia="en-AU"/>
              </w:rPr>
              <w:t> </w:t>
            </w:r>
          </w:p>
        </w:tc>
        <w:tc>
          <w:tcPr>
            <w:tcW w:w="916" w:type="dxa"/>
            <w:shd w:val="clear" w:color="auto" w:fill="C6D9F1" w:themeFill="text2" w:themeFillTint="33"/>
            <w:hideMark/>
          </w:tcPr>
          <w:p w14:paraId="40516F27" w14:textId="49ED535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lastRenderedPageBreak/>
              <w:t>3</w:t>
            </w:r>
          </w:p>
        </w:tc>
      </w:tr>
      <w:tr w:rsidR="00ED2EE1" w:rsidRPr="00ED2EE1" w14:paraId="0A5DCCE3" w14:textId="77777777" w:rsidTr="385ACF37">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55DE3F7" w14:textId="77777777" w:rsidR="00ED2EE1" w:rsidRPr="00ED2EE1" w:rsidRDefault="00ED2EE1" w:rsidP="00ED2EE1">
            <w:pPr>
              <w:pStyle w:val="Body"/>
              <w:rPr>
                <w:rFonts w:ascii="Segoe UI" w:hAnsi="Segoe UI" w:cs="Segoe UI"/>
                <w:lang w:eastAsia="en-AU"/>
              </w:rPr>
            </w:pPr>
            <w:r w:rsidRPr="00ED2EE1">
              <w:rPr>
                <w:lang w:eastAsia="en-AU"/>
              </w:rPr>
              <w:t>Status and sustainability </w:t>
            </w:r>
          </w:p>
        </w:tc>
        <w:tc>
          <w:tcPr>
            <w:tcW w:w="3789" w:type="dxa"/>
            <w:tcBorders>
              <w:bottom w:val="single" w:sz="4" w:space="0" w:color="002060"/>
            </w:tcBorders>
            <w:hideMark/>
          </w:tcPr>
          <w:p w14:paraId="6D792FD3" w14:textId="27D5E84A"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is the </w:t>
            </w:r>
            <w:proofErr w:type="gramStart"/>
            <w:r w:rsidRPr="00ED2EE1">
              <w:rPr>
                <w:lang w:eastAsia="en-AU"/>
              </w:rPr>
              <w:t>current status</w:t>
            </w:r>
            <w:proofErr w:type="gramEnd"/>
            <w:r w:rsidRPr="00ED2EE1">
              <w:rPr>
                <w:lang w:eastAsia="en-AU"/>
              </w:rPr>
              <w:t xml:space="preserve"> of the initiative? </w:t>
            </w:r>
          </w:p>
          <w:p w14:paraId="23DF251B" w14:textId="46C0331D"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are the plans to ensure this initiative provides ongoing benefits to your staff, patients, their families and/or the community? </w:t>
            </w:r>
          </w:p>
          <w:p w14:paraId="1DFF30D5" w14:textId="6B737926"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Have you shared, or are there opportunities to share the initiative with other areas in your organisation, or more broadly with the health sector?   </w:t>
            </w:r>
          </w:p>
        </w:tc>
        <w:tc>
          <w:tcPr>
            <w:tcW w:w="3662" w:type="dxa"/>
            <w:tcBorders>
              <w:bottom w:val="single" w:sz="4" w:space="0" w:color="002060"/>
            </w:tcBorders>
            <w:hideMark/>
          </w:tcPr>
          <w:p w14:paraId="62011466" w14:textId="77777777"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1F3BA37">
              <w:rPr>
                <w:lang w:eastAsia="en-AU"/>
              </w:rPr>
              <w:t>Has the initiative provided appropriate information regarding its sustainability? </w:t>
            </w:r>
          </w:p>
          <w:p w14:paraId="5E786FA9" w14:textId="77777777"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51F3BA37">
              <w:rPr>
                <w:lang w:eastAsia="en-AU"/>
              </w:rPr>
              <w:t>Have ideas, tools and techniques been shared? </w:t>
            </w:r>
          </w:p>
        </w:tc>
        <w:tc>
          <w:tcPr>
            <w:tcW w:w="916" w:type="dxa"/>
            <w:tcBorders>
              <w:bottom w:val="single" w:sz="4" w:space="0" w:color="002060"/>
            </w:tcBorders>
            <w:hideMark/>
          </w:tcPr>
          <w:p w14:paraId="4D6081BB" w14:textId="30A263E1"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2F3B5CA9" w14:textId="77777777" w:rsidTr="385ACF3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4B89CDCC" w14:textId="77777777" w:rsidR="00ED2EE1" w:rsidRPr="00ED2EE1" w:rsidRDefault="00ED2EE1" w:rsidP="00ED2EE1">
            <w:pPr>
              <w:pStyle w:val="Body"/>
              <w:rPr>
                <w:rFonts w:ascii="Segoe UI" w:hAnsi="Segoe UI" w:cs="Segoe UI"/>
                <w:lang w:eastAsia="en-AU"/>
              </w:rPr>
            </w:pPr>
            <w:r w:rsidRPr="00ED2EE1">
              <w:rPr>
                <w:lang w:eastAsia="en-AU"/>
              </w:rPr>
              <w:t>Budget </w:t>
            </w:r>
          </w:p>
        </w:tc>
        <w:tc>
          <w:tcPr>
            <w:tcW w:w="3789" w:type="dxa"/>
            <w:shd w:val="clear" w:color="auto" w:fill="C6D9F1" w:themeFill="text2" w:themeFillTint="33"/>
            <w:hideMark/>
          </w:tcPr>
          <w:p w14:paraId="50FE2D70" w14:textId="3FF49D28" w:rsidR="00ED2EE1" w:rsidRPr="00ED2EE1" w:rsidRDefault="00ED2EE1" w:rsidP="258A49DC">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 xml:space="preserve">What was invested in the initiative, including staff time and financial resources? </w:t>
            </w:r>
          </w:p>
          <w:p w14:paraId="00A8E0D5" w14:textId="7B11BDA2"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Were external financial or in-kind resources secured?  </w:t>
            </w:r>
          </w:p>
        </w:tc>
        <w:tc>
          <w:tcPr>
            <w:tcW w:w="3662" w:type="dxa"/>
            <w:shd w:val="clear" w:color="auto" w:fill="C6D9F1" w:themeFill="text2" w:themeFillTint="33"/>
            <w:hideMark/>
          </w:tcPr>
          <w:p w14:paraId="73EEF903" w14:textId="2870DD26" w:rsidR="00ED2EE1" w:rsidRPr="00ED2EE1" w:rsidRDefault="54B29F6F" w:rsidP="413924C7">
            <w:pPr>
              <w:pStyle w:val="Bullet1"/>
              <w:cnfStyle w:val="000000100000" w:firstRow="0" w:lastRow="0" w:firstColumn="0" w:lastColumn="0" w:oddVBand="0" w:evenVBand="0" w:oddHBand="1" w:evenHBand="0" w:firstRowFirstColumn="0" w:firstRowLastColumn="0" w:lastRowFirstColumn="0" w:lastRowLastColumn="0"/>
              <w:rPr>
                <w:szCs w:val="21"/>
                <w:lang w:eastAsia="en-AU"/>
              </w:rPr>
            </w:pPr>
            <w:r w:rsidRPr="413924C7">
              <w:rPr>
                <w:lang w:eastAsia="en-AU"/>
              </w:rPr>
              <w:t>Has the investment returned value?</w:t>
            </w:r>
          </w:p>
          <w:p w14:paraId="69C5F70F" w14:textId="600A09FE" w:rsidR="00ED2EE1" w:rsidRPr="00ED2EE1" w:rsidRDefault="54B29F6F" w:rsidP="00ED2EE1">
            <w:pPr>
              <w:pStyle w:val="Bullet1"/>
              <w:cnfStyle w:val="000000100000" w:firstRow="0" w:lastRow="0" w:firstColumn="0" w:lastColumn="0" w:oddVBand="0" w:evenVBand="0" w:oddHBand="1" w:evenHBand="0" w:firstRowFirstColumn="0" w:firstRowLastColumn="0" w:lastRowFirstColumn="0" w:lastRowLastColumn="0"/>
              <w:rPr>
                <w:szCs w:val="21"/>
                <w:lang w:eastAsia="en-AU"/>
              </w:rPr>
            </w:pPr>
            <w:r w:rsidRPr="413924C7">
              <w:rPr>
                <w:szCs w:val="21"/>
                <w:lang w:eastAsia="en-AU"/>
              </w:rPr>
              <w:t>Can the organisation articulate the cost/benefit ratio?</w:t>
            </w:r>
          </w:p>
        </w:tc>
        <w:tc>
          <w:tcPr>
            <w:tcW w:w="916" w:type="dxa"/>
            <w:shd w:val="clear" w:color="auto" w:fill="C6D9F1" w:themeFill="text2" w:themeFillTint="33"/>
            <w:hideMark/>
          </w:tcPr>
          <w:p w14:paraId="6AA3F6AE" w14:textId="60DE889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08DA1568" w14:textId="77777777" w:rsidTr="385ACF37">
        <w:trPr>
          <w:trHeight w:val="835"/>
        </w:trPr>
        <w:tc>
          <w:tcPr>
            <w:cnfStyle w:val="001000000000" w:firstRow="0" w:lastRow="0" w:firstColumn="1" w:lastColumn="0" w:oddVBand="0" w:evenVBand="0" w:oddHBand="0" w:evenHBand="0" w:firstRowFirstColumn="0" w:firstRowLastColumn="0" w:lastRowFirstColumn="0" w:lastRowLastColumn="0"/>
            <w:tcW w:w="1827" w:type="dxa"/>
            <w:hideMark/>
          </w:tcPr>
          <w:p w14:paraId="135E8502" w14:textId="77777777" w:rsidR="00ED2EE1" w:rsidRPr="00ED2EE1" w:rsidRDefault="00ED2EE1" w:rsidP="00ED2EE1">
            <w:pPr>
              <w:pStyle w:val="Body"/>
              <w:rPr>
                <w:rFonts w:ascii="Segoe UI" w:hAnsi="Segoe UI" w:cs="Segoe UI"/>
                <w:lang w:eastAsia="en-AU"/>
              </w:rPr>
            </w:pPr>
            <w:r w:rsidRPr="00ED2EE1">
              <w:rPr>
                <w:lang w:eastAsia="en-AU"/>
              </w:rPr>
              <w:t xml:space="preserve">Achieving quality, </w:t>
            </w:r>
            <w:proofErr w:type="gramStart"/>
            <w:r w:rsidRPr="00ED2EE1">
              <w:rPr>
                <w:lang w:eastAsia="en-AU"/>
              </w:rPr>
              <w:t>innovation</w:t>
            </w:r>
            <w:proofErr w:type="gramEnd"/>
            <w:r w:rsidRPr="00ED2EE1">
              <w:rPr>
                <w:lang w:eastAsia="en-AU"/>
              </w:rPr>
              <w:t xml:space="preserve"> and excellence in healthcare </w:t>
            </w:r>
          </w:p>
        </w:tc>
        <w:tc>
          <w:tcPr>
            <w:tcW w:w="3789" w:type="dxa"/>
            <w:hideMark/>
          </w:tcPr>
          <w:p w14:paraId="739D01FB" w14:textId="3C8FA79B"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is this initiative innovative? </w:t>
            </w:r>
          </w:p>
          <w:p w14:paraId="3280333F" w14:textId="5320A668" w:rsidR="00ED2EE1" w:rsidRPr="00ED2EE1" w:rsidRDefault="00ED2EE1" w:rsidP="413924C7">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does the initiative represent an innovative </w:t>
            </w:r>
            <w:r w:rsidR="56A677A6" w:rsidRPr="727E9271">
              <w:rPr>
                <w:lang w:eastAsia="en-AU"/>
              </w:rPr>
              <w:t>approach to</w:t>
            </w:r>
            <w:r w:rsidRPr="00ED2EE1">
              <w:rPr>
                <w:lang w:eastAsia="en-AU"/>
              </w:rPr>
              <w:t xml:space="preserve"> </w:t>
            </w:r>
            <w:r w:rsidR="24A45668" w:rsidRPr="727E9271">
              <w:rPr>
                <w:lang w:eastAsia="en-AU"/>
              </w:rPr>
              <w:t>creating a stronger and more sustainable workforce?</w:t>
            </w:r>
            <w:r w:rsidR="005D413F">
              <w:rPr>
                <w:lang w:eastAsia="en-AU"/>
              </w:rPr>
              <w:t xml:space="preserve"> </w:t>
            </w:r>
          </w:p>
          <w:p w14:paraId="1BB03DBF" w14:textId="55A6398A" w:rsidR="00ED2EE1" w:rsidRPr="00ED2EE1" w:rsidRDefault="00ED2EE1" w:rsidP="258A49DC">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challenges or barriers did you overcome? </w:t>
            </w:r>
          </w:p>
          <w:p w14:paraId="2C214763" w14:textId="4D959921" w:rsidR="00ED2EE1" w:rsidRPr="00ED2EE1" w:rsidRDefault="00ED2EE1" w:rsidP="413924C7">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How have you enhanced </w:t>
            </w:r>
            <w:r w:rsidR="0117CA2A" w:rsidRPr="727E9271">
              <w:rPr>
                <w:lang w:eastAsia="en-AU"/>
              </w:rPr>
              <w:t>the staff experience and improved engagement</w:t>
            </w:r>
            <w:r w:rsidRPr="00ED2EE1">
              <w:rPr>
                <w:lang w:eastAsia="en-AU"/>
              </w:rPr>
              <w:t>? </w:t>
            </w:r>
          </w:p>
        </w:tc>
        <w:tc>
          <w:tcPr>
            <w:tcW w:w="3662" w:type="dxa"/>
            <w:hideMark/>
          </w:tcPr>
          <w:p w14:paraId="13BC7A82" w14:textId="28230112"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Does the overall initiative represent excellence in</w:t>
            </w:r>
            <w:r w:rsidR="0064705B">
              <w:rPr>
                <w:lang w:eastAsia="en-AU"/>
              </w:rPr>
              <w:t xml:space="preserve"> </w:t>
            </w:r>
            <w:r w:rsidR="0099227E">
              <w:rPr>
                <w:lang w:eastAsia="en-AU"/>
              </w:rPr>
              <w:t xml:space="preserve">improving </w:t>
            </w:r>
            <w:r w:rsidR="0064705B">
              <w:rPr>
                <w:lang w:eastAsia="en-AU"/>
              </w:rPr>
              <w:t>employee experience,</w:t>
            </w:r>
            <w:r w:rsidRPr="51F3BA37">
              <w:rPr>
                <w:lang w:eastAsia="en-AU"/>
              </w:rPr>
              <w:t xml:space="preserve"> </w:t>
            </w:r>
            <w:r w:rsidRPr="413924C7">
              <w:rPr>
                <w:lang w:eastAsia="en-AU"/>
              </w:rPr>
              <w:t>s</w:t>
            </w:r>
            <w:r w:rsidR="7E65680B" w:rsidRPr="413924C7">
              <w:rPr>
                <w:lang w:eastAsia="en-AU"/>
              </w:rPr>
              <w:t>afety, and</w:t>
            </w:r>
            <w:r w:rsidRPr="51F3BA37">
              <w:rPr>
                <w:lang w:eastAsia="en-AU"/>
              </w:rPr>
              <w:t xml:space="preserve"> wellbeing</w:t>
            </w:r>
            <w:r w:rsidR="0064705B">
              <w:rPr>
                <w:lang w:eastAsia="en-AU"/>
              </w:rPr>
              <w:t>; building workforce capacity and capability; or advancing future roles and capabilities</w:t>
            </w:r>
            <w:r w:rsidRPr="51F3BA37">
              <w:rPr>
                <w:lang w:eastAsia="en-AU"/>
              </w:rPr>
              <w:t>? </w:t>
            </w:r>
          </w:p>
          <w:p w14:paraId="40B48306" w14:textId="0B030720"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 xml:space="preserve">Has the initiative overcome significant barriers to improve </w:t>
            </w:r>
            <w:r w:rsidR="00BF7A73">
              <w:rPr>
                <w:lang w:eastAsia="en-AU"/>
              </w:rPr>
              <w:t>workforce outcomes</w:t>
            </w:r>
            <w:r w:rsidRPr="51F3BA37">
              <w:rPr>
                <w:lang w:eastAsia="en-AU"/>
              </w:rPr>
              <w:t>? </w:t>
            </w:r>
          </w:p>
          <w:p w14:paraId="6813670D" w14:textId="1EF3E39E" w:rsidR="00ED2EE1" w:rsidRPr="00ED2EE1" w:rsidRDefault="6E09F205"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51F3BA37">
              <w:rPr>
                <w:lang w:eastAsia="en-AU"/>
              </w:rPr>
              <w:t xml:space="preserve">Has the initiative </w:t>
            </w:r>
            <w:r w:rsidR="000E12CA">
              <w:rPr>
                <w:lang w:eastAsia="en-AU"/>
              </w:rPr>
              <w:t xml:space="preserve">created a stronger and </w:t>
            </w:r>
            <w:r w:rsidR="003D2FF3">
              <w:rPr>
                <w:lang w:eastAsia="en-AU"/>
              </w:rPr>
              <w:t xml:space="preserve">more sustainable workforce </w:t>
            </w:r>
            <w:proofErr w:type="gramStart"/>
            <w:r w:rsidR="003D2FF3">
              <w:rPr>
                <w:lang w:eastAsia="en-AU"/>
              </w:rPr>
              <w:t>e.g</w:t>
            </w:r>
            <w:r w:rsidR="003D2FF3" w:rsidRPr="413924C7">
              <w:rPr>
                <w:lang w:eastAsia="en-AU"/>
              </w:rPr>
              <w:t>.</w:t>
            </w:r>
            <w:proofErr w:type="gramEnd"/>
            <w:r w:rsidR="003D2FF3">
              <w:rPr>
                <w:lang w:eastAsia="en-AU"/>
              </w:rPr>
              <w:t xml:space="preserve"> </w:t>
            </w:r>
            <w:r w:rsidRPr="51F3BA37">
              <w:rPr>
                <w:lang w:eastAsia="en-AU"/>
              </w:rPr>
              <w:t>enhanced</w:t>
            </w:r>
            <w:r w:rsidR="00D7775A">
              <w:rPr>
                <w:lang w:eastAsia="en-AU"/>
              </w:rPr>
              <w:t xml:space="preserve"> the staff experience</w:t>
            </w:r>
            <w:r w:rsidR="00555EC2">
              <w:rPr>
                <w:lang w:eastAsia="en-AU"/>
              </w:rPr>
              <w:t>,</w:t>
            </w:r>
            <w:r w:rsidR="003D2FF3">
              <w:rPr>
                <w:lang w:eastAsia="en-AU"/>
              </w:rPr>
              <w:t xml:space="preserve"> </w:t>
            </w:r>
            <w:r w:rsidR="00D7775A">
              <w:rPr>
                <w:lang w:eastAsia="en-AU"/>
              </w:rPr>
              <w:t>improved engagement</w:t>
            </w:r>
            <w:r w:rsidR="003D2FF3">
              <w:rPr>
                <w:lang w:eastAsia="en-AU"/>
              </w:rPr>
              <w:t xml:space="preserve"> </w:t>
            </w:r>
            <w:r w:rsidR="00555EC2">
              <w:rPr>
                <w:lang w:eastAsia="en-AU"/>
              </w:rPr>
              <w:t xml:space="preserve">and wellbeing, or </w:t>
            </w:r>
            <w:r w:rsidR="00555EC2">
              <w:rPr>
                <w:lang w:eastAsia="en-AU"/>
              </w:rPr>
              <w:lastRenderedPageBreak/>
              <w:t>built additional</w:t>
            </w:r>
            <w:r w:rsidR="000A1371">
              <w:rPr>
                <w:lang w:eastAsia="en-AU"/>
              </w:rPr>
              <w:t xml:space="preserve"> </w:t>
            </w:r>
            <w:r w:rsidR="008A51DB">
              <w:rPr>
                <w:lang w:eastAsia="en-AU"/>
              </w:rPr>
              <w:t>capacity and capability</w:t>
            </w:r>
            <w:r w:rsidR="000A1371">
              <w:rPr>
                <w:lang w:eastAsia="en-AU"/>
              </w:rPr>
              <w:t>?</w:t>
            </w:r>
            <w:r w:rsidR="00E85706">
              <w:rPr>
                <w:lang w:eastAsia="en-AU"/>
              </w:rPr>
              <w:t xml:space="preserve"> </w:t>
            </w:r>
          </w:p>
        </w:tc>
        <w:tc>
          <w:tcPr>
            <w:tcW w:w="916" w:type="dxa"/>
            <w:hideMark/>
          </w:tcPr>
          <w:p w14:paraId="4B6550D0" w14:textId="542A677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lastRenderedPageBreak/>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FE7FE9D"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00F42D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E215B2">
              <w:t>y</w:t>
            </w:r>
            <w:r w:rsidR="006D04C6">
              <w:t xml:space="preserve"> 202</w:t>
            </w:r>
            <w:r w:rsidR="00E215B2">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3027" w14:textId="77777777" w:rsidR="00AE1A40" w:rsidRDefault="00AE1A40">
      <w:r>
        <w:separator/>
      </w:r>
    </w:p>
  </w:endnote>
  <w:endnote w:type="continuationSeparator" w:id="0">
    <w:p w14:paraId="28293E3C" w14:textId="77777777" w:rsidR="00AE1A40" w:rsidRDefault="00AE1A40">
      <w:r>
        <w:continuationSeparator/>
      </w:r>
    </w:p>
  </w:endnote>
  <w:endnote w:type="continuationNotice" w:id="1">
    <w:p w14:paraId="6D204825" w14:textId="77777777" w:rsidR="00AE1A40" w:rsidRDefault="00AE1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2C06" w14:textId="77777777" w:rsidR="00333FEB" w:rsidRDefault="0033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color w:val="2B579A"/>
        <w:shd w:val="clear" w:color="auto" w:fill="E6E6E6"/>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02C6871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02C6871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color w:val="2B579A"/>
        <w:shd w:val="clear" w:color="auto" w:fill="E6E6E6"/>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538D4F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1538D4F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404F0B9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404F0B9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1C4E" w14:textId="77777777" w:rsidR="00AE1A40" w:rsidRDefault="00AE1A40" w:rsidP="002862F1">
      <w:pPr>
        <w:spacing w:before="120"/>
      </w:pPr>
      <w:r>
        <w:separator/>
      </w:r>
    </w:p>
  </w:footnote>
  <w:footnote w:type="continuationSeparator" w:id="0">
    <w:p w14:paraId="5EC40E68" w14:textId="77777777" w:rsidR="00AE1A40" w:rsidRDefault="00AE1A40">
      <w:r>
        <w:continuationSeparator/>
      </w:r>
    </w:p>
  </w:footnote>
  <w:footnote w:type="continuationNotice" w:id="1">
    <w:p w14:paraId="4703E1BE" w14:textId="77777777" w:rsidR="00AE1A40" w:rsidRDefault="00AE1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1F5" w14:textId="77777777" w:rsidR="00333FEB" w:rsidRDefault="0033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338" w14:textId="77777777" w:rsidR="00333FEB" w:rsidRDefault="0033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7391"/>
    <w:multiLevelType w:val="hybridMultilevel"/>
    <w:tmpl w:val="F07C8ACC"/>
    <w:lvl w:ilvl="0" w:tplc="17CC46A2">
      <w:start w:val="1"/>
      <w:numFmt w:val="bullet"/>
      <w:lvlText w:val="•"/>
      <w:lvlJc w:val="left"/>
      <w:pPr>
        <w:ind w:left="720" w:hanging="360"/>
      </w:pPr>
      <w:rPr>
        <w:rFonts w:ascii="Calibri" w:hAnsi="Calibri" w:hint="default"/>
      </w:rPr>
    </w:lvl>
    <w:lvl w:ilvl="1" w:tplc="2EB89602">
      <w:start w:val="1"/>
      <w:numFmt w:val="bullet"/>
      <w:lvlText w:val="o"/>
      <w:lvlJc w:val="left"/>
      <w:pPr>
        <w:ind w:left="1440" w:hanging="360"/>
      </w:pPr>
      <w:rPr>
        <w:rFonts w:ascii="Courier New" w:hAnsi="Courier New" w:hint="default"/>
      </w:rPr>
    </w:lvl>
    <w:lvl w:ilvl="2" w:tplc="3F04E84E">
      <w:start w:val="1"/>
      <w:numFmt w:val="bullet"/>
      <w:lvlText w:val=""/>
      <w:lvlJc w:val="left"/>
      <w:pPr>
        <w:ind w:left="2160" w:hanging="360"/>
      </w:pPr>
      <w:rPr>
        <w:rFonts w:ascii="Wingdings" w:hAnsi="Wingdings" w:hint="default"/>
      </w:rPr>
    </w:lvl>
    <w:lvl w:ilvl="3" w:tplc="8CDEA4AC">
      <w:start w:val="1"/>
      <w:numFmt w:val="bullet"/>
      <w:lvlText w:val=""/>
      <w:lvlJc w:val="left"/>
      <w:pPr>
        <w:ind w:left="2880" w:hanging="360"/>
      </w:pPr>
      <w:rPr>
        <w:rFonts w:ascii="Symbol" w:hAnsi="Symbol" w:hint="default"/>
      </w:rPr>
    </w:lvl>
    <w:lvl w:ilvl="4" w:tplc="F0D82DAE">
      <w:start w:val="1"/>
      <w:numFmt w:val="bullet"/>
      <w:lvlText w:val="o"/>
      <w:lvlJc w:val="left"/>
      <w:pPr>
        <w:ind w:left="3600" w:hanging="360"/>
      </w:pPr>
      <w:rPr>
        <w:rFonts w:ascii="Courier New" w:hAnsi="Courier New" w:hint="default"/>
      </w:rPr>
    </w:lvl>
    <w:lvl w:ilvl="5" w:tplc="E634F252">
      <w:start w:val="1"/>
      <w:numFmt w:val="bullet"/>
      <w:lvlText w:val=""/>
      <w:lvlJc w:val="left"/>
      <w:pPr>
        <w:ind w:left="4320" w:hanging="360"/>
      </w:pPr>
      <w:rPr>
        <w:rFonts w:ascii="Wingdings" w:hAnsi="Wingdings" w:hint="default"/>
      </w:rPr>
    </w:lvl>
    <w:lvl w:ilvl="6" w:tplc="EE886988">
      <w:start w:val="1"/>
      <w:numFmt w:val="bullet"/>
      <w:lvlText w:val=""/>
      <w:lvlJc w:val="left"/>
      <w:pPr>
        <w:ind w:left="5040" w:hanging="360"/>
      </w:pPr>
      <w:rPr>
        <w:rFonts w:ascii="Symbol" w:hAnsi="Symbol" w:hint="default"/>
      </w:rPr>
    </w:lvl>
    <w:lvl w:ilvl="7" w:tplc="EA1CE420">
      <w:start w:val="1"/>
      <w:numFmt w:val="bullet"/>
      <w:lvlText w:val="o"/>
      <w:lvlJc w:val="left"/>
      <w:pPr>
        <w:ind w:left="5760" w:hanging="360"/>
      </w:pPr>
      <w:rPr>
        <w:rFonts w:ascii="Courier New" w:hAnsi="Courier New" w:hint="default"/>
      </w:rPr>
    </w:lvl>
    <w:lvl w:ilvl="8" w:tplc="34A04E1E">
      <w:start w:val="1"/>
      <w:numFmt w:val="bullet"/>
      <w:lvlText w:val=""/>
      <w:lvlJc w:val="left"/>
      <w:pPr>
        <w:ind w:left="6480" w:hanging="360"/>
      </w:pPr>
      <w:rPr>
        <w:rFonts w:ascii="Wingdings" w:hAnsi="Wingdings" w:hint="default"/>
      </w:rPr>
    </w:lvl>
  </w:abstractNum>
  <w:abstractNum w:abstractNumId="1" w15:restartNumberingAfterBreak="0">
    <w:nsid w:val="089E53B0"/>
    <w:multiLevelType w:val="hybridMultilevel"/>
    <w:tmpl w:val="BE78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609A4"/>
    <w:multiLevelType w:val="multilevel"/>
    <w:tmpl w:val="059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4926BA"/>
    <w:multiLevelType w:val="hybridMultilevel"/>
    <w:tmpl w:val="F288D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83A83"/>
    <w:multiLevelType w:val="multilevel"/>
    <w:tmpl w:val="D77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C0BBB"/>
    <w:multiLevelType w:val="multilevel"/>
    <w:tmpl w:val="5DD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A58C9"/>
    <w:multiLevelType w:val="multilevel"/>
    <w:tmpl w:val="C14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6B61C1"/>
    <w:multiLevelType w:val="multilevel"/>
    <w:tmpl w:val="FB3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3299B"/>
    <w:multiLevelType w:val="multilevel"/>
    <w:tmpl w:val="B43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hybridMultilevel"/>
    <w:tmpl w:val="EC2C0F22"/>
    <w:styleLink w:val="ZZBullets"/>
    <w:lvl w:ilvl="0" w:tplc="D9FE8ED2">
      <w:start w:val="1"/>
      <w:numFmt w:val="bullet"/>
      <w:pStyle w:val="Bullet1"/>
      <w:lvlText w:val="•"/>
      <w:lvlJc w:val="left"/>
      <w:pPr>
        <w:ind w:left="284" w:hanging="284"/>
      </w:pPr>
      <w:rPr>
        <w:rFonts w:ascii="Calibri" w:hAnsi="Calibri" w:hint="default"/>
      </w:rPr>
    </w:lvl>
    <w:lvl w:ilvl="1" w:tplc="79E25618">
      <w:start w:val="1"/>
      <w:numFmt w:val="bullet"/>
      <w:lvlRestart w:val="0"/>
      <w:pStyle w:val="Bullet2"/>
      <w:lvlText w:val="–"/>
      <w:lvlJc w:val="left"/>
      <w:pPr>
        <w:ind w:left="567" w:hanging="283"/>
      </w:pPr>
      <w:rPr>
        <w:rFonts w:ascii="Calibri" w:hAnsi="Calibri" w:hint="default"/>
      </w:rPr>
    </w:lvl>
    <w:lvl w:ilvl="2" w:tplc="32A8BE4A">
      <w:start w:val="1"/>
      <w:numFmt w:val="decimal"/>
      <w:lvlRestart w:val="0"/>
      <w:lvlText w:val=""/>
      <w:lvlJc w:val="left"/>
      <w:pPr>
        <w:ind w:left="0" w:firstLine="0"/>
      </w:pPr>
    </w:lvl>
    <w:lvl w:ilvl="3" w:tplc="8D6AAE80">
      <w:start w:val="1"/>
      <w:numFmt w:val="decimal"/>
      <w:lvlRestart w:val="0"/>
      <w:lvlText w:val=""/>
      <w:lvlJc w:val="left"/>
      <w:pPr>
        <w:ind w:left="0" w:firstLine="0"/>
      </w:pPr>
    </w:lvl>
    <w:lvl w:ilvl="4" w:tplc="D84A4C72">
      <w:start w:val="1"/>
      <w:numFmt w:val="decimal"/>
      <w:lvlRestart w:val="0"/>
      <w:lvlText w:val=""/>
      <w:lvlJc w:val="left"/>
      <w:pPr>
        <w:ind w:left="0" w:firstLine="0"/>
      </w:pPr>
    </w:lvl>
    <w:lvl w:ilvl="5" w:tplc="293AF0C0">
      <w:start w:val="1"/>
      <w:numFmt w:val="decimal"/>
      <w:lvlRestart w:val="0"/>
      <w:lvlText w:val=""/>
      <w:lvlJc w:val="left"/>
      <w:pPr>
        <w:ind w:left="0" w:firstLine="0"/>
      </w:pPr>
    </w:lvl>
    <w:lvl w:ilvl="6" w:tplc="74380B26">
      <w:start w:val="1"/>
      <w:numFmt w:val="decimal"/>
      <w:lvlRestart w:val="0"/>
      <w:lvlText w:val=""/>
      <w:lvlJc w:val="left"/>
      <w:pPr>
        <w:ind w:left="0" w:firstLine="0"/>
      </w:pPr>
    </w:lvl>
    <w:lvl w:ilvl="7" w:tplc="F98CFBFC">
      <w:start w:val="1"/>
      <w:numFmt w:val="decimal"/>
      <w:lvlRestart w:val="0"/>
      <w:lvlText w:val=""/>
      <w:lvlJc w:val="left"/>
      <w:pPr>
        <w:ind w:left="0" w:firstLine="0"/>
      </w:pPr>
    </w:lvl>
    <w:lvl w:ilvl="8" w:tplc="B4DE2D56">
      <w:start w:val="1"/>
      <w:numFmt w:val="decimal"/>
      <w:lvlRestart w:val="0"/>
      <w:lvlText w:val=""/>
      <w:lvlJc w:val="left"/>
      <w:pPr>
        <w:ind w:left="0" w:firstLine="0"/>
      </w:pPr>
    </w:lvl>
  </w:abstractNum>
  <w:abstractNum w:abstractNumId="14" w15:restartNumberingAfterBreak="0">
    <w:nsid w:val="5B424218"/>
    <w:multiLevelType w:val="multilevel"/>
    <w:tmpl w:val="902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08B5A5F"/>
    <w:multiLevelType w:val="multilevel"/>
    <w:tmpl w:val="874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A86E3"/>
    <w:multiLevelType w:val="hybridMultilevel"/>
    <w:tmpl w:val="A3F6AADA"/>
    <w:lvl w:ilvl="0" w:tplc="13DAECDC">
      <w:start w:val="1"/>
      <w:numFmt w:val="bullet"/>
      <w:lvlText w:val="•"/>
      <w:lvlJc w:val="left"/>
      <w:pPr>
        <w:ind w:left="720" w:hanging="360"/>
      </w:pPr>
      <w:rPr>
        <w:rFonts w:ascii="Calibri" w:hAnsi="Calibri" w:hint="default"/>
      </w:rPr>
    </w:lvl>
    <w:lvl w:ilvl="1" w:tplc="36CCB136">
      <w:start w:val="1"/>
      <w:numFmt w:val="bullet"/>
      <w:lvlText w:val="o"/>
      <w:lvlJc w:val="left"/>
      <w:pPr>
        <w:ind w:left="1440" w:hanging="360"/>
      </w:pPr>
      <w:rPr>
        <w:rFonts w:ascii="Courier New" w:hAnsi="Courier New" w:hint="default"/>
      </w:rPr>
    </w:lvl>
    <w:lvl w:ilvl="2" w:tplc="E33025B2">
      <w:start w:val="1"/>
      <w:numFmt w:val="bullet"/>
      <w:lvlText w:val=""/>
      <w:lvlJc w:val="left"/>
      <w:pPr>
        <w:ind w:left="2160" w:hanging="360"/>
      </w:pPr>
      <w:rPr>
        <w:rFonts w:ascii="Wingdings" w:hAnsi="Wingdings" w:hint="default"/>
      </w:rPr>
    </w:lvl>
    <w:lvl w:ilvl="3" w:tplc="917CCD40">
      <w:start w:val="1"/>
      <w:numFmt w:val="bullet"/>
      <w:lvlText w:val=""/>
      <w:lvlJc w:val="left"/>
      <w:pPr>
        <w:ind w:left="2880" w:hanging="360"/>
      </w:pPr>
      <w:rPr>
        <w:rFonts w:ascii="Symbol" w:hAnsi="Symbol" w:hint="default"/>
      </w:rPr>
    </w:lvl>
    <w:lvl w:ilvl="4" w:tplc="999EB988">
      <w:start w:val="1"/>
      <w:numFmt w:val="bullet"/>
      <w:lvlText w:val="o"/>
      <w:lvlJc w:val="left"/>
      <w:pPr>
        <w:ind w:left="3600" w:hanging="360"/>
      </w:pPr>
      <w:rPr>
        <w:rFonts w:ascii="Courier New" w:hAnsi="Courier New" w:hint="default"/>
      </w:rPr>
    </w:lvl>
    <w:lvl w:ilvl="5" w:tplc="1898F5D8">
      <w:start w:val="1"/>
      <w:numFmt w:val="bullet"/>
      <w:lvlText w:val=""/>
      <w:lvlJc w:val="left"/>
      <w:pPr>
        <w:ind w:left="4320" w:hanging="360"/>
      </w:pPr>
      <w:rPr>
        <w:rFonts w:ascii="Wingdings" w:hAnsi="Wingdings" w:hint="default"/>
      </w:rPr>
    </w:lvl>
    <w:lvl w:ilvl="6" w:tplc="2A9E7CEC">
      <w:start w:val="1"/>
      <w:numFmt w:val="bullet"/>
      <w:lvlText w:val=""/>
      <w:lvlJc w:val="left"/>
      <w:pPr>
        <w:ind w:left="5040" w:hanging="360"/>
      </w:pPr>
      <w:rPr>
        <w:rFonts w:ascii="Symbol" w:hAnsi="Symbol" w:hint="default"/>
      </w:rPr>
    </w:lvl>
    <w:lvl w:ilvl="7" w:tplc="F4D2B726">
      <w:start w:val="1"/>
      <w:numFmt w:val="bullet"/>
      <w:lvlText w:val="o"/>
      <w:lvlJc w:val="left"/>
      <w:pPr>
        <w:ind w:left="5760" w:hanging="360"/>
      </w:pPr>
      <w:rPr>
        <w:rFonts w:ascii="Courier New" w:hAnsi="Courier New" w:hint="default"/>
      </w:rPr>
    </w:lvl>
    <w:lvl w:ilvl="8" w:tplc="B6D8F0F4">
      <w:start w:val="1"/>
      <w:numFmt w:val="bullet"/>
      <w:lvlText w:val=""/>
      <w:lvlJc w:val="left"/>
      <w:pPr>
        <w:ind w:left="6480" w:hanging="360"/>
      </w:pPr>
      <w:rPr>
        <w:rFonts w:ascii="Wingdings" w:hAnsi="Wingdings" w:hint="default"/>
      </w:rPr>
    </w:lvl>
  </w:abstractNum>
  <w:num w:numId="1" w16cid:durableId="30620005">
    <w:abstractNumId w:val="8"/>
  </w:num>
  <w:num w:numId="2" w16cid:durableId="19014524">
    <w:abstractNumId w:val="13"/>
  </w:num>
  <w:num w:numId="3" w16cid:durableId="510417027">
    <w:abstractNumId w:val="12"/>
  </w:num>
  <w:num w:numId="4" w16cid:durableId="1356417265">
    <w:abstractNumId w:val="15"/>
  </w:num>
  <w:num w:numId="5" w16cid:durableId="1107195815">
    <w:abstractNumId w:val="9"/>
  </w:num>
  <w:num w:numId="6" w16cid:durableId="1211334207">
    <w:abstractNumId w:val="3"/>
  </w:num>
  <w:num w:numId="7" w16cid:durableId="314073549">
    <w:abstractNumId w:val="6"/>
  </w:num>
  <w:num w:numId="8" w16cid:durableId="1290546593">
    <w:abstractNumId w:val="5"/>
  </w:num>
  <w:num w:numId="9" w16cid:durableId="1142960574">
    <w:abstractNumId w:val="2"/>
  </w:num>
  <w:num w:numId="10" w16cid:durableId="1474180838">
    <w:abstractNumId w:val="14"/>
  </w:num>
  <w:num w:numId="11" w16cid:durableId="1423336515">
    <w:abstractNumId w:val="10"/>
  </w:num>
  <w:num w:numId="12" w16cid:durableId="1687170314">
    <w:abstractNumId w:val="7"/>
  </w:num>
  <w:num w:numId="13" w16cid:durableId="663708477">
    <w:abstractNumId w:val="11"/>
  </w:num>
  <w:num w:numId="14" w16cid:durableId="210970621">
    <w:abstractNumId w:val="1"/>
  </w:num>
  <w:num w:numId="15" w16cid:durableId="1356035301">
    <w:abstractNumId w:val="4"/>
  </w:num>
  <w:num w:numId="16" w16cid:durableId="832600071">
    <w:abstractNumId w:val="16"/>
  </w:num>
  <w:num w:numId="17" w16cid:durableId="1737237757">
    <w:abstractNumId w:val="17"/>
  </w:num>
  <w:num w:numId="18" w16cid:durableId="11232329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0D9"/>
    <w:rsid w:val="00005347"/>
    <w:rsid w:val="000072B6"/>
    <w:rsid w:val="0001021B"/>
    <w:rsid w:val="00011D89"/>
    <w:rsid w:val="000154FD"/>
    <w:rsid w:val="00015D54"/>
    <w:rsid w:val="00016FBF"/>
    <w:rsid w:val="00020137"/>
    <w:rsid w:val="00022271"/>
    <w:rsid w:val="000235E8"/>
    <w:rsid w:val="0002422B"/>
    <w:rsid w:val="00024D89"/>
    <w:rsid w:val="000250B6"/>
    <w:rsid w:val="00033D81"/>
    <w:rsid w:val="00037366"/>
    <w:rsid w:val="00041BF0"/>
    <w:rsid w:val="00042A4D"/>
    <w:rsid w:val="00042C8A"/>
    <w:rsid w:val="0004536B"/>
    <w:rsid w:val="00046B68"/>
    <w:rsid w:val="000527DD"/>
    <w:rsid w:val="00054668"/>
    <w:rsid w:val="00056380"/>
    <w:rsid w:val="000578B2"/>
    <w:rsid w:val="00060959"/>
    <w:rsid w:val="00060C8F"/>
    <w:rsid w:val="0006298A"/>
    <w:rsid w:val="000663CD"/>
    <w:rsid w:val="00066791"/>
    <w:rsid w:val="00070B2D"/>
    <w:rsid w:val="000733FE"/>
    <w:rsid w:val="00074219"/>
    <w:rsid w:val="00074ED5"/>
    <w:rsid w:val="00077A52"/>
    <w:rsid w:val="000835C6"/>
    <w:rsid w:val="0008508E"/>
    <w:rsid w:val="00087951"/>
    <w:rsid w:val="0009113B"/>
    <w:rsid w:val="00093402"/>
    <w:rsid w:val="0009410B"/>
    <w:rsid w:val="00094DA3"/>
    <w:rsid w:val="00096CD1"/>
    <w:rsid w:val="000A012C"/>
    <w:rsid w:val="000A0EB9"/>
    <w:rsid w:val="000A1371"/>
    <w:rsid w:val="000A186C"/>
    <w:rsid w:val="000A1EA4"/>
    <w:rsid w:val="000A2476"/>
    <w:rsid w:val="000A3391"/>
    <w:rsid w:val="000A5C9C"/>
    <w:rsid w:val="000A641A"/>
    <w:rsid w:val="000B2D91"/>
    <w:rsid w:val="000B3EDB"/>
    <w:rsid w:val="000B543D"/>
    <w:rsid w:val="000B55F9"/>
    <w:rsid w:val="000B5BF7"/>
    <w:rsid w:val="000B6BC8"/>
    <w:rsid w:val="000C0303"/>
    <w:rsid w:val="000C111E"/>
    <w:rsid w:val="000C42EA"/>
    <w:rsid w:val="000C4546"/>
    <w:rsid w:val="000D1242"/>
    <w:rsid w:val="000D3617"/>
    <w:rsid w:val="000E0970"/>
    <w:rsid w:val="000E12CA"/>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8DE"/>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1A6"/>
    <w:rsid w:val="00165459"/>
    <w:rsid w:val="00165A57"/>
    <w:rsid w:val="00167FDC"/>
    <w:rsid w:val="001712C2"/>
    <w:rsid w:val="00172BAF"/>
    <w:rsid w:val="0017468E"/>
    <w:rsid w:val="001771DD"/>
    <w:rsid w:val="00177995"/>
    <w:rsid w:val="00177A8C"/>
    <w:rsid w:val="00186B33"/>
    <w:rsid w:val="00192F9D"/>
    <w:rsid w:val="00196EB8"/>
    <w:rsid w:val="00196EFB"/>
    <w:rsid w:val="001970E3"/>
    <w:rsid w:val="001979FF"/>
    <w:rsid w:val="00197B17"/>
    <w:rsid w:val="001A1950"/>
    <w:rsid w:val="001A1C54"/>
    <w:rsid w:val="001A3ACE"/>
    <w:rsid w:val="001B058F"/>
    <w:rsid w:val="001B3A06"/>
    <w:rsid w:val="001B738B"/>
    <w:rsid w:val="001C09DB"/>
    <w:rsid w:val="001C277E"/>
    <w:rsid w:val="001C2A72"/>
    <w:rsid w:val="001C31B7"/>
    <w:rsid w:val="001C752C"/>
    <w:rsid w:val="001D0B75"/>
    <w:rsid w:val="001D39A5"/>
    <w:rsid w:val="001D3C09"/>
    <w:rsid w:val="001D44E8"/>
    <w:rsid w:val="001D5D56"/>
    <w:rsid w:val="001D5E82"/>
    <w:rsid w:val="001D60EC"/>
    <w:rsid w:val="001D6F59"/>
    <w:rsid w:val="001E0C5D"/>
    <w:rsid w:val="001E2A36"/>
    <w:rsid w:val="001E44DF"/>
    <w:rsid w:val="001E5058"/>
    <w:rsid w:val="001E68A5"/>
    <w:rsid w:val="001E6BB0"/>
    <w:rsid w:val="001E7282"/>
    <w:rsid w:val="001F0F27"/>
    <w:rsid w:val="001F3826"/>
    <w:rsid w:val="001F6E46"/>
    <w:rsid w:val="001F7186"/>
    <w:rsid w:val="001F7C91"/>
    <w:rsid w:val="00200176"/>
    <w:rsid w:val="002033B7"/>
    <w:rsid w:val="00204402"/>
    <w:rsid w:val="00206463"/>
    <w:rsid w:val="00206F2F"/>
    <w:rsid w:val="0021053D"/>
    <w:rsid w:val="00210A92"/>
    <w:rsid w:val="00216C03"/>
    <w:rsid w:val="00220C04"/>
    <w:rsid w:val="0022278D"/>
    <w:rsid w:val="00223C6B"/>
    <w:rsid w:val="00226B50"/>
    <w:rsid w:val="0022701F"/>
    <w:rsid w:val="00227C68"/>
    <w:rsid w:val="002333F5"/>
    <w:rsid w:val="00233724"/>
    <w:rsid w:val="002365B4"/>
    <w:rsid w:val="002432E1"/>
    <w:rsid w:val="00246207"/>
    <w:rsid w:val="00246C5E"/>
    <w:rsid w:val="00250960"/>
    <w:rsid w:val="00251343"/>
    <w:rsid w:val="002536A4"/>
    <w:rsid w:val="00254F58"/>
    <w:rsid w:val="0025573F"/>
    <w:rsid w:val="002574CB"/>
    <w:rsid w:val="002620BC"/>
    <w:rsid w:val="00262802"/>
    <w:rsid w:val="00263A90"/>
    <w:rsid w:val="00263C1F"/>
    <w:rsid w:val="0026408B"/>
    <w:rsid w:val="00266D6E"/>
    <w:rsid w:val="00267C3E"/>
    <w:rsid w:val="002704D3"/>
    <w:rsid w:val="002709BB"/>
    <w:rsid w:val="00270CDE"/>
    <w:rsid w:val="0027113F"/>
    <w:rsid w:val="00273BAC"/>
    <w:rsid w:val="002763B3"/>
    <w:rsid w:val="002802E3"/>
    <w:rsid w:val="00281ED4"/>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5ED"/>
    <w:rsid w:val="002D0ABB"/>
    <w:rsid w:val="002D1C36"/>
    <w:rsid w:val="002D1E0D"/>
    <w:rsid w:val="002D5006"/>
    <w:rsid w:val="002E01D0"/>
    <w:rsid w:val="002E161D"/>
    <w:rsid w:val="002E3100"/>
    <w:rsid w:val="002E6C95"/>
    <w:rsid w:val="002E7C36"/>
    <w:rsid w:val="002F0107"/>
    <w:rsid w:val="002F3D32"/>
    <w:rsid w:val="002F5F31"/>
    <w:rsid w:val="002F5F46"/>
    <w:rsid w:val="00302216"/>
    <w:rsid w:val="00303E53"/>
    <w:rsid w:val="00304566"/>
    <w:rsid w:val="00305CC1"/>
    <w:rsid w:val="00306E5F"/>
    <w:rsid w:val="00307E14"/>
    <w:rsid w:val="00314054"/>
    <w:rsid w:val="00315BD8"/>
    <w:rsid w:val="00316F27"/>
    <w:rsid w:val="003214F1"/>
    <w:rsid w:val="00322E4B"/>
    <w:rsid w:val="003234BC"/>
    <w:rsid w:val="00327870"/>
    <w:rsid w:val="0033259D"/>
    <w:rsid w:val="003333D2"/>
    <w:rsid w:val="00333FEB"/>
    <w:rsid w:val="003406C6"/>
    <w:rsid w:val="003418CC"/>
    <w:rsid w:val="003459BD"/>
    <w:rsid w:val="00350D38"/>
    <w:rsid w:val="00351B36"/>
    <w:rsid w:val="00356314"/>
    <w:rsid w:val="00357B4E"/>
    <w:rsid w:val="00367C53"/>
    <w:rsid w:val="003716FD"/>
    <w:rsid w:val="0037204B"/>
    <w:rsid w:val="00373890"/>
    <w:rsid w:val="003744CF"/>
    <w:rsid w:val="00374717"/>
    <w:rsid w:val="00374A65"/>
    <w:rsid w:val="003762EA"/>
    <w:rsid w:val="0037676C"/>
    <w:rsid w:val="00381043"/>
    <w:rsid w:val="00381557"/>
    <w:rsid w:val="00381AF7"/>
    <w:rsid w:val="003829E5"/>
    <w:rsid w:val="00386109"/>
    <w:rsid w:val="00386944"/>
    <w:rsid w:val="00387225"/>
    <w:rsid w:val="00390D76"/>
    <w:rsid w:val="003956CC"/>
    <w:rsid w:val="00395C9A"/>
    <w:rsid w:val="003A0853"/>
    <w:rsid w:val="003A36C8"/>
    <w:rsid w:val="003A52D5"/>
    <w:rsid w:val="003A6B67"/>
    <w:rsid w:val="003A75F6"/>
    <w:rsid w:val="003B13B6"/>
    <w:rsid w:val="003B15E6"/>
    <w:rsid w:val="003B3C9A"/>
    <w:rsid w:val="003B408A"/>
    <w:rsid w:val="003B5733"/>
    <w:rsid w:val="003C02C2"/>
    <w:rsid w:val="003C08A2"/>
    <w:rsid w:val="003C2045"/>
    <w:rsid w:val="003C43A1"/>
    <w:rsid w:val="003C4FC0"/>
    <w:rsid w:val="003C55F4"/>
    <w:rsid w:val="003C7897"/>
    <w:rsid w:val="003C7A3F"/>
    <w:rsid w:val="003D2766"/>
    <w:rsid w:val="003D2A74"/>
    <w:rsid w:val="003D2FF3"/>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330"/>
    <w:rsid w:val="004468B4"/>
    <w:rsid w:val="0045230A"/>
    <w:rsid w:val="004523B7"/>
    <w:rsid w:val="00453EB8"/>
    <w:rsid w:val="00454AD0"/>
    <w:rsid w:val="00457337"/>
    <w:rsid w:val="00462E3D"/>
    <w:rsid w:val="004645D7"/>
    <w:rsid w:val="00464D09"/>
    <w:rsid w:val="00466E79"/>
    <w:rsid w:val="00470D7D"/>
    <w:rsid w:val="00471DDF"/>
    <w:rsid w:val="0047372D"/>
    <w:rsid w:val="00473BA3"/>
    <w:rsid w:val="004743DD"/>
    <w:rsid w:val="00474CEA"/>
    <w:rsid w:val="00476BBC"/>
    <w:rsid w:val="00483968"/>
    <w:rsid w:val="00484F86"/>
    <w:rsid w:val="00490746"/>
    <w:rsid w:val="00490852"/>
    <w:rsid w:val="00490C21"/>
    <w:rsid w:val="00491C9C"/>
    <w:rsid w:val="00492F30"/>
    <w:rsid w:val="004946F4"/>
    <w:rsid w:val="0049487E"/>
    <w:rsid w:val="004A160D"/>
    <w:rsid w:val="004A3E81"/>
    <w:rsid w:val="004A4195"/>
    <w:rsid w:val="004A444C"/>
    <w:rsid w:val="004A5C62"/>
    <w:rsid w:val="004A5CE5"/>
    <w:rsid w:val="004A707D"/>
    <w:rsid w:val="004B735F"/>
    <w:rsid w:val="004C0DF2"/>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DE6"/>
    <w:rsid w:val="00506F5D"/>
    <w:rsid w:val="005103F0"/>
    <w:rsid w:val="00510C37"/>
    <w:rsid w:val="005121D7"/>
    <w:rsid w:val="005126D0"/>
    <w:rsid w:val="0051568D"/>
    <w:rsid w:val="00526AC7"/>
    <w:rsid w:val="00526C15"/>
    <w:rsid w:val="00536395"/>
    <w:rsid w:val="00536499"/>
    <w:rsid w:val="00537C96"/>
    <w:rsid w:val="00543903"/>
    <w:rsid w:val="00543F11"/>
    <w:rsid w:val="00546305"/>
    <w:rsid w:val="00547A95"/>
    <w:rsid w:val="0055119B"/>
    <w:rsid w:val="00553084"/>
    <w:rsid w:val="005548B5"/>
    <w:rsid w:val="00555EC2"/>
    <w:rsid w:val="00562319"/>
    <w:rsid w:val="00572031"/>
    <w:rsid w:val="00572282"/>
    <w:rsid w:val="00573CE3"/>
    <w:rsid w:val="00576E84"/>
    <w:rsid w:val="00580394"/>
    <w:rsid w:val="005809CD"/>
    <w:rsid w:val="00582B8C"/>
    <w:rsid w:val="0058757E"/>
    <w:rsid w:val="00594D42"/>
    <w:rsid w:val="00596A4B"/>
    <w:rsid w:val="00597507"/>
    <w:rsid w:val="005A479D"/>
    <w:rsid w:val="005B1C6D"/>
    <w:rsid w:val="005B21B6"/>
    <w:rsid w:val="005B3A08"/>
    <w:rsid w:val="005B7A63"/>
    <w:rsid w:val="005C0955"/>
    <w:rsid w:val="005C0BD8"/>
    <w:rsid w:val="005C18F6"/>
    <w:rsid w:val="005C49DA"/>
    <w:rsid w:val="005C50F3"/>
    <w:rsid w:val="005C54B5"/>
    <w:rsid w:val="005C5D80"/>
    <w:rsid w:val="005C5D91"/>
    <w:rsid w:val="005D07B8"/>
    <w:rsid w:val="005D413F"/>
    <w:rsid w:val="005D6597"/>
    <w:rsid w:val="005E14E7"/>
    <w:rsid w:val="005E26A3"/>
    <w:rsid w:val="005E2ECB"/>
    <w:rsid w:val="005E447E"/>
    <w:rsid w:val="005E4FD1"/>
    <w:rsid w:val="005F0775"/>
    <w:rsid w:val="005F0CF5"/>
    <w:rsid w:val="005F21EB"/>
    <w:rsid w:val="005F52B5"/>
    <w:rsid w:val="006007F5"/>
    <w:rsid w:val="00605908"/>
    <w:rsid w:val="00610D7C"/>
    <w:rsid w:val="00613414"/>
    <w:rsid w:val="00615FF3"/>
    <w:rsid w:val="00620154"/>
    <w:rsid w:val="0062408D"/>
    <w:rsid w:val="006240CC"/>
    <w:rsid w:val="00624940"/>
    <w:rsid w:val="006254F8"/>
    <w:rsid w:val="00627DA7"/>
    <w:rsid w:val="006303A7"/>
    <w:rsid w:val="00630DA4"/>
    <w:rsid w:val="00632597"/>
    <w:rsid w:val="006358B4"/>
    <w:rsid w:val="006419AA"/>
    <w:rsid w:val="00644B1F"/>
    <w:rsid w:val="00644B7E"/>
    <w:rsid w:val="006454E6"/>
    <w:rsid w:val="00646235"/>
    <w:rsid w:val="00646A68"/>
    <w:rsid w:val="0064705B"/>
    <w:rsid w:val="006505BD"/>
    <w:rsid w:val="006508EA"/>
    <w:rsid w:val="0065092E"/>
    <w:rsid w:val="006557A7"/>
    <w:rsid w:val="00656290"/>
    <w:rsid w:val="006608D8"/>
    <w:rsid w:val="006621D7"/>
    <w:rsid w:val="0066302A"/>
    <w:rsid w:val="00664A05"/>
    <w:rsid w:val="00667770"/>
    <w:rsid w:val="00670597"/>
    <w:rsid w:val="006706D0"/>
    <w:rsid w:val="00677574"/>
    <w:rsid w:val="0068454C"/>
    <w:rsid w:val="00685045"/>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E2699"/>
    <w:rsid w:val="006F0330"/>
    <w:rsid w:val="006F1FDC"/>
    <w:rsid w:val="006F6B8C"/>
    <w:rsid w:val="0070003F"/>
    <w:rsid w:val="007013EF"/>
    <w:rsid w:val="00704FC5"/>
    <w:rsid w:val="007055BD"/>
    <w:rsid w:val="0071430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4D8"/>
    <w:rsid w:val="007447DA"/>
    <w:rsid w:val="007450F8"/>
    <w:rsid w:val="0074696E"/>
    <w:rsid w:val="0074776B"/>
    <w:rsid w:val="00750135"/>
    <w:rsid w:val="00750EC2"/>
    <w:rsid w:val="00752B28"/>
    <w:rsid w:val="007541A9"/>
    <w:rsid w:val="00754E36"/>
    <w:rsid w:val="00763139"/>
    <w:rsid w:val="00770F37"/>
    <w:rsid w:val="007711A0"/>
    <w:rsid w:val="0077286B"/>
    <w:rsid w:val="00772D5E"/>
    <w:rsid w:val="0077463E"/>
    <w:rsid w:val="007756D6"/>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751"/>
    <w:rsid w:val="007E0DE2"/>
    <w:rsid w:val="007E1227"/>
    <w:rsid w:val="007E3B98"/>
    <w:rsid w:val="007E417A"/>
    <w:rsid w:val="007F31B6"/>
    <w:rsid w:val="007F546C"/>
    <w:rsid w:val="007F625F"/>
    <w:rsid w:val="007F665E"/>
    <w:rsid w:val="00800412"/>
    <w:rsid w:val="0080587B"/>
    <w:rsid w:val="00806468"/>
    <w:rsid w:val="00806A93"/>
    <w:rsid w:val="00806FAC"/>
    <w:rsid w:val="008119CA"/>
    <w:rsid w:val="008130C4"/>
    <w:rsid w:val="008155F0"/>
    <w:rsid w:val="00816735"/>
    <w:rsid w:val="00820141"/>
    <w:rsid w:val="00820E0C"/>
    <w:rsid w:val="008213F0"/>
    <w:rsid w:val="00822868"/>
    <w:rsid w:val="00823275"/>
    <w:rsid w:val="0082366F"/>
    <w:rsid w:val="008338A2"/>
    <w:rsid w:val="00835FAF"/>
    <w:rsid w:val="00841AA9"/>
    <w:rsid w:val="00843D88"/>
    <w:rsid w:val="008474FE"/>
    <w:rsid w:val="008523A8"/>
    <w:rsid w:val="00853EE4"/>
    <w:rsid w:val="00855535"/>
    <w:rsid w:val="00855920"/>
    <w:rsid w:val="00857C5A"/>
    <w:rsid w:val="0086255E"/>
    <w:rsid w:val="008633F0"/>
    <w:rsid w:val="00863803"/>
    <w:rsid w:val="00867D9D"/>
    <w:rsid w:val="00872E0A"/>
    <w:rsid w:val="00873594"/>
    <w:rsid w:val="00875285"/>
    <w:rsid w:val="00884B62"/>
    <w:rsid w:val="0088529C"/>
    <w:rsid w:val="00887903"/>
    <w:rsid w:val="0089270A"/>
    <w:rsid w:val="00893AF6"/>
    <w:rsid w:val="00894BC4"/>
    <w:rsid w:val="008A28A8"/>
    <w:rsid w:val="008A51DB"/>
    <w:rsid w:val="008A5B32"/>
    <w:rsid w:val="008B2EE4"/>
    <w:rsid w:val="008B4D3D"/>
    <w:rsid w:val="008B57C7"/>
    <w:rsid w:val="008B725B"/>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115A"/>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6EA1"/>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27E"/>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1B4"/>
    <w:rsid w:val="009F02A3"/>
    <w:rsid w:val="009F2F27"/>
    <w:rsid w:val="009F34AA"/>
    <w:rsid w:val="009F6620"/>
    <w:rsid w:val="009F6BCB"/>
    <w:rsid w:val="009F7B78"/>
    <w:rsid w:val="00A0057A"/>
    <w:rsid w:val="00A02FA1"/>
    <w:rsid w:val="00A04CCE"/>
    <w:rsid w:val="00A07421"/>
    <w:rsid w:val="00A0776B"/>
    <w:rsid w:val="00A10588"/>
    <w:rsid w:val="00A10FB9"/>
    <w:rsid w:val="00A11421"/>
    <w:rsid w:val="00A1389F"/>
    <w:rsid w:val="00A157B1"/>
    <w:rsid w:val="00A22229"/>
    <w:rsid w:val="00A24442"/>
    <w:rsid w:val="00A32A37"/>
    <w:rsid w:val="00A330BB"/>
    <w:rsid w:val="00A36886"/>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A31"/>
    <w:rsid w:val="00AB1C1E"/>
    <w:rsid w:val="00AB1CD3"/>
    <w:rsid w:val="00AB352F"/>
    <w:rsid w:val="00AC274B"/>
    <w:rsid w:val="00AC4764"/>
    <w:rsid w:val="00AC6D36"/>
    <w:rsid w:val="00AD0CBA"/>
    <w:rsid w:val="00AD177A"/>
    <w:rsid w:val="00AD26E2"/>
    <w:rsid w:val="00AD784C"/>
    <w:rsid w:val="00AE126A"/>
    <w:rsid w:val="00AE1A40"/>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AC6"/>
    <w:rsid w:val="00B75646"/>
    <w:rsid w:val="00B83593"/>
    <w:rsid w:val="00B8517E"/>
    <w:rsid w:val="00B86C84"/>
    <w:rsid w:val="00B90729"/>
    <w:rsid w:val="00B907DA"/>
    <w:rsid w:val="00B94CD5"/>
    <w:rsid w:val="00B950BC"/>
    <w:rsid w:val="00B9714C"/>
    <w:rsid w:val="00BA29AD"/>
    <w:rsid w:val="00BA33CF"/>
    <w:rsid w:val="00BA3F8D"/>
    <w:rsid w:val="00BB1836"/>
    <w:rsid w:val="00BB70A6"/>
    <w:rsid w:val="00BB7A10"/>
    <w:rsid w:val="00BC3E8F"/>
    <w:rsid w:val="00BC60BE"/>
    <w:rsid w:val="00BC7468"/>
    <w:rsid w:val="00BC7D4F"/>
    <w:rsid w:val="00BC7ED7"/>
    <w:rsid w:val="00BD2850"/>
    <w:rsid w:val="00BE28D2"/>
    <w:rsid w:val="00BE4A64"/>
    <w:rsid w:val="00BE5E43"/>
    <w:rsid w:val="00BF30B2"/>
    <w:rsid w:val="00BF557D"/>
    <w:rsid w:val="00BF7A73"/>
    <w:rsid w:val="00BF7F58"/>
    <w:rsid w:val="00C01381"/>
    <w:rsid w:val="00C01AB1"/>
    <w:rsid w:val="00C026A0"/>
    <w:rsid w:val="00C06137"/>
    <w:rsid w:val="00C079B8"/>
    <w:rsid w:val="00C10037"/>
    <w:rsid w:val="00C120FF"/>
    <w:rsid w:val="00C123EA"/>
    <w:rsid w:val="00C125B5"/>
    <w:rsid w:val="00C12A49"/>
    <w:rsid w:val="00C133EE"/>
    <w:rsid w:val="00C149D0"/>
    <w:rsid w:val="00C26588"/>
    <w:rsid w:val="00C27DE9"/>
    <w:rsid w:val="00C3112D"/>
    <w:rsid w:val="00C32989"/>
    <w:rsid w:val="00C33388"/>
    <w:rsid w:val="00C35484"/>
    <w:rsid w:val="00C4173A"/>
    <w:rsid w:val="00C50DED"/>
    <w:rsid w:val="00C51F0A"/>
    <w:rsid w:val="00C5214D"/>
    <w:rsid w:val="00C602FF"/>
    <w:rsid w:val="00C60D7C"/>
    <w:rsid w:val="00C61174"/>
    <w:rsid w:val="00C6148F"/>
    <w:rsid w:val="00C621B1"/>
    <w:rsid w:val="00C62F7A"/>
    <w:rsid w:val="00C63B9C"/>
    <w:rsid w:val="00C6682F"/>
    <w:rsid w:val="00C67BF4"/>
    <w:rsid w:val="00C7275E"/>
    <w:rsid w:val="00C74C5D"/>
    <w:rsid w:val="00C76DDB"/>
    <w:rsid w:val="00C81D7D"/>
    <w:rsid w:val="00C863C4"/>
    <w:rsid w:val="00C8746D"/>
    <w:rsid w:val="00C920EA"/>
    <w:rsid w:val="00C93C3E"/>
    <w:rsid w:val="00CA12E3"/>
    <w:rsid w:val="00CA1476"/>
    <w:rsid w:val="00CA6611"/>
    <w:rsid w:val="00CA6AE6"/>
    <w:rsid w:val="00CA74A1"/>
    <w:rsid w:val="00CA782F"/>
    <w:rsid w:val="00CB187B"/>
    <w:rsid w:val="00CB2835"/>
    <w:rsid w:val="00CB3285"/>
    <w:rsid w:val="00CB4500"/>
    <w:rsid w:val="00CB7800"/>
    <w:rsid w:val="00CC0C72"/>
    <w:rsid w:val="00CC2BFD"/>
    <w:rsid w:val="00CC523B"/>
    <w:rsid w:val="00CC61F3"/>
    <w:rsid w:val="00CC61F4"/>
    <w:rsid w:val="00CD3476"/>
    <w:rsid w:val="00CD64DF"/>
    <w:rsid w:val="00CE225F"/>
    <w:rsid w:val="00CF2F50"/>
    <w:rsid w:val="00CF6198"/>
    <w:rsid w:val="00D02919"/>
    <w:rsid w:val="00D04C61"/>
    <w:rsid w:val="00D05B8D"/>
    <w:rsid w:val="00D065A2"/>
    <w:rsid w:val="00D079AA"/>
    <w:rsid w:val="00D07F00"/>
    <w:rsid w:val="00D10FD8"/>
    <w:rsid w:val="00D1130F"/>
    <w:rsid w:val="00D1252F"/>
    <w:rsid w:val="00D15F29"/>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396F"/>
    <w:rsid w:val="00D56B20"/>
    <w:rsid w:val="00D578B3"/>
    <w:rsid w:val="00D618F4"/>
    <w:rsid w:val="00D714CC"/>
    <w:rsid w:val="00D75EA7"/>
    <w:rsid w:val="00D7775A"/>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B70AA"/>
    <w:rsid w:val="00DC013B"/>
    <w:rsid w:val="00DC0648"/>
    <w:rsid w:val="00DC090B"/>
    <w:rsid w:val="00DC1679"/>
    <w:rsid w:val="00DC219B"/>
    <w:rsid w:val="00DC2CF1"/>
    <w:rsid w:val="00DC4FCF"/>
    <w:rsid w:val="00DC50E0"/>
    <w:rsid w:val="00DC6386"/>
    <w:rsid w:val="00DC7418"/>
    <w:rsid w:val="00DD1130"/>
    <w:rsid w:val="00DD1951"/>
    <w:rsid w:val="00DD2772"/>
    <w:rsid w:val="00DD487D"/>
    <w:rsid w:val="00DD4E83"/>
    <w:rsid w:val="00DD6628"/>
    <w:rsid w:val="00DD6945"/>
    <w:rsid w:val="00DE2D04"/>
    <w:rsid w:val="00DE3250"/>
    <w:rsid w:val="00DE451A"/>
    <w:rsid w:val="00DE6028"/>
    <w:rsid w:val="00DE78A3"/>
    <w:rsid w:val="00DF1A71"/>
    <w:rsid w:val="00DF3104"/>
    <w:rsid w:val="00DF50FC"/>
    <w:rsid w:val="00DF68C7"/>
    <w:rsid w:val="00DF731A"/>
    <w:rsid w:val="00E02DA1"/>
    <w:rsid w:val="00E06B75"/>
    <w:rsid w:val="00E11332"/>
    <w:rsid w:val="00E11352"/>
    <w:rsid w:val="00E14D22"/>
    <w:rsid w:val="00E170DC"/>
    <w:rsid w:val="00E17546"/>
    <w:rsid w:val="00E210B5"/>
    <w:rsid w:val="00E215B2"/>
    <w:rsid w:val="00E261B3"/>
    <w:rsid w:val="00E26818"/>
    <w:rsid w:val="00E2750C"/>
    <w:rsid w:val="00E27FFC"/>
    <w:rsid w:val="00E30B15"/>
    <w:rsid w:val="00E33237"/>
    <w:rsid w:val="00E40181"/>
    <w:rsid w:val="00E44AEF"/>
    <w:rsid w:val="00E54950"/>
    <w:rsid w:val="00E56A01"/>
    <w:rsid w:val="00E62622"/>
    <w:rsid w:val="00E629A1"/>
    <w:rsid w:val="00E66841"/>
    <w:rsid w:val="00E6794C"/>
    <w:rsid w:val="00E71591"/>
    <w:rsid w:val="00E71CEB"/>
    <w:rsid w:val="00E7474F"/>
    <w:rsid w:val="00E76A86"/>
    <w:rsid w:val="00E80DE3"/>
    <w:rsid w:val="00E82C55"/>
    <w:rsid w:val="00E84AAD"/>
    <w:rsid w:val="00E85706"/>
    <w:rsid w:val="00E8787E"/>
    <w:rsid w:val="00E92AC3"/>
    <w:rsid w:val="00EA1360"/>
    <w:rsid w:val="00EA19CD"/>
    <w:rsid w:val="00EA2F6A"/>
    <w:rsid w:val="00EA7418"/>
    <w:rsid w:val="00EB00E0"/>
    <w:rsid w:val="00EC059F"/>
    <w:rsid w:val="00EC1F24"/>
    <w:rsid w:val="00EC22F6"/>
    <w:rsid w:val="00EC40D5"/>
    <w:rsid w:val="00EC7AE0"/>
    <w:rsid w:val="00ED2E31"/>
    <w:rsid w:val="00ED2EE1"/>
    <w:rsid w:val="00ED5B9B"/>
    <w:rsid w:val="00ED6BAD"/>
    <w:rsid w:val="00ED7447"/>
    <w:rsid w:val="00EE00D6"/>
    <w:rsid w:val="00EE010B"/>
    <w:rsid w:val="00EE11E7"/>
    <w:rsid w:val="00EE1488"/>
    <w:rsid w:val="00EE29AD"/>
    <w:rsid w:val="00EE3E24"/>
    <w:rsid w:val="00EE4D5D"/>
    <w:rsid w:val="00EE5131"/>
    <w:rsid w:val="00EF0DC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033"/>
    <w:rsid w:val="00F250A9"/>
    <w:rsid w:val="00F267AF"/>
    <w:rsid w:val="00F30FF4"/>
    <w:rsid w:val="00F3122E"/>
    <w:rsid w:val="00F32368"/>
    <w:rsid w:val="00F325B2"/>
    <w:rsid w:val="00F331AD"/>
    <w:rsid w:val="00F35287"/>
    <w:rsid w:val="00F40A70"/>
    <w:rsid w:val="00F43A37"/>
    <w:rsid w:val="00F451AB"/>
    <w:rsid w:val="00F45916"/>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056"/>
    <w:rsid w:val="00F6768F"/>
    <w:rsid w:val="00F72C2C"/>
    <w:rsid w:val="00F76CAB"/>
    <w:rsid w:val="00F772C6"/>
    <w:rsid w:val="00F815B5"/>
    <w:rsid w:val="00F84FA0"/>
    <w:rsid w:val="00F85195"/>
    <w:rsid w:val="00F8567D"/>
    <w:rsid w:val="00F868E3"/>
    <w:rsid w:val="00F875EF"/>
    <w:rsid w:val="00F938BA"/>
    <w:rsid w:val="00F97103"/>
    <w:rsid w:val="00F97919"/>
    <w:rsid w:val="00F97A1E"/>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B11"/>
    <w:rsid w:val="00FD722A"/>
    <w:rsid w:val="00FE2DCF"/>
    <w:rsid w:val="00FE3FA7"/>
    <w:rsid w:val="00FF0891"/>
    <w:rsid w:val="00FF2A4E"/>
    <w:rsid w:val="00FF2FCE"/>
    <w:rsid w:val="00FF4DE4"/>
    <w:rsid w:val="00FF4F7D"/>
    <w:rsid w:val="00FF54DF"/>
    <w:rsid w:val="00FF6D9D"/>
    <w:rsid w:val="00FF7DD5"/>
    <w:rsid w:val="0117CA2A"/>
    <w:rsid w:val="012121C5"/>
    <w:rsid w:val="0193BE05"/>
    <w:rsid w:val="02E5D5B5"/>
    <w:rsid w:val="03E25B56"/>
    <w:rsid w:val="059758DF"/>
    <w:rsid w:val="0611A58A"/>
    <w:rsid w:val="074087AA"/>
    <w:rsid w:val="08DBF23C"/>
    <w:rsid w:val="0DC2DB4F"/>
    <w:rsid w:val="0DD76768"/>
    <w:rsid w:val="0DF1CBA8"/>
    <w:rsid w:val="12055E69"/>
    <w:rsid w:val="146ABD24"/>
    <w:rsid w:val="1552B93E"/>
    <w:rsid w:val="181B8FE5"/>
    <w:rsid w:val="1956D573"/>
    <w:rsid w:val="1AA8CFA9"/>
    <w:rsid w:val="1AF23A3A"/>
    <w:rsid w:val="1B6A41E0"/>
    <w:rsid w:val="1BDE0FA7"/>
    <w:rsid w:val="1C894D31"/>
    <w:rsid w:val="1D212440"/>
    <w:rsid w:val="1D41C8EC"/>
    <w:rsid w:val="1EDD994D"/>
    <w:rsid w:val="20DA6CC8"/>
    <w:rsid w:val="223E5985"/>
    <w:rsid w:val="2341141E"/>
    <w:rsid w:val="2350C15A"/>
    <w:rsid w:val="23D07DB9"/>
    <w:rsid w:val="24A45668"/>
    <w:rsid w:val="258A49DC"/>
    <w:rsid w:val="25EF5141"/>
    <w:rsid w:val="2693641D"/>
    <w:rsid w:val="26BCD10A"/>
    <w:rsid w:val="27F3F3E8"/>
    <w:rsid w:val="2A2EECA7"/>
    <w:rsid w:val="2C7EBADB"/>
    <w:rsid w:val="2F73F802"/>
    <w:rsid w:val="356AEC21"/>
    <w:rsid w:val="37350CC2"/>
    <w:rsid w:val="37681B43"/>
    <w:rsid w:val="378A87CC"/>
    <w:rsid w:val="385ACF37"/>
    <w:rsid w:val="3862B58A"/>
    <w:rsid w:val="38F7D1DD"/>
    <w:rsid w:val="39D3F59D"/>
    <w:rsid w:val="3AB7CF61"/>
    <w:rsid w:val="3DA94674"/>
    <w:rsid w:val="3E93F575"/>
    <w:rsid w:val="3EDA361F"/>
    <w:rsid w:val="40AE924F"/>
    <w:rsid w:val="413924C7"/>
    <w:rsid w:val="42A349C1"/>
    <w:rsid w:val="42BE1B1D"/>
    <w:rsid w:val="4345238D"/>
    <w:rsid w:val="44059273"/>
    <w:rsid w:val="4693C19D"/>
    <w:rsid w:val="47A33352"/>
    <w:rsid w:val="48AE2903"/>
    <w:rsid w:val="4C39DFD0"/>
    <w:rsid w:val="4C990F3B"/>
    <w:rsid w:val="4D1BE032"/>
    <w:rsid w:val="4ED0AC06"/>
    <w:rsid w:val="504F82D6"/>
    <w:rsid w:val="51497E20"/>
    <w:rsid w:val="51F3BA37"/>
    <w:rsid w:val="5279151B"/>
    <w:rsid w:val="5443D30B"/>
    <w:rsid w:val="5486C371"/>
    <w:rsid w:val="54B29F6F"/>
    <w:rsid w:val="5579F9EB"/>
    <w:rsid w:val="55AC3CB0"/>
    <w:rsid w:val="5609C428"/>
    <w:rsid w:val="56176092"/>
    <w:rsid w:val="56A677A6"/>
    <w:rsid w:val="56D48509"/>
    <w:rsid w:val="5A3FCBFA"/>
    <w:rsid w:val="5ABAF8A9"/>
    <w:rsid w:val="5CA5B032"/>
    <w:rsid w:val="5D6A5DE2"/>
    <w:rsid w:val="5F473F1A"/>
    <w:rsid w:val="60571E83"/>
    <w:rsid w:val="60B7947C"/>
    <w:rsid w:val="6172AAF9"/>
    <w:rsid w:val="618C64A6"/>
    <w:rsid w:val="61A20ED5"/>
    <w:rsid w:val="61C45FE9"/>
    <w:rsid w:val="62256F77"/>
    <w:rsid w:val="629D738E"/>
    <w:rsid w:val="63F89BCF"/>
    <w:rsid w:val="642233C4"/>
    <w:rsid w:val="64E19A0A"/>
    <w:rsid w:val="64FC00AB"/>
    <w:rsid w:val="6530C7FF"/>
    <w:rsid w:val="6A410792"/>
    <w:rsid w:val="6AD5E4D2"/>
    <w:rsid w:val="6BA563C4"/>
    <w:rsid w:val="6C557117"/>
    <w:rsid w:val="6E09F205"/>
    <w:rsid w:val="6F0B151B"/>
    <w:rsid w:val="6F43099A"/>
    <w:rsid w:val="6F509FA5"/>
    <w:rsid w:val="6FAB2083"/>
    <w:rsid w:val="713620AA"/>
    <w:rsid w:val="727E9271"/>
    <w:rsid w:val="75699C05"/>
    <w:rsid w:val="76C58940"/>
    <w:rsid w:val="76FA0351"/>
    <w:rsid w:val="782D011B"/>
    <w:rsid w:val="791ACBC2"/>
    <w:rsid w:val="7C9A326D"/>
    <w:rsid w:val="7E65680B"/>
    <w:rsid w:val="7F8A0D46"/>
    <w:rsid w:val="7F8C20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959E110-4F0A-4B7D-B32B-62906BE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2704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2704D3"/>
  </w:style>
  <w:style w:type="character" w:styleId="Mention">
    <w:name w:val="Mention"/>
    <w:basedOn w:val="DefaultParagraphFont"/>
    <w:uiPriority w:val="99"/>
    <w:unhideWhenUsed/>
    <w:rsid w:val="001D5E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2849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087114">
      <w:bodyDiv w:val="1"/>
      <w:marLeft w:val="0"/>
      <w:marRight w:val="0"/>
      <w:marTop w:val="0"/>
      <w:marBottom w:val="0"/>
      <w:divBdr>
        <w:top w:val="none" w:sz="0" w:space="0" w:color="auto"/>
        <w:left w:val="none" w:sz="0" w:space="0" w:color="auto"/>
        <w:bottom w:val="none" w:sz="0" w:space="0" w:color="auto"/>
        <w:right w:val="none" w:sz="0" w:space="0" w:color="auto"/>
      </w:divBdr>
      <w:divsChild>
        <w:div w:id="22561641">
          <w:marLeft w:val="0"/>
          <w:marRight w:val="0"/>
          <w:marTop w:val="0"/>
          <w:marBottom w:val="0"/>
          <w:divBdr>
            <w:top w:val="none" w:sz="0" w:space="0" w:color="auto"/>
            <w:left w:val="none" w:sz="0" w:space="0" w:color="auto"/>
            <w:bottom w:val="none" w:sz="0" w:space="0" w:color="auto"/>
            <w:right w:val="none" w:sz="0" w:space="0" w:color="auto"/>
          </w:divBdr>
          <w:divsChild>
            <w:div w:id="460000794">
              <w:marLeft w:val="0"/>
              <w:marRight w:val="0"/>
              <w:marTop w:val="0"/>
              <w:marBottom w:val="0"/>
              <w:divBdr>
                <w:top w:val="none" w:sz="0" w:space="0" w:color="auto"/>
                <w:left w:val="none" w:sz="0" w:space="0" w:color="auto"/>
                <w:bottom w:val="none" w:sz="0" w:space="0" w:color="auto"/>
                <w:right w:val="none" w:sz="0" w:space="0" w:color="auto"/>
              </w:divBdr>
            </w:div>
          </w:divsChild>
        </w:div>
        <w:div w:id="90586256">
          <w:marLeft w:val="0"/>
          <w:marRight w:val="0"/>
          <w:marTop w:val="0"/>
          <w:marBottom w:val="0"/>
          <w:divBdr>
            <w:top w:val="none" w:sz="0" w:space="0" w:color="auto"/>
            <w:left w:val="none" w:sz="0" w:space="0" w:color="auto"/>
            <w:bottom w:val="none" w:sz="0" w:space="0" w:color="auto"/>
            <w:right w:val="none" w:sz="0" w:space="0" w:color="auto"/>
          </w:divBdr>
          <w:divsChild>
            <w:div w:id="117450791">
              <w:marLeft w:val="0"/>
              <w:marRight w:val="0"/>
              <w:marTop w:val="0"/>
              <w:marBottom w:val="0"/>
              <w:divBdr>
                <w:top w:val="none" w:sz="0" w:space="0" w:color="auto"/>
                <w:left w:val="none" w:sz="0" w:space="0" w:color="auto"/>
                <w:bottom w:val="none" w:sz="0" w:space="0" w:color="auto"/>
                <w:right w:val="none" w:sz="0" w:space="0" w:color="auto"/>
              </w:divBdr>
            </w:div>
          </w:divsChild>
        </w:div>
        <w:div w:id="107743244">
          <w:marLeft w:val="0"/>
          <w:marRight w:val="0"/>
          <w:marTop w:val="0"/>
          <w:marBottom w:val="0"/>
          <w:divBdr>
            <w:top w:val="none" w:sz="0" w:space="0" w:color="auto"/>
            <w:left w:val="none" w:sz="0" w:space="0" w:color="auto"/>
            <w:bottom w:val="none" w:sz="0" w:space="0" w:color="auto"/>
            <w:right w:val="none" w:sz="0" w:space="0" w:color="auto"/>
          </w:divBdr>
          <w:divsChild>
            <w:div w:id="1694846848">
              <w:marLeft w:val="0"/>
              <w:marRight w:val="0"/>
              <w:marTop w:val="0"/>
              <w:marBottom w:val="0"/>
              <w:divBdr>
                <w:top w:val="none" w:sz="0" w:space="0" w:color="auto"/>
                <w:left w:val="none" w:sz="0" w:space="0" w:color="auto"/>
                <w:bottom w:val="none" w:sz="0" w:space="0" w:color="auto"/>
                <w:right w:val="none" w:sz="0" w:space="0" w:color="auto"/>
              </w:divBdr>
            </w:div>
          </w:divsChild>
        </w:div>
        <w:div w:id="121005378">
          <w:marLeft w:val="0"/>
          <w:marRight w:val="0"/>
          <w:marTop w:val="0"/>
          <w:marBottom w:val="0"/>
          <w:divBdr>
            <w:top w:val="none" w:sz="0" w:space="0" w:color="auto"/>
            <w:left w:val="none" w:sz="0" w:space="0" w:color="auto"/>
            <w:bottom w:val="none" w:sz="0" w:space="0" w:color="auto"/>
            <w:right w:val="none" w:sz="0" w:space="0" w:color="auto"/>
          </w:divBdr>
          <w:divsChild>
            <w:div w:id="1024087860">
              <w:marLeft w:val="0"/>
              <w:marRight w:val="0"/>
              <w:marTop w:val="0"/>
              <w:marBottom w:val="0"/>
              <w:divBdr>
                <w:top w:val="none" w:sz="0" w:space="0" w:color="auto"/>
                <w:left w:val="none" w:sz="0" w:space="0" w:color="auto"/>
                <w:bottom w:val="none" w:sz="0" w:space="0" w:color="auto"/>
                <w:right w:val="none" w:sz="0" w:space="0" w:color="auto"/>
              </w:divBdr>
            </w:div>
          </w:divsChild>
        </w:div>
        <w:div w:id="121460816">
          <w:marLeft w:val="0"/>
          <w:marRight w:val="0"/>
          <w:marTop w:val="0"/>
          <w:marBottom w:val="0"/>
          <w:divBdr>
            <w:top w:val="none" w:sz="0" w:space="0" w:color="auto"/>
            <w:left w:val="none" w:sz="0" w:space="0" w:color="auto"/>
            <w:bottom w:val="none" w:sz="0" w:space="0" w:color="auto"/>
            <w:right w:val="none" w:sz="0" w:space="0" w:color="auto"/>
          </w:divBdr>
          <w:divsChild>
            <w:div w:id="1017535952">
              <w:marLeft w:val="0"/>
              <w:marRight w:val="0"/>
              <w:marTop w:val="0"/>
              <w:marBottom w:val="0"/>
              <w:divBdr>
                <w:top w:val="none" w:sz="0" w:space="0" w:color="auto"/>
                <w:left w:val="none" w:sz="0" w:space="0" w:color="auto"/>
                <w:bottom w:val="none" w:sz="0" w:space="0" w:color="auto"/>
                <w:right w:val="none" w:sz="0" w:space="0" w:color="auto"/>
              </w:divBdr>
            </w:div>
          </w:divsChild>
        </w:div>
        <w:div w:id="146240381">
          <w:marLeft w:val="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 w:id="191069153">
          <w:marLeft w:val="0"/>
          <w:marRight w:val="0"/>
          <w:marTop w:val="0"/>
          <w:marBottom w:val="0"/>
          <w:divBdr>
            <w:top w:val="none" w:sz="0" w:space="0" w:color="auto"/>
            <w:left w:val="none" w:sz="0" w:space="0" w:color="auto"/>
            <w:bottom w:val="none" w:sz="0" w:space="0" w:color="auto"/>
            <w:right w:val="none" w:sz="0" w:space="0" w:color="auto"/>
          </w:divBdr>
          <w:divsChild>
            <w:div w:id="309020647">
              <w:marLeft w:val="0"/>
              <w:marRight w:val="0"/>
              <w:marTop w:val="0"/>
              <w:marBottom w:val="0"/>
              <w:divBdr>
                <w:top w:val="none" w:sz="0" w:space="0" w:color="auto"/>
                <w:left w:val="none" w:sz="0" w:space="0" w:color="auto"/>
                <w:bottom w:val="none" w:sz="0" w:space="0" w:color="auto"/>
                <w:right w:val="none" w:sz="0" w:space="0" w:color="auto"/>
              </w:divBdr>
            </w:div>
          </w:divsChild>
        </w:div>
        <w:div w:id="240339510">
          <w:marLeft w:val="0"/>
          <w:marRight w:val="0"/>
          <w:marTop w:val="0"/>
          <w:marBottom w:val="0"/>
          <w:divBdr>
            <w:top w:val="none" w:sz="0" w:space="0" w:color="auto"/>
            <w:left w:val="none" w:sz="0" w:space="0" w:color="auto"/>
            <w:bottom w:val="none" w:sz="0" w:space="0" w:color="auto"/>
            <w:right w:val="none" w:sz="0" w:space="0" w:color="auto"/>
          </w:divBdr>
          <w:divsChild>
            <w:div w:id="1752047255">
              <w:marLeft w:val="0"/>
              <w:marRight w:val="0"/>
              <w:marTop w:val="0"/>
              <w:marBottom w:val="0"/>
              <w:divBdr>
                <w:top w:val="none" w:sz="0" w:space="0" w:color="auto"/>
                <w:left w:val="none" w:sz="0" w:space="0" w:color="auto"/>
                <w:bottom w:val="none" w:sz="0" w:space="0" w:color="auto"/>
                <w:right w:val="none" w:sz="0" w:space="0" w:color="auto"/>
              </w:divBdr>
            </w:div>
          </w:divsChild>
        </w:div>
        <w:div w:id="486869831">
          <w:marLeft w:val="0"/>
          <w:marRight w:val="0"/>
          <w:marTop w:val="0"/>
          <w:marBottom w:val="0"/>
          <w:divBdr>
            <w:top w:val="none" w:sz="0" w:space="0" w:color="auto"/>
            <w:left w:val="none" w:sz="0" w:space="0" w:color="auto"/>
            <w:bottom w:val="none" w:sz="0" w:space="0" w:color="auto"/>
            <w:right w:val="none" w:sz="0" w:space="0" w:color="auto"/>
          </w:divBdr>
          <w:divsChild>
            <w:div w:id="2088376249">
              <w:marLeft w:val="0"/>
              <w:marRight w:val="0"/>
              <w:marTop w:val="0"/>
              <w:marBottom w:val="0"/>
              <w:divBdr>
                <w:top w:val="none" w:sz="0" w:space="0" w:color="auto"/>
                <w:left w:val="none" w:sz="0" w:space="0" w:color="auto"/>
                <w:bottom w:val="none" w:sz="0" w:space="0" w:color="auto"/>
                <w:right w:val="none" w:sz="0" w:space="0" w:color="auto"/>
              </w:divBdr>
            </w:div>
          </w:divsChild>
        </w:div>
        <w:div w:id="513150032">
          <w:marLeft w:val="0"/>
          <w:marRight w:val="0"/>
          <w:marTop w:val="0"/>
          <w:marBottom w:val="0"/>
          <w:divBdr>
            <w:top w:val="none" w:sz="0" w:space="0" w:color="auto"/>
            <w:left w:val="none" w:sz="0" w:space="0" w:color="auto"/>
            <w:bottom w:val="none" w:sz="0" w:space="0" w:color="auto"/>
            <w:right w:val="none" w:sz="0" w:space="0" w:color="auto"/>
          </w:divBdr>
          <w:divsChild>
            <w:div w:id="1982267486">
              <w:marLeft w:val="0"/>
              <w:marRight w:val="0"/>
              <w:marTop w:val="0"/>
              <w:marBottom w:val="0"/>
              <w:divBdr>
                <w:top w:val="none" w:sz="0" w:space="0" w:color="auto"/>
                <w:left w:val="none" w:sz="0" w:space="0" w:color="auto"/>
                <w:bottom w:val="none" w:sz="0" w:space="0" w:color="auto"/>
                <w:right w:val="none" w:sz="0" w:space="0" w:color="auto"/>
              </w:divBdr>
            </w:div>
          </w:divsChild>
        </w:div>
        <w:div w:id="557131440">
          <w:marLeft w:val="0"/>
          <w:marRight w:val="0"/>
          <w:marTop w:val="0"/>
          <w:marBottom w:val="0"/>
          <w:divBdr>
            <w:top w:val="none" w:sz="0" w:space="0" w:color="auto"/>
            <w:left w:val="none" w:sz="0" w:space="0" w:color="auto"/>
            <w:bottom w:val="none" w:sz="0" w:space="0" w:color="auto"/>
            <w:right w:val="none" w:sz="0" w:space="0" w:color="auto"/>
          </w:divBdr>
          <w:divsChild>
            <w:div w:id="1051419078">
              <w:marLeft w:val="0"/>
              <w:marRight w:val="0"/>
              <w:marTop w:val="0"/>
              <w:marBottom w:val="0"/>
              <w:divBdr>
                <w:top w:val="none" w:sz="0" w:space="0" w:color="auto"/>
                <w:left w:val="none" w:sz="0" w:space="0" w:color="auto"/>
                <w:bottom w:val="none" w:sz="0" w:space="0" w:color="auto"/>
                <w:right w:val="none" w:sz="0" w:space="0" w:color="auto"/>
              </w:divBdr>
            </w:div>
          </w:divsChild>
        </w:div>
        <w:div w:id="632756101">
          <w:marLeft w:val="0"/>
          <w:marRight w:val="0"/>
          <w:marTop w:val="0"/>
          <w:marBottom w:val="0"/>
          <w:divBdr>
            <w:top w:val="none" w:sz="0" w:space="0" w:color="auto"/>
            <w:left w:val="none" w:sz="0" w:space="0" w:color="auto"/>
            <w:bottom w:val="none" w:sz="0" w:space="0" w:color="auto"/>
            <w:right w:val="none" w:sz="0" w:space="0" w:color="auto"/>
          </w:divBdr>
          <w:divsChild>
            <w:div w:id="1510094282">
              <w:marLeft w:val="0"/>
              <w:marRight w:val="0"/>
              <w:marTop w:val="0"/>
              <w:marBottom w:val="0"/>
              <w:divBdr>
                <w:top w:val="none" w:sz="0" w:space="0" w:color="auto"/>
                <w:left w:val="none" w:sz="0" w:space="0" w:color="auto"/>
                <w:bottom w:val="none" w:sz="0" w:space="0" w:color="auto"/>
                <w:right w:val="none" w:sz="0" w:space="0" w:color="auto"/>
              </w:divBdr>
            </w:div>
          </w:divsChild>
        </w:div>
        <w:div w:id="753017354">
          <w:marLeft w:val="0"/>
          <w:marRight w:val="0"/>
          <w:marTop w:val="0"/>
          <w:marBottom w:val="0"/>
          <w:divBdr>
            <w:top w:val="none" w:sz="0" w:space="0" w:color="auto"/>
            <w:left w:val="none" w:sz="0" w:space="0" w:color="auto"/>
            <w:bottom w:val="none" w:sz="0" w:space="0" w:color="auto"/>
            <w:right w:val="none" w:sz="0" w:space="0" w:color="auto"/>
          </w:divBdr>
          <w:divsChild>
            <w:div w:id="2123382519">
              <w:marLeft w:val="0"/>
              <w:marRight w:val="0"/>
              <w:marTop w:val="0"/>
              <w:marBottom w:val="0"/>
              <w:divBdr>
                <w:top w:val="none" w:sz="0" w:space="0" w:color="auto"/>
                <w:left w:val="none" w:sz="0" w:space="0" w:color="auto"/>
                <w:bottom w:val="none" w:sz="0" w:space="0" w:color="auto"/>
                <w:right w:val="none" w:sz="0" w:space="0" w:color="auto"/>
              </w:divBdr>
            </w:div>
          </w:divsChild>
        </w:div>
        <w:div w:id="777674490">
          <w:marLeft w:val="0"/>
          <w:marRight w:val="0"/>
          <w:marTop w:val="0"/>
          <w:marBottom w:val="0"/>
          <w:divBdr>
            <w:top w:val="none" w:sz="0" w:space="0" w:color="auto"/>
            <w:left w:val="none" w:sz="0" w:space="0" w:color="auto"/>
            <w:bottom w:val="none" w:sz="0" w:space="0" w:color="auto"/>
            <w:right w:val="none" w:sz="0" w:space="0" w:color="auto"/>
          </w:divBdr>
          <w:divsChild>
            <w:div w:id="1278214345">
              <w:marLeft w:val="0"/>
              <w:marRight w:val="0"/>
              <w:marTop w:val="0"/>
              <w:marBottom w:val="0"/>
              <w:divBdr>
                <w:top w:val="none" w:sz="0" w:space="0" w:color="auto"/>
                <w:left w:val="none" w:sz="0" w:space="0" w:color="auto"/>
                <w:bottom w:val="none" w:sz="0" w:space="0" w:color="auto"/>
                <w:right w:val="none" w:sz="0" w:space="0" w:color="auto"/>
              </w:divBdr>
            </w:div>
          </w:divsChild>
        </w:div>
        <w:div w:id="904148015">
          <w:marLeft w:val="0"/>
          <w:marRight w:val="0"/>
          <w:marTop w:val="0"/>
          <w:marBottom w:val="0"/>
          <w:divBdr>
            <w:top w:val="none" w:sz="0" w:space="0" w:color="auto"/>
            <w:left w:val="none" w:sz="0" w:space="0" w:color="auto"/>
            <w:bottom w:val="none" w:sz="0" w:space="0" w:color="auto"/>
            <w:right w:val="none" w:sz="0" w:space="0" w:color="auto"/>
          </w:divBdr>
          <w:divsChild>
            <w:div w:id="85732243">
              <w:marLeft w:val="0"/>
              <w:marRight w:val="0"/>
              <w:marTop w:val="0"/>
              <w:marBottom w:val="0"/>
              <w:divBdr>
                <w:top w:val="none" w:sz="0" w:space="0" w:color="auto"/>
                <w:left w:val="none" w:sz="0" w:space="0" w:color="auto"/>
                <w:bottom w:val="none" w:sz="0" w:space="0" w:color="auto"/>
                <w:right w:val="none" w:sz="0" w:space="0" w:color="auto"/>
              </w:divBdr>
            </w:div>
          </w:divsChild>
        </w:div>
        <w:div w:id="1030185658">
          <w:marLeft w:val="0"/>
          <w:marRight w:val="0"/>
          <w:marTop w:val="0"/>
          <w:marBottom w:val="0"/>
          <w:divBdr>
            <w:top w:val="none" w:sz="0" w:space="0" w:color="auto"/>
            <w:left w:val="none" w:sz="0" w:space="0" w:color="auto"/>
            <w:bottom w:val="none" w:sz="0" w:space="0" w:color="auto"/>
            <w:right w:val="none" w:sz="0" w:space="0" w:color="auto"/>
          </w:divBdr>
          <w:divsChild>
            <w:div w:id="1285310297">
              <w:marLeft w:val="0"/>
              <w:marRight w:val="0"/>
              <w:marTop w:val="0"/>
              <w:marBottom w:val="0"/>
              <w:divBdr>
                <w:top w:val="none" w:sz="0" w:space="0" w:color="auto"/>
                <w:left w:val="none" w:sz="0" w:space="0" w:color="auto"/>
                <w:bottom w:val="none" w:sz="0" w:space="0" w:color="auto"/>
                <w:right w:val="none" w:sz="0" w:space="0" w:color="auto"/>
              </w:divBdr>
            </w:div>
          </w:divsChild>
        </w:div>
        <w:div w:id="1032657796">
          <w:marLeft w:val="0"/>
          <w:marRight w:val="0"/>
          <w:marTop w:val="0"/>
          <w:marBottom w:val="0"/>
          <w:divBdr>
            <w:top w:val="none" w:sz="0" w:space="0" w:color="auto"/>
            <w:left w:val="none" w:sz="0" w:space="0" w:color="auto"/>
            <w:bottom w:val="none" w:sz="0" w:space="0" w:color="auto"/>
            <w:right w:val="none" w:sz="0" w:space="0" w:color="auto"/>
          </w:divBdr>
          <w:divsChild>
            <w:div w:id="465397629">
              <w:marLeft w:val="0"/>
              <w:marRight w:val="0"/>
              <w:marTop w:val="0"/>
              <w:marBottom w:val="0"/>
              <w:divBdr>
                <w:top w:val="none" w:sz="0" w:space="0" w:color="auto"/>
                <w:left w:val="none" w:sz="0" w:space="0" w:color="auto"/>
                <w:bottom w:val="none" w:sz="0" w:space="0" w:color="auto"/>
                <w:right w:val="none" w:sz="0" w:space="0" w:color="auto"/>
              </w:divBdr>
            </w:div>
          </w:divsChild>
        </w:div>
        <w:div w:id="1093697056">
          <w:marLeft w:val="0"/>
          <w:marRight w:val="0"/>
          <w:marTop w:val="0"/>
          <w:marBottom w:val="0"/>
          <w:divBdr>
            <w:top w:val="none" w:sz="0" w:space="0" w:color="auto"/>
            <w:left w:val="none" w:sz="0" w:space="0" w:color="auto"/>
            <w:bottom w:val="none" w:sz="0" w:space="0" w:color="auto"/>
            <w:right w:val="none" w:sz="0" w:space="0" w:color="auto"/>
          </w:divBdr>
          <w:divsChild>
            <w:div w:id="28999253">
              <w:marLeft w:val="0"/>
              <w:marRight w:val="0"/>
              <w:marTop w:val="0"/>
              <w:marBottom w:val="0"/>
              <w:divBdr>
                <w:top w:val="none" w:sz="0" w:space="0" w:color="auto"/>
                <w:left w:val="none" w:sz="0" w:space="0" w:color="auto"/>
                <w:bottom w:val="none" w:sz="0" w:space="0" w:color="auto"/>
                <w:right w:val="none" w:sz="0" w:space="0" w:color="auto"/>
              </w:divBdr>
            </w:div>
          </w:divsChild>
        </w:div>
        <w:div w:id="1150975898">
          <w:marLeft w:val="0"/>
          <w:marRight w:val="0"/>
          <w:marTop w:val="0"/>
          <w:marBottom w:val="0"/>
          <w:divBdr>
            <w:top w:val="none" w:sz="0" w:space="0" w:color="auto"/>
            <w:left w:val="none" w:sz="0" w:space="0" w:color="auto"/>
            <w:bottom w:val="none" w:sz="0" w:space="0" w:color="auto"/>
            <w:right w:val="none" w:sz="0" w:space="0" w:color="auto"/>
          </w:divBdr>
          <w:divsChild>
            <w:div w:id="403838135">
              <w:marLeft w:val="0"/>
              <w:marRight w:val="0"/>
              <w:marTop w:val="0"/>
              <w:marBottom w:val="0"/>
              <w:divBdr>
                <w:top w:val="none" w:sz="0" w:space="0" w:color="auto"/>
                <w:left w:val="none" w:sz="0" w:space="0" w:color="auto"/>
                <w:bottom w:val="none" w:sz="0" w:space="0" w:color="auto"/>
                <w:right w:val="none" w:sz="0" w:space="0" w:color="auto"/>
              </w:divBdr>
            </w:div>
            <w:div w:id="541403443">
              <w:marLeft w:val="0"/>
              <w:marRight w:val="0"/>
              <w:marTop w:val="0"/>
              <w:marBottom w:val="0"/>
              <w:divBdr>
                <w:top w:val="none" w:sz="0" w:space="0" w:color="auto"/>
                <w:left w:val="none" w:sz="0" w:space="0" w:color="auto"/>
                <w:bottom w:val="none" w:sz="0" w:space="0" w:color="auto"/>
                <w:right w:val="none" w:sz="0" w:space="0" w:color="auto"/>
              </w:divBdr>
            </w:div>
          </w:divsChild>
        </w:div>
        <w:div w:id="1192717811">
          <w:marLeft w:val="0"/>
          <w:marRight w:val="0"/>
          <w:marTop w:val="0"/>
          <w:marBottom w:val="0"/>
          <w:divBdr>
            <w:top w:val="none" w:sz="0" w:space="0" w:color="auto"/>
            <w:left w:val="none" w:sz="0" w:space="0" w:color="auto"/>
            <w:bottom w:val="none" w:sz="0" w:space="0" w:color="auto"/>
            <w:right w:val="none" w:sz="0" w:space="0" w:color="auto"/>
          </w:divBdr>
          <w:divsChild>
            <w:div w:id="749354610">
              <w:marLeft w:val="0"/>
              <w:marRight w:val="0"/>
              <w:marTop w:val="0"/>
              <w:marBottom w:val="0"/>
              <w:divBdr>
                <w:top w:val="none" w:sz="0" w:space="0" w:color="auto"/>
                <w:left w:val="none" w:sz="0" w:space="0" w:color="auto"/>
                <w:bottom w:val="none" w:sz="0" w:space="0" w:color="auto"/>
                <w:right w:val="none" w:sz="0" w:space="0" w:color="auto"/>
              </w:divBdr>
            </w:div>
          </w:divsChild>
        </w:div>
        <w:div w:id="1205099637">
          <w:marLeft w:val="0"/>
          <w:marRight w:val="0"/>
          <w:marTop w:val="0"/>
          <w:marBottom w:val="0"/>
          <w:divBdr>
            <w:top w:val="none" w:sz="0" w:space="0" w:color="auto"/>
            <w:left w:val="none" w:sz="0" w:space="0" w:color="auto"/>
            <w:bottom w:val="none" w:sz="0" w:space="0" w:color="auto"/>
            <w:right w:val="none" w:sz="0" w:space="0" w:color="auto"/>
          </w:divBdr>
          <w:divsChild>
            <w:div w:id="135537458">
              <w:marLeft w:val="0"/>
              <w:marRight w:val="0"/>
              <w:marTop w:val="0"/>
              <w:marBottom w:val="0"/>
              <w:divBdr>
                <w:top w:val="none" w:sz="0" w:space="0" w:color="auto"/>
                <w:left w:val="none" w:sz="0" w:space="0" w:color="auto"/>
                <w:bottom w:val="none" w:sz="0" w:space="0" w:color="auto"/>
                <w:right w:val="none" w:sz="0" w:space="0" w:color="auto"/>
              </w:divBdr>
            </w:div>
          </w:divsChild>
        </w:div>
        <w:div w:id="1245601947">
          <w:marLeft w:val="0"/>
          <w:marRight w:val="0"/>
          <w:marTop w:val="0"/>
          <w:marBottom w:val="0"/>
          <w:divBdr>
            <w:top w:val="none" w:sz="0" w:space="0" w:color="auto"/>
            <w:left w:val="none" w:sz="0" w:space="0" w:color="auto"/>
            <w:bottom w:val="none" w:sz="0" w:space="0" w:color="auto"/>
            <w:right w:val="none" w:sz="0" w:space="0" w:color="auto"/>
          </w:divBdr>
          <w:divsChild>
            <w:div w:id="2713175">
              <w:marLeft w:val="0"/>
              <w:marRight w:val="0"/>
              <w:marTop w:val="0"/>
              <w:marBottom w:val="0"/>
              <w:divBdr>
                <w:top w:val="none" w:sz="0" w:space="0" w:color="auto"/>
                <w:left w:val="none" w:sz="0" w:space="0" w:color="auto"/>
                <w:bottom w:val="none" w:sz="0" w:space="0" w:color="auto"/>
                <w:right w:val="none" w:sz="0" w:space="0" w:color="auto"/>
              </w:divBdr>
            </w:div>
          </w:divsChild>
        </w:div>
        <w:div w:id="1507986720">
          <w:marLeft w:val="0"/>
          <w:marRight w:val="0"/>
          <w:marTop w:val="0"/>
          <w:marBottom w:val="0"/>
          <w:divBdr>
            <w:top w:val="none" w:sz="0" w:space="0" w:color="auto"/>
            <w:left w:val="none" w:sz="0" w:space="0" w:color="auto"/>
            <w:bottom w:val="none" w:sz="0" w:space="0" w:color="auto"/>
            <w:right w:val="none" w:sz="0" w:space="0" w:color="auto"/>
          </w:divBdr>
          <w:divsChild>
            <w:div w:id="529226180">
              <w:marLeft w:val="0"/>
              <w:marRight w:val="0"/>
              <w:marTop w:val="0"/>
              <w:marBottom w:val="0"/>
              <w:divBdr>
                <w:top w:val="none" w:sz="0" w:space="0" w:color="auto"/>
                <w:left w:val="none" w:sz="0" w:space="0" w:color="auto"/>
                <w:bottom w:val="none" w:sz="0" w:space="0" w:color="auto"/>
                <w:right w:val="none" w:sz="0" w:space="0" w:color="auto"/>
              </w:divBdr>
            </w:div>
          </w:divsChild>
        </w:div>
        <w:div w:id="1592811370">
          <w:marLeft w:val="0"/>
          <w:marRight w:val="0"/>
          <w:marTop w:val="0"/>
          <w:marBottom w:val="0"/>
          <w:divBdr>
            <w:top w:val="none" w:sz="0" w:space="0" w:color="auto"/>
            <w:left w:val="none" w:sz="0" w:space="0" w:color="auto"/>
            <w:bottom w:val="none" w:sz="0" w:space="0" w:color="auto"/>
            <w:right w:val="none" w:sz="0" w:space="0" w:color="auto"/>
          </w:divBdr>
          <w:divsChild>
            <w:div w:id="730731357">
              <w:marLeft w:val="0"/>
              <w:marRight w:val="0"/>
              <w:marTop w:val="0"/>
              <w:marBottom w:val="0"/>
              <w:divBdr>
                <w:top w:val="none" w:sz="0" w:space="0" w:color="auto"/>
                <w:left w:val="none" w:sz="0" w:space="0" w:color="auto"/>
                <w:bottom w:val="none" w:sz="0" w:space="0" w:color="auto"/>
                <w:right w:val="none" w:sz="0" w:space="0" w:color="auto"/>
              </w:divBdr>
            </w:div>
          </w:divsChild>
        </w:div>
        <w:div w:id="1602950900">
          <w:marLeft w:val="0"/>
          <w:marRight w:val="0"/>
          <w:marTop w:val="0"/>
          <w:marBottom w:val="0"/>
          <w:divBdr>
            <w:top w:val="none" w:sz="0" w:space="0" w:color="auto"/>
            <w:left w:val="none" w:sz="0" w:space="0" w:color="auto"/>
            <w:bottom w:val="none" w:sz="0" w:space="0" w:color="auto"/>
            <w:right w:val="none" w:sz="0" w:space="0" w:color="auto"/>
          </w:divBdr>
          <w:divsChild>
            <w:div w:id="1067068258">
              <w:marLeft w:val="0"/>
              <w:marRight w:val="0"/>
              <w:marTop w:val="0"/>
              <w:marBottom w:val="0"/>
              <w:divBdr>
                <w:top w:val="none" w:sz="0" w:space="0" w:color="auto"/>
                <w:left w:val="none" w:sz="0" w:space="0" w:color="auto"/>
                <w:bottom w:val="none" w:sz="0" w:space="0" w:color="auto"/>
                <w:right w:val="none" w:sz="0" w:space="0" w:color="auto"/>
              </w:divBdr>
            </w:div>
          </w:divsChild>
        </w:div>
        <w:div w:id="1643264355">
          <w:marLeft w:val="0"/>
          <w:marRight w:val="0"/>
          <w:marTop w:val="0"/>
          <w:marBottom w:val="0"/>
          <w:divBdr>
            <w:top w:val="none" w:sz="0" w:space="0" w:color="auto"/>
            <w:left w:val="none" w:sz="0" w:space="0" w:color="auto"/>
            <w:bottom w:val="none" w:sz="0" w:space="0" w:color="auto"/>
            <w:right w:val="none" w:sz="0" w:space="0" w:color="auto"/>
          </w:divBdr>
          <w:divsChild>
            <w:div w:id="1218083167">
              <w:marLeft w:val="0"/>
              <w:marRight w:val="0"/>
              <w:marTop w:val="0"/>
              <w:marBottom w:val="0"/>
              <w:divBdr>
                <w:top w:val="none" w:sz="0" w:space="0" w:color="auto"/>
                <w:left w:val="none" w:sz="0" w:space="0" w:color="auto"/>
                <w:bottom w:val="none" w:sz="0" w:space="0" w:color="auto"/>
                <w:right w:val="none" w:sz="0" w:space="0" w:color="auto"/>
              </w:divBdr>
            </w:div>
            <w:div w:id="1317145362">
              <w:marLeft w:val="0"/>
              <w:marRight w:val="0"/>
              <w:marTop w:val="0"/>
              <w:marBottom w:val="0"/>
              <w:divBdr>
                <w:top w:val="none" w:sz="0" w:space="0" w:color="auto"/>
                <w:left w:val="none" w:sz="0" w:space="0" w:color="auto"/>
                <w:bottom w:val="none" w:sz="0" w:space="0" w:color="auto"/>
                <w:right w:val="none" w:sz="0" w:space="0" w:color="auto"/>
              </w:divBdr>
            </w:div>
          </w:divsChild>
        </w:div>
        <w:div w:id="1656495676">
          <w:marLeft w:val="0"/>
          <w:marRight w:val="0"/>
          <w:marTop w:val="0"/>
          <w:marBottom w:val="0"/>
          <w:divBdr>
            <w:top w:val="none" w:sz="0" w:space="0" w:color="auto"/>
            <w:left w:val="none" w:sz="0" w:space="0" w:color="auto"/>
            <w:bottom w:val="none" w:sz="0" w:space="0" w:color="auto"/>
            <w:right w:val="none" w:sz="0" w:space="0" w:color="auto"/>
          </w:divBdr>
          <w:divsChild>
            <w:div w:id="2089303404">
              <w:marLeft w:val="0"/>
              <w:marRight w:val="0"/>
              <w:marTop w:val="0"/>
              <w:marBottom w:val="0"/>
              <w:divBdr>
                <w:top w:val="none" w:sz="0" w:space="0" w:color="auto"/>
                <w:left w:val="none" w:sz="0" w:space="0" w:color="auto"/>
                <w:bottom w:val="none" w:sz="0" w:space="0" w:color="auto"/>
                <w:right w:val="none" w:sz="0" w:space="0" w:color="auto"/>
              </w:divBdr>
            </w:div>
          </w:divsChild>
        </w:div>
        <w:div w:id="1671325239">
          <w:marLeft w:val="0"/>
          <w:marRight w:val="0"/>
          <w:marTop w:val="0"/>
          <w:marBottom w:val="0"/>
          <w:divBdr>
            <w:top w:val="none" w:sz="0" w:space="0" w:color="auto"/>
            <w:left w:val="none" w:sz="0" w:space="0" w:color="auto"/>
            <w:bottom w:val="none" w:sz="0" w:space="0" w:color="auto"/>
            <w:right w:val="none" w:sz="0" w:space="0" w:color="auto"/>
          </w:divBdr>
          <w:divsChild>
            <w:div w:id="685138693">
              <w:marLeft w:val="0"/>
              <w:marRight w:val="0"/>
              <w:marTop w:val="0"/>
              <w:marBottom w:val="0"/>
              <w:divBdr>
                <w:top w:val="none" w:sz="0" w:space="0" w:color="auto"/>
                <w:left w:val="none" w:sz="0" w:space="0" w:color="auto"/>
                <w:bottom w:val="none" w:sz="0" w:space="0" w:color="auto"/>
                <w:right w:val="none" w:sz="0" w:space="0" w:color="auto"/>
              </w:divBdr>
            </w:div>
          </w:divsChild>
        </w:div>
        <w:div w:id="1795128321">
          <w:marLeft w:val="0"/>
          <w:marRight w:val="0"/>
          <w:marTop w:val="0"/>
          <w:marBottom w:val="0"/>
          <w:divBdr>
            <w:top w:val="none" w:sz="0" w:space="0" w:color="auto"/>
            <w:left w:val="none" w:sz="0" w:space="0" w:color="auto"/>
            <w:bottom w:val="none" w:sz="0" w:space="0" w:color="auto"/>
            <w:right w:val="none" w:sz="0" w:space="0" w:color="auto"/>
          </w:divBdr>
          <w:divsChild>
            <w:div w:id="939023029">
              <w:marLeft w:val="0"/>
              <w:marRight w:val="0"/>
              <w:marTop w:val="0"/>
              <w:marBottom w:val="0"/>
              <w:divBdr>
                <w:top w:val="none" w:sz="0" w:space="0" w:color="auto"/>
                <w:left w:val="none" w:sz="0" w:space="0" w:color="auto"/>
                <w:bottom w:val="none" w:sz="0" w:space="0" w:color="auto"/>
                <w:right w:val="none" w:sz="0" w:space="0" w:color="auto"/>
              </w:divBdr>
            </w:div>
          </w:divsChild>
        </w:div>
        <w:div w:id="1848785565">
          <w:marLeft w:val="0"/>
          <w:marRight w:val="0"/>
          <w:marTop w:val="0"/>
          <w:marBottom w:val="0"/>
          <w:divBdr>
            <w:top w:val="none" w:sz="0" w:space="0" w:color="auto"/>
            <w:left w:val="none" w:sz="0" w:space="0" w:color="auto"/>
            <w:bottom w:val="none" w:sz="0" w:space="0" w:color="auto"/>
            <w:right w:val="none" w:sz="0" w:space="0" w:color="auto"/>
          </w:divBdr>
          <w:divsChild>
            <w:div w:id="1610887498">
              <w:marLeft w:val="0"/>
              <w:marRight w:val="0"/>
              <w:marTop w:val="0"/>
              <w:marBottom w:val="0"/>
              <w:divBdr>
                <w:top w:val="none" w:sz="0" w:space="0" w:color="auto"/>
                <w:left w:val="none" w:sz="0" w:space="0" w:color="auto"/>
                <w:bottom w:val="none" w:sz="0" w:space="0" w:color="auto"/>
                <w:right w:val="none" w:sz="0" w:space="0" w:color="auto"/>
              </w:divBdr>
            </w:div>
          </w:divsChild>
        </w:div>
        <w:div w:id="1929121658">
          <w:marLeft w:val="0"/>
          <w:marRight w:val="0"/>
          <w:marTop w:val="0"/>
          <w:marBottom w:val="0"/>
          <w:divBdr>
            <w:top w:val="none" w:sz="0" w:space="0" w:color="auto"/>
            <w:left w:val="none" w:sz="0" w:space="0" w:color="auto"/>
            <w:bottom w:val="none" w:sz="0" w:space="0" w:color="auto"/>
            <w:right w:val="none" w:sz="0" w:space="0" w:color="auto"/>
          </w:divBdr>
          <w:divsChild>
            <w:div w:id="464155669">
              <w:marLeft w:val="0"/>
              <w:marRight w:val="0"/>
              <w:marTop w:val="0"/>
              <w:marBottom w:val="0"/>
              <w:divBdr>
                <w:top w:val="none" w:sz="0" w:space="0" w:color="auto"/>
                <w:left w:val="none" w:sz="0" w:space="0" w:color="auto"/>
                <w:bottom w:val="none" w:sz="0" w:space="0" w:color="auto"/>
                <w:right w:val="none" w:sz="0" w:space="0" w:color="auto"/>
              </w:divBdr>
            </w:div>
          </w:divsChild>
        </w:div>
        <w:div w:id="1934429949">
          <w:marLeft w:val="0"/>
          <w:marRight w:val="0"/>
          <w:marTop w:val="0"/>
          <w:marBottom w:val="0"/>
          <w:divBdr>
            <w:top w:val="none" w:sz="0" w:space="0" w:color="auto"/>
            <w:left w:val="none" w:sz="0" w:space="0" w:color="auto"/>
            <w:bottom w:val="none" w:sz="0" w:space="0" w:color="auto"/>
            <w:right w:val="none" w:sz="0" w:space="0" w:color="auto"/>
          </w:divBdr>
          <w:divsChild>
            <w:div w:id="872117005">
              <w:marLeft w:val="0"/>
              <w:marRight w:val="0"/>
              <w:marTop w:val="0"/>
              <w:marBottom w:val="0"/>
              <w:divBdr>
                <w:top w:val="none" w:sz="0" w:space="0" w:color="auto"/>
                <w:left w:val="none" w:sz="0" w:space="0" w:color="auto"/>
                <w:bottom w:val="none" w:sz="0" w:space="0" w:color="auto"/>
                <w:right w:val="none" w:sz="0" w:space="0" w:color="auto"/>
              </w:divBdr>
            </w:div>
          </w:divsChild>
        </w:div>
        <w:div w:id="1948390766">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
          </w:divsChild>
        </w:div>
        <w:div w:id="2009475755">
          <w:marLeft w:val="0"/>
          <w:marRight w:val="0"/>
          <w:marTop w:val="0"/>
          <w:marBottom w:val="0"/>
          <w:divBdr>
            <w:top w:val="none" w:sz="0" w:space="0" w:color="auto"/>
            <w:left w:val="none" w:sz="0" w:space="0" w:color="auto"/>
            <w:bottom w:val="none" w:sz="0" w:space="0" w:color="auto"/>
            <w:right w:val="none" w:sz="0" w:space="0" w:color="auto"/>
          </w:divBdr>
          <w:divsChild>
            <w:div w:id="1428695786">
              <w:marLeft w:val="0"/>
              <w:marRight w:val="0"/>
              <w:marTop w:val="0"/>
              <w:marBottom w:val="0"/>
              <w:divBdr>
                <w:top w:val="none" w:sz="0" w:space="0" w:color="auto"/>
                <w:left w:val="none" w:sz="0" w:space="0" w:color="auto"/>
                <w:bottom w:val="none" w:sz="0" w:space="0" w:color="auto"/>
                <w:right w:val="none" w:sz="0" w:space="0" w:color="auto"/>
              </w:divBdr>
            </w:div>
          </w:divsChild>
        </w:div>
        <w:div w:id="2045328056">
          <w:marLeft w:val="0"/>
          <w:marRight w:val="0"/>
          <w:marTop w:val="0"/>
          <w:marBottom w:val="0"/>
          <w:divBdr>
            <w:top w:val="none" w:sz="0" w:space="0" w:color="auto"/>
            <w:left w:val="none" w:sz="0" w:space="0" w:color="auto"/>
            <w:bottom w:val="none" w:sz="0" w:space="0" w:color="auto"/>
            <w:right w:val="none" w:sz="0" w:space="0" w:color="auto"/>
          </w:divBdr>
          <w:divsChild>
            <w:div w:id="764306289">
              <w:marLeft w:val="0"/>
              <w:marRight w:val="0"/>
              <w:marTop w:val="0"/>
              <w:marBottom w:val="0"/>
              <w:divBdr>
                <w:top w:val="none" w:sz="0" w:space="0" w:color="auto"/>
                <w:left w:val="none" w:sz="0" w:space="0" w:color="auto"/>
                <w:bottom w:val="none" w:sz="0" w:space="0" w:color="auto"/>
                <w:right w:val="none" w:sz="0" w:space="0" w:color="auto"/>
              </w:divBdr>
            </w:div>
          </w:divsChild>
        </w:div>
        <w:div w:id="2090416768">
          <w:marLeft w:val="0"/>
          <w:marRight w:val="0"/>
          <w:marTop w:val="0"/>
          <w:marBottom w:val="0"/>
          <w:divBdr>
            <w:top w:val="none" w:sz="0" w:space="0" w:color="auto"/>
            <w:left w:val="none" w:sz="0" w:space="0" w:color="auto"/>
            <w:bottom w:val="none" w:sz="0" w:space="0" w:color="auto"/>
            <w:right w:val="none" w:sz="0" w:space="0" w:color="auto"/>
          </w:divBdr>
          <w:divsChild>
            <w:div w:id="338317391">
              <w:marLeft w:val="0"/>
              <w:marRight w:val="0"/>
              <w:marTop w:val="0"/>
              <w:marBottom w:val="0"/>
              <w:divBdr>
                <w:top w:val="none" w:sz="0" w:space="0" w:color="auto"/>
                <w:left w:val="none" w:sz="0" w:space="0" w:color="auto"/>
                <w:bottom w:val="none" w:sz="0" w:space="0" w:color="auto"/>
                <w:right w:val="none" w:sz="0" w:space="0" w:color="auto"/>
              </w:divBdr>
            </w:div>
            <w:div w:id="1879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88F14E7-F1A0-49BA-BD5D-DAF4AC45014C}">
    <t:Anchor>
      <t:Comment id="1830756365"/>
    </t:Anchor>
    <t:History>
      <t:Event id="{34203CB2-E19F-472A-BB6C-95F2696DC677}" time="2023-05-30T00:39:51.478Z">
        <t:Attribution userId="S::gemma.giles@health.vic.gov.au::145ba787-ae84-43fe-8c21-2604c4670c4c" userProvider="AD" userName="Gemma Giles (Health)"/>
        <t:Anchor>
          <t:Comment id="1830756365"/>
        </t:Anchor>
        <t:Create/>
      </t:Event>
      <t:Event id="{77B97BBE-4BE3-4CC9-B14A-87A6DCA2DB9F}" time="2023-05-30T00:39:51.478Z">
        <t:Attribution userId="S::gemma.giles@health.vic.gov.au::145ba787-ae84-43fe-8c21-2604c4670c4c" userProvider="AD" userName="Gemma Giles (Health)"/>
        <t:Anchor>
          <t:Comment id="1830756365"/>
        </t:Anchor>
        <t:Assign userId="S::Stacey.Alexander@health.vic.gov.au::1dc94e16-b0b7-4257-87c8-a698b8fedc98" userProvider="AD" userName="Stacey Alexander (Health)"/>
      </t:Event>
      <t:Event id="{A7F91679-DE7A-4CA4-A305-CA5AD65EC521}" time="2023-05-30T00:39:51.478Z">
        <t:Attribution userId="S::gemma.giles@health.vic.gov.au::145ba787-ae84-43fe-8c21-2604c4670c4c" userProvider="AD" userName="Gemma Giles (Health)"/>
        <t:Anchor>
          <t:Comment id="1830756365"/>
        </t:Anchor>
        <t:SetTitle title="@Stacey Alexander (Health) the info here doesn't really align to &quot;objectives&quot;. I think it needs to be revisited."/>
      </t:Event>
    </t:History>
  </t:Task>
  <t:Task id="{F6560B25-0279-44D1-8AB6-90D3B0F396A7}">
    <t:Anchor>
      <t:Comment id="596229679"/>
    </t:Anchor>
    <t:History>
      <t:Event id="{05144A65-7B79-4613-8284-243BDE2A9491}" time="2023-05-30T00:40:33.343Z">
        <t:Attribution userId="S::gemma.giles@health.vic.gov.au::145ba787-ae84-43fe-8c21-2604c4670c4c" userProvider="AD" userName="Gemma Giles (Health)"/>
        <t:Anchor>
          <t:Comment id="596229679"/>
        </t:Anchor>
        <t:Create/>
      </t:Event>
      <t:Event id="{EF87099F-F70A-4EEE-A9BA-8BC13795547C}" time="2023-05-30T00:40:33.343Z">
        <t:Attribution userId="S::gemma.giles@health.vic.gov.au::145ba787-ae84-43fe-8c21-2604c4670c4c" userProvider="AD" userName="Gemma Giles (Health)"/>
        <t:Anchor>
          <t:Comment id="596229679"/>
        </t:Anchor>
        <t:Assign userId="S::Stacey.Alexander@health.vic.gov.au::1dc94e16-b0b7-4257-87c8-a698b8fedc98" userProvider="AD" userName="Stacey Alexander (Health)"/>
      </t:Event>
      <t:Event id="{9C42D105-3078-46C4-933A-2C01484979EC}" time="2023-05-30T00:40:33.343Z">
        <t:Attribution userId="S::gemma.giles@health.vic.gov.au::145ba787-ae84-43fe-8c21-2604c4670c4c" userProvider="AD" userName="Gemma Giles (Health)"/>
        <t:Anchor>
          <t:Comment id="596229679"/>
        </t:Anchor>
        <t:SetTitle title="@Stacey Alexander (Health) this too"/>
      </t:Event>
    </t:History>
  </t:Task>
  <t:Task id="{1FB925F2-3005-45E0-93DE-330E2BA0E0F5}">
    <t:Anchor>
      <t:Comment id="1884153899"/>
    </t:Anchor>
    <t:History>
      <t:Event id="{66B1A9AA-2C42-412F-9AF4-E4C577AB53C9}" time="2023-05-30T04:31:39.064Z">
        <t:Attribution userId="S::gemma.giles@health.vic.gov.au::145ba787-ae84-43fe-8c21-2604c4670c4c" userProvider="AD" userName="Gemma Giles (Health)"/>
        <t:Anchor>
          <t:Comment id="1884153899"/>
        </t:Anchor>
        <t:Create/>
      </t:Event>
      <t:Event id="{B97A67C7-B0A3-4C71-9B6B-389CBEA3CC78}" time="2023-05-30T04:31:39.064Z">
        <t:Attribution userId="S::gemma.giles@health.vic.gov.au::145ba787-ae84-43fe-8c21-2604c4670c4c" userProvider="AD" userName="Gemma Giles (Health)"/>
        <t:Anchor>
          <t:Comment id="1884153899"/>
        </t:Anchor>
        <t:Assign userId="S::Stacey.Alexander@health.vic.gov.au::1dc94e16-b0b7-4257-87c8-a698b8fedc98" userProvider="AD" userName="Stacey Alexander (Health)"/>
      </t:Event>
      <t:Event id="{9C609297-10E4-437A-8814-647AA5F1D190}" time="2023-05-30T04:31:39.064Z">
        <t:Attribution userId="S::gemma.giles@health.vic.gov.au::145ba787-ae84-43fe-8c21-2604c4670c4c" userProvider="AD" userName="Gemma Giles (Health)"/>
        <t:Anchor>
          <t:Comment id="1884153899"/>
        </t:Anchor>
        <t:SetTitle title="@Stacey Alexander (Health)do you know what this one means? Can it be deleted?"/>
      </t:Event>
    </t:History>
  </t:Task>
  <t:Task id="{33641858-6FD8-4CDB-9120-126C44E2E461}">
    <t:Anchor>
      <t:Comment id="403229911"/>
    </t:Anchor>
    <t:History>
      <t:Event id="{A8C90F59-81F9-4493-9746-2BB542DDA1DE}" time="2023-05-30T04:37:52.6Z">
        <t:Attribution userId="S::gemma.giles@health.vic.gov.au::145ba787-ae84-43fe-8c21-2604c4670c4c" userProvider="AD" userName="Gemma Giles (Health)"/>
        <t:Anchor>
          <t:Comment id="1468963913"/>
        </t:Anchor>
        <t:Create/>
      </t:Event>
      <t:Event id="{603EC356-79B8-4CD9-BE57-9E2EB768743C}" time="2023-05-30T04:37:52.6Z">
        <t:Attribution userId="S::gemma.giles@health.vic.gov.au::145ba787-ae84-43fe-8c21-2604c4670c4c" userProvider="AD" userName="Gemma Giles (Health)"/>
        <t:Anchor>
          <t:Comment id="1468963913"/>
        </t:Anchor>
        <t:Assign userId="S::Stacey.Alexander@health.vic.gov.au::1dc94e16-b0b7-4257-87c8-a698b8fedc98" userProvider="AD" userName="Stacey Alexander (Health)"/>
      </t:Event>
      <t:Event id="{6E4DEB17-7B1C-47E0-91A3-C72F316110C7}" time="2023-05-30T04:37:52.6Z">
        <t:Attribution userId="S::gemma.giles@health.vic.gov.au::145ba787-ae84-43fe-8c21-2604c4670c4c" userProvider="AD" userName="Gemma Giles (Health)"/>
        <t:Anchor>
          <t:Comment id="1468963913"/>
        </t:Anchor>
        <t:SetTitle title="@Stacey Alexander (Health) They still don't make sense to me - what is the survey being referenced? And the standards and recommendations?  I feel like I'm missing some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Tarah Tsakonas (Health)</DisplayName>
        <AccountId>1126</AccountId>
        <AccountType/>
      </UserInfo>
      <UserInfo>
        <DisplayName>Alan Yang (Health)</DisplayName>
        <AccountId>1138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3.xml><?xml version="1.0" encoding="utf-8"?>
<ds:datastoreItem xmlns:ds="http://schemas.openxmlformats.org/officeDocument/2006/customXml" ds:itemID="{5FEEBDDE-E1E4-4429-A0A6-EC3CDDC93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2023 Victorian Public Healthcare Awards General Award criteria - Category 13 - Celebrating a strong and sustainable workforce</vt:lpstr>
    </vt:vector>
  </TitlesOfParts>
  <Manager/>
  <Company>Victoria State Government, Department of Health</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13 - Celebrating a strong and sustainable workforce</dc:title>
  <dc:subject/>
  <dc:creator/>
  <cp:keywords/>
  <dc:description/>
  <cp:lastModifiedBy>Stacey Alexander (Health)</cp:lastModifiedBy>
  <cp:revision>90</cp:revision>
  <cp:lastPrinted>2020-03-28T15:28:00Z</cp:lastPrinted>
  <dcterms:created xsi:type="dcterms:W3CDTF">2022-03-19T10:51:00Z</dcterms:created>
  <dcterms:modified xsi:type="dcterms:W3CDTF">2023-06-02T02:20:00Z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2022-03-22T08:52:43Z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fb98e625-a7e8-45fe-9a9a-1dc0e7093ce6</vt:lpwstr>
  </property>
  <property fmtid="{D5CDD505-2E9C-101B-9397-08002B2CF9AE}" pid="11" name="MSIP_Label_efdf5488-3066-4b6c-8fea-9472b8a1f34c_ContentBits">
    <vt:lpwstr>0</vt:lpwstr>
  </property>
  <property fmtid="{D5CDD505-2E9C-101B-9397-08002B2CF9AE}" pid="12" name="MediaServiceImageTags">
    <vt:lpwstr/>
  </property>
</Properties>
</file>