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5EC71B7E">
            <wp:simplePos x="0" y="0"/>
            <wp:positionH relativeFrom="page">
              <wp:posOffset>-28575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5BC937DD" w:rsidR="00AD784C" w:rsidRPr="00431F42" w:rsidRDefault="004F3BA0" w:rsidP="00431F42">
            <w:pPr>
              <w:pStyle w:val="Documenttitle"/>
            </w:pPr>
            <w:r>
              <w:t xml:space="preserve">Addendum to </w:t>
            </w:r>
            <w:r w:rsidR="00642F6F">
              <w:t>Specifications</w:t>
            </w:r>
            <w:r w:rsidR="00391743">
              <w:t xml:space="preserve"> for revision</w:t>
            </w:r>
            <w:r w:rsidR="004F54AE">
              <w:t>s</w:t>
            </w:r>
            <w:r w:rsidR="00391743">
              <w:t xml:space="preserve"> to</w:t>
            </w:r>
            <w:r w:rsidR="001160FE">
              <w:t xml:space="preserve"> the Victorian Admitted Episodes Dataset (VAED)</w:t>
            </w:r>
            <w:r w:rsidR="00391743">
              <w:t xml:space="preserve"> for 202</w:t>
            </w:r>
            <w:r w:rsidR="00492961">
              <w:t>3-24</w:t>
            </w:r>
          </w:p>
        </w:tc>
      </w:tr>
      <w:tr w:rsidR="00AD784C" w14:paraId="126AF60F" w14:textId="77777777" w:rsidTr="00431F42">
        <w:trPr>
          <w:cantSplit/>
        </w:trPr>
        <w:tc>
          <w:tcPr>
            <w:tcW w:w="0" w:type="auto"/>
          </w:tcPr>
          <w:p w14:paraId="20D47A77" w14:textId="46DD38A9" w:rsidR="00386109" w:rsidRPr="00A1389F" w:rsidRDefault="00995015" w:rsidP="009315BE">
            <w:pPr>
              <w:pStyle w:val="Documentsubtitle"/>
            </w:pPr>
            <w:r>
              <w:t>April</w:t>
            </w:r>
            <w:r w:rsidR="004170A0">
              <w:t xml:space="preserve"> 2023</w:t>
            </w:r>
          </w:p>
        </w:tc>
      </w:tr>
      <w:tr w:rsidR="00430393" w14:paraId="1FA1E015" w14:textId="77777777" w:rsidTr="00431F42">
        <w:trPr>
          <w:cantSplit/>
        </w:trPr>
        <w:tc>
          <w:tcPr>
            <w:tcW w:w="0" w:type="auto"/>
          </w:tcPr>
          <w:p w14:paraId="2C6E5439" w14:textId="77777777" w:rsidR="00430393" w:rsidRDefault="00CC7EF0" w:rsidP="00430393">
            <w:pPr>
              <w:pStyle w:val="Bannermarking"/>
            </w:pPr>
            <w:r>
              <w:fldChar w:fldCharType="begin"/>
            </w:r>
            <w:r>
              <w:instrText xml:space="preserve"> FILLIN  "Type the protective marking" \d OFFICIAL \o  \* MERGEFORMAT </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471C543F">
            <wp:simplePos x="0" y="0"/>
            <wp:positionH relativeFrom="column">
              <wp:posOffset>1873885</wp:posOffset>
            </wp:positionH>
            <wp:positionV relativeFrom="paragraph">
              <wp:posOffset>4740910</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5B76168C"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4565D2">
              <w:t>April</w:t>
            </w:r>
            <w:r w:rsidR="005B4F92">
              <w:t xml:space="preserve"> 2023</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2A1AE055" w14:textId="7DB24944" w:rsidR="001C722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3908934" w:history="1">
        <w:r w:rsidR="001C722B" w:rsidRPr="00385094">
          <w:rPr>
            <w:rStyle w:val="Hyperlink"/>
          </w:rPr>
          <w:t>Executive summary</w:t>
        </w:r>
        <w:r w:rsidR="001C722B">
          <w:rPr>
            <w:webHidden/>
          </w:rPr>
          <w:tab/>
        </w:r>
        <w:r w:rsidR="001C722B">
          <w:rPr>
            <w:webHidden/>
          </w:rPr>
          <w:fldChar w:fldCharType="begin"/>
        </w:r>
        <w:r w:rsidR="001C722B">
          <w:rPr>
            <w:webHidden/>
          </w:rPr>
          <w:instrText xml:space="preserve"> PAGEREF _Toc133908934 \h </w:instrText>
        </w:r>
        <w:r w:rsidR="001C722B">
          <w:rPr>
            <w:webHidden/>
          </w:rPr>
        </w:r>
        <w:r w:rsidR="001C722B">
          <w:rPr>
            <w:webHidden/>
          </w:rPr>
          <w:fldChar w:fldCharType="separate"/>
        </w:r>
        <w:r w:rsidR="001C722B">
          <w:rPr>
            <w:webHidden/>
          </w:rPr>
          <w:t>4</w:t>
        </w:r>
        <w:r w:rsidR="001C722B">
          <w:rPr>
            <w:webHidden/>
          </w:rPr>
          <w:fldChar w:fldCharType="end"/>
        </w:r>
      </w:hyperlink>
    </w:p>
    <w:p w14:paraId="641CF2AC" w14:textId="5708A63F" w:rsidR="001C722B" w:rsidRDefault="00CC7EF0">
      <w:pPr>
        <w:pStyle w:val="TOC1"/>
        <w:rPr>
          <w:rFonts w:asciiTheme="minorHAnsi" w:eastAsiaTheme="minorEastAsia" w:hAnsiTheme="minorHAnsi" w:cstheme="minorBidi"/>
          <w:b w:val="0"/>
          <w:sz w:val="22"/>
          <w:szCs w:val="22"/>
          <w:lang w:eastAsia="en-AU"/>
        </w:rPr>
      </w:pPr>
      <w:hyperlink w:anchor="_Toc133908935" w:history="1">
        <w:r w:rsidR="001C722B" w:rsidRPr="00385094">
          <w:rPr>
            <w:rStyle w:val="Hyperlink"/>
          </w:rPr>
          <w:t>Introduction</w:t>
        </w:r>
        <w:r w:rsidR="001C722B">
          <w:rPr>
            <w:webHidden/>
          </w:rPr>
          <w:tab/>
        </w:r>
        <w:r w:rsidR="001C722B">
          <w:rPr>
            <w:webHidden/>
          </w:rPr>
          <w:fldChar w:fldCharType="begin"/>
        </w:r>
        <w:r w:rsidR="001C722B">
          <w:rPr>
            <w:webHidden/>
          </w:rPr>
          <w:instrText xml:space="preserve"> PAGEREF _Toc133908935 \h </w:instrText>
        </w:r>
        <w:r w:rsidR="001C722B">
          <w:rPr>
            <w:webHidden/>
          </w:rPr>
        </w:r>
        <w:r w:rsidR="001C722B">
          <w:rPr>
            <w:webHidden/>
          </w:rPr>
          <w:fldChar w:fldCharType="separate"/>
        </w:r>
        <w:r w:rsidR="001C722B">
          <w:rPr>
            <w:webHidden/>
          </w:rPr>
          <w:t>4</w:t>
        </w:r>
        <w:r w:rsidR="001C722B">
          <w:rPr>
            <w:webHidden/>
          </w:rPr>
          <w:fldChar w:fldCharType="end"/>
        </w:r>
      </w:hyperlink>
    </w:p>
    <w:p w14:paraId="45968980" w14:textId="3426D6F2" w:rsidR="001C722B" w:rsidRDefault="00CC7EF0">
      <w:pPr>
        <w:pStyle w:val="TOC2"/>
        <w:rPr>
          <w:rFonts w:asciiTheme="minorHAnsi" w:eastAsiaTheme="minorEastAsia" w:hAnsiTheme="minorHAnsi" w:cstheme="minorBidi"/>
          <w:sz w:val="22"/>
          <w:szCs w:val="22"/>
          <w:lang w:eastAsia="en-AU"/>
        </w:rPr>
      </w:pPr>
      <w:hyperlink w:anchor="_Toc133908936" w:history="1">
        <w:r w:rsidR="001C722B" w:rsidRPr="00385094">
          <w:rPr>
            <w:rStyle w:val="Hyperlink"/>
          </w:rPr>
          <w:t>Orientation to this document</w:t>
        </w:r>
        <w:r w:rsidR="001C722B">
          <w:rPr>
            <w:webHidden/>
          </w:rPr>
          <w:tab/>
        </w:r>
        <w:r w:rsidR="001C722B">
          <w:rPr>
            <w:webHidden/>
          </w:rPr>
          <w:fldChar w:fldCharType="begin"/>
        </w:r>
        <w:r w:rsidR="001C722B">
          <w:rPr>
            <w:webHidden/>
          </w:rPr>
          <w:instrText xml:space="preserve"> PAGEREF _Toc133908936 \h </w:instrText>
        </w:r>
        <w:r w:rsidR="001C722B">
          <w:rPr>
            <w:webHidden/>
          </w:rPr>
        </w:r>
        <w:r w:rsidR="001C722B">
          <w:rPr>
            <w:webHidden/>
          </w:rPr>
          <w:fldChar w:fldCharType="separate"/>
        </w:r>
        <w:r w:rsidR="001C722B">
          <w:rPr>
            <w:webHidden/>
          </w:rPr>
          <w:t>4</w:t>
        </w:r>
        <w:r w:rsidR="001C722B">
          <w:rPr>
            <w:webHidden/>
          </w:rPr>
          <w:fldChar w:fldCharType="end"/>
        </w:r>
      </w:hyperlink>
    </w:p>
    <w:p w14:paraId="3B25C53F" w14:textId="2420FF4F" w:rsidR="001C722B" w:rsidRDefault="00CC7EF0">
      <w:pPr>
        <w:pStyle w:val="TOC1"/>
        <w:rPr>
          <w:rFonts w:asciiTheme="minorHAnsi" w:eastAsiaTheme="minorEastAsia" w:hAnsiTheme="minorHAnsi" w:cstheme="minorBidi"/>
          <w:b w:val="0"/>
          <w:sz w:val="22"/>
          <w:szCs w:val="22"/>
          <w:lang w:eastAsia="en-AU"/>
        </w:rPr>
      </w:pPr>
      <w:hyperlink w:anchor="_Toc133908937" w:history="1">
        <w:r w:rsidR="001C722B" w:rsidRPr="00385094">
          <w:rPr>
            <w:rStyle w:val="Hyperlink"/>
          </w:rPr>
          <w:t>Triage Score on Admission</w:t>
        </w:r>
        <w:r w:rsidR="001C722B">
          <w:rPr>
            <w:webHidden/>
          </w:rPr>
          <w:tab/>
        </w:r>
        <w:r w:rsidR="001C722B">
          <w:rPr>
            <w:webHidden/>
          </w:rPr>
          <w:fldChar w:fldCharType="begin"/>
        </w:r>
        <w:r w:rsidR="001C722B">
          <w:rPr>
            <w:webHidden/>
          </w:rPr>
          <w:instrText xml:space="preserve"> PAGEREF _Toc133908937 \h </w:instrText>
        </w:r>
        <w:r w:rsidR="001C722B">
          <w:rPr>
            <w:webHidden/>
          </w:rPr>
        </w:r>
        <w:r w:rsidR="001C722B">
          <w:rPr>
            <w:webHidden/>
          </w:rPr>
          <w:fldChar w:fldCharType="separate"/>
        </w:r>
        <w:r w:rsidR="001C722B">
          <w:rPr>
            <w:webHidden/>
          </w:rPr>
          <w:t>5</w:t>
        </w:r>
        <w:r w:rsidR="001C722B">
          <w:rPr>
            <w:webHidden/>
          </w:rPr>
          <w:fldChar w:fldCharType="end"/>
        </w:r>
      </w:hyperlink>
    </w:p>
    <w:p w14:paraId="69311C49" w14:textId="330CE23F"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6833D0D2" w14:textId="2DD2D4B5" w:rsidR="00286953" w:rsidRDefault="00286953" w:rsidP="00286953">
      <w:pPr>
        <w:pStyle w:val="Heading1"/>
      </w:pPr>
      <w:bookmarkStart w:id="0" w:name="_Toc51938683"/>
      <w:bookmarkStart w:id="1" w:name="_Toc133908934"/>
      <w:r>
        <w:lastRenderedPageBreak/>
        <w:t>Executive summary</w:t>
      </w:r>
      <w:bookmarkEnd w:id="0"/>
      <w:bookmarkEnd w:id="1"/>
    </w:p>
    <w:p w14:paraId="32AAEDC4" w14:textId="71AE73B0" w:rsidR="5E6DABCD" w:rsidRDefault="5E6DABCD">
      <w:r w:rsidRPr="0C68BDB7">
        <w:rPr>
          <w:rFonts w:eastAsia="Arial" w:cs="Arial"/>
          <w:szCs w:val="21"/>
        </w:rPr>
        <w:t>The addendum to revisions for the Victorian Admitted Epsiode Dataset (VAED) for 2023-24 are summarised below:</w:t>
      </w:r>
    </w:p>
    <w:p w14:paraId="2E29A8E6" w14:textId="6609FE1F" w:rsidR="0C68BDB7" w:rsidRDefault="00151A23" w:rsidP="002A3064">
      <w:pPr>
        <w:pStyle w:val="Bullet1"/>
      </w:pPr>
      <w:r>
        <w:t xml:space="preserve">Amend </w:t>
      </w:r>
      <w:r w:rsidR="007C10B2">
        <w:t>mandatory reporting of Tr</w:t>
      </w:r>
      <w:r w:rsidR="002A3064">
        <w:t>iag</w:t>
      </w:r>
      <w:r w:rsidR="007C10B2">
        <w:t xml:space="preserve">e Score on </w:t>
      </w:r>
      <w:r>
        <w:t>Admission</w:t>
      </w:r>
      <w:r w:rsidR="00995015">
        <w:t xml:space="preserve"> to remain as optional</w:t>
      </w:r>
    </w:p>
    <w:p w14:paraId="265BE8AD" w14:textId="691A8C0E" w:rsidR="00286953" w:rsidRPr="000E1847" w:rsidRDefault="00286953" w:rsidP="00286953">
      <w:pPr>
        <w:pStyle w:val="Heading1"/>
      </w:pPr>
      <w:bookmarkStart w:id="2" w:name="_Toc51938684"/>
      <w:bookmarkStart w:id="3" w:name="_Toc133908935"/>
      <w:r>
        <w:t>Introduction</w:t>
      </w:r>
      <w:bookmarkEnd w:id="2"/>
      <w:bookmarkEnd w:id="3"/>
    </w:p>
    <w:p w14:paraId="39EF14CB" w14:textId="3D7BAED2" w:rsidR="68ED973D" w:rsidRDefault="68ED973D">
      <w:r w:rsidRPr="0C68BDB7">
        <w:rPr>
          <w:rFonts w:eastAsia="Arial" w:cs="Arial"/>
          <w:szCs w:val="21"/>
        </w:rPr>
        <w:t xml:space="preserve">This document should be read in addition to </w:t>
      </w:r>
      <w:r w:rsidRPr="0C68BDB7">
        <w:rPr>
          <w:rFonts w:eastAsia="Arial" w:cs="Arial"/>
          <w:i/>
          <w:iCs/>
          <w:szCs w:val="21"/>
        </w:rPr>
        <w:t xml:space="preserve">Specifications for revisions to the </w:t>
      </w:r>
      <w:r w:rsidR="005B3502">
        <w:rPr>
          <w:rFonts w:eastAsia="Arial" w:cs="Arial"/>
          <w:i/>
          <w:iCs/>
          <w:szCs w:val="21"/>
        </w:rPr>
        <w:t xml:space="preserve">Victorian Admitted Episodes </w:t>
      </w:r>
      <w:r w:rsidR="00E56E06">
        <w:rPr>
          <w:rFonts w:eastAsia="Arial" w:cs="Arial"/>
          <w:i/>
          <w:iCs/>
          <w:szCs w:val="21"/>
        </w:rPr>
        <w:t>Dataset</w:t>
      </w:r>
      <w:r w:rsidRPr="0C68BDB7">
        <w:rPr>
          <w:rFonts w:eastAsia="Arial" w:cs="Arial"/>
          <w:i/>
          <w:iCs/>
          <w:szCs w:val="21"/>
        </w:rPr>
        <w:t xml:space="preserve"> (VAED) for 2023-24</w:t>
      </w:r>
      <w:r w:rsidRPr="0C68BDB7">
        <w:rPr>
          <w:rFonts w:eastAsia="Arial" w:cs="Arial"/>
          <w:szCs w:val="21"/>
        </w:rPr>
        <w:t xml:space="preserve"> published December 2022. The additional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15A88397" w14:textId="6FFF08AA" w:rsidR="68ED973D" w:rsidRDefault="68ED973D">
      <w:r w:rsidRPr="0C68BDB7">
        <w:rPr>
          <w:rFonts w:eastAsia="Arial" w:cs="Arial"/>
          <w:szCs w:val="21"/>
        </w:rPr>
        <w:t xml:space="preserve">An updated </w:t>
      </w:r>
      <w:r w:rsidR="00E56E06">
        <w:rPr>
          <w:rFonts w:eastAsia="Arial" w:cs="Arial"/>
          <w:szCs w:val="21"/>
        </w:rPr>
        <w:t>VAED</w:t>
      </w:r>
      <w:r w:rsidRPr="0C68BDB7">
        <w:rPr>
          <w:rFonts w:eastAsia="Arial" w:cs="Arial"/>
          <w:szCs w:val="21"/>
        </w:rPr>
        <w:t xml:space="preserve"> manual will be published in due course. Until then, the current </w:t>
      </w:r>
      <w:r w:rsidR="00E56E06">
        <w:rPr>
          <w:rFonts w:eastAsia="Arial" w:cs="Arial"/>
          <w:szCs w:val="21"/>
        </w:rPr>
        <w:t>VAED</w:t>
      </w:r>
      <w:r w:rsidRPr="0C68BDB7">
        <w:rPr>
          <w:rFonts w:eastAsia="Arial" w:cs="Arial"/>
          <w:szCs w:val="21"/>
        </w:rPr>
        <w:t xml:space="preserve"> manual and subsequent HDSS Bulletins, together </w:t>
      </w:r>
      <w:r w:rsidR="00E56E06">
        <w:rPr>
          <w:rFonts w:eastAsia="Arial" w:cs="Arial"/>
          <w:szCs w:val="21"/>
        </w:rPr>
        <w:t xml:space="preserve">with </w:t>
      </w:r>
      <w:r w:rsidRPr="0C68BDB7">
        <w:rPr>
          <w:rFonts w:eastAsia="Arial" w:cs="Arial"/>
          <w:i/>
          <w:iCs/>
          <w:szCs w:val="21"/>
        </w:rPr>
        <w:t>Specifications for revisions to the</w:t>
      </w:r>
      <w:r w:rsidR="00E56E06">
        <w:rPr>
          <w:rFonts w:eastAsia="Arial" w:cs="Arial"/>
          <w:i/>
          <w:iCs/>
          <w:szCs w:val="21"/>
        </w:rPr>
        <w:t xml:space="preserve"> Victorian Admitted Episodes Datset</w:t>
      </w:r>
      <w:r w:rsidRPr="0C68BDB7">
        <w:rPr>
          <w:rFonts w:eastAsia="Arial" w:cs="Arial"/>
          <w:i/>
          <w:iCs/>
          <w:szCs w:val="21"/>
        </w:rPr>
        <w:t xml:space="preserve"> (</w:t>
      </w:r>
      <w:r w:rsidR="00E56E06">
        <w:rPr>
          <w:rFonts w:eastAsia="Arial" w:cs="Arial"/>
          <w:i/>
          <w:iCs/>
          <w:szCs w:val="21"/>
        </w:rPr>
        <w:t>VAED</w:t>
      </w:r>
      <w:r w:rsidRPr="0C68BDB7">
        <w:rPr>
          <w:rFonts w:eastAsia="Arial" w:cs="Arial"/>
          <w:i/>
          <w:iCs/>
          <w:szCs w:val="21"/>
        </w:rPr>
        <w:t>) for 2023-24</w:t>
      </w:r>
      <w:r w:rsidRPr="0C68BDB7">
        <w:rPr>
          <w:rFonts w:eastAsia="Arial" w:cs="Arial"/>
          <w:szCs w:val="21"/>
        </w:rPr>
        <w:t xml:space="preserve"> and this document, form the data submission specifications for 2023-24.</w:t>
      </w:r>
    </w:p>
    <w:p w14:paraId="29F93E49" w14:textId="2DE9A33C" w:rsidR="68ED973D" w:rsidRDefault="68ED973D">
      <w:r w:rsidRPr="0C68BDB7">
        <w:rPr>
          <w:rFonts w:eastAsia="Arial" w:cs="Arial"/>
          <w:szCs w:val="21"/>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C68BDB7">
        <w:rPr>
          <w:rFonts w:eastAsia="Arial" w:cs="Arial"/>
          <w:i/>
          <w:iCs/>
          <w:szCs w:val="21"/>
        </w:rPr>
        <w:t>.</w:t>
      </w:r>
    </w:p>
    <w:p w14:paraId="720C2FAB" w14:textId="6A198B74" w:rsidR="0C68BDB7" w:rsidRDefault="0C68BDB7" w:rsidP="0C68BDB7">
      <w:pPr>
        <w:pStyle w:val="Body"/>
        <w:rPr>
          <w:i/>
          <w:iCs/>
        </w:rPr>
      </w:pPr>
    </w:p>
    <w:p w14:paraId="4FD032B8" w14:textId="77777777" w:rsidR="00642F6F" w:rsidRDefault="00642F6F" w:rsidP="00740C5E">
      <w:pPr>
        <w:pStyle w:val="Body"/>
      </w:pPr>
      <w:bookmarkStart w:id="4" w:name="_Toc51938685"/>
    </w:p>
    <w:p w14:paraId="15687862" w14:textId="30733BF7" w:rsidR="00286953" w:rsidRDefault="00286953" w:rsidP="00286953">
      <w:pPr>
        <w:pStyle w:val="Heading2"/>
      </w:pPr>
      <w:bookmarkStart w:id="5" w:name="_Toc133908936"/>
      <w:r>
        <w:t>Orientation to this document</w:t>
      </w:r>
      <w:bookmarkEnd w:id="4"/>
      <w:bookmarkEnd w:id="5"/>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C68BDB7">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C68BDB7">
        <w:rPr>
          <w:strike/>
        </w:rPr>
        <w:t>struck through</w:t>
      </w:r>
      <w:r>
        <w:t>.</w:t>
      </w:r>
    </w:p>
    <w:p w14:paraId="0969068E" w14:textId="0C9DEEAD" w:rsidR="00286953" w:rsidRDefault="00286953" w:rsidP="004D07D8">
      <w:pPr>
        <w:pStyle w:val="Bullet1"/>
      </w:pPr>
      <w:r>
        <w:t xml:space="preserve">Comments relating only to the </w:t>
      </w:r>
      <w:r w:rsidR="008C1CCC">
        <w:t>specifications</w:t>
      </w:r>
      <w:r>
        <w:t xml:space="preserve"> document appear in </w:t>
      </w:r>
      <w:r w:rsidRPr="0C68BDB7">
        <w:rPr>
          <w:i/>
          <w:iCs/>
        </w:rPr>
        <w:t>[square brackets and italics].</w:t>
      </w:r>
    </w:p>
    <w:p w14:paraId="1D2D2C83" w14:textId="77777777" w:rsidR="00286953" w:rsidRDefault="00286953" w:rsidP="00CF6E12">
      <w:pPr>
        <w:pStyle w:val="Bullet1"/>
      </w:pPr>
      <w:r>
        <w:t xml:space="preserve">Validations to be changed are marked * when listed as part of a data element or below a validation table. </w:t>
      </w:r>
    </w:p>
    <w:p w14:paraId="69115688" w14:textId="77777777" w:rsidR="00286953" w:rsidRDefault="00286953" w:rsidP="00CF6E12">
      <w:pPr>
        <w:pStyle w:val="Bullet1"/>
      </w:pPr>
      <w:r>
        <w:t>Anticipated changes are shown under the appropriate manual section headings.</w:t>
      </w:r>
    </w:p>
    <w:p w14:paraId="43A6B1FE" w14:textId="0C5FFD52" w:rsidR="00204F05" w:rsidRPr="001B4151" w:rsidRDefault="00204F05" w:rsidP="001B4151">
      <w:pPr>
        <w:spacing w:after="0" w:line="240" w:lineRule="auto"/>
        <w:rPr>
          <w:rFonts w:eastAsia="MS Gothic" w:cs="Arial"/>
          <w:bCs/>
          <w:color w:val="53565A"/>
          <w:kern w:val="32"/>
          <w:sz w:val="44"/>
          <w:szCs w:val="44"/>
        </w:rPr>
      </w:pPr>
      <w:bookmarkStart w:id="6" w:name="_Hlk120016572"/>
      <w:bookmarkEnd w:id="6"/>
    </w:p>
    <w:p w14:paraId="5B07B4E6" w14:textId="55E43E6D" w:rsidR="00071EBC" w:rsidRPr="00CF4908" w:rsidRDefault="00071EBC" w:rsidP="00CF4908">
      <w:pPr>
        <w:spacing w:after="0" w:line="240" w:lineRule="auto"/>
        <w:rPr>
          <w:rFonts w:eastAsia="MS Gothic" w:cs="Arial"/>
          <w:bCs/>
          <w:color w:val="53565A"/>
          <w:kern w:val="32"/>
          <w:sz w:val="44"/>
          <w:szCs w:val="44"/>
        </w:rPr>
      </w:pPr>
      <w:bookmarkStart w:id="7" w:name="_Toc502150191"/>
      <w:bookmarkStart w:id="8" w:name="_Toc410293335"/>
      <w:bookmarkStart w:id="9" w:name="_Toc28680569"/>
      <w:bookmarkStart w:id="10" w:name="_Toc42769172"/>
      <w:bookmarkStart w:id="11" w:name="_Toc106109901"/>
      <w:bookmarkStart w:id="12" w:name="_Hlk82603257"/>
      <w:bookmarkStart w:id="13" w:name="_Toc84238971"/>
      <w:bookmarkStart w:id="14" w:name="_Toc90979421"/>
      <w:bookmarkStart w:id="15" w:name="_Toc106109967"/>
      <w:bookmarkStart w:id="16" w:name="_Toc90979425"/>
      <w:bookmarkStart w:id="17" w:name="_Toc106187244"/>
      <w:bookmarkStart w:id="18" w:name="_Toc90979436"/>
      <w:bookmarkStart w:id="19" w:name="_Toc412195105"/>
      <w:bookmarkStart w:id="20" w:name="_Toc12870969"/>
      <w:bookmarkStart w:id="21" w:name="_Toc42154706"/>
      <w:bookmarkStart w:id="22" w:name="_Toc106111484"/>
      <w:bookmarkStart w:id="23" w:name="_Toc405272102"/>
      <w:bookmarkStart w:id="24" w:name="_Toc9097944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C555696" w14:textId="77777777" w:rsidR="008503DC" w:rsidRDefault="008503DC" w:rsidP="008503DC">
      <w:pPr>
        <w:pStyle w:val="Body"/>
      </w:pPr>
    </w:p>
    <w:p w14:paraId="7C0073B8" w14:textId="1257BBF6" w:rsidR="00847EAB" w:rsidRDefault="00847EAB">
      <w:pPr>
        <w:spacing w:after="0" w:line="240" w:lineRule="auto"/>
        <w:rPr>
          <w:rFonts w:eastAsia="MS Gothic" w:cs="Arial"/>
          <w:bCs/>
          <w:color w:val="53565A"/>
          <w:kern w:val="32"/>
          <w:sz w:val="44"/>
          <w:szCs w:val="44"/>
        </w:rPr>
      </w:pPr>
      <w:r>
        <w:br w:type="page"/>
      </w:r>
    </w:p>
    <w:p w14:paraId="28CD32B5" w14:textId="36CE5522" w:rsidR="008503DC" w:rsidRDefault="00847EAB" w:rsidP="00071EBC">
      <w:pPr>
        <w:pStyle w:val="Heading1"/>
      </w:pPr>
      <w:bookmarkStart w:id="25" w:name="_Toc133908937"/>
      <w:r>
        <w:lastRenderedPageBreak/>
        <w:t>Triage Score on Admission</w:t>
      </w:r>
      <w:bookmarkEnd w:id="25"/>
    </w:p>
    <w:p w14:paraId="5FCCC421" w14:textId="77777777" w:rsidR="00847EAB" w:rsidRPr="0034304A" w:rsidRDefault="00847EAB" w:rsidP="00847EAB">
      <w:pPr>
        <w:pStyle w:val="Heading4"/>
      </w:pPr>
      <w:r w:rsidRPr="0034304A">
        <w:t>Specification</w:t>
      </w:r>
    </w:p>
    <w:tbl>
      <w:tblPr>
        <w:tblW w:w="5000" w:type="pct"/>
        <w:tblLook w:val="0000" w:firstRow="0" w:lastRow="0" w:firstColumn="0" w:lastColumn="0" w:noHBand="0" w:noVBand="0"/>
      </w:tblPr>
      <w:tblGrid>
        <w:gridCol w:w="2018"/>
        <w:gridCol w:w="7280"/>
      </w:tblGrid>
      <w:tr w:rsidR="00847EAB" w:rsidRPr="0034304A" w14:paraId="1A754599" w14:textId="77777777" w:rsidTr="00121E13">
        <w:trPr>
          <w:cantSplit/>
        </w:trPr>
        <w:tc>
          <w:tcPr>
            <w:tcW w:w="1085" w:type="pct"/>
            <w:tcBorders>
              <w:top w:val="nil"/>
              <w:left w:val="nil"/>
              <w:bottom w:val="nil"/>
              <w:right w:val="nil"/>
            </w:tcBorders>
          </w:tcPr>
          <w:p w14:paraId="4D8D01B3" w14:textId="77777777" w:rsidR="00847EAB" w:rsidRPr="00212E3D" w:rsidRDefault="00847EAB" w:rsidP="00121E13">
            <w:pPr>
              <w:pStyle w:val="Tablecolhead"/>
              <w:rPr>
                <w:rFonts w:eastAsia="Times"/>
              </w:rPr>
            </w:pPr>
            <w:r w:rsidRPr="00212E3D">
              <w:rPr>
                <w:rFonts w:eastAsia="Times"/>
              </w:rPr>
              <w:t>Definition</w:t>
            </w:r>
          </w:p>
        </w:tc>
        <w:tc>
          <w:tcPr>
            <w:tcW w:w="3915" w:type="pct"/>
            <w:tcBorders>
              <w:top w:val="nil"/>
              <w:left w:val="nil"/>
              <w:bottom w:val="nil"/>
              <w:right w:val="nil"/>
            </w:tcBorders>
          </w:tcPr>
          <w:p w14:paraId="35871675" w14:textId="77777777" w:rsidR="00847EAB" w:rsidRPr="0034304A" w:rsidRDefault="00847EAB" w:rsidP="00121E13">
            <w:pPr>
              <w:pStyle w:val="Tabletext"/>
              <w:rPr>
                <w:rFonts w:eastAsia="Times"/>
              </w:rPr>
            </w:pPr>
            <w:r w:rsidRPr="0034304A">
              <w:rPr>
                <w:rFonts w:eastAsia="Times"/>
              </w:rPr>
              <w:t xml:space="preserve">The score derived from use of the evidence-based palliative care triage tool that considers the clinical status and the person and family/carer situation </w:t>
            </w:r>
          </w:p>
        </w:tc>
      </w:tr>
      <w:tr w:rsidR="00847EAB" w:rsidRPr="0034304A" w14:paraId="7CD904EE" w14:textId="77777777" w:rsidTr="00121E13">
        <w:trPr>
          <w:cantSplit/>
        </w:trPr>
        <w:tc>
          <w:tcPr>
            <w:tcW w:w="1085" w:type="pct"/>
            <w:tcBorders>
              <w:top w:val="nil"/>
              <w:left w:val="nil"/>
              <w:bottom w:val="nil"/>
              <w:right w:val="nil"/>
            </w:tcBorders>
          </w:tcPr>
          <w:p w14:paraId="1FFBAFD0" w14:textId="77777777" w:rsidR="00847EAB" w:rsidRPr="00212E3D" w:rsidRDefault="00847EAB" w:rsidP="00121E13">
            <w:pPr>
              <w:pStyle w:val="Tablecolhead"/>
              <w:rPr>
                <w:rFonts w:eastAsia="Times"/>
              </w:rPr>
            </w:pPr>
            <w:r w:rsidRPr="00212E3D">
              <w:rPr>
                <w:rFonts w:eastAsia="Times"/>
              </w:rPr>
              <w:t>Field size</w:t>
            </w:r>
          </w:p>
        </w:tc>
        <w:tc>
          <w:tcPr>
            <w:tcW w:w="3915" w:type="pct"/>
            <w:tcBorders>
              <w:top w:val="nil"/>
              <w:left w:val="nil"/>
              <w:bottom w:val="nil"/>
              <w:right w:val="nil"/>
            </w:tcBorders>
          </w:tcPr>
          <w:p w14:paraId="15947F01" w14:textId="77777777" w:rsidR="00847EAB" w:rsidRPr="0034304A" w:rsidRDefault="00847EAB" w:rsidP="00121E13">
            <w:pPr>
              <w:pStyle w:val="Tabletext"/>
              <w:rPr>
                <w:rFonts w:eastAsia="Times"/>
              </w:rPr>
            </w:pPr>
            <w:r w:rsidRPr="0034304A">
              <w:rPr>
                <w:rFonts w:eastAsia="Times"/>
              </w:rPr>
              <w:t>3</w:t>
            </w:r>
          </w:p>
        </w:tc>
      </w:tr>
      <w:tr w:rsidR="00847EAB" w:rsidRPr="0034304A" w14:paraId="31FCEB02" w14:textId="77777777" w:rsidTr="00121E13">
        <w:trPr>
          <w:cantSplit/>
        </w:trPr>
        <w:tc>
          <w:tcPr>
            <w:tcW w:w="1085" w:type="pct"/>
            <w:tcBorders>
              <w:top w:val="nil"/>
              <w:left w:val="nil"/>
              <w:bottom w:val="nil"/>
              <w:right w:val="nil"/>
            </w:tcBorders>
          </w:tcPr>
          <w:p w14:paraId="2C9F07D0" w14:textId="77777777" w:rsidR="00847EAB" w:rsidRPr="00212E3D" w:rsidRDefault="00847EAB" w:rsidP="00121E13">
            <w:pPr>
              <w:pStyle w:val="Tablecolhead"/>
              <w:rPr>
                <w:rFonts w:eastAsia="Times"/>
              </w:rPr>
            </w:pPr>
            <w:r w:rsidRPr="00212E3D">
              <w:rPr>
                <w:rFonts w:eastAsia="Times"/>
              </w:rPr>
              <w:t>Layout</w:t>
            </w:r>
          </w:p>
        </w:tc>
        <w:tc>
          <w:tcPr>
            <w:tcW w:w="3915" w:type="pct"/>
            <w:tcBorders>
              <w:top w:val="nil"/>
              <w:left w:val="nil"/>
              <w:bottom w:val="nil"/>
              <w:right w:val="nil"/>
            </w:tcBorders>
          </w:tcPr>
          <w:p w14:paraId="6BFB7906" w14:textId="77777777" w:rsidR="00847EAB" w:rsidRPr="0034304A" w:rsidRDefault="00847EAB" w:rsidP="00121E13">
            <w:pPr>
              <w:pStyle w:val="Tabletext"/>
              <w:rPr>
                <w:rFonts w:eastAsia="Times"/>
              </w:rPr>
            </w:pPr>
            <w:r w:rsidRPr="0034304A">
              <w:rPr>
                <w:rFonts w:eastAsia="Times"/>
              </w:rPr>
              <w:t>NNN or spaces</w:t>
            </w:r>
            <w:r w:rsidRPr="0034304A">
              <w:rPr>
                <w:rFonts w:eastAsia="Times"/>
              </w:rPr>
              <w:tab/>
            </w:r>
          </w:p>
          <w:p w14:paraId="295EB971" w14:textId="77777777" w:rsidR="00847EAB" w:rsidRPr="0034304A" w:rsidRDefault="00847EAB" w:rsidP="00121E13">
            <w:pPr>
              <w:pStyle w:val="Tabletext"/>
              <w:rPr>
                <w:rFonts w:eastAsia="Times"/>
              </w:rPr>
            </w:pPr>
            <w:r w:rsidRPr="0034304A">
              <w:rPr>
                <w:rFonts w:eastAsia="Times"/>
              </w:rPr>
              <w:t>Right justified, zero filled</w:t>
            </w:r>
          </w:p>
        </w:tc>
      </w:tr>
      <w:tr w:rsidR="00847EAB" w:rsidRPr="0034304A" w14:paraId="2A455DF5" w14:textId="77777777" w:rsidTr="00121E13">
        <w:trPr>
          <w:cantSplit/>
        </w:trPr>
        <w:tc>
          <w:tcPr>
            <w:tcW w:w="1085" w:type="pct"/>
            <w:tcBorders>
              <w:top w:val="nil"/>
              <w:left w:val="nil"/>
              <w:bottom w:val="nil"/>
              <w:right w:val="nil"/>
            </w:tcBorders>
          </w:tcPr>
          <w:p w14:paraId="4ED08617" w14:textId="77777777" w:rsidR="00847EAB" w:rsidRPr="00212E3D" w:rsidRDefault="00847EAB" w:rsidP="00121E13">
            <w:pPr>
              <w:pStyle w:val="Tablecolhead"/>
              <w:rPr>
                <w:rFonts w:eastAsia="Times"/>
              </w:rPr>
            </w:pPr>
            <w:r w:rsidRPr="00212E3D">
              <w:rPr>
                <w:rFonts w:eastAsia="Times"/>
              </w:rPr>
              <w:t>Location</w:t>
            </w:r>
          </w:p>
        </w:tc>
        <w:tc>
          <w:tcPr>
            <w:tcW w:w="3915" w:type="pct"/>
            <w:tcBorders>
              <w:top w:val="nil"/>
              <w:left w:val="nil"/>
              <w:bottom w:val="nil"/>
              <w:right w:val="nil"/>
            </w:tcBorders>
          </w:tcPr>
          <w:p w14:paraId="30B4FC72" w14:textId="77777777" w:rsidR="00847EAB" w:rsidRPr="0034304A" w:rsidRDefault="00847EAB" w:rsidP="00121E13">
            <w:pPr>
              <w:pStyle w:val="Tabletext"/>
              <w:rPr>
                <w:rFonts w:eastAsia="Times"/>
              </w:rPr>
            </w:pPr>
            <w:r w:rsidRPr="0034304A">
              <w:rPr>
                <w:rFonts w:eastAsia="Times"/>
              </w:rPr>
              <w:t>Palliative Record</w:t>
            </w:r>
          </w:p>
        </w:tc>
      </w:tr>
      <w:tr w:rsidR="00847EAB" w:rsidRPr="0034304A" w14:paraId="0AD7EC97" w14:textId="77777777" w:rsidTr="00121E13">
        <w:trPr>
          <w:cantSplit/>
        </w:trPr>
        <w:tc>
          <w:tcPr>
            <w:tcW w:w="1085" w:type="pct"/>
            <w:tcBorders>
              <w:top w:val="nil"/>
              <w:left w:val="nil"/>
              <w:bottom w:val="nil"/>
              <w:right w:val="nil"/>
            </w:tcBorders>
          </w:tcPr>
          <w:p w14:paraId="423250DA" w14:textId="77777777" w:rsidR="00847EAB" w:rsidRPr="00212E3D" w:rsidRDefault="00847EAB" w:rsidP="00121E13">
            <w:pPr>
              <w:pStyle w:val="Tablecolhead"/>
              <w:rPr>
                <w:rFonts w:eastAsia="Times"/>
              </w:rPr>
            </w:pPr>
            <w:r w:rsidRPr="00212E3D">
              <w:rPr>
                <w:rFonts w:eastAsia="Times"/>
              </w:rPr>
              <w:t>Reported by</w:t>
            </w:r>
          </w:p>
        </w:tc>
        <w:tc>
          <w:tcPr>
            <w:tcW w:w="3915" w:type="pct"/>
            <w:tcBorders>
              <w:top w:val="nil"/>
              <w:left w:val="nil"/>
              <w:bottom w:val="nil"/>
              <w:right w:val="nil"/>
            </w:tcBorders>
          </w:tcPr>
          <w:p w14:paraId="1F5494A9" w14:textId="77777777" w:rsidR="00847EAB" w:rsidRPr="0034304A" w:rsidRDefault="00847EAB" w:rsidP="00121E13">
            <w:pPr>
              <w:pStyle w:val="Tabletext"/>
              <w:rPr>
                <w:rFonts w:eastAsia="Times"/>
              </w:rPr>
            </w:pPr>
            <w:r w:rsidRPr="0034304A">
              <w:rPr>
                <w:rFonts w:eastAsia="Times"/>
              </w:rPr>
              <w:t>Public hospitals</w:t>
            </w:r>
          </w:p>
        </w:tc>
      </w:tr>
      <w:tr w:rsidR="00847EAB" w:rsidRPr="0034304A" w14:paraId="2672255B" w14:textId="77777777" w:rsidTr="00121E13">
        <w:trPr>
          <w:cantSplit/>
        </w:trPr>
        <w:tc>
          <w:tcPr>
            <w:tcW w:w="1085" w:type="pct"/>
            <w:tcBorders>
              <w:top w:val="nil"/>
              <w:left w:val="nil"/>
              <w:bottom w:val="nil"/>
              <w:right w:val="nil"/>
            </w:tcBorders>
          </w:tcPr>
          <w:p w14:paraId="189C247D" w14:textId="77777777" w:rsidR="00847EAB" w:rsidRPr="00212E3D" w:rsidRDefault="00847EAB" w:rsidP="00121E13">
            <w:pPr>
              <w:pStyle w:val="Tablecolhead"/>
              <w:rPr>
                <w:rFonts w:eastAsia="Times"/>
              </w:rPr>
            </w:pPr>
            <w:r w:rsidRPr="00212E3D">
              <w:rPr>
                <w:rFonts w:eastAsia="Times"/>
              </w:rPr>
              <w:t>Reported for</w:t>
            </w:r>
          </w:p>
        </w:tc>
        <w:tc>
          <w:tcPr>
            <w:tcW w:w="3915" w:type="pct"/>
            <w:tcBorders>
              <w:top w:val="nil"/>
              <w:left w:val="nil"/>
              <w:bottom w:val="nil"/>
              <w:right w:val="nil"/>
            </w:tcBorders>
          </w:tcPr>
          <w:p w14:paraId="39309BC3" w14:textId="77777777" w:rsidR="00847EAB" w:rsidRPr="0034304A" w:rsidRDefault="00847EAB" w:rsidP="00121E13">
            <w:pPr>
              <w:pStyle w:val="Tabletext"/>
              <w:rPr>
                <w:rFonts w:eastAsia="Times"/>
              </w:rPr>
            </w:pPr>
            <w:r w:rsidRPr="0034304A">
              <w:rPr>
                <w:rFonts w:eastAsia="Times"/>
              </w:rPr>
              <w:t>Episodes with Care Type 8 Palliative Care</w:t>
            </w:r>
          </w:p>
          <w:p w14:paraId="22EE0837" w14:textId="77777777" w:rsidR="003123B9" w:rsidRDefault="00847EAB" w:rsidP="003123B9">
            <w:pPr>
              <w:pStyle w:val="Tabletext"/>
              <w:rPr>
                <w:rFonts w:eastAsia="Times"/>
                <w:strike/>
              </w:rPr>
            </w:pPr>
            <w:r w:rsidRPr="0034304A">
              <w:rPr>
                <w:rFonts w:eastAsia="Times"/>
              </w:rPr>
              <w:t xml:space="preserve">Optional from 1 July 2021 </w:t>
            </w:r>
            <w:r w:rsidR="003123B9" w:rsidRPr="00156B73">
              <w:rPr>
                <w:rFonts w:eastAsia="Times"/>
                <w:strike/>
                <w:highlight w:val="green"/>
              </w:rPr>
              <w:t>and mandatory for all palliative care episodes from 1 July 2023</w:t>
            </w:r>
          </w:p>
          <w:p w14:paraId="273B3BCE" w14:textId="20BDE6A5" w:rsidR="00847EAB" w:rsidRPr="0034304A" w:rsidRDefault="00847EAB" w:rsidP="00847EAB">
            <w:pPr>
              <w:pStyle w:val="Tabletext"/>
              <w:rPr>
                <w:rFonts w:eastAsia="Times"/>
              </w:rPr>
            </w:pPr>
          </w:p>
        </w:tc>
      </w:tr>
      <w:bookmarkEnd w:id="24"/>
    </w:tbl>
    <w:p w14:paraId="4F31D5D4" w14:textId="6980812C" w:rsidR="00071EBC" w:rsidRPr="001C722B" w:rsidRDefault="00071EBC" w:rsidP="001C722B">
      <w:pPr>
        <w:spacing w:after="0" w:line="240" w:lineRule="auto"/>
        <w:rPr>
          <w:rFonts w:eastAsia="MS Gothic" w:cs="Arial"/>
          <w:bCs/>
          <w:color w:val="53565A"/>
          <w:kern w:val="32"/>
          <w:sz w:val="44"/>
          <w:szCs w:val="44"/>
        </w:rPr>
      </w:pPr>
    </w:p>
    <w:p w14:paraId="45E4FA63" w14:textId="77777777" w:rsidR="00071EBC" w:rsidRDefault="00071EBC" w:rsidP="00071EBC">
      <w:pPr>
        <w:pStyle w:val="Heading1"/>
      </w:pPr>
    </w:p>
    <w:p w14:paraId="4EA06AED" w14:textId="77777777" w:rsidR="00071EBC" w:rsidRPr="00071EBC" w:rsidRDefault="00071EBC" w:rsidP="00071EBC">
      <w:pPr>
        <w:pStyle w:val="Heading1"/>
      </w:pPr>
    </w:p>
    <w:sectPr w:rsidR="00071EBC" w:rsidRPr="00071EBC"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1F3F" w14:textId="77777777" w:rsidR="00C523B6" w:rsidRDefault="00C523B6">
      <w:r>
        <w:separator/>
      </w:r>
    </w:p>
    <w:p w14:paraId="635C7958" w14:textId="77777777" w:rsidR="00C523B6" w:rsidRDefault="00C523B6"/>
  </w:endnote>
  <w:endnote w:type="continuationSeparator" w:id="0">
    <w:p w14:paraId="6317A3A7" w14:textId="77777777" w:rsidR="00C523B6" w:rsidRDefault="00C523B6">
      <w:r>
        <w:continuationSeparator/>
      </w:r>
    </w:p>
    <w:p w14:paraId="1CEE1928" w14:textId="77777777" w:rsidR="00C523B6" w:rsidRDefault="00C523B6"/>
  </w:endnote>
  <w:endnote w:type="continuationNotice" w:id="1">
    <w:p w14:paraId="622B1589" w14:textId="77777777" w:rsidR="00C523B6" w:rsidRDefault="00C52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8154" w14:textId="77777777" w:rsidR="00C523B6" w:rsidRDefault="00C523B6" w:rsidP="00207717">
      <w:pPr>
        <w:spacing w:before="120"/>
      </w:pPr>
      <w:r>
        <w:separator/>
      </w:r>
    </w:p>
  </w:footnote>
  <w:footnote w:type="continuationSeparator" w:id="0">
    <w:p w14:paraId="28C1E4F0" w14:textId="77777777" w:rsidR="00C523B6" w:rsidRDefault="00C523B6">
      <w:r>
        <w:continuationSeparator/>
      </w:r>
    </w:p>
    <w:p w14:paraId="3178990A" w14:textId="77777777" w:rsidR="00C523B6" w:rsidRDefault="00C523B6"/>
  </w:footnote>
  <w:footnote w:type="continuationNotice" w:id="1">
    <w:p w14:paraId="169B1BDE" w14:textId="77777777" w:rsidR="00C523B6" w:rsidRDefault="00C523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AA" w14:textId="77777777" w:rsidR="00CC7EF0" w:rsidRDefault="00CC7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F4D6" w14:textId="77777777" w:rsidR="00CC7EF0" w:rsidRDefault="00CC7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86C0" w14:textId="77777777" w:rsidR="00CC7EF0" w:rsidRDefault="00CC7E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648D4C5B"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716959">
      <w:t xml:space="preserve">Addendum to </w:t>
    </w:r>
    <w:r w:rsidR="00642F6F">
      <w:t>Specifications</w:t>
    </w:r>
    <w:r w:rsidR="00CF6E12" w:rsidRPr="00CF6E12">
      <w:t xml:space="preserve"> for revision</w:t>
    </w:r>
    <w:r w:rsidR="00F6334D">
      <w:t>s</w:t>
    </w:r>
    <w:r w:rsidR="00CF6E12" w:rsidRPr="00CF6E12">
      <w:t xml:space="preserve"> to </w:t>
    </w:r>
    <w:r w:rsidR="001160FE">
      <w:t>the Victorian Admitted Episodes Dataset (VAED)</w:t>
    </w:r>
    <w:r w:rsidR="00CF6E12" w:rsidRPr="00CF6E12">
      <w:t xml:space="preserve"> for 20</w:t>
    </w:r>
    <w:r w:rsidR="00492961">
      <w:t>23-24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0D5F66D2" w:rsidR="00562811" w:rsidRPr="0051568D" w:rsidRDefault="00642F6F" w:rsidP="0017674D">
    <w:pPr>
      <w:pStyle w:val="Header"/>
    </w:pPr>
    <w:r>
      <w:t>Specifications</w:t>
    </w:r>
    <w:r w:rsidR="00CF6E12" w:rsidRPr="00CF6E12">
      <w:t xml:space="preserve"> for revision</w:t>
    </w:r>
    <w:r w:rsidR="00F6334D">
      <w:t>s</w:t>
    </w:r>
    <w:r w:rsidR="00CF6E12" w:rsidRPr="00CF6E12">
      <w:t xml:space="preserve"> to </w:t>
    </w:r>
    <w:r w:rsidR="001160FE">
      <w:t>the Victorian Admitted Episodes Dataset (VAED)</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92961">
      <w:t>3-24</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EA2469"/>
    <w:multiLevelType w:val="hybridMultilevel"/>
    <w:tmpl w:val="825A1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5A4A43"/>
    <w:multiLevelType w:val="hybridMultilevel"/>
    <w:tmpl w:val="8A66D868"/>
    <w:lvl w:ilvl="0" w:tplc="C512C3E2">
      <w:start w:val="1"/>
      <w:numFmt w:val="decimal"/>
      <w:lvlText w:val="%1."/>
      <w:lvlJc w:val="left"/>
      <w:pPr>
        <w:ind w:left="720" w:hanging="360"/>
      </w:pPr>
    </w:lvl>
    <w:lvl w:ilvl="1" w:tplc="38AA4062">
      <w:start w:val="1"/>
      <w:numFmt w:val="lowerLetter"/>
      <w:lvlText w:val="%2."/>
      <w:lvlJc w:val="left"/>
      <w:pPr>
        <w:ind w:left="1440" w:hanging="360"/>
      </w:pPr>
    </w:lvl>
    <w:lvl w:ilvl="2" w:tplc="5D26DA48">
      <w:start w:val="1"/>
      <w:numFmt w:val="lowerRoman"/>
      <w:lvlText w:val="%3."/>
      <w:lvlJc w:val="right"/>
      <w:pPr>
        <w:ind w:left="2160" w:hanging="180"/>
      </w:pPr>
    </w:lvl>
    <w:lvl w:ilvl="3" w:tplc="B23C4670">
      <w:start w:val="1"/>
      <w:numFmt w:val="decimal"/>
      <w:lvlText w:val="%4."/>
      <w:lvlJc w:val="left"/>
      <w:pPr>
        <w:ind w:left="2880" w:hanging="360"/>
      </w:pPr>
    </w:lvl>
    <w:lvl w:ilvl="4" w:tplc="AE907A60">
      <w:start w:val="1"/>
      <w:numFmt w:val="lowerLetter"/>
      <w:lvlText w:val="%5."/>
      <w:lvlJc w:val="left"/>
      <w:pPr>
        <w:ind w:left="3600" w:hanging="360"/>
      </w:pPr>
    </w:lvl>
    <w:lvl w:ilvl="5" w:tplc="51C09220">
      <w:start w:val="1"/>
      <w:numFmt w:val="lowerRoman"/>
      <w:lvlText w:val="%6."/>
      <w:lvlJc w:val="right"/>
      <w:pPr>
        <w:ind w:left="4320" w:hanging="180"/>
      </w:pPr>
    </w:lvl>
    <w:lvl w:ilvl="6" w:tplc="39108386">
      <w:start w:val="1"/>
      <w:numFmt w:val="decimal"/>
      <w:lvlText w:val="%7."/>
      <w:lvlJc w:val="left"/>
      <w:pPr>
        <w:ind w:left="5040" w:hanging="360"/>
      </w:pPr>
    </w:lvl>
    <w:lvl w:ilvl="7" w:tplc="1388B7BC">
      <w:start w:val="1"/>
      <w:numFmt w:val="lowerLetter"/>
      <w:lvlText w:val="%8."/>
      <w:lvlJc w:val="left"/>
      <w:pPr>
        <w:ind w:left="5760" w:hanging="360"/>
      </w:pPr>
    </w:lvl>
    <w:lvl w:ilvl="8" w:tplc="2EE45934">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C33334"/>
    <w:multiLevelType w:val="hybridMultilevel"/>
    <w:tmpl w:val="345AB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D5588A"/>
    <w:multiLevelType w:val="hybridMultilevel"/>
    <w:tmpl w:val="B54E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3365F"/>
    <w:multiLevelType w:val="hybridMultilevel"/>
    <w:tmpl w:val="0CAA1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8E619DA"/>
    <w:multiLevelType w:val="hybridMultilevel"/>
    <w:tmpl w:val="49E4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8022F5"/>
    <w:multiLevelType w:val="hybridMultilevel"/>
    <w:tmpl w:val="B31AA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904DF1"/>
    <w:multiLevelType w:val="hybridMultilevel"/>
    <w:tmpl w:val="9B8CE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0721B4"/>
    <w:multiLevelType w:val="hybridMultilevel"/>
    <w:tmpl w:val="78F0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39CE760"/>
    <w:multiLevelType w:val="hybridMultilevel"/>
    <w:tmpl w:val="8B14E0A6"/>
    <w:lvl w:ilvl="0" w:tplc="D562CF9E">
      <w:start w:val="1"/>
      <w:numFmt w:val="decimal"/>
      <w:lvlText w:val="%1."/>
      <w:lvlJc w:val="left"/>
      <w:pPr>
        <w:ind w:left="720" w:hanging="360"/>
      </w:pPr>
    </w:lvl>
    <w:lvl w:ilvl="1" w:tplc="884080FE">
      <w:start w:val="1"/>
      <w:numFmt w:val="lowerLetter"/>
      <w:lvlText w:val="%2."/>
      <w:lvlJc w:val="left"/>
      <w:pPr>
        <w:ind w:left="1440" w:hanging="360"/>
      </w:pPr>
    </w:lvl>
    <w:lvl w:ilvl="2" w:tplc="168086F0">
      <w:start w:val="1"/>
      <w:numFmt w:val="lowerRoman"/>
      <w:lvlText w:val="%3."/>
      <w:lvlJc w:val="right"/>
      <w:pPr>
        <w:ind w:left="2160" w:hanging="180"/>
      </w:pPr>
    </w:lvl>
    <w:lvl w:ilvl="3" w:tplc="43CEC4BA">
      <w:start w:val="1"/>
      <w:numFmt w:val="decimal"/>
      <w:lvlText w:val="%4."/>
      <w:lvlJc w:val="left"/>
      <w:pPr>
        <w:ind w:left="2880" w:hanging="360"/>
      </w:pPr>
    </w:lvl>
    <w:lvl w:ilvl="4" w:tplc="B328B2C6">
      <w:start w:val="1"/>
      <w:numFmt w:val="lowerLetter"/>
      <w:lvlText w:val="%5."/>
      <w:lvlJc w:val="left"/>
      <w:pPr>
        <w:ind w:left="3600" w:hanging="360"/>
      </w:pPr>
    </w:lvl>
    <w:lvl w:ilvl="5" w:tplc="F8E064A2">
      <w:start w:val="1"/>
      <w:numFmt w:val="lowerRoman"/>
      <w:lvlText w:val="%6."/>
      <w:lvlJc w:val="right"/>
      <w:pPr>
        <w:ind w:left="4320" w:hanging="180"/>
      </w:pPr>
    </w:lvl>
    <w:lvl w:ilvl="6" w:tplc="04CA0906">
      <w:start w:val="1"/>
      <w:numFmt w:val="decimal"/>
      <w:lvlText w:val="%7."/>
      <w:lvlJc w:val="left"/>
      <w:pPr>
        <w:ind w:left="5040" w:hanging="360"/>
      </w:pPr>
    </w:lvl>
    <w:lvl w:ilvl="7" w:tplc="7904F858">
      <w:start w:val="1"/>
      <w:numFmt w:val="lowerLetter"/>
      <w:lvlText w:val="%8."/>
      <w:lvlJc w:val="left"/>
      <w:pPr>
        <w:ind w:left="5760" w:hanging="360"/>
      </w:pPr>
    </w:lvl>
    <w:lvl w:ilvl="8" w:tplc="14BA7F5C">
      <w:start w:val="1"/>
      <w:numFmt w:val="lowerRoman"/>
      <w:lvlText w:val="%9."/>
      <w:lvlJc w:val="right"/>
      <w:pPr>
        <w:ind w:left="6480" w:hanging="180"/>
      </w:pPr>
    </w:lvl>
  </w:abstractNum>
  <w:abstractNum w:abstractNumId="2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44415064">
    <w:abstractNumId w:val="16"/>
  </w:num>
  <w:num w:numId="2" w16cid:durableId="1678994422">
    <w:abstractNumId w:val="28"/>
  </w:num>
  <w:num w:numId="3" w16cid:durableId="363139419">
    <w:abstractNumId w:val="10"/>
  </w:num>
  <w:num w:numId="4" w16cid:durableId="1735738818">
    <w:abstractNumId w:val="26"/>
  </w:num>
  <w:num w:numId="5" w16cid:durableId="1999531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1614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272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527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0439114">
    <w:abstractNumId w:val="31"/>
  </w:num>
  <w:num w:numId="10" w16cid:durableId="1879970943">
    <w:abstractNumId w:val="21"/>
  </w:num>
  <w:num w:numId="11" w16cid:durableId="1796634928">
    <w:abstractNumId w:val="30"/>
  </w:num>
  <w:num w:numId="12" w16cid:durableId="1600030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59164">
    <w:abstractNumId w:val="32"/>
  </w:num>
  <w:num w:numId="14" w16cid:durableId="2238337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792069">
    <w:abstractNumId w:val="27"/>
  </w:num>
  <w:num w:numId="16" w16cid:durableId="10667584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62078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0921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7705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941837">
    <w:abstractNumId w:val="34"/>
  </w:num>
  <w:num w:numId="21" w16cid:durableId="3583148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0081181">
    <w:abstractNumId w:val="15"/>
  </w:num>
  <w:num w:numId="23" w16cid:durableId="1724522709">
    <w:abstractNumId w:val="13"/>
  </w:num>
  <w:num w:numId="24" w16cid:durableId="789054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1887961">
    <w:abstractNumId w:val="17"/>
  </w:num>
  <w:num w:numId="26" w16cid:durableId="1913006672">
    <w:abstractNumId w:val="35"/>
  </w:num>
  <w:num w:numId="27" w16cid:durableId="1615596429">
    <w:abstractNumId w:val="33"/>
  </w:num>
  <w:num w:numId="28" w16cid:durableId="744450453">
    <w:abstractNumId w:val="29"/>
  </w:num>
  <w:num w:numId="29" w16cid:durableId="2001541977">
    <w:abstractNumId w:val="12"/>
  </w:num>
  <w:num w:numId="30" w16cid:durableId="608662938">
    <w:abstractNumId w:val="36"/>
  </w:num>
  <w:num w:numId="31" w16cid:durableId="2021202454">
    <w:abstractNumId w:val="9"/>
  </w:num>
  <w:num w:numId="32" w16cid:durableId="14234976">
    <w:abstractNumId w:val="7"/>
  </w:num>
  <w:num w:numId="33" w16cid:durableId="83112365">
    <w:abstractNumId w:val="6"/>
  </w:num>
  <w:num w:numId="34" w16cid:durableId="626007494">
    <w:abstractNumId w:val="5"/>
  </w:num>
  <w:num w:numId="35" w16cid:durableId="1169373286">
    <w:abstractNumId w:val="4"/>
  </w:num>
  <w:num w:numId="36" w16cid:durableId="1329791125">
    <w:abstractNumId w:val="8"/>
  </w:num>
  <w:num w:numId="37" w16cid:durableId="1751930238">
    <w:abstractNumId w:val="3"/>
  </w:num>
  <w:num w:numId="38" w16cid:durableId="1744451657">
    <w:abstractNumId w:val="2"/>
  </w:num>
  <w:num w:numId="39" w16cid:durableId="431169506">
    <w:abstractNumId w:val="1"/>
  </w:num>
  <w:num w:numId="40" w16cid:durableId="752777490">
    <w:abstractNumId w:val="0"/>
  </w:num>
  <w:num w:numId="41" w16cid:durableId="19423723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8388103">
    <w:abstractNumId w:val="20"/>
  </w:num>
  <w:num w:numId="43" w16cid:durableId="1591114826">
    <w:abstractNumId w:val="24"/>
  </w:num>
  <w:num w:numId="44" w16cid:durableId="301278608">
    <w:abstractNumId w:val="23"/>
  </w:num>
  <w:num w:numId="45" w16cid:durableId="641270490">
    <w:abstractNumId w:val="22"/>
  </w:num>
  <w:num w:numId="46" w16cid:durableId="1255628220">
    <w:abstractNumId w:val="19"/>
  </w:num>
  <w:num w:numId="47" w16cid:durableId="547765438">
    <w:abstractNumId w:val="25"/>
  </w:num>
  <w:num w:numId="48" w16cid:durableId="694424372">
    <w:abstractNumId w:val="11"/>
  </w:num>
  <w:num w:numId="49" w16cid:durableId="25410049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5347"/>
    <w:rsid w:val="000072B6"/>
    <w:rsid w:val="0001021B"/>
    <w:rsid w:val="00011CE8"/>
    <w:rsid w:val="00011D89"/>
    <w:rsid w:val="00013E66"/>
    <w:rsid w:val="00014B91"/>
    <w:rsid w:val="000154FD"/>
    <w:rsid w:val="00022271"/>
    <w:rsid w:val="000235E8"/>
    <w:rsid w:val="00024D89"/>
    <w:rsid w:val="000250B6"/>
    <w:rsid w:val="000253BC"/>
    <w:rsid w:val="00027B5B"/>
    <w:rsid w:val="00030CDD"/>
    <w:rsid w:val="0003330B"/>
    <w:rsid w:val="00033D81"/>
    <w:rsid w:val="00033DC9"/>
    <w:rsid w:val="0003591F"/>
    <w:rsid w:val="00037366"/>
    <w:rsid w:val="00040B5E"/>
    <w:rsid w:val="000419B9"/>
    <w:rsid w:val="00041BF0"/>
    <w:rsid w:val="00042C8A"/>
    <w:rsid w:val="00044CB4"/>
    <w:rsid w:val="0004536B"/>
    <w:rsid w:val="00046B68"/>
    <w:rsid w:val="000517FF"/>
    <w:rsid w:val="000527DD"/>
    <w:rsid w:val="00056EC4"/>
    <w:rsid w:val="000578B2"/>
    <w:rsid w:val="00060959"/>
    <w:rsid w:val="00060C8F"/>
    <w:rsid w:val="0006298A"/>
    <w:rsid w:val="00063832"/>
    <w:rsid w:val="000663CD"/>
    <w:rsid w:val="00071EBC"/>
    <w:rsid w:val="000733FE"/>
    <w:rsid w:val="00074219"/>
    <w:rsid w:val="0007458A"/>
    <w:rsid w:val="00074ED5"/>
    <w:rsid w:val="000753D3"/>
    <w:rsid w:val="0008204A"/>
    <w:rsid w:val="0008397C"/>
    <w:rsid w:val="0008508E"/>
    <w:rsid w:val="00087951"/>
    <w:rsid w:val="0009113B"/>
    <w:rsid w:val="00093402"/>
    <w:rsid w:val="00094DA3"/>
    <w:rsid w:val="00096CD1"/>
    <w:rsid w:val="000A012C"/>
    <w:rsid w:val="000A0EB9"/>
    <w:rsid w:val="000A186C"/>
    <w:rsid w:val="000A1EA4"/>
    <w:rsid w:val="000A2476"/>
    <w:rsid w:val="000A641A"/>
    <w:rsid w:val="000A76E2"/>
    <w:rsid w:val="000B275B"/>
    <w:rsid w:val="000B3EDB"/>
    <w:rsid w:val="000B543D"/>
    <w:rsid w:val="000B55F9"/>
    <w:rsid w:val="000B5BF7"/>
    <w:rsid w:val="000B6BC8"/>
    <w:rsid w:val="000C0303"/>
    <w:rsid w:val="000C42EA"/>
    <w:rsid w:val="000C4546"/>
    <w:rsid w:val="000D1242"/>
    <w:rsid w:val="000D2ABA"/>
    <w:rsid w:val="000D55A9"/>
    <w:rsid w:val="000D5963"/>
    <w:rsid w:val="000D740D"/>
    <w:rsid w:val="000D79BE"/>
    <w:rsid w:val="000E0970"/>
    <w:rsid w:val="000E1847"/>
    <w:rsid w:val="000E2EA3"/>
    <w:rsid w:val="000E3CC7"/>
    <w:rsid w:val="000E3DDC"/>
    <w:rsid w:val="000E5323"/>
    <w:rsid w:val="000E6939"/>
    <w:rsid w:val="000E6BD4"/>
    <w:rsid w:val="000E6D6D"/>
    <w:rsid w:val="000F1F1E"/>
    <w:rsid w:val="000F2259"/>
    <w:rsid w:val="000F2DDA"/>
    <w:rsid w:val="000F2EA0"/>
    <w:rsid w:val="000F5213"/>
    <w:rsid w:val="00101001"/>
    <w:rsid w:val="00103276"/>
    <w:rsid w:val="0010336D"/>
    <w:rsid w:val="0010392D"/>
    <w:rsid w:val="0010447F"/>
    <w:rsid w:val="00104FE3"/>
    <w:rsid w:val="0010714F"/>
    <w:rsid w:val="00107968"/>
    <w:rsid w:val="00110509"/>
    <w:rsid w:val="001120C5"/>
    <w:rsid w:val="00113CE2"/>
    <w:rsid w:val="001143CF"/>
    <w:rsid w:val="001160FE"/>
    <w:rsid w:val="001177EE"/>
    <w:rsid w:val="00117E01"/>
    <w:rsid w:val="0012020A"/>
    <w:rsid w:val="00120BD3"/>
    <w:rsid w:val="00121679"/>
    <w:rsid w:val="00122FEA"/>
    <w:rsid w:val="001232BD"/>
    <w:rsid w:val="0012422A"/>
    <w:rsid w:val="00124ED5"/>
    <w:rsid w:val="0012543F"/>
    <w:rsid w:val="00125BAF"/>
    <w:rsid w:val="0012690B"/>
    <w:rsid w:val="00126FEE"/>
    <w:rsid w:val="001276FA"/>
    <w:rsid w:val="00134144"/>
    <w:rsid w:val="00134720"/>
    <w:rsid w:val="001365E8"/>
    <w:rsid w:val="00136718"/>
    <w:rsid w:val="00141C70"/>
    <w:rsid w:val="00143241"/>
    <w:rsid w:val="00143E7F"/>
    <w:rsid w:val="001447B3"/>
    <w:rsid w:val="0014518A"/>
    <w:rsid w:val="00151A23"/>
    <w:rsid w:val="00152073"/>
    <w:rsid w:val="00152329"/>
    <w:rsid w:val="00156598"/>
    <w:rsid w:val="00156B73"/>
    <w:rsid w:val="0016019B"/>
    <w:rsid w:val="00161939"/>
    <w:rsid w:val="00161AA0"/>
    <w:rsid w:val="00161D2E"/>
    <w:rsid w:val="00161F3E"/>
    <w:rsid w:val="00162093"/>
    <w:rsid w:val="00162CA9"/>
    <w:rsid w:val="00165459"/>
    <w:rsid w:val="00165A57"/>
    <w:rsid w:val="001712C2"/>
    <w:rsid w:val="00172BAF"/>
    <w:rsid w:val="00172D08"/>
    <w:rsid w:val="00173F87"/>
    <w:rsid w:val="00174585"/>
    <w:rsid w:val="0017674D"/>
    <w:rsid w:val="001771DD"/>
    <w:rsid w:val="00177995"/>
    <w:rsid w:val="00177A8C"/>
    <w:rsid w:val="001815A9"/>
    <w:rsid w:val="0018244E"/>
    <w:rsid w:val="001849A6"/>
    <w:rsid w:val="00186B33"/>
    <w:rsid w:val="00192F9D"/>
    <w:rsid w:val="0019573A"/>
    <w:rsid w:val="00196EB8"/>
    <w:rsid w:val="00196EFB"/>
    <w:rsid w:val="001979FF"/>
    <w:rsid w:val="00197B17"/>
    <w:rsid w:val="001A1950"/>
    <w:rsid w:val="001A1C54"/>
    <w:rsid w:val="001A3ACE"/>
    <w:rsid w:val="001A6272"/>
    <w:rsid w:val="001B058F"/>
    <w:rsid w:val="001B0FF9"/>
    <w:rsid w:val="001B4151"/>
    <w:rsid w:val="001B4B40"/>
    <w:rsid w:val="001B6B96"/>
    <w:rsid w:val="001B738B"/>
    <w:rsid w:val="001C09DB"/>
    <w:rsid w:val="001C1BCB"/>
    <w:rsid w:val="001C277E"/>
    <w:rsid w:val="001C2A72"/>
    <w:rsid w:val="001C31B7"/>
    <w:rsid w:val="001C722B"/>
    <w:rsid w:val="001D0B75"/>
    <w:rsid w:val="001D0EBA"/>
    <w:rsid w:val="001D39A5"/>
    <w:rsid w:val="001D3C09"/>
    <w:rsid w:val="001D44E8"/>
    <w:rsid w:val="001D60EC"/>
    <w:rsid w:val="001D6F59"/>
    <w:rsid w:val="001E0854"/>
    <w:rsid w:val="001E44DF"/>
    <w:rsid w:val="001E44E7"/>
    <w:rsid w:val="001E68A5"/>
    <w:rsid w:val="001E6BB0"/>
    <w:rsid w:val="001E7282"/>
    <w:rsid w:val="001F10A8"/>
    <w:rsid w:val="001F3826"/>
    <w:rsid w:val="001F6E46"/>
    <w:rsid w:val="001F7C91"/>
    <w:rsid w:val="002033B7"/>
    <w:rsid w:val="00204F05"/>
    <w:rsid w:val="00206463"/>
    <w:rsid w:val="00206F2F"/>
    <w:rsid w:val="00207717"/>
    <w:rsid w:val="0021053D"/>
    <w:rsid w:val="00210A92"/>
    <w:rsid w:val="00210F60"/>
    <w:rsid w:val="00212B95"/>
    <w:rsid w:val="00213C7D"/>
    <w:rsid w:val="00215CC8"/>
    <w:rsid w:val="00216C03"/>
    <w:rsid w:val="00220A1A"/>
    <w:rsid w:val="00220C04"/>
    <w:rsid w:val="0022178E"/>
    <w:rsid w:val="0022278D"/>
    <w:rsid w:val="0022456B"/>
    <w:rsid w:val="0022701F"/>
    <w:rsid w:val="00227C68"/>
    <w:rsid w:val="00230206"/>
    <w:rsid w:val="00232250"/>
    <w:rsid w:val="002333F5"/>
    <w:rsid w:val="00233724"/>
    <w:rsid w:val="00235C57"/>
    <w:rsid w:val="002365B4"/>
    <w:rsid w:val="00240440"/>
    <w:rsid w:val="00242978"/>
    <w:rsid w:val="002432E1"/>
    <w:rsid w:val="00244375"/>
    <w:rsid w:val="00246207"/>
    <w:rsid w:val="0024635A"/>
    <w:rsid w:val="00246C5E"/>
    <w:rsid w:val="00250960"/>
    <w:rsid w:val="00251343"/>
    <w:rsid w:val="002536A4"/>
    <w:rsid w:val="00253BDB"/>
    <w:rsid w:val="00254F58"/>
    <w:rsid w:val="002620BC"/>
    <w:rsid w:val="00262802"/>
    <w:rsid w:val="00262F8C"/>
    <w:rsid w:val="00263A90"/>
    <w:rsid w:val="00263FD7"/>
    <w:rsid w:val="0026408B"/>
    <w:rsid w:val="00267C3E"/>
    <w:rsid w:val="002702BD"/>
    <w:rsid w:val="00270866"/>
    <w:rsid w:val="002709BB"/>
    <w:rsid w:val="0027131C"/>
    <w:rsid w:val="00273BAC"/>
    <w:rsid w:val="002763B3"/>
    <w:rsid w:val="002802E3"/>
    <w:rsid w:val="0028213D"/>
    <w:rsid w:val="00284AB8"/>
    <w:rsid w:val="002862F1"/>
    <w:rsid w:val="00286953"/>
    <w:rsid w:val="00291373"/>
    <w:rsid w:val="0029597D"/>
    <w:rsid w:val="002962C3"/>
    <w:rsid w:val="00296CF9"/>
    <w:rsid w:val="0029752B"/>
    <w:rsid w:val="00297829"/>
    <w:rsid w:val="002A0A9C"/>
    <w:rsid w:val="002A3064"/>
    <w:rsid w:val="002A483C"/>
    <w:rsid w:val="002A60B2"/>
    <w:rsid w:val="002B0C7C"/>
    <w:rsid w:val="002B1729"/>
    <w:rsid w:val="002B36C7"/>
    <w:rsid w:val="002B4DD4"/>
    <w:rsid w:val="002B5277"/>
    <w:rsid w:val="002B5375"/>
    <w:rsid w:val="002B77C1"/>
    <w:rsid w:val="002C0ED7"/>
    <w:rsid w:val="002C2728"/>
    <w:rsid w:val="002C5B7C"/>
    <w:rsid w:val="002C7C25"/>
    <w:rsid w:val="002D12BA"/>
    <w:rsid w:val="002D1E0D"/>
    <w:rsid w:val="002D5006"/>
    <w:rsid w:val="002D7C61"/>
    <w:rsid w:val="002E01D0"/>
    <w:rsid w:val="002E161D"/>
    <w:rsid w:val="002E28A2"/>
    <w:rsid w:val="002E3100"/>
    <w:rsid w:val="002E3676"/>
    <w:rsid w:val="002E569C"/>
    <w:rsid w:val="002E5F58"/>
    <w:rsid w:val="002E6C95"/>
    <w:rsid w:val="002E73A9"/>
    <w:rsid w:val="002E7C36"/>
    <w:rsid w:val="002F3D32"/>
    <w:rsid w:val="002F46C1"/>
    <w:rsid w:val="002F5F31"/>
    <w:rsid w:val="002F5F46"/>
    <w:rsid w:val="00302216"/>
    <w:rsid w:val="003025DE"/>
    <w:rsid w:val="00303E53"/>
    <w:rsid w:val="00305CC1"/>
    <w:rsid w:val="00306E5F"/>
    <w:rsid w:val="00307E14"/>
    <w:rsid w:val="003102D6"/>
    <w:rsid w:val="003123B9"/>
    <w:rsid w:val="003137DB"/>
    <w:rsid w:val="00314054"/>
    <w:rsid w:val="00315F9D"/>
    <w:rsid w:val="00316F27"/>
    <w:rsid w:val="003214F1"/>
    <w:rsid w:val="00322E4B"/>
    <w:rsid w:val="00327870"/>
    <w:rsid w:val="0033096F"/>
    <w:rsid w:val="0033259D"/>
    <w:rsid w:val="003333D2"/>
    <w:rsid w:val="00334686"/>
    <w:rsid w:val="0033518E"/>
    <w:rsid w:val="00337339"/>
    <w:rsid w:val="00337C13"/>
    <w:rsid w:val="00340345"/>
    <w:rsid w:val="003406C6"/>
    <w:rsid w:val="003418CC"/>
    <w:rsid w:val="003432EC"/>
    <w:rsid w:val="003434EE"/>
    <w:rsid w:val="003459BD"/>
    <w:rsid w:val="00346848"/>
    <w:rsid w:val="00346A19"/>
    <w:rsid w:val="00350D38"/>
    <w:rsid w:val="0035189F"/>
    <w:rsid w:val="00351B36"/>
    <w:rsid w:val="00352BBB"/>
    <w:rsid w:val="00357B4E"/>
    <w:rsid w:val="003626F0"/>
    <w:rsid w:val="00367479"/>
    <w:rsid w:val="003716FD"/>
    <w:rsid w:val="0037204B"/>
    <w:rsid w:val="003744CF"/>
    <w:rsid w:val="00374717"/>
    <w:rsid w:val="0037676C"/>
    <w:rsid w:val="00380AC7"/>
    <w:rsid w:val="00381043"/>
    <w:rsid w:val="003829E5"/>
    <w:rsid w:val="0038462F"/>
    <w:rsid w:val="003846D4"/>
    <w:rsid w:val="00386109"/>
    <w:rsid w:val="003866BE"/>
    <w:rsid w:val="00386944"/>
    <w:rsid w:val="00391743"/>
    <w:rsid w:val="00392E8F"/>
    <w:rsid w:val="0039404A"/>
    <w:rsid w:val="00394278"/>
    <w:rsid w:val="003956CC"/>
    <w:rsid w:val="00395C9A"/>
    <w:rsid w:val="0039743A"/>
    <w:rsid w:val="003A0853"/>
    <w:rsid w:val="003A35E0"/>
    <w:rsid w:val="003A6B67"/>
    <w:rsid w:val="003A71C4"/>
    <w:rsid w:val="003B13B6"/>
    <w:rsid w:val="003B14C3"/>
    <w:rsid w:val="003B15E6"/>
    <w:rsid w:val="003B22EF"/>
    <w:rsid w:val="003B408A"/>
    <w:rsid w:val="003B65B1"/>
    <w:rsid w:val="003C0617"/>
    <w:rsid w:val="003C08A2"/>
    <w:rsid w:val="003C0A90"/>
    <w:rsid w:val="003C2045"/>
    <w:rsid w:val="003C27CE"/>
    <w:rsid w:val="003C361C"/>
    <w:rsid w:val="003C43A1"/>
    <w:rsid w:val="003C4FC0"/>
    <w:rsid w:val="003C5265"/>
    <w:rsid w:val="003C55F4"/>
    <w:rsid w:val="003C7897"/>
    <w:rsid w:val="003C7A3F"/>
    <w:rsid w:val="003D2766"/>
    <w:rsid w:val="003D2A74"/>
    <w:rsid w:val="003D31D2"/>
    <w:rsid w:val="003D3D88"/>
    <w:rsid w:val="003D3E8F"/>
    <w:rsid w:val="003D6475"/>
    <w:rsid w:val="003D6EE6"/>
    <w:rsid w:val="003E375C"/>
    <w:rsid w:val="003E4086"/>
    <w:rsid w:val="003E5D11"/>
    <w:rsid w:val="003E639E"/>
    <w:rsid w:val="003E71E5"/>
    <w:rsid w:val="003E7263"/>
    <w:rsid w:val="003F0445"/>
    <w:rsid w:val="003F0CF0"/>
    <w:rsid w:val="003F14B1"/>
    <w:rsid w:val="003F2B20"/>
    <w:rsid w:val="003F3289"/>
    <w:rsid w:val="003F3C62"/>
    <w:rsid w:val="003F4FA0"/>
    <w:rsid w:val="003F52A4"/>
    <w:rsid w:val="003F5A0F"/>
    <w:rsid w:val="003F5CB9"/>
    <w:rsid w:val="003F6235"/>
    <w:rsid w:val="004013C7"/>
    <w:rsid w:val="00401FCF"/>
    <w:rsid w:val="00404836"/>
    <w:rsid w:val="00404F14"/>
    <w:rsid w:val="00406285"/>
    <w:rsid w:val="004065E8"/>
    <w:rsid w:val="004115A2"/>
    <w:rsid w:val="00412E46"/>
    <w:rsid w:val="004148F9"/>
    <w:rsid w:val="004170A0"/>
    <w:rsid w:val="0042084E"/>
    <w:rsid w:val="00421EEF"/>
    <w:rsid w:val="00422C07"/>
    <w:rsid w:val="00424D65"/>
    <w:rsid w:val="00427579"/>
    <w:rsid w:val="00430393"/>
    <w:rsid w:val="00430DA6"/>
    <w:rsid w:val="00431806"/>
    <w:rsid w:val="00431A70"/>
    <w:rsid w:val="00431F42"/>
    <w:rsid w:val="0043207F"/>
    <w:rsid w:val="00437423"/>
    <w:rsid w:val="00437961"/>
    <w:rsid w:val="00440E95"/>
    <w:rsid w:val="00442C6C"/>
    <w:rsid w:val="00443CBE"/>
    <w:rsid w:val="00443E8A"/>
    <w:rsid w:val="004441BC"/>
    <w:rsid w:val="004468B4"/>
    <w:rsid w:val="00446D86"/>
    <w:rsid w:val="004477F6"/>
    <w:rsid w:val="00450B81"/>
    <w:rsid w:val="0045230A"/>
    <w:rsid w:val="0045421E"/>
    <w:rsid w:val="00454AD0"/>
    <w:rsid w:val="004565D2"/>
    <w:rsid w:val="00457337"/>
    <w:rsid w:val="00462E3D"/>
    <w:rsid w:val="00466E79"/>
    <w:rsid w:val="00470D7D"/>
    <w:rsid w:val="00470F5C"/>
    <w:rsid w:val="0047372D"/>
    <w:rsid w:val="0047386F"/>
    <w:rsid w:val="00473BA3"/>
    <w:rsid w:val="004743DD"/>
    <w:rsid w:val="00474CEA"/>
    <w:rsid w:val="00476A9F"/>
    <w:rsid w:val="00480B7C"/>
    <w:rsid w:val="00483968"/>
    <w:rsid w:val="004841BE"/>
    <w:rsid w:val="00484F86"/>
    <w:rsid w:val="00490746"/>
    <w:rsid w:val="00490852"/>
    <w:rsid w:val="0049194E"/>
    <w:rsid w:val="00491C9C"/>
    <w:rsid w:val="00492961"/>
    <w:rsid w:val="00492F30"/>
    <w:rsid w:val="00493161"/>
    <w:rsid w:val="00493887"/>
    <w:rsid w:val="004946F4"/>
    <w:rsid w:val="0049487E"/>
    <w:rsid w:val="004A160D"/>
    <w:rsid w:val="004A3E81"/>
    <w:rsid w:val="004A4195"/>
    <w:rsid w:val="004A5C62"/>
    <w:rsid w:val="004A5CE5"/>
    <w:rsid w:val="004A6C50"/>
    <w:rsid w:val="004A707D"/>
    <w:rsid w:val="004A7D78"/>
    <w:rsid w:val="004B0974"/>
    <w:rsid w:val="004B4185"/>
    <w:rsid w:val="004B4DA1"/>
    <w:rsid w:val="004B5B2F"/>
    <w:rsid w:val="004B67AB"/>
    <w:rsid w:val="004C5541"/>
    <w:rsid w:val="004C6EEE"/>
    <w:rsid w:val="004C702B"/>
    <w:rsid w:val="004D0033"/>
    <w:rsid w:val="004D016B"/>
    <w:rsid w:val="004D07D8"/>
    <w:rsid w:val="004D1B22"/>
    <w:rsid w:val="004D23CC"/>
    <w:rsid w:val="004D36F2"/>
    <w:rsid w:val="004D5BEB"/>
    <w:rsid w:val="004D68B9"/>
    <w:rsid w:val="004D7315"/>
    <w:rsid w:val="004E1106"/>
    <w:rsid w:val="004E138F"/>
    <w:rsid w:val="004E4649"/>
    <w:rsid w:val="004E4739"/>
    <w:rsid w:val="004E5C2B"/>
    <w:rsid w:val="004F00DD"/>
    <w:rsid w:val="004F2133"/>
    <w:rsid w:val="004F3BA0"/>
    <w:rsid w:val="004F5398"/>
    <w:rsid w:val="004F54AE"/>
    <w:rsid w:val="004F55F1"/>
    <w:rsid w:val="004F6936"/>
    <w:rsid w:val="00503DC6"/>
    <w:rsid w:val="00506F5D"/>
    <w:rsid w:val="005073EC"/>
    <w:rsid w:val="00510C37"/>
    <w:rsid w:val="005126D0"/>
    <w:rsid w:val="00512E94"/>
    <w:rsid w:val="00514667"/>
    <w:rsid w:val="0051568D"/>
    <w:rsid w:val="00516B07"/>
    <w:rsid w:val="00516E18"/>
    <w:rsid w:val="00521EA7"/>
    <w:rsid w:val="00522133"/>
    <w:rsid w:val="005223C8"/>
    <w:rsid w:val="00526AC7"/>
    <w:rsid w:val="00526C15"/>
    <w:rsid w:val="00530885"/>
    <w:rsid w:val="00536499"/>
    <w:rsid w:val="00542A03"/>
    <w:rsid w:val="00543903"/>
    <w:rsid w:val="00543BCC"/>
    <w:rsid w:val="00543F11"/>
    <w:rsid w:val="00544071"/>
    <w:rsid w:val="00544135"/>
    <w:rsid w:val="00546305"/>
    <w:rsid w:val="00547A95"/>
    <w:rsid w:val="0055119B"/>
    <w:rsid w:val="005548E7"/>
    <w:rsid w:val="00561202"/>
    <w:rsid w:val="00562507"/>
    <w:rsid w:val="00562811"/>
    <w:rsid w:val="00572031"/>
    <w:rsid w:val="00572282"/>
    <w:rsid w:val="00572D54"/>
    <w:rsid w:val="00573CE3"/>
    <w:rsid w:val="00573D04"/>
    <w:rsid w:val="005766DB"/>
    <w:rsid w:val="00576E84"/>
    <w:rsid w:val="00580394"/>
    <w:rsid w:val="005809CD"/>
    <w:rsid w:val="00582B8C"/>
    <w:rsid w:val="00582F0A"/>
    <w:rsid w:val="005860C6"/>
    <w:rsid w:val="0058757E"/>
    <w:rsid w:val="00596A4B"/>
    <w:rsid w:val="00597507"/>
    <w:rsid w:val="005A03A6"/>
    <w:rsid w:val="005A108F"/>
    <w:rsid w:val="005A479D"/>
    <w:rsid w:val="005A4E0F"/>
    <w:rsid w:val="005A5AE3"/>
    <w:rsid w:val="005B17BE"/>
    <w:rsid w:val="005B1C6D"/>
    <w:rsid w:val="005B21B6"/>
    <w:rsid w:val="005B3502"/>
    <w:rsid w:val="005B3A08"/>
    <w:rsid w:val="005B4F92"/>
    <w:rsid w:val="005B7A63"/>
    <w:rsid w:val="005C0955"/>
    <w:rsid w:val="005C2213"/>
    <w:rsid w:val="005C49DA"/>
    <w:rsid w:val="005C50F3"/>
    <w:rsid w:val="005C54B5"/>
    <w:rsid w:val="005C5D80"/>
    <w:rsid w:val="005C5D91"/>
    <w:rsid w:val="005D07B8"/>
    <w:rsid w:val="005D4201"/>
    <w:rsid w:val="005D43F6"/>
    <w:rsid w:val="005D5ED9"/>
    <w:rsid w:val="005D6597"/>
    <w:rsid w:val="005E14E7"/>
    <w:rsid w:val="005E26A3"/>
    <w:rsid w:val="005E2ECB"/>
    <w:rsid w:val="005E4232"/>
    <w:rsid w:val="005E447E"/>
    <w:rsid w:val="005E4FD1"/>
    <w:rsid w:val="005F0775"/>
    <w:rsid w:val="005F0CF5"/>
    <w:rsid w:val="005F0F2F"/>
    <w:rsid w:val="005F1DA3"/>
    <w:rsid w:val="005F21EB"/>
    <w:rsid w:val="005F5A0E"/>
    <w:rsid w:val="005F64CF"/>
    <w:rsid w:val="00601185"/>
    <w:rsid w:val="006041AD"/>
    <w:rsid w:val="00605908"/>
    <w:rsid w:val="00607225"/>
    <w:rsid w:val="00607850"/>
    <w:rsid w:val="00607EF7"/>
    <w:rsid w:val="0061062F"/>
    <w:rsid w:val="00610D7C"/>
    <w:rsid w:val="00613414"/>
    <w:rsid w:val="0061372A"/>
    <w:rsid w:val="006146DE"/>
    <w:rsid w:val="006152D3"/>
    <w:rsid w:val="00620154"/>
    <w:rsid w:val="0062408D"/>
    <w:rsid w:val="006240CC"/>
    <w:rsid w:val="00624940"/>
    <w:rsid w:val="006254F8"/>
    <w:rsid w:val="00627DA7"/>
    <w:rsid w:val="00630DA4"/>
    <w:rsid w:val="00631CD4"/>
    <w:rsid w:val="00632597"/>
    <w:rsid w:val="00633DCE"/>
    <w:rsid w:val="00634308"/>
    <w:rsid w:val="00634D13"/>
    <w:rsid w:val="006358B4"/>
    <w:rsid w:val="00641724"/>
    <w:rsid w:val="006419AA"/>
    <w:rsid w:val="00642F6F"/>
    <w:rsid w:val="00644B1F"/>
    <w:rsid w:val="00644B7E"/>
    <w:rsid w:val="006454E6"/>
    <w:rsid w:val="00646235"/>
    <w:rsid w:val="00646A68"/>
    <w:rsid w:val="006505BD"/>
    <w:rsid w:val="006508EA"/>
    <w:rsid w:val="0065092E"/>
    <w:rsid w:val="00650CC2"/>
    <w:rsid w:val="006557A7"/>
    <w:rsid w:val="00655947"/>
    <w:rsid w:val="00656290"/>
    <w:rsid w:val="006579BB"/>
    <w:rsid w:val="006601C9"/>
    <w:rsid w:val="006608D8"/>
    <w:rsid w:val="006621D7"/>
    <w:rsid w:val="0066302A"/>
    <w:rsid w:val="00663835"/>
    <w:rsid w:val="00664038"/>
    <w:rsid w:val="00664A51"/>
    <w:rsid w:val="00664F52"/>
    <w:rsid w:val="00666AF7"/>
    <w:rsid w:val="00667770"/>
    <w:rsid w:val="00670597"/>
    <w:rsid w:val="006706D0"/>
    <w:rsid w:val="006713C6"/>
    <w:rsid w:val="00672215"/>
    <w:rsid w:val="00677574"/>
    <w:rsid w:val="006812ED"/>
    <w:rsid w:val="00683878"/>
    <w:rsid w:val="00684380"/>
    <w:rsid w:val="0068454C"/>
    <w:rsid w:val="0068620B"/>
    <w:rsid w:val="0068626F"/>
    <w:rsid w:val="006863E7"/>
    <w:rsid w:val="00691B62"/>
    <w:rsid w:val="00692F38"/>
    <w:rsid w:val="006933B5"/>
    <w:rsid w:val="00693D14"/>
    <w:rsid w:val="00696F27"/>
    <w:rsid w:val="006A18C2"/>
    <w:rsid w:val="006A3383"/>
    <w:rsid w:val="006A687C"/>
    <w:rsid w:val="006B077C"/>
    <w:rsid w:val="006B07E2"/>
    <w:rsid w:val="006B2542"/>
    <w:rsid w:val="006B4FBF"/>
    <w:rsid w:val="006B6803"/>
    <w:rsid w:val="006C3ACB"/>
    <w:rsid w:val="006C446C"/>
    <w:rsid w:val="006C4F29"/>
    <w:rsid w:val="006C4FA6"/>
    <w:rsid w:val="006D0F16"/>
    <w:rsid w:val="006D2A3F"/>
    <w:rsid w:val="006D2FBC"/>
    <w:rsid w:val="006D6E34"/>
    <w:rsid w:val="006D72CE"/>
    <w:rsid w:val="006E0806"/>
    <w:rsid w:val="006E138B"/>
    <w:rsid w:val="006E1867"/>
    <w:rsid w:val="006E2E59"/>
    <w:rsid w:val="006E3164"/>
    <w:rsid w:val="006E7BD2"/>
    <w:rsid w:val="006F0330"/>
    <w:rsid w:val="006F109C"/>
    <w:rsid w:val="006F1FDC"/>
    <w:rsid w:val="006F41BB"/>
    <w:rsid w:val="006F503F"/>
    <w:rsid w:val="006F6B8C"/>
    <w:rsid w:val="007013EF"/>
    <w:rsid w:val="00702CCA"/>
    <w:rsid w:val="007055BD"/>
    <w:rsid w:val="0071064C"/>
    <w:rsid w:val="00714D86"/>
    <w:rsid w:val="00716959"/>
    <w:rsid w:val="007173CA"/>
    <w:rsid w:val="007204D0"/>
    <w:rsid w:val="007216AA"/>
    <w:rsid w:val="00721AB5"/>
    <w:rsid w:val="00721CFB"/>
    <w:rsid w:val="00721DEF"/>
    <w:rsid w:val="007220FE"/>
    <w:rsid w:val="00724A43"/>
    <w:rsid w:val="00725BDF"/>
    <w:rsid w:val="0072691D"/>
    <w:rsid w:val="007273AC"/>
    <w:rsid w:val="00730251"/>
    <w:rsid w:val="0073103F"/>
    <w:rsid w:val="00731AD4"/>
    <w:rsid w:val="007346E4"/>
    <w:rsid w:val="0073488B"/>
    <w:rsid w:val="00735564"/>
    <w:rsid w:val="00740C5E"/>
    <w:rsid w:val="00740F22"/>
    <w:rsid w:val="00741CF0"/>
    <w:rsid w:val="00741F1A"/>
    <w:rsid w:val="007447DA"/>
    <w:rsid w:val="007450F8"/>
    <w:rsid w:val="00745C7A"/>
    <w:rsid w:val="0074696E"/>
    <w:rsid w:val="00750135"/>
    <w:rsid w:val="00750EC2"/>
    <w:rsid w:val="00752B28"/>
    <w:rsid w:val="007536BC"/>
    <w:rsid w:val="007541A9"/>
    <w:rsid w:val="00754E36"/>
    <w:rsid w:val="00763139"/>
    <w:rsid w:val="00763A64"/>
    <w:rsid w:val="00766556"/>
    <w:rsid w:val="00770F37"/>
    <w:rsid w:val="007711A0"/>
    <w:rsid w:val="00772D5E"/>
    <w:rsid w:val="00773079"/>
    <w:rsid w:val="0077463E"/>
    <w:rsid w:val="007768E6"/>
    <w:rsid w:val="00776928"/>
    <w:rsid w:val="00776D56"/>
    <w:rsid w:val="00776E0F"/>
    <w:rsid w:val="007774B1"/>
    <w:rsid w:val="00777BE1"/>
    <w:rsid w:val="00782222"/>
    <w:rsid w:val="007833D8"/>
    <w:rsid w:val="007850D0"/>
    <w:rsid w:val="00785677"/>
    <w:rsid w:val="00786F16"/>
    <w:rsid w:val="00791BD7"/>
    <w:rsid w:val="007933F7"/>
    <w:rsid w:val="0079401B"/>
    <w:rsid w:val="00796E20"/>
    <w:rsid w:val="0079717D"/>
    <w:rsid w:val="00797C32"/>
    <w:rsid w:val="007A11E8"/>
    <w:rsid w:val="007A563A"/>
    <w:rsid w:val="007B0914"/>
    <w:rsid w:val="007B1374"/>
    <w:rsid w:val="007B32E5"/>
    <w:rsid w:val="007B3DB9"/>
    <w:rsid w:val="007B589F"/>
    <w:rsid w:val="007B6186"/>
    <w:rsid w:val="007B73BC"/>
    <w:rsid w:val="007B7909"/>
    <w:rsid w:val="007C10B2"/>
    <w:rsid w:val="007C1838"/>
    <w:rsid w:val="007C20B9"/>
    <w:rsid w:val="007C212C"/>
    <w:rsid w:val="007C36F3"/>
    <w:rsid w:val="007C5DA9"/>
    <w:rsid w:val="007C7301"/>
    <w:rsid w:val="007C7859"/>
    <w:rsid w:val="007C7F28"/>
    <w:rsid w:val="007D1466"/>
    <w:rsid w:val="007D1A7B"/>
    <w:rsid w:val="007D2BDE"/>
    <w:rsid w:val="007D2FB6"/>
    <w:rsid w:val="007D49EB"/>
    <w:rsid w:val="007D5E1C"/>
    <w:rsid w:val="007E0DE2"/>
    <w:rsid w:val="007E3667"/>
    <w:rsid w:val="007E3B98"/>
    <w:rsid w:val="007E417A"/>
    <w:rsid w:val="007F10A6"/>
    <w:rsid w:val="007F179C"/>
    <w:rsid w:val="007F2B98"/>
    <w:rsid w:val="007F31B6"/>
    <w:rsid w:val="007F48CF"/>
    <w:rsid w:val="007F546C"/>
    <w:rsid w:val="007F625F"/>
    <w:rsid w:val="007F665E"/>
    <w:rsid w:val="00800412"/>
    <w:rsid w:val="0080093B"/>
    <w:rsid w:val="008023D8"/>
    <w:rsid w:val="008030F3"/>
    <w:rsid w:val="00804800"/>
    <w:rsid w:val="0080587B"/>
    <w:rsid w:val="00806468"/>
    <w:rsid w:val="008119CA"/>
    <w:rsid w:val="008130C4"/>
    <w:rsid w:val="008155F0"/>
    <w:rsid w:val="00816735"/>
    <w:rsid w:val="00820141"/>
    <w:rsid w:val="00820E0C"/>
    <w:rsid w:val="00821111"/>
    <w:rsid w:val="00823275"/>
    <w:rsid w:val="0082366F"/>
    <w:rsid w:val="00832622"/>
    <w:rsid w:val="008338A2"/>
    <w:rsid w:val="00837291"/>
    <w:rsid w:val="00841AA9"/>
    <w:rsid w:val="00844047"/>
    <w:rsid w:val="008474FE"/>
    <w:rsid w:val="00847EAB"/>
    <w:rsid w:val="008503DC"/>
    <w:rsid w:val="00853EE4"/>
    <w:rsid w:val="00855535"/>
    <w:rsid w:val="00857126"/>
    <w:rsid w:val="00857178"/>
    <w:rsid w:val="00857C5A"/>
    <w:rsid w:val="00861996"/>
    <w:rsid w:val="00861AEC"/>
    <w:rsid w:val="0086255E"/>
    <w:rsid w:val="008633F0"/>
    <w:rsid w:val="00867D9D"/>
    <w:rsid w:val="00872E0A"/>
    <w:rsid w:val="00873594"/>
    <w:rsid w:val="00875285"/>
    <w:rsid w:val="008829EF"/>
    <w:rsid w:val="00882A82"/>
    <w:rsid w:val="00884B62"/>
    <w:rsid w:val="00884B66"/>
    <w:rsid w:val="00884FB9"/>
    <w:rsid w:val="00885183"/>
    <w:rsid w:val="0088529C"/>
    <w:rsid w:val="00887903"/>
    <w:rsid w:val="0089270A"/>
    <w:rsid w:val="00893AF6"/>
    <w:rsid w:val="00894BC4"/>
    <w:rsid w:val="00894DF1"/>
    <w:rsid w:val="0089539E"/>
    <w:rsid w:val="00896890"/>
    <w:rsid w:val="008969AA"/>
    <w:rsid w:val="00896EBE"/>
    <w:rsid w:val="008A28A8"/>
    <w:rsid w:val="008A5B32"/>
    <w:rsid w:val="008B2029"/>
    <w:rsid w:val="008B2CEA"/>
    <w:rsid w:val="008B2EE4"/>
    <w:rsid w:val="008B3821"/>
    <w:rsid w:val="008B4D3D"/>
    <w:rsid w:val="008B56A5"/>
    <w:rsid w:val="008B57C7"/>
    <w:rsid w:val="008B7B32"/>
    <w:rsid w:val="008C1CCC"/>
    <w:rsid w:val="008C2F92"/>
    <w:rsid w:val="008C3546"/>
    <w:rsid w:val="008C589D"/>
    <w:rsid w:val="008C6D51"/>
    <w:rsid w:val="008D1F15"/>
    <w:rsid w:val="008D2846"/>
    <w:rsid w:val="008D3C37"/>
    <w:rsid w:val="008D4236"/>
    <w:rsid w:val="008D462F"/>
    <w:rsid w:val="008D6C89"/>
    <w:rsid w:val="008D6DCF"/>
    <w:rsid w:val="008E4376"/>
    <w:rsid w:val="008E47B1"/>
    <w:rsid w:val="008E7A0A"/>
    <w:rsid w:val="008E7B49"/>
    <w:rsid w:val="008F3691"/>
    <w:rsid w:val="008F3A1F"/>
    <w:rsid w:val="008F59F6"/>
    <w:rsid w:val="00900719"/>
    <w:rsid w:val="009017AC"/>
    <w:rsid w:val="00902A9A"/>
    <w:rsid w:val="0090343A"/>
    <w:rsid w:val="0090375F"/>
    <w:rsid w:val="0090410A"/>
    <w:rsid w:val="00904A1C"/>
    <w:rsid w:val="00904A7C"/>
    <w:rsid w:val="00905030"/>
    <w:rsid w:val="00906490"/>
    <w:rsid w:val="009111B2"/>
    <w:rsid w:val="00911583"/>
    <w:rsid w:val="00914E6E"/>
    <w:rsid w:val="009151F5"/>
    <w:rsid w:val="0091661F"/>
    <w:rsid w:val="00917954"/>
    <w:rsid w:val="009205EE"/>
    <w:rsid w:val="009214E7"/>
    <w:rsid w:val="00924AE1"/>
    <w:rsid w:val="00925DCE"/>
    <w:rsid w:val="0092694D"/>
    <w:rsid w:val="009269B1"/>
    <w:rsid w:val="0092724D"/>
    <w:rsid w:val="009272B3"/>
    <w:rsid w:val="009315BE"/>
    <w:rsid w:val="00931C8F"/>
    <w:rsid w:val="009326DD"/>
    <w:rsid w:val="0093338F"/>
    <w:rsid w:val="00937642"/>
    <w:rsid w:val="0093781D"/>
    <w:rsid w:val="00937BD9"/>
    <w:rsid w:val="009429D3"/>
    <w:rsid w:val="00945003"/>
    <w:rsid w:val="00950E2C"/>
    <w:rsid w:val="00950F66"/>
    <w:rsid w:val="00951D50"/>
    <w:rsid w:val="009525EB"/>
    <w:rsid w:val="00952801"/>
    <w:rsid w:val="0095470B"/>
    <w:rsid w:val="00954874"/>
    <w:rsid w:val="009559F6"/>
    <w:rsid w:val="0095615A"/>
    <w:rsid w:val="00961400"/>
    <w:rsid w:val="0096176C"/>
    <w:rsid w:val="00963646"/>
    <w:rsid w:val="00963DBE"/>
    <w:rsid w:val="009643E3"/>
    <w:rsid w:val="0096632D"/>
    <w:rsid w:val="00967124"/>
    <w:rsid w:val="0097166C"/>
    <w:rsid w:val="009718C7"/>
    <w:rsid w:val="009720E2"/>
    <w:rsid w:val="0097559F"/>
    <w:rsid w:val="009761EA"/>
    <w:rsid w:val="0097761E"/>
    <w:rsid w:val="00981678"/>
    <w:rsid w:val="00982454"/>
    <w:rsid w:val="00982703"/>
    <w:rsid w:val="00982CF0"/>
    <w:rsid w:val="00984592"/>
    <w:rsid w:val="009853E1"/>
    <w:rsid w:val="00986E6B"/>
    <w:rsid w:val="00990032"/>
    <w:rsid w:val="00990B19"/>
    <w:rsid w:val="0099153B"/>
    <w:rsid w:val="00991769"/>
    <w:rsid w:val="009919D3"/>
    <w:rsid w:val="0099232C"/>
    <w:rsid w:val="00992944"/>
    <w:rsid w:val="00993884"/>
    <w:rsid w:val="00994386"/>
    <w:rsid w:val="00995015"/>
    <w:rsid w:val="0099572E"/>
    <w:rsid w:val="00997368"/>
    <w:rsid w:val="009A13D8"/>
    <w:rsid w:val="009A279E"/>
    <w:rsid w:val="009A3015"/>
    <w:rsid w:val="009A3490"/>
    <w:rsid w:val="009A7A6C"/>
    <w:rsid w:val="009B0A6F"/>
    <w:rsid w:val="009B0A94"/>
    <w:rsid w:val="009B0C62"/>
    <w:rsid w:val="009B20C4"/>
    <w:rsid w:val="009B2AE8"/>
    <w:rsid w:val="009B2DD8"/>
    <w:rsid w:val="009B5622"/>
    <w:rsid w:val="009B59E9"/>
    <w:rsid w:val="009B70AA"/>
    <w:rsid w:val="009B776C"/>
    <w:rsid w:val="009C245E"/>
    <w:rsid w:val="009C5E77"/>
    <w:rsid w:val="009C7A7E"/>
    <w:rsid w:val="009D02E8"/>
    <w:rsid w:val="009D4758"/>
    <w:rsid w:val="009D51D0"/>
    <w:rsid w:val="009D70A4"/>
    <w:rsid w:val="009D7B14"/>
    <w:rsid w:val="009E08D1"/>
    <w:rsid w:val="009E0D96"/>
    <w:rsid w:val="009E151D"/>
    <w:rsid w:val="009E1541"/>
    <w:rsid w:val="009E1B95"/>
    <w:rsid w:val="009E496F"/>
    <w:rsid w:val="009E4B0D"/>
    <w:rsid w:val="009E5250"/>
    <w:rsid w:val="009E6A83"/>
    <w:rsid w:val="009E7A69"/>
    <w:rsid w:val="009E7F92"/>
    <w:rsid w:val="009F02A3"/>
    <w:rsid w:val="009F2182"/>
    <w:rsid w:val="009F2F13"/>
    <w:rsid w:val="009F2F27"/>
    <w:rsid w:val="009F34AA"/>
    <w:rsid w:val="009F554E"/>
    <w:rsid w:val="009F6BCB"/>
    <w:rsid w:val="009F7B78"/>
    <w:rsid w:val="00A00152"/>
    <w:rsid w:val="00A0057A"/>
    <w:rsid w:val="00A00EAB"/>
    <w:rsid w:val="00A02FA1"/>
    <w:rsid w:val="00A04CCE"/>
    <w:rsid w:val="00A07421"/>
    <w:rsid w:val="00A0776B"/>
    <w:rsid w:val="00A106C0"/>
    <w:rsid w:val="00A10FB9"/>
    <w:rsid w:val="00A11421"/>
    <w:rsid w:val="00A11D8B"/>
    <w:rsid w:val="00A1389F"/>
    <w:rsid w:val="00A157B1"/>
    <w:rsid w:val="00A16765"/>
    <w:rsid w:val="00A22229"/>
    <w:rsid w:val="00A24442"/>
    <w:rsid w:val="00A24ADA"/>
    <w:rsid w:val="00A32577"/>
    <w:rsid w:val="00A330BB"/>
    <w:rsid w:val="00A341CD"/>
    <w:rsid w:val="00A34ACB"/>
    <w:rsid w:val="00A36D8D"/>
    <w:rsid w:val="00A37C86"/>
    <w:rsid w:val="00A4150D"/>
    <w:rsid w:val="00A42EBD"/>
    <w:rsid w:val="00A446F5"/>
    <w:rsid w:val="00A44882"/>
    <w:rsid w:val="00A45125"/>
    <w:rsid w:val="00A514A5"/>
    <w:rsid w:val="00A54715"/>
    <w:rsid w:val="00A6061C"/>
    <w:rsid w:val="00A613C9"/>
    <w:rsid w:val="00A62D44"/>
    <w:rsid w:val="00A66E7F"/>
    <w:rsid w:val="00A67263"/>
    <w:rsid w:val="00A7161C"/>
    <w:rsid w:val="00A71C3F"/>
    <w:rsid w:val="00A71CE4"/>
    <w:rsid w:val="00A77AA3"/>
    <w:rsid w:val="00A814A2"/>
    <w:rsid w:val="00A8236D"/>
    <w:rsid w:val="00A83BA8"/>
    <w:rsid w:val="00A854EB"/>
    <w:rsid w:val="00A872E5"/>
    <w:rsid w:val="00A91406"/>
    <w:rsid w:val="00A96E65"/>
    <w:rsid w:val="00A96ECE"/>
    <w:rsid w:val="00A97C72"/>
    <w:rsid w:val="00AA310B"/>
    <w:rsid w:val="00AA457C"/>
    <w:rsid w:val="00AA4A94"/>
    <w:rsid w:val="00AA63D4"/>
    <w:rsid w:val="00AB06E8"/>
    <w:rsid w:val="00AB1CD3"/>
    <w:rsid w:val="00AB352F"/>
    <w:rsid w:val="00AB41FB"/>
    <w:rsid w:val="00AB6430"/>
    <w:rsid w:val="00AC18A5"/>
    <w:rsid w:val="00AC274B"/>
    <w:rsid w:val="00AC4764"/>
    <w:rsid w:val="00AC6D36"/>
    <w:rsid w:val="00AD0CBA"/>
    <w:rsid w:val="00AD12D9"/>
    <w:rsid w:val="00AD142A"/>
    <w:rsid w:val="00AD26E2"/>
    <w:rsid w:val="00AD784C"/>
    <w:rsid w:val="00AE0B33"/>
    <w:rsid w:val="00AE126A"/>
    <w:rsid w:val="00AE1BAE"/>
    <w:rsid w:val="00AE3005"/>
    <w:rsid w:val="00AE3BD5"/>
    <w:rsid w:val="00AE59A0"/>
    <w:rsid w:val="00AF0C57"/>
    <w:rsid w:val="00AF26F3"/>
    <w:rsid w:val="00AF5F04"/>
    <w:rsid w:val="00B00672"/>
    <w:rsid w:val="00B01B4D"/>
    <w:rsid w:val="00B04473"/>
    <w:rsid w:val="00B04489"/>
    <w:rsid w:val="00B06571"/>
    <w:rsid w:val="00B068BA"/>
    <w:rsid w:val="00B07217"/>
    <w:rsid w:val="00B0790E"/>
    <w:rsid w:val="00B13851"/>
    <w:rsid w:val="00B13B1C"/>
    <w:rsid w:val="00B14B5F"/>
    <w:rsid w:val="00B21F90"/>
    <w:rsid w:val="00B22291"/>
    <w:rsid w:val="00B22AF8"/>
    <w:rsid w:val="00B23F9A"/>
    <w:rsid w:val="00B2417B"/>
    <w:rsid w:val="00B24E6F"/>
    <w:rsid w:val="00B26CB5"/>
    <w:rsid w:val="00B2752E"/>
    <w:rsid w:val="00B307CC"/>
    <w:rsid w:val="00B326B7"/>
    <w:rsid w:val="00B3588E"/>
    <w:rsid w:val="00B36C0F"/>
    <w:rsid w:val="00B41810"/>
    <w:rsid w:val="00B4198F"/>
    <w:rsid w:val="00B41F3D"/>
    <w:rsid w:val="00B42A9F"/>
    <w:rsid w:val="00B431E8"/>
    <w:rsid w:val="00B45141"/>
    <w:rsid w:val="00B451FD"/>
    <w:rsid w:val="00B519CD"/>
    <w:rsid w:val="00B5254C"/>
    <w:rsid w:val="00B5273A"/>
    <w:rsid w:val="00B57329"/>
    <w:rsid w:val="00B60E61"/>
    <w:rsid w:val="00B62B50"/>
    <w:rsid w:val="00B635B7"/>
    <w:rsid w:val="00B63AE8"/>
    <w:rsid w:val="00B65950"/>
    <w:rsid w:val="00B6660C"/>
    <w:rsid w:val="00B66D83"/>
    <w:rsid w:val="00B672C0"/>
    <w:rsid w:val="00B676FD"/>
    <w:rsid w:val="00B678B6"/>
    <w:rsid w:val="00B70CD7"/>
    <w:rsid w:val="00B75646"/>
    <w:rsid w:val="00B7629E"/>
    <w:rsid w:val="00B77235"/>
    <w:rsid w:val="00B832BD"/>
    <w:rsid w:val="00B85182"/>
    <w:rsid w:val="00B871B9"/>
    <w:rsid w:val="00B90729"/>
    <w:rsid w:val="00B907DA"/>
    <w:rsid w:val="00B94C5E"/>
    <w:rsid w:val="00B950BC"/>
    <w:rsid w:val="00B9714C"/>
    <w:rsid w:val="00BA29AD"/>
    <w:rsid w:val="00BA33CF"/>
    <w:rsid w:val="00BA3F8D"/>
    <w:rsid w:val="00BA7DCC"/>
    <w:rsid w:val="00BB7A10"/>
    <w:rsid w:val="00BC60BE"/>
    <w:rsid w:val="00BC7468"/>
    <w:rsid w:val="00BC7D4F"/>
    <w:rsid w:val="00BC7ED7"/>
    <w:rsid w:val="00BD2850"/>
    <w:rsid w:val="00BE28D2"/>
    <w:rsid w:val="00BE4401"/>
    <w:rsid w:val="00BE4A64"/>
    <w:rsid w:val="00BE5E43"/>
    <w:rsid w:val="00BF557D"/>
    <w:rsid w:val="00BF5E7F"/>
    <w:rsid w:val="00BF5ECF"/>
    <w:rsid w:val="00BF658D"/>
    <w:rsid w:val="00BF7F58"/>
    <w:rsid w:val="00C01381"/>
    <w:rsid w:val="00C01AB1"/>
    <w:rsid w:val="00C026A0"/>
    <w:rsid w:val="00C06137"/>
    <w:rsid w:val="00C06929"/>
    <w:rsid w:val="00C079B8"/>
    <w:rsid w:val="00C10037"/>
    <w:rsid w:val="00C10506"/>
    <w:rsid w:val="00C115E1"/>
    <w:rsid w:val="00C1222C"/>
    <w:rsid w:val="00C123EA"/>
    <w:rsid w:val="00C12A49"/>
    <w:rsid w:val="00C133EE"/>
    <w:rsid w:val="00C149D0"/>
    <w:rsid w:val="00C15A60"/>
    <w:rsid w:val="00C168A4"/>
    <w:rsid w:val="00C20EBB"/>
    <w:rsid w:val="00C21664"/>
    <w:rsid w:val="00C247E8"/>
    <w:rsid w:val="00C24C26"/>
    <w:rsid w:val="00C24CB2"/>
    <w:rsid w:val="00C2557E"/>
    <w:rsid w:val="00C26588"/>
    <w:rsid w:val="00C27DE9"/>
    <w:rsid w:val="00C32989"/>
    <w:rsid w:val="00C33388"/>
    <w:rsid w:val="00C35484"/>
    <w:rsid w:val="00C4173A"/>
    <w:rsid w:val="00C42B43"/>
    <w:rsid w:val="00C50DED"/>
    <w:rsid w:val="00C52217"/>
    <w:rsid w:val="00C523B6"/>
    <w:rsid w:val="00C52A9D"/>
    <w:rsid w:val="00C602FF"/>
    <w:rsid w:val="00C60411"/>
    <w:rsid w:val="00C60E1F"/>
    <w:rsid w:val="00C61174"/>
    <w:rsid w:val="00C6148F"/>
    <w:rsid w:val="00C61F69"/>
    <w:rsid w:val="00C621B1"/>
    <w:rsid w:val="00C62F7A"/>
    <w:rsid w:val="00C63B9C"/>
    <w:rsid w:val="00C6682F"/>
    <w:rsid w:val="00C67BF4"/>
    <w:rsid w:val="00C7275E"/>
    <w:rsid w:val="00C731AF"/>
    <w:rsid w:val="00C74C5D"/>
    <w:rsid w:val="00C80CC3"/>
    <w:rsid w:val="00C81B4D"/>
    <w:rsid w:val="00C863C4"/>
    <w:rsid w:val="00C90DAB"/>
    <w:rsid w:val="00C920EA"/>
    <w:rsid w:val="00C93588"/>
    <w:rsid w:val="00C93C3E"/>
    <w:rsid w:val="00CA12E3"/>
    <w:rsid w:val="00CA1476"/>
    <w:rsid w:val="00CA1907"/>
    <w:rsid w:val="00CA45CB"/>
    <w:rsid w:val="00CA6611"/>
    <w:rsid w:val="00CA6AE6"/>
    <w:rsid w:val="00CA782F"/>
    <w:rsid w:val="00CB187B"/>
    <w:rsid w:val="00CB2835"/>
    <w:rsid w:val="00CB3285"/>
    <w:rsid w:val="00CB4500"/>
    <w:rsid w:val="00CC0C72"/>
    <w:rsid w:val="00CC2BFD"/>
    <w:rsid w:val="00CC6F40"/>
    <w:rsid w:val="00CC7EF0"/>
    <w:rsid w:val="00CD3476"/>
    <w:rsid w:val="00CD5422"/>
    <w:rsid w:val="00CD5DB0"/>
    <w:rsid w:val="00CD6354"/>
    <w:rsid w:val="00CD64DF"/>
    <w:rsid w:val="00CD7EF3"/>
    <w:rsid w:val="00CE225F"/>
    <w:rsid w:val="00CE5A7A"/>
    <w:rsid w:val="00CF01C0"/>
    <w:rsid w:val="00CF2F50"/>
    <w:rsid w:val="00CF4908"/>
    <w:rsid w:val="00CF6198"/>
    <w:rsid w:val="00CF6E12"/>
    <w:rsid w:val="00CF7E7E"/>
    <w:rsid w:val="00D02919"/>
    <w:rsid w:val="00D02992"/>
    <w:rsid w:val="00D04C61"/>
    <w:rsid w:val="00D0565F"/>
    <w:rsid w:val="00D05B8D"/>
    <w:rsid w:val="00D05B9B"/>
    <w:rsid w:val="00D065A2"/>
    <w:rsid w:val="00D079AA"/>
    <w:rsid w:val="00D07F00"/>
    <w:rsid w:val="00D1130F"/>
    <w:rsid w:val="00D17B72"/>
    <w:rsid w:val="00D21E4B"/>
    <w:rsid w:val="00D24E73"/>
    <w:rsid w:val="00D3185C"/>
    <w:rsid w:val="00D3205F"/>
    <w:rsid w:val="00D3318E"/>
    <w:rsid w:val="00D33E72"/>
    <w:rsid w:val="00D34DDA"/>
    <w:rsid w:val="00D35BD6"/>
    <w:rsid w:val="00D361B5"/>
    <w:rsid w:val="00D363B0"/>
    <w:rsid w:val="00D401DE"/>
    <w:rsid w:val="00D411A2"/>
    <w:rsid w:val="00D4606D"/>
    <w:rsid w:val="00D4690B"/>
    <w:rsid w:val="00D50B9C"/>
    <w:rsid w:val="00D513AF"/>
    <w:rsid w:val="00D52D73"/>
    <w:rsid w:val="00D52E58"/>
    <w:rsid w:val="00D53DB9"/>
    <w:rsid w:val="00D56B20"/>
    <w:rsid w:val="00D578B3"/>
    <w:rsid w:val="00D618F4"/>
    <w:rsid w:val="00D63636"/>
    <w:rsid w:val="00D67DD0"/>
    <w:rsid w:val="00D714CC"/>
    <w:rsid w:val="00D71D33"/>
    <w:rsid w:val="00D75EA7"/>
    <w:rsid w:val="00D81ADF"/>
    <w:rsid w:val="00D81F21"/>
    <w:rsid w:val="00D864F2"/>
    <w:rsid w:val="00D934EA"/>
    <w:rsid w:val="00D943F8"/>
    <w:rsid w:val="00D95470"/>
    <w:rsid w:val="00D96B55"/>
    <w:rsid w:val="00D97F05"/>
    <w:rsid w:val="00DA2619"/>
    <w:rsid w:val="00DA3748"/>
    <w:rsid w:val="00DA3897"/>
    <w:rsid w:val="00DA4239"/>
    <w:rsid w:val="00DA588C"/>
    <w:rsid w:val="00DA65DE"/>
    <w:rsid w:val="00DA72FC"/>
    <w:rsid w:val="00DA7E29"/>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20DE"/>
    <w:rsid w:val="00DD46BC"/>
    <w:rsid w:val="00DD487D"/>
    <w:rsid w:val="00DD4E83"/>
    <w:rsid w:val="00DD4EA3"/>
    <w:rsid w:val="00DD5DAC"/>
    <w:rsid w:val="00DD6628"/>
    <w:rsid w:val="00DD6945"/>
    <w:rsid w:val="00DE2D04"/>
    <w:rsid w:val="00DE3250"/>
    <w:rsid w:val="00DE6028"/>
    <w:rsid w:val="00DE6253"/>
    <w:rsid w:val="00DE6C85"/>
    <w:rsid w:val="00DE7706"/>
    <w:rsid w:val="00DE78A3"/>
    <w:rsid w:val="00DF1A71"/>
    <w:rsid w:val="00DF45E4"/>
    <w:rsid w:val="00DF50FC"/>
    <w:rsid w:val="00DF68C7"/>
    <w:rsid w:val="00DF731A"/>
    <w:rsid w:val="00E0342C"/>
    <w:rsid w:val="00E0474D"/>
    <w:rsid w:val="00E06B75"/>
    <w:rsid w:val="00E11332"/>
    <w:rsid w:val="00E11352"/>
    <w:rsid w:val="00E152C0"/>
    <w:rsid w:val="00E170DC"/>
    <w:rsid w:val="00E17546"/>
    <w:rsid w:val="00E177E2"/>
    <w:rsid w:val="00E17B69"/>
    <w:rsid w:val="00E210B5"/>
    <w:rsid w:val="00E22AA0"/>
    <w:rsid w:val="00E261B3"/>
    <w:rsid w:val="00E26818"/>
    <w:rsid w:val="00E27FFC"/>
    <w:rsid w:val="00E30B15"/>
    <w:rsid w:val="00E33237"/>
    <w:rsid w:val="00E36C66"/>
    <w:rsid w:val="00E40181"/>
    <w:rsid w:val="00E40AAF"/>
    <w:rsid w:val="00E45F08"/>
    <w:rsid w:val="00E53AEA"/>
    <w:rsid w:val="00E54950"/>
    <w:rsid w:val="00E55FB3"/>
    <w:rsid w:val="00E563D8"/>
    <w:rsid w:val="00E56A01"/>
    <w:rsid w:val="00E56E06"/>
    <w:rsid w:val="00E629A1"/>
    <w:rsid w:val="00E64A09"/>
    <w:rsid w:val="00E674AF"/>
    <w:rsid w:val="00E6794C"/>
    <w:rsid w:val="00E71591"/>
    <w:rsid w:val="00E71CEB"/>
    <w:rsid w:val="00E7474F"/>
    <w:rsid w:val="00E7560D"/>
    <w:rsid w:val="00E77296"/>
    <w:rsid w:val="00E80DE3"/>
    <w:rsid w:val="00E82121"/>
    <w:rsid w:val="00E82C55"/>
    <w:rsid w:val="00E84CDF"/>
    <w:rsid w:val="00E84FB5"/>
    <w:rsid w:val="00E8709D"/>
    <w:rsid w:val="00E8787E"/>
    <w:rsid w:val="00E904E2"/>
    <w:rsid w:val="00E90CE0"/>
    <w:rsid w:val="00E92AC3"/>
    <w:rsid w:val="00E94CE8"/>
    <w:rsid w:val="00EA2F6A"/>
    <w:rsid w:val="00EB00E0"/>
    <w:rsid w:val="00EB05D5"/>
    <w:rsid w:val="00EB0CA1"/>
    <w:rsid w:val="00EB2714"/>
    <w:rsid w:val="00EB4481"/>
    <w:rsid w:val="00EB4BC7"/>
    <w:rsid w:val="00EB56B9"/>
    <w:rsid w:val="00EC059F"/>
    <w:rsid w:val="00EC1F24"/>
    <w:rsid w:val="00EC22F6"/>
    <w:rsid w:val="00EC2426"/>
    <w:rsid w:val="00EC3DB9"/>
    <w:rsid w:val="00ED0DA0"/>
    <w:rsid w:val="00ED3BF7"/>
    <w:rsid w:val="00ED5B9B"/>
    <w:rsid w:val="00ED6BAD"/>
    <w:rsid w:val="00ED7447"/>
    <w:rsid w:val="00ED7762"/>
    <w:rsid w:val="00ED794F"/>
    <w:rsid w:val="00EE00D6"/>
    <w:rsid w:val="00EE11E7"/>
    <w:rsid w:val="00EE1488"/>
    <w:rsid w:val="00EE1933"/>
    <w:rsid w:val="00EE29AD"/>
    <w:rsid w:val="00EE3B22"/>
    <w:rsid w:val="00EE3E24"/>
    <w:rsid w:val="00EE4D5D"/>
    <w:rsid w:val="00EE5131"/>
    <w:rsid w:val="00EF109B"/>
    <w:rsid w:val="00EF201C"/>
    <w:rsid w:val="00EF2BE9"/>
    <w:rsid w:val="00EF2C72"/>
    <w:rsid w:val="00EF36AF"/>
    <w:rsid w:val="00EF3E7A"/>
    <w:rsid w:val="00EF59A3"/>
    <w:rsid w:val="00EF6675"/>
    <w:rsid w:val="00F0063D"/>
    <w:rsid w:val="00F00F9C"/>
    <w:rsid w:val="00F01E5F"/>
    <w:rsid w:val="00F024F3"/>
    <w:rsid w:val="00F02929"/>
    <w:rsid w:val="00F02ABA"/>
    <w:rsid w:val="00F0437A"/>
    <w:rsid w:val="00F101B8"/>
    <w:rsid w:val="00F10D96"/>
    <w:rsid w:val="00F11037"/>
    <w:rsid w:val="00F127E7"/>
    <w:rsid w:val="00F14811"/>
    <w:rsid w:val="00F16F1B"/>
    <w:rsid w:val="00F250A9"/>
    <w:rsid w:val="00F267AF"/>
    <w:rsid w:val="00F30FF4"/>
    <w:rsid w:val="00F3122E"/>
    <w:rsid w:val="00F32368"/>
    <w:rsid w:val="00F331AD"/>
    <w:rsid w:val="00F35287"/>
    <w:rsid w:val="00F40A70"/>
    <w:rsid w:val="00F41D13"/>
    <w:rsid w:val="00F43A37"/>
    <w:rsid w:val="00F45880"/>
    <w:rsid w:val="00F4641B"/>
    <w:rsid w:val="00F46EB8"/>
    <w:rsid w:val="00F50CD1"/>
    <w:rsid w:val="00F511E4"/>
    <w:rsid w:val="00F52D09"/>
    <w:rsid w:val="00F52E08"/>
    <w:rsid w:val="00F53A66"/>
    <w:rsid w:val="00F5462D"/>
    <w:rsid w:val="00F55B21"/>
    <w:rsid w:val="00F55C65"/>
    <w:rsid w:val="00F56EF6"/>
    <w:rsid w:val="00F57AD1"/>
    <w:rsid w:val="00F60082"/>
    <w:rsid w:val="00F61A9F"/>
    <w:rsid w:val="00F61B5F"/>
    <w:rsid w:val="00F6334D"/>
    <w:rsid w:val="00F63C23"/>
    <w:rsid w:val="00F63F02"/>
    <w:rsid w:val="00F64696"/>
    <w:rsid w:val="00F65AA9"/>
    <w:rsid w:val="00F6768F"/>
    <w:rsid w:val="00F72C2C"/>
    <w:rsid w:val="00F741F2"/>
    <w:rsid w:val="00F76CAB"/>
    <w:rsid w:val="00F772C6"/>
    <w:rsid w:val="00F815B5"/>
    <w:rsid w:val="00F85195"/>
    <w:rsid w:val="00F868E3"/>
    <w:rsid w:val="00F9389C"/>
    <w:rsid w:val="00F938BA"/>
    <w:rsid w:val="00F94BD0"/>
    <w:rsid w:val="00F97919"/>
    <w:rsid w:val="00FA26B3"/>
    <w:rsid w:val="00FA2C46"/>
    <w:rsid w:val="00FA3525"/>
    <w:rsid w:val="00FA5A53"/>
    <w:rsid w:val="00FB1874"/>
    <w:rsid w:val="00FB1F6E"/>
    <w:rsid w:val="00FB37B4"/>
    <w:rsid w:val="00FB4106"/>
    <w:rsid w:val="00FB4769"/>
    <w:rsid w:val="00FB4CDA"/>
    <w:rsid w:val="00FB6481"/>
    <w:rsid w:val="00FB6D36"/>
    <w:rsid w:val="00FB7A50"/>
    <w:rsid w:val="00FC0965"/>
    <w:rsid w:val="00FC0F81"/>
    <w:rsid w:val="00FC252F"/>
    <w:rsid w:val="00FC395C"/>
    <w:rsid w:val="00FC5E8E"/>
    <w:rsid w:val="00FD1751"/>
    <w:rsid w:val="00FD1C3A"/>
    <w:rsid w:val="00FD3766"/>
    <w:rsid w:val="00FD3D05"/>
    <w:rsid w:val="00FD47C4"/>
    <w:rsid w:val="00FD4D8B"/>
    <w:rsid w:val="00FD5ED6"/>
    <w:rsid w:val="00FD630E"/>
    <w:rsid w:val="00FE0D1A"/>
    <w:rsid w:val="00FE2DCF"/>
    <w:rsid w:val="00FE3C5D"/>
    <w:rsid w:val="00FE3FA7"/>
    <w:rsid w:val="00FE4081"/>
    <w:rsid w:val="00FE49B8"/>
    <w:rsid w:val="00FF0427"/>
    <w:rsid w:val="00FF2A4E"/>
    <w:rsid w:val="00FF2FCE"/>
    <w:rsid w:val="00FF4F7D"/>
    <w:rsid w:val="00FF6D9D"/>
    <w:rsid w:val="00FF7620"/>
    <w:rsid w:val="00FF7CAF"/>
    <w:rsid w:val="00FF7DD5"/>
    <w:rsid w:val="017FD343"/>
    <w:rsid w:val="0C68BDB7"/>
    <w:rsid w:val="2C064EA3"/>
    <w:rsid w:val="47F29DAC"/>
    <w:rsid w:val="493E82D9"/>
    <w:rsid w:val="5CDF9A9D"/>
    <w:rsid w:val="5E6DABCD"/>
    <w:rsid w:val="65A95297"/>
    <w:rsid w:val="68ED973D"/>
    <w:rsid w:val="726EAD42"/>
    <w:rsid w:val="740E19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DBD7C9F4-97BE-43EE-BB6D-83E86B38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74585"/>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1"/>
      </w:numPr>
    </w:pPr>
  </w:style>
  <w:style w:type="numbering" w:customStyle="1" w:styleId="ZZTablebullets">
    <w:name w:val="ZZ Table bullets"/>
    <w:basedOn w:val="NoList"/>
    <w:rsid w:val="00C60411"/>
    <w:pPr>
      <w:numPr>
        <w:numId w:val="11"/>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4"/>
      </w:numPr>
    </w:pPr>
  </w:style>
  <w:style w:type="numbering" w:customStyle="1" w:styleId="ZZQuotebullets">
    <w:name w:val="ZZ Quote bullets"/>
    <w:basedOn w:val="ZZNumbersdigit"/>
    <w:rsid w:val="00C60411"/>
    <w:pPr>
      <w:numPr>
        <w:numId w:val="13"/>
      </w:numPr>
    </w:pPr>
  </w:style>
  <w:style w:type="paragraph" w:customStyle="1" w:styleId="Numberdigit">
    <w:name w:val="Number digit"/>
    <w:basedOn w:val="Body"/>
    <w:uiPriority w:val="2"/>
    <w:rsid w:val="00C60411"/>
    <w:pPr>
      <w:numPr>
        <w:numId w:val="5"/>
      </w:numPr>
    </w:pPr>
  </w:style>
  <w:style w:type="paragraph" w:customStyle="1" w:styleId="Numberloweralphaindent">
    <w:name w:val="Number lower alpha indent"/>
    <w:basedOn w:val="Body"/>
    <w:uiPriority w:val="3"/>
    <w:rsid w:val="00C60411"/>
    <w:pPr>
      <w:numPr>
        <w:ilvl w:val="1"/>
        <w:numId w:val="24"/>
      </w:numPr>
    </w:pPr>
  </w:style>
  <w:style w:type="paragraph" w:customStyle="1" w:styleId="Numberdigitindent">
    <w:name w:val="Number digit indent"/>
    <w:basedOn w:val="Numberloweralphaindent"/>
    <w:uiPriority w:val="3"/>
    <w:rsid w:val="00C60411"/>
    <w:pPr>
      <w:numPr>
        <w:numId w:val="5"/>
      </w:numPr>
    </w:pPr>
  </w:style>
  <w:style w:type="paragraph" w:customStyle="1" w:styleId="Numberloweralpha">
    <w:name w:val="Number lower alpha"/>
    <w:basedOn w:val="Body"/>
    <w:uiPriority w:val="3"/>
    <w:rsid w:val="00C60411"/>
    <w:pPr>
      <w:numPr>
        <w:numId w:val="24"/>
      </w:numPr>
    </w:pPr>
  </w:style>
  <w:style w:type="paragraph" w:customStyle="1" w:styleId="Numberlowerroman">
    <w:name w:val="Number lower roman"/>
    <w:basedOn w:val="Body"/>
    <w:uiPriority w:val="3"/>
    <w:rsid w:val="00C60411"/>
    <w:pPr>
      <w:numPr>
        <w:numId w:val="15"/>
      </w:numPr>
    </w:pPr>
  </w:style>
  <w:style w:type="paragraph" w:customStyle="1" w:styleId="Numberlowerromanindent">
    <w:name w:val="Number lower roman indent"/>
    <w:basedOn w:val="Body"/>
    <w:uiPriority w:val="3"/>
    <w:rsid w:val="00C60411"/>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5"/>
      </w:numPr>
    </w:pPr>
  </w:style>
  <w:style w:type="numbering" w:customStyle="1" w:styleId="ZZNumberslowerroman">
    <w:name w:val="ZZ Numbers lower roman"/>
    <w:basedOn w:val="ZZQuotebullets"/>
    <w:rsid w:val="00C60411"/>
    <w:pPr>
      <w:numPr>
        <w:numId w:val="15"/>
      </w:numPr>
    </w:pPr>
  </w:style>
  <w:style w:type="numbering" w:customStyle="1" w:styleId="ZZNumbersloweralpha">
    <w:name w:val="ZZ Numbers lower alpha"/>
    <w:basedOn w:val="NoList"/>
    <w:rsid w:val="00C60411"/>
    <w:pPr>
      <w:numPr>
        <w:numId w:val="22"/>
      </w:numPr>
    </w:pPr>
  </w:style>
  <w:style w:type="paragraph" w:customStyle="1" w:styleId="Quotebullet1">
    <w:name w:val="Quote bullet 1"/>
    <w:basedOn w:val="Quotetext"/>
    <w:rsid w:val="00C60411"/>
    <w:pPr>
      <w:numPr>
        <w:numId w:val="13"/>
      </w:numPr>
    </w:pPr>
  </w:style>
  <w:style w:type="paragraph" w:customStyle="1" w:styleId="Quotebullet2">
    <w:name w:val="Quote bullet 2"/>
    <w:basedOn w:val="Quotetext"/>
    <w:rsid w:val="00C60411"/>
    <w:pPr>
      <w:numPr>
        <w:ilvl w:val="1"/>
        <w:numId w:val="13"/>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655947"/>
    <w:pPr>
      <w:spacing w:after="0" w:line="240" w:lineRule="auto"/>
      <w:ind w:left="720"/>
    </w:pPr>
    <w:rPr>
      <w:rFonts w:ascii="Calibri" w:eastAsiaTheme="minorHAnsi" w:hAnsi="Calibri" w:cs="Calibri"/>
      <w:sz w:val="22"/>
      <w:szCs w:val="22"/>
    </w:rPr>
  </w:style>
  <w:style w:type="paragraph" w:customStyle="1" w:styleId="Default">
    <w:name w:val="Default"/>
    <w:rsid w:val="00AD142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1601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113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50357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2b5cb9854ce16ecb4efe89dad76995e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9cfc6f60b3958e14cee0436a59b6468e"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4CCF1D01-22E9-4AF5-8EBA-DA50DFA98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Addendum to Specifications for revisions to VAED for 2023-24</vt:lpstr>
    </vt:vector>
  </TitlesOfParts>
  <Company>Victoria State Government, Department of Health</Company>
  <LinksUpToDate>false</LinksUpToDate>
  <CharactersWithSpaces>3340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Specifications for revisions to VAED for 2023-24</dc:title>
  <dc:subject>Addendum to Specifications for revisions to VAED for 2023-24</dc:subject>
  <dc:creator>Data and Digital</dc:creator>
  <cp:keywords>HDSS; Addendum to Specifications for revisions to VAED for 2023-24</cp:keywords>
  <cp:lastModifiedBy>Tyler</cp:lastModifiedBy>
  <cp:revision>2</cp:revision>
  <cp:lastPrinted>2023-03-31T04:54:00Z</cp:lastPrinted>
  <dcterms:created xsi:type="dcterms:W3CDTF">2023-05-08T01:11:00Z</dcterms:created>
  <dcterms:modified xsi:type="dcterms:W3CDTF">2023-05-08T01:11:00Z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9373e756c7f5674c375805f955e9e06d8e4dfbe8e2eac7802955914108745d2a</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2023-05-08T01:11:52Z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24bf49d9-f811-4fa4-b9d3-4f9fe36ceb96</vt:lpwstr>
  </property>
  <property fmtid="{D5CDD505-2E9C-101B-9397-08002B2CF9AE}" pid="23" name="MSIP_Label_43e64453-338c-4f93-8a4d-0039a0a41f2a_ContentBits">
    <vt:lpwstr>2</vt:lpwstr>
  </property>
</Properties>
</file>