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F951" w14:textId="366B985D" w:rsidR="006B1D98" w:rsidRPr="0013301F" w:rsidRDefault="002E1655" w:rsidP="00331590">
      <w:pPr>
        <w:pStyle w:val="Default"/>
        <w:bidi/>
        <w:spacing w:after="240" w:line="264" w:lineRule="auto"/>
        <w:rPr>
          <w:rFonts w:asciiTheme="minorHAnsi" w:hAnsiTheme="minorHAnsi" w:cs="Estrangelo Edessa"/>
          <w:b/>
          <w:color w:val="auto"/>
          <w:sz w:val="21"/>
          <w:szCs w:val="21"/>
          <w:lang w:bidi="syr-SY"/>
        </w:rPr>
      </w:pPr>
      <w:r w:rsidRPr="0013301F">
        <w:rPr>
          <w:rFonts w:ascii="ES Nohadra" w:hAnsi="ES Nohadra" w:cs="ES Nohadra" w:hint="cs"/>
          <w:bCs/>
          <w:color w:val="auto"/>
          <w:sz w:val="21"/>
          <w:szCs w:val="21"/>
          <w:rtl/>
          <w:lang w:bidi="syr-SY"/>
        </w:rPr>
        <w:t>ܒܘܼܬ ܣܸܕ</w:t>
      </w:r>
      <w:r w:rsidR="00686720">
        <w:rPr>
          <w:rFonts w:ascii="ES Nohadra" w:hAnsi="ES Nohadra" w:cs="ES Nohadra" w:hint="cs"/>
          <w:bCs/>
          <w:color w:val="auto"/>
          <w:sz w:val="21"/>
          <w:szCs w:val="21"/>
          <w:rtl/>
          <w:lang w:bidi="syr-SY"/>
        </w:rPr>
        <w:t>ܪܹ̈ܐ</w:t>
      </w:r>
      <w:r w:rsidRPr="0013301F">
        <w:rPr>
          <w:rFonts w:ascii="ES Nohadra" w:hAnsi="ES Nohadra" w:cs="ES Nohadra" w:hint="cs"/>
          <w:bCs/>
          <w:color w:val="auto"/>
          <w:sz w:val="21"/>
          <w:szCs w:val="21"/>
          <w:rtl/>
          <w:lang w:bidi="syr-SY"/>
        </w:rPr>
        <w:t xml:space="preserve"> ܕܣܒܵܪܬܵܐ</w:t>
      </w:r>
    </w:p>
    <w:p w14:paraId="022FFC0E" w14:textId="77777777" w:rsidR="008A6CD0" w:rsidRPr="0013301F" w:rsidRDefault="008A6CD0" w:rsidP="008A6CD0">
      <w:pPr>
        <w:pStyle w:val="Default"/>
        <w:bidi/>
        <w:spacing w:before="200" w:line="264" w:lineRule="auto"/>
        <w:rPr>
          <w:rFonts w:ascii="ES Nohadra" w:hAnsi="ES Nohadra" w:cs="ES Nohadra"/>
          <w:bCs/>
          <w:color w:val="auto"/>
          <w:sz w:val="21"/>
          <w:szCs w:val="21"/>
          <w:lang w:bidi="syr-SY"/>
        </w:rPr>
      </w:pPr>
      <w:r w:rsidRPr="0013301F">
        <w:rPr>
          <w:rFonts w:ascii="ES Nohadra" w:hAnsi="ES Nohadra" w:cs="ES Nohadra"/>
          <w:bCs/>
          <w:color w:val="auto"/>
          <w:sz w:val="21"/>
          <w:szCs w:val="21"/>
          <w:rtl/>
          <w:lang w:bidi="syr-SY"/>
        </w:rPr>
        <w:t>ܡܘܿܕܝܼ ܝܢܵܐ ܒܵܬܲܝ̈ ܐܵܣܝܘܼܬܵܐ ܕܝܼܠܵܢܵܝܹ̈ܐ؟</w:t>
      </w:r>
    </w:p>
    <w:p w14:paraId="5BE52E59" w14:textId="3B394AFF" w:rsidR="008A6CD0" w:rsidRPr="0013301F" w:rsidRDefault="008A6CD0" w:rsidP="008A6CD0">
      <w:pPr>
        <w:pStyle w:val="Default"/>
        <w:bidi/>
        <w:spacing w:after="240" w:line="264" w:lineRule="auto"/>
        <w:rPr>
          <w:rFonts w:ascii="ES Nohadra" w:hAnsi="ES Nohadra" w:cs="ES Nohadra"/>
          <w:color w:val="auto"/>
          <w:sz w:val="21"/>
          <w:szCs w:val="21"/>
          <w:lang w:bidi="syr-SY"/>
        </w:rPr>
      </w:pPr>
      <w:r w:rsidRPr="0013301F">
        <w:rPr>
          <w:rFonts w:ascii="ES Nohadra" w:hAnsi="ES Nohadra" w:cs="ES Nohadra"/>
          <w:color w:val="auto"/>
          <w:sz w:val="21"/>
          <w:szCs w:val="21"/>
          <w:rtl/>
          <w:lang w:bidi="syr-SY"/>
        </w:rPr>
        <w:t xml:space="preserve">ܒܵܬܲܝ̈ ܐܵܣܝܘܼܬܵܐ ܕܝܼܠܵܢܵܝܹ̈ܐ ܝܼܢܵܐ ܒܵܬܲܝ̈ ܐܵܣܝܘܼܬܵܐ ܐܲܝܟܵܐ ܕܡܵܨܝܼܬܘܿܢ ܕܚܵܙܝܼܬܘܿܢ ܐܵܣܝܹ̈ܐ ܕܝܼܠܵܢܵܝܹ̈ܐ، ܦܲܠܵܚܹ̈ܐ </w:t>
      </w:r>
      <w:r w:rsidRPr="0013301F">
        <w:rPr>
          <w:rFonts w:ascii="ES Nohadra" w:hAnsi="ES Nohadra" w:cs="ES Nohadra" w:hint="cs"/>
          <w:color w:val="auto"/>
          <w:sz w:val="21"/>
          <w:szCs w:val="21"/>
          <w:rtl/>
          <w:lang w:bidi="syr-SY"/>
        </w:rPr>
        <w:t>ܕܐ</w:t>
      </w:r>
      <w:r w:rsidR="00EA5806" w:rsidRPr="0013301F">
        <w:rPr>
          <w:rFonts w:ascii="ES Nohadra" w:hAnsi="ES Nohadra" w:cs="ES Nohadra" w:hint="cs"/>
          <w:color w:val="auto"/>
          <w:sz w:val="21"/>
          <w:szCs w:val="21"/>
          <w:rtl/>
          <w:lang w:bidi="syr-SY"/>
        </w:rPr>
        <w:t>݇</w:t>
      </w:r>
      <w:r w:rsidRPr="0013301F">
        <w:rPr>
          <w:rFonts w:ascii="ES Nohadra" w:hAnsi="ES Nohadra" w:cs="ES Nohadra" w:hint="cs"/>
          <w:color w:val="auto"/>
          <w:sz w:val="21"/>
          <w:szCs w:val="21"/>
          <w:rtl/>
          <w:lang w:bidi="syr-SY"/>
        </w:rPr>
        <w:t>ܣܝܼܪܹܐ ܝܢܵܐ ܒܚܘܼܠܡܵܢܵܐ ܝܲܢ ܝܵܨܘܿܦܝܵܬܹ̈ܐ ܒܘܼܬ ܚܲܕ ܩܸܛܪܵܐ ܕܚܘܼܠܡܵܢܵܐ ܦܪܝܼܫܵܐ. ܒܸܕ ܣܵܢܩܝܼܬܘܿܢ ܠܚܕܵܐ ܐܸܓܲܪܬܵܐ ܕܡܲܦܫܲܛܬܵܐ (</w:t>
      </w:r>
      <w:r w:rsidRPr="0013301F">
        <w:rPr>
          <w:rFonts w:ascii="Calibri" w:hAnsi="Calibri"/>
          <w:color w:val="auto"/>
          <w:sz w:val="21"/>
          <w:szCs w:val="21"/>
          <w:lang w:eastAsia="en-US"/>
        </w:rPr>
        <w:t>referral</w:t>
      </w:r>
      <w:r w:rsidRPr="0013301F">
        <w:rPr>
          <w:rFonts w:ascii="ES Nohadra" w:hAnsi="ES Nohadra" w:cs="ES Nohadra" w:hint="cs"/>
          <w:color w:val="auto"/>
          <w:sz w:val="21"/>
          <w:szCs w:val="21"/>
          <w:rtl/>
          <w:lang w:bidi="syr-SY"/>
        </w:rPr>
        <w:t>) ܡ̣ܢ</w:t>
      </w:r>
      <w:r w:rsidR="00331590" w:rsidRPr="0013301F">
        <w:rPr>
          <w:rFonts w:ascii="ES Nohadra" w:hAnsi="ES Nohadra" w:cs="ES Nohadra" w:hint="cs"/>
          <w:color w:val="auto"/>
          <w:sz w:val="21"/>
          <w:szCs w:val="21"/>
          <w:rtl/>
          <w:lang w:bidi="syr-SY"/>
        </w:rPr>
        <w:t xml:space="preserve"> ܐܵܣܝܵܘܟ݂ܘܿܢ ܓܵܘܵܢܵܝܵܐ (</w:t>
      </w:r>
      <w:r w:rsidR="00331590" w:rsidRPr="0013301F">
        <w:rPr>
          <w:rFonts w:ascii="Calibri" w:hAnsi="Calibri"/>
          <w:color w:val="auto"/>
          <w:sz w:val="21"/>
          <w:szCs w:val="21"/>
        </w:rPr>
        <w:t>GP</w:t>
      </w:r>
      <w:r w:rsidR="00331590" w:rsidRPr="0013301F">
        <w:rPr>
          <w:rFonts w:ascii="ES Nohadra" w:hAnsi="ES Nohadra" w:cs="ES Nohadra" w:hint="cs"/>
          <w:color w:val="auto"/>
          <w:sz w:val="21"/>
          <w:szCs w:val="21"/>
          <w:rtl/>
          <w:lang w:bidi="syr-SY"/>
        </w:rPr>
        <w:t>) ܝܲܢ</w:t>
      </w:r>
      <w:r w:rsidRPr="0013301F">
        <w:rPr>
          <w:rFonts w:ascii="ES Nohadra" w:hAnsi="ES Nohadra" w:cs="ES Nohadra" w:hint="cs"/>
          <w:color w:val="auto"/>
          <w:sz w:val="21"/>
          <w:szCs w:val="21"/>
          <w:rtl/>
          <w:lang w:bidi="syr-SY"/>
        </w:rPr>
        <w:t xml:space="preserve"> ܐܵܣܝܵܘܟ݂ܘܿܢ ܕܒܲܝܬܘܼܬܵܐ ܝܲܢ ܡ̣ܢ ܚܲܕ ܦܲܠܵܚܵܐ ܐ݇ܚܹܪ݇ܢܵܐ ܕܡܲܣܲܡܬܵܐ ܕܒܵܠܵܐ ܠܚܘܼܠܡܵܢܵܐ ܗܵܕܟ݂ܵܐ ܕܡܵܨܝܼܬܘܿܢ ܕܚܵܙܝܼܬܘܿܢ ܠܹܗ ܚܲܕ ܐܵܣܝܵܐ ܕܝܼܠܵܢܵܝܵܐ. ܒܵܬܲܝ̈ ܐܵܣܝܘܼܬܵܐ ܕܝܼܠܵܢܵܝܹ̈ܐ ܐܵܦ ܦܝܼܫܹܐ ܝܢܵܐ ܩܸܪܝܹܐ ܒܵܬܲܝ̈ ܐܵܣܝܘܼܬܵܐ ܕܡܲܪ̈ܥܵܢܹܐ ܠܵܐ ܕܡܝܼܟ݂ܹܐ ܓܵܘ ܒܹܝܬ ܟܪ̈ܝܼܗܹܐ (</w:t>
      </w:r>
      <w:r w:rsidRPr="0013301F">
        <w:rPr>
          <w:rFonts w:ascii="Calibri" w:hAnsi="Calibri"/>
          <w:color w:val="auto"/>
          <w:sz w:val="21"/>
          <w:szCs w:val="21"/>
        </w:rPr>
        <w:t>‘outpatient’ clinics</w:t>
      </w:r>
      <w:r w:rsidRPr="0013301F">
        <w:rPr>
          <w:rFonts w:ascii="ES Nohadra" w:hAnsi="ES Nohadra" w:cs="ES Nohadra" w:hint="cs"/>
          <w:color w:val="auto"/>
          <w:sz w:val="21"/>
          <w:szCs w:val="21"/>
          <w:rtl/>
          <w:lang w:bidi="syr-SY"/>
        </w:rPr>
        <w:t>).</w:t>
      </w:r>
    </w:p>
    <w:p w14:paraId="21A6888D" w14:textId="48ED4569" w:rsidR="00633425" w:rsidRPr="0013301F" w:rsidRDefault="008A6CD0" w:rsidP="001D7AEA">
      <w:pPr>
        <w:pStyle w:val="Default"/>
        <w:bidi/>
        <w:spacing w:line="276" w:lineRule="auto"/>
        <w:rPr>
          <w:rFonts w:ascii="ES Nohadra" w:hAnsi="ES Nohadra" w:cs="ES Nohadra"/>
          <w:bCs/>
          <w:color w:val="auto"/>
          <w:sz w:val="21"/>
          <w:szCs w:val="21"/>
          <w:lang w:bidi="syr-SY"/>
        </w:rPr>
      </w:pPr>
      <w:r w:rsidRPr="0013301F">
        <w:rPr>
          <w:rFonts w:ascii="ES Nohadra" w:hAnsi="ES Nohadra" w:cs="ES Nohadra" w:hint="cs"/>
          <w:bCs/>
          <w:color w:val="auto"/>
          <w:sz w:val="21"/>
          <w:szCs w:val="21"/>
          <w:rtl/>
          <w:lang w:bidi="syr-SY"/>
        </w:rPr>
        <w:t>ܩܵܡܘܿܕܝܼ ܝܼܠܹܗ ܫܸܡܝܼ ܓܵܘ ܣܸܕܪܵܐ ܕܣܒܵܪܬܵܐ؟</w:t>
      </w:r>
    </w:p>
    <w:p w14:paraId="0CD13DD3" w14:textId="102AE0B5" w:rsidR="00951C6C" w:rsidRPr="0013301F" w:rsidRDefault="008A6CD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ܫܸܡܵܘܟ݂ܘܿܢ ܝܼܠܹܗ ܓܵܘ ܣܸܕܪܵܐ ܕܣܒܵܪܬܵܐ ܒܢܝܼܫܵܐ ܠܸܚܙܵܝܵܐ ܩܵܐ ܚܲܕ ܐܵܣܝܵܐ ܝܲܢ ܩܵܐ ܚܲܕ ܚܲܒܝܼܪܵܐ ܐ݇ܚܹܪ݇ܢܵܐ ܕܚܘܼܠܡܵܢܵܐ ܒܘܼܬ ܩܸܛܪܵܘܟ݂ܘܿܢ ܕܚܘܼܠܡܵܢܵܐ ܣܵܒܵܒ ܠܲܝܬ ܘܲܥܕܹ̈ܐ ܕܡܵܨܲܚ ܝܵܗܒܲܚ ܠܗܘܿܢ ܩܵܐܠܵܘܟ݂ܘܿܢ ܒܐܲܝܵܐ ܥܸܕܵܢܵܐ. ܚܲܕܟܡܵܐ ܒܵܬܲܝ̈ ܐܵܣܝܘܼܬܵܐ ܐܝܼܬ ܠܗܘܿܢ ܣܸܕܪܹ̈ܐ ܕܣܒܵܪܬܵܐ ܟܲܪ̈ܝܹܐ؛ ܐ݇ܚܹܪ݇ܢܹ̈ܐ ܐܝܼܬ ܠܗܘܿܢ ܣܸܕܪܹ̈ܐ ܕܣܒܵܪܬܵܐ ܝܲܪ̈ܝܼܟ݂ܹܐ.</w:t>
      </w:r>
    </w:p>
    <w:p w14:paraId="57FB2CEF" w14:textId="1AF31C04" w:rsidR="00331590" w:rsidRPr="0013301F" w:rsidRDefault="00331590" w:rsidP="00331590">
      <w:pPr>
        <w:pStyle w:val="Default"/>
        <w:bidi/>
        <w:spacing w:line="276" w:lineRule="auto"/>
        <w:rPr>
          <w:rFonts w:ascii="ES Nohadra" w:hAnsi="ES Nohadra" w:cs="ES Nohadra"/>
          <w:b/>
          <w:bCs/>
          <w:color w:val="auto"/>
          <w:sz w:val="21"/>
          <w:szCs w:val="21"/>
          <w:lang w:bidi="syr-SY"/>
        </w:rPr>
      </w:pPr>
      <w:r w:rsidRPr="0013301F">
        <w:rPr>
          <w:rFonts w:ascii="ES Nohadra" w:hAnsi="ES Nohadra" w:cs="ES Nohadra" w:hint="cs"/>
          <w:b/>
          <w:bCs/>
          <w:color w:val="auto"/>
          <w:sz w:val="21"/>
          <w:szCs w:val="21"/>
          <w:rtl/>
          <w:lang w:bidi="syr-SY"/>
        </w:rPr>
        <w:t>ܕܵܐܟ݂ܝܼ ܗܵܘܝܵܐ ܡܸܬܡܲܨܝܵܢܬܵܐ ܕܦܵܝܫܸܢ ܚܸܙܝܵܐ ܒܘܼܫ ܓ̰ܲܠܕܹܐ؟</w:t>
      </w:r>
    </w:p>
    <w:p w14:paraId="523D8EC2" w14:textId="6D6204D1" w:rsidR="00E62D14" w:rsidRPr="0013301F" w:rsidRDefault="008A6CD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color w:val="auto"/>
          <w:sz w:val="21"/>
          <w:szCs w:val="21"/>
          <w:rtl/>
          <w:lang w:bidi="syr-SY"/>
        </w:rPr>
        <w:t>ܐܸܢ ܒܸܒܥܵܝܵܐ ܝܬܘܿܢ ܕܦܵܝܫܝܼܬܘܿܢ ܚܸܙܝܹܐ ܒܘܼܫ ܓ̰ܲܠܕܹܐ، ܡܵܨܝܼܬܘܿܢ ܕܓܲܒܝܼܬܘܿܢ ܠܸܚܙܵܝܵܐ ܩܵܐ ܚܲܕ ܐܵܣܝܵܐ ܕܝܼܠܵܢܵܝܵܐ ܦܲܪܨܘܿܦܵܝܵܐ.</w:t>
      </w:r>
      <w:r w:rsidRPr="0013301F">
        <w:rPr>
          <w:rFonts w:ascii="ES Nohadra" w:hAnsi="ES Nohadra" w:cs="ES Nohadra" w:hint="cs"/>
          <w:color w:val="auto"/>
          <w:sz w:val="21"/>
          <w:szCs w:val="21"/>
          <w:rtl/>
          <w:lang w:bidi="syr-SY"/>
        </w:rPr>
        <w:t xml:space="preserve"> ܐܵܦ ܡܵܨܝܼܬܘܿܢ ܕܛܵܠܒܝܼܬܘܿܢ ܡ̣ܢ ܐܵܣܝܵܘܟ݂ܘܿܢ ܕܡܲܦܫܸܛܠܵܘܟ݂ܘܿܢ ܠܚܲܕ ܒܹܝܬ ܟܪ̈ܝܼܗܹܐ ܐ݇ܚܹܪ݇ܢܵܐ.</w:t>
      </w:r>
    </w:p>
    <w:p w14:paraId="4923F307" w14:textId="77777777" w:rsidR="00331590" w:rsidRPr="0013301F" w:rsidRDefault="00331590" w:rsidP="00331590">
      <w:pPr>
        <w:pStyle w:val="Default"/>
        <w:bidi/>
        <w:spacing w:line="276" w:lineRule="auto"/>
        <w:rPr>
          <w:rFonts w:ascii="ES Nohadra" w:hAnsi="ES Nohadra" w:cs="ES Nohadra"/>
          <w:bCs/>
          <w:color w:val="auto"/>
          <w:sz w:val="21"/>
          <w:szCs w:val="21"/>
          <w:lang w:bidi="syr-SY"/>
        </w:rPr>
      </w:pPr>
      <w:r w:rsidRPr="0013301F">
        <w:rPr>
          <w:rFonts w:ascii="ES Nohadra" w:hAnsi="ES Nohadra" w:cs="ES Nohadra" w:hint="cs"/>
          <w:bCs/>
          <w:color w:val="auto"/>
          <w:sz w:val="21"/>
          <w:szCs w:val="21"/>
          <w:rtl/>
          <w:lang w:bidi="syr-SY"/>
        </w:rPr>
        <w:t>ܡܘܿܕܝܼ ܐܸܢ ܚܘܼܠܡܵܢܝܼ ܝܲܢ ܐܲܝܟܲܢܵܝܘܼܬܝܼ (ܐܲܗܘܵܠܝܼ) ܫܲܚܠܘܼܦܹܐ ܝܢܵܐ؟</w:t>
      </w:r>
    </w:p>
    <w:p w14:paraId="032F36C1" w14:textId="2DA586FA" w:rsidR="00331590" w:rsidRPr="0013301F" w:rsidRDefault="0033159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 xml:space="preserve">ܐܸܢ ܚܘܼܠܡܵܢܵܘܟ݂ܘܿܢ ܫܲܚܠܘܼܦܹܐ ܝܠܹܗ، ܐܸܢ ܒܲܣܡܵܐܠܵܘܟ݂ܘܿܢ ܚܵܙܝܼܬܘܿܢ ܠܹܗ ܐܵܣܝܵܘܟ݂ܘܿܢ </w:t>
      </w:r>
      <w:r w:rsidR="004162D3" w:rsidRPr="0013301F">
        <w:rPr>
          <w:rFonts w:ascii="ES Nohadra" w:hAnsi="ES Nohadra" w:cs="ES Nohadra" w:hint="cs"/>
          <w:color w:val="auto"/>
          <w:sz w:val="21"/>
          <w:szCs w:val="21"/>
          <w:rtl/>
          <w:lang w:bidi="syr-SY"/>
        </w:rPr>
        <w:t>ܓܵܘܵܢܵܝܵܐ</w:t>
      </w:r>
      <w:r w:rsidRPr="0013301F">
        <w:rPr>
          <w:rFonts w:ascii="ES Nohadra" w:hAnsi="ES Nohadra" w:cs="ES Nohadra" w:hint="cs"/>
          <w:color w:val="auto"/>
          <w:sz w:val="21"/>
          <w:szCs w:val="21"/>
          <w:rtl/>
          <w:lang w:bidi="syr-SY"/>
        </w:rPr>
        <w:t>. ܒܥܸܕܵܢܵܐ ܕܚܕܵܐ ܥܪܝܼܨܘܼܬܵܐ، ܪ݇ܚܘܿܫܘܼܢ ܠܡܲܟܬܒ݂ܵܐ ܕܥܪܝܼܨܘܼܬܵܐ ܕܓܵܘ ܗ̇ܘ ܒܹܝܬ ܟܪ̈ܝܼܗܹܐ ܒܘܼܫ ܩܘܼܪܒܵܐ ܐܸܠܵܘܟ݂ܘܿܢ.</w:t>
      </w:r>
    </w:p>
    <w:p w14:paraId="169F96B5" w14:textId="1AAE1435" w:rsidR="00331590" w:rsidRPr="0013301F" w:rsidRDefault="00331590" w:rsidP="00331590">
      <w:pPr>
        <w:pStyle w:val="Default"/>
        <w:bidi/>
        <w:spacing w:line="276" w:lineRule="auto"/>
        <w:rPr>
          <w:rFonts w:ascii="ES Nohadra" w:hAnsi="ES Nohadra" w:cs="ES Nohadra"/>
          <w:b/>
          <w:bCs/>
          <w:color w:val="auto"/>
          <w:sz w:val="21"/>
          <w:szCs w:val="21"/>
          <w:rtl/>
          <w:lang w:bidi="syr-SY"/>
        </w:rPr>
      </w:pPr>
      <w:r w:rsidRPr="0013301F">
        <w:rPr>
          <w:rFonts w:ascii="ES Nohadra" w:hAnsi="ES Nohadra" w:cs="ES Nohadra" w:hint="cs"/>
          <w:b/>
          <w:bCs/>
          <w:color w:val="auto"/>
          <w:sz w:val="21"/>
          <w:szCs w:val="21"/>
          <w:rtl/>
          <w:lang w:bidi="syr-SY"/>
        </w:rPr>
        <w:t>ܡܘܿܕܝܼ ܐܸܢ ܠܹܐ ܒܵܥܹܝܢ ܝܲܢ ܠܹܐ ܝܘܸܢ ܣܢܝܼܩܵܐ ܕܦܵܝܫܸܢ ܓܵܘ ܣܸܕܪܵܐ ܕܣܒܵܪܬܵܐ؟</w:t>
      </w:r>
    </w:p>
    <w:p w14:paraId="645FC560" w14:textId="50E0DC67" w:rsidR="00331590" w:rsidRPr="0013301F" w:rsidRDefault="00331590" w:rsidP="00331590">
      <w:pPr>
        <w:pStyle w:val="Default"/>
        <w:bidi/>
        <w:spacing w:after="120" w:line="276" w:lineRule="auto"/>
        <w:rPr>
          <w:rFonts w:ascii="ES Nohadra" w:hAnsi="ES Nohadra" w:cs="ES Nohadra"/>
          <w:color w:val="auto"/>
          <w:sz w:val="21"/>
          <w:szCs w:val="21"/>
          <w:lang w:bidi="syr-SY"/>
        </w:rPr>
      </w:pPr>
      <w:r w:rsidRPr="0013301F">
        <w:rPr>
          <w:rFonts w:ascii="ES Nohadra" w:hAnsi="ES Nohadra" w:cs="ES Nohadra" w:hint="cs"/>
          <w:color w:val="auto"/>
          <w:sz w:val="21"/>
          <w:szCs w:val="21"/>
          <w:rtl/>
          <w:lang w:bidi="syr-SY"/>
        </w:rPr>
        <w:t xml:space="preserve">ܐܸܢ ܒܲܣܡܵܐ ܠܵܘܟ݂ܘܿܢ ܡܲܕܥܝܼܬܘܿܢ ܠܲܢ ܐܸܢ ܠܹܐ ܝܬܘܿܢ ܣܢܝܼܩܹܐ ܕܦܵܝܫܝܼܬܘܿܢ ܓܵܘ ܣܸܕܪܵܐ ܕܣܒܵܪܬܵܐ. ܩܵܐ ܛܘܼܦ̮ܣܵܐ، ܦܝܼܫܹܐ </w:t>
      </w:r>
      <w:r w:rsidR="004162D3" w:rsidRPr="0013301F">
        <w:rPr>
          <w:rFonts w:ascii="ES Nohadra" w:hAnsi="ES Nohadra" w:cs="ES Nohadra" w:hint="cs"/>
          <w:color w:val="auto"/>
          <w:sz w:val="21"/>
          <w:szCs w:val="21"/>
          <w:rtl/>
          <w:lang w:bidi="syr-SY"/>
        </w:rPr>
        <w:t>ܝܬܘܿܢ</w:t>
      </w:r>
      <w:r w:rsidRPr="0013301F">
        <w:rPr>
          <w:rFonts w:ascii="ES Nohadra" w:hAnsi="ES Nohadra" w:cs="ES Nohadra" w:hint="cs"/>
          <w:color w:val="auto"/>
          <w:sz w:val="21"/>
          <w:szCs w:val="21"/>
          <w:rtl/>
          <w:lang w:bidi="syr-SY"/>
        </w:rPr>
        <w:t xml:space="preserve"> ܚܸܙܝܹܐ ܓܵܘ ܚܲܕ ܒܹܝܬ ܟܪ̈ܝܼܗܹܐ ܐ݇ܚܹܪ݇ܢܵܐ. ܐܲܝܵܐ ܒܸܕ ܗܲܝܸܪܵܐ ܠܲܢ ܕܡܲܟܪܲܚ ܠܹܗ ܣܸܕܪܲܢ ܕܣܒܵܪܬܵܐ ܘܕܚܵܙܲܚ ܩܵܐ ܚܲܕ ܦܲܪܨܘܿܦܵܐ ܐ݇ܚܹܪ݇ܢܵܐ ܒܘܼܫ ܓ̰ܲܠܕܹܐ.</w:t>
      </w:r>
    </w:p>
    <w:p w14:paraId="1E9A90C7" w14:textId="5D743122" w:rsidR="00E62D14" w:rsidRPr="0013301F" w:rsidRDefault="008A6CD0" w:rsidP="001D7AEA">
      <w:pPr>
        <w:pStyle w:val="Default"/>
        <w:bidi/>
        <w:spacing w:before="240" w:line="276" w:lineRule="auto"/>
        <w:rPr>
          <w:rFonts w:ascii="ES Nohadra" w:hAnsi="ES Nohadra" w:cs="ES Nohadra"/>
          <w:bCs/>
          <w:color w:val="auto"/>
          <w:sz w:val="21"/>
          <w:szCs w:val="21"/>
          <w:lang w:bidi="syr-SY"/>
        </w:rPr>
      </w:pPr>
      <w:r w:rsidRPr="0013301F">
        <w:rPr>
          <w:rFonts w:ascii="ES Nohadra" w:hAnsi="ES Nohadra" w:cs="ES Nohadra" w:hint="cs"/>
          <w:bCs/>
          <w:color w:val="auto"/>
          <w:sz w:val="21"/>
          <w:szCs w:val="21"/>
          <w:rtl/>
          <w:lang w:bidi="syr-SY"/>
        </w:rPr>
        <w:t>ܕܵܐܟ݂ܝܼ ܒܸܕ ܝܵܕܥܸܢ ܒܘܼܬ ܘܲܥܕܝܼ؟</w:t>
      </w:r>
    </w:p>
    <w:p w14:paraId="2AB0F624" w14:textId="788087BB" w:rsidR="00E62D14" w:rsidRPr="0013301F" w:rsidRDefault="008A6CD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ܐܲܚܢܲܢ ܒܸܕ ܩܵܪܲܚܠܵܘܟ݂ܘܿܢ ܒܬܹܠܝܼܦ̮ܘܿܢ، ܝܲܢ ܒܸܕ ܫܲܕܪܲܚܠܵܘܟ݂ܘܿܢ ܚܕܵܐ ܐܸܓܲܪܬܵܐ ܝܲܢ ܚܕܵܐ ܐܸܓܲܪܬܵܐ ܟܪܝܼܬܵܐ (</w:t>
      </w:r>
      <w:r w:rsidRPr="0013301F">
        <w:rPr>
          <w:rFonts w:asciiTheme="minorHAnsi" w:hAnsiTheme="minorHAnsi"/>
          <w:color w:val="auto"/>
          <w:sz w:val="21"/>
          <w:szCs w:val="21"/>
        </w:rPr>
        <w:t>SMS</w:t>
      </w:r>
      <w:r w:rsidRPr="0013301F">
        <w:rPr>
          <w:rFonts w:ascii="ES Nohadra" w:hAnsi="ES Nohadra" w:cs="ES Nohadra" w:hint="cs"/>
          <w:color w:val="auto"/>
          <w:sz w:val="21"/>
          <w:szCs w:val="21"/>
          <w:rtl/>
          <w:lang w:bidi="syr-SY"/>
        </w:rPr>
        <w:t>) ܠܡܲ</w:t>
      </w:r>
      <w:r w:rsidR="002E1655" w:rsidRPr="0013301F">
        <w:rPr>
          <w:rFonts w:ascii="ES Nohadra" w:hAnsi="ES Nohadra" w:cs="ES Nohadra" w:hint="cs"/>
          <w:color w:val="auto"/>
          <w:sz w:val="21"/>
          <w:szCs w:val="21"/>
          <w:rtl/>
          <w:lang w:bidi="syr-SY"/>
        </w:rPr>
        <w:t>ܕ</w:t>
      </w:r>
      <w:r w:rsidRPr="0013301F">
        <w:rPr>
          <w:rFonts w:ascii="ES Nohadra" w:hAnsi="ES Nohadra" w:cs="ES Nohadra" w:hint="cs"/>
          <w:color w:val="auto"/>
          <w:sz w:val="21"/>
          <w:szCs w:val="21"/>
          <w:rtl/>
          <w:lang w:bidi="syr-SY"/>
        </w:rPr>
        <w:t xml:space="preserve">ܥܘܼܝܵܘܟ݂ܘܿܢ ܕܐܝܼܬܠܲܢ ܚܲܕ ܘܲܥܕܵܐ ܩܵܐܠܵܘܟ݂ܘܿܢ. ܒܸܕ ܐܵܡܪܲܚܠܵܘܟ݂ܘܿܢ ܡܘܿܕܝܼ ܣܢܝܼܩܹܐ ܝܬܘܿܢ ܕܡܲܝܬ݇ܝܼܬܘܿܢ ܥܲܡܵܘܟ݂ܘܿܢ ܐܝܼܡܵܢ ܕܐܵܬܝܼܬܘܿܢ ܠܘܲܥܕܵܐ. </w:t>
      </w:r>
    </w:p>
    <w:p w14:paraId="491C0157" w14:textId="63E5F4F2" w:rsidR="00331590" w:rsidRPr="0013301F" w:rsidRDefault="00331590" w:rsidP="00331590">
      <w:pPr>
        <w:pStyle w:val="Default"/>
        <w:bidi/>
        <w:spacing w:line="276" w:lineRule="auto"/>
        <w:rPr>
          <w:rFonts w:ascii="ES Nohadra" w:hAnsi="ES Nohadra" w:cs="ES Nohadra"/>
          <w:bCs/>
          <w:color w:val="auto"/>
          <w:sz w:val="21"/>
          <w:szCs w:val="21"/>
          <w:lang w:bidi="syr-SY"/>
        </w:rPr>
      </w:pPr>
      <w:r w:rsidRPr="0013301F">
        <w:rPr>
          <w:rFonts w:ascii="ES Nohadra" w:hAnsi="ES Nohadra" w:cs="ES Nohadra" w:hint="cs"/>
          <w:bCs/>
          <w:color w:val="auto"/>
          <w:sz w:val="21"/>
          <w:szCs w:val="21"/>
          <w:rtl/>
          <w:lang w:bidi="syr-SY"/>
        </w:rPr>
        <w:t>ܡܘܿܕܝܼ ܐܸܢ ܡܲܘܕܥܵܢܘܼܬܵܐ ܒܘܼܬ ܕܵܐܟ݂ܝܼ ܠܸܡܛܵܝܵܐ ܐܸܠܝܼ ܫܲܚܠܘܼܦܹܐ ܝܠܵܗ̇ ܟܲܕ ܫܸܡܝܼ ܓܵܘ ܣܸܕܪܵܐ ܕܣܒܵܪܬܵܐ ܝܠܹܗ؟</w:t>
      </w:r>
    </w:p>
    <w:p w14:paraId="526C4F94" w14:textId="67BA19A3" w:rsidR="00331590" w:rsidRPr="0013301F" w:rsidRDefault="0033159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 xml:space="preserve">ܐܵܢܲܢܩܵܝܬܵܐ ܝܠܵܗ̇ ܕܗܵܘܝܵܐ ܠܲܢ ܗ̇ܝ ܡܲܘܕܥܵܢܘܼܬܵܐ ܒܘܼܫ ܚܲܕܬܬܵܐ ܒܘܼܬ ܕܵܐܟ݂ܝܼ ܠܸܡܛܵܝܵܐ ܐܸܠܵܘܟ݂ܘܿܢ ܗܲܕܚܵܐ ܕܡܵܨܲܚ ܕܡܲܚܒܸܪܲܚ ܠܵܘܟ݂ܘܿܢ. ܐܸܢ ܒܲܣܡܵܐ ܠܵܘܟ݂ܘܿܢ ܩܵܪܝܼܬܘܿܢ ܠܲܢ ܘܡܲܕܥܝܼܬܘܿܢ ܠܲܢ ܐܸܢ ܡܲܘܕܥܵܢܘܼܬܵܐ ܒܘܼܬ ܕܵܐܟ݂ܝܼ ܠܸܡܛܵܝܵܐ ܐܸܠܵܘܟ݂ܘܿܢ ܫܲܚܠܘܼܦܹܐ ܝܠܵܗ̇. ܩܵܐ ܛܘܼܦ̮ܣܵܐ، ܐܸܢ ܫܲܢܘܼܝܹܐ ܝܬܘܿܢ ܠܚܲܕ ܒܲܝܬܵܐ </w:t>
      </w:r>
      <w:r w:rsidR="00036DA9" w:rsidRPr="0013301F">
        <w:rPr>
          <w:rFonts w:ascii="ES Nohadra" w:hAnsi="ES Nohadra" w:cs="ES Nohadra" w:hint="cs"/>
          <w:color w:val="auto"/>
          <w:sz w:val="21"/>
          <w:szCs w:val="21"/>
          <w:rtl/>
          <w:lang w:bidi="syr-SY"/>
        </w:rPr>
        <w:t>ܐ݇ܚܹܪ݇ܢܵܐ</w:t>
      </w:r>
      <w:r w:rsidRPr="0013301F">
        <w:rPr>
          <w:rFonts w:ascii="ES Nohadra" w:hAnsi="ES Nohadra" w:cs="ES Nohadra" w:hint="cs"/>
          <w:color w:val="auto"/>
          <w:sz w:val="21"/>
          <w:szCs w:val="21"/>
          <w:rtl/>
          <w:lang w:bidi="syr-SY"/>
        </w:rPr>
        <w:t xml:space="preserve"> ܝܲܢ ܐܸܢ ܡܸܢܝܵܢܵܐ ܕܬܹܠܝܼܦ̮ܘܿܢܵܘܟ݂ܘܿܢ ܫܲܚܠܘܼܦܹܐ ܝܠܹܗ.</w:t>
      </w:r>
    </w:p>
    <w:p w14:paraId="53494933" w14:textId="64DD5B94" w:rsidR="00331590" w:rsidRPr="0013301F" w:rsidRDefault="00331590" w:rsidP="00331590">
      <w:pPr>
        <w:pStyle w:val="Default"/>
        <w:bidi/>
        <w:spacing w:line="276" w:lineRule="auto"/>
        <w:rPr>
          <w:rFonts w:ascii="ES Nohadra" w:hAnsi="ES Nohadra" w:cs="ES Nohadra"/>
          <w:b/>
          <w:bCs/>
          <w:color w:val="auto"/>
          <w:sz w:val="21"/>
          <w:szCs w:val="21"/>
          <w:rtl/>
          <w:lang w:bidi="syr-SY"/>
        </w:rPr>
      </w:pPr>
      <w:r w:rsidRPr="0013301F">
        <w:rPr>
          <w:rFonts w:ascii="ES Nohadra" w:hAnsi="ES Nohadra" w:cs="ES Nohadra" w:hint="cs"/>
          <w:b/>
          <w:bCs/>
          <w:color w:val="auto"/>
          <w:sz w:val="21"/>
          <w:szCs w:val="21"/>
          <w:rtl/>
          <w:lang w:bidi="syr-SY"/>
        </w:rPr>
        <w:t>ܡܘܿܕܝܼ ܐܸܢ</w:t>
      </w:r>
      <w:r w:rsidR="004162D3" w:rsidRPr="0013301F">
        <w:rPr>
          <w:rFonts w:ascii="ES Nohadra" w:hAnsi="ES Nohadra" w:cs="ES Nohadra" w:hint="cs"/>
          <w:b/>
          <w:bCs/>
          <w:color w:val="auto"/>
          <w:sz w:val="21"/>
          <w:szCs w:val="21"/>
          <w:rtl/>
          <w:lang w:bidi="syr-SY"/>
        </w:rPr>
        <w:t xml:space="preserve"> ܫܲܚܠܘܼܦܹܗ ܝܘܸܢ</w:t>
      </w:r>
      <w:r w:rsidRPr="0013301F">
        <w:rPr>
          <w:rFonts w:ascii="ES Nohadra" w:hAnsi="ES Nohadra" w:cs="ES Nohadra" w:hint="cs"/>
          <w:b/>
          <w:bCs/>
          <w:color w:val="auto"/>
          <w:sz w:val="21"/>
          <w:szCs w:val="21"/>
          <w:rtl/>
          <w:lang w:bidi="syr-SY"/>
        </w:rPr>
        <w:t xml:space="preserve"> ܐܵܣܝܝܼ ܕܒܲܝܬܘܼܬܵܐ ؟</w:t>
      </w:r>
    </w:p>
    <w:p w14:paraId="53070B48" w14:textId="0159815A" w:rsidR="00331590" w:rsidRPr="0013301F" w:rsidRDefault="00331590" w:rsidP="00331590">
      <w:pPr>
        <w:pStyle w:val="Default"/>
        <w:bidi/>
        <w:spacing w:after="240" w:line="276"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 xml:space="preserve">ܐܵܦ ܣܢܝܼܩܹܐ ܝܘܲܚ ܕܗܵܘܲܚ ܡܵܨܝܵܢܹܐ </w:t>
      </w:r>
      <w:r w:rsidR="004162D3" w:rsidRPr="0013301F">
        <w:rPr>
          <w:rFonts w:ascii="ES Nohadra" w:hAnsi="ES Nohadra" w:cs="ES Nohadra" w:hint="cs"/>
          <w:color w:val="auto"/>
          <w:sz w:val="21"/>
          <w:szCs w:val="21"/>
          <w:rtl/>
          <w:lang w:bidi="syr-SY"/>
        </w:rPr>
        <w:t>ܠܡܲܚܒܘܼܪܹܐ</w:t>
      </w:r>
      <w:r w:rsidRPr="0013301F">
        <w:rPr>
          <w:rFonts w:ascii="ES Nohadra" w:hAnsi="ES Nohadra" w:cs="ES Nohadra" w:hint="cs"/>
          <w:color w:val="auto"/>
          <w:sz w:val="21"/>
          <w:szCs w:val="21"/>
          <w:rtl/>
          <w:lang w:bidi="syr-SY"/>
        </w:rPr>
        <w:t xml:space="preserve"> ܩܵܐ ܐܵܣܝܵܘܟ݂ܘܿܢ </w:t>
      </w:r>
      <w:r w:rsidR="004162D3" w:rsidRPr="0013301F">
        <w:rPr>
          <w:rFonts w:ascii="ES Nohadra" w:hAnsi="ES Nohadra" w:cs="ES Nohadra" w:hint="cs"/>
          <w:color w:val="auto"/>
          <w:sz w:val="21"/>
          <w:szCs w:val="21"/>
          <w:rtl/>
          <w:lang w:bidi="syr-SY"/>
        </w:rPr>
        <w:t>ܓܵܘܵܢܵܝܵܐ</w:t>
      </w:r>
      <w:r w:rsidRPr="0013301F">
        <w:rPr>
          <w:rFonts w:ascii="ES Nohadra" w:hAnsi="ES Nohadra" w:cs="ES Nohadra" w:hint="cs"/>
          <w:color w:val="auto"/>
          <w:sz w:val="21"/>
          <w:szCs w:val="21"/>
          <w:rtl/>
          <w:lang w:bidi="syr-SY"/>
        </w:rPr>
        <w:t xml:space="preserve"> ܠܫܲܕܘܼܪܲܝܗܝ ܡܲܘܕܥܵܢܘܼܬܵܐ ܒܘܼܬ ܡܲܣܲܡܬܵܐ ܕܒܵܠܵܐ ܐܸܠܵܘܟ݂ܘܿܢ. ܐܸܢ ܒܲܣܡܵܐܠܵܘܟ݂ܘܿܢ ܡܲܕܥܝܼܬܘܿܢ ܠܲܢ ܐܸܢ ܫܘܼܚܠܸܦܠܵܘܟ݂ܘܿܢ ܐܵܣܝܵܘܟ݂ܘܿܢ </w:t>
      </w:r>
      <w:r w:rsidR="004162D3" w:rsidRPr="0013301F">
        <w:rPr>
          <w:rFonts w:ascii="ES Nohadra" w:hAnsi="ES Nohadra" w:cs="ES Nohadra" w:hint="cs"/>
          <w:color w:val="auto"/>
          <w:sz w:val="21"/>
          <w:szCs w:val="21"/>
          <w:rtl/>
          <w:lang w:bidi="syr-SY"/>
        </w:rPr>
        <w:t>ܓܵܘܵܢܵܝܵܐ</w:t>
      </w:r>
      <w:r w:rsidRPr="0013301F">
        <w:rPr>
          <w:rFonts w:ascii="ES Nohadra" w:hAnsi="ES Nohadra" w:cs="ES Nohadra" w:hint="cs"/>
          <w:color w:val="auto"/>
          <w:sz w:val="21"/>
          <w:szCs w:val="21"/>
          <w:rtl/>
          <w:lang w:bidi="syr-SY"/>
        </w:rPr>
        <w:t xml:space="preserve"> ܟܲܕ ܫܸܡܵܘܟ݂ܘܿܢ ܓ</w:t>
      </w:r>
      <w:r w:rsidR="00036DA9" w:rsidRPr="0013301F">
        <w:rPr>
          <w:rFonts w:ascii="ES Nohadra" w:hAnsi="ES Nohadra" w:cs="ES Nohadra" w:hint="cs"/>
          <w:color w:val="auto"/>
          <w:sz w:val="21"/>
          <w:szCs w:val="21"/>
          <w:rtl/>
          <w:lang w:bidi="syr-SY"/>
        </w:rPr>
        <w:t>ܵ</w:t>
      </w:r>
      <w:r w:rsidRPr="0013301F">
        <w:rPr>
          <w:rFonts w:ascii="ES Nohadra" w:hAnsi="ES Nohadra" w:cs="ES Nohadra" w:hint="cs"/>
          <w:color w:val="auto"/>
          <w:sz w:val="21"/>
          <w:szCs w:val="21"/>
          <w:rtl/>
          <w:lang w:bidi="syr-SY"/>
        </w:rPr>
        <w:t>ܘ ܣܸܕܪܵܐ ܕܣܒܵܪܬܵܐ ܝܠܹܗ.</w:t>
      </w:r>
    </w:p>
    <w:p w14:paraId="6E928B55" w14:textId="5CC99A89" w:rsidR="00331590" w:rsidRPr="0013301F" w:rsidRDefault="00331590" w:rsidP="00331590">
      <w:pPr>
        <w:pStyle w:val="Default"/>
        <w:bidi/>
        <w:spacing w:line="264" w:lineRule="auto"/>
        <w:rPr>
          <w:rFonts w:ascii="ES Nohadra" w:hAnsi="ES Nohadra" w:cs="ES Nohadra"/>
          <w:b/>
          <w:bCs/>
          <w:color w:val="auto"/>
          <w:sz w:val="21"/>
          <w:szCs w:val="21"/>
          <w:rtl/>
          <w:lang w:bidi="syr-SY"/>
        </w:rPr>
      </w:pPr>
      <w:r w:rsidRPr="0013301F">
        <w:rPr>
          <w:rFonts w:ascii="ES Nohadra" w:hAnsi="ES Nohadra" w:cs="ES Nohadra" w:hint="cs"/>
          <w:b/>
          <w:bCs/>
          <w:color w:val="auto"/>
          <w:sz w:val="21"/>
          <w:szCs w:val="21"/>
          <w:rtl/>
          <w:lang w:bidi="syr-SY"/>
        </w:rPr>
        <w:t>ܡܘܿܕܝܼ ܐܸܢ ܣܢܝܼܩ</w:t>
      </w:r>
      <w:r w:rsidR="00E102F1" w:rsidRPr="0013301F">
        <w:rPr>
          <w:rFonts w:ascii="ES Nohadra" w:hAnsi="ES Nohadra" w:cs="ES Nohadra" w:hint="cs"/>
          <w:b/>
          <w:bCs/>
          <w:color w:val="auto"/>
          <w:sz w:val="21"/>
          <w:szCs w:val="21"/>
          <w:rtl/>
          <w:lang w:bidi="syr-SY"/>
        </w:rPr>
        <w:t>ܵܐ ܝܘܸܢ</w:t>
      </w:r>
      <w:r w:rsidRPr="0013301F">
        <w:rPr>
          <w:rFonts w:ascii="ES Nohadra" w:hAnsi="ES Nohadra" w:cs="ES Nohadra" w:hint="cs"/>
          <w:b/>
          <w:bCs/>
          <w:color w:val="auto"/>
          <w:sz w:val="21"/>
          <w:szCs w:val="21"/>
          <w:rtl/>
          <w:lang w:bidi="syr-SY"/>
        </w:rPr>
        <w:t>ܼ ܠܣܢܵܕܬܵܐ ܙܵܘܕܵܢܬܵܐ؟</w:t>
      </w:r>
    </w:p>
    <w:p w14:paraId="06F82B14" w14:textId="77777777" w:rsidR="00331590" w:rsidRPr="0013301F" w:rsidRDefault="00331590" w:rsidP="00331590">
      <w:pPr>
        <w:pStyle w:val="Default"/>
        <w:bidi/>
        <w:spacing w:line="264" w:lineRule="auto"/>
        <w:rPr>
          <w:rFonts w:ascii="ES Nohadra" w:hAnsi="ES Nohadra" w:cs="ES Nohadra"/>
          <w:color w:val="auto"/>
          <w:sz w:val="21"/>
          <w:szCs w:val="21"/>
          <w:rtl/>
          <w:lang w:bidi="syr-SY"/>
        </w:rPr>
      </w:pPr>
      <w:r w:rsidRPr="0013301F">
        <w:rPr>
          <w:rFonts w:ascii="ES Nohadra" w:hAnsi="ES Nohadra" w:cs="ES Nohadra" w:hint="cs"/>
          <w:color w:val="auto"/>
          <w:sz w:val="21"/>
          <w:szCs w:val="21"/>
          <w:rtl/>
          <w:lang w:bidi="syr-SY"/>
        </w:rPr>
        <w:t>ܐܸܢ ܒܲܣܡܵܐܠܵܘܟ݂ܘܿܢ ܡܲܕܥܝܼܬܘܿܢ ܠܲܢ ܐܸܢ:</w:t>
      </w:r>
    </w:p>
    <w:p w14:paraId="799940A8" w14:textId="77777777" w:rsidR="00331590" w:rsidRPr="0013301F" w:rsidRDefault="00331590" w:rsidP="00331590">
      <w:pPr>
        <w:pStyle w:val="Default"/>
        <w:numPr>
          <w:ilvl w:val="0"/>
          <w:numId w:val="12"/>
        </w:numPr>
        <w:bidi/>
        <w:spacing w:line="264" w:lineRule="auto"/>
        <w:rPr>
          <w:rFonts w:ascii="ES Nohadra" w:hAnsi="ES Nohadra" w:cs="ES Nohadra"/>
          <w:color w:val="auto"/>
          <w:sz w:val="21"/>
          <w:szCs w:val="21"/>
          <w:lang w:bidi="syr-SY"/>
        </w:rPr>
      </w:pPr>
      <w:r w:rsidRPr="0013301F">
        <w:rPr>
          <w:rFonts w:ascii="ES Nohadra" w:hAnsi="ES Nohadra" w:cs="ES Nohadra" w:hint="cs"/>
          <w:color w:val="auto"/>
          <w:sz w:val="21"/>
          <w:szCs w:val="21"/>
          <w:rtl/>
          <w:lang w:bidi="syr-SY"/>
        </w:rPr>
        <w:t>ܐܝܼܬܠܵܘܟ݂ܘܿܢ ܚܕܵܐ ܫܲܦܠܘܼܬܵܐ</w:t>
      </w:r>
    </w:p>
    <w:p w14:paraId="0752552F" w14:textId="54BDCC86" w:rsidR="00331590" w:rsidRPr="0013301F" w:rsidRDefault="00331590" w:rsidP="00331590">
      <w:pPr>
        <w:pStyle w:val="Default"/>
        <w:numPr>
          <w:ilvl w:val="0"/>
          <w:numId w:val="12"/>
        </w:numPr>
        <w:bidi/>
        <w:spacing w:line="264" w:lineRule="auto"/>
        <w:rPr>
          <w:rFonts w:ascii="ES Nohadra" w:hAnsi="ES Nohadra" w:cs="ES Nohadra"/>
          <w:color w:val="auto"/>
          <w:sz w:val="21"/>
          <w:szCs w:val="21"/>
          <w:lang w:bidi="syr-SY"/>
        </w:rPr>
      </w:pPr>
      <w:r w:rsidRPr="0013301F">
        <w:rPr>
          <w:rFonts w:ascii="ES Nohadra" w:hAnsi="ES Nohadra" w:cs="ES Nohadra" w:hint="cs"/>
          <w:color w:val="auto"/>
          <w:sz w:val="21"/>
          <w:szCs w:val="21"/>
          <w:rtl/>
          <w:lang w:bidi="syr-SY"/>
        </w:rPr>
        <w:t xml:space="preserve">ܣܢܝܼܩܹܐ ܝܬܘܿܢ ܠܚܲܕ ܡܬܲܪܓܡܵܢܵܐ ܝܲܢ </w:t>
      </w:r>
      <w:r w:rsidR="00FD2497" w:rsidRPr="0013301F">
        <w:rPr>
          <w:rFonts w:ascii="ES Nohadra" w:hAnsi="ES Nohadra" w:cs="ES Nohadra" w:hint="cs"/>
          <w:color w:val="auto"/>
          <w:sz w:val="21"/>
          <w:szCs w:val="21"/>
          <w:rtl/>
          <w:lang w:bidi="syr-SY"/>
        </w:rPr>
        <w:t>ܠ</w:t>
      </w:r>
      <w:r w:rsidRPr="0013301F">
        <w:rPr>
          <w:rFonts w:ascii="ES Nohadra" w:hAnsi="ES Nohadra" w:cs="ES Nohadra" w:hint="cs"/>
          <w:color w:val="auto"/>
          <w:sz w:val="21"/>
          <w:szCs w:val="21"/>
          <w:rtl/>
          <w:lang w:bidi="syr-SY"/>
        </w:rPr>
        <w:t>ܣܢܵܕܬܵܐ ܡܲܪܕܘܼܬܵܢܵܝܬܵܐ ܐ݇ܚܹܪ݇ܬܵܐ</w:t>
      </w:r>
    </w:p>
    <w:p w14:paraId="7C9AB221" w14:textId="5EB8D5D7" w:rsidR="00331590" w:rsidRPr="0013301F" w:rsidRDefault="00331590" w:rsidP="00331590">
      <w:pPr>
        <w:pStyle w:val="Default"/>
        <w:numPr>
          <w:ilvl w:val="0"/>
          <w:numId w:val="12"/>
        </w:numPr>
        <w:bidi/>
        <w:spacing w:after="240" w:line="264" w:lineRule="auto"/>
        <w:rPr>
          <w:rFonts w:ascii="ES Nohadra" w:hAnsi="ES Nohadra" w:cs="ES Nohadra"/>
          <w:color w:val="auto"/>
          <w:sz w:val="21"/>
          <w:szCs w:val="21"/>
          <w:lang w:bidi="syr-SY"/>
        </w:rPr>
      </w:pPr>
      <w:r w:rsidRPr="0013301F">
        <w:rPr>
          <w:rFonts w:ascii="ES Nohadra" w:hAnsi="ES Nohadra" w:cs="ES Nohadra" w:hint="cs"/>
          <w:color w:val="auto"/>
          <w:sz w:val="21"/>
          <w:szCs w:val="21"/>
          <w:rtl/>
          <w:lang w:bidi="syr-SY"/>
        </w:rPr>
        <w:t>ܣܢܝܼܩܹܐ ܝܬܘܿܢ ܠܗܲܝܲܪܬܵܐ ܒܢܘܼܩܵܠܵܐ</w:t>
      </w:r>
    </w:p>
    <w:p w14:paraId="6A56E102" w14:textId="15CF4B28" w:rsidR="00331590" w:rsidRDefault="00331590" w:rsidP="00331590">
      <w:pPr>
        <w:pStyle w:val="Default"/>
        <w:bidi/>
        <w:spacing w:line="264" w:lineRule="auto"/>
        <w:ind w:left="360"/>
        <w:jc w:val="center"/>
        <w:rPr>
          <w:rFonts w:ascii="ES Nohadra" w:hAnsi="ES Nohadra" w:cs="ES Nohadra"/>
          <w:sz w:val="21"/>
          <w:szCs w:val="21"/>
          <w:rtl/>
          <w:lang w:bidi="syr-SY"/>
        </w:rPr>
      </w:pPr>
      <w:r w:rsidRPr="0013301F">
        <w:rPr>
          <w:rFonts w:ascii="ES Nohadra" w:hAnsi="ES Nohadra" w:cs="ES Nohadra" w:hint="cs"/>
          <w:sz w:val="21"/>
          <w:szCs w:val="21"/>
          <w:rtl/>
          <w:lang w:bidi="syr-SY"/>
        </w:rPr>
        <w:t>ܐܲܚܢܲܢ ܒܸܕ ܡܫܲܪܸܟܲܚܠܵܗ̇ ܡܲܘܕܥܵܢܘܼܬܵܐ ܒܘܼܬ ܡܲܣܲܡܬܵܐ ܕܒܵܠܵܐ ܐܸܠܵܘܟ݂ܘܿܢ ܥܲܡ ܐܵܣܝܵܘܟ݂ܘܿܢ ܓܵܘܵܢܵܝܵܐ ܘܥܲܡ ܚܲܒܝܼܪܹ̈ܐ ܐ݇ܚܹܪ݇ܢܹ̈ܐ ܕܚܘܼܠܡܵܢܵܐ ܕܐܝܼܬܠܗܘܿܢ ܐܝܼܕܵܐ ܓܵܘ ܡܲܣܲܡܬܵܐ ܕܒܵܠܵܐ ܐܸܠܵܘܟ݂ܘܿܢ.</w:t>
      </w:r>
    </w:p>
    <w:p w14:paraId="355B0859" w14:textId="4970223E" w:rsidR="00AB0561" w:rsidRPr="00AB0561" w:rsidRDefault="00AB0561" w:rsidP="00AB0561">
      <w:pPr>
        <w:tabs>
          <w:tab w:val="left" w:pos="1485"/>
        </w:tabs>
        <w:rPr>
          <w:lang w:bidi="syr-SY"/>
        </w:rPr>
      </w:pPr>
    </w:p>
    <w:sectPr w:rsidR="00AB0561" w:rsidRPr="00AB0561" w:rsidSect="00111343">
      <w:headerReference w:type="default" r:id="rId11"/>
      <w:footerReference w:type="default" r:id="rId12"/>
      <w:pgSz w:w="11907" w:h="16839" w:code="9"/>
      <w:pgMar w:top="158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B516" w14:textId="77777777" w:rsidR="00545EA1" w:rsidRDefault="00545EA1" w:rsidP="006B1D98">
      <w:r>
        <w:separator/>
      </w:r>
    </w:p>
  </w:endnote>
  <w:endnote w:type="continuationSeparator" w:id="0">
    <w:p w14:paraId="7B52A863" w14:textId="77777777" w:rsidR="00545EA1" w:rsidRDefault="00545EA1"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03" w:usb1="00000000" w:usb2="00000080" w:usb3="00000000" w:csb0="00000001" w:csb1="00000000"/>
  </w:font>
  <w:font w:name="ES Nohadra">
    <w:altName w:val="Segoe UI Historic"/>
    <w:charset w:val="00"/>
    <w:family w:val="auto"/>
    <w:pitch w:val="variable"/>
    <w:sig w:usb0="0000000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0F4" w14:textId="557D462D" w:rsidR="00686720" w:rsidRDefault="00686720" w:rsidP="00686720">
    <w:pPr>
      <w:pStyle w:val="Footer"/>
      <w:tabs>
        <w:tab w:val="left" w:pos="-567"/>
      </w:tabs>
      <w:bidi/>
      <w:rPr>
        <w:rFonts w:ascii="ES Nohadra" w:hAnsi="ES Nohadra" w:cs="ES Nohadra"/>
        <w:sz w:val="18"/>
        <w:szCs w:val="18"/>
        <w:rtl/>
      </w:rPr>
    </w:pPr>
    <w:r w:rsidRPr="00082807">
      <w:rPr>
        <w:rFonts w:ascii="ES Nohadra" w:hAnsi="ES Nohadra" w:cs="ES Nohadra"/>
        <w:sz w:val="18"/>
        <w:szCs w:val="18"/>
        <w:rtl/>
        <w:lang w:bidi="syr-SY"/>
      </w:rPr>
      <w:t>ܐܲܝܵܐ ܡܲܘܕܥܵܢܘܼܬܵܐ ܦܝܼܫܬܵܐ ܝܠ</w:t>
    </w:r>
    <w:r w:rsidR="005D5BC3">
      <w:rPr>
        <w:rFonts w:ascii="ES Nohadra" w:hAnsi="ES Nohadra" w:cs="ES Nohadra" w:hint="cs"/>
        <w:sz w:val="18"/>
        <w:szCs w:val="18"/>
        <w:rtl/>
        <w:lang w:bidi="syr-SY"/>
      </w:rPr>
      <w:t>ܵܗ̇</w:t>
    </w:r>
    <w:r w:rsidRPr="00082807">
      <w:rPr>
        <w:rFonts w:ascii="ES Nohadra" w:hAnsi="ES Nohadra" w:cs="ES Nohadra"/>
        <w:sz w:val="18"/>
        <w:szCs w:val="18"/>
        <w:rtl/>
        <w:lang w:bidi="syr-SY"/>
      </w:rPr>
      <w:t xml:space="preserve"> ܡܘܼܩܪܸܒ݂ܬܵܐ ܒܝܲܕ ܫܘܼܠܛܵܢܵܐ ܕܒ݂ܝܼܟܬܘܿܪܝܵܐ</w:t>
    </w:r>
  </w:p>
  <w:p w14:paraId="337E6AB5" w14:textId="6C83B8BA" w:rsidR="00DC15C9" w:rsidRPr="00686720" w:rsidRDefault="00686720" w:rsidP="00686720">
    <w:pPr>
      <w:pStyle w:val="Footer"/>
      <w:bidi/>
    </w:pPr>
    <w:r>
      <w:rPr>
        <w:rFonts w:ascii="ES Nohadra" w:hAnsi="ES Nohadra" w:cs="ES Nohadra" w:hint="cs"/>
        <w:sz w:val="18"/>
        <w:szCs w:val="18"/>
        <w:rtl/>
        <w:lang w:bidi="syr-SY"/>
      </w:rPr>
      <w:t>ܦܪܝܼܣܬܵܐ ܒܝܲܪܚܵܐ ܕܐܝܼܠܘܿܠ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7F8" w14:textId="77777777" w:rsidR="00545EA1" w:rsidRDefault="00545EA1" w:rsidP="006B1D98">
      <w:r>
        <w:separator/>
      </w:r>
    </w:p>
  </w:footnote>
  <w:footnote w:type="continuationSeparator" w:id="0">
    <w:p w14:paraId="166D6CF8" w14:textId="77777777" w:rsidR="00545EA1" w:rsidRDefault="00545EA1"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3711"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91165C"/>
    <w:multiLevelType w:val="hybridMultilevel"/>
    <w:tmpl w:val="04080852"/>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6"/>
  </w:num>
  <w:num w:numId="4">
    <w:abstractNumId w:val="5"/>
  </w:num>
  <w:num w:numId="5">
    <w:abstractNumId w:val="1"/>
  </w:num>
  <w:num w:numId="6">
    <w:abstractNumId w:val="2"/>
  </w:num>
  <w:num w:numId="7">
    <w:abstractNumId w:val="9"/>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8C"/>
    <w:rsid w:val="00005A02"/>
    <w:rsid w:val="00012CAE"/>
    <w:rsid w:val="00013BD8"/>
    <w:rsid w:val="00025CF3"/>
    <w:rsid w:val="00030C11"/>
    <w:rsid w:val="00036DA9"/>
    <w:rsid w:val="00036E0B"/>
    <w:rsid w:val="000513CB"/>
    <w:rsid w:val="000678EB"/>
    <w:rsid w:val="00087732"/>
    <w:rsid w:val="00091296"/>
    <w:rsid w:val="000967D6"/>
    <w:rsid w:val="000A7541"/>
    <w:rsid w:val="000A7DC2"/>
    <w:rsid w:val="000D07F5"/>
    <w:rsid w:val="000D2F4F"/>
    <w:rsid w:val="000F474B"/>
    <w:rsid w:val="000F6A0B"/>
    <w:rsid w:val="00111343"/>
    <w:rsid w:val="001247A6"/>
    <w:rsid w:val="0013301F"/>
    <w:rsid w:val="00146F4C"/>
    <w:rsid w:val="00147E42"/>
    <w:rsid w:val="00164473"/>
    <w:rsid w:val="001A114F"/>
    <w:rsid w:val="001C14AD"/>
    <w:rsid w:val="001C6065"/>
    <w:rsid w:val="001D7AEA"/>
    <w:rsid w:val="001E49D6"/>
    <w:rsid w:val="001E7F64"/>
    <w:rsid w:val="00213EF5"/>
    <w:rsid w:val="002222A3"/>
    <w:rsid w:val="00235785"/>
    <w:rsid w:val="00250F54"/>
    <w:rsid w:val="00275DB0"/>
    <w:rsid w:val="00295931"/>
    <w:rsid w:val="002D5C40"/>
    <w:rsid w:val="002E03D4"/>
    <w:rsid w:val="002E1655"/>
    <w:rsid w:val="002F5F5A"/>
    <w:rsid w:val="00302DC1"/>
    <w:rsid w:val="00303348"/>
    <w:rsid w:val="00331590"/>
    <w:rsid w:val="00343AD0"/>
    <w:rsid w:val="00363B99"/>
    <w:rsid w:val="003E7A3E"/>
    <w:rsid w:val="004162D3"/>
    <w:rsid w:val="00430FDD"/>
    <w:rsid w:val="00446173"/>
    <w:rsid w:val="0046771F"/>
    <w:rsid w:val="004756C2"/>
    <w:rsid w:val="00486C4B"/>
    <w:rsid w:val="00491AC8"/>
    <w:rsid w:val="004940CD"/>
    <w:rsid w:val="0049507B"/>
    <w:rsid w:val="004B4FA6"/>
    <w:rsid w:val="004C4956"/>
    <w:rsid w:val="004F25AD"/>
    <w:rsid w:val="0050137C"/>
    <w:rsid w:val="0050254D"/>
    <w:rsid w:val="005418AB"/>
    <w:rsid w:val="00545EA1"/>
    <w:rsid w:val="0059121F"/>
    <w:rsid w:val="005A19E9"/>
    <w:rsid w:val="005B072C"/>
    <w:rsid w:val="005C617C"/>
    <w:rsid w:val="005D0E94"/>
    <w:rsid w:val="005D5BC3"/>
    <w:rsid w:val="00607FA6"/>
    <w:rsid w:val="006255BE"/>
    <w:rsid w:val="00631640"/>
    <w:rsid w:val="00633425"/>
    <w:rsid w:val="00641338"/>
    <w:rsid w:val="0065680D"/>
    <w:rsid w:val="00660A4B"/>
    <w:rsid w:val="00661891"/>
    <w:rsid w:val="00683ED5"/>
    <w:rsid w:val="00686720"/>
    <w:rsid w:val="00686EEF"/>
    <w:rsid w:val="006A5AA6"/>
    <w:rsid w:val="006A61E0"/>
    <w:rsid w:val="006B1D98"/>
    <w:rsid w:val="006D768C"/>
    <w:rsid w:val="0070509E"/>
    <w:rsid w:val="007117D7"/>
    <w:rsid w:val="00712069"/>
    <w:rsid w:val="00712F83"/>
    <w:rsid w:val="00734DBD"/>
    <w:rsid w:val="00736F0C"/>
    <w:rsid w:val="0075284C"/>
    <w:rsid w:val="00764367"/>
    <w:rsid w:val="00785DB2"/>
    <w:rsid w:val="007B6831"/>
    <w:rsid w:val="007E4799"/>
    <w:rsid w:val="008149A9"/>
    <w:rsid w:val="00826722"/>
    <w:rsid w:val="0082772D"/>
    <w:rsid w:val="00846E08"/>
    <w:rsid w:val="0085354E"/>
    <w:rsid w:val="0085392E"/>
    <w:rsid w:val="00863C55"/>
    <w:rsid w:val="00881C31"/>
    <w:rsid w:val="0089475C"/>
    <w:rsid w:val="008A6CD0"/>
    <w:rsid w:val="008B0317"/>
    <w:rsid w:val="008B4C4A"/>
    <w:rsid w:val="008C2A09"/>
    <w:rsid w:val="008C386E"/>
    <w:rsid w:val="009228AE"/>
    <w:rsid w:val="00924C19"/>
    <w:rsid w:val="00927AD6"/>
    <w:rsid w:val="00936065"/>
    <w:rsid w:val="00945661"/>
    <w:rsid w:val="00951C6C"/>
    <w:rsid w:val="00993F4D"/>
    <w:rsid w:val="009A09CA"/>
    <w:rsid w:val="009A2F06"/>
    <w:rsid w:val="009F13DD"/>
    <w:rsid w:val="00A06A94"/>
    <w:rsid w:val="00A22788"/>
    <w:rsid w:val="00A26E97"/>
    <w:rsid w:val="00A31CE6"/>
    <w:rsid w:val="00A91915"/>
    <w:rsid w:val="00A95A7F"/>
    <w:rsid w:val="00AB0561"/>
    <w:rsid w:val="00AC71EB"/>
    <w:rsid w:val="00B16B45"/>
    <w:rsid w:val="00B51079"/>
    <w:rsid w:val="00B65D60"/>
    <w:rsid w:val="00B703F1"/>
    <w:rsid w:val="00B747F3"/>
    <w:rsid w:val="00B806F2"/>
    <w:rsid w:val="00BA38C3"/>
    <w:rsid w:val="00BC45F9"/>
    <w:rsid w:val="00BD0AC6"/>
    <w:rsid w:val="00BD1D3A"/>
    <w:rsid w:val="00BD3536"/>
    <w:rsid w:val="00C04CC4"/>
    <w:rsid w:val="00C15990"/>
    <w:rsid w:val="00C21C75"/>
    <w:rsid w:val="00C25E1A"/>
    <w:rsid w:val="00C34AE7"/>
    <w:rsid w:val="00C60C48"/>
    <w:rsid w:val="00C63D28"/>
    <w:rsid w:val="00C66B53"/>
    <w:rsid w:val="00C8239A"/>
    <w:rsid w:val="00C858A7"/>
    <w:rsid w:val="00CA12DC"/>
    <w:rsid w:val="00CA5A47"/>
    <w:rsid w:val="00CA6564"/>
    <w:rsid w:val="00CB2B8C"/>
    <w:rsid w:val="00CB3D4C"/>
    <w:rsid w:val="00CF03FA"/>
    <w:rsid w:val="00D3363E"/>
    <w:rsid w:val="00D3432B"/>
    <w:rsid w:val="00D64838"/>
    <w:rsid w:val="00D7281A"/>
    <w:rsid w:val="00D75FDD"/>
    <w:rsid w:val="00D94B66"/>
    <w:rsid w:val="00D966DA"/>
    <w:rsid w:val="00DB4F52"/>
    <w:rsid w:val="00DB7165"/>
    <w:rsid w:val="00DC15C9"/>
    <w:rsid w:val="00E102F1"/>
    <w:rsid w:val="00E25CE7"/>
    <w:rsid w:val="00E62D14"/>
    <w:rsid w:val="00EA5806"/>
    <w:rsid w:val="00ED19C1"/>
    <w:rsid w:val="00F003FE"/>
    <w:rsid w:val="00F07DC1"/>
    <w:rsid w:val="00F21CD3"/>
    <w:rsid w:val="00F500CC"/>
    <w:rsid w:val="00FB3407"/>
    <w:rsid w:val="00FB5F18"/>
    <w:rsid w:val="00FC252D"/>
    <w:rsid w:val="00FD2497"/>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38367C"/>
  <w15:docId w15:val="{30D93AF1-0C56-48C6-AD9E-248F7289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33702-15A0-4BF3-9042-B72D3DF7FE02}">
  <ds:schemaRefs>
    <ds:schemaRef ds:uri="http://schemas.microsoft.com/sharepoint/v3/contenttype/forms"/>
  </ds:schemaRefs>
</ds:datastoreItem>
</file>

<file path=customXml/itemProps2.xml><?xml version="1.0" encoding="utf-8"?>
<ds:datastoreItem xmlns:ds="http://schemas.openxmlformats.org/officeDocument/2006/customXml" ds:itemID="{CCB319CF-C6B2-487C-902E-8B765CBB508C}">
  <ds:schemaRefs>
    <ds:schemaRef ds:uri="http://schemas.microsoft.com/office/2006/documentManagement/types"/>
    <ds:schemaRef ds:uri="04ed2268-8bc4-43a2-995d-d63598678b9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6060adbb-d777-4224-ba8a-6d2bd1ccbbcc"/>
    <ds:schemaRef ds:uri="http://www.w3.org/XML/1998/namespace"/>
    <ds:schemaRef ds:uri="http://purl.org/dc/dcmitype/"/>
  </ds:schemaRefs>
</ds:datastoreItem>
</file>

<file path=customXml/itemProps3.xml><?xml version="1.0" encoding="utf-8"?>
<ds:datastoreItem xmlns:ds="http://schemas.openxmlformats.org/officeDocument/2006/customXml" ds:itemID="{F891F180-D7DB-47B9-AAC4-8E172C53B19C}">
  <ds:schemaRefs>
    <ds:schemaRef ds:uri="http://schemas.openxmlformats.org/officeDocument/2006/bibliography"/>
  </ds:schemaRefs>
</ds:datastoreItem>
</file>

<file path=customXml/itemProps4.xml><?xml version="1.0" encoding="utf-8"?>
<ds:datastoreItem xmlns:ds="http://schemas.openxmlformats.org/officeDocument/2006/customXml" ds:itemID="{097CFB5C-51B5-4AD2-A81C-968C90D9FD1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About wait lists information sheet Assyrian</vt:lpstr>
    </vt:vector>
  </TitlesOfParts>
  <Company>Victorian Government, Department of Health</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Assyrian</dc:title>
  <dc:creator>Department of Health</dc:creator>
  <cp:lastModifiedBy>Karen O'Leary (Health)</cp:lastModifiedBy>
  <cp:revision>2</cp:revision>
  <cp:lastPrinted>2019-08-24T04:38:00Z</cp:lastPrinted>
  <dcterms:created xsi:type="dcterms:W3CDTF">2022-11-23T22:39:00Z</dcterms:created>
  <dcterms:modified xsi:type="dcterms:W3CDTF">2022-11-23T22:39:00Z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794700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2022-11-10T03:41:01Z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b3d61b5f-1f6e-441a-b4c9-3093854186fa</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