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E73E" w14:textId="77777777" w:rsidR="0074696E" w:rsidRPr="004C6EEE" w:rsidRDefault="001D2077" w:rsidP="00EC40D5">
      <w:pPr>
        <w:pStyle w:val="Sectionbreakfirstpage"/>
      </w:pPr>
      <w:bookmarkStart w:id="0" w:name="_Hlk117243674"/>
      <w:bookmarkEnd w:id="0"/>
      <w:r>
        <w:rPr>
          <w:lang w:val="en-US" w:eastAsia="zh-CN"/>
        </w:rPr>
        <w:drawing>
          <wp:anchor distT="0" distB="0" distL="114300" distR="114300" simplePos="0" relativeHeight="251658240" behindDoc="1" locked="1" layoutInCell="1" allowOverlap="1" wp14:anchorId="589780F4" wp14:editId="473B01C8">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9696"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296132F5"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8815BF" w14:paraId="5F6ABFF5" w14:textId="77777777" w:rsidTr="00EB7D5D">
        <w:trPr>
          <w:trHeight w:val="588"/>
        </w:trPr>
        <w:tc>
          <w:tcPr>
            <w:tcW w:w="11063" w:type="dxa"/>
            <w:tcMar>
              <w:top w:w="1531" w:type="dxa"/>
              <w:left w:w="0" w:type="dxa"/>
              <w:right w:w="0" w:type="dxa"/>
            </w:tcMar>
          </w:tcPr>
          <w:p w14:paraId="10EC9708" w14:textId="77777777" w:rsidR="003B5733" w:rsidRPr="00EB68B8" w:rsidRDefault="001D2077" w:rsidP="003B5733">
            <w:pPr>
              <w:pStyle w:val="Documenttitle"/>
            </w:pPr>
            <w:r>
              <w:rPr>
                <w:szCs w:val="52"/>
                <w:lang w:val="mk"/>
              </w:rPr>
              <w:lastRenderedPageBreak/>
              <w:t>Исклучена струја после поплава</w:t>
            </w:r>
          </w:p>
        </w:tc>
      </w:tr>
      <w:tr w:rsidR="008815BF" w:rsidRPr="00EC1A71" w14:paraId="144FE0E6" w14:textId="77777777" w:rsidTr="00EB7D5D">
        <w:trPr>
          <w:trHeight w:val="724"/>
        </w:trPr>
        <w:tc>
          <w:tcPr>
            <w:tcW w:w="11063" w:type="dxa"/>
          </w:tcPr>
          <w:p w14:paraId="1D5300BC" w14:textId="77777777" w:rsidR="003B5733" w:rsidRPr="00EC1A71" w:rsidRDefault="001D2077" w:rsidP="00F63D71">
            <w:pPr>
              <w:pStyle w:val="Documentsubtitle"/>
              <w:rPr>
                <w:lang w:val="ru-RU"/>
              </w:rPr>
            </w:pPr>
            <w:r>
              <w:rPr>
                <w:lang w:val="mk"/>
              </w:rPr>
              <w:t>Информации за исклучувања на струјата после поплава</w:t>
            </w:r>
          </w:p>
        </w:tc>
      </w:tr>
      <w:tr w:rsidR="008815BF" w14:paraId="0C39FD83" w14:textId="77777777" w:rsidTr="00EB7D5D">
        <w:trPr>
          <w:trHeight w:val="269"/>
        </w:trPr>
        <w:tc>
          <w:tcPr>
            <w:tcW w:w="11063" w:type="dxa"/>
          </w:tcPr>
          <w:p w14:paraId="57739EA9" w14:textId="77777777" w:rsidR="00A66EFF" w:rsidRDefault="001D2077" w:rsidP="00BF3833">
            <w:pPr>
              <w:pStyle w:val="Bannermarking"/>
              <w:spacing w:after="120"/>
            </w:pPr>
            <w:r>
              <w:rPr>
                <w:lang w:val="mk"/>
              </w:rPr>
              <w:t>Macedonian | Mакедонски</w:t>
            </w:r>
          </w:p>
          <w:p w14:paraId="099AA1B3" w14:textId="77777777" w:rsidR="003B5733" w:rsidRPr="001E5058" w:rsidRDefault="00F63D71" w:rsidP="00BF3833">
            <w:pPr>
              <w:pStyle w:val="Bannermarking"/>
              <w:spacing w:after="120"/>
            </w:pPr>
            <w:r w:rsidRPr="00361203">
              <w:fldChar w:fldCharType="begin"/>
            </w:r>
            <w:r w:rsidR="001D2077">
              <w:instrText>FILLIN  "Type the protective marking" \d OFFICIAL \o  \* MERGEFORMAT</w:instrText>
            </w:r>
            <w:r w:rsidRPr="00361203">
              <w:fldChar w:fldCharType="separate"/>
            </w:r>
            <w:r w:rsidRPr="00361203">
              <w:t>OFFICIAL</w:t>
            </w:r>
            <w:r w:rsidRPr="00361203">
              <w:fldChar w:fldCharType="end"/>
            </w:r>
          </w:p>
        </w:tc>
      </w:tr>
    </w:tbl>
    <w:p w14:paraId="27BF47E2" w14:textId="73118681" w:rsidR="00A57128" w:rsidRPr="00A55E94" w:rsidRDefault="001D2077" w:rsidP="00A44F8B">
      <w:pPr>
        <w:pStyle w:val="DHHSbody"/>
        <w:rPr>
          <w:lang w:val="mk" w:eastAsia="en-AU"/>
        </w:rPr>
      </w:pPr>
      <w:r>
        <w:rPr>
          <w:lang w:val="mk" w:eastAsia="en-AU"/>
        </w:rPr>
        <w:t>После поплава, може да помине време пред струјата да биде повторно вклучена. Користете ги следните совети што може да правите ако снема струја.</w:t>
      </w:r>
    </w:p>
    <w:p w14:paraId="703572E7" w14:textId="02620744" w:rsidR="00C90932" w:rsidRPr="00A55E94" w:rsidRDefault="001D2077" w:rsidP="00C90932">
      <w:pPr>
        <w:pStyle w:val="Heading1"/>
        <w:spacing w:before="120" w:after="120" w:line="360" w:lineRule="atLeast"/>
        <w:rPr>
          <w:b/>
          <w:bCs w:val="0"/>
          <w:sz w:val="24"/>
          <w:szCs w:val="24"/>
          <w:lang w:val="mk"/>
        </w:rPr>
      </w:pPr>
      <w:r>
        <w:rPr>
          <w:b/>
          <w:bCs w:val="0"/>
          <w:sz w:val="24"/>
          <w:szCs w:val="24"/>
          <w:lang w:val="mk"/>
        </w:rPr>
        <w:t>Совети за безбедно чување храна</w:t>
      </w:r>
    </w:p>
    <w:p w14:paraId="4D8604E6" w14:textId="77777777" w:rsidR="00C90932" w:rsidRPr="00A55E94" w:rsidRDefault="001D2077" w:rsidP="00C90932">
      <w:pPr>
        <w:pStyle w:val="Bullet1"/>
        <w:numPr>
          <w:ilvl w:val="0"/>
          <w:numId w:val="14"/>
        </w:numPr>
        <w:rPr>
          <w:sz w:val="19"/>
          <w:szCs w:val="19"/>
          <w:lang w:val="mk"/>
        </w:rPr>
      </w:pPr>
      <w:r w:rsidRPr="0044139B">
        <w:rPr>
          <w:sz w:val="19"/>
          <w:szCs w:val="19"/>
          <w:lang w:val="mk"/>
        </w:rPr>
        <w:t>Прекини на снабдувањето со струја може да влијаат на вашата храна, затоа:</w:t>
      </w:r>
    </w:p>
    <w:p w14:paraId="2976C47F" w14:textId="77777777" w:rsidR="00C90932" w:rsidRPr="00A55E94" w:rsidRDefault="001D2077" w:rsidP="00C90932">
      <w:pPr>
        <w:pStyle w:val="Bullet1"/>
        <w:numPr>
          <w:ilvl w:val="0"/>
          <w:numId w:val="19"/>
        </w:numPr>
        <w:rPr>
          <w:sz w:val="19"/>
          <w:szCs w:val="19"/>
          <w:lang w:val="mk"/>
        </w:rPr>
      </w:pPr>
      <w:r w:rsidRPr="0044139B">
        <w:rPr>
          <w:sz w:val="19"/>
          <w:szCs w:val="19"/>
          <w:lang w:val="mk"/>
        </w:rPr>
        <w:t xml:space="preserve">префлете ја храната од фрижидерот (fridge) во замрзнувачот (freezer) </w:t>
      </w:r>
    </w:p>
    <w:p w14:paraId="4C5D06EA" w14:textId="77777777" w:rsidR="00C90932" w:rsidRPr="00A55E94" w:rsidRDefault="001D2077" w:rsidP="00C90932">
      <w:pPr>
        <w:pStyle w:val="Bullet1"/>
        <w:numPr>
          <w:ilvl w:val="0"/>
          <w:numId w:val="19"/>
        </w:numPr>
        <w:rPr>
          <w:sz w:val="19"/>
          <w:szCs w:val="19"/>
          <w:lang w:val="mk"/>
        </w:rPr>
      </w:pPr>
      <w:r w:rsidRPr="0044139B">
        <w:rPr>
          <w:sz w:val="19"/>
          <w:szCs w:val="19"/>
          <w:lang w:val="mk"/>
        </w:rPr>
        <w:t>држете ја храната што е можно постудена така што врз спакуваната храна ќе ставите мраз во ќесиња (bagged ice) или покривка за изолација (insulating blanket)</w:t>
      </w:r>
    </w:p>
    <w:p w14:paraId="27DF237D" w14:textId="4799A230" w:rsidR="00C90932" w:rsidRPr="00A55E94" w:rsidRDefault="001D2077" w:rsidP="00C90932">
      <w:pPr>
        <w:pStyle w:val="Bullet1"/>
        <w:numPr>
          <w:ilvl w:val="0"/>
          <w:numId w:val="19"/>
        </w:numPr>
        <w:rPr>
          <w:sz w:val="19"/>
          <w:szCs w:val="19"/>
          <w:lang w:val="mk"/>
        </w:rPr>
      </w:pPr>
      <w:bookmarkStart w:id="1" w:name="_GoBack"/>
      <w:bookmarkEnd w:id="1"/>
      <w:r w:rsidRPr="0044139B">
        <w:rPr>
          <w:sz w:val="19"/>
          <w:szCs w:val="19"/>
          <w:lang w:val="mk"/>
        </w:rPr>
        <w:t>ако храната е сè уште студена на допир (постудена од 5°C), таа е безбедна за користење</w:t>
      </w:r>
    </w:p>
    <w:p w14:paraId="36613C24" w14:textId="77777777" w:rsidR="00C90932" w:rsidRPr="00A55E94" w:rsidRDefault="001D2077" w:rsidP="00C90932">
      <w:pPr>
        <w:pStyle w:val="Bullet1"/>
        <w:numPr>
          <w:ilvl w:val="0"/>
          <w:numId w:val="19"/>
        </w:numPr>
        <w:rPr>
          <w:sz w:val="19"/>
          <w:szCs w:val="19"/>
          <w:lang w:val="mk"/>
        </w:rPr>
      </w:pPr>
      <w:r>
        <w:rPr>
          <w:sz w:val="19"/>
          <w:szCs w:val="19"/>
          <w:lang w:val="mk" w:eastAsia="en-AU"/>
        </w:rPr>
        <w:t>ако храната веќе не е студена на допир, таа може да се задржи и да се јаде во период од најмногу четири часа; подолго од тој период храната мора да се фрли или да се изеде зготвена</w:t>
      </w:r>
    </w:p>
    <w:p w14:paraId="4B4D00BA" w14:textId="05BD6DAF" w:rsidR="00C90932" w:rsidRPr="00A55E94" w:rsidRDefault="001D2077" w:rsidP="00C90932">
      <w:pPr>
        <w:pStyle w:val="Bullet1"/>
        <w:numPr>
          <w:ilvl w:val="0"/>
          <w:numId w:val="19"/>
        </w:numPr>
        <w:rPr>
          <w:sz w:val="19"/>
          <w:szCs w:val="19"/>
          <w:lang w:val="mk"/>
        </w:rPr>
      </w:pPr>
      <w:r>
        <w:rPr>
          <w:sz w:val="19"/>
          <w:szCs w:val="19"/>
          <w:lang w:val="mk" w:eastAsia="en-AU"/>
        </w:rPr>
        <w:t>топлата храна изедете ја во периодот од четири часа откако била жешка</w:t>
      </w:r>
      <w:r w:rsidR="00254091" w:rsidRPr="00EC1A71">
        <w:rPr>
          <w:sz w:val="19"/>
          <w:szCs w:val="19"/>
          <w:lang w:val="ru-RU" w:eastAsia="en-AU"/>
        </w:rPr>
        <w:t xml:space="preserve"> </w:t>
      </w:r>
      <w:r>
        <w:rPr>
          <w:sz w:val="19"/>
          <w:szCs w:val="19"/>
          <w:lang w:val="mk" w:eastAsia="en-AU"/>
        </w:rPr>
        <w:t>или фрлете ја</w:t>
      </w:r>
    </w:p>
    <w:p w14:paraId="6421BCA1" w14:textId="77777777" w:rsidR="00C90932" w:rsidRPr="00A55E94" w:rsidRDefault="001D2077" w:rsidP="00C90932">
      <w:pPr>
        <w:pStyle w:val="Bullet1"/>
        <w:numPr>
          <w:ilvl w:val="0"/>
          <w:numId w:val="19"/>
        </w:numPr>
        <w:rPr>
          <w:sz w:val="19"/>
          <w:szCs w:val="19"/>
          <w:lang w:val="mk"/>
        </w:rPr>
      </w:pPr>
      <w:r>
        <w:rPr>
          <w:sz w:val="19"/>
          <w:szCs w:val="19"/>
          <w:lang w:val="mk" w:eastAsia="en-AU"/>
        </w:rPr>
        <w:t xml:space="preserve">ако струјата дојде додека замрзнатата храна е сè уште во цврста состојба, безбедно е одново да се замрзне. </w:t>
      </w:r>
    </w:p>
    <w:p w14:paraId="7D4E5D40" w14:textId="4F258BF9" w:rsidR="00885876" w:rsidRPr="00A55E94" w:rsidRDefault="001D2077" w:rsidP="00885876">
      <w:pPr>
        <w:pStyle w:val="Heading1"/>
        <w:spacing w:before="120" w:after="120" w:line="360" w:lineRule="atLeast"/>
        <w:rPr>
          <w:b/>
          <w:bCs w:val="0"/>
          <w:sz w:val="24"/>
          <w:szCs w:val="24"/>
          <w:lang w:val="mk"/>
        </w:rPr>
      </w:pPr>
      <w:r>
        <w:rPr>
          <w:b/>
          <w:bCs w:val="0"/>
          <w:sz w:val="24"/>
          <w:szCs w:val="24"/>
          <w:lang w:val="mk"/>
        </w:rPr>
        <w:t xml:space="preserve">Совети за користење на генератор </w:t>
      </w:r>
      <w:r w:rsidR="00254091">
        <w:rPr>
          <w:b/>
          <w:bCs w:val="0"/>
          <w:sz w:val="24"/>
          <w:szCs w:val="24"/>
          <w:lang w:val="mk"/>
        </w:rPr>
        <w:t xml:space="preserve">на </w:t>
      </w:r>
      <w:r>
        <w:rPr>
          <w:b/>
          <w:bCs w:val="0"/>
          <w:sz w:val="24"/>
          <w:szCs w:val="24"/>
          <w:lang w:val="mk"/>
        </w:rPr>
        <w:t>струја</w:t>
      </w:r>
    </w:p>
    <w:p w14:paraId="425C6E9D" w14:textId="77777777" w:rsidR="00A57128" w:rsidRPr="00A55E94" w:rsidRDefault="001D2077" w:rsidP="00E817A5">
      <w:pPr>
        <w:pStyle w:val="Bullet1"/>
        <w:numPr>
          <w:ilvl w:val="0"/>
          <w:numId w:val="14"/>
        </w:numPr>
        <w:rPr>
          <w:sz w:val="19"/>
          <w:szCs w:val="19"/>
          <w:lang w:val="mk"/>
        </w:rPr>
      </w:pPr>
      <w:r>
        <w:rPr>
          <w:sz w:val="19"/>
          <w:szCs w:val="19"/>
          <w:lang w:val="mk"/>
        </w:rPr>
        <w:t xml:space="preserve">Генераторите често се користат кога нема струја. Користете ги овие совети пред да користите генератор: </w:t>
      </w:r>
    </w:p>
    <w:p w14:paraId="6F0C5B5E" w14:textId="77777777" w:rsidR="00A57128" w:rsidRPr="00EC1A71" w:rsidRDefault="001D2077" w:rsidP="00191AD3">
      <w:pPr>
        <w:pStyle w:val="Bullet1"/>
        <w:numPr>
          <w:ilvl w:val="0"/>
          <w:numId w:val="13"/>
        </w:numPr>
        <w:rPr>
          <w:sz w:val="19"/>
          <w:szCs w:val="19"/>
          <w:lang w:val="ru-RU"/>
        </w:rPr>
      </w:pPr>
      <w:r w:rsidRPr="26EDF9FF">
        <w:rPr>
          <w:sz w:val="19"/>
          <w:szCs w:val="19"/>
          <w:lang w:val="mk"/>
        </w:rPr>
        <w:t>обезбедете генераторите на бензин или дизел гориво да се користат во добро проветрени надворешни простори затоа што, во спротивно, може да предизвикаат труење со јаглероден моноксид, од што може да станете многу болни</w:t>
      </w:r>
    </w:p>
    <w:p w14:paraId="481A194A" w14:textId="12D80ECE" w:rsidR="00191AD3" w:rsidRPr="00EC1A71" w:rsidRDefault="001D2077" w:rsidP="00191AD3">
      <w:pPr>
        <w:pStyle w:val="Bullet1"/>
        <w:numPr>
          <w:ilvl w:val="0"/>
          <w:numId w:val="13"/>
        </w:numPr>
        <w:rPr>
          <w:sz w:val="19"/>
          <w:szCs w:val="19"/>
          <w:lang w:val="ru-RU"/>
        </w:rPr>
      </w:pPr>
      <w:r>
        <w:rPr>
          <w:sz w:val="19"/>
          <w:szCs w:val="19"/>
          <w:lang w:val="mk"/>
        </w:rPr>
        <w:t>подвижни или генератори за употреба на отворено не користете внатре во вашиот дом</w:t>
      </w:r>
      <w:r w:rsidR="00254091">
        <w:rPr>
          <w:sz w:val="19"/>
          <w:szCs w:val="19"/>
          <w:lang w:val="mk"/>
        </w:rPr>
        <w:t>,</w:t>
      </w:r>
      <w:r>
        <w:rPr>
          <w:sz w:val="19"/>
          <w:szCs w:val="19"/>
          <w:lang w:val="mk"/>
        </w:rPr>
        <w:t xml:space="preserve"> затоа што тоа може да предизвикаат труење со јаглероден моноксид, електричен удар или пожар</w:t>
      </w:r>
    </w:p>
    <w:p w14:paraId="2C48F457" w14:textId="6E779F2B" w:rsidR="0044139B" w:rsidRPr="00EC1A71" w:rsidRDefault="001D2077" w:rsidP="00191AD3">
      <w:pPr>
        <w:pStyle w:val="Bullet1"/>
        <w:numPr>
          <w:ilvl w:val="0"/>
          <w:numId w:val="13"/>
        </w:numPr>
        <w:rPr>
          <w:sz w:val="19"/>
          <w:szCs w:val="19"/>
          <w:lang w:val="ru-RU"/>
        </w:rPr>
      </w:pPr>
      <w:r>
        <w:rPr>
          <w:sz w:val="19"/>
          <w:szCs w:val="19"/>
          <w:lang w:val="mk"/>
        </w:rPr>
        <w:t xml:space="preserve">инсталирајте перманентни генератори затоа што се најсоодветни за дополнително производство на струја. </w:t>
      </w:r>
    </w:p>
    <w:p w14:paraId="05D279E3" w14:textId="77777777" w:rsidR="00191AD3" w:rsidRPr="00A55E94" w:rsidRDefault="001D2077" w:rsidP="00191AD3">
      <w:pPr>
        <w:pStyle w:val="Bullet1"/>
        <w:numPr>
          <w:ilvl w:val="0"/>
          <w:numId w:val="13"/>
        </w:numPr>
        <w:rPr>
          <w:sz w:val="19"/>
          <w:szCs w:val="19"/>
          <w:lang w:val="mk"/>
        </w:rPr>
      </w:pPr>
      <w:r>
        <w:rPr>
          <w:sz w:val="19"/>
          <w:szCs w:val="19"/>
          <w:lang w:val="mk"/>
        </w:rPr>
        <w:t>чувајте го генераторот на суво место. Бензинот треба да го чувате надвор, во заштитен простор.</w:t>
      </w:r>
    </w:p>
    <w:p w14:paraId="769AA97E" w14:textId="77777777" w:rsidR="00191AD3" w:rsidRPr="00A55E94" w:rsidRDefault="001D2077" w:rsidP="00191AD3">
      <w:pPr>
        <w:pStyle w:val="Bullet1"/>
        <w:numPr>
          <w:ilvl w:val="0"/>
          <w:numId w:val="13"/>
        </w:numPr>
        <w:rPr>
          <w:sz w:val="19"/>
          <w:szCs w:val="19"/>
          <w:lang w:val="mk"/>
        </w:rPr>
      </w:pPr>
      <w:r>
        <w:rPr>
          <w:sz w:val="19"/>
          <w:szCs w:val="19"/>
          <w:lang w:val="mk"/>
        </w:rPr>
        <w:t>не го допирајте генераторот со водени раце</w:t>
      </w:r>
    </w:p>
    <w:p w14:paraId="2665312C" w14:textId="77777777" w:rsidR="00191AD3" w:rsidRPr="00A55E94" w:rsidRDefault="001D2077" w:rsidP="00191AD3">
      <w:pPr>
        <w:pStyle w:val="Bullet1"/>
        <w:numPr>
          <w:ilvl w:val="0"/>
          <w:numId w:val="13"/>
        </w:numPr>
        <w:rPr>
          <w:sz w:val="19"/>
          <w:szCs w:val="19"/>
          <w:lang w:val="mk"/>
        </w:rPr>
      </w:pPr>
      <w:r>
        <w:rPr>
          <w:sz w:val="19"/>
          <w:szCs w:val="19"/>
          <w:lang w:val="mk"/>
        </w:rPr>
        <w:t>пред да го вклучите генераторот, проверете да не се оштетени каблите или другата електрична инсталација</w:t>
      </w:r>
    </w:p>
    <w:p w14:paraId="131C3C21" w14:textId="77777777" w:rsidR="00C90932" w:rsidRPr="00A55E94" w:rsidRDefault="001D2077" w:rsidP="00191AD3">
      <w:pPr>
        <w:pStyle w:val="Bullet1"/>
        <w:numPr>
          <w:ilvl w:val="0"/>
          <w:numId w:val="13"/>
        </w:numPr>
        <w:rPr>
          <w:sz w:val="19"/>
          <w:szCs w:val="19"/>
          <w:lang w:val="mk"/>
        </w:rPr>
      </w:pPr>
      <w:r>
        <w:rPr>
          <w:sz w:val="19"/>
          <w:szCs w:val="19"/>
          <w:lang w:val="mk"/>
        </w:rPr>
        <w:t>исклучете го генераторот и оставете го да се излади пред повторно да сипате гориво. Бензин истурен на жешки делови од моторот може да предизвик пожар.</w:t>
      </w:r>
    </w:p>
    <w:p w14:paraId="3D3B7AFB" w14:textId="77777777" w:rsidR="00C90932" w:rsidRPr="00A55E94" w:rsidRDefault="001D2077" w:rsidP="00191AD3">
      <w:pPr>
        <w:pStyle w:val="Bullet1"/>
        <w:numPr>
          <w:ilvl w:val="0"/>
          <w:numId w:val="13"/>
        </w:numPr>
        <w:rPr>
          <w:sz w:val="19"/>
          <w:szCs w:val="19"/>
          <w:lang w:val="mk"/>
        </w:rPr>
      </w:pPr>
      <w:r>
        <w:rPr>
          <w:sz w:val="19"/>
          <w:szCs w:val="19"/>
          <w:lang w:val="mk"/>
        </w:rPr>
        <w:t xml:space="preserve">електричните апарати поврзете ги со генераторот со добро изолиран (heavy-duty) продолжен кабел </w:t>
      </w:r>
    </w:p>
    <w:p w14:paraId="2DE9C37B" w14:textId="77777777" w:rsidR="00C90932" w:rsidRPr="00A55E94" w:rsidRDefault="001D2077" w:rsidP="00191AD3">
      <w:pPr>
        <w:pStyle w:val="Bullet1"/>
        <w:numPr>
          <w:ilvl w:val="0"/>
          <w:numId w:val="13"/>
        </w:numPr>
        <w:rPr>
          <w:sz w:val="19"/>
          <w:szCs w:val="19"/>
          <w:lang w:val="mk"/>
        </w:rPr>
      </w:pPr>
      <w:r>
        <w:rPr>
          <w:sz w:val="19"/>
          <w:szCs w:val="19"/>
          <w:lang w:val="mk"/>
        </w:rPr>
        <w:t xml:space="preserve">не се обидувајте да вклучите струја во домашната електрична мрежа така што ќе го вклучите генераторот во приклучок на ѕидот од домот. </w:t>
      </w:r>
    </w:p>
    <w:p w14:paraId="7BFD066B" w14:textId="77777777" w:rsidR="00191AD3" w:rsidRPr="00A55E94" w:rsidRDefault="00191AD3" w:rsidP="00191AD3">
      <w:pPr>
        <w:pStyle w:val="Bullet1"/>
        <w:numPr>
          <w:ilvl w:val="0"/>
          <w:numId w:val="0"/>
        </w:numPr>
        <w:ind w:left="284" w:hanging="284"/>
        <w:rPr>
          <w:b/>
          <w:sz w:val="24"/>
          <w:szCs w:val="24"/>
          <w:lang w:val="mk"/>
        </w:rPr>
      </w:pPr>
    </w:p>
    <w:p w14:paraId="34EC34AD" w14:textId="77777777" w:rsidR="00C90932" w:rsidRPr="008D11CB" w:rsidRDefault="001D2077" w:rsidP="00C90932">
      <w:pPr>
        <w:pStyle w:val="Heading1"/>
        <w:spacing w:before="120" w:after="120" w:line="360" w:lineRule="atLeast"/>
        <w:rPr>
          <w:b/>
          <w:bCs w:val="0"/>
          <w:sz w:val="24"/>
          <w:szCs w:val="24"/>
        </w:rPr>
      </w:pPr>
      <w:r>
        <w:rPr>
          <w:b/>
          <w:bCs w:val="0"/>
          <w:sz w:val="24"/>
          <w:szCs w:val="24"/>
          <w:lang w:val="mk"/>
        </w:rPr>
        <w:lastRenderedPageBreak/>
        <w:t>Побарајте помош</w:t>
      </w:r>
    </w:p>
    <w:p w14:paraId="64ADA9C9" w14:textId="77777777" w:rsidR="00C90932" w:rsidRPr="00EC1A71" w:rsidRDefault="001D2077" w:rsidP="00C90932">
      <w:pPr>
        <w:pStyle w:val="DHHSbullet1"/>
        <w:numPr>
          <w:ilvl w:val="0"/>
          <w:numId w:val="3"/>
        </w:numPr>
        <w:rPr>
          <w:sz w:val="19"/>
          <w:szCs w:val="19"/>
          <w:lang w:val="ru-RU" w:eastAsia="en-AU"/>
        </w:rPr>
      </w:pPr>
      <w:r w:rsidRPr="00C90932">
        <w:rPr>
          <w:sz w:val="19"/>
          <w:szCs w:val="19"/>
          <w:lang w:val="mk" w:eastAsia="en-AU"/>
        </w:rPr>
        <w:t xml:space="preserve">За информации за безбедно користење на гас или струја, јавете се на Energy Safe Victoria на 9203 9700 или видете на </w:t>
      </w:r>
      <w:hyperlink r:id="rId14" w:history="1">
        <w:r w:rsidRPr="00C90932">
          <w:rPr>
            <w:rStyle w:val="Hyperlink"/>
            <w:sz w:val="19"/>
            <w:szCs w:val="19"/>
            <w:lang w:val="mk" w:eastAsia="en-AU"/>
          </w:rPr>
          <w:t>www.esv.vic.gov.au</w:t>
        </w:r>
      </w:hyperlink>
      <w:r w:rsidRPr="00C90932">
        <w:rPr>
          <w:sz w:val="19"/>
          <w:szCs w:val="19"/>
          <w:lang w:val="mk" w:eastAsia="en-AU"/>
        </w:rPr>
        <w:t xml:space="preserve"> </w:t>
      </w:r>
    </w:p>
    <w:p w14:paraId="75577529" w14:textId="77777777" w:rsidR="00C90932" w:rsidRPr="00EC1A71" w:rsidRDefault="001D2077" w:rsidP="00C90932">
      <w:pPr>
        <w:pStyle w:val="DHHSbullet1"/>
        <w:numPr>
          <w:ilvl w:val="0"/>
          <w:numId w:val="3"/>
        </w:numPr>
        <w:rPr>
          <w:sz w:val="19"/>
          <w:szCs w:val="19"/>
          <w:lang w:val="ru-RU" w:eastAsia="en-AU"/>
        </w:rPr>
      </w:pPr>
      <w:r w:rsidRPr="00C90932">
        <w:rPr>
          <w:sz w:val="19"/>
          <w:szCs w:val="19"/>
          <w:lang w:val="mk" w:eastAsia="en-AU"/>
        </w:rPr>
        <w:t>За пријавување на течење на гас, јавете се на 132 771.</w:t>
      </w:r>
    </w:p>
    <w:p w14:paraId="37368A60" w14:textId="77777777" w:rsidR="00AA4F80" w:rsidRPr="00EC1A71" w:rsidRDefault="00AA4F80" w:rsidP="00ED1B6C">
      <w:pPr>
        <w:pStyle w:val="DHHSbullet1"/>
        <w:ind w:left="0" w:firstLine="0"/>
        <w:rPr>
          <w:sz w:val="19"/>
          <w:szCs w:val="19"/>
          <w:lang w:val="ru-RU"/>
        </w:rPr>
      </w:pPr>
    </w:p>
    <w:p w14:paraId="42674EAE" w14:textId="77777777" w:rsidR="00AB4D4B" w:rsidRPr="00EC1A71" w:rsidRDefault="001D2077" w:rsidP="00ED1B6C">
      <w:pPr>
        <w:pStyle w:val="DHHSbullet1"/>
        <w:ind w:left="0" w:firstLine="0"/>
        <w:rPr>
          <w:sz w:val="19"/>
          <w:szCs w:val="19"/>
          <w:lang w:val="ru-RU"/>
        </w:rPr>
      </w:pPr>
      <w:r w:rsidRPr="00C90932">
        <w:rPr>
          <w:sz w:val="19"/>
          <w:szCs w:val="19"/>
          <w:lang w:val="mk"/>
        </w:rPr>
        <w:t xml:space="preserve">За да ја добиете оваа публикација во достапен формат, пратете имејл на </w:t>
      </w:r>
      <w:hyperlink r:id="rId15" w:history="1">
        <w:r w:rsidR="00B42CE8" w:rsidRPr="00C90932">
          <w:rPr>
            <w:rStyle w:val="Hyperlink"/>
            <w:sz w:val="19"/>
            <w:szCs w:val="19"/>
            <w:lang w:val="mk"/>
          </w:rPr>
          <w:t>pph.communications@health.vic.gov.au</w:t>
        </w:r>
      </w:hyperlink>
    </w:p>
    <w:p w14:paraId="10423FD5" w14:textId="77777777" w:rsidR="008D11CB" w:rsidRPr="00EC1A71" w:rsidRDefault="001D2077" w:rsidP="005F5809">
      <w:pPr>
        <w:pStyle w:val="Body"/>
        <w:rPr>
          <w:sz w:val="19"/>
          <w:szCs w:val="19"/>
          <w:lang w:val="ru-RU"/>
        </w:rPr>
      </w:pPr>
      <w:r w:rsidRPr="00EC1A71">
        <w:rPr>
          <w:sz w:val="19"/>
          <w:szCs w:val="19"/>
          <w:lang w:val="ru-RU"/>
        </w:rPr>
        <w:t xml:space="preserve"> </w:t>
      </w:r>
    </w:p>
    <w:sectPr w:rsidR="008D11CB" w:rsidRPr="00EC1A71"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080B" w14:textId="77777777" w:rsidR="000E0000" w:rsidRDefault="000E0000">
      <w:pPr>
        <w:spacing w:after="0" w:line="240" w:lineRule="auto"/>
      </w:pPr>
      <w:r>
        <w:separator/>
      </w:r>
    </w:p>
  </w:endnote>
  <w:endnote w:type="continuationSeparator" w:id="0">
    <w:p w14:paraId="5DE9B649" w14:textId="77777777" w:rsidR="000E0000" w:rsidRDefault="000E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E0002EFF" w:usb1="C8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CD64C569-A58A-461F-B31B-53E9A206EF29}"/>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B2817" w14:textId="77777777" w:rsidR="00A55E94" w:rsidRDefault="00A55E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4DA0" w14:textId="77777777" w:rsidR="004838DB" w:rsidRDefault="001D2077">
    <w:pPr>
      <w:pStyle w:val="Footer"/>
    </w:pPr>
    <w:r>
      <w:rPr>
        <w:noProof/>
        <w:lang w:val="en-US" w:eastAsia="zh-CN"/>
      </w:rPr>
      <w:drawing>
        <wp:anchor distT="0" distB="0" distL="114300" distR="114300" simplePos="0" relativeHeight="251660288" behindDoc="1" locked="1" layoutInCell="1" allowOverlap="1" wp14:anchorId="30BAC113" wp14:editId="078DB811">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64510"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14:anchorId="62DB268F" wp14:editId="0C63399C">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5BA3C" w14:textId="77777777" w:rsidR="004838DB" w:rsidRPr="00A55E94" w:rsidRDefault="001D2077" w:rsidP="004838DB">
                          <w:pPr>
                            <w:spacing w:after="0"/>
                            <w:jc w:val="center"/>
                            <w:rPr>
                              <w:rFonts w:ascii="Arial Black" w:hAnsi="Arial Black"/>
                              <w:color w:val="000000"/>
                              <w:sz w:val="20"/>
                            </w:rPr>
                          </w:pPr>
                          <w:r w:rsidRPr="00A55E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DB268F" id="_x0000_t202" coordsize="21600,21600" o:spt="202" path="m,l,21600r21600,l21600,xe">
              <v:stroke joinstyle="miter"/>
              <v:path gradientshapeok="t" o:connecttype="rect"/>
            </v:shapetype>
            <v:shape id="MSIPCMd46c4d67abfaa1214c52634c"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55A5BA3C" w14:textId="77777777" w:rsidR="004838DB" w:rsidRPr="00A55E94" w:rsidRDefault="001D2077" w:rsidP="004838DB">
                    <w:pPr>
                      <w:spacing w:after="0"/>
                      <w:jc w:val="center"/>
                      <w:rPr>
                        <w:rFonts w:ascii="Arial Black" w:hAnsi="Arial Black"/>
                        <w:color w:val="000000"/>
                        <w:sz w:val="20"/>
                      </w:rPr>
                    </w:pPr>
                    <w:r w:rsidRPr="00A55E9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14B2" w14:textId="77777777" w:rsidR="00A55E94" w:rsidRDefault="00A55E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37BB0" w14:textId="77777777" w:rsidR="000E0000" w:rsidRDefault="000E0000">
      <w:pPr>
        <w:spacing w:after="0" w:line="240" w:lineRule="auto"/>
      </w:pPr>
      <w:r>
        <w:separator/>
      </w:r>
    </w:p>
  </w:footnote>
  <w:footnote w:type="continuationSeparator" w:id="0">
    <w:p w14:paraId="74733803" w14:textId="77777777" w:rsidR="000E0000" w:rsidRDefault="000E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A4296" w14:textId="77777777" w:rsidR="00A55E94" w:rsidRDefault="00A55E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3DC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7A62" w14:textId="77777777" w:rsidR="00A55E94" w:rsidRDefault="00A55E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C98"/>
    <w:multiLevelType w:val="hybridMultilevel"/>
    <w:tmpl w:val="F0C65A82"/>
    <w:lvl w:ilvl="0" w:tplc="2438F204">
      <w:start w:val="1"/>
      <w:numFmt w:val="bullet"/>
      <w:lvlText w:val=""/>
      <w:lvlJc w:val="left"/>
      <w:pPr>
        <w:ind w:left="1080" w:hanging="360"/>
      </w:pPr>
      <w:rPr>
        <w:rFonts w:ascii="Wingdings" w:hAnsi="Wingdings" w:hint="default"/>
      </w:rPr>
    </w:lvl>
    <w:lvl w:ilvl="1" w:tplc="12548534" w:tentative="1">
      <w:start w:val="1"/>
      <w:numFmt w:val="bullet"/>
      <w:lvlText w:val="o"/>
      <w:lvlJc w:val="left"/>
      <w:pPr>
        <w:ind w:left="1800" w:hanging="360"/>
      </w:pPr>
      <w:rPr>
        <w:rFonts w:ascii="Courier New" w:hAnsi="Courier New" w:cs="Courier New" w:hint="default"/>
      </w:rPr>
    </w:lvl>
    <w:lvl w:ilvl="2" w:tplc="B80C23E0" w:tentative="1">
      <w:start w:val="1"/>
      <w:numFmt w:val="bullet"/>
      <w:lvlText w:val=""/>
      <w:lvlJc w:val="left"/>
      <w:pPr>
        <w:ind w:left="2520" w:hanging="360"/>
      </w:pPr>
      <w:rPr>
        <w:rFonts w:ascii="Wingdings" w:hAnsi="Wingdings" w:hint="default"/>
      </w:rPr>
    </w:lvl>
    <w:lvl w:ilvl="3" w:tplc="B11272C2" w:tentative="1">
      <w:start w:val="1"/>
      <w:numFmt w:val="bullet"/>
      <w:lvlText w:val=""/>
      <w:lvlJc w:val="left"/>
      <w:pPr>
        <w:ind w:left="3240" w:hanging="360"/>
      </w:pPr>
      <w:rPr>
        <w:rFonts w:ascii="Symbol" w:hAnsi="Symbol" w:hint="default"/>
      </w:rPr>
    </w:lvl>
    <w:lvl w:ilvl="4" w:tplc="F1468C90" w:tentative="1">
      <w:start w:val="1"/>
      <w:numFmt w:val="bullet"/>
      <w:lvlText w:val="o"/>
      <w:lvlJc w:val="left"/>
      <w:pPr>
        <w:ind w:left="3960" w:hanging="360"/>
      </w:pPr>
      <w:rPr>
        <w:rFonts w:ascii="Courier New" w:hAnsi="Courier New" w:cs="Courier New" w:hint="default"/>
      </w:rPr>
    </w:lvl>
    <w:lvl w:ilvl="5" w:tplc="D96ED9D6" w:tentative="1">
      <w:start w:val="1"/>
      <w:numFmt w:val="bullet"/>
      <w:lvlText w:val=""/>
      <w:lvlJc w:val="left"/>
      <w:pPr>
        <w:ind w:left="4680" w:hanging="360"/>
      </w:pPr>
      <w:rPr>
        <w:rFonts w:ascii="Wingdings" w:hAnsi="Wingdings" w:hint="default"/>
      </w:rPr>
    </w:lvl>
    <w:lvl w:ilvl="6" w:tplc="90047DB2" w:tentative="1">
      <w:start w:val="1"/>
      <w:numFmt w:val="bullet"/>
      <w:lvlText w:val=""/>
      <w:lvlJc w:val="left"/>
      <w:pPr>
        <w:ind w:left="5400" w:hanging="360"/>
      </w:pPr>
      <w:rPr>
        <w:rFonts w:ascii="Symbol" w:hAnsi="Symbol" w:hint="default"/>
      </w:rPr>
    </w:lvl>
    <w:lvl w:ilvl="7" w:tplc="8EB094A8" w:tentative="1">
      <w:start w:val="1"/>
      <w:numFmt w:val="bullet"/>
      <w:lvlText w:val="o"/>
      <w:lvlJc w:val="left"/>
      <w:pPr>
        <w:ind w:left="6120" w:hanging="360"/>
      </w:pPr>
      <w:rPr>
        <w:rFonts w:ascii="Courier New" w:hAnsi="Courier New" w:cs="Courier New" w:hint="default"/>
      </w:rPr>
    </w:lvl>
    <w:lvl w:ilvl="8" w:tplc="9ADA4306"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44FA86E8">
      <w:start w:val="1"/>
      <w:numFmt w:val="bullet"/>
      <w:lvlText w:val=""/>
      <w:lvlJc w:val="left"/>
      <w:pPr>
        <w:ind w:left="360" w:hanging="360"/>
      </w:pPr>
      <w:rPr>
        <w:rFonts w:ascii="Symbol" w:hAnsi="Symbol" w:hint="default"/>
      </w:rPr>
    </w:lvl>
    <w:lvl w:ilvl="1" w:tplc="0F220F1A" w:tentative="1">
      <w:start w:val="1"/>
      <w:numFmt w:val="bullet"/>
      <w:lvlText w:val="o"/>
      <w:lvlJc w:val="left"/>
      <w:pPr>
        <w:ind w:left="1080" w:hanging="360"/>
      </w:pPr>
      <w:rPr>
        <w:rFonts w:ascii="Courier New" w:hAnsi="Courier New" w:cs="Courier New" w:hint="default"/>
      </w:rPr>
    </w:lvl>
    <w:lvl w:ilvl="2" w:tplc="C44C195E" w:tentative="1">
      <w:start w:val="1"/>
      <w:numFmt w:val="bullet"/>
      <w:lvlText w:val=""/>
      <w:lvlJc w:val="left"/>
      <w:pPr>
        <w:ind w:left="1800" w:hanging="360"/>
      </w:pPr>
      <w:rPr>
        <w:rFonts w:ascii="Wingdings" w:hAnsi="Wingdings" w:hint="default"/>
      </w:rPr>
    </w:lvl>
    <w:lvl w:ilvl="3" w:tplc="A936225E" w:tentative="1">
      <w:start w:val="1"/>
      <w:numFmt w:val="bullet"/>
      <w:lvlText w:val=""/>
      <w:lvlJc w:val="left"/>
      <w:pPr>
        <w:ind w:left="2520" w:hanging="360"/>
      </w:pPr>
      <w:rPr>
        <w:rFonts w:ascii="Symbol" w:hAnsi="Symbol" w:hint="default"/>
      </w:rPr>
    </w:lvl>
    <w:lvl w:ilvl="4" w:tplc="D30035DE" w:tentative="1">
      <w:start w:val="1"/>
      <w:numFmt w:val="bullet"/>
      <w:lvlText w:val="o"/>
      <w:lvlJc w:val="left"/>
      <w:pPr>
        <w:ind w:left="3240" w:hanging="360"/>
      </w:pPr>
      <w:rPr>
        <w:rFonts w:ascii="Courier New" w:hAnsi="Courier New" w:cs="Courier New" w:hint="default"/>
      </w:rPr>
    </w:lvl>
    <w:lvl w:ilvl="5" w:tplc="E152B0A4" w:tentative="1">
      <w:start w:val="1"/>
      <w:numFmt w:val="bullet"/>
      <w:lvlText w:val=""/>
      <w:lvlJc w:val="left"/>
      <w:pPr>
        <w:ind w:left="3960" w:hanging="360"/>
      </w:pPr>
      <w:rPr>
        <w:rFonts w:ascii="Wingdings" w:hAnsi="Wingdings" w:hint="default"/>
      </w:rPr>
    </w:lvl>
    <w:lvl w:ilvl="6" w:tplc="F8C64E34" w:tentative="1">
      <w:start w:val="1"/>
      <w:numFmt w:val="bullet"/>
      <w:lvlText w:val=""/>
      <w:lvlJc w:val="left"/>
      <w:pPr>
        <w:ind w:left="4680" w:hanging="360"/>
      </w:pPr>
      <w:rPr>
        <w:rFonts w:ascii="Symbol" w:hAnsi="Symbol" w:hint="default"/>
      </w:rPr>
    </w:lvl>
    <w:lvl w:ilvl="7" w:tplc="706658CA" w:tentative="1">
      <w:start w:val="1"/>
      <w:numFmt w:val="bullet"/>
      <w:lvlText w:val="o"/>
      <w:lvlJc w:val="left"/>
      <w:pPr>
        <w:ind w:left="5400" w:hanging="360"/>
      </w:pPr>
      <w:rPr>
        <w:rFonts w:ascii="Courier New" w:hAnsi="Courier New" w:cs="Courier New" w:hint="default"/>
      </w:rPr>
    </w:lvl>
    <w:lvl w:ilvl="8" w:tplc="D2909C30"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1FAA4668">
      <w:start w:val="1"/>
      <w:numFmt w:val="bullet"/>
      <w:lvlText w:val=""/>
      <w:lvlJc w:val="left"/>
      <w:pPr>
        <w:ind w:left="360" w:hanging="360"/>
      </w:pPr>
      <w:rPr>
        <w:rFonts w:ascii="Symbol" w:hAnsi="Symbol" w:hint="default"/>
      </w:rPr>
    </w:lvl>
    <w:lvl w:ilvl="1" w:tplc="50F40A86" w:tentative="1">
      <w:start w:val="1"/>
      <w:numFmt w:val="bullet"/>
      <w:lvlText w:val="o"/>
      <w:lvlJc w:val="left"/>
      <w:pPr>
        <w:ind w:left="1080" w:hanging="360"/>
      </w:pPr>
      <w:rPr>
        <w:rFonts w:ascii="Courier New" w:hAnsi="Courier New" w:cs="Courier New" w:hint="default"/>
      </w:rPr>
    </w:lvl>
    <w:lvl w:ilvl="2" w:tplc="F334CA20" w:tentative="1">
      <w:start w:val="1"/>
      <w:numFmt w:val="bullet"/>
      <w:lvlText w:val=""/>
      <w:lvlJc w:val="left"/>
      <w:pPr>
        <w:ind w:left="1800" w:hanging="360"/>
      </w:pPr>
      <w:rPr>
        <w:rFonts w:ascii="Wingdings" w:hAnsi="Wingdings" w:hint="default"/>
      </w:rPr>
    </w:lvl>
    <w:lvl w:ilvl="3" w:tplc="BD448836" w:tentative="1">
      <w:start w:val="1"/>
      <w:numFmt w:val="bullet"/>
      <w:lvlText w:val=""/>
      <w:lvlJc w:val="left"/>
      <w:pPr>
        <w:ind w:left="2520" w:hanging="360"/>
      </w:pPr>
      <w:rPr>
        <w:rFonts w:ascii="Symbol" w:hAnsi="Symbol" w:hint="default"/>
      </w:rPr>
    </w:lvl>
    <w:lvl w:ilvl="4" w:tplc="174AF4EE" w:tentative="1">
      <w:start w:val="1"/>
      <w:numFmt w:val="bullet"/>
      <w:lvlText w:val="o"/>
      <w:lvlJc w:val="left"/>
      <w:pPr>
        <w:ind w:left="3240" w:hanging="360"/>
      </w:pPr>
      <w:rPr>
        <w:rFonts w:ascii="Courier New" w:hAnsi="Courier New" w:cs="Courier New" w:hint="default"/>
      </w:rPr>
    </w:lvl>
    <w:lvl w:ilvl="5" w:tplc="052A8D32" w:tentative="1">
      <w:start w:val="1"/>
      <w:numFmt w:val="bullet"/>
      <w:lvlText w:val=""/>
      <w:lvlJc w:val="left"/>
      <w:pPr>
        <w:ind w:left="3960" w:hanging="360"/>
      </w:pPr>
      <w:rPr>
        <w:rFonts w:ascii="Wingdings" w:hAnsi="Wingdings" w:hint="default"/>
      </w:rPr>
    </w:lvl>
    <w:lvl w:ilvl="6" w:tplc="47D66796" w:tentative="1">
      <w:start w:val="1"/>
      <w:numFmt w:val="bullet"/>
      <w:lvlText w:val=""/>
      <w:lvlJc w:val="left"/>
      <w:pPr>
        <w:ind w:left="4680" w:hanging="360"/>
      </w:pPr>
      <w:rPr>
        <w:rFonts w:ascii="Symbol" w:hAnsi="Symbol" w:hint="default"/>
      </w:rPr>
    </w:lvl>
    <w:lvl w:ilvl="7" w:tplc="65107080" w:tentative="1">
      <w:start w:val="1"/>
      <w:numFmt w:val="bullet"/>
      <w:lvlText w:val="o"/>
      <w:lvlJc w:val="left"/>
      <w:pPr>
        <w:ind w:left="5400" w:hanging="360"/>
      </w:pPr>
      <w:rPr>
        <w:rFonts w:ascii="Courier New" w:hAnsi="Courier New" w:cs="Courier New" w:hint="default"/>
      </w:rPr>
    </w:lvl>
    <w:lvl w:ilvl="8" w:tplc="6554CB56"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E51605BA">
      <w:start w:val="1"/>
      <w:numFmt w:val="bullet"/>
      <w:lvlText w:val=""/>
      <w:lvlJc w:val="left"/>
      <w:pPr>
        <w:ind w:left="360" w:hanging="360"/>
      </w:pPr>
      <w:rPr>
        <w:rFonts w:ascii="Symbol" w:hAnsi="Symbol" w:hint="default"/>
      </w:rPr>
    </w:lvl>
    <w:lvl w:ilvl="1" w:tplc="0734B48E" w:tentative="1">
      <w:start w:val="1"/>
      <w:numFmt w:val="bullet"/>
      <w:lvlText w:val="o"/>
      <w:lvlJc w:val="left"/>
      <w:pPr>
        <w:ind w:left="1080" w:hanging="360"/>
      </w:pPr>
      <w:rPr>
        <w:rFonts w:ascii="Courier New" w:hAnsi="Courier New" w:cs="Courier New" w:hint="default"/>
      </w:rPr>
    </w:lvl>
    <w:lvl w:ilvl="2" w:tplc="60B6B0CC" w:tentative="1">
      <w:start w:val="1"/>
      <w:numFmt w:val="bullet"/>
      <w:lvlText w:val=""/>
      <w:lvlJc w:val="left"/>
      <w:pPr>
        <w:ind w:left="1800" w:hanging="360"/>
      </w:pPr>
      <w:rPr>
        <w:rFonts w:ascii="Wingdings" w:hAnsi="Wingdings" w:hint="default"/>
      </w:rPr>
    </w:lvl>
    <w:lvl w:ilvl="3" w:tplc="F31C2ED0" w:tentative="1">
      <w:start w:val="1"/>
      <w:numFmt w:val="bullet"/>
      <w:lvlText w:val=""/>
      <w:lvlJc w:val="left"/>
      <w:pPr>
        <w:ind w:left="2520" w:hanging="360"/>
      </w:pPr>
      <w:rPr>
        <w:rFonts w:ascii="Symbol" w:hAnsi="Symbol" w:hint="default"/>
      </w:rPr>
    </w:lvl>
    <w:lvl w:ilvl="4" w:tplc="6B4A5AA8" w:tentative="1">
      <w:start w:val="1"/>
      <w:numFmt w:val="bullet"/>
      <w:lvlText w:val="o"/>
      <w:lvlJc w:val="left"/>
      <w:pPr>
        <w:ind w:left="3240" w:hanging="360"/>
      </w:pPr>
      <w:rPr>
        <w:rFonts w:ascii="Courier New" w:hAnsi="Courier New" w:cs="Courier New" w:hint="default"/>
      </w:rPr>
    </w:lvl>
    <w:lvl w:ilvl="5" w:tplc="4F5C0586" w:tentative="1">
      <w:start w:val="1"/>
      <w:numFmt w:val="bullet"/>
      <w:lvlText w:val=""/>
      <w:lvlJc w:val="left"/>
      <w:pPr>
        <w:ind w:left="3960" w:hanging="360"/>
      </w:pPr>
      <w:rPr>
        <w:rFonts w:ascii="Wingdings" w:hAnsi="Wingdings" w:hint="default"/>
      </w:rPr>
    </w:lvl>
    <w:lvl w:ilvl="6" w:tplc="61068F70" w:tentative="1">
      <w:start w:val="1"/>
      <w:numFmt w:val="bullet"/>
      <w:lvlText w:val=""/>
      <w:lvlJc w:val="left"/>
      <w:pPr>
        <w:ind w:left="4680" w:hanging="360"/>
      </w:pPr>
      <w:rPr>
        <w:rFonts w:ascii="Symbol" w:hAnsi="Symbol" w:hint="default"/>
      </w:rPr>
    </w:lvl>
    <w:lvl w:ilvl="7" w:tplc="238283EC" w:tentative="1">
      <w:start w:val="1"/>
      <w:numFmt w:val="bullet"/>
      <w:lvlText w:val="o"/>
      <w:lvlJc w:val="left"/>
      <w:pPr>
        <w:ind w:left="5400" w:hanging="360"/>
      </w:pPr>
      <w:rPr>
        <w:rFonts w:ascii="Courier New" w:hAnsi="Courier New" w:cs="Courier New" w:hint="default"/>
      </w:rPr>
    </w:lvl>
    <w:lvl w:ilvl="8" w:tplc="6E9016A0"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A1D4C78E">
      <w:start w:val="1"/>
      <w:numFmt w:val="bullet"/>
      <w:lvlText w:val=""/>
      <w:lvlJc w:val="left"/>
      <w:pPr>
        <w:ind w:left="1004" w:hanging="360"/>
      </w:pPr>
      <w:rPr>
        <w:rFonts w:ascii="Wingdings" w:hAnsi="Wingdings" w:hint="default"/>
      </w:rPr>
    </w:lvl>
    <w:lvl w:ilvl="1" w:tplc="3A5E9268" w:tentative="1">
      <w:start w:val="1"/>
      <w:numFmt w:val="bullet"/>
      <w:lvlText w:val="o"/>
      <w:lvlJc w:val="left"/>
      <w:pPr>
        <w:ind w:left="1724" w:hanging="360"/>
      </w:pPr>
      <w:rPr>
        <w:rFonts w:ascii="Courier New" w:hAnsi="Courier New" w:cs="Courier New" w:hint="default"/>
      </w:rPr>
    </w:lvl>
    <w:lvl w:ilvl="2" w:tplc="478C43C6" w:tentative="1">
      <w:start w:val="1"/>
      <w:numFmt w:val="bullet"/>
      <w:lvlText w:val=""/>
      <w:lvlJc w:val="left"/>
      <w:pPr>
        <w:ind w:left="2444" w:hanging="360"/>
      </w:pPr>
      <w:rPr>
        <w:rFonts w:ascii="Wingdings" w:hAnsi="Wingdings" w:hint="default"/>
      </w:rPr>
    </w:lvl>
    <w:lvl w:ilvl="3" w:tplc="9844119C" w:tentative="1">
      <w:start w:val="1"/>
      <w:numFmt w:val="bullet"/>
      <w:lvlText w:val=""/>
      <w:lvlJc w:val="left"/>
      <w:pPr>
        <w:ind w:left="3164" w:hanging="360"/>
      </w:pPr>
      <w:rPr>
        <w:rFonts w:ascii="Symbol" w:hAnsi="Symbol" w:hint="default"/>
      </w:rPr>
    </w:lvl>
    <w:lvl w:ilvl="4" w:tplc="F56E08F4" w:tentative="1">
      <w:start w:val="1"/>
      <w:numFmt w:val="bullet"/>
      <w:lvlText w:val="o"/>
      <w:lvlJc w:val="left"/>
      <w:pPr>
        <w:ind w:left="3884" w:hanging="360"/>
      </w:pPr>
      <w:rPr>
        <w:rFonts w:ascii="Courier New" w:hAnsi="Courier New" w:cs="Courier New" w:hint="default"/>
      </w:rPr>
    </w:lvl>
    <w:lvl w:ilvl="5" w:tplc="D570AE68" w:tentative="1">
      <w:start w:val="1"/>
      <w:numFmt w:val="bullet"/>
      <w:lvlText w:val=""/>
      <w:lvlJc w:val="left"/>
      <w:pPr>
        <w:ind w:left="4604" w:hanging="360"/>
      </w:pPr>
      <w:rPr>
        <w:rFonts w:ascii="Wingdings" w:hAnsi="Wingdings" w:hint="default"/>
      </w:rPr>
    </w:lvl>
    <w:lvl w:ilvl="6" w:tplc="4DCAB4E0" w:tentative="1">
      <w:start w:val="1"/>
      <w:numFmt w:val="bullet"/>
      <w:lvlText w:val=""/>
      <w:lvlJc w:val="left"/>
      <w:pPr>
        <w:ind w:left="5324" w:hanging="360"/>
      </w:pPr>
      <w:rPr>
        <w:rFonts w:ascii="Symbol" w:hAnsi="Symbol" w:hint="default"/>
      </w:rPr>
    </w:lvl>
    <w:lvl w:ilvl="7" w:tplc="833899D2" w:tentative="1">
      <w:start w:val="1"/>
      <w:numFmt w:val="bullet"/>
      <w:lvlText w:val="o"/>
      <w:lvlJc w:val="left"/>
      <w:pPr>
        <w:ind w:left="6044" w:hanging="360"/>
      </w:pPr>
      <w:rPr>
        <w:rFonts w:ascii="Courier New" w:hAnsi="Courier New" w:cs="Courier New" w:hint="default"/>
      </w:rPr>
    </w:lvl>
    <w:lvl w:ilvl="8" w:tplc="98A6C332"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9DA6536E">
      <w:start w:val="1"/>
      <w:numFmt w:val="bullet"/>
      <w:lvlText w:val=""/>
      <w:lvlJc w:val="left"/>
      <w:pPr>
        <w:ind w:left="720" w:hanging="360"/>
      </w:pPr>
      <w:rPr>
        <w:rFonts w:ascii="Wingdings" w:hAnsi="Wingdings" w:hint="default"/>
      </w:rPr>
    </w:lvl>
    <w:lvl w:ilvl="1" w:tplc="1CB24D2E" w:tentative="1">
      <w:start w:val="1"/>
      <w:numFmt w:val="bullet"/>
      <w:lvlText w:val="o"/>
      <w:lvlJc w:val="left"/>
      <w:pPr>
        <w:ind w:left="1440" w:hanging="360"/>
      </w:pPr>
      <w:rPr>
        <w:rFonts w:ascii="Courier New" w:hAnsi="Courier New" w:cs="Courier New" w:hint="default"/>
      </w:rPr>
    </w:lvl>
    <w:lvl w:ilvl="2" w:tplc="3B80030C" w:tentative="1">
      <w:start w:val="1"/>
      <w:numFmt w:val="bullet"/>
      <w:lvlText w:val=""/>
      <w:lvlJc w:val="left"/>
      <w:pPr>
        <w:ind w:left="2160" w:hanging="360"/>
      </w:pPr>
      <w:rPr>
        <w:rFonts w:ascii="Wingdings" w:hAnsi="Wingdings" w:hint="default"/>
      </w:rPr>
    </w:lvl>
    <w:lvl w:ilvl="3" w:tplc="3F00399C" w:tentative="1">
      <w:start w:val="1"/>
      <w:numFmt w:val="bullet"/>
      <w:lvlText w:val=""/>
      <w:lvlJc w:val="left"/>
      <w:pPr>
        <w:ind w:left="2880" w:hanging="360"/>
      </w:pPr>
      <w:rPr>
        <w:rFonts w:ascii="Symbol" w:hAnsi="Symbol" w:hint="default"/>
      </w:rPr>
    </w:lvl>
    <w:lvl w:ilvl="4" w:tplc="A9ACB270" w:tentative="1">
      <w:start w:val="1"/>
      <w:numFmt w:val="bullet"/>
      <w:lvlText w:val="o"/>
      <w:lvlJc w:val="left"/>
      <w:pPr>
        <w:ind w:left="3600" w:hanging="360"/>
      </w:pPr>
      <w:rPr>
        <w:rFonts w:ascii="Courier New" w:hAnsi="Courier New" w:cs="Courier New" w:hint="default"/>
      </w:rPr>
    </w:lvl>
    <w:lvl w:ilvl="5" w:tplc="EB70A89C" w:tentative="1">
      <w:start w:val="1"/>
      <w:numFmt w:val="bullet"/>
      <w:lvlText w:val=""/>
      <w:lvlJc w:val="left"/>
      <w:pPr>
        <w:ind w:left="4320" w:hanging="360"/>
      </w:pPr>
      <w:rPr>
        <w:rFonts w:ascii="Wingdings" w:hAnsi="Wingdings" w:hint="default"/>
      </w:rPr>
    </w:lvl>
    <w:lvl w:ilvl="6" w:tplc="F248671A" w:tentative="1">
      <w:start w:val="1"/>
      <w:numFmt w:val="bullet"/>
      <w:lvlText w:val=""/>
      <w:lvlJc w:val="left"/>
      <w:pPr>
        <w:ind w:left="5040" w:hanging="360"/>
      </w:pPr>
      <w:rPr>
        <w:rFonts w:ascii="Symbol" w:hAnsi="Symbol" w:hint="default"/>
      </w:rPr>
    </w:lvl>
    <w:lvl w:ilvl="7" w:tplc="CADAB9E6" w:tentative="1">
      <w:start w:val="1"/>
      <w:numFmt w:val="bullet"/>
      <w:lvlText w:val="o"/>
      <w:lvlJc w:val="left"/>
      <w:pPr>
        <w:ind w:left="5760" w:hanging="360"/>
      </w:pPr>
      <w:rPr>
        <w:rFonts w:ascii="Courier New" w:hAnsi="Courier New" w:cs="Courier New" w:hint="default"/>
      </w:rPr>
    </w:lvl>
    <w:lvl w:ilvl="8" w:tplc="5AECA1B2"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AF6E8112">
      <w:start w:val="1"/>
      <w:numFmt w:val="bullet"/>
      <w:lvlText w:val=""/>
      <w:lvlJc w:val="left"/>
      <w:pPr>
        <w:ind w:left="360" w:hanging="360"/>
      </w:pPr>
      <w:rPr>
        <w:rFonts w:ascii="Symbol" w:hAnsi="Symbol" w:hint="default"/>
      </w:rPr>
    </w:lvl>
    <w:lvl w:ilvl="1" w:tplc="36666684" w:tentative="1">
      <w:start w:val="1"/>
      <w:numFmt w:val="bullet"/>
      <w:lvlText w:val="o"/>
      <w:lvlJc w:val="left"/>
      <w:pPr>
        <w:ind w:left="1080" w:hanging="360"/>
      </w:pPr>
      <w:rPr>
        <w:rFonts w:ascii="Courier New" w:hAnsi="Courier New" w:cs="Courier New" w:hint="default"/>
      </w:rPr>
    </w:lvl>
    <w:lvl w:ilvl="2" w:tplc="360832EE" w:tentative="1">
      <w:start w:val="1"/>
      <w:numFmt w:val="bullet"/>
      <w:lvlText w:val=""/>
      <w:lvlJc w:val="left"/>
      <w:pPr>
        <w:ind w:left="1800" w:hanging="360"/>
      </w:pPr>
      <w:rPr>
        <w:rFonts w:ascii="Wingdings" w:hAnsi="Wingdings" w:hint="default"/>
      </w:rPr>
    </w:lvl>
    <w:lvl w:ilvl="3" w:tplc="2F26472C" w:tentative="1">
      <w:start w:val="1"/>
      <w:numFmt w:val="bullet"/>
      <w:lvlText w:val=""/>
      <w:lvlJc w:val="left"/>
      <w:pPr>
        <w:ind w:left="2520" w:hanging="360"/>
      </w:pPr>
      <w:rPr>
        <w:rFonts w:ascii="Symbol" w:hAnsi="Symbol" w:hint="default"/>
      </w:rPr>
    </w:lvl>
    <w:lvl w:ilvl="4" w:tplc="BA8AD1D4" w:tentative="1">
      <w:start w:val="1"/>
      <w:numFmt w:val="bullet"/>
      <w:lvlText w:val="o"/>
      <w:lvlJc w:val="left"/>
      <w:pPr>
        <w:ind w:left="3240" w:hanging="360"/>
      </w:pPr>
      <w:rPr>
        <w:rFonts w:ascii="Courier New" w:hAnsi="Courier New" w:cs="Courier New" w:hint="default"/>
      </w:rPr>
    </w:lvl>
    <w:lvl w:ilvl="5" w:tplc="322E74F6" w:tentative="1">
      <w:start w:val="1"/>
      <w:numFmt w:val="bullet"/>
      <w:lvlText w:val=""/>
      <w:lvlJc w:val="left"/>
      <w:pPr>
        <w:ind w:left="3960" w:hanging="360"/>
      </w:pPr>
      <w:rPr>
        <w:rFonts w:ascii="Wingdings" w:hAnsi="Wingdings" w:hint="default"/>
      </w:rPr>
    </w:lvl>
    <w:lvl w:ilvl="6" w:tplc="81D06F18" w:tentative="1">
      <w:start w:val="1"/>
      <w:numFmt w:val="bullet"/>
      <w:lvlText w:val=""/>
      <w:lvlJc w:val="left"/>
      <w:pPr>
        <w:ind w:left="4680" w:hanging="360"/>
      </w:pPr>
      <w:rPr>
        <w:rFonts w:ascii="Symbol" w:hAnsi="Symbol" w:hint="default"/>
      </w:rPr>
    </w:lvl>
    <w:lvl w:ilvl="7" w:tplc="4E14D21C" w:tentative="1">
      <w:start w:val="1"/>
      <w:numFmt w:val="bullet"/>
      <w:lvlText w:val="o"/>
      <w:lvlJc w:val="left"/>
      <w:pPr>
        <w:ind w:left="5400" w:hanging="360"/>
      </w:pPr>
      <w:rPr>
        <w:rFonts w:ascii="Courier New" w:hAnsi="Courier New" w:cs="Courier New" w:hint="default"/>
      </w:rPr>
    </w:lvl>
    <w:lvl w:ilvl="8" w:tplc="2F8C6332"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D4AC88F0">
      <w:start w:val="1"/>
      <w:numFmt w:val="bullet"/>
      <w:lvlText w:val=""/>
      <w:lvlJc w:val="left"/>
      <w:pPr>
        <w:ind w:left="360" w:hanging="360"/>
      </w:pPr>
      <w:rPr>
        <w:rFonts w:ascii="Symbol" w:hAnsi="Symbol" w:hint="default"/>
      </w:rPr>
    </w:lvl>
    <w:lvl w:ilvl="1" w:tplc="0912477E" w:tentative="1">
      <w:start w:val="1"/>
      <w:numFmt w:val="bullet"/>
      <w:lvlText w:val="o"/>
      <w:lvlJc w:val="left"/>
      <w:pPr>
        <w:ind w:left="1080" w:hanging="360"/>
      </w:pPr>
      <w:rPr>
        <w:rFonts w:ascii="Courier New" w:hAnsi="Courier New" w:cs="Courier New" w:hint="default"/>
      </w:rPr>
    </w:lvl>
    <w:lvl w:ilvl="2" w:tplc="31F264FA" w:tentative="1">
      <w:start w:val="1"/>
      <w:numFmt w:val="bullet"/>
      <w:lvlText w:val=""/>
      <w:lvlJc w:val="left"/>
      <w:pPr>
        <w:ind w:left="1800" w:hanging="360"/>
      </w:pPr>
      <w:rPr>
        <w:rFonts w:ascii="Wingdings" w:hAnsi="Wingdings" w:hint="default"/>
      </w:rPr>
    </w:lvl>
    <w:lvl w:ilvl="3" w:tplc="58647D22" w:tentative="1">
      <w:start w:val="1"/>
      <w:numFmt w:val="bullet"/>
      <w:lvlText w:val=""/>
      <w:lvlJc w:val="left"/>
      <w:pPr>
        <w:ind w:left="2520" w:hanging="360"/>
      </w:pPr>
      <w:rPr>
        <w:rFonts w:ascii="Symbol" w:hAnsi="Symbol" w:hint="default"/>
      </w:rPr>
    </w:lvl>
    <w:lvl w:ilvl="4" w:tplc="1806F530" w:tentative="1">
      <w:start w:val="1"/>
      <w:numFmt w:val="bullet"/>
      <w:lvlText w:val="o"/>
      <w:lvlJc w:val="left"/>
      <w:pPr>
        <w:ind w:left="3240" w:hanging="360"/>
      </w:pPr>
      <w:rPr>
        <w:rFonts w:ascii="Courier New" w:hAnsi="Courier New" w:cs="Courier New" w:hint="default"/>
      </w:rPr>
    </w:lvl>
    <w:lvl w:ilvl="5" w:tplc="CFACA49C" w:tentative="1">
      <w:start w:val="1"/>
      <w:numFmt w:val="bullet"/>
      <w:lvlText w:val=""/>
      <w:lvlJc w:val="left"/>
      <w:pPr>
        <w:ind w:left="3960" w:hanging="360"/>
      </w:pPr>
      <w:rPr>
        <w:rFonts w:ascii="Wingdings" w:hAnsi="Wingdings" w:hint="default"/>
      </w:rPr>
    </w:lvl>
    <w:lvl w:ilvl="6" w:tplc="9398C9A8" w:tentative="1">
      <w:start w:val="1"/>
      <w:numFmt w:val="bullet"/>
      <w:lvlText w:val=""/>
      <w:lvlJc w:val="left"/>
      <w:pPr>
        <w:ind w:left="4680" w:hanging="360"/>
      </w:pPr>
      <w:rPr>
        <w:rFonts w:ascii="Symbol" w:hAnsi="Symbol" w:hint="default"/>
      </w:rPr>
    </w:lvl>
    <w:lvl w:ilvl="7" w:tplc="B712D302" w:tentative="1">
      <w:start w:val="1"/>
      <w:numFmt w:val="bullet"/>
      <w:lvlText w:val="o"/>
      <w:lvlJc w:val="left"/>
      <w:pPr>
        <w:ind w:left="5400" w:hanging="360"/>
      </w:pPr>
      <w:rPr>
        <w:rFonts w:ascii="Courier New" w:hAnsi="Courier New" w:cs="Courier New" w:hint="default"/>
      </w:rPr>
    </w:lvl>
    <w:lvl w:ilvl="8" w:tplc="B2107E4A"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4AEC9D66">
      <w:start w:val="1"/>
      <w:numFmt w:val="bullet"/>
      <w:lvlText w:val=""/>
      <w:lvlJc w:val="left"/>
      <w:pPr>
        <w:ind w:left="1004" w:hanging="360"/>
      </w:pPr>
      <w:rPr>
        <w:rFonts w:ascii="Wingdings" w:hAnsi="Wingdings" w:hint="default"/>
      </w:rPr>
    </w:lvl>
    <w:lvl w:ilvl="1" w:tplc="FDCE8FC4" w:tentative="1">
      <w:start w:val="1"/>
      <w:numFmt w:val="bullet"/>
      <w:lvlText w:val="o"/>
      <w:lvlJc w:val="left"/>
      <w:pPr>
        <w:ind w:left="1724" w:hanging="360"/>
      </w:pPr>
      <w:rPr>
        <w:rFonts w:ascii="Courier New" w:hAnsi="Courier New" w:cs="Courier New" w:hint="default"/>
      </w:rPr>
    </w:lvl>
    <w:lvl w:ilvl="2" w:tplc="DA4C3C20" w:tentative="1">
      <w:start w:val="1"/>
      <w:numFmt w:val="bullet"/>
      <w:lvlText w:val=""/>
      <w:lvlJc w:val="left"/>
      <w:pPr>
        <w:ind w:left="2444" w:hanging="360"/>
      </w:pPr>
      <w:rPr>
        <w:rFonts w:ascii="Wingdings" w:hAnsi="Wingdings" w:hint="default"/>
      </w:rPr>
    </w:lvl>
    <w:lvl w:ilvl="3" w:tplc="0846C79E" w:tentative="1">
      <w:start w:val="1"/>
      <w:numFmt w:val="bullet"/>
      <w:lvlText w:val=""/>
      <w:lvlJc w:val="left"/>
      <w:pPr>
        <w:ind w:left="3164" w:hanging="360"/>
      </w:pPr>
      <w:rPr>
        <w:rFonts w:ascii="Symbol" w:hAnsi="Symbol" w:hint="default"/>
      </w:rPr>
    </w:lvl>
    <w:lvl w:ilvl="4" w:tplc="A280A526" w:tentative="1">
      <w:start w:val="1"/>
      <w:numFmt w:val="bullet"/>
      <w:lvlText w:val="o"/>
      <w:lvlJc w:val="left"/>
      <w:pPr>
        <w:ind w:left="3884" w:hanging="360"/>
      </w:pPr>
      <w:rPr>
        <w:rFonts w:ascii="Courier New" w:hAnsi="Courier New" w:cs="Courier New" w:hint="default"/>
      </w:rPr>
    </w:lvl>
    <w:lvl w:ilvl="5" w:tplc="23E6824A" w:tentative="1">
      <w:start w:val="1"/>
      <w:numFmt w:val="bullet"/>
      <w:lvlText w:val=""/>
      <w:lvlJc w:val="left"/>
      <w:pPr>
        <w:ind w:left="4604" w:hanging="360"/>
      </w:pPr>
      <w:rPr>
        <w:rFonts w:ascii="Wingdings" w:hAnsi="Wingdings" w:hint="default"/>
      </w:rPr>
    </w:lvl>
    <w:lvl w:ilvl="6" w:tplc="DCAEB0CE" w:tentative="1">
      <w:start w:val="1"/>
      <w:numFmt w:val="bullet"/>
      <w:lvlText w:val=""/>
      <w:lvlJc w:val="left"/>
      <w:pPr>
        <w:ind w:left="5324" w:hanging="360"/>
      </w:pPr>
      <w:rPr>
        <w:rFonts w:ascii="Symbol" w:hAnsi="Symbol" w:hint="default"/>
      </w:rPr>
    </w:lvl>
    <w:lvl w:ilvl="7" w:tplc="5C8E466C" w:tentative="1">
      <w:start w:val="1"/>
      <w:numFmt w:val="bullet"/>
      <w:lvlText w:val="o"/>
      <w:lvlJc w:val="left"/>
      <w:pPr>
        <w:ind w:left="6044" w:hanging="360"/>
      </w:pPr>
      <w:rPr>
        <w:rFonts w:ascii="Courier New" w:hAnsi="Courier New" w:cs="Courier New" w:hint="default"/>
      </w:rPr>
    </w:lvl>
    <w:lvl w:ilvl="8" w:tplc="1F3A4DF0"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444EF5DE">
      <w:start w:val="1"/>
      <w:numFmt w:val="bullet"/>
      <w:lvlText w:val=""/>
      <w:lvlJc w:val="left"/>
      <w:pPr>
        <w:ind w:left="1080" w:hanging="360"/>
      </w:pPr>
      <w:rPr>
        <w:rFonts w:ascii="Wingdings" w:hAnsi="Wingdings" w:hint="default"/>
      </w:rPr>
    </w:lvl>
    <w:lvl w:ilvl="1" w:tplc="FB1C0E26" w:tentative="1">
      <w:start w:val="1"/>
      <w:numFmt w:val="bullet"/>
      <w:lvlText w:val="o"/>
      <w:lvlJc w:val="left"/>
      <w:pPr>
        <w:ind w:left="1800" w:hanging="360"/>
      </w:pPr>
      <w:rPr>
        <w:rFonts w:ascii="Courier New" w:hAnsi="Courier New" w:cs="Courier New" w:hint="default"/>
      </w:rPr>
    </w:lvl>
    <w:lvl w:ilvl="2" w:tplc="4BA44B66" w:tentative="1">
      <w:start w:val="1"/>
      <w:numFmt w:val="bullet"/>
      <w:lvlText w:val=""/>
      <w:lvlJc w:val="left"/>
      <w:pPr>
        <w:ind w:left="2520" w:hanging="360"/>
      </w:pPr>
      <w:rPr>
        <w:rFonts w:ascii="Wingdings" w:hAnsi="Wingdings" w:hint="default"/>
      </w:rPr>
    </w:lvl>
    <w:lvl w:ilvl="3" w:tplc="F482B660" w:tentative="1">
      <w:start w:val="1"/>
      <w:numFmt w:val="bullet"/>
      <w:lvlText w:val=""/>
      <w:lvlJc w:val="left"/>
      <w:pPr>
        <w:ind w:left="3240" w:hanging="360"/>
      </w:pPr>
      <w:rPr>
        <w:rFonts w:ascii="Symbol" w:hAnsi="Symbol" w:hint="default"/>
      </w:rPr>
    </w:lvl>
    <w:lvl w:ilvl="4" w:tplc="37E0111C" w:tentative="1">
      <w:start w:val="1"/>
      <w:numFmt w:val="bullet"/>
      <w:lvlText w:val="o"/>
      <w:lvlJc w:val="left"/>
      <w:pPr>
        <w:ind w:left="3960" w:hanging="360"/>
      </w:pPr>
      <w:rPr>
        <w:rFonts w:ascii="Courier New" w:hAnsi="Courier New" w:cs="Courier New" w:hint="default"/>
      </w:rPr>
    </w:lvl>
    <w:lvl w:ilvl="5" w:tplc="A090514A" w:tentative="1">
      <w:start w:val="1"/>
      <w:numFmt w:val="bullet"/>
      <w:lvlText w:val=""/>
      <w:lvlJc w:val="left"/>
      <w:pPr>
        <w:ind w:left="4680" w:hanging="360"/>
      </w:pPr>
      <w:rPr>
        <w:rFonts w:ascii="Wingdings" w:hAnsi="Wingdings" w:hint="default"/>
      </w:rPr>
    </w:lvl>
    <w:lvl w:ilvl="6" w:tplc="DF36D682" w:tentative="1">
      <w:start w:val="1"/>
      <w:numFmt w:val="bullet"/>
      <w:lvlText w:val=""/>
      <w:lvlJc w:val="left"/>
      <w:pPr>
        <w:ind w:left="5400" w:hanging="360"/>
      </w:pPr>
      <w:rPr>
        <w:rFonts w:ascii="Symbol" w:hAnsi="Symbol" w:hint="default"/>
      </w:rPr>
    </w:lvl>
    <w:lvl w:ilvl="7" w:tplc="CE1A5FC2" w:tentative="1">
      <w:start w:val="1"/>
      <w:numFmt w:val="bullet"/>
      <w:lvlText w:val="o"/>
      <w:lvlJc w:val="left"/>
      <w:pPr>
        <w:ind w:left="6120" w:hanging="360"/>
      </w:pPr>
      <w:rPr>
        <w:rFonts w:ascii="Courier New" w:hAnsi="Courier New" w:cs="Courier New" w:hint="default"/>
      </w:rPr>
    </w:lvl>
    <w:lvl w:ilvl="8" w:tplc="F86E15DA" w:tentative="1">
      <w:start w:val="1"/>
      <w:numFmt w:val="bullet"/>
      <w:lvlText w:val=""/>
      <w:lvlJc w:val="left"/>
      <w:pPr>
        <w:ind w:left="684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6"/>
  </w:num>
  <w:num w:numId="6">
    <w:abstractNumId w:val="1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8"/>
  </w:num>
  <w:num w:numId="14">
    <w:abstractNumId w:val="6"/>
  </w:num>
  <w:num w:numId="15">
    <w:abstractNumId w:val="15"/>
  </w:num>
  <w:num w:numId="16">
    <w:abstractNumId w:val="3"/>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3NTO2NDI2MjAzMTJX0lEKTi0uzszPAykwrAUAEj8X8ywAAAA="/>
  </w:docVars>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4ACA"/>
    <w:rsid w:val="0004536B"/>
    <w:rsid w:val="00046B68"/>
    <w:rsid w:val="00050579"/>
    <w:rsid w:val="000527DD"/>
    <w:rsid w:val="00054951"/>
    <w:rsid w:val="000549E9"/>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000"/>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077"/>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091"/>
    <w:rsid w:val="00254F58"/>
    <w:rsid w:val="002620BC"/>
    <w:rsid w:val="00262802"/>
    <w:rsid w:val="00262EED"/>
    <w:rsid w:val="002633D1"/>
    <w:rsid w:val="00263A90"/>
    <w:rsid w:val="00263C1F"/>
    <w:rsid w:val="0026408B"/>
    <w:rsid w:val="00267A6A"/>
    <w:rsid w:val="00267C3E"/>
    <w:rsid w:val="002709BB"/>
    <w:rsid w:val="002709CC"/>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1C1"/>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15BF"/>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5E94"/>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0431"/>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A71"/>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54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ph.communications@health.vic.gov.au"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sv.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2D0A59E4-A12F-4AF7-93DD-B84A4B0C6BBB}"/>
</file>

<file path=customXml/itemProps2.xml><?xml version="1.0" encoding="utf-8"?>
<ds:datastoreItem xmlns:ds="http://schemas.openxmlformats.org/officeDocument/2006/customXml" ds:itemID="{D491BAB7-25A2-47AB-996C-A50AAD65AEAD}"/>
</file>

<file path=customXml/itemProps3.xml><?xml version="1.0" encoding="utf-8"?>
<ds:datastoreItem xmlns:ds="http://schemas.openxmlformats.org/officeDocument/2006/customXml" ds:itemID="{51180C80-2D65-4A62-964C-82DC77C11263}"/>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 Macedonian</dc:title>
  <dc:creator/>
  <cp:lastModifiedBy/>
  <cp:revision>1</cp:revision>
  <dcterms:created xsi:type="dcterms:W3CDTF">2022-11-01T05:47:00Z</dcterms:created>
  <dcterms:modified xsi:type="dcterms:W3CDTF">2022-11-02T05:20:00Z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