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5B4D" w14:textId="77777777" w:rsidR="0074696E" w:rsidRPr="004C6EEE" w:rsidRDefault="000844D7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24A0FBF" wp14:editId="2E4AF3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2235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A505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26DE7" w14:paraId="2A25FC7C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92922BA" w14:textId="77777777" w:rsidR="003B5733" w:rsidRPr="00EB68B8" w:rsidRDefault="000844D7" w:rsidP="00D73149">
            <w:pPr>
              <w:pStyle w:val="Documenttitle"/>
              <w:spacing w:after="120"/>
            </w:pPr>
            <w:r>
              <w:rPr>
                <w:szCs w:val="52"/>
                <w:lang w:val="it"/>
              </w:rPr>
              <w:t>Interruzioni di corrente dopo un'alluvione</w:t>
            </w:r>
          </w:p>
        </w:tc>
      </w:tr>
      <w:tr w:rsidR="00426DE7" w14:paraId="423ABCC6" w14:textId="77777777" w:rsidTr="00EB7D5D">
        <w:trPr>
          <w:trHeight w:val="724"/>
        </w:trPr>
        <w:tc>
          <w:tcPr>
            <w:tcW w:w="11063" w:type="dxa"/>
          </w:tcPr>
          <w:p w14:paraId="0E53DC65" w14:textId="77777777" w:rsidR="003B5733" w:rsidRPr="00F63D71" w:rsidRDefault="000844D7" w:rsidP="00F63D71">
            <w:pPr>
              <w:pStyle w:val="Documentsubtitle"/>
            </w:pPr>
            <w:r>
              <w:rPr>
                <w:lang w:val="it"/>
              </w:rPr>
              <w:t>Informazioni sulla mancanza di corrente dopo un'alluvione</w:t>
            </w:r>
          </w:p>
        </w:tc>
      </w:tr>
      <w:tr w:rsidR="00426DE7" w14:paraId="28FF0FD8" w14:textId="77777777" w:rsidTr="00EB7D5D">
        <w:trPr>
          <w:trHeight w:val="269"/>
        </w:trPr>
        <w:tc>
          <w:tcPr>
            <w:tcW w:w="11063" w:type="dxa"/>
          </w:tcPr>
          <w:p w14:paraId="6268C69A" w14:textId="77777777" w:rsidR="00A66EFF" w:rsidRDefault="000844D7" w:rsidP="00BF3833">
            <w:pPr>
              <w:pStyle w:val="Bannermarking"/>
              <w:spacing w:after="120"/>
            </w:pPr>
            <w:r>
              <w:rPr>
                <w:lang w:val="it"/>
              </w:rPr>
              <w:t>Italian | Italiano</w:t>
            </w:r>
          </w:p>
          <w:p w14:paraId="6897F781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0844D7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C0F8E3C" w14:textId="77777777" w:rsidR="00A57128" w:rsidRDefault="000844D7" w:rsidP="00A44F8B">
      <w:pPr>
        <w:pStyle w:val="DHHSbody"/>
        <w:rPr>
          <w:lang w:eastAsia="en-AU"/>
        </w:rPr>
      </w:pPr>
      <w:r>
        <w:rPr>
          <w:lang w:val="it" w:eastAsia="en-AU"/>
        </w:rPr>
        <w:t>Potrebbe volerci un po' di tempo per riattivare la corrente elettrica dopo un'alluvione. Segui i consigli elencati di seguito su cosa puoi fare in caso di interruzioni di corrente.</w:t>
      </w:r>
    </w:p>
    <w:p w14:paraId="5BD0798C" w14:textId="77777777" w:rsidR="00C90932" w:rsidRPr="008D11CB" w:rsidRDefault="000844D7" w:rsidP="00A15896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>Suggerimenti per mantenere il cibo al sicuro</w:t>
      </w:r>
    </w:p>
    <w:p w14:paraId="67D3E352" w14:textId="77777777" w:rsidR="00C90932" w:rsidRPr="0044139B" w:rsidRDefault="000844D7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  <w:lang w:val="it"/>
        </w:rPr>
        <w:t>La mancanza di corrente può avere un impatto sugli alimenti. Ricorda di:</w:t>
      </w:r>
    </w:p>
    <w:p w14:paraId="46C4BD78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it"/>
        </w:rPr>
        <w:t xml:space="preserve">spostare il cibo dal frigorifero al congelatore; </w:t>
      </w:r>
    </w:p>
    <w:p w14:paraId="04A58807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it"/>
        </w:rPr>
        <w:t>mantenere il cibo alla temperatura più bassa possibile posizionando delle buste di ghiaccio o una coperta isolante sopra le confezioni di cibo;</w:t>
      </w:r>
    </w:p>
    <w:p w14:paraId="5D602971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  <w:lang w:val="it"/>
        </w:rPr>
        <w:t xml:space="preserve"> se il cibo risulta ancora freddo al tatto (temperatura inferiore a 5 °C), può essere consumato senza pericoli;</w:t>
      </w:r>
    </w:p>
    <w:p w14:paraId="4D22B708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it" w:eastAsia="en-AU"/>
        </w:rPr>
        <w:t>se il cibo non risulta più freddo al tatto, può essere conservato e consumato entro massimo quattro ore, dopodiché deve essere gettato via o cucinato e mangiato;</w:t>
      </w:r>
    </w:p>
    <w:p w14:paraId="47D485B9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it" w:eastAsia="en-AU"/>
        </w:rPr>
        <w:t>consumare i pasti caldi entro quattro ore, oppure gettarli via;</w:t>
      </w:r>
    </w:p>
    <w:p w14:paraId="3F1ADF8D" w14:textId="77777777" w:rsidR="00C90932" w:rsidRPr="0044139B" w:rsidRDefault="000844D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it" w:eastAsia="en-AU"/>
        </w:rPr>
        <w:t xml:space="preserve">se il cibo congelato è ancora solido quando viene riattivata la corrente, può essere nuovamente surgelato. </w:t>
      </w:r>
    </w:p>
    <w:p w14:paraId="04FEF9CB" w14:textId="77777777" w:rsidR="00885876" w:rsidRPr="008D11CB" w:rsidRDefault="000844D7" w:rsidP="00A15896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>Suggerimenti per l'uso di un generatore di corrente</w:t>
      </w:r>
    </w:p>
    <w:p w14:paraId="44C1A4DB" w14:textId="77777777" w:rsidR="00A57128" w:rsidRDefault="000844D7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I generatori sono comunemente utilizzati quando manca la corrente. Segui questi consigli prima di usarne uno: </w:t>
      </w:r>
    </w:p>
    <w:p w14:paraId="53DE43AB" w14:textId="77777777" w:rsidR="00A57128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sz w:val="19"/>
          <w:szCs w:val="19"/>
          <w:lang w:val="it"/>
        </w:rPr>
        <w:t>assicurati che i generatori a benzina o diesel siano utilizzati in ambienti ben ventilati, in quanto altrimenti possono causare intossicazione da monossido di carbonio e provocare grave malessere;</w:t>
      </w:r>
    </w:p>
    <w:p w14:paraId="10D6D65C" w14:textId="77777777" w:rsidR="00191AD3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non usare generatori per esterni o portatili dentro casa, in quanto possono causare intossicazione da monossido di carbonio, scosse elettriche o incendi;</w:t>
      </w:r>
    </w:p>
    <w:p w14:paraId="1CEA35BB" w14:textId="77777777" w:rsidR="0044139B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installa generatori permanenti, in quanto sono più adatti a fornire un'alimentazione elettrica di riserva; </w:t>
      </w:r>
    </w:p>
    <w:p w14:paraId="601C0426" w14:textId="77777777" w:rsidR="00191AD3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riponi il generatore in un luogo asciutto. Dovresti conservare la benzina in una zona esterna e protetta;</w:t>
      </w:r>
    </w:p>
    <w:p w14:paraId="2DD80F01" w14:textId="77777777" w:rsidR="00191AD3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asciugati le mani prima di toccare il generatore;</w:t>
      </w:r>
    </w:p>
    <w:p w14:paraId="54C4741A" w14:textId="77777777" w:rsidR="00191AD3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controlla che i cavi o gli altri impianti elettrici non siano danneggiati, prima di accendere il generatore;</w:t>
      </w:r>
    </w:p>
    <w:p w14:paraId="0FA6E204" w14:textId="77777777" w:rsidR="00C90932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>spegni il generatore e lascialo raffreddare prima di rifornirlo di carburante. La benzina versata su parti calde del motore può causare incendi;</w:t>
      </w:r>
    </w:p>
    <w:p w14:paraId="10395B65" w14:textId="77777777" w:rsidR="00C90932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collega gli apparecchi al generatore usando una prolunga resistente; </w:t>
      </w:r>
    </w:p>
    <w:p w14:paraId="0373DE0E" w14:textId="77777777" w:rsidR="00C90932" w:rsidRPr="00E817A5" w:rsidRDefault="000844D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it"/>
        </w:rPr>
        <w:t xml:space="preserve">non provare a fornire corrente all'impianto elettrico domestico attaccando il generatore ad una presa elettrica da parete. </w:t>
      </w:r>
    </w:p>
    <w:p w14:paraId="0F1A6095" w14:textId="77777777" w:rsidR="00191AD3" w:rsidRPr="00D73149" w:rsidRDefault="00191AD3" w:rsidP="00A15896">
      <w:pPr>
        <w:pStyle w:val="Bullet1"/>
        <w:numPr>
          <w:ilvl w:val="0"/>
          <w:numId w:val="0"/>
        </w:numPr>
        <w:spacing w:after="0" w:line="240" w:lineRule="auto"/>
        <w:ind w:left="288" w:hanging="288"/>
        <w:rPr>
          <w:b/>
          <w:sz w:val="8"/>
          <w:szCs w:val="8"/>
        </w:rPr>
      </w:pPr>
    </w:p>
    <w:p w14:paraId="01F7EF07" w14:textId="77777777" w:rsidR="00C90932" w:rsidRPr="008D11CB" w:rsidRDefault="000844D7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it"/>
        </w:rPr>
        <w:t>Assistenza</w:t>
      </w:r>
    </w:p>
    <w:p w14:paraId="1F998A2E" w14:textId="77777777" w:rsidR="00C90932" w:rsidRPr="00C90932" w:rsidRDefault="000844D7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it" w:eastAsia="en-AU"/>
        </w:rPr>
        <w:t xml:space="preserve">Per informazioni su come utilizzare il gas o l'elettricità in modo sicuro, contatta Energy Safe Victoria al numero 9203 9700, oppure visita il sito </w:t>
      </w:r>
      <w:hyperlink r:id="rId10" w:history="1">
        <w:r w:rsidRPr="00C90932">
          <w:rPr>
            <w:rStyle w:val="Hyperlink"/>
            <w:sz w:val="19"/>
            <w:szCs w:val="19"/>
            <w:lang w:val="it" w:eastAsia="en-AU"/>
          </w:rPr>
          <w:t>www.esv.vic.gov.au</w:t>
        </w:r>
      </w:hyperlink>
      <w:r w:rsidRPr="00C90932">
        <w:rPr>
          <w:sz w:val="19"/>
          <w:szCs w:val="19"/>
          <w:lang w:val="it" w:eastAsia="en-AU"/>
        </w:rPr>
        <w:t xml:space="preserve"> </w:t>
      </w:r>
    </w:p>
    <w:p w14:paraId="6056C7C0" w14:textId="77777777" w:rsidR="00C90932" w:rsidRPr="00C90932" w:rsidRDefault="000844D7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it" w:eastAsia="en-AU"/>
        </w:rPr>
        <w:t>Per segnalare una perdita di gas, chiama l'132 771.</w:t>
      </w:r>
    </w:p>
    <w:p w14:paraId="7C39F4B3" w14:textId="77777777" w:rsidR="00AA4F80" w:rsidRPr="00D73149" w:rsidRDefault="00AA4F80" w:rsidP="00D73149">
      <w:pPr>
        <w:pStyle w:val="DHHSbullet1"/>
        <w:spacing w:line="240" w:lineRule="auto"/>
        <w:ind w:left="0" w:firstLine="0"/>
        <w:rPr>
          <w:sz w:val="14"/>
          <w:szCs w:val="14"/>
        </w:rPr>
      </w:pPr>
    </w:p>
    <w:p w14:paraId="566D8311" w14:textId="77777777" w:rsidR="008D11CB" w:rsidRPr="00AB4D4B" w:rsidRDefault="000844D7" w:rsidP="00A15896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it"/>
        </w:rPr>
        <w:t xml:space="preserve">Per ricevere questa pubblicazione in un formato accessibile, invia un e-mail all'indirizzo </w:t>
      </w:r>
      <w:hyperlink r:id="rId11" w:history="1">
        <w:r w:rsidR="00B42CE8" w:rsidRPr="00C90932">
          <w:rPr>
            <w:rStyle w:val="Hyperlink"/>
            <w:sz w:val="19"/>
            <w:szCs w:val="19"/>
            <w:lang w:val="it"/>
          </w:rPr>
          <w:t>pph.communications@health.vic.gov.au</w:t>
        </w:r>
      </w:hyperlink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5093" w14:textId="77777777" w:rsidR="00557937" w:rsidRDefault="00557937">
      <w:pPr>
        <w:spacing w:after="0" w:line="240" w:lineRule="auto"/>
      </w:pPr>
      <w:r>
        <w:separator/>
      </w:r>
    </w:p>
  </w:endnote>
  <w:endnote w:type="continuationSeparator" w:id="0">
    <w:p w14:paraId="2480AF98" w14:textId="77777777" w:rsidR="00557937" w:rsidRDefault="0055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EE56CC48-D2D6-49DB-A0EA-2C8CC8DF13D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FAC8" w14:textId="77777777" w:rsidR="004838DB" w:rsidRDefault="000844D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74655F5" wp14:editId="105C98F5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865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64B9A2" wp14:editId="723252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8FBEAB" w14:textId="77777777" w:rsidR="004838DB" w:rsidRPr="00D73149" w:rsidRDefault="000844D7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7314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D73149" w:rsidRDefault="000844D7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7314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D271" w14:textId="77777777" w:rsidR="00557937" w:rsidRDefault="00557937">
      <w:pPr>
        <w:spacing w:after="0" w:line="240" w:lineRule="auto"/>
      </w:pPr>
      <w:r>
        <w:separator/>
      </w:r>
    </w:p>
  </w:footnote>
  <w:footnote w:type="continuationSeparator" w:id="0">
    <w:p w14:paraId="27859E2F" w14:textId="77777777" w:rsidR="00557937" w:rsidRDefault="0055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C90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46849B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A48B0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A852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38C9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E821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E877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F8CD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E6E9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0C7B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BF300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FA5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5857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76DB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1EF0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F43E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8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2B6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5AE9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263E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B85A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ECB8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C82C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1222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A8F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22D0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693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DEB7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CDE43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ECD1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45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E68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2C99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C7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B9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0C72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C43F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199CD13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1D289F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3F28EF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590E8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76CE7A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641B5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C5AB2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D10875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7E458A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25DE2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6C4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0B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D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6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0E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00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42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0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3216F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4A2B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92E8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AE7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A13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7672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C438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274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840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453A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741A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72C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92A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BC3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54C1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EE8A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0411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EE77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2116CB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204C88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AE0970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FFCF97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E98BFC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602DE2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DAE7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00CBC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22CB7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BD04E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5603E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9412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8E9A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9E93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70F0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4ECD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3EAF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A2B7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826921">
    <w:abstractNumId w:val="9"/>
  </w:num>
  <w:num w:numId="2" w16cid:durableId="141158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972600">
    <w:abstractNumId w:val="14"/>
  </w:num>
  <w:num w:numId="4" w16cid:durableId="411199179">
    <w:abstractNumId w:val="13"/>
  </w:num>
  <w:num w:numId="5" w16cid:durableId="360056728">
    <w:abstractNumId w:val="16"/>
  </w:num>
  <w:num w:numId="6" w16cid:durableId="605043597">
    <w:abstractNumId w:val="10"/>
  </w:num>
  <w:num w:numId="7" w16cid:durableId="1748650766">
    <w:abstractNumId w:val="5"/>
  </w:num>
  <w:num w:numId="8" w16cid:durableId="163198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4396370">
    <w:abstractNumId w:val="7"/>
  </w:num>
  <w:num w:numId="10" w16cid:durableId="1866794148">
    <w:abstractNumId w:val="12"/>
  </w:num>
  <w:num w:numId="11" w16cid:durableId="747307146">
    <w:abstractNumId w:val="11"/>
  </w:num>
  <w:num w:numId="12" w16cid:durableId="806700630">
    <w:abstractNumId w:val="2"/>
  </w:num>
  <w:num w:numId="13" w16cid:durableId="2130006124">
    <w:abstractNumId w:val="8"/>
  </w:num>
  <w:num w:numId="14" w16cid:durableId="852763035">
    <w:abstractNumId w:val="6"/>
  </w:num>
  <w:num w:numId="15" w16cid:durableId="1814903143">
    <w:abstractNumId w:val="15"/>
  </w:num>
  <w:num w:numId="16" w16cid:durableId="996346740">
    <w:abstractNumId w:val="3"/>
  </w:num>
  <w:num w:numId="17" w16cid:durableId="199278588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328617">
    <w:abstractNumId w:val="17"/>
  </w:num>
  <w:num w:numId="19" w16cid:durableId="9949154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44D7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26DE7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57937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896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2C99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3149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366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11D1E389-CEF6-4DE6-AB46-4C5E16F787E0}"/>
</file>

<file path=customXml/itemProps2.xml><?xml version="1.0" encoding="utf-8"?>
<ds:datastoreItem xmlns:ds="http://schemas.openxmlformats.org/officeDocument/2006/customXml" ds:itemID="{F712FEB6-16DA-4307-9D9D-DCC81BC7F34C}"/>
</file>

<file path=customXml/itemProps3.xml><?xml version="1.0" encoding="utf-8"?>
<ds:datastoreItem xmlns:ds="http://schemas.openxmlformats.org/officeDocument/2006/customXml" ds:itemID="{093AA8EF-3F19-4E6D-BFE2-4CC8868A5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Italian</dc:title>
  <dc:creator/>
  <cp:lastModifiedBy/>
  <cp:revision>1</cp:revision>
  <dcterms:created xsi:type="dcterms:W3CDTF">2022-10-31T03:54:00Z</dcterms:created>
  <dcterms:modified xsi:type="dcterms:W3CDTF">2022-10-31T03:54:00Z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