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FAFA6" w14:textId="77777777" w:rsidR="0074696E" w:rsidRPr="004C6EEE" w:rsidRDefault="00000000" w:rsidP="00EC40D5">
      <w:pPr>
        <w:pStyle w:val="Sectionbreakfirstpage"/>
      </w:pPr>
      <w:bookmarkStart w:id="0" w:name="_Hlk117243674"/>
      <w:bookmarkEnd w:id="0"/>
      <w:r>
        <w:drawing>
          <wp:anchor distT="0" distB="0" distL="114300" distR="114300" simplePos="0" relativeHeight="251658240" behindDoc="1" locked="1" layoutInCell="1" allowOverlap="1" wp14:anchorId="06C2D220" wp14:editId="7B03D623">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461176" name="Picture 9">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021267F9"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3"/>
      </w:tblGrid>
      <w:tr w:rsidR="00D26E33" w14:paraId="773D64A7" w14:textId="77777777" w:rsidTr="00BA7EF0">
        <w:trPr>
          <w:trHeight w:val="588"/>
        </w:trPr>
        <w:tc>
          <w:tcPr>
            <w:tcW w:w="11063" w:type="dxa"/>
            <w:tcMar>
              <w:top w:w="1531" w:type="dxa"/>
              <w:left w:w="0" w:type="dxa"/>
              <w:right w:w="0" w:type="dxa"/>
            </w:tcMar>
          </w:tcPr>
          <w:p w14:paraId="172B67E4" w14:textId="77777777" w:rsidR="003B5733" w:rsidRPr="00EB68B8" w:rsidRDefault="00000000" w:rsidP="003B5733">
            <w:pPr>
              <w:pStyle w:val="Documenttitle"/>
            </w:pPr>
            <w:r w:rsidRPr="00362D76">
              <w:rPr>
                <w:sz w:val="40"/>
                <w:szCs w:val="44"/>
              </w:rPr>
              <w:t>Daadadka iyo cudurrada kaneecada ka dhasha</w:t>
            </w:r>
          </w:p>
        </w:tc>
      </w:tr>
      <w:tr w:rsidR="00D26E33" w14:paraId="291B23A8" w14:textId="77777777" w:rsidTr="00BA7EF0">
        <w:trPr>
          <w:trHeight w:val="724"/>
        </w:trPr>
        <w:tc>
          <w:tcPr>
            <w:tcW w:w="11063" w:type="dxa"/>
          </w:tcPr>
          <w:p w14:paraId="094B4ECF" w14:textId="5AD33DBA" w:rsidR="003B5733" w:rsidRPr="00F63D71" w:rsidRDefault="00000000" w:rsidP="00DB0EFB">
            <w:pPr>
              <w:pStyle w:val="Documentsubtitle"/>
              <w:ind w:right="858"/>
            </w:pPr>
            <w:r>
              <w:t xml:space="preserve">Macluumaad ku saabsan sida looga hortago cudurrada ay kaneecadu keento marka daadad ama </w:t>
            </w:r>
            <w:proofErr w:type="spellStart"/>
            <w:r>
              <w:t>roobab</w:t>
            </w:r>
            <w:proofErr w:type="spellEnd"/>
            <w:r>
              <w:t xml:space="preserve"> </w:t>
            </w:r>
            <w:proofErr w:type="spellStart"/>
            <w:r>
              <w:t>culus</w:t>
            </w:r>
            <w:proofErr w:type="spellEnd"/>
            <w:r>
              <w:t xml:space="preserve"> ay </w:t>
            </w:r>
            <w:proofErr w:type="spellStart"/>
            <w:r>
              <w:t>yimaadaan</w:t>
            </w:r>
            <w:proofErr w:type="spellEnd"/>
            <w:r>
              <w:t xml:space="preserve"> ka dib</w:t>
            </w:r>
          </w:p>
        </w:tc>
      </w:tr>
      <w:tr w:rsidR="00D26E33" w14:paraId="173A65C2" w14:textId="77777777" w:rsidTr="00BA7EF0">
        <w:trPr>
          <w:trHeight w:val="269"/>
        </w:trPr>
        <w:tc>
          <w:tcPr>
            <w:tcW w:w="11063" w:type="dxa"/>
          </w:tcPr>
          <w:p w14:paraId="1133B050" w14:textId="77777777" w:rsidR="009F7AD5" w:rsidRDefault="00000000" w:rsidP="00BF3833">
            <w:pPr>
              <w:pStyle w:val="Bannermarking"/>
              <w:spacing w:after="120"/>
            </w:pPr>
            <w:r>
              <w:t>Somali | Soomaali</w:t>
            </w:r>
          </w:p>
          <w:p w14:paraId="06FF9D18" w14:textId="77777777" w:rsidR="003B5733" w:rsidRPr="001E5058" w:rsidRDefault="00F63D71" w:rsidP="00BF3833">
            <w:pPr>
              <w:pStyle w:val="Bannermarking"/>
              <w:spacing w:after="120"/>
            </w:pPr>
            <w:r w:rsidRPr="00361203">
              <w:fldChar w:fldCharType="begin"/>
            </w:r>
            <w:r>
              <w:instrText>FILLIN  "Type the protective marking" \d OFFICIAL \o  \* MERGEFORMAT</w:instrText>
            </w:r>
            <w:r w:rsidRPr="00361203">
              <w:fldChar w:fldCharType="separate"/>
            </w:r>
            <w:r w:rsidRPr="00361203">
              <w:t>OFFICIAL</w:t>
            </w:r>
            <w:r w:rsidRPr="00361203">
              <w:fldChar w:fldCharType="end"/>
            </w:r>
          </w:p>
        </w:tc>
      </w:tr>
    </w:tbl>
    <w:p w14:paraId="365E7441" w14:textId="77777777" w:rsidR="00CB0A13" w:rsidRPr="008D11CB" w:rsidRDefault="00000000" w:rsidP="00BF3833">
      <w:pPr>
        <w:pStyle w:val="Body"/>
        <w:rPr>
          <w:sz w:val="19"/>
          <w:szCs w:val="19"/>
        </w:rPr>
      </w:pPr>
      <w:r w:rsidRPr="7E7C2B75">
        <w:rPr>
          <w:sz w:val="19"/>
          <w:szCs w:val="19"/>
        </w:rPr>
        <w:t>Daadad ama roobab culus markay yimaadaan ka dib, kaneecadu way kortaa oo waxay ku faafta barkadaha biyaha ee laga tagay. Kaneecadu waxay keeni kartaa cuduro kuwaas oo ku faafi kara qaniinyada</w:t>
      </w:r>
      <w:bookmarkStart w:id="1" w:name="_Int_hosLJAKg"/>
      <w:r w:rsidRPr="7E7C2B75">
        <w:rPr>
          <w:sz w:val="19"/>
          <w:szCs w:val="19"/>
        </w:rPr>
        <w:t xml:space="preserve">. </w:t>
      </w:r>
      <w:bookmarkEnd w:id="1"/>
    </w:p>
    <w:p w14:paraId="609EC4F7" w14:textId="77777777" w:rsidR="00CB0A13" w:rsidRPr="008D11CB" w:rsidRDefault="00000000" w:rsidP="00362D76">
      <w:pPr>
        <w:pStyle w:val="Body"/>
        <w:rPr>
          <w:sz w:val="19"/>
          <w:szCs w:val="19"/>
          <w:lang w:val="en-US"/>
        </w:rPr>
      </w:pPr>
      <w:r w:rsidRPr="008D11CB">
        <w:rPr>
          <w:b/>
          <w:bCs/>
          <w:sz w:val="19"/>
          <w:szCs w:val="19"/>
        </w:rPr>
        <w:t>Sida ugu wanaagsan ee looga hortagi karo cudurrada kaneecada laga qaado waa in laga fogaado qaniinyada kaneecada!</w:t>
      </w:r>
    </w:p>
    <w:p w14:paraId="45F73263" w14:textId="77777777" w:rsidR="00065F8D" w:rsidRPr="008D11CB" w:rsidRDefault="00000000" w:rsidP="366A5D03">
      <w:pPr>
        <w:pStyle w:val="Body"/>
        <w:spacing w:before="120" w:line="360" w:lineRule="atLeast"/>
        <w:rPr>
          <w:b/>
          <w:bCs/>
          <w:sz w:val="24"/>
          <w:szCs w:val="24"/>
        </w:rPr>
      </w:pPr>
      <w:r w:rsidRPr="366A5D03">
        <w:rPr>
          <w:sz w:val="19"/>
          <w:szCs w:val="19"/>
        </w:rPr>
        <w:t xml:space="preserve">Cudurada kaneecada laga qaado ee Victoria waxaa ka mid ah fayraska Ross River, Fayraska Barmah Forest, Murray Valley Encephalitis (MVE) iyo fayraska Japanese encephalitis (JE). Fayrasyada JE iyo MVE waxay dadka qaarkood u keeni karaan jirro daran iyo dhimasho. Tallaalka JE ayay dadka qaar lacag la'aan ku heli karaan, ka hubi GP-gaaga </w:t>
      </w:r>
      <w:bookmarkStart w:id="2" w:name="_Int_lfzhuT6L"/>
      <w:r w:rsidRPr="366A5D03">
        <w:rPr>
          <w:sz w:val="19"/>
          <w:szCs w:val="19"/>
        </w:rPr>
        <w:t>haddii aad u</w:t>
      </w:r>
      <w:bookmarkEnd w:id="2"/>
      <w:r w:rsidRPr="366A5D03">
        <w:rPr>
          <w:sz w:val="19"/>
          <w:szCs w:val="19"/>
        </w:rPr>
        <w:t xml:space="preserve"> qalanto. Wixii macluumaad dheeraad ah oo ku saabsan tallaalka JEV ayaa laga heli karaa </w:t>
      </w:r>
      <w:hyperlink r:id="rId15" w:history="1">
        <w:hyperlink r:id="rId16" w:history="1">
          <w:r w:rsidR="208D9A8A" w:rsidRPr="366A5D03">
            <w:rPr>
              <w:sz w:val="19"/>
              <w:szCs w:val="19"/>
            </w:rPr>
            <w:t>halkan</w:t>
          </w:r>
        </w:hyperlink>
      </w:hyperlink>
      <w:r w:rsidRPr="366A5D03">
        <w:rPr>
          <w:sz w:val="19"/>
          <w:szCs w:val="19"/>
        </w:rPr>
        <w:t>.</w:t>
      </w:r>
    </w:p>
    <w:p w14:paraId="3754E711" w14:textId="74F3E33B" w:rsidR="0041212C" w:rsidRPr="008D11CB" w:rsidRDefault="00000000" w:rsidP="0041212C">
      <w:pPr>
        <w:pStyle w:val="Heading1"/>
        <w:spacing w:before="120" w:after="120"/>
        <w:rPr>
          <w:b/>
          <w:bCs w:val="0"/>
          <w:sz w:val="24"/>
          <w:szCs w:val="24"/>
        </w:rPr>
      </w:pPr>
      <w:r>
        <w:rPr>
          <w:b/>
          <w:bCs w:val="0"/>
          <w:sz w:val="24"/>
          <w:szCs w:val="24"/>
        </w:rPr>
        <w:t xml:space="preserve">Ka </w:t>
      </w:r>
      <w:proofErr w:type="spellStart"/>
      <w:r>
        <w:rPr>
          <w:b/>
          <w:bCs w:val="0"/>
          <w:sz w:val="24"/>
          <w:szCs w:val="24"/>
        </w:rPr>
        <w:t>ilaali</w:t>
      </w:r>
      <w:proofErr w:type="spellEnd"/>
      <w:r>
        <w:rPr>
          <w:b/>
          <w:bCs w:val="0"/>
          <w:sz w:val="24"/>
          <w:szCs w:val="24"/>
        </w:rPr>
        <w:t xml:space="preserve"> </w:t>
      </w:r>
      <w:proofErr w:type="spellStart"/>
      <w:r>
        <w:rPr>
          <w:b/>
          <w:bCs w:val="0"/>
          <w:sz w:val="24"/>
          <w:szCs w:val="24"/>
        </w:rPr>
        <w:t>naftaada</w:t>
      </w:r>
      <w:proofErr w:type="spellEnd"/>
      <w:r>
        <w:rPr>
          <w:b/>
          <w:bCs w:val="0"/>
          <w:sz w:val="24"/>
          <w:szCs w:val="24"/>
        </w:rPr>
        <w:t xml:space="preserve"> </w:t>
      </w:r>
      <w:proofErr w:type="spellStart"/>
      <w:r>
        <w:rPr>
          <w:b/>
          <w:bCs w:val="0"/>
          <w:sz w:val="24"/>
          <w:szCs w:val="24"/>
        </w:rPr>
        <w:t>qaniinyada</w:t>
      </w:r>
      <w:proofErr w:type="spellEnd"/>
      <w:r>
        <w:rPr>
          <w:b/>
          <w:bCs w:val="0"/>
          <w:sz w:val="24"/>
          <w:szCs w:val="24"/>
        </w:rPr>
        <w:t xml:space="preserve"> mozzie!</w:t>
      </w:r>
    </w:p>
    <w:p w14:paraId="4F314E9E" w14:textId="77777777" w:rsidR="00362D76" w:rsidRPr="003B0927" w:rsidRDefault="00000000">
      <w:pPr>
        <w:pStyle w:val="Bullet1"/>
        <w:rPr>
          <w:sz w:val="19"/>
          <w:szCs w:val="19"/>
        </w:rPr>
      </w:pPr>
      <w:r w:rsidRPr="318A7C94">
        <w:rPr>
          <w:sz w:val="19"/>
          <w:szCs w:val="19"/>
        </w:rPr>
        <w:t xml:space="preserve">Is dabool. Xiro dhar dheer, oo dabacsan, isla mar ahaantaasna midab khafiif ah. </w:t>
      </w:r>
    </w:p>
    <w:p w14:paraId="31A1DC44" w14:textId="77777777" w:rsidR="00362D76" w:rsidRPr="003B0927" w:rsidRDefault="00000000">
      <w:pPr>
        <w:pStyle w:val="Bullet1"/>
        <w:rPr>
          <w:sz w:val="19"/>
          <w:szCs w:val="19"/>
        </w:rPr>
      </w:pPr>
      <w:r w:rsidRPr="003B0927">
        <w:rPr>
          <w:sz w:val="19"/>
          <w:szCs w:val="19"/>
        </w:rPr>
        <w:t>Isticmaal daawooyinka cayayaanka ee waxyaabaha laga sameeyay ay ka midka yihiin picaridin ama DEET.</w:t>
      </w:r>
    </w:p>
    <w:p w14:paraId="298BE084" w14:textId="77777777" w:rsidR="00362D76" w:rsidRPr="003B0927" w:rsidRDefault="00000000">
      <w:pPr>
        <w:pStyle w:val="Bullet1"/>
        <w:rPr>
          <w:sz w:val="19"/>
          <w:szCs w:val="19"/>
        </w:rPr>
      </w:pPr>
      <w:r w:rsidRPr="318A7C94">
        <w:rPr>
          <w:sz w:val="19"/>
          <w:szCs w:val="19"/>
        </w:rPr>
        <w:t>Ha iloobin carruurta - had iyo jeer hubi calaamadda lagaga hortago cayayaanka (insect repellent label). Ilmaha marka laga hadlayo, ku buufi ama ku masax ka-hortaga cayayaanka (repellent) dharkooda halkii aad ka marin lahayd maqaarkooda. Ha marinin gacmaha dhallaanka ama carruurta yaryar.</w:t>
      </w:r>
    </w:p>
    <w:p w14:paraId="7630EA30" w14:textId="77777777" w:rsidR="00362D76" w:rsidRPr="003B0927" w:rsidRDefault="00000000">
      <w:pPr>
        <w:pStyle w:val="Bullet1"/>
        <w:rPr>
          <w:sz w:val="19"/>
          <w:szCs w:val="19"/>
        </w:rPr>
      </w:pPr>
      <w:r w:rsidRPr="003B0927">
        <w:rPr>
          <w:sz w:val="19"/>
          <w:szCs w:val="19"/>
        </w:rPr>
        <w:t>Ha u bixin dibadda haddii aad dibadda ku aragto kaneeco badan, gaar ahaan makhribka iyo waaberiga, xilliyadaas oo ah waqtiyada ugu qaniinyada badan.</w:t>
      </w:r>
    </w:p>
    <w:p w14:paraId="4D952328" w14:textId="77777777" w:rsidR="00362D76" w:rsidRPr="003B0927" w:rsidRDefault="00000000">
      <w:pPr>
        <w:pStyle w:val="Bullet1"/>
        <w:rPr>
          <w:sz w:val="19"/>
          <w:szCs w:val="19"/>
        </w:rPr>
      </w:pPr>
      <w:r w:rsidRPr="003B0927">
        <w:rPr>
          <w:sz w:val="19"/>
          <w:szCs w:val="19"/>
        </w:rPr>
        <w:t>Hoos seexo shabaqa kaneecada haddii aad dibadda ku sugan tahay oo aadan joogin meel leh shaashadaha cayayaanka celisa.</w:t>
      </w:r>
    </w:p>
    <w:p w14:paraId="6D7288C6" w14:textId="77777777" w:rsidR="00362D76" w:rsidRPr="003B0927" w:rsidRDefault="00000000">
      <w:pPr>
        <w:pStyle w:val="Bullet1"/>
        <w:rPr>
          <w:sz w:val="19"/>
          <w:szCs w:val="19"/>
        </w:rPr>
      </w:pPr>
      <w:r w:rsidRPr="003B0927">
        <w:rPr>
          <w:sz w:val="19"/>
          <w:szCs w:val="19"/>
        </w:rPr>
        <w:t>U isticmaal kan lagu buufiyo dikhsiga (fly spray), gariiradaha kaneecada (mosquito coils), ama qalabka duleelada korontada la galiyo ee cayayaanka cayriya meelaha aad isugu imaadaan si aad u fariisataan ama ugu cuntaysaan.</w:t>
      </w:r>
    </w:p>
    <w:p w14:paraId="5DF60C90" w14:textId="77777777" w:rsidR="00362D76" w:rsidRPr="003B0927" w:rsidRDefault="00000000">
      <w:pPr>
        <w:pStyle w:val="Bullet1"/>
        <w:rPr>
          <w:sz w:val="19"/>
          <w:szCs w:val="19"/>
        </w:rPr>
      </w:pPr>
      <w:r w:rsidRPr="003B0927">
        <w:rPr>
          <w:sz w:val="19"/>
          <w:szCs w:val="19"/>
        </w:rPr>
        <w:t>Meesha ay biyaha fadhiistaan, ka fogow meelahaas oo joog gudaha haddii ay suurtagal tahay.</w:t>
      </w:r>
    </w:p>
    <w:p w14:paraId="434CDB3C" w14:textId="77777777" w:rsidR="009A0843" w:rsidRPr="008D11CB" w:rsidRDefault="00000000" w:rsidP="008D11CB">
      <w:pPr>
        <w:pStyle w:val="Heading1"/>
        <w:spacing w:before="120" w:after="120"/>
        <w:rPr>
          <w:b/>
          <w:bCs w:val="0"/>
          <w:sz w:val="24"/>
          <w:szCs w:val="24"/>
        </w:rPr>
      </w:pPr>
      <w:r w:rsidRPr="008D11CB">
        <w:rPr>
          <w:b/>
          <w:bCs w:val="0"/>
          <w:sz w:val="24"/>
          <w:szCs w:val="24"/>
        </w:rPr>
        <w:t xml:space="preserve">Agagaarka guriga </w:t>
      </w:r>
    </w:p>
    <w:p w14:paraId="76836E5A" w14:textId="77777777" w:rsidR="00362D76" w:rsidRDefault="00000000" w:rsidP="318A7C94">
      <w:pPr>
        <w:pStyle w:val="Bullet1"/>
        <w:rPr>
          <w:sz w:val="20"/>
        </w:rPr>
      </w:pPr>
      <w:r w:rsidRPr="318A7C94">
        <w:rPr>
          <w:sz w:val="19"/>
          <w:szCs w:val="19"/>
        </w:rPr>
        <w:t>Bixi biyaha iyo weelasha ay kaneecadu ku dhalato oo ay ku jiraan</w:t>
      </w:r>
      <w:r w:rsidRPr="318A7C94">
        <w:rPr>
          <w:sz w:val="20"/>
        </w:rPr>
        <w:t xml:space="preserve"> baaldiyada, taayarada duugga ah, balliyada kalluunka, haamaha biyaha aan la xidhin iyo dhirta dheriga ka dhex baxdo waxa celiya. </w:t>
      </w:r>
    </w:p>
    <w:p w14:paraId="2B2D5F91" w14:textId="77777777" w:rsidR="008D11CB" w:rsidRDefault="00000000">
      <w:pPr>
        <w:pStyle w:val="Bullet1"/>
        <w:rPr>
          <w:sz w:val="20"/>
        </w:rPr>
      </w:pPr>
      <w:r>
        <w:rPr>
          <w:sz w:val="20"/>
        </w:rPr>
        <w:t xml:space="preserve">Weelasha biyaha ee guriga ku wareegsan waa in la faaruqiyaa ugu yaraan hal mar todobaadkii. </w:t>
      </w:r>
    </w:p>
    <w:p w14:paraId="06B814AC" w14:textId="77777777" w:rsidR="008D11CB" w:rsidRDefault="00000000">
      <w:pPr>
        <w:pStyle w:val="Bullet1"/>
        <w:rPr>
          <w:sz w:val="20"/>
        </w:rPr>
      </w:pPr>
      <w:r>
        <w:rPr>
          <w:sz w:val="20"/>
        </w:rPr>
        <w:t>Ku dabool dhammaan daaqadaha, albaabada, daloolada iyo meelaha kale ee laga soo galo muraayadaha cayayaanka.</w:t>
      </w:r>
    </w:p>
    <w:p w14:paraId="5EFDB98A" w14:textId="77777777" w:rsidR="008D11CB" w:rsidRDefault="00000000">
      <w:pPr>
        <w:pStyle w:val="Bullet1"/>
        <w:rPr>
          <w:sz w:val="20"/>
        </w:rPr>
      </w:pPr>
      <w:r>
        <w:rPr>
          <w:sz w:val="20"/>
        </w:rPr>
        <w:t xml:space="preserve">Bixi qashinka ama dhirta ka baxday bullaacadaha iyo biyo-mareenada. </w:t>
      </w:r>
    </w:p>
    <w:p w14:paraId="46C3BFAB" w14:textId="77777777" w:rsidR="008D11CB" w:rsidRDefault="00000000">
      <w:pPr>
        <w:pStyle w:val="Bullet1"/>
        <w:rPr>
          <w:sz w:val="20"/>
        </w:rPr>
      </w:pPr>
      <w:r>
        <w:rPr>
          <w:sz w:val="20"/>
        </w:rPr>
        <w:t xml:space="preserve">Yaree biyaha fadhiista deyrarka iyo agagaarkooda. </w:t>
      </w:r>
    </w:p>
    <w:p w14:paraId="5E9CE979" w14:textId="77777777" w:rsidR="008D11CB" w:rsidRPr="008D11CB" w:rsidRDefault="00000000">
      <w:pPr>
        <w:pStyle w:val="Bullet1"/>
        <w:rPr>
          <w:color w:val="242424"/>
          <w:sz w:val="20"/>
        </w:rPr>
      </w:pPr>
      <w:r>
        <w:rPr>
          <w:sz w:val="20"/>
        </w:rPr>
        <w:t xml:space="preserve">Hubi in shaashadda haanta biyuhu ay si habboon u shaqaynayso oo beddel shaashadaha burburay. </w:t>
      </w:r>
    </w:p>
    <w:p w14:paraId="44B5A571" w14:textId="77777777" w:rsidR="008D11CB" w:rsidRPr="008D11CB" w:rsidRDefault="00000000" w:rsidP="008D11CB">
      <w:pPr>
        <w:pStyle w:val="Heading1"/>
        <w:spacing w:before="120" w:after="120" w:line="360" w:lineRule="atLeast"/>
        <w:rPr>
          <w:b/>
          <w:bCs w:val="0"/>
          <w:sz w:val="24"/>
          <w:szCs w:val="24"/>
        </w:rPr>
      </w:pPr>
      <w:r w:rsidRPr="008D11CB">
        <w:rPr>
          <w:b/>
          <w:bCs w:val="0"/>
          <w:sz w:val="24"/>
          <w:szCs w:val="24"/>
        </w:rPr>
        <w:lastRenderedPageBreak/>
        <w:t xml:space="preserve">Meelaha laga raadsan karo caawimaad </w:t>
      </w:r>
    </w:p>
    <w:p w14:paraId="0798BBC4" w14:textId="77777777" w:rsidR="008D11CB" w:rsidRDefault="00000000" w:rsidP="008D11CB">
      <w:pPr>
        <w:pStyle w:val="Body"/>
        <w:rPr>
          <w:sz w:val="19"/>
          <w:szCs w:val="19"/>
        </w:rPr>
      </w:pPr>
      <w:r w:rsidRPr="00AB4D4B">
        <w:rPr>
          <w:sz w:val="19"/>
          <w:szCs w:val="19"/>
        </w:rPr>
        <w:t xml:space="preserve">Haddii aad qabto walaac caafimaad, u tag GP-gaaga, ama kawac Kalkaalisada-On-Call (Nurse-On-Cal) 1300 60 60 24. Wixii xaalad degdeg ah, wac 000. Wixii taageero kale ah, la xidhiidh golaha deegaankaaga. </w:t>
      </w:r>
    </w:p>
    <w:p w14:paraId="09680E45" w14:textId="701EAD29" w:rsidR="00AB4D4B" w:rsidRPr="00DB0EFB" w:rsidRDefault="00000000" w:rsidP="008D11CB">
      <w:pPr>
        <w:pStyle w:val="Body"/>
        <w:rPr>
          <w:sz w:val="19"/>
          <w:szCs w:val="19"/>
          <w:lang w:val="es-ES_tradnl"/>
        </w:rPr>
      </w:pPr>
      <w:r w:rsidRPr="00DB0EFB">
        <w:rPr>
          <w:sz w:val="19"/>
          <w:szCs w:val="19"/>
          <w:lang w:val="es-ES_tradnl"/>
        </w:rPr>
        <w:t xml:space="preserve">Si </w:t>
      </w:r>
      <w:proofErr w:type="spellStart"/>
      <w:r w:rsidRPr="00DB0EFB">
        <w:rPr>
          <w:sz w:val="19"/>
          <w:szCs w:val="19"/>
          <w:lang w:val="es-ES_tradnl"/>
        </w:rPr>
        <w:t>aad</w:t>
      </w:r>
      <w:proofErr w:type="spellEnd"/>
      <w:r w:rsidRPr="00DB0EFB">
        <w:rPr>
          <w:sz w:val="19"/>
          <w:szCs w:val="19"/>
          <w:lang w:val="es-ES_tradnl"/>
        </w:rPr>
        <w:t xml:space="preserve"> </w:t>
      </w:r>
      <w:proofErr w:type="spellStart"/>
      <w:r w:rsidRPr="00DB0EFB">
        <w:rPr>
          <w:sz w:val="19"/>
          <w:szCs w:val="19"/>
          <w:lang w:val="es-ES_tradnl"/>
        </w:rPr>
        <w:t>ugu</w:t>
      </w:r>
      <w:proofErr w:type="spellEnd"/>
      <w:r w:rsidRPr="00DB0EFB">
        <w:rPr>
          <w:sz w:val="19"/>
          <w:szCs w:val="19"/>
          <w:lang w:val="es-ES_tradnl"/>
        </w:rPr>
        <w:t xml:space="preserve"> </w:t>
      </w:r>
      <w:proofErr w:type="spellStart"/>
      <w:r w:rsidRPr="00DB0EFB">
        <w:rPr>
          <w:sz w:val="19"/>
          <w:szCs w:val="19"/>
          <w:lang w:val="es-ES_tradnl"/>
        </w:rPr>
        <w:t>heshid</w:t>
      </w:r>
      <w:proofErr w:type="spellEnd"/>
      <w:r w:rsidRPr="00DB0EFB">
        <w:rPr>
          <w:sz w:val="19"/>
          <w:szCs w:val="19"/>
          <w:lang w:val="es-ES_tradnl"/>
        </w:rPr>
        <w:t xml:space="preserve"> </w:t>
      </w:r>
      <w:proofErr w:type="spellStart"/>
      <w:r w:rsidRPr="00DB0EFB">
        <w:rPr>
          <w:sz w:val="19"/>
          <w:szCs w:val="19"/>
          <w:lang w:val="es-ES_tradnl"/>
        </w:rPr>
        <w:t>daabacaadan</w:t>
      </w:r>
      <w:proofErr w:type="spellEnd"/>
      <w:r w:rsidRPr="00DB0EFB">
        <w:rPr>
          <w:sz w:val="19"/>
          <w:szCs w:val="19"/>
          <w:lang w:val="es-ES_tradnl"/>
        </w:rPr>
        <w:t xml:space="preserve"> </w:t>
      </w:r>
      <w:proofErr w:type="spellStart"/>
      <w:r w:rsidRPr="00DB0EFB">
        <w:rPr>
          <w:sz w:val="19"/>
          <w:szCs w:val="19"/>
          <w:lang w:val="es-ES_tradnl"/>
        </w:rPr>
        <w:t>qaab</w:t>
      </w:r>
      <w:proofErr w:type="spellEnd"/>
      <w:r w:rsidRPr="00DB0EFB">
        <w:rPr>
          <w:sz w:val="19"/>
          <w:szCs w:val="19"/>
          <w:lang w:val="es-ES_tradnl"/>
        </w:rPr>
        <w:t xml:space="preserve"> </w:t>
      </w:r>
      <w:proofErr w:type="spellStart"/>
      <w:r w:rsidRPr="00DB0EFB">
        <w:rPr>
          <w:sz w:val="19"/>
          <w:szCs w:val="19"/>
          <w:lang w:val="es-ES_tradnl"/>
        </w:rPr>
        <w:t>sahlan</w:t>
      </w:r>
      <w:proofErr w:type="spellEnd"/>
      <w:r w:rsidRPr="00DB0EFB">
        <w:rPr>
          <w:sz w:val="19"/>
          <w:szCs w:val="19"/>
          <w:lang w:val="es-ES_tradnl"/>
        </w:rPr>
        <w:t xml:space="preserve">, </w:t>
      </w:r>
      <w:proofErr w:type="spellStart"/>
      <w:r w:rsidRPr="00DB0EFB">
        <w:rPr>
          <w:sz w:val="19"/>
          <w:szCs w:val="19"/>
          <w:lang w:val="es-ES_tradnl"/>
        </w:rPr>
        <w:t>iimayl</w:t>
      </w:r>
      <w:proofErr w:type="spellEnd"/>
      <w:r w:rsidRPr="00DB0EFB">
        <w:rPr>
          <w:sz w:val="19"/>
          <w:szCs w:val="19"/>
          <w:lang w:val="es-ES_tradnl"/>
        </w:rPr>
        <w:t xml:space="preserve"> u </w:t>
      </w:r>
      <w:proofErr w:type="spellStart"/>
      <w:r w:rsidRPr="00DB0EFB">
        <w:rPr>
          <w:sz w:val="19"/>
          <w:szCs w:val="19"/>
          <w:lang w:val="es-ES_tradnl"/>
        </w:rPr>
        <w:t>dir</w:t>
      </w:r>
      <w:proofErr w:type="spellEnd"/>
      <w:r w:rsidRPr="00DB0EFB">
        <w:rPr>
          <w:sz w:val="19"/>
          <w:szCs w:val="19"/>
          <w:lang w:val="es-ES_tradnl"/>
        </w:rPr>
        <w:t xml:space="preserve"> </w:t>
      </w:r>
      <w:hyperlink r:id="rId17" w:history="1">
        <w:r w:rsidRPr="00BA6281">
          <w:rPr>
            <w:rStyle w:val="Hyperlink"/>
            <w:color w:val="auto"/>
            <w:sz w:val="19"/>
            <w:szCs w:val="19"/>
            <w:u w:val="none"/>
            <w:lang w:val="es-ES_tradnl"/>
          </w:rPr>
          <w:t>pph.communications@health.vic.gov.au</w:t>
        </w:r>
      </w:hyperlink>
    </w:p>
    <w:p w14:paraId="77F82C27" w14:textId="77777777" w:rsidR="008D11CB" w:rsidRPr="00AB4D4B" w:rsidRDefault="00000000" w:rsidP="00AB4D4B">
      <w:pPr>
        <w:pStyle w:val="Body"/>
        <w:ind w:left="9360"/>
        <w:rPr>
          <w:sz w:val="19"/>
          <w:szCs w:val="19"/>
        </w:rPr>
      </w:pPr>
      <w:r>
        <w:rPr>
          <w:noProof/>
        </w:rPr>
        <w:drawing>
          <wp:inline distT="0" distB="0" distL="0" distR="0" wp14:anchorId="5D3AE59D" wp14:editId="37879D44">
            <wp:extent cx="531495" cy="531495"/>
            <wp:effectExtent l="0" t="0" r="1905" b="190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829003" name="Picture 2">
                      <a:extLst>
                        <a:ext uri="{C183D7F6-B498-43B3-948B-1728B52AA6E4}">
                          <adec:decorative xmlns:adec="http://schemas.microsoft.com/office/drawing/2017/decorative" val="1"/>
                        </a:ext>
                      </a:extLst>
                    </pic:cNvPr>
                    <pic:cNvPicPr/>
                  </pic:nvPicPr>
                  <pic:blipFill>
                    <a:blip r:embed="rId18"/>
                    <a:stretch>
                      <a:fillRect/>
                    </a:stretch>
                  </pic:blipFill>
                  <pic:spPr>
                    <a:xfrm>
                      <a:off x="0" y="0"/>
                      <a:ext cx="531495" cy="531495"/>
                    </a:xfrm>
                    <a:prstGeom prst="rect">
                      <a:avLst/>
                    </a:prstGeom>
                  </pic:spPr>
                </pic:pic>
              </a:graphicData>
            </a:graphic>
          </wp:inline>
        </w:drawing>
      </w:r>
    </w:p>
    <w:sectPr w:rsidR="008D11CB" w:rsidRPr="00AB4D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1C0C7" w14:textId="77777777" w:rsidR="00E84A38" w:rsidRDefault="00E84A38">
      <w:pPr>
        <w:spacing w:after="0" w:line="240" w:lineRule="auto"/>
      </w:pPr>
      <w:r>
        <w:separator/>
      </w:r>
    </w:p>
  </w:endnote>
  <w:endnote w:type="continuationSeparator" w:id="0">
    <w:p w14:paraId="075D2D28" w14:textId="77777777" w:rsidR="00E84A38" w:rsidRDefault="00E84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8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38A73990-03F4-494B-BBC9-118D24B134D5}"/>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D0F3" w14:textId="77777777" w:rsidR="00E261B3" w:rsidRPr="00F65AA9" w:rsidRDefault="00000000" w:rsidP="00F84FA0">
    <w:pPr>
      <w:pStyle w:val="Footer"/>
    </w:pPr>
    <w:r>
      <w:rPr>
        <w:noProof/>
        <w:lang w:eastAsia="en-AU"/>
      </w:rPr>
      <w:drawing>
        <wp:anchor distT="0" distB="0" distL="114300" distR="114300" simplePos="0" relativeHeight="251662336" behindDoc="1" locked="1" layoutInCell="1" allowOverlap="1" wp14:anchorId="45303FCC" wp14:editId="670C6101">
          <wp:simplePos x="0" y="0"/>
          <wp:positionH relativeFrom="page">
            <wp:align>left</wp:align>
          </wp:positionH>
          <wp:positionV relativeFrom="page">
            <wp:align>bottom</wp:align>
          </wp:positionV>
          <wp:extent cx="7560000" cy="964800"/>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924954"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60F25E3E" wp14:editId="4D166C87">
              <wp:simplePos x="0" y="0"/>
              <wp:positionH relativeFrom="page">
                <wp:posOffset>0</wp:posOffset>
              </wp:positionH>
              <wp:positionV relativeFrom="page">
                <wp:posOffset>10189210</wp:posOffset>
              </wp:positionV>
              <wp:extent cx="7560310" cy="311785"/>
              <wp:effectExtent l="0" t="0" r="0" b="12065"/>
              <wp:wrapNone/>
              <wp:docPr id="5" name="MSIPCMc3054336811d08b680b9289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4B33F4" w14:textId="77777777" w:rsidR="00E261B3" w:rsidRPr="00DB0EFB" w:rsidRDefault="00000000" w:rsidP="00B21F90">
                          <w:pPr>
                            <w:spacing w:after="0"/>
                            <w:jc w:val="center"/>
                            <w:rPr>
                              <w:rFonts w:ascii="Arial Black" w:hAnsi="Arial Black"/>
                              <w:color w:val="000000"/>
                              <w:sz w:val="20"/>
                            </w:rPr>
                          </w:pPr>
                          <w:r w:rsidRPr="00DB0EF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60F25E3E" id="_x0000_t202" coordsize="21600,21600" o:spt="202" path="m,l,21600r21600,l21600,xe">
              <v:stroke joinstyle="miter"/>
              <v:path gradientshapeok="t" o:connecttype="rect"/>
            </v:shapetype>
            <v:shape id="MSIPCMc3054336811d08b680b9289e" o:spid="_x0000_s1026" type="#_x0000_t202" alt="&quot;&quot;"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" o:allowincell="f" filled="f" stroked="f" strokeweight=".5pt">
              <v:textbox inset=",0,,0">
                <w:txbxContent>
                  <w:p w14:paraId="484B33F4" w14:textId="77777777" w:rsidR="00E261B3" w:rsidRPr="00DB0EFB" w:rsidRDefault="00000000" w:rsidP="00B21F90">
                    <w:pPr>
                      <w:spacing w:after="0"/>
                      <w:jc w:val="center"/>
                      <w:rPr>
                        <w:rFonts w:ascii="Arial Black" w:hAnsi="Arial Black"/>
                        <w:color w:val="000000"/>
                        <w:sz w:val="20"/>
                      </w:rPr>
                    </w:pPr>
                    <w:r w:rsidRPr="00DB0EFB">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BF70" w14:textId="77777777" w:rsidR="00E261B3" w:rsidRDefault="00000000">
    <w:pPr>
      <w:pStyle w:val="Footer"/>
    </w:pPr>
    <w:r>
      <w:rPr>
        <w:noProof/>
      </w:rPr>
      <mc:AlternateContent>
        <mc:Choice Requires="wps">
          <w:drawing>
            <wp:anchor distT="0" distB="0" distL="114300" distR="114300" simplePos="0" relativeHeight="251660288" behindDoc="0" locked="0" layoutInCell="0" allowOverlap="1" wp14:anchorId="704E687B" wp14:editId="0B0B370A">
              <wp:simplePos x="0" y="0"/>
              <wp:positionH relativeFrom="page">
                <wp:posOffset>0</wp:posOffset>
              </wp:positionH>
              <wp:positionV relativeFrom="page">
                <wp:posOffset>10189210</wp:posOffset>
              </wp:positionV>
              <wp:extent cx="7560310" cy="311785"/>
              <wp:effectExtent l="0" t="0" r="0" b="12065"/>
              <wp:wrapNone/>
              <wp:docPr id="6" name="MSIPCM418f4cbe97f099549309dca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3EB055" w14:textId="77777777" w:rsidR="00E261B3" w:rsidRPr="00B21F90" w:rsidRDefault="00000000"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418f4cbe97f099549309dca7" o:spid="_x0000_s2050" type="#_x0000_t202" alt="&quot;&quot;" style="width:595.3pt;height:24.55pt;margin-top:802.3pt;margin-left:0;mso-position-horizontal-relative:page;mso-position-vertical-relative:page;mso-wrap-distance-bottom:0;mso-wrap-distance-left:9pt;mso-wrap-distance-right:9pt;mso-wrap-distance-top:0;mso-wrap-style:square;position:absolute;v-text-anchor:bottom;visibility:visible;z-index:251661312" o:allowincell="f" filled="f" stroked="f" strokeweight="0.5pt">
              <v:textbox inset=",0,,0">
                <w:txbxContent>
                  <w:p w:rsidR="00E261B3" w:rsidRPr="00B21F90" w:rsidP="00B21F90" w14:paraId="20227B7E"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0CE0C" w14:textId="77777777" w:rsidR="00E84A38" w:rsidRDefault="00E84A38">
      <w:pPr>
        <w:spacing w:after="0" w:line="240" w:lineRule="auto"/>
      </w:pPr>
      <w:r>
        <w:separator/>
      </w:r>
    </w:p>
  </w:footnote>
  <w:footnote w:type="continuationSeparator" w:id="0">
    <w:p w14:paraId="416136C0" w14:textId="77777777" w:rsidR="00E84A38" w:rsidRDefault="00E84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F751"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8D43DB"/>
    <w:multiLevelType w:val="multilevel"/>
    <w:tmpl w:val="1D06E7FE"/>
    <w:numStyleLink w:val="ZZNumbersdigit"/>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409079010">
    <w:abstractNumId w:val="3"/>
  </w:num>
  <w:num w:numId="2" w16cid:durableId="3976363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7448020">
    <w:abstractNumId w:val="6"/>
  </w:num>
  <w:num w:numId="4" w16cid:durableId="1757242152">
    <w:abstractNumId w:val="5"/>
  </w:num>
  <w:num w:numId="5" w16cid:durableId="344329747">
    <w:abstractNumId w:val="7"/>
  </w:num>
  <w:num w:numId="6" w16cid:durableId="148639634">
    <w:abstractNumId w:val="4"/>
  </w:num>
  <w:num w:numId="7" w16cid:durableId="1806580915">
    <w:abstractNumId w:val="2"/>
  </w:num>
  <w:num w:numId="8" w16cid:durableId="15208493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hyphenationZone w:val="283"/>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71"/>
    <w:rsid w:val="00000719"/>
    <w:rsid w:val="00003403"/>
    <w:rsid w:val="00004ACC"/>
    <w:rsid w:val="00005347"/>
    <w:rsid w:val="000072B6"/>
    <w:rsid w:val="0001021B"/>
    <w:rsid w:val="000106C8"/>
    <w:rsid w:val="00011D89"/>
    <w:rsid w:val="000154FD"/>
    <w:rsid w:val="00016FBF"/>
    <w:rsid w:val="00022271"/>
    <w:rsid w:val="000229B1"/>
    <w:rsid w:val="000235E8"/>
    <w:rsid w:val="00024D89"/>
    <w:rsid w:val="000250B6"/>
    <w:rsid w:val="00025E86"/>
    <w:rsid w:val="000276FD"/>
    <w:rsid w:val="0003013A"/>
    <w:rsid w:val="00033D81"/>
    <w:rsid w:val="00037366"/>
    <w:rsid w:val="00041BF0"/>
    <w:rsid w:val="000423FB"/>
    <w:rsid w:val="00042C8A"/>
    <w:rsid w:val="0004536B"/>
    <w:rsid w:val="00046B68"/>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2906"/>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995"/>
    <w:rsid w:val="000B3EDB"/>
    <w:rsid w:val="000B543D"/>
    <w:rsid w:val="000B55F9"/>
    <w:rsid w:val="000B59A1"/>
    <w:rsid w:val="000B5BF7"/>
    <w:rsid w:val="000B6BC8"/>
    <w:rsid w:val="000B7FA8"/>
    <w:rsid w:val="000C0303"/>
    <w:rsid w:val="000C0F22"/>
    <w:rsid w:val="000C42EA"/>
    <w:rsid w:val="000C4546"/>
    <w:rsid w:val="000D1242"/>
    <w:rsid w:val="000D7F07"/>
    <w:rsid w:val="000E0596"/>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ED5"/>
    <w:rsid w:val="001276FA"/>
    <w:rsid w:val="00134297"/>
    <w:rsid w:val="00136B0F"/>
    <w:rsid w:val="0014255B"/>
    <w:rsid w:val="0014284E"/>
    <w:rsid w:val="00143372"/>
    <w:rsid w:val="001447B3"/>
    <w:rsid w:val="0014556B"/>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2F9D"/>
    <w:rsid w:val="001963A2"/>
    <w:rsid w:val="00196EB8"/>
    <w:rsid w:val="00196EFB"/>
    <w:rsid w:val="0019758B"/>
    <w:rsid w:val="001979FF"/>
    <w:rsid w:val="00197B17"/>
    <w:rsid w:val="001A1950"/>
    <w:rsid w:val="001A1C54"/>
    <w:rsid w:val="001A3ACE"/>
    <w:rsid w:val="001B058F"/>
    <w:rsid w:val="001B4B7E"/>
    <w:rsid w:val="001B738B"/>
    <w:rsid w:val="001C09DB"/>
    <w:rsid w:val="001C277E"/>
    <w:rsid w:val="001C2A72"/>
    <w:rsid w:val="001C31B7"/>
    <w:rsid w:val="001C6A87"/>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539E"/>
    <w:rsid w:val="00206463"/>
    <w:rsid w:val="00206F2F"/>
    <w:rsid w:val="0021053D"/>
    <w:rsid w:val="00210A92"/>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1B4"/>
    <w:rsid w:val="0029752B"/>
    <w:rsid w:val="002A0A9C"/>
    <w:rsid w:val="002A483C"/>
    <w:rsid w:val="002A5456"/>
    <w:rsid w:val="002B0C7C"/>
    <w:rsid w:val="002B1027"/>
    <w:rsid w:val="002B16D2"/>
    <w:rsid w:val="002B1729"/>
    <w:rsid w:val="002B36C7"/>
    <w:rsid w:val="002B3F8C"/>
    <w:rsid w:val="002B4DD4"/>
    <w:rsid w:val="002B5277"/>
    <w:rsid w:val="002B5375"/>
    <w:rsid w:val="002B5CA4"/>
    <w:rsid w:val="002B77C1"/>
    <w:rsid w:val="002C0ED7"/>
    <w:rsid w:val="002C2728"/>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2D76"/>
    <w:rsid w:val="00367852"/>
    <w:rsid w:val="003716FD"/>
    <w:rsid w:val="0037204B"/>
    <w:rsid w:val="00373890"/>
    <w:rsid w:val="003744CF"/>
    <w:rsid w:val="00374717"/>
    <w:rsid w:val="00375BCC"/>
    <w:rsid w:val="00376156"/>
    <w:rsid w:val="0037676C"/>
    <w:rsid w:val="00381043"/>
    <w:rsid w:val="00381B90"/>
    <w:rsid w:val="00382010"/>
    <w:rsid w:val="003829E5"/>
    <w:rsid w:val="00386109"/>
    <w:rsid w:val="00386944"/>
    <w:rsid w:val="00387225"/>
    <w:rsid w:val="00387311"/>
    <w:rsid w:val="00390797"/>
    <w:rsid w:val="003956CC"/>
    <w:rsid w:val="00395C9A"/>
    <w:rsid w:val="003A01DE"/>
    <w:rsid w:val="003A0853"/>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5261"/>
    <w:rsid w:val="003F5CB9"/>
    <w:rsid w:val="004013C7"/>
    <w:rsid w:val="0040165F"/>
    <w:rsid w:val="00401FCF"/>
    <w:rsid w:val="0040248F"/>
    <w:rsid w:val="00406285"/>
    <w:rsid w:val="0040679E"/>
    <w:rsid w:val="004112C6"/>
    <w:rsid w:val="0041212C"/>
    <w:rsid w:val="0041353C"/>
    <w:rsid w:val="004148F9"/>
    <w:rsid w:val="00414A22"/>
    <w:rsid w:val="00414D4A"/>
    <w:rsid w:val="004163C9"/>
    <w:rsid w:val="00417A33"/>
    <w:rsid w:val="0042084E"/>
    <w:rsid w:val="00421EEF"/>
    <w:rsid w:val="004222FF"/>
    <w:rsid w:val="00424D65"/>
    <w:rsid w:val="00425912"/>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F4"/>
    <w:rsid w:val="0049487E"/>
    <w:rsid w:val="004964FC"/>
    <w:rsid w:val="004A160D"/>
    <w:rsid w:val="004A3A06"/>
    <w:rsid w:val="004A3E81"/>
    <w:rsid w:val="004A4195"/>
    <w:rsid w:val="004A5C62"/>
    <w:rsid w:val="004A5CE5"/>
    <w:rsid w:val="004A707D"/>
    <w:rsid w:val="004C2488"/>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6F5D"/>
    <w:rsid w:val="005072AD"/>
    <w:rsid w:val="00510C37"/>
    <w:rsid w:val="005126D0"/>
    <w:rsid w:val="00515104"/>
    <w:rsid w:val="0051568D"/>
    <w:rsid w:val="005206C7"/>
    <w:rsid w:val="00526AC7"/>
    <w:rsid w:val="00526C15"/>
    <w:rsid w:val="00536395"/>
    <w:rsid w:val="00536499"/>
    <w:rsid w:val="00543903"/>
    <w:rsid w:val="00543F11"/>
    <w:rsid w:val="00546305"/>
    <w:rsid w:val="00547A95"/>
    <w:rsid w:val="00550837"/>
    <w:rsid w:val="0055119B"/>
    <w:rsid w:val="005548B5"/>
    <w:rsid w:val="0055718D"/>
    <w:rsid w:val="00560ACF"/>
    <w:rsid w:val="005619D1"/>
    <w:rsid w:val="00564B20"/>
    <w:rsid w:val="00565087"/>
    <w:rsid w:val="00572031"/>
    <w:rsid w:val="00572282"/>
    <w:rsid w:val="00573CE3"/>
    <w:rsid w:val="00576218"/>
    <w:rsid w:val="00576E84"/>
    <w:rsid w:val="00580394"/>
    <w:rsid w:val="005809CD"/>
    <w:rsid w:val="00582B8C"/>
    <w:rsid w:val="00585DD1"/>
    <w:rsid w:val="0058757E"/>
    <w:rsid w:val="00596A4B"/>
    <w:rsid w:val="00597507"/>
    <w:rsid w:val="005A479D"/>
    <w:rsid w:val="005B1369"/>
    <w:rsid w:val="005B1C6D"/>
    <w:rsid w:val="005B21B6"/>
    <w:rsid w:val="005B3A08"/>
    <w:rsid w:val="005B3AB3"/>
    <w:rsid w:val="005B7A63"/>
    <w:rsid w:val="005C050D"/>
    <w:rsid w:val="005C0955"/>
    <w:rsid w:val="005C49DA"/>
    <w:rsid w:val="005C50F3"/>
    <w:rsid w:val="005C54B5"/>
    <w:rsid w:val="005C59B0"/>
    <w:rsid w:val="005C5BDD"/>
    <w:rsid w:val="005C5D80"/>
    <w:rsid w:val="005C5D91"/>
    <w:rsid w:val="005D07B8"/>
    <w:rsid w:val="005D270B"/>
    <w:rsid w:val="005D4437"/>
    <w:rsid w:val="005D6597"/>
    <w:rsid w:val="005E0DF6"/>
    <w:rsid w:val="005E14E7"/>
    <w:rsid w:val="005E26A3"/>
    <w:rsid w:val="005E2ECB"/>
    <w:rsid w:val="005E447E"/>
    <w:rsid w:val="005E4FD1"/>
    <w:rsid w:val="005F0775"/>
    <w:rsid w:val="005F0CF5"/>
    <w:rsid w:val="005F151B"/>
    <w:rsid w:val="005F21EB"/>
    <w:rsid w:val="005F68D1"/>
    <w:rsid w:val="005F7D69"/>
    <w:rsid w:val="0060120A"/>
    <w:rsid w:val="00605908"/>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439A"/>
    <w:rsid w:val="006767B0"/>
    <w:rsid w:val="00677574"/>
    <w:rsid w:val="0068222B"/>
    <w:rsid w:val="0068454C"/>
    <w:rsid w:val="00684B68"/>
    <w:rsid w:val="00684FAA"/>
    <w:rsid w:val="00686D2A"/>
    <w:rsid w:val="00691B62"/>
    <w:rsid w:val="006933B5"/>
    <w:rsid w:val="00693D14"/>
    <w:rsid w:val="00694316"/>
    <w:rsid w:val="00696F27"/>
    <w:rsid w:val="006A18C2"/>
    <w:rsid w:val="006A3383"/>
    <w:rsid w:val="006B077C"/>
    <w:rsid w:val="006B6803"/>
    <w:rsid w:val="006D0F16"/>
    <w:rsid w:val="006D2396"/>
    <w:rsid w:val="006D23F9"/>
    <w:rsid w:val="006D2608"/>
    <w:rsid w:val="006D2A3F"/>
    <w:rsid w:val="006D2FBC"/>
    <w:rsid w:val="006E0541"/>
    <w:rsid w:val="006E0F49"/>
    <w:rsid w:val="006E138B"/>
    <w:rsid w:val="006F0330"/>
    <w:rsid w:val="006F1FDC"/>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EFF"/>
    <w:rsid w:val="00763139"/>
    <w:rsid w:val="0077078C"/>
    <w:rsid w:val="00770F37"/>
    <w:rsid w:val="007711A0"/>
    <w:rsid w:val="007718A6"/>
    <w:rsid w:val="00772D5E"/>
    <w:rsid w:val="0077463E"/>
    <w:rsid w:val="00776928"/>
    <w:rsid w:val="00776E0F"/>
    <w:rsid w:val="007774B1"/>
    <w:rsid w:val="00777BE1"/>
    <w:rsid w:val="007833D8"/>
    <w:rsid w:val="00785677"/>
    <w:rsid w:val="00786894"/>
    <w:rsid w:val="00786F16"/>
    <w:rsid w:val="00791BD7"/>
    <w:rsid w:val="007933F7"/>
    <w:rsid w:val="00793A75"/>
    <w:rsid w:val="00795CFB"/>
    <w:rsid w:val="00796E20"/>
    <w:rsid w:val="007976F3"/>
    <w:rsid w:val="00797C32"/>
    <w:rsid w:val="007A11E8"/>
    <w:rsid w:val="007A6AF6"/>
    <w:rsid w:val="007A78DA"/>
    <w:rsid w:val="007B0914"/>
    <w:rsid w:val="007B1374"/>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119CA"/>
    <w:rsid w:val="00812273"/>
    <w:rsid w:val="008130C4"/>
    <w:rsid w:val="00813F3A"/>
    <w:rsid w:val="008155F0"/>
    <w:rsid w:val="00815D76"/>
    <w:rsid w:val="00816735"/>
    <w:rsid w:val="00820141"/>
    <w:rsid w:val="00820DA3"/>
    <w:rsid w:val="00820E0C"/>
    <w:rsid w:val="008213F0"/>
    <w:rsid w:val="008229C0"/>
    <w:rsid w:val="00823275"/>
    <w:rsid w:val="0082366F"/>
    <w:rsid w:val="00826A0B"/>
    <w:rsid w:val="00830E92"/>
    <w:rsid w:val="00831329"/>
    <w:rsid w:val="00833537"/>
    <w:rsid w:val="008338A2"/>
    <w:rsid w:val="00835FAF"/>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7D9D"/>
    <w:rsid w:val="00872E0A"/>
    <w:rsid w:val="00873594"/>
    <w:rsid w:val="00875285"/>
    <w:rsid w:val="0087629A"/>
    <w:rsid w:val="00882E70"/>
    <w:rsid w:val="00884B62"/>
    <w:rsid w:val="0088529C"/>
    <w:rsid w:val="008871B9"/>
    <w:rsid w:val="008875C0"/>
    <w:rsid w:val="00887903"/>
    <w:rsid w:val="0089270A"/>
    <w:rsid w:val="00893AF6"/>
    <w:rsid w:val="00894BC4"/>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D0420"/>
    <w:rsid w:val="008D0D55"/>
    <w:rsid w:val="008D11CB"/>
    <w:rsid w:val="008D2846"/>
    <w:rsid w:val="008D4236"/>
    <w:rsid w:val="008D462F"/>
    <w:rsid w:val="008D6BED"/>
    <w:rsid w:val="008D6DCF"/>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73F"/>
    <w:rsid w:val="00950E2C"/>
    <w:rsid w:val="00951D50"/>
    <w:rsid w:val="009525EB"/>
    <w:rsid w:val="0095470B"/>
    <w:rsid w:val="00954874"/>
    <w:rsid w:val="0095615A"/>
    <w:rsid w:val="00961400"/>
    <w:rsid w:val="00963646"/>
    <w:rsid w:val="0096632D"/>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D34"/>
    <w:rsid w:val="009C5E77"/>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2F27"/>
    <w:rsid w:val="009F34AA"/>
    <w:rsid w:val="009F6BCB"/>
    <w:rsid w:val="009F7AD5"/>
    <w:rsid w:val="009F7B78"/>
    <w:rsid w:val="00A0057A"/>
    <w:rsid w:val="00A02FA1"/>
    <w:rsid w:val="00A04CCE"/>
    <w:rsid w:val="00A07421"/>
    <w:rsid w:val="00A0776B"/>
    <w:rsid w:val="00A10C62"/>
    <w:rsid w:val="00A10FB9"/>
    <w:rsid w:val="00A11421"/>
    <w:rsid w:val="00A1389F"/>
    <w:rsid w:val="00A157B1"/>
    <w:rsid w:val="00A15C2C"/>
    <w:rsid w:val="00A22229"/>
    <w:rsid w:val="00A24442"/>
    <w:rsid w:val="00A25513"/>
    <w:rsid w:val="00A25ADE"/>
    <w:rsid w:val="00A330BB"/>
    <w:rsid w:val="00A40897"/>
    <w:rsid w:val="00A414AA"/>
    <w:rsid w:val="00A44882"/>
    <w:rsid w:val="00A45125"/>
    <w:rsid w:val="00A456B2"/>
    <w:rsid w:val="00A4777C"/>
    <w:rsid w:val="00A5066A"/>
    <w:rsid w:val="00A50CD3"/>
    <w:rsid w:val="00A54715"/>
    <w:rsid w:val="00A6061C"/>
    <w:rsid w:val="00A62D44"/>
    <w:rsid w:val="00A65F07"/>
    <w:rsid w:val="00A67263"/>
    <w:rsid w:val="00A7161C"/>
    <w:rsid w:val="00A75A0B"/>
    <w:rsid w:val="00A77AA3"/>
    <w:rsid w:val="00A8236D"/>
    <w:rsid w:val="00A854EB"/>
    <w:rsid w:val="00A855C5"/>
    <w:rsid w:val="00A872E5"/>
    <w:rsid w:val="00A91406"/>
    <w:rsid w:val="00A91724"/>
    <w:rsid w:val="00A91CB2"/>
    <w:rsid w:val="00A9331E"/>
    <w:rsid w:val="00A94733"/>
    <w:rsid w:val="00A96E65"/>
    <w:rsid w:val="00A97711"/>
    <w:rsid w:val="00A97C72"/>
    <w:rsid w:val="00AA056B"/>
    <w:rsid w:val="00AA268E"/>
    <w:rsid w:val="00AA310B"/>
    <w:rsid w:val="00AA63D4"/>
    <w:rsid w:val="00AA77BA"/>
    <w:rsid w:val="00AB06E8"/>
    <w:rsid w:val="00AB1CD3"/>
    <w:rsid w:val="00AB352F"/>
    <w:rsid w:val="00AB3A2E"/>
    <w:rsid w:val="00AB4D4B"/>
    <w:rsid w:val="00AB6CE8"/>
    <w:rsid w:val="00AC274B"/>
    <w:rsid w:val="00AC4764"/>
    <w:rsid w:val="00AC6D36"/>
    <w:rsid w:val="00AD07DA"/>
    <w:rsid w:val="00AD0CBA"/>
    <w:rsid w:val="00AD177A"/>
    <w:rsid w:val="00AD1C05"/>
    <w:rsid w:val="00AD26E2"/>
    <w:rsid w:val="00AD3BEF"/>
    <w:rsid w:val="00AD5E0A"/>
    <w:rsid w:val="00AD784C"/>
    <w:rsid w:val="00AE126A"/>
    <w:rsid w:val="00AE1BAE"/>
    <w:rsid w:val="00AE3005"/>
    <w:rsid w:val="00AE33BD"/>
    <w:rsid w:val="00AE3BD5"/>
    <w:rsid w:val="00AE59A0"/>
    <w:rsid w:val="00AF0C57"/>
    <w:rsid w:val="00AF0CC7"/>
    <w:rsid w:val="00AF1659"/>
    <w:rsid w:val="00AF26F3"/>
    <w:rsid w:val="00AF5F04"/>
    <w:rsid w:val="00AF67AE"/>
    <w:rsid w:val="00B00672"/>
    <w:rsid w:val="00B00997"/>
    <w:rsid w:val="00B01B4D"/>
    <w:rsid w:val="00B06571"/>
    <w:rsid w:val="00B068BA"/>
    <w:rsid w:val="00B07FF7"/>
    <w:rsid w:val="00B13851"/>
    <w:rsid w:val="00B13B1C"/>
    <w:rsid w:val="00B142DB"/>
    <w:rsid w:val="00B14780"/>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31E8"/>
    <w:rsid w:val="00B45141"/>
    <w:rsid w:val="00B46DE7"/>
    <w:rsid w:val="00B47561"/>
    <w:rsid w:val="00B519CD"/>
    <w:rsid w:val="00B526C8"/>
    <w:rsid w:val="00B5273A"/>
    <w:rsid w:val="00B534B4"/>
    <w:rsid w:val="00B534BE"/>
    <w:rsid w:val="00B56BF2"/>
    <w:rsid w:val="00B57329"/>
    <w:rsid w:val="00B575E6"/>
    <w:rsid w:val="00B60E61"/>
    <w:rsid w:val="00B62B50"/>
    <w:rsid w:val="00B635B7"/>
    <w:rsid w:val="00B63AE8"/>
    <w:rsid w:val="00B65950"/>
    <w:rsid w:val="00B661D5"/>
    <w:rsid w:val="00B66D83"/>
    <w:rsid w:val="00B672C0"/>
    <w:rsid w:val="00B676FD"/>
    <w:rsid w:val="00B72AE9"/>
    <w:rsid w:val="00B75646"/>
    <w:rsid w:val="00B86BC8"/>
    <w:rsid w:val="00B90729"/>
    <w:rsid w:val="00B907DA"/>
    <w:rsid w:val="00B90947"/>
    <w:rsid w:val="00B94CD5"/>
    <w:rsid w:val="00B950BC"/>
    <w:rsid w:val="00B96105"/>
    <w:rsid w:val="00B9714C"/>
    <w:rsid w:val="00BA04B5"/>
    <w:rsid w:val="00BA29AD"/>
    <w:rsid w:val="00BA33CF"/>
    <w:rsid w:val="00BA3F8D"/>
    <w:rsid w:val="00BA6281"/>
    <w:rsid w:val="00BA7EF0"/>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557D"/>
    <w:rsid w:val="00BF7F58"/>
    <w:rsid w:val="00C01381"/>
    <w:rsid w:val="00C01AB1"/>
    <w:rsid w:val="00C026A0"/>
    <w:rsid w:val="00C06137"/>
    <w:rsid w:val="00C079B8"/>
    <w:rsid w:val="00C10037"/>
    <w:rsid w:val="00C12320"/>
    <w:rsid w:val="00C123EA"/>
    <w:rsid w:val="00C12A49"/>
    <w:rsid w:val="00C133EE"/>
    <w:rsid w:val="00C149D0"/>
    <w:rsid w:val="00C26588"/>
    <w:rsid w:val="00C2692A"/>
    <w:rsid w:val="00C2793B"/>
    <w:rsid w:val="00C27DE9"/>
    <w:rsid w:val="00C30317"/>
    <w:rsid w:val="00C32989"/>
    <w:rsid w:val="00C33281"/>
    <w:rsid w:val="00C33388"/>
    <w:rsid w:val="00C35484"/>
    <w:rsid w:val="00C4173A"/>
    <w:rsid w:val="00C4270A"/>
    <w:rsid w:val="00C50DED"/>
    <w:rsid w:val="00C5191F"/>
    <w:rsid w:val="00C52146"/>
    <w:rsid w:val="00C602FF"/>
    <w:rsid w:val="00C60702"/>
    <w:rsid w:val="00C61174"/>
    <w:rsid w:val="00C6148F"/>
    <w:rsid w:val="00C621B1"/>
    <w:rsid w:val="00C62F7A"/>
    <w:rsid w:val="00C63B9C"/>
    <w:rsid w:val="00C6462E"/>
    <w:rsid w:val="00C6682F"/>
    <w:rsid w:val="00C67BF4"/>
    <w:rsid w:val="00C67FA2"/>
    <w:rsid w:val="00C725AC"/>
    <w:rsid w:val="00C7275E"/>
    <w:rsid w:val="00C73F56"/>
    <w:rsid w:val="00C74C5D"/>
    <w:rsid w:val="00C82715"/>
    <w:rsid w:val="00C863C4"/>
    <w:rsid w:val="00C86AD0"/>
    <w:rsid w:val="00C86CBB"/>
    <w:rsid w:val="00C8746D"/>
    <w:rsid w:val="00C920EA"/>
    <w:rsid w:val="00C9310B"/>
    <w:rsid w:val="00C93C3E"/>
    <w:rsid w:val="00C95394"/>
    <w:rsid w:val="00CA016B"/>
    <w:rsid w:val="00CA12E3"/>
    <w:rsid w:val="00CA1476"/>
    <w:rsid w:val="00CA6611"/>
    <w:rsid w:val="00CA6AE6"/>
    <w:rsid w:val="00CA782F"/>
    <w:rsid w:val="00CB0A13"/>
    <w:rsid w:val="00CB1496"/>
    <w:rsid w:val="00CB187B"/>
    <w:rsid w:val="00CB2835"/>
    <w:rsid w:val="00CB3285"/>
    <w:rsid w:val="00CB4500"/>
    <w:rsid w:val="00CB7800"/>
    <w:rsid w:val="00CC0C72"/>
    <w:rsid w:val="00CC2BFD"/>
    <w:rsid w:val="00CC34F0"/>
    <w:rsid w:val="00CD3476"/>
    <w:rsid w:val="00CD546D"/>
    <w:rsid w:val="00CD64DF"/>
    <w:rsid w:val="00CE225F"/>
    <w:rsid w:val="00CF2F50"/>
    <w:rsid w:val="00CF3464"/>
    <w:rsid w:val="00CF57E7"/>
    <w:rsid w:val="00CF6198"/>
    <w:rsid w:val="00D026F8"/>
    <w:rsid w:val="00D02919"/>
    <w:rsid w:val="00D02921"/>
    <w:rsid w:val="00D04C61"/>
    <w:rsid w:val="00D05B8D"/>
    <w:rsid w:val="00D065A2"/>
    <w:rsid w:val="00D079AA"/>
    <w:rsid w:val="00D07F00"/>
    <w:rsid w:val="00D1130F"/>
    <w:rsid w:val="00D17B72"/>
    <w:rsid w:val="00D203B7"/>
    <w:rsid w:val="00D21D23"/>
    <w:rsid w:val="00D2229C"/>
    <w:rsid w:val="00D26E33"/>
    <w:rsid w:val="00D270D7"/>
    <w:rsid w:val="00D3185C"/>
    <w:rsid w:val="00D3205F"/>
    <w:rsid w:val="00D3318E"/>
    <w:rsid w:val="00D33E72"/>
    <w:rsid w:val="00D35BD6"/>
    <w:rsid w:val="00D361B5"/>
    <w:rsid w:val="00D405AC"/>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4F2"/>
    <w:rsid w:val="00D86AD7"/>
    <w:rsid w:val="00D91479"/>
    <w:rsid w:val="00D92F95"/>
    <w:rsid w:val="00D943F8"/>
    <w:rsid w:val="00D95470"/>
    <w:rsid w:val="00D96B55"/>
    <w:rsid w:val="00DA2619"/>
    <w:rsid w:val="00DA4239"/>
    <w:rsid w:val="00DA65DE"/>
    <w:rsid w:val="00DA69E4"/>
    <w:rsid w:val="00DB0B61"/>
    <w:rsid w:val="00DB0EFB"/>
    <w:rsid w:val="00DB1474"/>
    <w:rsid w:val="00DB2962"/>
    <w:rsid w:val="00DB48E4"/>
    <w:rsid w:val="00DB52FB"/>
    <w:rsid w:val="00DB6C6C"/>
    <w:rsid w:val="00DC013B"/>
    <w:rsid w:val="00DC090B"/>
    <w:rsid w:val="00DC1679"/>
    <w:rsid w:val="00DC219B"/>
    <w:rsid w:val="00DC2CF1"/>
    <w:rsid w:val="00DC4D31"/>
    <w:rsid w:val="00DC4FCF"/>
    <w:rsid w:val="00DC50E0"/>
    <w:rsid w:val="00DC6386"/>
    <w:rsid w:val="00DD03A4"/>
    <w:rsid w:val="00DD0A48"/>
    <w:rsid w:val="00DD1130"/>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3C4D"/>
    <w:rsid w:val="00E06B75"/>
    <w:rsid w:val="00E11332"/>
    <w:rsid w:val="00E11352"/>
    <w:rsid w:val="00E140B5"/>
    <w:rsid w:val="00E170DC"/>
    <w:rsid w:val="00E17546"/>
    <w:rsid w:val="00E210B5"/>
    <w:rsid w:val="00E261B3"/>
    <w:rsid w:val="00E26818"/>
    <w:rsid w:val="00E27FFC"/>
    <w:rsid w:val="00E3050E"/>
    <w:rsid w:val="00E30B15"/>
    <w:rsid w:val="00E31429"/>
    <w:rsid w:val="00E33237"/>
    <w:rsid w:val="00E40181"/>
    <w:rsid w:val="00E42362"/>
    <w:rsid w:val="00E424C6"/>
    <w:rsid w:val="00E4740A"/>
    <w:rsid w:val="00E51DAE"/>
    <w:rsid w:val="00E54193"/>
    <w:rsid w:val="00E54950"/>
    <w:rsid w:val="00E5650E"/>
    <w:rsid w:val="00E56A01"/>
    <w:rsid w:val="00E6053F"/>
    <w:rsid w:val="00E62622"/>
    <w:rsid w:val="00E629A1"/>
    <w:rsid w:val="00E6794C"/>
    <w:rsid w:val="00E71591"/>
    <w:rsid w:val="00E71CEB"/>
    <w:rsid w:val="00E7474F"/>
    <w:rsid w:val="00E80DE3"/>
    <w:rsid w:val="00E82C55"/>
    <w:rsid w:val="00E84A38"/>
    <w:rsid w:val="00E86DCA"/>
    <w:rsid w:val="00E8787E"/>
    <w:rsid w:val="00E87B6C"/>
    <w:rsid w:val="00E92AC3"/>
    <w:rsid w:val="00E92BE7"/>
    <w:rsid w:val="00E97045"/>
    <w:rsid w:val="00EA1360"/>
    <w:rsid w:val="00EA2120"/>
    <w:rsid w:val="00EA2F6A"/>
    <w:rsid w:val="00EB00E0"/>
    <w:rsid w:val="00EB33DF"/>
    <w:rsid w:val="00EB3ABF"/>
    <w:rsid w:val="00EB47CD"/>
    <w:rsid w:val="00EB68B8"/>
    <w:rsid w:val="00EC059F"/>
    <w:rsid w:val="00EC10AB"/>
    <w:rsid w:val="00EC1F24"/>
    <w:rsid w:val="00EC1F4A"/>
    <w:rsid w:val="00EC22A6"/>
    <w:rsid w:val="00EC22F6"/>
    <w:rsid w:val="00EC40D5"/>
    <w:rsid w:val="00ED5B9B"/>
    <w:rsid w:val="00ED6565"/>
    <w:rsid w:val="00ED6BAD"/>
    <w:rsid w:val="00ED7447"/>
    <w:rsid w:val="00ED7AC9"/>
    <w:rsid w:val="00EE00D6"/>
    <w:rsid w:val="00EE11E7"/>
    <w:rsid w:val="00EE1488"/>
    <w:rsid w:val="00EE29AD"/>
    <w:rsid w:val="00EE3E24"/>
    <w:rsid w:val="00EE4D5D"/>
    <w:rsid w:val="00EE5131"/>
    <w:rsid w:val="00EE595D"/>
    <w:rsid w:val="00EF109B"/>
    <w:rsid w:val="00EF201C"/>
    <w:rsid w:val="00EF26FA"/>
    <w:rsid w:val="00EF36AF"/>
    <w:rsid w:val="00EF59A3"/>
    <w:rsid w:val="00EF6675"/>
    <w:rsid w:val="00F00D46"/>
    <w:rsid w:val="00F00F9C"/>
    <w:rsid w:val="00F01E5F"/>
    <w:rsid w:val="00F024F3"/>
    <w:rsid w:val="00F02ABA"/>
    <w:rsid w:val="00F0385C"/>
    <w:rsid w:val="00F0437A"/>
    <w:rsid w:val="00F05614"/>
    <w:rsid w:val="00F101B8"/>
    <w:rsid w:val="00F10D15"/>
    <w:rsid w:val="00F11037"/>
    <w:rsid w:val="00F15989"/>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86B"/>
    <w:rsid w:val="00FA1C75"/>
    <w:rsid w:val="00FA212C"/>
    <w:rsid w:val="00FA22C5"/>
    <w:rsid w:val="00FA2C46"/>
    <w:rsid w:val="00FA3525"/>
    <w:rsid w:val="00FA5A53"/>
    <w:rsid w:val="00FA5BB7"/>
    <w:rsid w:val="00FA6130"/>
    <w:rsid w:val="00FB2551"/>
    <w:rsid w:val="00FB2719"/>
    <w:rsid w:val="00FB4769"/>
    <w:rsid w:val="00FB4CDA"/>
    <w:rsid w:val="00FB6481"/>
    <w:rsid w:val="00FB6D36"/>
    <w:rsid w:val="00FC0965"/>
    <w:rsid w:val="00FC0F81"/>
    <w:rsid w:val="00FC252F"/>
    <w:rsid w:val="00FC32D5"/>
    <w:rsid w:val="00FC395C"/>
    <w:rsid w:val="00FC5E8E"/>
    <w:rsid w:val="00FD028A"/>
    <w:rsid w:val="00FD33E9"/>
    <w:rsid w:val="00FD3766"/>
    <w:rsid w:val="00FD47C4"/>
    <w:rsid w:val="00FD4EA7"/>
    <w:rsid w:val="00FD53BD"/>
    <w:rsid w:val="00FD722A"/>
    <w:rsid w:val="00FE2DCF"/>
    <w:rsid w:val="00FE3FA7"/>
    <w:rsid w:val="00FF2A4E"/>
    <w:rsid w:val="00FF2FCE"/>
    <w:rsid w:val="00FF4DE4"/>
    <w:rsid w:val="00FF4F7D"/>
    <w:rsid w:val="00FF54DF"/>
    <w:rsid w:val="00FF6D9D"/>
    <w:rsid w:val="00FF7DD5"/>
    <w:rsid w:val="0140453F"/>
    <w:rsid w:val="01795394"/>
    <w:rsid w:val="022D132E"/>
    <w:rsid w:val="029CAB0D"/>
    <w:rsid w:val="02C7ED2A"/>
    <w:rsid w:val="02D2AD3B"/>
    <w:rsid w:val="039B1424"/>
    <w:rsid w:val="03A7C77B"/>
    <w:rsid w:val="03E1F015"/>
    <w:rsid w:val="051DFB31"/>
    <w:rsid w:val="06AF73A8"/>
    <w:rsid w:val="06E594F8"/>
    <w:rsid w:val="07E60562"/>
    <w:rsid w:val="08D5C95F"/>
    <w:rsid w:val="096B614B"/>
    <w:rsid w:val="0AA9A4FF"/>
    <w:rsid w:val="0AF16F09"/>
    <w:rsid w:val="0B6DE39D"/>
    <w:rsid w:val="0B73EB58"/>
    <w:rsid w:val="0B745273"/>
    <w:rsid w:val="0CE7D4CD"/>
    <w:rsid w:val="0D103CDC"/>
    <w:rsid w:val="0E412E74"/>
    <w:rsid w:val="0F5A86E8"/>
    <w:rsid w:val="0F981862"/>
    <w:rsid w:val="0FE7D716"/>
    <w:rsid w:val="106133B5"/>
    <w:rsid w:val="10741E85"/>
    <w:rsid w:val="10CC3840"/>
    <w:rsid w:val="113340CF"/>
    <w:rsid w:val="11972F2C"/>
    <w:rsid w:val="11D33E05"/>
    <w:rsid w:val="14D570E0"/>
    <w:rsid w:val="14DCBE74"/>
    <w:rsid w:val="14FBF2AC"/>
    <w:rsid w:val="15E730A1"/>
    <w:rsid w:val="171A4320"/>
    <w:rsid w:val="1766829E"/>
    <w:rsid w:val="17B12C4C"/>
    <w:rsid w:val="17EAF238"/>
    <w:rsid w:val="18295884"/>
    <w:rsid w:val="18D43679"/>
    <w:rsid w:val="18DC6B25"/>
    <w:rsid w:val="197590FF"/>
    <w:rsid w:val="19FD4087"/>
    <w:rsid w:val="1A139E0A"/>
    <w:rsid w:val="1A7DD746"/>
    <w:rsid w:val="1B06999B"/>
    <w:rsid w:val="1CF62AF2"/>
    <w:rsid w:val="1D05B065"/>
    <w:rsid w:val="1D487AED"/>
    <w:rsid w:val="1D78618A"/>
    <w:rsid w:val="1E4E1187"/>
    <w:rsid w:val="1EC929C6"/>
    <w:rsid w:val="1F410D18"/>
    <w:rsid w:val="1F482D6E"/>
    <w:rsid w:val="1FE7FEF3"/>
    <w:rsid w:val="208D9A8A"/>
    <w:rsid w:val="211AE3FC"/>
    <w:rsid w:val="21BC8F2E"/>
    <w:rsid w:val="21D5D1A4"/>
    <w:rsid w:val="23AB7088"/>
    <w:rsid w:val="2436ADDF"/>
    <w:rsid w:val="2503FDFC"/>
    <w:rsid w:val="2559710A"/>
    <w:rsid w:val="25C71632"/>
    <w:rsid w:val="26422E71"/>
    <w:rsid w:val="275BF627"/>
    <w:rsid w:val="28428CB2"/>
    <w:rsid w:val="29811588"/>
    <w:rsid w:val="299672E6"/>
    <w:rsid w:val="2B56802C"/>
    <w:rsid w:val="2BCC8AF4"/>
    <w:rsid w:val="2C1181E3"/>
    <w:rsid w:val="2C4933A3"/>
    <w:rsid w:val="2C90858B"/>
    <w:rsid w:val="2D401ADD"/>
    <w:rsid w:val="2E438510"/>
    <w:rsid w:val="2E856ED0"/>
    <w:rsid w:val="2F40DE45"/>
    <w:rsid w:val="2FB9011B"/>
    <w:rsid w:val="2FDBB8DE"/>
    <w:rsid w:val="3086CFE0"/>
    <w:rsid w:val="318A7C94"/>
    <w:rsid w:val="3193447B"/>
    <w:rsid w:val="31F070A4"/>
    <w:rsid w:val="32919EC3"/>
    <w:rsid w:val="329FF47B"/>
    <w:rsid w:val="342DD064"/>
    <w:rsid w:val="347FFC2A"/>
    <w:rsid w:val="3506EDEE"/>
    <w:rsid w:val="3511EF7E"/>
    <w:rsid w:val="3559FE8C"/>
    <w:rsid w:val="355BF658"/>
    <w:rsid w:val="35915AF4"/>
    <w:rsid w:val="35D4B554"/>
    <w:rsid w:val="35DC40C4"/>
    <w:rsid w:val="366A5D03"/>
    <w:rsid w:val="36931B22"/>
    <w:rsid w:val="36ACBE94"/>
    <w:rsid w:val="36DFAAF7"/>
    <w:rsid w:val="374C8B38"/>
    <w:rsid w:val="37F5073C"/>
    <w:rsid w:val="3804271F"/>
    <w:rsid w:val="385679E8"/>
    <w:rsid w:val="3998AEFD"/>
    <w:rsid w:val="39B52E72"/>
    <w:rsid w:val="39FA2561"/>
    <w:rsid w:val="3A4BB1AB"/>
    <w:rsid w:val="3A5D4433"/>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A0278E"/>
    <w:rsid w:val="42004C97"/>
    <w:rsid w:val="421B3FCD"/>
    <w:rsid w:val="42C902BC"/>
    <w:rsid w:val="436B48CE"/>
    <w:rsid w:val="439C4744"/>
    <w:rsid w:val="43B01FC2"/>
    <w:rsid w:val="43BC89EC"/>
    <w:rsid w:val="43CF736E"/>
    <w:rsid w:val="44204578"/>
    <w:rsid w:val="44AAF00A"/>
    <w:rsid w:val="44B49855"/>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D7056C6"/>
    <w:rsid w:val="4D965A81"/>
    <w:rsid w:val="4DAB1725"/>
    <w:rsid w:val="4DD39D58"/>
    <w:rsid w:val="4E7859F5"/>
    <w:rsid w:val="4EA89633"/>
    <w:rsid w:val="4EE87FAB"/>
    <w:rsid w:val="4F8AD3F0"/>
    <w:rsid w:val="50C2568F"/>
    <w:rsid w:val="50F245C5"/>
    <w:rsid w:val="51184277"/>
    <w:rsid w:val="51707D36"/>
    <w:rsid w:val="523FF88D"/>
    <w:rsid w:val="52C3286D"/>
    <w:rsid w:val="531A846E"/>
    <w:rsid w:val="536F71FB"/>
    <w:rsid w:val="53C8C7A5"/>
    <w:rsid w:val="53FC6959"/>
    <w:rsid w:val="540CCE8F"/>
    <w:rsid w:val="553BFCDC"/>
    <w:rsid w:val="554A7210"/>
    <w:rsid w:val="558F4B9D"/>
    <w:rsid w:val="55A03DDD"/>
    <w:rsid w:val="55D4AC1B"/>
    <w:rsid w:val="56CA6A3D"/>
    <w:rsid w:val="57E7E454"/>
    <w:rsid w:val="58B83868"/>
    <w:rsid w:val="593EC56D"/>
    <w:rsid w:val="59542471"/>
    <w:rsid w:val="5980E959"/>
    <w:rsid w:val="59C647D6"/>
    <w:rsid w:val="5A38E154"/>
    <w:rsid w:val="5A5700E4"/>
    <w:rsid w:val="5AC8CCBB"/>
    <w:rsid w:val="5AF5C253"/>
    <w:rsid w:val="5AF95529"/>
    <w:rsid w:val="5BDB7237"/>
    <w:rsid w:val="5BE458F5"/>
    <w:rsid w:val="5C7892CF"/>
    <w:rsid w:val="5CC2191C"/>
    <w:rsid w:val="5D426D7D"/>
    <w:rsid w:val="5DEB6784"/>
    <w:rsid w:val="5DFFA56F"/>
    <w:rsid w:val="5EB210ED"/>
    <w:rsid w:val="5F8F106B"/>
    <w:rsid w:val="5FCC5C39"/>
    <w:rsid w:val="60118CE1"/>
    <w:rsid w:val="606B4B45"/>
    <w:rsid w:val="60A16C95"/>
    <w:rsid w:val="616AC553"/>
    <w:rsid w:val="61A4D6C8"/>
    <w:rsid w:val="6240E729"/>
    <w:rsid w:val="62A72E39"/>
    <w:rsid w:val="63117026"/>
    <w:rsid w:val="63937EF0"/>
    <w:rsid w:val="63B9208E"/>
    <w:rsid w:val="641BA0FA"/>
    <w:rsid w:val="64804924"/>
    <w:rsid w:val="650F57F4"/>
    <w:rsid w:val="6559E0B6"/>
    <w:rsid w:val="655C7EBB"/>
    <w:rsid w:val="656733E2"/>
    <w:rsid w:val="662D75F8"/>
    <w:rsid w:val="670235C9"/>
    <w:rsid w:val="6755D23B"/>
    <w:rsid w:val="67725B7F"/>
    <w:rsid w:val="6859ABDF"/>
    <w:rsid w:val="68729244"/>
    <w:rsid w:val="68925492"/>
    <w:rsid w:val="68DE6BD7"/>
    <w:rsid w:val="69137224"/>
    <w:rsid w:val="6A646DDA"/>
    <w:rsid w:val="6B0DDFF0"/>
    <w:rsid w:val="6B5306C9"/>
    <w:rsid w:val="6B67D80D"/>
    <w:rsid w:val="6BB459C7"/>
    <w:rsid w:val="6BE21FAA"/>
    <w:rsid w:val="6C168784"/>
    <w:rsid w:val="6C952996"/>
    <w:rsid w:val="6D6B4DD1"/>
    <w:rsid w:val="6E2899AF"/>
    <w:rsid w:val="6E85BCDC"/>
    <w:rsid w:val="6EE3A2DE"/>
    <w:rsid w:val="6F403057"/>
    <w:rsid w:val="6F88545C"/>
    <w:rsid w:val="70303ABB"/>
    <w:rsid w:val="70429F3E"/>
    <w:rsid w:val="706B46C1"/>
    <w:rsid w:val="7120634A"/>
    <w:rsid w:val="717CDF22"/>
    <w:rsid w:val="73483C78"/>
    <w:rsid w:val="736B874A"/>
    <w:rsid w:val="73C82D18"/>
    <w:rsid w:val="7498CAFC"/>
    <w:rsid w:val="74D98EF3"/>
    <w:rsid w:val="74FFAA8B"/>
    <w:rsid w:val="75CEFC52"/>
    <w:rsid w:val="765C4F18"/>
    <w:rsid w:val="76AB2A7F"/>
    <w:rsid w:val="76BD679C"/>
    <w:rsid w:val="76C18802"/>
    <w:rsid w:val="77230DD1"/>
    <w:rsid w:val="77883D3D"/>
    <w:rsid w:val="77B48393"/>
    <w:rsid w:val="7835203E"/>
    <w:rsid w:val="79B39A5D"/>
    <w:rsid w:val="79FA0E5B"/>
    <w:rsid w:val="7AA92D87"/>
    <w:rsid w:val="7AFBFB7F"/>
    <w:rsid w:val="7B7713BE"/>
    <w:rsid w:val="7B84B10C"/>
    <w:rsid w:val="7B8D7141"/>
    <w:rsid w:val="7BA80E07"/>
    <w:rsid w:val="7BB12077"/>
    <w:rsid w:val="7D5E7ABF"/>
    <w:rsid w:val="7D81E1B4"/>
    <w:rsid w:val="7E12BA01"/>
    <w:rsid w:val="7E7C2B75"/>
    <w:rsid w:val="7E7F839C"/>
    <w:rsid w:val="7EC47A8B"/>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FD508"/>
  <w15:docId w15:val="{A8A89070-AB5B-435E-9262-2728CA56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Menzionenonrisolta1">
    <w:name w:val="Menzione non risolta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zione1">
    <w:name w:val="Menzione1"/>
    <w:basedOn w:val="DefaultParagraphFont"/>
    <w:uiPriority w:val="99"/>
    <w:unhideWhenUsed/>
    <w:rsid w:val="00367852"/>
    <w:rPr>
      <w:color w:val="2B579A"/>
      <w:shd w:val="clear" w:color="auto" w:fill="E1DFDD"/>
    </w:rPr>
  </w:style>
  <w:style w:type="character" w:styleId="UnresolvedMention">
    <w:name w:val="Unresolved Mention"/>
    <w:basedOn w:val="DefaultParagraphFont"/>
    <w:uiPriority w:val="99"/>
    <w:rsid w:val="00DB0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ph.communications@health.vic.gov.au" TargetMode="External"/><Relationship Id="rId2" Type="http://schemas.openxmlformats.org/officeDocument/2006/relationships/customXml" Target="../customXml/item2.xml"/><Relationship Id="rId16" Type="http://schemas.openxmlformats.org/officeDocument/2006/relationships/hyperlink" Target="https://www.health.vic.gov.au/infectious-diseases/information-for-the-public-japanese-encephalitis-in-victor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vic.gov.au/infectious-diseases/information-for-the-public-japanese-encephalitis-in-victori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55c61be-20eb-44f1-9abe-632e5f5e69e3" xsi:nil="true"/>
    <lcf76f155ced4ddcb4097134ff3c332f xmlns="f4ec252d-93f6-4990-a001-67d52323a84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D84C49-A90A-48A8-B5F1-AD08E440AFF3}"/>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1170e85-0bf4-44d2-89d2-e3578a1c345b"/>
    <ds:schemaRef ds:uri="12d57557-9087-45ef-b67d-448ba8bf74d3"/>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DH orange factsheet</vt:lpstr>
    </vt:vector>
  </TitlesOfParts>
  <Company>Victoria State Government, Department of Health</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Mosquito borne disease - Somali</dc:title>
  <dc:creator>Microsoft Office User</dc:creator>
  <cp:lastModifiedBy>Mark Gomez</cp:lastModifiedBy>
  <cp:revision>5</cp:revision>
  <cp:lastPrinted>2020-04-01T09:28:00Z</cp:lastPrinted>
  <dcterms:created xsi:type="dcterms:W3CDTF">2022-10-26T06:54:00Z</dcterms:created>
  <dcterms:modified xsi:type="dcterms:W3CDTF">2022-11-01T06:10:00Z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0x010100B8BC7B5326611A489399C0135DD21E4E</vt:lpwstr>
  </property>
  <property fmtid="{D5CDD505-2E9C-101B-9397-08002B2CF9AE}" pid="3" name="GrammarlyDocumentId">
    <vt:lpwstr>199f2040ac1671eae5f7ec4714889f6232df668a81d22a4578423beff2e5a4f8</vt:lpwstr>
  </property>
  <property fmtid="{D5CDD505-2E9C-101B-9397-08002B2CF9AE}" pid="4" name="Language">
    <vt:lpwstr>English</vt:lpwstr>
  </property>
  <property fmtid="{D5CDD505-2E9C-101B-9397-08002B2CF9AE}" pid="5" name="MediaServiceImageTags">
    <vt:lpwstr/>
  </property>
  <property fmtid="{D5CDD505-2E9C-101B-9397-08002B2CF9AE}" pid="6" name="MSIP_Label_43e64453-338c-4f93-8a4d-0039a0a41f2a_ActionId">
    <vt:lpwstr>9105470e-bd2a-4300-a85a-b86a3e5b7b93</vt:lpwstr>
  </property>
  <property fmtid="{D5CDD505-2E9C-101B-9397-08002B2CF9AE}" pid="7" name="MSIP_Label_43e64453-338c-4f93-8a4d-0039a0a41f2a_ContentBits">
    <vt:lpwstr>2</vt:lpwstr>
  </property>
  <property fmtid="{D5CDD505-2E9C-101B-9397-08002B2CF9AE}" pid="8" name="MSIP_Label_43e64453-338c-4f93-8a4d-0039a0a41f2a_Enabled">
    <vt:lpwstr>true</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etDate">
    <vt:lpwstr>2022-10-25T05:49:17Z</vt:lpwstr>
  </property>
  <property fmtid="{D5CDD505-2E9C-101B-9397-08002B2CF9AE}" pid="12" name="MSIP_Label_43e64453-338c-4f93-8a4d-0039a0a41f2a_SiteId">
    <vt:lpwstr>c0e0601f-0fac-449c-9c88-a104c4eb9f28</vt:lpwstr>
  </property>
  <property fmtid="{D5CDD505-2E9C-101B-9397-08002B2CF9AE}" pid="13" name="version">
    <vt:lpwstr>v5 12032021</vt:lpwstr>
  </property>
</Properties>
</file>