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9EE7" w14:textId="77777777" w:rsidR="0074696E" w:rsidRPr="004C6EEE" w:rsidRDefault="00070C84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0344A2C3" wp14:editId="7B24C29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21321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CCAF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3528C" w:rsidRPr="00FB55A1" w14:paraId="0EAB11B7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262AD9C" w14:textId="77777777" w:rsidR="003B5733" w:rsidRPr="00FB55A1" w:rsidRDefault="00070C84" w:rsidP="007C45C9">
            <w:pPr>
              <w:pStyle w:val="Documenttitle"/>
              <w:spacing w:after="120" w:line="240" w:lineRule="auto"/>
              <w:rPr>
                <w:lang w:val="ru-RU"/>
              </w:rPr>
            </w:pPr>
            <w:r w:rsidRPr="00362D76">
              <w:rPr>
                <w:sz w:val="40"/>
                <w:szCs w:val="44"/>
                <w:lang w:val="ru"/>
              </w:rPr>
              <w:t>Наводнения и болезни, переносимые комарами</w:t>
            </w:r>
          </w:p>
        </w:tc>
      </w:tr>
      <w:tr w:rsidR="00A3528C" w:rsidRPr="00FB55A1" w14:paraId="6EB1A85A" w14:textId="77777777" w:rsidTr="00BA7EF0">
        <w:trPr>
          <w:trHeight w:val="724"/>
        </w:trPr>
        <w:tc>
          <w:tcPr>
            <w:tcW w:w="11063" w:type="dxa"/>
          </w:tcPr>
          <w:p w14:paraId="53D35D5D" w14:textId="77777777" w:rsidR="003B5733" w:rsidRPr="00FB55A1" w:rsidRDefault="00070C84" w:rsidP="00F63D71">
            <w:pPr>
              <w:pStyle w:val="Documentsubtitle"/>
              <w:rPr>
                <w:lang w:val="ru-RU"/>
              </w:rPr>
            </w:pPr>
            <w:r>
              <w:rPr>
                <w:lang w:val="ru"/>
              </w:rPr>
              <w:t xml:space="preserve">Информация о том, как предотвратить болезни, переносимые комарами, после наводнения или сильных дождей </w:t>
            </w:r>
          </w:p>
        </w:tc>
      </w:tr>
      <w:tr w:rsidR="00A3528C" w14:paraId="5084F387" w14:textId="77777777" w:rsidTr="00BA7EF0">
        <w:trPr>
          <w:trHeight w:val="269"/>
        </w:trPr>
        <w:tc>
          <w:tcPr>
            <w:tcW w:w="11063" w:type="dxa"/>
          </w:tcPr>
          <w:p w14:paraId="3094704B" w14:textId="77777777" w:rsidR="009F7AD5" w:rsidRDefault="00070C84" w:rsidP="00BF3833">
            <w:pPr>
              <w:pStyle w:val="Bannermarking"/>
              <w:spacing w:after="120"/>
            </w:pPr>
            <w:r>
              <w:rPr>
                <w:lang w:val="ru"/>
              </w:rPr>
              <w:t>Russian | Русский</w:t>
            </w:r>
          </w:p>
          <w:p w14:paraId="49A4C0CA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070C84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177F5C56" w14:textId="77777777" w:rsidR="00CB0A13" w:rsidRPr="00B02BAB" w:rsidRDefault="00070C84" w:rsidP="00BF3833">
      <w:pPr>
        <w:pStyle w:val="Body"/>
        <w:rPr>
          <w:sz w:val="19"/>
          <w:szCs w:val="19"/>
          <w:lang w:val="ru"/>
        </w:rPr>
      </w:pPr>
      <w:r w:rsidRPr="7E7C2B75">
        <w:rPr>
          <w:sz w:val="19"/>
          <w:szCs w:val="19"/>
          <w:lang w:val="ru"/>
        </w:rPr>
        <w:t>После наводнения или сильных дождей в лужах заводятся и распространяются комары. Комары могут переносить болезни и распространять их через укус</w:t>
      </w:r>
      <w:bookmarkStart w:id="1" w:name="_Int_hosLJAKg"/>
      <w:r w:rsidRPr="7E7C2B75">
        <w:rPr>
          <w:sz w:val="19"/>
          <w:szCs w:val="19"/>
          <w:lang w:val="ru"/>
        </w:rPr>
        <w:t xml:space="preserve">. </w:t>
      </w:r>
      <w:bookmarkEnd w:id="1"/>
    </w:p>
    <w:p w14:paraId="0C05FE00" w14:textId="77777777" w:rsidR="00CB0A13" w:rsidRPr="00B02BAB" w:rsidRDefault="00070C84" w:rsidP="00362D76">
      <w:pPr>
        <w:pStyle w:val="Body"/>
        <w:rPr>
          <w:sz w:val="19"/>
          <w:szCs w:val="19"/>
          <w:lang w:val="ru"/>
        </w:rPr>
      </w:pPr>
      <w:r w:rsidRPr="008D11CB">
        <w:rPr>
          <w:b/>
          <w:bCs/>
          <w:sz w:val="19"/>
          <w:szCs w:val="19"/>
          <w:lang w:val="ru"/>
        </w:rPr>
        <w:t>Лучший способ профилактики болезней, переносимых комарами – это избегать укусов!</w:t>
      </w:r>
    </w:p>
    <w:p w14:paraId="5CEE06A9" w14:textId="77777777" w:rsidR="00065F8D" w:rsidRPr="00FB55A1" w:rsidRDefault="00070C84" w:rsidP="366A5D03">
      <w:pPr>
        <w:pStyle w:val="Body"/>
        <w:spacing w:before="120" w:line="360" w:lineRule="atLeast"/>
        <w:rPr>
          <w:b/>
          <w:bCs/>
          <w:sz w:val="24"/>
          <w:szCs w:val="24"/>
          <w:lang w:val="ru-RU"/>
        </w:rPr>
      </w:pPr>
      <w:r w:rsidRPr="366A5D03">
        <w:rPr>
          <w:sz w:val="19"/>
          <w:szCs w:val="19"/>
          <w:lang w:val="ru"/>
        </w:rPr>
        <w:t xml:space="preserve">Из болезней, переносимых комарами в Виктории, можно назвать вирус Росс-Ривер, вирус Барма-Форест, энцефалит долины Мюррея (MVE) и вирус японского энцефалита (ЯЭ). Вирусы ЯЭ и MVE могут вызывать тяжелую болезнь и даже смерть. От вируса ЯЭ есть бесплатная вакцина для некоторых групп населения; уточните у своего врача-GP, полагается ли она </w:t>
      </w:r>
      <w:bookmarkStart w:id="2" w:name="_Int_lfzhuT6L"/>
      <w:r w:rsidRPr="366A5D03">
        <w:rPr>
          <w:sz w:val="19"/>
          <w:szCs w:val="19"/>
          <w:lang w:val="ru"/>
        </w:rPr>
        <w:t>вам</w:t>
      </w:r>
      <w:bookmarkEnd w:id="2"/>
      <w:r w:rsidRPr="366A5D03">
        <w:rPr>
          <w:sz w:val="19"/>
          <w:szCs w:val="19"/>
          <w:lang w:val="ru"/>
        </w:rPr>
        <w:t xml:space="preserve">. Подробнее о вакцине от вируса ЯЭ можно узнать по </w:t>
      </w:r>
      <w:hyperlink r:id="rId15" w:history="1">
        <w:hyperlink r:id="rId16" w:history="1">
          <w:r w:rsidR="208D9A8A" w:rsidRPr="366A5D03">
            <w:rPr>
              <w:sz w:val="19"/>
              <w:szCs w:val="19"/>
              <w:lang w:val="ru"/>
            </w:rPr>
            <w:t>ссылке</w:t>
          </w:r>
        </w:hyperlink>
      </w:hyperlink>
      <w:r w:rsidRPr="366A5D03">
        <w:rPr>
          <w:sz w:val="19"/>
          <w:szCs w:val="19"/>
          <w:lang w:val="ru"/>
        </w:rPr>
        <w:t>.</w:t>
      </w:r>
    </w:p>
    <w:p w14:paraId="3282783B" w14:textId="77777777" w:rsidR="0041212C" w:rsidRPr="00FB55A1" w:rsidRDefault="00070C84" w:rsidP="007C45C9">
      <w:pPr>
        <w:pStyle w:val="Heading1"/>
        <w:spacing w:before="60" w:after="60"/>
        <w:rPr>
          <w:b/>
          <w:bCs w:val="0"/>
          <w:sz w:val="24"/>
          <w:szCs w:val="24"/>
          <w:lang w:val="ru-RU"/>
        </w:rPr>
      </w:pPr>
      <w:r>
        <w:rPr>
          <w:b/>
          <w:bCs w:val="0"/>
          <w:sz w:val="24"/>
          <w:szCs w:val="24"/>
          <w:lang w:val="ru"/>
        </w:rPr>
        <w:t xml:space="preserve">Берегитесь укусов москитов! </w:t>
      </w:r>
    </w:p>
    <w:p w14:paraId="524B4C6B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z w:val="19"/>
          <w:szCs w:val="19"/>
          <w:lang w:val="ru-RU"/>
        </w:rPr>
      </w:pPr>
      <w:r w:rsidRPr="318A7C94">
        <w:rPr>
          <w:sz w:val="19"/>
          <w:szCs w:val="19"/>
          <w:lang w:val="ru"/>
        </w:rPr>
        <w:t xml:space="preserve">Одевайтесь. Ходите в длинной свободной одежде светлых цветов. </w:t>
      </w:r>
    </w:p>
    <w:p w14:paraId="2DBF8EAC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z w:val="19"/>
          <w:szCs w:val="19"/>
          <w:lang w:val="ru-RU"/>
        </w:rPr>
      </w:pPr>
      <w:r w:rsidRPr="003B0927">
        <w:rPr>
          <w:sz w:val="19"/>
          <w:szCs w:val="19"/>
          <w:lang w:val="ru"/>
        </w:rPr>
        <w:t>Пользуйтесь репеллентами от насекомых с пикаридином или ДЭТА.</w:t>
      </w:r>
    </w:p>
    <w:p w14:paraId="28D1223F" w14:textId="77777777" w:rsidR="00362D76" w:rsidRPr="00B02BAB" w:rsidRDefault="00070C84" w:rsidP="007C45C9">
      <w:pPr>
        <w:pStyle w:val="Bullet1"/>
        <w:spacing w:line="260" w:lineRule="exact"/>
        <w:ind w:left="288" w:hanging="288"/>
        <w:rPr>
          <w:sz w:val="19"/>
          <w:szCs w:val="19"/>
          <w:lang w:val="ru"/>
        </w:rPr>
      </w:pPr>
      <w:r w:rsidRPr="318A7C94">
        <w:rPr>
          <w:sz w:val="19"/>
          <w:szCs w:val="19"/>
          <w:lang w:val="ru"/>
        </w:rPr>
        <w:t>Помните о детях – всегда читайте этикетку репеллента от насекомых. Младенцам распыляйте или втирайте репеллент не на кожу, а на одежду. Младенцам и маленьким детям не наносите репеллент на кисти рук.</w:t>
      </w:r>
    </w:p>
    <w:p w14:paraId="7A1B827B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pacing w:val="-4"/>
          <w:sz w:val="19"/>
          <w:szCs w:val="19"/>
          <w:lang w:val="ru-RU"/>
        </w:rPr>
      </w:pPr>
      <w:r w:rsidRPr="00B02BAB">
        <w:rPr>
          <w:spacing w:val="-4"/>
          <w:sz w:val="19"/>
          <w:szCs w:val="19"/>
          <w:lang w:val="ru"/>
        </w:rPr>
        <w:t>Не выходите на улицу, когда там много комаров, особенно на закате и на рассвете – это пиковые времена укусов.</w:t>
      </w:r>
    </w:p>
    <w:p w14:paraId="0C69A059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z w:val="19"/>
          <w:szCs w:val="19"/>
          <w:lang w:val="ru-RU"/>
        </w:rPr>
      </w:pPr>
      <w:r w:rsidRPr="003B0927">
        <w:rPr>
          <w:sz w:val="19"/>
          <w:szCs w:val="19"/>
          <w:lang w:val="ru"/>
        </w:rPr>
        <w:t>Спите под москитной сеткой, если нет москитных сеток на окнах или находясь вне помещения.</w:t>
      </w:r>
    </w:p>
    <w:p w14:paraId="4B392CF4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z w:val="19"/>
          <w:szCs w:val="19"/>
          <w:lang w:val="ru-RU"/>
        </w:rPr>
      </w:pPr>
      <w:r w:rsidRPr="003B0927">
        <w:rPr>
          <w:sz w:val="19"/>
          <w:szCs w:val="19"/>
          <w:lang w:val="ru"/>
        </w:rPr>
        <w:t>В местах отдыха и приема пищи пользуйтесь аэрозолем от мух, спиралями от комаров или электрофумигатором («фумитокс»).</w:t>
      </w:r>
    </w:p>
    <w:p w14:paraId="6B7E7670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z w:val="19"/>
          <w:szCs w:val="19"/>
          <w:lang w:val="ru-RU"/>
        </w:rPr>
      </w:pPr>
      <w:r w:rsidRPr="003B0927">
        <w:rPr>
          <w:sz w:val="19"/>
          <w:szCs w:val="19"/>
          <w:lang w:val="ru"/>
        </w:rPr>
        <w:t>Избегайте стоячей воды и по возможности оставайтесь в помещении.</w:t>
      </w:r>
    </w:p>
    <w:p w14:paraId="6D9292CE" w14:textId="77777777" w:rsidR="009A0843" w:rsidRPr="008D11CB" w:rsidRDefault="00070C84" w:rsidP="007C45C9">
      <w:pPr>
        <w:pStyle w:val="Heading1"/>
        <w:spacing w:before="60" w:after="6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  <w:lang w:val="ru"/>
        </w:rPr>
        <w:t xml:space="preserve">В доме </w:t>
      </w:r>
    </w:p>
    <w:p w14:paraId="2B16ED3C" w14:textId="77777777" w:rsidR="00362D76" w:rsidRPr="00FB55A1" w:rsidRDefault="00070C84" w:rsidP="007C45C9">
      <w:pPr>
        <w:pStyle w:val="Bullet1"/>
        <w:spacing w:line="260" w:lineRule="exact"/>
        <w:ind w:left="288" w:hanging="288"/>
        <w:rPr>
          <w:sz w:val="20"/>
          <w:lang w:val="ru-RU"/>
        </w:rPr>
      </w:pPr>
      <w:r w:rsidRPr="318A7C94">
        <w:rPr>
          <w:sz w:val="19"/>
          <w:szCs w:val="19"/>
          <w:lang w:val="ru"/>
        </w:rPr>
        <w:t>Вылейте воду и уберите емкости, в которых заводятся комары –</w:t>
      </w:r>
      <w:r w:rsidRPr="318A7C94">
        <w:rPr>
          <w:sz w:val="20"/>
          <w:lang w:val="ru"/>
        </w:rPr>
        <w:t xml:space="preserve"> ведра, старые покрышки, рыбные пруды, открытые резервуары для воды, горшки с цветами. </w:t>
      </w:r>
    </w:p>
    <w:p w14:paraId="2997EF24" w14:textId="77777777" w:rsidR="008D11CB" w:rsidRPr="00FB55A1" w:rsidRDefault="00070C84" w:rsidP="007C45C9">
      <w:pPr>
        <w:pStyle w:val="Bullet1"/>
        <w:spacing w:line="260" w:lineRule="exact"/>
        <w:ind w:left="288" w:hanging="288"/>
        <w:rPr>
          <w:sz w:val="20"/>
          <w:lang w:val="ru-RU"/>
        </w:rPr>
      </w:pPr>
      <w:r>
        <w:rPr>
          <w:sz w:val="20"/>
          <w:lang w:val="ru"/>
        </w:rPr>
        <w:t xml:space="preserve">Емкости для воды в доме нужно опорожнять не реже одного раза в неделю. </w:t>
      </w:r>
    </w:p>
    <w:p w14:paraId="44BDF179" w14:textId="77777777" w:rsidR="008D11CB" w:rsidRPr="00FB55A1" w:rsidRDefault="00070C84" w:rsidP="007C45C9">
      <w:pPr>
        <w:pStyle w:val="Bullet1"/>
        <w:spacing w:line="260" w:lineRule="exact"/>
        <w:ind w:left="288" w:hanging="288"/>
        <w:rPr>
          <w:sz w:val="20"/>
          <w:lang w:val="ru-RU"/>
        </w:rPr>
      </w:pPr>
      <w:r>
        <w:rPr>
          <w:sz w:val="20"/>
          <w:lang w:val="ru"/>
        </w:rPr>
        <w:t>Закройте все окна, двери, вентиляционные отверстия и другие входы москитными сетками.</w:t>
      </w:r>
    </w:p>
    <w:p w14:paraId="45E58E0A" w14:textId="77777777" w:rsidR="008D11CB" w:rsidRPr="00FB55A1" w:rsidRDefault="00070C84" w:rsidP="007C45C9">
      <w:pPr>
        <w:pStyle w:val="Bullet1"/>
        <w:spacing w:line="260" w:lineRule="exact"/>
        <w:ind w:left="288" w:hanging="288"/>
        <w:rPr>
          <w:sz w:val="20"/>
          <w:lang w:val="ru-RU"/>
        </w:rPr>
      </w:pPr>
      <w:r>
        <w:rPr>
          <w:sz w:val="20"/>
          <w:lang w:val="ru"/>
        </w:rPr>
        <w:t xml:space="preserve">Вычистите мусор и растения из сливных лотков и водосточных желобов. </w:t>
      </w:r>
    </w:p>
    <w:p w14:paraId="128702BB" w14:textId="77777777" w:rsidR="008D11CB" w:rsidRPr="00FB55A1" w:rsidRDefault="00070C84" w:rsidP="007C45C9">
      <w:pPr>
        <w:pStyle w:val="Bullet1"/>
        <w:spacing w:line="260" w:lineRule="exact"/>
        <w:ind w:left="288" w:hanging="288"/>
        <w:rPr>
          <w:sz w:val="20"/>
          <w:lang w:val="ru-RU"/>
        </w:rPr>
      </w:pPr>
      <w:r>
        <w:rPr>
          <w:sz w:val="20"/>
          <w:lang w:val="ru"/>
        </w:rPr>
        <w:t xml:space="preserve">Разгоните лужи во дворах и на прилегающей территории. </w:t>
      </w:r>
    </w:p>
    <w:p w14:paraId="60808564" w14:textId="77777777" w:rsidR="008D11CB" w:rsidRPr="00FB55A1" w:rsidRDefault="00070C84" w:rsidP="007C45C9">
      <w:pPr>
        <w:pStyle w:val="Bullet1"/>
        <w:spacing w:line="260" w:lineRule="exact"/>
        <w:ind w:left="288" w:hanging="288"/>
        <w:rPr>
          <w:color w:val="242424"/>
          <w:sz w:val="20"/>
          <w:lang w:val="ru-RU"/>
        </w:rPr>
      </w:pPr>
      <w:r>
        <w:rPr>
          <w:sz w:val="20"/>
          <w:lang w:val="ru"/>
        </w:rPr>
        <w:t xml:space="preserve">Проверьте состояние сеток на баках для воды и замените поврежденные сетки. </w:t>
      </w:r>
    </w:p>
    <w:p w14:paraId="3D8A35C7" w14:textId="77777777" w:rsidR="008D11CB" w:rsidRPr="00FB55A1" w:rsidRDefault="00070C84" w:rsidP="007C45C9">
      <w:pPr>
        <w:pStyle w:val="Heading1"/>
        <w:spacing w:before="60" w:after="60" w:line="360" w:lineRule="atLeast"/>
        <w:rPr>
          <w:b/>
          <w:bCs w:val="0"/>
          <w:sz w:val="24"/>
          <w:szCs w:val="24"/>
          <w:lang w:val="ru-RU"/>
        </w:rPr>
      </w:pPr>
      <w:r w:rsidRPr="008D11CB">
        <w:rPr>
          <w:b/>
          <w:bCs w:val="0"/>
          <w:sz w:val="24"/>
          <w:szCs w:val="24"/>
          <w:lang w:val="ru"/>
        </w:rPr>
        <w:t xml:space="preserve">Куда обращаться за помощью </w:t>
      </w:r>
    </w:p>
    <w:p w14:paraId="7A3DF512" w14:textId="77777777" w:rsidR="008D11CB" w:rsidRPr="00B02BAB" w:rsidRDefault="00070C84" w:rsidP="008D11CB">
      <w:pPr>
        <w:pStyle w:val="Body"/>
        <w:rPr>
          <w:sz w:val="19"/>
          <w:szCs w:val="19"/>
          <w:lang w:val="ru"/>
        </w:rPr>
      </w:pPr>
      <w:r w:rsidRPr="00AB4D4B">
        <w:rPr>
          <w:sz w:val="19"/>
          <w:szCs w:val="19"/>
          <w:lang w:val="ru"/>
        </w:rPr>
        <w:t xml:space="preserve">Если появились жалобы на здоровье, обратитесь к врачу-GP или позвоните в службу Nurse-On-Call по телефону 1300 60 60 24. В экстренной ситуации набирайте 000. За другими видами поддержки обратитесь в свой муниципалитет (council). </w:t>
      </w:r>
    </w:p>
    <w:p w14:paraId="35EFB551" w14:textId="5D3B30DC" w:rsidR="00AB4D4B" w:rsidRPr="00B02BAB" w:rsidRDefault="00070C84" w:rsidP="008D11CB">
      <w:pPr>
        <w:pStyle w:val="Body"/>
        <w:rPr>
          <w:spacing w:val="-4"/>
          <w:sz w:val="19"/>
          <w:szCs w:val="19"/>
          <w:lang w:val="ru"/>
        </w:rPr>
      </w:pPr>
      <w:r w:rsidRPr="00B02BAB">
        <w:rPr>
          <w:spacing w:val="-4"/>
          <w:sz w:val="19"/>
          <w:szCs w:val="19"/>
          <w:lang w:val="ru"/>
        </w:rPr>
        <w:t xml:space="preserve">Заказать эту публикацию в доступном формате можно по электронной почте </w:t>
      </w:r>
      <w:hyperlink r:id="rId17" w:history="1">
        <w:r w:rsidRPr="00FB55A1">
          <w:rPr>
            <w:rStyle w:val="Hyperlink"/>
            <w:color w:val="auto"/>
            <w:spacing w:val="-4"/>
            <w:sz w:val="19"/>
            <w:szCs w:val="19"/>
            <w:u w:val="none"/>
            <w:lang w:val="ru"/>
          </w:rPr>
          <w:t>pph.communications@health.vic.gov.au</w:t>
        </w:r>
      </w:hyperlink>
    </w:p>
    <w:p w14:paraId="480BAEFB" w14:textId="77777777" w:rsidR="008D11CB" w:rsidRPr="00AB4D4B" w:rsidRDefault="00070C84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4C492991" wp14:editId="2DCC7805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67018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02EE" w14:textId="77777777" w:rsidR="00E21A2F" w:rsidRDefault="00E21A2F">
      <w:pPr>
        <w:spacing w:after="0" w:line="240" w:lineRule="auto"/>
      </w:pPr>
      <w:r>
        <w:separator/>
      </w:r>
    </w:p>
  </w:endnote>
  <w:endnote w:type="continuationSeparator" w:id="0">
    <w:p w14:paraId="17DD6BAA" w14:textId="77777777" w:rsidR="00E21A2F" w:rsidRDefault="00E2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2FD9B3B-E120-4C2C-A8C3-DFB381BA1A0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9515" w14:textId="77777777" w:rsidR="00E261B3" w:rsidRPr="00F65AA9" w:rsidRDefault="00070C84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D29C46E" wp14:editId="4661A4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16352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FB20AA" wp14:editId="7F20E0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A2E159" w14:textId="77777777" w:rsidR="00E261B3" w:rsidRPr="00B02BAB" w:rsidRDefault="00070C8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2BA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B02BAB" w:rsidRDefault="00070C84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2BA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578" w14:textId="77777777" w:rsidR="00E261B3" w:rsidRDefault="00070C8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4B477E" wp14:editId="0202772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6311E7" w14:textId="77777777" w:rsidR="00E261B3" w:rsidRPr="00B21F90" w:rsidRDefault="00070C8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ru"/>
                            </w:rPr>
                            <w:t>ОФИЦИАЛЬНЫЙ ДОКУМЕНТ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 w:val="0"/>
                        <w:lang w:val="ru"/>
                      </w:rPr>
                      <w:t>ОФИЦИАЛЬНЫЙ ДОКУМЕНТ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926B" w14:textId="77777777" w:rsidR="00E21A2F" w:rsidRDefault="00E21A2F">
      <w:pPr>
        <w:spacing w:after="0" w:line="240" w:lineRule="auto"/>
      </w:pPr>
      <w:r>
        <w:separator/>
      </w:r>
    </w:p>
  </w:footnote>
  <w:footnote w:type="continuationSeparator" w:id="0">
    <w:p w14:paraId="0BFF5644" w14:textId="77777777" w:rsidR="00E21A2F" w:rsidRDefault="00E2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109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34289103">
    <w:abstractNumId w:val="3"/>
  </w:num>
  <w:num w:numId="2" w16cid:durableId="1774013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460649">
    <w:abstractNumId w:val="6"/>
  </w:num>
  <w:num w:numId="4" w16cid:durableId="800658309">
    <w:abstractNumId w:val="5"/>
  </w:num>
  <w:num w:numId="5" w16cid:durableId="1765151928">
    <w:abstractNumId w:val="7"/>
  </w:num>
  <w:num w:numId="6" w16cid:durableId="2142649939">
    <w:abstractNumId w:val="4"/>
  </w:num>
  <w:num w:numId="7" w16cid:durableId="519592562">
    <w:abstractNumId w:val="2"/>
  </w:num>
  <w:num w:numId="8" w16cid:durableId="1256475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0C84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45C9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3528C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2BAB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1A2F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55A1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C97B2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D199DE-3398-41EB-97AC-C29A96E8B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E5C04-05EE-4655-BFA8-C269CA5DF181}"/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Russian</dc:title>
  <dc:creator>Microsoft Office User</dc:creator>
  <cp:lastModifiedBy>Mark Gomez</cp:lastModifiedBy>
  <cp:revision>2</cp:revision>
  <cp:lastPrinted>2020-04-01T09:28:00Z</cp:lastPrinted>
  <dcterms:created xsi:type="dcterms:W3CDTF">2022-10-31T05:41:00Z</dcterms:created>
  <dcterms:modified xsi:type="dcterms:W3CDTF">2022-10-31T05:41:00Z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