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A345" w14:textId="77777777" w:rsidR="0074696E" w:rsidRPr="004C6EEE" w:rsidRDefault="00716DF4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6F12B553" wp14:editId="3BC332D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656356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C711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440"/>
      </w:tblGrid>
      <w:tr w:rsidR="00511DBF" w:rsidRPr="002B32CD" w14:paraId="14D54A96" w14:textId="77777777" w:rsidTr="00EB1C7F">
        <w:trPr>
          <w:trHeight w:val="588"/>
        </w:trPr>
        <w:tc>
          <w:tcPr>
            <w:tcW w:w="10440" w:type="dxa"/>
            <w:tcMar>
              <w:top w:w="1531" w:type="dxa"/>
              <w:left w:w="0" w:type="dxa"/>
              <w:right w:w="0" w:type="dxa"/>
            </w:tcMar>
          </w:tcPr>
          <w:p w14:paraId="1B7C910C" w14:textId="77777777" w:rsidR="003B5733" w:rsidRPr="002B32CD" w:rsidRDefault="00716DF4" w:rsidP="003B5733">
            <w:pPr>
              <w:pStyle w:val="Documenttitle"/>
              <w:rPr>
                <w:lang w:val="pl-PL"/>
              </w:rPr>
            </w:pPr>
            <w:r w:rsidRPr="002B32CD">
              <w:rPr>
                <w:sz w:val="40"/>
                <w:szCs w:val="44"/>
                <w:lang w:val="pl-PL"/>
              </w:rPr>
              <w:t>Powodzie i choroby przenoszone przez komary</w:t>
            </w:r>
          </w:p>
        </w:tc>
      </w:tr>
      <w:tr w:rsidR="00511DBF" w:rsidRPr="002B32CD" w14:paraId="382AF57E" w14:textId="77777777" w:rsidTr="00EB1C7F">
        <w:trPr>
          <w:trHeight w:val="724"/>
        </w:trPr>
        <w:tc>
          <w:tcPr>
            <w:tcW w:w="10440" w:type="dxa"/>
          </w:tcPr>
          <w:p w14:paraId="559B0C12" w14:textId="77777777" w:rsidR="003B5733" w:rsidRPr="002B32CD" w:rsidRDefault="00716DF4" w:rsidP="00F63D71">
            <w:pPr>
              <w:pStyle w:val="Documentsubtitle"/>
              <w:rPr>
                <w:lang w:val="pl-PL"/>
              </w:rPr>
            </w:pPr>
            <w:r w:rsidRPr="002B32CD">
              <w:rPr>
                <w:lang w:val="pl-PL"/>
              </w:rPr>
              <w:t xml:space="preserve">Informacje o tym, jak zapobiegać chorobom przenoszonym przez komary po powodzi lub po intensywnych opadach deszczu </w:t>
            </w:r>
          </w:p>
        </w:tc>
      </w:tr>
      <w:tr w:rsidR="00511DBF" w:rsidRPr="002B32CD" w14:paraId="49AD60FB" w14:textId="77777777" w:rsidTr="00EB1C7F">
        <w:trPr>
          <w:trHeight w:val="269"/>
        </w:trPr>
        <w:tc>
          <w:tcPr>
            <w:tcW w:w="10440" w:type="dxa"/>
          </w:tcPr>
          <w:p w14:paraId="6318AC47" w14:textId="77777777" w:rsidR="009F7AD5" w:rsidRPr="002B32CD" w:rsidRDefault="00716DF4" w:rsidP="00BF3833">
            <w:pPr>
              <w:pStyle w:val="Bannermarking"/>
              <w:spacing w:after="120"/>
              <w:rPr>
                <w:lang w:val="pl-PL"/>
              </w:rPr>
            </w:pPr>
            <w:r w:rsidRPr="002B32CD">
              <w:rPr>
                <w:lang w:val="pl-PL"/>
              </w:rPr>
              <w:t>Polish | Polski</w:t>
            </w:r>
          </w:p>
          <w:p w14:paraId="449600E6" w14:textId="77777777" w:rsidR="003B5733" w:rsidRPr="002B32CD" w:rsidRDefault="00F63D71" w:rsidP="00BF3833">
            <w:pPr>
              <w:pStyle w:val="Bannermarking"/>
              <w:spacing w:after="120"/>
              <w:rPr>
                <w:lang w:val="pl-PL"/>
              </w:rPr>
            </w:pPr>
            <w:r w:rsidRPr="002B32CD">
              <w:rPr>
                <w:lang w:val="pl-PL"/>
              </w:rPr>
              <w:fldChar w:fldCharType="begin"/>
            </w:r>
            <w:r w:rsidR="00716DF4" w:rsidRPr="002B32CD">
              <w:rPr>
                <w:lang w:val="pl-PL"/>
              </w:rPr>
              <w:instrText>FILLIN  "Type the protective marking" \d OFFICIAL \o  \* MERGEFORMAT</w:instrText>
            </w:r>
            <w:r w:rsidRPr="002B32CD">
              <w:rPr>
                <w:lang w:val="pl-PL"/>
              </w:rPr>
              <w:fldChar w:fldCharType="separate"/>
            </w:r>
            <w:r w:rsidRPr="002B32CD">
              <w:rPr>
                <w:lang w:val="pl-PL"/>
              </w:rPr>
              <w:t>OFFICIAL</w:t>
            </w:r>
            <w:r w:rsidRPr="002B32CD">
              <w:rPr>
                <w:lang w:val="pl-PL"/>
              </w:rPr>
              <w:fldChar w:fldCharType="end"/>
            </w:r>
          </w:p>
        </w:tc>
      </w:tr>
    </w:tbl>
    <w:p w14:paraId="1B6E4677" w14:textId="77777777" w:rsidR="00CB0A13" w:rsidRPr="002B32CD" w:rsidRDefault="00716DF4" w:rsidP="00BF3833">
      <w:pPr>
        <w:pStyle w:val="Body"/>
        <w:rPr>
          <w:sz w:val="19"/>
          <w:szCs w:val="19"/>
          <w:lang w:val="pl-PL"/>
        </w:rPr>
      </w:pPr>
      <w:r w:rsidRPr="002B32CD">
        <w:rPr>
          <w:sz w:val="19"/>
          <w:szCs w:val="19"/>
          <w:lang w:val="pl-PL"/>
        </w:rPr>
        <w:t>Po powodzi lub po intensywnych opadach deszczu, w pozostałych kałużach rozwijają się i rozprzestrzeniają komary. Komary mogą przenosić choroby i rozprzestrzeniać je poprzez ukąszenie</w:t>
      </w:r>
      <w:bookmarkStart w:id="1" w:name="_Int_hosLJAKg"/>
      <w:r w:rsidRPr="002B32CD">
        <w:rPr>
          <w:sz w:val="19"/>
          <w:szCs w:val="19"/>
          <w:lang w:val="pl-PL"/>
        </w:rPr>
        <w:t xml:space="preserve">. </w:t>
      </w:r>
      <w:bookmarkEnd w:id="1"/>
    </w:p>
    <w:p w14:paraId="70920F6E" w14:textId="77777777" w:rsidR="00CB0A13" w:rsidRPr="002B32CD" w:rsidRDefault="00716DF4" w:rsidP="00362D76">
      <w:pPr>
        <w:pStyle w:val="Body"/>
        <w:rPr>
          <w:sz w:val="19"/>
          <w:szCs w:val="19"/>
          <w:lang w:val="pl-PL"/>
        </w:rPr>
      </w:pPr>
      <w:r w:rsidRPr="002B32CD">
        <w:rPr>
          <w:b/>
          <w:bCs/>
          <w:sz w:val="19"/>
          <w:szCs w:val="19"/>
          <w:lang w:val="pl-PL"/>
        </w:rPr>
        <w:t>Najlepszym sposobem zapobiegania chorobom przenoszonym przez komary jest unikanie ich ukąszeń!</w:t>
      </w:r>
    </w:p>
    <w:p w14:paraId="2E66E4C0" w14:textId="77777777" w:rsidR="00065F8D" w:rsidRPr="009318FB" w:rsidRDefault="00716DF4" w:rsidP="009318FB">
      <w:pPr>
        <w:pStyle w:val="Body"/>
        <w:spacing w:before="120" w:line="360" w:lineRule="atLeast"/>
        <w:rPr>
          <w:b/>
          <w:bCs/>
          <w:color w:val="FF0000"/>
          <w:sz w:val="24"/>
          <w:szCs w:val="24"/>
          <w:lang w:val="pl-PL"/>
        </w:rPr>
      </w:pPr>
      <w:r w:rsidRPr="002B32CD">
        <w:rPr>
          <w:sz w:val="19"/>
          <w:szCs w:val="19"/>
          <w:lang w:val="pl-PL"/>
        </w:rPr>
        <w:t xml:space="preserve">Choroby przenoszone przez komary w Wiktorii obejmują wirus Ross River, wirus Barmah Forest, Murray Valley Encephalitis (MVE) i japoński wirus zapalenia mózgu (JE). Wirusy JE i MVE mogą spowodować ciężką chorobę i śmierć niektórych osób. Szczepionka przeciwko JE jest dostępna bezpłatnie dla określonych osób, sprawdź u swojego lekarza rodzinnego, czy </w:t>
      </w:r>
      <w:bookmarkStart w:id="2" w:name="_Int_lfzhuT6L"/>
      <w:r w:rsidRPr="002B32CD">
        <w:rPr>
          <w:sz w:val="19"/>
          <w:szCs w:val="19"/>
          <w:lang w:val="pl-PL"/>
        </w:rPr>
        <w:t xml:space="preserve">jesteś </w:t>
      </w:r>
      <w:bookmarkEnd w:id="2"/>
      <w:r w:rsidRPr="002B32CD">
        <w:rPr>
          <w:sz w:val="19"/>
          <w:szCs w:val="19"/>
          <w:lang w:val="pl-PL"/>
        </w:rPr>
        <w:t xml:space="preserve">do niej uprawniony. Więcej informacji na temat szczepionki przeciwko JEV można znaleźć </w:t>
      </w:r>
      <w:hyperlink r:id="rId15" w:history="1">
        <w:hyperlink r:id="rId16" w:history="1">
          <w:r w:rsidR="208D9A8A" w:rsidRPr="002B32CD">
            <w:rPr>
              <w:sz w:val="19"/>
              <w:szCs w:val="19"/>
              <w:lang w:val="pl-PL"/>
            </w:rPr>
            <w:t>tutaj</w:t>
          </w:r>
        </w:hyperlink>
      </w:hyperlink>
      <w:r w:rsidRPr="009318FB">
        <w:rPr>
          <w:sz w:val="19"/>
          <w:szCs w:val="19"/>
          <w:lang w:val="pl-PL"/>
        </w:rPr>
        <w:t>.</w:t>
      </w:r>
    </w:p>
    <w:p w14:paraId="3C6261E8" w14:textId="77777777" w:rsidR="0041212C" w:rsidRPr="002B32CD" w:rsidRDefault="00716DF4" w:rsidP="00003BAE">
      <w:pPr>
        <w:pStyle w:val="Heading1"/>
        <w:spacing w:before="60" w:after="60"/>
        <w:rPr>
          <w:b/>
          <w:bCs w:val="0"/>
          <w:sz w:val="24"/>
          <w:szCs w:val="24"/>
          <w:lang w:val="pl-PL"/>
        </w:rPr>
      </w:pPr>
      <w:r w:rsidRPr="002B32CD">
        <w:rPr>
          <w:b/>
          <w:bCs w:val="0"/>
          <w:sz w:val="24"/>
          <w:szCs w:val="24"/>
          <w:lang w:val="pl-PL"/>
        </w:rPr>
        <w:t xml:space="preserve">Chroń się przed ukąszeniami komarów! </w:t>
      </w:r>
    </w:p>
    <w:p w14:paraId="2552D80D" w14:textId="77777777" w:rsidR="00362D76" w:rsidRPr="002B32CD" w:rsidRDefault="00716DF4">
      <w:pPr>
        <w:pStyle w:val="Bullet1"/>
        <w:rPr>
          <w:sz w:val="19"/>
          <w:szCs w:val="19"/>
          <w:lang w:val="pl-PL"/>
        </w:rPr>
      </w:pPr>
      <w:r w:rsidRPr="002B32CD">
        <w:rPr>
          <w:sz w:val="19"/>
          <w:szCs w:val="19"/>
          <w:lang w:val="pl-PL"/>
        </w:rPr>
        <w:t xml:space="preserve">Okryj się. Noś długie, luźne, jasne ubrania. </w:t>
      </w:r>
    </w:p>
    <w:p w14:paraId="76372B3C" w14:textId="77777777" w:rsidR="00362D76" w:rsidRPr="002B32CD" w:rsidRDefault="00716DF4">
      <w:pPr>
        <w:pStyle w:val="Bullet1"/>
        <w:rPr>
          <w:sz w:val="19"/>
          <w:szCs w:val="19"/>
          <w:lang w:val="pl-PL"/>
        </w:rPr>
      </w:pPr>
      <w:r w:rsidRPr="002B32CD">
        <w:rPr>
          <w:sz w:val="19"/>
          <w:szCs w:val="19"/>
          <w:lang w:val="pl-PL"/>
        </w:rPr>
        <w:t>Używaj środków przeciwko owadom, które zawierają pikarydynę lub DEET.</w:t>
      </w:r>
    </w:p>
    <w:p w14:paraId="3D8285B2" w14:textId="77777777" w:rsidR="00362D76" w:rsidRPr="002B32CD" w:rsidRDefault="00716DF4">
      <w:pPr>
        <w:pStyle w:val="Bullet1"/>
        <w:rPr>
          <w:sz w:val="19"/>
          <w:szCs w:val="19"/>
          <w:lang w:val="pl-PL"/>
        </w:rPr>
      </w:pPr>
      <w:r w:rsidRPr="002B32CD">
        <w:rPr>
          <w:sz w:val="19"/>
          <w:szCs w:val="19"/>
          <w:lang w:val="pl-PL"/>
        </w:rPr>
        <w:t>Nie zapominaj o dzieciach - zawsze sprawdzaj etykietę środka przeciwko owadom. W przypadku niemowląt, spryskuj lub wcieraj środek w ich ubranie a nie w skórę. Nie nakładaj tego środka na ręce niemowląt i małych dzieci.</w:t>
      </w:r>
    </w:p>
    <w:p w14:paraId="534FE2E4" w14:textId="77777777" w:rsidR="00362D76" w:rsidRPr="002B32CD" w:rsidRDefault="00716DF4">
      <w:pPr>
        <w:pStyle w:val="Bullet1"/>
        <w:rPr>
          <w:sz w:val="19"/>
          <w:szCs w:val="19"/>
          <w:lang w:val="pl-PL"/>
        </w:rPr>
      </w:pPr>
      <w:r w:rsidRPr="002B32CD">
        <w:rPr>
          <w:sz w:val="19"/>
          <w:szCs w:val="19"/>
          <w:lang w:val="pl-PL"/>
        </w:rPr>
        <w:t>Nie wychodź z domu, jeśli widzisz na zewnątrz dużo komarów, zwłaszcza o zmierzchu i o świcie, które są okresami nasilenia ukąszeń.</w:t>
      </w:r>
    </w:p>
    <w:p w14:paraId="3AC02DE1" w14:textId="77777777" w:rsidR="00362D76" w:rsidRPr="002B32CD" w:rsidRDefault="00716DF4">
      <w:pPr>
        <w:pStyle w:val="Bullet1"/>
        <w:rPr>
          <w:sz w:val="19"/>
          <w:szCs w:val="19"/>
          <w:lang w:val="pl-PL"/>
        </w:rPr>
      </w:pPr>
      <w:r w:rsidRPr="002B32CD">
        <w:rPr>
          <w:sz w:val="19"/>
          <w:szCs w:val="19"/>
          <w:lang w:val="pl-PL"/>
        </w:rPr>
        <w:t>Śpij pod moskitierą, jeśli jesteś na zewnątrz i nie jesteś chroniony przez osłonę przeciw owadom.</w:t>
      </w:r>
    </w:p>
    <w:p w14:paraId="79ACDD89" w14:textId="77777777" w:rsidR="00362D76" w:rsidRPr="002B32CD" w:rsidRDefault="00716DF4">
      <w:pPr>
        <w:pStyle w:val="Bullet1"/>
        <w:rPr>
          <w:sz w:val="19"/>
          <w:szCs w:val="19"/>
          <w:lang w:val="pl-PL"/>
        </w:rPr>
      </w:pPr>
      <w:r w:rsidRPr="002B32CD">
        <w:rPr>
          <w:sz w:val="19"/>
          <w:szCs w:val="19"/>
          <w:lang w:val="pl-PL"/>
        </w:rPr>
        <w:t>Używaj sprayu na muchy, spirali na komary lub środka odstraszającego w miejscach zgromadzeń lub posiłków.</w:t>
      </w:r>
    </w:p>
    <w:p w14:paraId="77BBD7F0" w14:textId="77777777" w:rsidR="00362D76" w:rsidRPr="002B32CD" w:rsidRDefault="00716DF4">
      <w:pPr>
        <w:pStyle w:val="Bullet1"/>
        <w:rPr>
          <w:sz w:val="19"/>
          <w:szCs w:val="19"/>
          <w:lang w:val="pl-PL"/>
        </w:rPr>
      </w:pPr>
      <w:r w:rsidRPr="002B32CD">
        <w:rPr>
          <w:sz w:val="19"/>
          <w:szCs w:val="19"/>
          <w:lang w:val="pl-PL"/>
        </w:rPr>
        <w:t>Unikaj terenów ze stojącą wodą i pozostań w domu, jeśli to możliwe.</w:t>
      </w:r>
    </w:p>
    <w:p w14:paraId="7C580619" w14:textId="77777777" w:rsidR="009A0843" w:rsidRPr="002B32CD" w:rsidRDefault="00716DF4" w:rsidP="00003BAE">
      <w:pPr>
        <w:pStyle w:val="Heading1"/>
        <w:spacing w:before="60" w:after="60"/>
        <w:rPr>
          <w:b/>
          <w:bCs w:val="0"/>
          <w:sz w:val="24"/>
          <w:szCs w:val="24"/>
          <w:lang w:val="pl-PL"/>
        </w:rPr>
      </w:pPr>
      <w:r w:rsidRPr="002B32CD">
        <w:rPr>
          <w:b/>
          <w:bCs w:val="0"/>
          <w:sz w:val="24"/>
          <w:szCs w:val="24"/>
          <w:lang w:val="pl-PL"/>
        </w:rPr>
        <w:t xml:space="preserve">Wokół domu </w:t>
      </w:r>
    </w:p>
    <w:p w14:paraId="57EEED49" w14:textId="77777777" w:rsidR="00362D76" w:rsidRPr="002B32CD" w:rsidRDefault="00716DF4" w:rsidP="00003BAE">
      <w:pPr>
        <w:pStyle w:val="Bullet1"/>
        <w:spacing w:after="0"/>
        <w:ind w:left="288" w:hanging="288"/>
        <w:rPr>
          <w:sz w:val="20"/>
          <w:lang w:val="pl-PL"/>
        </w:rPr>
      </w:pPr>
      <w:r w:rsidRPr="002B32CD">
        <w:rPr>
          <w:sz w:val="19"/>
          <w:szCs w:val="19"/>
          <w:lang w:val="pl-PL"/>
        </w:rPr>
        <w:t>Usuń wodę i pojemniki, w których rozmnażają się komary,</w:t>
      </w:r>
      <w:r w:rsidRPr="002B32CD">
        <w:rPr>
          <w:sz w:val="20"/>
          <w:lang w:val="pl-PL"/>
        </w:rPr>
        <w:t xml:space="preserve"> w tym wiadra, stare opony, stawy rybne, </w:t>
      </w:r>
      <w:r w:rsidR="002B32CD" w:rsidRPr="002B32CD">
        <w:rPr>
          <w:sz w:val="20"/>
          <w:lang w:val="pl-PL"/>
        </w:rPr>
        <w:t>niezamknięte</w:t>
      </w:r>
      <w:r w:rsidRPr="002B32CD">
        <w:rPr>
          <w:sz w:val="20"/>
          <w:lang w:val="pl-PL"/>
        </w:rPr>
        <w:t xml:space="preserve"> zbiorniki na wodę i pojemniki na rośliny doniczkowe. </w:t>
      </w:r>
    </w:p>
    <w:p w14:paraId="0411DB45" w14:textId="77777777" w:rsidR="008D11CB" w:rsidRPr="002B32CD" w:rsidRDefault="00716DF4" w:rsidP="00003BAE">
      <w:pPr>
        <w:pStyle w:val="Bullet1"/>
        <w:spacing w:after="0"/>
        <w:ind w:left="288" w:hanging="288"/>
        <w:rPr>
          <w:sz w:val="20"/>
          <w:lang w:val="pl-PL"/>
        </w:rPr>
      </w:pPr>
      <w:r w:rsidRPr="002B32CD">
        <w:rPr>
          <w:sz w:val="20"/>
          <w:lang w:val="pl-PL"/>
        </w:rPr>
        <w:t xml:space="preserve">Pojemniki z wodą wokół domu powinny być opróżniane co najmniej raz w tygodniu. </w:t>
      </w:r>
    </w:p>
    <w:p w14:paraId="3C15A010" w14:textId="77777777" w:rsidR="008D11CB" w:rsidRPr="002B32CD" w:rsidRDefault="00716DF4" w:rsidP="00003BAE">
      <w:pPr>
        <w:pStyle w:val="Bullet1"/>
        <w:spacing w:after="0"/>
        <w:ind w:left="288" w:hanging="288"/>
        <w:rPr>
          <w:sz w:val="20"/>
          <w:lang w:val="pl-PL"/>
        </w:rPr>
      </w:pPr>
      <w:r w:rsidRPr="002B32CD">
        <w:rPr>
          <w:sz w:val="20"/>
          <w:lang w:val="pl-PL"/>
        </w:rPr>
        <w:t>Osłaniaj siatkami przeciw owadom wszystkie okna, drzwi, otwory wentylacyjne i inne wejścia.</w:t>
      </w:r>
    </w:p>
    <w:p w14:paraId="24AA4FEB" w14:textId="77777777" w:rsidR="008D11CB" w:rsidRPr="002B32CD" w:rsidRDefault="00716DF4" w:rsidP="00003BAE">
      <w:pPr>
        <w:pStyle w:val="Bullet1"/>
        <w:spacing w:after="0"/>
        <w:ind w:left="288" w:hanging="288"/>
        <w:rPr>
          <w:sz w:val="20"/>
          <w:lang w:val="pl-PL"/>
        </w:rPr>
      </w:pPr>
      <w:r w:rsidRPr="002B32CD">
        <w:rPr>
          <w:sz w:val="20"/>
          <w:lang w:val="pl-PL"/>
        </w:rPr>
        <w:t xml:space="preserve">Usuwaj odpady lub rośliny rosnące w przewodach kanalizacyjnych i rynsztokach. </w:t>
      </w:r>
    </w:p>
    <w:p w14:paraId="34C8B680" w14:textId="77777777" w:rsidR="008D11CB" w:rsidRPr="002B32CD" w:rsidRDefault="00716DF4" w:rsidP="00003BAE">
      <w:pPr>
        <w:pStyle w:val="Bullet1"/>
        <w:spacing w:after="0"/>
        <w:ind w:left="288" w:hanging="288"/>
        <w:rPr>
          <w:sz w:val="20"/>
          <w:lang w:val="pl-PL"/>
        </w:rPr>
      </w:pPr>
      <w:r w:rsidRPr="002B32CD">
        <w:rPr>
          <w:sz w:val="20"/>
          <w:lang w:val="pl-PL"/>
        </w:rPr>
        <w:t xml:space="preserve">Zmniejsz ilość wody w kałużach wokół podwórek. </w:t>
      </w:r>
    </w:p>
    <w:p w14:paraId="130E14F5" w14:textId="77777777" w:rsidR="008D11CB" w:rsidRPr="002B32CD" w:rsidRDefault="00716DF4" w:rsidP="00003BAE">
      <w:pPr>
        <w:pStyle w:val="Bullet1"/>
        <w:spacing w:after="0"/>
        <w:ind w:left="288" w:hanging="288"/>
        <w:rPr>
          <w:color w:val="242424"/>
          <w:sz w:val="20"/>
          <w:lang w:val="pl-PL"/>
        </w:rPr>
      </w:pPr>
      <w:r w:rsidRPr="002B32CD">
        <w:rPr>
          <w:sz w:val="20"/>
          <w:lang w:val="pl-PL"/>
        </w:rPr>
        <w:t xml:space="preserve">Sprawdź, czy ekran zbiornika na wodę działa prawidłowo i wymień uszkodzone ekrany. </w:t>
      </w:r>
    </w:p>
    <w:p w14:paraId="1E46C749" w14:textId="77777777" w:rsidR="008D11CB" w:rsidRPr="002B32CD" w:rsidRDefault="00716DF4" w:rsidP="00003BAE">
      <w:pPr>
        <w:pStyle w:val="Heading1"/>
        <w:spacing w:before="60" w:after="60" w:line="360" w:lineRule="atLeast"/>
        <w:rPr>
          <w:b/>
          <w:bCs w:val="0"/>
          <w:sz w:val="24"/>
          <w:szCs w:val="24"/>
          <w:lang w:val="pl-PL"/>
        </w:rPr>
      </w:pPr>
      <w:r w:rsidRPr="002B32CD">
        <w:rPr>
          <w:b/>
          <w:bCs w:val="0"/>
          <w:sz w:val="24"/>
          <w:szCs w:val="24"/>
          <w:lang w:val="pl-PL"/>
        </w:rPr>
        <w:t xml:space="preserve">Gdzie szukać pomocy </w:t>
      </w:r>
    </w:p>
    <w:p w14:paraId="1C57EB8D" w14:textId="77777777" w:rsidR="008D11CB" w:rsidRPr="002B32CD" w:rsidRDefault="00716DF4" w:rsidP="008D11CB">
      <w:pPr>
        <w:pStyle w:val="Body"/>
        <w:rPr>
          <w:spacing w:val="-2"/>
          <w:sz w:val="19"/>
          <w:szCs w:val="19"/>
          <w:lang w:val="pl-PL"/>
        </w:rPr>
      </w:pPr>
      <w:r w:rsidRPr="002B32CD">
        <w:rPr>
          <w:spacing w:val="-2"/>
          <w:sz w:val="19"/>
          <w:szCs w:val="19"/>
          <w:lang w:val="pl-PL"/>
        </w:rPr>
        <w:t xml:space="preserve">Jeśli masz obawy dotyczące zdrowia, udaj się do swojego lekarza rodzinnego lub zadzwoń do Nurse-On-Call pod numer 1300 60 60 24. W nagłych wypadkach zadzwoń pod numer 000. Po innego rodzaju wsparcie, zwróć się do władz lokalnych. </w:t>
      </w:r>
    </w:p>
    <w:p w14:paraId="73F44441" w14:textId="64DF8907" w:rsidR="00AB4D4B" w:rsidRPr="002B32CD" w:rsidRDefault="00716DF4" w:rsidP="008D11CB">
      <w:pPr>
        <w:pStyle w:val="Body"/>
        <w:rPr>
          <w:sz w:val="19"/>
          <w:szCs w:val="19"/>
          <w:lang w:val="pl-PL"/>
        </w:rPr>
      </w:pPr>
      <w:r w:rsidRPr="002B32CD">
        <w:rPr>
          <w:sz w:val="19"/>
          <w:szCs w:val="19"/>
          <w:lang w:val="pl-PL"/>
        </w:rPr>
        <w:t xml:space="preserve">Aby otrzymać tę publikację w dostępnym formacie, wyślij e-mail na adres </w:t>
      </w:r>
      <w:hyperlink r:id="rId17" w:history="1">
        <w:r w:rsidRPr="00D1230F">
          <w:rPr>
            <w:rStyle w:val="Hyperlink"/>
            <w:color w:val="auto"/>
            <w:sz w:val="19"/>
            <w:szCs w:val="19"/>
            <w:u w:val="none"/>
            <w:lang w:val="pl-PL"/>
          </w:rPr>
          <w:t>pph.communications@health.vic.gov.au</w:t>
        </w:r>
      </w:hyperlink>
    </w:p>
    <w:p w14:paraId="7CEB6F1D" w14:textId="77777777" w:rsidR="008D11CB" w:rsidRPr="00AB4D4B" w:rsidRDefault="00716DF4" w:rsidP="00AB4D4B">
      <w:pPr>
        <w:pStyle w:val="Body"/>
        <w:ind w:left="9360"/>
        <w:rPr>
          <w:sz w:val="19"/>
          <w:szCs w:val="19"/>
        </w:rPr>
      </w:pPr>
      <w:r>
        <w:rPr>
          <w:noProof/>
          <w:lang w:val="en-US"/>
        </w:rPr>
        <w:drawing>
          <wp:inline distT="0" distB="0" distL="0" distR="0" wp14:anchorId="4A82BF38" wp14:editId="14EEA203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97947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8BAE" w14:textId="77777777" w:rsidR="00397D88" w:rsidRDefault="00397D88">
      <w:pPr>
        <w:spacing w:after="0" w:line="240" w:lineRule="auto"/>
      </w:pPr>
      <w:r>
        <w:separator/>
      </w:r>
    </w:p>
  </w:endnote>
  <w:endnote w:type="continuationSeparator" w:id="0">
    <w:p w14:paraId="374FA205" w14:textId="77777777" w:rsidR="00397D88" w:rsidRDefault="0039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2F07D8BE-9E02-40BF-B78C-5FFA7F9519FE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EAA3" w14:textId="77777777" w:rsidR="00E261B3" w:rsidRPr="00F65AA9" w:rsidRDefault="00716DF4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6EDBCEDF" wp14:editId="019C399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22052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5979EB" wp14:editId="40A70B1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42311A" w14:textId="77777777" w:rsidR="00E261B3" w:rsidRPr="00003BAE" w:rsidRDefault="00716DF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03BA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l2DDk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E261B3" w:rsidRPr="00003BAE" w:rsidRDefault="00716DF4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03BA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A486" w14:textId="77777777" w:rsidR="00E261B3" w:rsidRDefault="00716DF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60FA58" wp14:editId="1A70FA6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581173" w14:textId="77777777" w:rsidR="00E261B3" w:rsidRPr="00B21F90" w:rsidRDefault="00716DF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p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alt="&quot;&quot;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1312" o:allowincell="f" filled="f" stroked="f" strokeweight="0.5pt">
              <v:textbox inset=",0,,0">
                <w:txbxContent>
                  <w:p w:rsidR="00E261B3" w:rsidRPr="00B21F90" w:rsidP="00B21F90" w14:paraId="20227B7E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1AA7" w14:textId="77777777" w:rsidR="00397D88" w:rsidRDefault="00397D88">
      <w:pPr>
        <w:spacing w:after="0" w:line="240" w:lineRule="auto"/>
      </w:pPr>
      <w:r>
        <w:separator/>
      </w:r>
    </w:p>
  </w:footnote>
  <w:footnote w:type="continuationSeparator" w:id="0">
    <w:p w14:paraId="533651DF" w14:textId="77777777" w:rsidR="00397D88" w:rsidRDefault="0039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B9D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09972157">
    <w:abstractNumId w:val="3"/>
  </w:num>
  <w:num w:numId="2" w16cid:durableId="2084252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943742">
    <w:abstractNumId w:val="6"/>
  </w:num>
  <w:num w:numId="4" w16cid:durableId="468670046">
    <w:abstractNumId w:val="5"/>
  </w:num>
  <w:num w:numId="5" w16cid:durableId="523834026">
    <w:abstractNumId w:val="7"/>
  </w:num>
  <w:num w:numId="6" w16cid:durableId="1484657836">
    <w:abstractNumId w:val="4"/>
  </w:num>
  <w:num w:numId="7" w16cid:durableId="528958300">
    <w:abstractNumId w:val="2"/>
  </w:num>
  <w:num w:numId="8" w16cid:durableId="1683241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3BAE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1482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2CD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97D88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1DBF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245D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6DF4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8FB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6BD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2CF7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2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1C7F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266642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2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ph.communication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D0515-3679-4CE3-9769-478D85F68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18FF6-63A8-4B9C-BC74-7FE1BA890AAC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Floods mosquito borne diseases Polish</dc:title>
  <dc:creator>Microsoft Office User</dc:creator>
  <cp:lastModifiedBy>Mark Gomez</cp:lastModifiedBy>
  <cp:revision>2</cp:revision>
  <cp:lastPrinted>2020-04-01T09:28:00Z</cp:lastPrinted>
  <dcterms:created xsi:type="dcterms:W3CDTF">2022-10-31T04:20:00Z</dcterms:created>
  <dcterms:modified xsi:type="dcterms:W3CDTF">2022-10-31T04:20:00Z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