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A8098" w14:textId="77777777" w:rsidR="0074696E" w:rsidRPr="004C6EEE" w:rsidRDefault="00D02315" w:rsidP="00EC40D5">
      <w:pPr>
        <w:pStyle w:val="Sectionbreakfirstpage"/>
      </w:pPr>
      <w:bookmarkStart w:id="0" w:name="_Hlk117243674"/>
      <w:bookmarkStart w:id="1" w:name="_GoBack"/>
      <w:bookmarkEnd w:id="0"/>
      <w:bookmarkEnd w:id="1"/>
      <w:r>
        <w:rPr>
          <w:lang w:val="en-US" w:eastAsia="zh-CN"/>
        </w:rPr>
        <w:drawing>
          <wp:anchor distT="0" distB="0" distL="114300" distR="114300" simplePos="0" relativeHeight="251658240" behindDoc="1" locked="1" layoutInCell="1" allowOverlap="1" wp14:anchorId="5BCC384C" wp14:editId="4498935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437077" name="Pictur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42C4C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EC25A6" w:rsidRPr="00EB08EA" w14:paraId="67FDA040" w14:textId="77777777" w:rsidTr="00BA7EF0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4A743AB9" w14:textId="77777777" w:rsidR="003B5733" w:rsidRPr="00EB08EA" w:rsidRDefault="00D02315" w:rsidP="003B5733">
            <w:pPr>
              <w:pStyle w:val="Documenttitle"/>
              <w:rPr>
                <w:lang w:val="ru-RU"/>
              </w:rPr>
            </w:pPr>
            <w:r w:rsidRPr="00362D76">
              <w:rPr>
                <w:sz w:val="40"/>
                <w:szCs w:val="44"/>
                <w:lang w:val="mk"/>
              </w:rPr>
              <w:lastRenderedPageBreak/>
              <w:t>Поплави и болести што ги пренесуваат комарци</w:t>
            </w:r>
          </w:p>
        </w:tc>
      </w:tr>
      <w:tr w:rsidR="00EC25A6" w:rsidRPr="00EB08EA" w14:paraId="0D2E864C" w14:textId="77777777" w:rsidTr="00BA7EF0">
        <w:trPr>
          <w:trHeight w:val="724"/>
        </w:trPr>
        <w:tc>
          <w:tcPr>
            <w:tcW w:w="11063" w:type="dxa"/>
          </w:tcPr>
          <w:p w14:paraId="07F99750" w14:textId="77777777" w:rsidR="003B5733" w:rsidRPr="00EB08EA" w:rsidRDefault="00D02315" w:rsidP="00F63D71">
            <w:pPr>
              <w:pStyle w:val="Documentsubtitle"/>
              <w:rPr>
                <w:lang w:val="ru-RU"/>
              </w:rPr>
            </w:pPr>
            <w:r>
              <w:rPr>
                <w:lang w:val="mk"/>
              </w:rPr>
              <w:t xml:space="preserve">Информации како да се спречат болести што ги пренесуваат комарци после поплава или голем дожд </w:t>
            </w:r>
          </w:p>
        </w:tc>
      </w:tr>
      <w:tr w:rsidR="00EC25A6" w14:paraId="08F9D71B" w14:textId="77777777" w:rsidTr="00BA7EF0">
        <w:trPr>
          <w:trHeight w:val="269"/>
        </w:trPr>
        <w:tc>
          <w:tcPr>
            <w:tcW w:w="11063" w:type="dxa"/>
          </w:tcPr>
          <w:p w14:paraId="4CE2C7DB" w14:textId="77777777" w:rsidR="009F7AD5" w:rsidRDefault="00D02315" w:rsidP="00BF3833">
            <w:pPr>
              <w:pStyle w:val="Bannermarking"/>
              <w:spacing w:after="120"/>
            </w:pPr>
            <w:r>
              <w:rPr>
                <w:lang w:val="mk"/>
              </w:rPr>
              <w:t>Macedonian | Mакедонски</w:t>
            </w:r>
          </w:p>
          <w:p w14:paraId="331A09E1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D02315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73BDDC88" w14:textId="77777777" w:rsidR="00CB0A13" w:rsidRPr="00DD043F" w:rsidRDefault="00D02315" w:rsidP="00BF3833">
      <w:pPr>
        <w:pStyle w:val="Body"/>
        <w:rPr>
          <w:sz w:val="19"/>
          <w:szCs w:val="19"/>
          <w:lang w:val="mk"/>
        </w:rPr>
      </w:pPr>
      <w:r w:rsidRPr="7E7C2B75">
        <w:rPr>
          <w:sz w:val="19"/>
          <w:szCs w:val="19"/>
          <w:lang w:val="mk"/>
        </w:rPr>
        <w:t>После поплава или голем дожд, комарците растат и се размножуваат во заостанатите бари. Комарците може да пренесуваат болести и да ве заразат кога ќе ве каснат</w:t>
      </w:r>
      <w:bookmarkStart w:id="2" w:name="_Int_hosLJAKg"/>
      <w:r w:rsidRPr="7E7C2B75">
        <w:rPr>
          <w:sz w:val="19"/>
          <w:szCs w:val="19"/>
          <w:lang w:val="mk"/>
        </w:rPr>
        <w:t xml:space="preserve">. </w:t>
      </w:r>
      <w:bookmarkEnd w:id="2"/>
    </w:p>
    <w:p w14:paraId="55C23050" w14:textId="77777777" w:rsidR="00CB0A13" w:rsidRPr="00DD043F" w:rsidRDefault="00D02315" w:rsidP="00362D76">
      <w:pPr>
        <w:pStyle w:val="Body"/>
        <w:rPr>
          <w:sz w:val="19"/>
          <w:szCs w:val="19"/>
          <w:lang w:val="mk"/>
        </w:rPr>
      </w:pPr>
      <w:r w:rsidRPr="008D11CB">
        <w:rPr>
          <w:b/>
          <w:bCs/>
          <w:sz w:val="19"/>
          <w:szCs w:val="19"/>
          <w:lang w:val="mk"/>
        </w:rPr>
        <w:t>Најдобриот начин да спречите болести што ги пренесуваат комарците е да одбегнувате да ве каснат комарци!</w:t>
      </w:r>
    </w:p>
    <w:p w14:paraId="15C43DEA" w14:textId="54736FE7" w:rsidR="00065F8D" w:rsidRPr="00DD043F" w:rsidRDefault="00D02315" w:rsidP="366A5D03">
      <w:pPr>
        <w:pStyle w:val="Body"/>
        <w:spacing w:before="120" w:line="360" w:lineRule="atLeast"/>
        <w:rPr>
          <w:b/>
          <w:bCs/>
          <w:sz w:val="24"/>
          <w:szCs w:val="24"/>
          <w:lang w:val="mk"/>
        </w:rPr>
      </w:pPr>
      <w:r w:rsidRPr="366A5D03">
        <w:rPr>
          <w:sz w:val="19"/>
          <w:szCs w:val="19"/>
          <w:lang w:val="mk"/>
        </w:rPr>
        <w:t xml:space="preserve">Меѓу заразните болести што ги пренесуваат комарци во Викторија се вирусот од реката Рос (Ross River), вирусот од шумата Барма (Barmah Forest), енцефалитисот од </w:t>
      </w:r>
      <w:r w:rsidR="00C5061C">
        <w:rPr>
          <w:sz w:val="19"/>
          <w:szCs w:val="19"/>
          <w:lang w:val="mk"/>
        </w:rPr>
        <w:t>д</w:t>
      </w:r>
      <w:r w:rsidR="00C5061C" w:rsidRPr="366A5D03">
        <w:rPr>
          <w:sz w:val="19"/>
          <w:szCs w:val="19"/>
          <w:lang w:val="mk"/>
        </w:rPr>
        <w:t xml:space="preserve">олината </w:t>
      </w:r>
      <w:r w:rsidRPr="366A5D03">
        <w:rPr>
          <w:sz w:val="19"/>
          <w:szCs w:val="19"/>
          <w:lang w:val="mk"/>
        </w:rPr>
        <w:t xml:space="preserve">на Мари (Murray Valley Encephalitis - MVE) и вирусот на јапонскиот енцефалитис (Japanese encephalitis - ЈЕ). Кај некои луѓе, вирусите JE и MVE можат да предизвикаат тешка болест и смрт. Вакцината против ЈЕ е бесплатна за специфична група на луѓе - проверете со вашиот семеен доктор (GP) дали ги исполнувате условите. Повеќе информации за вакцината против JEV може да се најдат </w:t>
      </w:r>
      <w:hyperlink r:id="rId15" w:history="1">
        <w:hyperlink r:id="rId16" w:history="1">
          <w:r w:rsidR="208D9A8A" w:rsidRPr="366A5D03">
            <w:rPr>
              <w:sz w:val="19"/>
              <w:szCs w:val="19"/>
              <w:lang w:val="mk"/>
            </w:rPr>
            <w:t>тука</w:t>
          </w:r>
        </w:hyperlink>
      </w:hyperlink>
      <w:r w:rsidRPr="366A5D03">
        <w:rPr>
          <w:sz w:val="19"/>
          <w:szCs w:val="19"/>
          <w:lang w:val="mk"/>
        </w:rPr>
        <w:t>.</w:t>
      </w:r>
    </w:p>
    <w:p w14:paraId="2487ED1C" w14:textId="77777777" w:rsidR="0041212C" w:rsidRPr="00DD043F" w:rsidRDefault="00D02315" w:rsidP="0041212C">
      <w:pPr>
        <w:pStyle w:val="Heading1"/>
        <w:spacing w:before="120" w:after="120"/>
        <w:rPr>
          <w:b/>
          <w:bCs w:val="0"/>
          <w:sz w:val="24"/>
          <w:szCs w:val="24"/>
          <w:lang w:val="mk"/>
        </w:rPr>
      </w:pPr>
      <w:r>
        <w:rPr>
          <w:b/>
          <w:bCs w:val="0"/>
          <w:sz w:val="24"/>
          <w:szCs w:val="24"/>
          <w:lang w:val="mk"/>
        </w:rPr>
        <w:t xml:space="preserve">Заштитете се од каснување на комарци! </w:t>
      </w:r>
    </w:p>
    <w:p w14:paraId="0DA0205E" w14:textId="77777777" w:rsidR="00362D76" w:rsidRPr="00DD043F" w:rsidRDefault="00D02315">
      <w:pPr>
        <w:pStyle w:val="Bullet1"/>
        <w:rPr>
          <w:sz w:val="19"/>
          <w:szCs w:val="19"/>
          <w:lang w:val="mk"/>
        </w:rPr>
      </w:pPr>
      <w:r w:rsidRPr="318A7C94">
        <w:rPr>
          <w:sz w:val="19"/>
          <w:szCs w:val="19"/>
          <w:lang w:val="mk"/>
        </w:rPr>
        <w:t xml:space="preserve">Покривајте се. Носете долга и широка облека во светли бои </w:t>
      </w:r>
    </w:p>
    <w:p w14:paraId="53067DC7" w14:textId="77777777" w:rsidR="00362D76" w:rsidRPr="00DD043F" w:rsidRDefault="00D02315">
      <w:pPr>
        <w:pStyle w:val="Bullet1"/>
        <w:rPr>
          <w:sz w:val="19"/>
          <w:szCs w:val="19"/>
          <w:lang w:val="mk"/>
        </w:rPr>
      </w:pPr>
      <w:r w:rsidRPr="003B0927">
        <w:rPr>
          <w:sz w:val="19"/>
          <w:szCs w:val="19"/>
          <w:lang w:val="mk"/>
        </w:rPr>
        <w:t>Користете средства против инсекти (insect repellents) што содржат пикаридин или DEET.</w:t>
      </w:r>
    </w:p>
    <w:p w14:paraId="3B142E02" w14:textId="77777777" w:rsidR="00362D76" w:rsidRPr="00DD043F" w:rsidRDefault="00D02315">
      <w:pPr>
        <w:pStyle w:val="Bullet1"/>
        <w:rPr>
          <w:sz w:val="19"/>
          <w:szCs w:val="19"/>
          <w:lang w:val="mk"/>
        </w:rPr>
      </w:pPr>
      <w:r w:rsidRPr="318A7C94">
        <w:rPr>
          <w:sz w:val="19"/>
          <w:szCs w:val="19"/>
          <w:lang w:val="mk"/>
        </w:rPr>
        <w:t>Не ги заборавајте децата - секогаш проверете го упаството за употреба на средството против инсекти. Кај бебињата, со средството испрскајте ја или истријте ја нивната облека, а не кожата. Не го ставајте средството на рацете на бебињата или малите деца.</w:t>
      </w:r>
    </w:p>
    <w:p w14:paraId="1035E017" w14:textId="77777777" w:rsidR="00362D76" w:rsidRPr="00DD043F" w:rsidRDefault="00D02315">
      <w:pPr>
        <w:pStyle w:val="Bullet1"/>
        <w:rPr>
          <w:sz w:val="19"/>
          <w:szCs w:val="19"/>
          <w:lang w:val="mk"/>
        </w:rPr>
      </w:pPr>
      <w:r w:rsidRPr="003B0927">
        <w:rPr>
          <w:sz w:val="19"/>
          <w:szCs w:val="19"/>
          <w:lang w:val="mk"/>
        </w:rPr>
        <w:t>Не излегувајте ако надвор видите многу комарци, особено во мугри и зајдисонце, кога тие најмногу касаат.</w:t>
      </w:r>
    </w:p>
    <w:p w14:paraId="7DE29244" w14:textId="77777777" w:rsidR="00362D76" w:rsidRPr="00DD043F" w:rsidRDefault="00D02315">
      <w:pPr>
        <w:pStyle w:val="Bullet1"/>
        <w:rPr>
          <w:sz w:val="19"/>
          <w:szCs w:val="19"/>
          <w:lang w:val="mk"/>
        </w:rPr>
      </w:pPr>
      <w:r w:rsidRPr="003B0927">
        <w:rPr>
          <w:sz w:val="19"/>
          <w:szCs w:val="19"/>
          <w:lang w:val="mk"/>
        </w:rPr>
        <w:t>Спијте под мрежа за комарци ако сте на отворено и не сте заштитени со мрежа за инсекти (insect screens).</w:t>
      </w:r>
    </w:p>
    <w:p w14:paraId="78123894" w14:textId="77777777" w:rsidR="00362D76" w:rsidRPr="00DD043F" w:rsidRDefault="00D02315">
      <w:pPr>
        <w:pStyle w:val="Bullet1"/>
        <w:rPr>
          <w:sz w:val="19"/>
          <w:szCs w:val="19"/>
          <w:lang w:val="mk"/>
        </w:rPr>
      </w:pPr>
      <w:r w:rsidRPr="003B0927">
        <w:rPr>
          <w:sz w:val="19"/>
          <w:szCs w:val="19"/>
          <w:lang w:val="mk"/>
        </w:rPr>
        <w:t>Користете спреј против муви, спирали за комарци (mosquito coils) или електрични апарати против инсекти (plug-in repellent) во простории каде се собирате да седите или јадете.</w:t>
      </w:r>
    </w:p>
    <w:p w14:paraId="6E118BF6" w14:textId="77777777" w:rsidR="00362D76" w:rsidRPr="00DD043F" w:rsidRDefault="00D02315">
      <w:pPr>
        <w:pStyle w:val="Bullet1"/>
        <w:rPr>
          <w:sz w:val="19"/>
          <w:szCs w:val="19"/>
          <w:lang w:val="mk"/>
        </w:rPr>
      </w:pPr>
      <w:r w:rsidRPr="003B0927">
        <w:rPr>
          <w:sz w:val="19"/>
          <w:szCs w:val="19"/>
          <w:lang w:val="mk"/>
        </w:rPr>
        <w:t>Одбегнувајте места каде има застојана вода, одбегнувајте ја областа и останете во затворен простор ако е можно.</w:t>
      </w:r>
    </w:p>
    <w:p w14:paraId="3233427F" w14:textId="77777777" w:rsidR="009A0843" w:rsidRPr="008D11CB" w:rsidRDefault="00D02315" w:rsidP="008D11CB">
      <w:pPr>
        <w:pStyle w:val="Heading1"/>
        <w:spacing w:before="120" w:after="120"/>
        <w:rPr>
          <w:b/>
          <w:bCs w:val="0"/>
          <w:sz w:val="24"/>
          <w:szCs w:val="24"/>
        </w:rPr>
      </w:pPr>
      <w:r w:rsidRPr="008D11CB">
        <w:rPr>
          <w:b/>
          <w:bCs w:val="0"/>
          <w:sz w:val="24"/>
          <w:szCs w:val="24"/>
          <w:lang w:val="mk"/>
        </w:rPr>
        <w:t xml:space="preserve">Околу куќа </w:t>
      </w:r>
    </w:p>
    <w:p w14:paraId="738ACBCA" w14:textId="77777777" w:rsidR="00362D76" w:rsidRPr="00EB08EA" w:rsidRDefault="00D02315" w:rsidP="318A7C94">
      <w:pPr>
        <w:pStyle w:val="Bullet1"/>
        <w:rPr>
          <w:sz w:val="20"/>
          <w:lang w:val="ru-RU"/>
        </w:rPr>
      </w:pPr>
      <w:r w:rsidRPr="318A7C94">
        <w:rPr>
          <w:sz w:val="19"/>
          <w:szCs w:val="19"/>
          <w:lang w:val="mk"/>
        </w:rPr>
        <w:t>Отстранете ја водата и садовите во кои се размножуваат комарци, вклучително</w:t>
      </w:r>
      <w:r w:rsidRPr="318A7C94">
        <w:rPr>
          <w:sz w:val="20"/>
          <w:lang w:val="mk"/>
        </w:rPr>
        <w:t xml:space="preserve"> кофи, стари гуми, аквариуми, незатворени резервоари за вода и подлоги за саксии. </w:t>
      </w:r>
    </w:p>
    <w:p w14:paraId="2EB8F36E" w14:textId="6B98E38F" w:rsidR="008D11CB" w:rsidRPr="00EB08EA" w:rsidRDefault="00D02315">
      <w:pPr>
        <w:pStyle w:val="Bullet1"/>
        <w:rPr>
          <w:sz w:val="20"/>
          <w:lang w:val="ru-RU"/>
        </w:rPr>
      </w:pPr>
      <w:r>
        <w:rPr>
          <w:sz w:val="20"/>
          <w:lang w:val="mk"/>
        </w:rPr>
        <w:t xml:space="preserve">Садовите за вода околу куќа треба да се празнат најмалку еднаш неделно. </w:t>
      </w:r>
    </w:p>
    <w:p w14:paraId="085F7DEF" w14:textId="77777777" w:rsidR="008D11CB" w:rsidRPr="00EB08EA" w:rsidRDefault="00D02315">
      <w:pPr>
        <w:pStyle w:val="Bullet1"/>
        <w:rPr>
          <w:sz w:val="20"/>
          <w:lang w:val="ru-RU"/>
        </w:rPr>
      </w:pPr>
      <w:r>
        <w:rPr>
          <w:sz w:val="20"/>
          <w:lang w:val="mk"/>
        </w:rPr>
        <w:t>Сите прозорци, врати, отвори за вентилација и други отвори покријте ги со мрежи за инсекти.</w:t>
      </w:r>
    </w:p>
    <w:p w14:paraId="526EEB6D" w14:textId="77777777" w:rsidR="008D11CB" w:rsidRPr="00EB08EA" w:rsidRDefault="00D02315">
      <w:pPr>
        <w:pStyle w:val="Bullet1"/>
        <w:rPr>
          <w:sz w:val="20"/>
          <w:lang w:val="ru-RU"/>
        </w:rPr>
      </w:pPr>
      <w:r>
        <w:rPr>
          <w:sz w:val="20"/>
          <w:lang w:val="mk"/>
        </w:rPr>
        <w:t xml:space="preserve">Отстранете го отпадот или растенијата од канализацијата и олуците. </w:t>
      </w:r>
    </w:p>
    <w:p w14:paraId="044A97E2" w14:textId="77777777" w:rsidR="008D11CB" w:rsidRPr="00EB08EA" w:rsidRDefault="00D02315">
      <w:pPr>
        <w:pStyle w:val="Bullet1"/>
        <w:rPr>
          <w:sz w:val="20"/>
          <w:lang w:val="ru-RU"/>
        </w:rPr>
      </w:pPr>
      <w:r>
        <w:rPr>
          <w:sz w:val="20"/>
          <w:lang w:val="mk"/>
        </w:rPr>
        <w:t xml:space="preserve">Намалете ги водените површини во и околу дворовите. </w:t>
      </w:r>
    </w:p>
    <w:p w14:paraId="3CB16011" w14:textId="77777777" w:rsidR="008D11CB" w:rsidRPr="00EB08EA" w:rsidRDefault="00D02315">
      <w:pPr>
        <w:pStyle w:val="Bullet1"/>
        <w:rPr>
          <w:color w:val="242424"/>
          <w:sz w:val="20"/>
          <w:lang w:val="ru-RU"/>
        </w:rPr>
      </w:pPr>
      <w:r>
        <w:rPr>
          <w:sz w:val="20"/>
          <w:lang w:val="mk"/>
        </w:rPr>
        <w:t xml:space="preserve">Проверете дали мрежата на резервоарот за вода правилно работи и заменете ги оштетените мрежи. </w:t>
      </w:r>
    </w:p>
    <w:p w14:paraId="7BBF3108" w14:textId="77777777" w:rsidR="008D11CB" w:rsidRPr="00EB08EA" w:rsidRDefault="00D02315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  <w:lang w:val="ru-RU"/>
        </w:rPr>
      </w:pPr>
      <w:r w:rsidRPr="008D11CB">
        <w:rPr>
          <w:b/>
          <w:bCs w:val="0"/>
          <w:sz w:val="24"/>
          <w:szCs w:val="24"/>
          <w:lang w:val="mk"/>
        </w:rPr>
        <w:lastRenderedPageBreak/>
        <w:t xml:space="preserve">Каде да се добие помош </w:t>
      </w:r>
    </w:p>
    <w:p w14:paraId="70C8FD55" w14:textId="77777777" w:rsidR="008D11CB" w:rsidRPr="00DD043F" w:rsidRDefault="00D02315" w:rsidP="008D11CB">
      <w:pPr>
        <w:pStyle w:val="Body"/>
        <w:rPr>
          <w:sz w:val="19"/>
          <w:szCs w:val="19"/>
          <w:lang w:val="mk"/>
        </w:rPr>
      </w:pPr>
      <w:r w:rsidRPr="00AB4D4B">
        <w:rPr>
          <w:sz w:val="19"/>
          <w:szCs w:val="19"/>
          <w:lang w:val="mk"/>
        </w:rPr>
        <w:t xml:space="preserve">Ако имате здравствени проблеми, отидете кај вашиот семеен доктор (GP) или јавете се на Nurse-On-Call на 1300 60 60 24. Во итни случаи јавете се на 000. За друга поддршка обратете се на вашата општина. </w:t>
      </w:r>
    </w:p>
    <w:p w14:paraId="69ABA8C7" w14:textId="77777777" w:rsidR="00AB4D4B" w:rsidRPr="00DD043F" w:rsidRDefault="00D02315" w:rsidP="008D11CB">
      <w:pPr>
        <w:pStyle w:val="Body"/>
        <w:rPr>
          <w:sz w:val="19"/>
          <w:szCs w:val="19"/>
          <w:lang w:val="mk"/>
        </w:rPr>
      </w:pPr>
      <w:r>
        <w:rPr>
          <w:sz w:val="19"/>
          <w:szCs w:val="19"/>
          <w:lang w:val="mk"/>
        </w:rPr>
        <w:t>За да ја добиете оваа публикација во достапен формат, пратете имејл на pph.communications@health.vic.gov.au</w:t>
      </w:r>
    </w:p>
    <w:p w14:paraId="7976C0B7" w14:textId="77777777" w:rsidR="008D11CB" w:rsidRPr="00AB4D4B" w:rsidRDefault="00D02315" w:rsidP="00AB4D4B">
      <w:pPr>
        <w:pStyle w:val="Body"/>
        <w:ind w:left="9360"/>
        <w:rPr>
          <w:sz w:val="19"/>
          <w:szCs w:val="19"/>
        </w:rPr>
      </w:pPr>
      <w:r>
        <w:rPr>
          <w:noProof/>
          <w:lang w:val="en-US" w:eastAsia="zh-CN"/>
        </w:rPr>
        <w:drawing>
          <wp:inline distT="0" distB="0" distL="0" distR="0" wp14:anchorId="2C59B212" wp14:editId="0811363B">
            <wp:extent cx="531495" cy="531495"/>
            <wp:effectExtent l="0" t="0" r="1905" b="190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349046" name="Picture 2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70E7F" w14:textId="77777777" w:rsidR="00D03F5F" w:rsidRDefault="00D03F5F">
      <w:pPr>
        <w:spacing w:after="0" w:line="240" w:lineRule="auto"/>
      </w:pPr>
      <w:r>
        <w:separator/>
      </w:r>
    </w:p>
  </w:endnote>
  <w:endnote w:type="continuationSeparator" w:id="0">
    <w:p w14:paraId="21A2769E" w14:textId="77777777" w:rsidR="00D03F5F" w:rsidRDefault="00D0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roman"/>
    <w:pitch w:val="variable"/>
    <w:sig w:usb0="E0002EFF" w:usb1="C8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D5FC6C8C-C3CE-422A-93EB-EBC5F63C9417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1E0F4" w14:textId="77777777" w:rsidR="00E261B3" w:rsidRPr="00F65AA9" w:rsidRDefault="00D02315" w:rsidP="00F84FA0">
    <w:pPr>
      <w:pStyle w:val="Footer"/>
    </w:pPr>
    <w:r>
      <w:rPr>
        <w:noProof/>
        <w:lang w:val="en-US" w:eastAsia="zh-CN"/>
      </w:rPr>
      <w:drawing>
        <wp:anchor distT="0" distB="0" distL="114300" distR="114300" simplePos="0" relativeHeight="251662336" behindDoc="1" locked="1" layoutInCell="1" allowOverlap="1" wp14:anchorId="1617EC44" wp14:editId="2ECFA37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717935" name="Picture 8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EBF50B1" wp14:editId="3C877A2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52F15E" w14:textId="77777777" w:rsidR="00E261B3" w:rsidRPr="00DD043F" w:rsidRDefault="00D02315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D043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EBF50B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1A52F15E" w14:textId="77777777" w:rsidR="00E261B3" w:rsidRPr="00DD043F" w:rsidRDefault="00D02315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D043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7A882" w14:textId="77777777" w:rsidR="00E261B3" w:rsidRDefault="00D02315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67157F" wp14:editId="71B07A5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BBF30A" w14:textId="77777777" w:rsidR="00E261B3" w:rsidRPr="00B21F90" w:rsidRDefault="00D02315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mk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467157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&quot;&quot;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" o:allowincell="f" filled="f" stroked="f" strokeweight=".5pt">
              <v:textbox inset=",0,,0">
                <w:txbxContent>
                  <w:p w14:paraId="25BBF30A" w14:textId="77777777" w:rsidR="00E261B3" w:rsidRPr="00B21F90" w:rsidRDefault="00D02315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mk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7B468" w14:textId="77777777" w:rsidR="00D03F5F" w:rsidRDefault="00D03F5F">
      <w:pPr>
        <w:spacing w:after="0" w:line="240" w:lineRule="auto"/>
      </w:pPr>
      <w:r>
        <w:separator/>
      </w:r>
    </w:p>
  </w:footnote>
  <w:footnote w:type="continuationSeparator" w:id="0">
    <w:p w14:paraId="786B3E01" w14:textId="77777777" w:rsidR="00D03F5F" w:rsidRDefault="00D0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5D0CB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3NTM2M7SwMLM0NjZR0lEKTi0uzszPAykwrAUAd39J1CwAAAA="/>
  </w:docVars>
  <w:rsids>
    <w:rsidRoot w:val="00F63D71"/>
    <w:rsid w:val="00000719"/>
    <w:rsid w:val="00003403"/>
    <w:rsid w:val="00004ACC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2906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995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596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539E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1235"/>
    <w:rsid w:val="0028213D"/>
    <w:rsid w:val="00284335"/>
    <w:rsid w:val="002862F1"/>
    <w:rsid w:val="00291373"/>
    <w:rsid w:val="0029302E"/>
    <w:rsid w:val="0029597D"/>
    <w:rsid w:val="002960DA"/>
    <w:rsid w:val="002962C3"/>
    <w:rsid w:val="002971B4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1DE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212C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5104"/>
    <w:rsid w:val="0051568D"/>
    <w:rsid w:val="005206C7"/>
    <w:rsid w:val="00522A9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65087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7574"/>
    <w:rsid w:val="0068222B"/>
    <w:rsid w:val="0068454C"/>
    <w:rsid w:val="00684B68"/>
    <w:rsid w:val="00684FAA"/>
    <w:rsid w:val="00686D2A"/>
    <w:rsid w:val="00691B62"/>
    <w:rsid w:val="006933B5"/>
    <w:rsid w:val="00693D14"/>
    <w:rsid w:val="00694316"/>
    <w:rsid w:val="00696F27"/>
    <w:rsid w:val="006A18C2"/>
    <w:rsid w:val="006A3383"/>
    <w:rsid w:val="006B077C"/>
    <w:rsid w:val="006B0F37"/>
    <w:rsid w:val="006B680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0E92"/>
    <w:rsid w:val="00831329"/>
    <w:rsid w:val="00833537"/>
    <w:rsid w:val="008338A2"/>
    <w:rsid w:val="00835FAF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71B9"/>
    <w:rsid w:val="008875C0"/>
    <w:rsid w:val="00887903"/>
    <w:rsid w:val="0089270A"/>
    <w:rsid w:val="00893AF6"/>
    <w:rsid w:val="00894BC4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73F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AD5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331E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B6CE8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5E0A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7EF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20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4173A"/>
    <w:rsid w:val="00C4270A"/>
    <w:rsid w:val="00C5061C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E225F"/>
    <w:rsid w:val="00CF2F50"/>
    <w:rsid w:val="00CF3464"/>
    <w:rsid w:val="00CF57E7"/>
    <w:rsid w:val="00CF6198"/>
    <w:rsid w:val="00D02315"/>
    <w:rsid w:val="00D026F8"/>
    <w:rsid w:val="00D02919"/>
    <w:rsid w:val="00D02921"/>
    <w:rsid w:val="00D03F5F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43F"/>
    <w:rsid w:val="00DD0A48"/>
    <w:rsid w:val="00DD1130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87B6C"/>
    <w:rsid w:val="00E92AC3"/>
    <w:rsid w:val="00E92BE7"/>
    <w:rsid w:val="00E97045"/>
    <w:rsid w:val="00EA1360"/>
    <w:rsid w:val="00EA2120"/>
    <w:rsid w:val="00EA2F6A"/>
    <w:rsid w:val="00EB00E0"/>
    <w:rsid w:val="00EB08EA"/>
    <w:rsid w:val="00EB33DF"/>
    <w:rsid w:val="00EB3ABF"/>
    <w:rsid w:val="00EB47CD"/>
    <w:rsid w:val="00EB68B8"/>
    <w:rsid w:val="00EC059F"/>
    <w:rsid w:val="00EC10AB"/>
    <w:rsid w:val="00EC1F24"/>
    <w:rsid w:val="00EC1F4A"/>
    <w:rsid w:val="00EC22A6"/>
    <w:rsid w:val="00EC22F6"/>
    <w:rsid w:val="00EC25A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5989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3E65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86B"/>
    <w:rsid w:val="00FA1C75"/>
    <w:rsid w:val="00FA212C"/>
    <w:rsid w:val="00FA22C5"/>
    <w:rsid w:val="00FA2C46"/>
    <w:rsid w:val="00FA3525"/>
    <w:rsid w:val="00FA5A53"/>
    <w:rsid w:val="00FA5BB7"/>
    <w:rsid w:val="00FA6130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C7ED2A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96B614B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0FE7D716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7590FF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08D9A8A"/>
    <w:rsid w:val="211AE3FC"/>
    <w:rsid w:val="21BC8F2E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8A7C94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4B554"/>
    <w:rsid w:val="35DC40C4"/>
    <w:rsid w:val="366A5D03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1707D36"/>
    <w:rsid w:val="523FF88D"/>
    <w:rsid w:val="52C3286D"/>
    <w:rsid w:val="531A846E"/>
    <w:rsid w:val="536F71FB"/>
    <w:rsid w:val="53C8C7A5"/>
    <w:rsid w:val="53FC6959"/>
    <w:rsid w:val="540CCE8F"/>
    <w:rsid w:val="553BFCD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5C253"/>
    <w:rsid w:val="5AF95529"/>
    <w:rsid w:val="5BDB7237"/>
    <w:rsid w:val="5BE458F5"/>
    <w:rsid w:val="5C7892CF"/>
    <w:rsid w:val="5CC2191C"/>
    <w:rsid w:val="5D426D7D"/>
    <w:rsid w:val="5DEB6784"/>
    <w:rsid w:val="5DFFA56F"/>
    <w:rsid w:val="5EB210ED"/>
    <w:rsid w:val="5F8F106B"/>
    <w:rsid w:val="5FCC5C39"/>
    <w:rsid w:val="60118CE1"/>
    <w:rsid w:val="606B4B45"/>
    <w:rsid w:val="60A16C95"/>
    <w:rsid w:val="616AC553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729244"/>
    <w:rsid w:val="68925492"/>
    <w:rsid w:val="68DE6BD7"/>
    <w:rsid w:val="69137224"/>
    <w:rsid w:val="6A646DDA"/>
    <w:rsid w:val="6B0DDFF0"/>
    <w:rsid w:val="6B5306C9"/>
    <w:rsid w:val="6B67D80D"/>
    <w:rsid w:val="6BB459C7"/>
    <w:rsid w:val="6BE21FAA"/>
    <w:rsid w:val="6C168784"/>
    <w:rsid w:val="6C952996"/>
    <w:rsid w:val="6D6B4DD1"/>
    <w:rsid w:val="6E2899AF"/>
    <w:rsid w:val="6E85BCDC"/>
    <w:rsid w:val="6EE3A2DE"/>
    <w:rsid w:val="6F403057"/>
    <w:rsid w:val="6F88545C"/>
    <w:rsid w:val="70303ABB"/>
    <w:rsid w:val="70429F3E"/>
    <w:rsid w:val="706B46C1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B39A5D"/>
    <w:rsid w:val="79FA0E5B"/>
    <w:rsid w:val="7AA92D87"/>
    <w:rsid w:val="7AFBFB7F"/>
    <w:rsid w:val="7B7713BE"/>
    <w:rsid w:val="7B84B10C"/>
    <w:rsid w:val="7B8D7141"/>
    <w:rsid w:val="7BA80E07"/>
    <w:rsid w:val="7BB12077"/>
    <w:rsid w:val="7D5E7ABF"/>
    <w:rsid w:val="7D81E1B4"/>
    <w:rsid w:val="7E12BA01"/>
    <w:rsid w:val="7E7C2B75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CA4712"/>
  <w15:docId w15:val="{A8A89070-AB5B-435E-9262-2728CA5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infectious-diseases/information-for-the-public-japanese-encephalitis-in-victori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infectious-diseases/information-for-the-public-japanese-encephalitis-in-victori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c61be-20eb-44f1-9abe-632e5f5e69e3" xsi:nil="true"/>
    <lcf76f155ced4ddcb4097134ff3c332f xmlns="f4ec252d-93f6-4990-a001-67d52323a8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83BB60-C4DC-4E26-8D51-06397B37A643}"/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  <ds:schemaRef ds:uri="12d57557-9087-45ef-b67d-448ba8bf74d3"/>
  </ds:schemaRefs>
</ds:datastoreItem>
</file>

<file path=customXml/itemProps4.xml><?xml version="1.0" encoding="utf-8"?>
<ds:datastoreItem xmlns:ds="http://schemas.openxmlformats.org/officeDocument/2006/customXml" ds:itemID="{FC42F691-4975-498E-B382-CD08F7FB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Mosquito borne disease - Macedonian</dc:title>
  <dc:creator>Microsoft Office User</dc:creator>
  <cp:lastModifiedBy>User</cp:lastModifiedBy>
  <cp:revision>5</cp:revision>
  <cp:lastPrinted>2022-11-02T05:11:00Z</cp:lastPrinted>
  <dcterms:created xsi:type="dcterms:W3CDTF">2022-11-01T04:43:00Z</dcterms:created>
  <dcterms:modified xsi:type="dcterms:W3CDTF">2022-11-02T05:12:00Z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0x010100B8BC7B5326611A489399C0135DD21E4E</vt:lpwstr>
  </property>
  <property fmtid="{D5CDD505-2E9C-101B-9397-08002B2CF9AE}" pid="3" name="GrammarlyDocumentId">
    <vt:lpwstr>199f2040ac1671eae5f7ec4714889f6232df668a81d22a4578423beff2e5a4f8</vt:lpwstr>
  </property>
  <property fmtid="{D5CDD505-2E9C-101B-9397-08002B2CF9AE}" pid="4" name="Language">
    <vt:lpwstr>English</vt:lpwstr>
  </property>
  <property fmtid="{D5CDD505-2E9C-101B-9397-08002B2CF9AE}" pid="5" name="MediaServiceImageTags">
    <vt:lpwstr/>
  </property>
  <property fmtid="{D5CDD505-2E9C-101B-9397-08002B2CF9AE}" pid="6" name="MSIP_Label_43e64453-338c-4f93-8a4d-0039a0a41f2a_ActionId">
    <vt:lpwstr>9105470e-bd2a-4300-a85a-b86a3e5b7b93</vt:lpwstr>
  </property>
  <property fmtid="{D5CDD505-2E9C-101B-9397-08002B2CF9AE}" pid="7" name="MSIP_Label_43e64453-338c-4f93-8a4d-0039a0a41f2a_ContentBits">
    <vt:lpwstr>2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etDate">
    <vt:lpwstr>2022-10-25T05:49:17Z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version">
    <vt:lpwstr>v5 12032021</vt:lpwstr>
  </property>
</Properties>
</file>