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ECFB" w14:textId="77777777" w:rsidR="0074696E" w:rsidRPr="009C6069" w:rsidRDefault="0044465A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9C6069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0DD3B290" wp14:editId="0D75F62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0620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B6227" w14:textId="77777777" w:rsidR="00A62D44" w:rsidRPr="009C6069" w:rsidRDefault="00A62D44" w:rsidP="00EC40D5">
      <w:pPr>
        <w:pStyle w:val="Sectionbreakfirstpage"/>
        <w:rPr>
          <w:rFonts w:cs="Noto Sans Arabic"/>
        </w:rPr>
        <w:sectPr w:rsidR="00A62D44" w:rsidRPr="009C606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75652" w:rsidRPr="009C6069" w14:paraId="6BB737CF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E714D81" w14:textId="77777777" w:rsidR="003B5733" w:rsidRPr="009C6069" w:rsidRDefault="0044465A" w:rsidP="009C6069">
            <w:pPr>
              <w:pStyle w:val="Documenttitle"/>
              <w:bidi/>
              <w:spacing w:after="0"/>
              <w:ind w:left="907"/>
              <w:rPr>
                <w:rFonts w:cs="Noto Sans Arabic"/>
              </w:rPr>
            </w:pPr>
            <w:r w:rsidRPr="009C6069">
              <w:rPr>
                <w:rFonts w:cs="Noto Sans Arabic"/>
                <w:sz w:val="40"/>
                <w:szCs w:val="44"/>
                <w:rtl/>
                <w:lang w:val="fa-IR" w:bidi="fa-IR"/>
              </w:rPr>
              <w:t>سیل و بیماری های ناشی از پشه</w:t>
            </w:r>
          </w:p>
        </w:tc>
      </w:tr>
      <w:tr w:rsidR="00475652" w:rsidRPr="009C6069" w14:paraId="61618BC5" w14:textId="77777777" w:rsidTr="00BA7EF0">
        <w:trPr>
          <w:trHeight w:val="724"/>
        </w:trPr>
        <w:tc>
          <w:tcPr>
            <w:tcW w:w="11063" w:type="dxa"/>
          </w:tcPr>
          <w:p w14:paraId="6EE4FA41" w14:textId="77777777" w:rsidR="003B5733" w:rsidRPr="009C6069" w:rsidRDefault="0044465A" w:rsidP="009C6069">
            <w:pPr>
              <w:pStyle w:val="Documentsubtitle"/>
              <w:bidi/>
              <w:ind w:left="901"/>
              <w:rPr>
                <w:rFonts w:cs="Noto Sans Arabic"/>
              </w:rPr>
            </w:pPr>
            <w:r w:rsidRPr="009C6069">
              <w:rPr>
                <w:rFonts w:cs="Noto Sans Arabic"/>
                <w:rtl/>
                <w:lang w:val="fa-IR" w:bidi="fa-IR"/>
              </w:rPr>
              <w:t xml:space="preserve">اطلاعاتی در مورد نحوه پیشگیری از بیماری هایی که از طریق پشه پس از سیل یا بارندگی شدید منتقل می شوند </w:t>
            </w:r>
          </w:p>
        </w:tc>
      </w:tr>
      <w:tr w:rsidR="00475652" w:rsidRPr="009C6069" w14:paraId="06E0D1A1" w14:textId="77777777" w:rsidTr="00BA7EF0">
        <w:trPr>
          <w:trHeight w:val="269"/>
        </w:trPr>
        <w:tc>
          <w:tcPr>
            <w:tcW w:w="11063" w:type="dxa"/>
          </w:tcPr>
          <w:p w14:paraId="763BDDA7" w14:textId="77777777" w:rsidR="009F7AD5" w:rsidRPr="009C6069" w:rsidRDefault="0044465A" w:rsidP="009C6069">
            <w:pPr>
              <w:pStyle w:val="Bannermarking"/>
              <w:bidi/>
              <w:spacing w:after="120"/>
              <w:ind w:left="901"/>
              <w:rPr>
                <w:rFonts w:cs="Noto Sans Arabic"/>
              </w:rPr>
            </w:pPr>
            <w:r w:rsidRPr="009C6069">
              <w:rPr>
                <w:rFonts w:cs="Noto Sans Arabic"/>
                <w:rtl/>
                <w:lang w:val="fa-IR" w:bidi="fa-IR"/>
              </w:rPr>
              <w:t xml:space="preserve">فارسی </w:t>
            </w:r>
            <w:r w:rsidRPr="009C6069">
              <w:rPr>
                <w:rFonts w:cs="Noto Sans Arabic"/>
                <w:rtl/>
                <w:lang w:val="fa-IR"/>
              </w:rPr>
              <w:t xml:space="preserve">| </w:t>
            </w:r>
            <w:r w:rsidRPr="009C6069">
              <w:rPr>
                <w:rFonts w:cs="Noto Sans Arabic"/>
                <w:rtl/>
                <w:lang w:val="fa-IR" w:bidi="fa-IR"/>
              </w:rPr>
              <w:t>فارسی</w:t>
            </w:r>
          </w:p>
          <w:p w14:paraId="71B34EBE" w14:textId="77777777" w:rsidR="003B5733" w:rsidRPr="009C6069" w:rsidRDefault="00F63D71" w:rsidP="009C6069">
            <w:pPr>
              <w:pStyle w:val="Bannermarking"/>
              <w:spacing w:after="120"/>
              <w:ind w:left="901" w:right="901"/>
              <w:jc w:val="right"/>
              <w:rPr>
                <w:rFonts w:cs="Noto Sans Arabic"/>
              </w:rPr>
            </w:pPr>
            <w:r w:rsidRPr="009C6069">
              <w:rPr>
                <w:rFonts w:cs="Noto Sans Arabic"/>
              </w:rPr>
              <w:fldChar w:fldCharType="begin"/>
            </w:r>
            <w:r w:rsidR="0044465A" w:rsidRPr="009C6069">
              <w:rPr>
                <w:rFonts w:cs="Noto Sans Arabic"/>
              </w:rPr>
              <w:instrText>FILLIN  "Type the protective marking" \d OFFICIAL \o  \* MERGEFORMAT</w:instrText>
            </w:r>
            <w:r w:rsidRPr="009C6069">
              <w:rPr>
                <w:rFonts w:cs="Noto Sans Arabic"/>
              </w:rPr>
              <w:fldChar w:fldCharType="separate"/>
            </w:r>
            <w:r w:rsidRPr="009C6069">
              <w:rPr>
                <w:rFonts w:cs="Noto Sans Arabic"/>
              </w:rPr>
              <w:t>OFFICIAL</w:t>
            </w:r>
            <w:r w:rsidRPr="009C6069">
              <w:rPr>
                <w:rFonts w:cs="Noto Sans Arabic"/>
              </w:rPr>
              <w:fldChar w:fldCharType="end"/>
            </w:r>
          </w:p>
        </w:tc>
      </w:tr>
    </w:tbl>
    <w:p w14:paraId="79D6B1AD" w14:textId="77777777" w:rsidR="00CB0A13" w:rsidRPr="009C6069" w:rsidRDefault="0044465A" w:rsidP="00BF3833">
      <w:pPr>
        <w:pStyle w:val="Body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>پس از سیل یا بارندگی شدید، پشه ها رشد می کنند و در حوضچه های آبی که باقی می مانند، پخش می شوند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>پشه ها می توانند ناقل بیماری باشند و با نیش زدن شما آن را گسترش دهند</w:t>
      </w:r>
      <w:bookmarkStart w:id="1" w:name="_Int_hosLJAKg"/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bookmarkEnd w:id="1"/>
    </w:p>
    <w:p w14:paraId="3C6B2FC9" w14:textId="77777777" w:rsidR="00CB0A13" w:rsidRPr="009C6069" w:rsidRDefault="0044465A" w:rsidP="00362D76">
      <w:pPr>
        <w:pStyle w:val="Body"/>
        <w:bidi/>
        <w:rPr>
          <w:rFonts w:cs="Noto Sans Arabic"/>
          <w:sz w:val="19"/>
          <w:szCs w:val="19"/>
          <w:lang w:val="en-US"/>
        </w:rPr>
      </w:pPr>
      <w:r w:rsidRPr="009C6069">
        <w:rPr>
          <w:rFonts w:cs="Noto Sans Arabic"/>
          <w:b/>
          <w:bCs/>
          <w:sz w:val="19"/>
          <w:szCs w:val="19"/>
          <w:rtl/>
          <w:lang w:val="fa-IR" w:bidi="fa-IR"/>
        </w:rPr>
        <w:t>بهترین راه برای پیشگیری از بیماری های قابل انتقال از طریق پشه، جلوگیری از نیش پشه است</w:t>
      </w:r>
      <w:r w:rsidRPr="009C6069">
        <w:rPr>
          <w:rFonts w:cs="Noto Sans Arabic"/>
          <w:b/>
          <w:bCs/>
          <w:sz w:val="19"/>
          <w:szCs w:val="19"/>
          <w:rtl/>
          <w:lang w:val="fa-IR"/>
        </w:rPr>
        <w:t>!</w:t>
      </w:r>
    </w:p>
    <w:p w14:paraId="77150842" w14:textId="77777777" w:rsidR="00065F8D" w:rsidRPr="009C6069" w:rsidRDefault="0044465A" w:rsidP="366A5D03">
      <w:pPr>
        <w:pStyle w:val="Body"/>
        <w:bidi/>
        <w:spacing w:before="120" w:line="360" w:lineRule="atLeast"/>
        <w:rPr>
          <w:rFonts w:cs="Noto Sans Arabic"/>
          <w:b/>
          <w:bCs/>
          <w:sz w:val="24"/>
          <w:szCs w:val="24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 xml:space="preserve">بیماری هایی که از طریق پشه در ویکتوریا منتقل می شوند شامل ویروس راس ریور، ویروس جنگلی بارمه، آنسفالیت دره موری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(MVE) 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و ویروس آنسفالیت ژاپنی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(JE) </w:t>
      </w:r>
      <w:r w:rsidRPr="009C6069">
        <w:rPr>
          <w:rFonts w:cs="Noto Sans Arabic"/>
          <w:sz w:val="19"/>
          <w:szCs w:val="19"/>
          <w:rtl/>
          <w:lang w:val="fa-IR" w:bidi="fa-IR"/>
        </w:rPr>
        <w:t>است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ویروس های </w:t>
      </w:r>
      <w:r w:rsidRPr="009C6069">
        <w:rPr>
          <w:rFonts w:cs="Noto Sans Arabic"/>
          <w:sz w:val="19"/>
          <w:szCs w:val="19"/>
          <w:rtl/>
          <w:lang w:val="fa-IR"/>
        </w:rPr>
        <w:t>JE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 و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MVE </w:t>
      </w:r>
      <w:r w:rsidRPr="009C6069">
        <w:rPr>
          <w:rFonts w:cs="Noto Sans Arabic"/>
          <w:sz w:val="19"/>
          <w:szCs w:val="19"/>
          <w:rtl/>
          <w:lang w:val="fa-IR" w:bidi="fa-IR"/>
        </w:rPr>
        <w:t>می توانند باعث بیماری شدید و مرگ در برخی افراد شوند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واکسن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JE 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به صورت رایگان برای افراد خاص در دسترس است، اگر واجد شرایط </w:t>
      </w:r>
      <w:bookmarkStart w:id="2" w:name="_Int_lfzhuT6L"/>
      <w:r w:rsidRPr="009C6069">
        <w:rPr>
          <w:rFonts w:cs="Noto Sans Arabic"/>
          <w:sz w:val="19"/>
          <w:szCs w:val="19"/>
          <w:rtl/>
          <w:lang w:val="fa-IR" w:bidi="fa-IR"/>
        </w:rPr>
        <w:t>هستید</w:t>
      </w:r>
      <w:bookmarkEnd w:id="2"/>
      <w:r w:rsidRPr="009C6069">
        <w:rPr>
          <w:rFonts w:cs="Noto Sans Arabic"/>
          <w:sz w:val="19"/>
          <w:szCs w:val="19"/>
          <w:rtl/>
          <w:lang w:val="fa-IR" w:bidi="fa-IR"/>
        </w:rPr>
        <w:t xml:space="preserve"> با پزشک عمومی خود مشورت کنید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اطلاعات بیشتر در مورد واکسن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JEV 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را می توانید در </w:t>
      </w:r>
      <w:hyperlink r:id="rId15" w:history="1">
        <w:hyperlink r:id="rId16" w:history="1">
          <w:r w:rsidR="208D9A8A" w:rsidRPr="009C6069">
            <w:rPr>
              <w:rFonts w:cs="Noto Sans Arabic"/>
              <w:sz w:val="19"/>
              <w:szCs w:val="19"/>
              <w:rtl/>
              <w:lang w:val="fa-IR" w:bidi="fa-IR"/>
            </w:rPr>
            <w:t>اینجا</w:t>
          </w:r>
        </w:hyperlink>
      </w:hyperlink>
      <w:r w:rsidRPr="009C6069">
        <w:rPr>
          <w:rFonts w:cs="Noto Sans Arabic"/>
          <w:sz w:val="19"/>
          <w:szCs w:val="19"/>
          <w:rtl/>
          <w:lang w:val="fa-IR" w:bidi="fa-IR"/>
        </w:rPr>
        <w:t xml:space="preserve"> بیابید</w:t>
      </w:r>
      <w:r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7CEACECC" w14:textId="77777777" w:rsidR="0041212C" w:rsidRPr="009C6069" w:rsidRDefault="0044465A" w:rsidP="0041212C">
      <w:pPr>
        <w:pStyle w:val="Heading1"/>
        <w:bidi/>
        <w:spacing w:before="120" w:after="120"/>
        <w:rPr>
          <w:rFonts w:cs="Noto Sans Arabic"/>
          <w:b/>
          <w:bCs w:val="0"/>
          <w:sz w:val="24"/>
          <w:szCs w:val="24"/>
        </w:rPr>
      </w:pPr>
      <w:r w:rsidRPr="009C6069">
        <w:rPr>
          <w:rFonts w:cs="Noto Sans Arabic"/>
          <w:b/>
          <w:bCs w:val="0"/>
          <w:sz w:val="24"/>
          <w:szCs w:val="24"/>
          <w:rtl/>
          <w:lang w:val="fa-IR" w:bidi="fa-IR"/>
        </w:rPr>
        <w:t>از خود در برابر نیش پشه محافظت کنید</w:t>
      </w:r>
      <w:r w:rsidRPr="009C6069">
        <w:rPr>
          <w:rFonts w:cs="Noto Sans Arabic"/>
          <w:b/>
          <w:bCs w:val="0"/>
          <w:sz w:val="24"/>
          <w:szCs w:val="24"/>
          <w:rtl/>
          <w:lang w:val="fa-IR"/>
        </w:rPr>
        <w:t xml:space="preserve">! </w:t>
      </w:r>
    </w:p>
    <w:p w14:paraId="570C6E01" w14:textId="77777777" w:rsidR="00362D76" w:rsidRPr="009C6069" w:rsidRDefault="0044465A">
      <w:pPr>
        <w:pStyle w:val="Bullet1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>خود را بپوشانید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>لباس های بلند، گشاد و با رنگ روشن بپوشید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12E50CFC" w14:textId="77777777" w:rsidR="00362D76" w:rsidRPr="009C6069" w:rsidRDefault="0044465A">
      <w:pPr>
        <w:pStyle w:val="Bullet1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 xml:space="preserve">از مواد دافع حشرات حاوی پیکاریدین یا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DEET </w:t>
      </w:r>
      <w:r w:rsidRPr="009C6069">
        <w:rPr>
          <w:rFonts w:cs="Noto Sans Arabic"/>
          <w:sz w:val="19"/>
          <w:szCs w:val="19"/>
          <w:rtl/>
          <w:lang w:val="fa-IR" w:bidi="fa-IR"/>
        </w:rPr>
        <w:t>استفاده کنید</w:t>
      </w:r>
      <w:r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782FD33F" w14:textId="77777777" w:rsidR="00362D76" w:rsidRPr="009C6069" w:rsidRDefault="0044465A">
      <w:pPr>
        <w:pStyle w:val="Bullet1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 xml:space="preserve">بچه ها را فراموش نکنید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- </w:t>
      </w:r>
      <w:r w:rsidRPr="009C6069">
        <w:rPr>
          <w:rFonts w:cs="Noto Sans Arabic"/>
          <w:sz w:val="19"/>
          <w:szCs w:val="19"/>
          <w:rtl/>
          <w:lang w:val="fa-IR" w:bidi="fa-IR"/>
        </w:rPr>
        <w:t>همیشه برچسب دافع حشرات را بررسی کنید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>در مورد نوزادان، مواد دافع را به جای استفاده روی پوست روی لباس شان اسپری کنید یا بمالید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>روی دست نوزادان یا کودکان خردسال اعمال نشود</w:t>
      </w:r>
      <w:r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5DC7FE76" w14:textId="77777777" w:rsidR="00362D76" w:rsidRPr="009C6069" w:rsidRDefault="0044465A">
      <w:pPr>
        <w:pStyle w:val="Bullet1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>اگر پشه های زیادی را بیرون دیدید، بیرون نروید، به خصوص در غروب و سحر که زمان اوج گزیدگی است</w:t>
      </w:r>
      <w:r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5C79E855" w14:textId="77777777" w:rsidR="00362D76" w:rsidRPr="009C6069" w:rsidRDefault="0044465A">
      <w:pPr>
        <w:pStyle w:val="Bullet1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>اگر در فضای باز هستید و با توری حشرات محافظت نمی‌شوید، زیر پشه‌بند بخوابید</w:t>
      </w:r>
      <w:r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4BD2DB32" w14:textId="77777777" w:rsidR="00362D76" w:rsidRPr="009C6069" w:rsidRDefault="0044465A">
      <w:pPr>
        <w:pStyle w:val="Bullet1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>در جایی که برای نشستن یا غذا خوردن جمع می‌شوید از اسپری مگس کش، کویل پشه‌ یا پشه کش برقی استفاده کنید</w:t>
      </w:r>
      <w:r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732FF097" w14:textId="77777777" w:rsidR="00362D76" w:rsidRPr="009C6069" w:rsidRDefault="0044465A">
      <w:pPr>
        <w:pStyle w:val="Bullet1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>از جاهایی که آب راکد وجود دارد اجتناب کنید و در صورت امکان در داخل خانه بمانید</w:t>
      </w:r>
      <w:r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112DD27C" w14:textId="77777777" w:rsidR="009A0843" w:rsidRPr="009C6069" w:rsidRDefault="0044465A" w:rsidP="008D11CB">
      <w:pPr>
        <w:pStyle w:val="Heading1"/>
        <w:bidi/>
        <w:spacing w:before="120" w:after="120"/>
        <w:rPr>
          <w:rFonts w:cs="Noto Sans Arabic"/>
          <w:b/>
          <w:bCs w:val="0"/>
          <w:sz w:val="24"/>
          <w:szCs w:val="24"/>
        </w:rPr>
      </w:pPr>
      <w:r w:rsidRPr="009C6069">
        <w:rPr>
          <w:rFonts w:cs="Noto Sans Arabic"/>
          <w:b/>
          <w:bCs w:val="0"/>
          <w:sz w:val="24"/>
          <w:szCs w:val="24"/>
          <w:rtl/>
          <w:lang w:val="fa-IR" w:bidi="fa-IR"/>
        </w:rPr>
        <w:t xml:space="preserve">اطراف خانه </w:t>
      </w:r>
    </w:p>
    <w:p w14:paraId="25F09BD1" w14:textId="77777777" w:rsidR="00362D76" w:rsidRPr="009C6069" w:rsidRDefault="0044465A" w:rsidP="318A7C94">
      <w:pPr>
        <w:pStyle w:val="Bullet1"/>
        <w:bidi/>
        <w:rPr>
          <w:rFonts w:cs="Noto Sans Arabic"/>
          <w:sz w:val="20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 xml:space="preserve">آب و ظروفی را که پشه ها در آنها پرورش می یابند از جمله </w:t>
      </w:r>
      <w:r w:rsidRPr="009C6069">
        <w:rPr>
          <w:rFonts w:cs="Noto Sans Arabic"/>
          <w:sz w:val="20"/>
          <w:rtl/>
          <w:lang w:val="fa-IR" w:bidi="fa-IR"/>
        </w:rPr>
        <w:t xml:space="preserve"> سطل ها، لاستیک های کهنه، استخرهای ماهی، مخازن آب بدون مهر و موم و نگهدارنده های گیاهی گلدانی را بیرون بریزید</w:t>
      </w:r>
      <w:r w:rsidRPr="009C6069">
        <w:rPr>
          <w:rFonts w:cs="Noto Sans Arabic"/>
          <w:sz w:val="20"/>
          <w:rtl/>
          <w:lang w:val="fa-IR"/>
        </w:rPr>
        <w:t xml:space="preserve">. </w:t>
      </w:r>
    </w:p>
    <w:p w14:paraId="1A966051" w14:textId="77777777" w:rsidR="008D11CB" w:rsidRPr="009C6069" w:rsidRDefault="0044465A">
      <w:pPr>
        <w:pStyle w:val="Bullet1"/>
        <w:bidi/>
        <w:rPr>
          <w:rFonts w:cs="Noto Sans Arabic"/>
          <w:sz w:val="20"/>
        </w:rPr>
      </w:pPr>
      <w:r w:rsidRPr="009C6069">
        <w:rPr>
          <w:rFonts w:cs="Noto Sans Arabic"/>
          <w:sz w:val="20"/>
          <w:rtl/>
          <w:lang w:val="fa-IR" w:bidi="fa-IR"/>
        </w:rPr>
        <w:t>ظروف آب اطراف خانه را باید حداقل هفته ای یک بار خالی کرد</w:t>
      </w:r>
      <w:r w:rsidRPr="009C6069">
        <w:rPr>
          <w:rFonts w:cs="Noto Sans Arabic"/>
          <w:sz w:val="20"/>
          <w:rtl/>
          <w:lang w:val="fa-IR"/>
        </w:rPr>
        <w:t xml:space="preserve">. </w:t>
      </w:r>
    </w:p>
    <w:p w14:paraId="15F9D088" w14:textId="77777777" w:rsidR="008D11CB" w:rsidRPr="009C6069" w:rsidRDefault="0044465A">
      <w:pPr>
        <w:pStyle w:val="Bullet1"/>
        <w:bidi/>
        <w:rPr>
          <w:rFonts w:cs="Noto Sans Arabic"/>
          <w:sz w:val="20"/>
        </w:rPr>
      </w:pPr>
      <w:r w:rsidRPr="009C6069">
        <w:rPr>
          <w:rFonts w:cs="Noto Sans Arabic"/>
          <w:sz w:val="20"/>
          <w:rtl/>
          <w:lang w:val="fa-IR" w:bidi="fa-IR"/>
        </w:rPr>
        <w:t>تمام پنجره ها، درها، دریچه ها و سایر ورودی ها را با توری حشرات بپوشانید</w:t>
      </w:r>
      <w:r w:rsidRPr="009C6069">
        <w:rPr>
          <w:rFonts w:cs="Noto Sans Arabic"/>
          <w:sz w:val="20"/>
          <w:rtl/>
          <w:lang w:val="fa-IR"/>
        </w:rPr>
        <w:t>.</w:t>
      </w:r>
    </w:p>
    <w:p w14:paraId="2BC1A15D" w14:textId="77777777" w:rsidR="008D11CB" w:rsidRPr="009C6069" w:rsidRDefault="0044465A">
      <w:pPr>
        <w:pStyle w:val="Bullet1"/>
        <w:bidi/>
        <w:rPr>
          <w:rFonts w:cs="Noto Sans Arabic"/>
          <w:sz w:val="20"/>
        </w:rPr>
      </w:pPr>
      <w:r w:rsidRPr="009C6069">
        <w:rPr>
          <w:rFonts w:cs="Noto Sans Arabic"/>
          <w:sz w:val="20"/>
          <w:rtl/>
          <w:lang w:val="fa-IR" w:bidi="fa-IR"/>
        </w:rPr>
        <w:lastRenderedPageBreak/>
        <w:t>ضایعات یا گیاهان رشد یافته در زهکشی ها و ناودان ها را از بین ببرید</w:t>
      </w:r>
      <w:r w:rsidRPr="009C6069">
        <w:rPr>
          <w:rFonts w:cs="Noto Sans Arabic"/>
          <w:sz w:val="20"/>
          <w:rtl/>
          <w:lang w:val="fa-IR"/>
        </w:rPr>
        <w:t xml:space="preserve">. </w:t>
      </w:r>
    </w:p>
    <w:p w14:paraId="3E5829DA" w14:textId="77777777" w:rsidR="008D11CB" w:rsidRPr="009C6069" w:rsidRDefault="0044465A">
      <w:pPr>
        <w:pStyle w:val="Bullet1"/>
        <w:bidi/>
        <w:rPr>
          <w:rFonts w:cs="Noto Sans Arabic"/>
          <w:sz w:val="20"/>
        </w:rPr>
      </w:pPr>
      <w:r w:rsidRPr="009C6069">
        <w:rPr>
          <w:rFonts w:cs="Noto Sans Arabic"/>
          <w:sz w:val="20"/>
          <w:rtl/>
          <w:lang w:val="fa-IR" w:bidi="fa-IR"/>
        </w:rPr>
        <w:t>حوضچه های آب را در داخل و اطراف حیاط ها کاهش دهید</w:t>
      </w:r>
      <w:r w:rsidRPr="009C6069">
        <w:rPr>
          <w:rFonts w:cs="Noto Sans Arabic"/>
          <w:sz w:val="20"/>
          <w:rtl/>
          <w:lang w:val="fa-IR"/>
        </w:rPr>
        <w:t xml:space="preserve">. </w:t>
      </w:r>
    </w:p>
    <w:p w14:paraId="574A6B75" w14:textId="77777777" w:rsidR="008D11CB" w:rsidRPr="009C6069" w:rsidRDefault="0044465A">
      <w:pPr>
        <w:pStyle w:val="Bullet1"/>
        <w:bidi/>
        <w:rPr>
          <w:rFonts w:cs="Noto Sans Arabic"/>
          <w:color w:val="242424"/>
          <w:sz w:val="20"/>
        </w:rPr>
      </w:pPr>
      <w:r w:rsidRPr="009C6069">
        <w:rPr>
          <w:rFonts w:cs="Noto Sans Arabic"/>
          <w:sz w:val="20"/>
          <w:rtl/>
          <w:lang w:val="fa-IR" w:bidi="fa-IR"/>
        </w:rPr>
        <w:t>بررسی کنید آیا صفحه مخزن آب به درستی کار می کند و صفحه های آسیب دیده را تعویض کنید</w:t>
      </w:r>
      <w:r w:rsidRPr="009C6069">
        <w:rPr>
          <w:rFonts w:cs="Noto Sans Arabic"/>
          <w:sz w:val="20"/>
          <w:rtl/>
          <w:lang w:val="fa-IR"/>
        </w:rPr>
        <w:t xml:space="preserve">. </w:t>
      </w:r>
    </w:p>
    <w:p w14:paraId="5D094A7C" w14:textId="77777777" w:rsidR="008D11CB" w:rsidRPr="009C6069" w:rsidRDefault="0044465A" w:rsidP="008D11CB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9C6069">
        <w:rPr>
          <w:rFonts w:cs="Noto Sans Arabic"/>
          <w:b/>
          <w:bCs w:val="0"/>
          <w:sz w:val="24"/>
          <w:szCs w:val="24"/>
          <w:rtl/>
          <w:lang w:val="fa-IR" w:bidi="fa-IR"/>
        </w:rPr>
        <w:t xml:space="preserve">از کجا کمک بگیریم </w:t>
      </w:r>
    </w:p>
    <w:p w14:paraId="487B4EDD" w14:textId="77777777" w:rsidR="008D11CB" w:rsidRPr="009C6069" w:rsidRDefault="0044465A" w:rsidP="008D11CB">
      <w:pPr>
        <w:pStyle w:val="Body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sz w:val="19"/>
          <w:szCs w:val="19"/>
          <w:rtl/>
          <w:lang w:val="fa-IR" w:bidi="fa-IR"/>
        </w:rPr>
        <w:t xml:space="preserve">اگر نگران سلامتی هستید، به پزشک عمومی خود مراجعه کنید یا با شماره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24 60 60 1300 </w:t>
      </w:r>
      <w:r w:rsidRPr="009C6069">
        <w:rPr>
          <w:rFonts w:cs="Noto Sans Arabic"/>
          <w:sz w:val="19"/>
          <w:szCs w:val="19"/>
          <w:rtl/>
          <w:lang w:val="fa-IR" w:bidi="fa-IR"/>
        </w:rPr>
        <w:t>با پرستار شیفت تماس بگیرید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 xml:space="preserve">در مواقع اضطراری با </w:t>
      </w:r>
      <w:r w:rsidRPr="009C6069">
        <w:rPr>
          <w:rFonts w:cs="Noto Sans Arabic"/>
          <w:sz w:val="19"/>
          <w:szCs w:val="19"/>
          <w:rtl/>
          <w:lang w:val="fa-IR"/>
        </w:rPr>
        <w:t xml:space="preserve">000 </w:t>
      </w:r>
      <w:r w:rsidRPr="009C6069">
        <w:rPr>
          <w:rFonts w:cs="Noto Sans Arabic"/>
          <w:sz w:val="19"/>
          <w:szCs w:val="19"/>
          <w:rtl/>
          <w:lang w:val="fa-IR" w:bidi="fa-IR"/>
        </w:rPr>
        <w:t>تماس بگیرید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  <w:r w:rsidRPr="009C6069">
        <w:rPr>
          <w:rFonts w:cs="Noto Sans Arabic"/>
          <w:sz w:val="19"/>
          <w:szCs w:val="19"/>
          <w:rtl/>
          <w:lang w:val="fa-IR" w:bidi="fa-IR"/>
        </w:rPr>
        <w:t>برای سایر کمک ها، با شهرداری محل خود تماس بگیرید</w:t>
      </w:r>
      <w:r w:rsidRPr="009C6069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3D8D49A1" w14:textId="672208D8" w:rsidR="00AB4D4B" w:rsidRPr="009C6069" w:rsidRDefault="00297045" w:rsidP="008D11CB">
      <w:pPr>
        <w:pStyle w:val="Body"/>
        <w:bidi/>
        <w:rPr>
          <w:rFonts w:cs="Noto Sans Arabic"/>
          <w:sz w:val="19"/>
          <w:szCs w:val="19"/>
        </w:rPr>
      </w:pPr>
      <w:r w:rsidRPr="009C6069">
        <w:rPr>
          <w:rFonts w:cs="Noto Sans Arabic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705C8F" wp14:editId="4E9B8422">
            <wp:simplePos x="0" y="0"/>
            <wp:positionH relativeFrom="column">
              <wp:posOffset>943453</wp:posOffset>
            </wp:positionH>
            <wp:positionV relativeFrom="paragraph">
              <wp:posOffset>318959</wp:posOffset>
            </wp:positionV>
            <wp:extent cx="531495" cy="531495"/>
            <wp:effectExtent l="0" t="0" r="1905" b="190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6313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65A" w:rsidRPr="009C6069">
        <w:rPr>
          <w:rFonts w:cs="Noto Sans Arabic"/>
          <w:sz w:val="19"/>
          <w:szCs w:val="19"/>
          <w:rtl/>
          <w:lang w:val="fa-IR" w:bidi="fa-IR"/>
        </w:rPr>
        <w:t xml:space="preserve">برای دریافت این نشریه در قالب قابل دسترس، به </w:t>
      </w:r>
      <w:hyperlink r:id="rId18" w:history="1">
        <w:r w:rsidR="0044465A" w:rsidRPr="004B73FE">
          <w:rPr>
            <w:rStyle w:val="Hyperlink"/>
            <w:rFonts w:cs="Noto Sans Arabic"/>
            <w:color w:val="auto"/>
            <w:sz w:val="19"/>
            <w:szCs w:val="19"/>
            <w:u w:val="none"/>
            <w:rtl/>
            <w:lang w:val="fa-IR"/>
          </w:rPr>
          <w:t>pph.communications@health.vic.gov.au</w:t>
        </w:r>
      </w:hyperlink>
      <w:r w:rsidR="0044465A" w:rsidRPr="009C6069">
        <w:rPr>
          <w:rFonts w:cs="Noto Sans Arabic"/>
          <w:sz w:val="19"/>
          <w:szCs w:val="19"/>
          <w:rtl/>
          <w:lang w:val="fa-IR"/>
        </w:rPr>
        <w:t xml:space="preserve"> </w:t>
      </w:r>
      <w:r w:rsidR="0044465A" w:rsidRPr="009C6069">
        <w:rPr>
          <w:rFonts w:cs="Noto Sans Arabic"/>
          <w:sz w:val="19"/>
          <w:szCs w:val="19"/>
          <w:rtl/>
          <w:lang w:val="fa-IR" w:bidi="fa-IR"/>
        </w:rPr>
        <w:t>ایمیل بزنید</w:t>
      </w:r>
      <w:r w:rsidR="0044465A" w:rsidRPr="009C6069">
        <w:rPr>
          <w:rFonts w:cs="Noto Sans Arabic"/>
          <w:sz w:val="19"/>
          <w:szCs w:val="19"/>
          <w:rtl/>
          <w:lang w:val="fa-IR"/>
        </w:rPr>
        <w:t>.</w:t>
      </w:r>
    </w:p>
    <w:p w14:paraId="704E7B0E" w14:textId="77777777" w:rsidR="008D11CB" w:rsidRPr="009C6069" w:rsidRDefault="008D11CB" w:rsidP="00297045">
      <w:pPr>
        <w:pStyle w:val="Body"/>
        <w:ind w:left="9360" w:right="34"/>
        <w:jc w:val="right"/>
        <w:rPr>
          <w:rFonts w:cs="Noto Sans Arabic"/>
          <w:sz w:val="19"/>
          <w:szCs w:val="19"/>
        </w:rPr>
      </w:pPr>
    </w:p>
    <w:sectPr w:rsidR="008D11CB" w:rsidRPr="009C606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9115" w14:textId="77777777" w:rsidR="00B50CB1" w:rsidRDefault="00B50CB1">
      <w:pPr>
        <w:spacing w:after="0" w:line="240" w:lineRule="auto"/>
      </w:pPr>
      <w:r>
        <w:separator/>
      </w:r>
    </w:p>
  </w:endnote>
  <w:endnote w:type="continuationSeparator" w:id="0">
    <w:p w14:paraId="083395F1" w14:textId="77777777" w:rsidR="00B50CB1" w:rsidRDefault="00B5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6C9321E4-0012-43A1-843A-62CF387A63B8}"/>
    <w:embedBold r:id="rId2" w:fontKey="{FC292391-4F7D-4C69-83B3-C5EAF68214FE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8252EBE7-6872-4A2B-BC65-132C08918F2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5C80" w14:textId="77777777" w:rsidR="00E261B3" w:rsidRPr="00F65AA9" w:rsidRDefault="0044465A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73AC473A" wp14:editId="333572F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65966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88EB37" wp14:editId="33B463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CFD8C8" w14:textId="77777777" w:rsidR="00E261B3" w:rsidRPr="001B7061" w:rsidRDefault="0044465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70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1B7061" w:rsidRDefault="0044465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70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CC87" w14:textId="77777777" w:rsidR="00E261B3" w:rsidRDefault="0044465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50E9B7" wp14:editId="7D22EC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2CD6B6" w14:textId="77777777" w:rsidR="00E261B3" w:rsidRPr="00B21F90" w:rsidRDefault="0044465A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fa-IR" w:bidi="fa-IR"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  <w:lang w:val="fa-IR"/>
                      </w:rPr>
                      <w:t>رسمی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C70E" w14:textId="77777777" w:rsidR="00B50CB1" w:rsidRDefault="00B50CB1">
      <w:pPr>
        <w:spacing w:after="0" w:line="240" w:lineRule="auto"/>
      </w:pPr>
      <w:r>
        <w:separator/>
      </w:r>
    </w:p>
  </w:footnote>
  <w:footnote w:type="continuationSeparator" w:id="0">
    <w:p w14:paraId="67615860" w14:textId="77777777" w:rsidR="00B50CB1" w:rsidRDefault="00B5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692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98263402">
    <w:abstractNumId w:val="3"/>
  </w:num>
  <w:num w:numId="2" w16cid:durableId="1968004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124224">
    <w:abstractNumId w:val="6"/>
  </w:num>
  <w:num w:numId="4" w16cid:durableId="224798687">
    <w:abstractNumId w:val="5"/>
  </w:num>
  <w:num w:numId="5" w16cid:durableId="196744353">
    <w:abstractNumId w:val="7"/>
  </w:num>
  <w:num w:numId="6" w16cid:durableId="303437279">
    <w:abstractNumId w:val="4"/>
  </w:num>
  <w:num w:numId="7" w16cid:durableId="1338848064">
    <w:abstractNumId w:val="2"/>
  </w:num>
  <w:num w:numId="8" w16cid:durableId="252787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061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045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65A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652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B73FE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6069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0CB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DD40A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C363D-E282-4E04-9E4D-1B684A70C0A7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BC1C6689-EEC6-4E7E-8514-E879B4D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Farsi</dc:title>
  <dc:creator>Microsoft Office User</dc:creator>
  <cp:lastModifiedBy>Mark Gomez</cp:lastModifiedBy>
  <cp:revision>2</cp:revision>
  <cp:lastPrinted>2020-04-01T09:28:00Z</cp:lastPrinted>
  <dcterms:created xsi:type="dcterms:W3CDTF">2022-10-31T06:29:00Z</dcterms:created>
  <dcterms:modified xsi:type="dcterms:W3CDTF">2022-10-31T06:29:00Z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