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60A01" w14:textId="77777777" w:rsidR="0074696E" w:rsidRPr="004C6EEE" w:rsidRDefault="00673556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73CB7E9B" wp14:editId="60C4FBA4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537490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FAA67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FB545E" w14:paraId="43D7DF78" w14:textId="77777777" w:rsidTr="00BA7EF0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7D14F31" w14:textId="77777777" w:rsidR="003B5733" w:rsidRPr="00EB68B8" w:rsidRDefault="00673556" w:rsidP="003B5733">
            <w:pPr>
              <w:pStyle w:val="Documenttitle"/>
            </w:pPr>
            <w:r w:rsidRPr="00362D76">
              <w:rPr>
                <w:sz w:val="40"/>
                <w:szCs w:val="44"/>
                <w:lang w:val="hr"/>
              </w:rPr>
              <w:t>Poplave i bolesti koje prenose komarci</w:t>
            </w:r>
          </w:p>
        </w:tc>
      </w:tr>
      <w:tr w:rsidR="00FB545E" w14:paraId="0F859B30" w14:textId="77777777" w:rsidTr="00BA7EF0">
        <w:trPr>
          <w:trHeight w:val="724"/>
        </w:trPr>
        <w:tc>
          <w:tcPr>
            <w:tcW w:w="11063" w:type="dxa"/>
          </w:tcPr>
          <w:p w14:paraId="4BA4E22C" w14:textId="77777777" w:rsidR="003B5733" w:rsidRPr="00F63D71" w:rsidRDefault="00673556" w:rsidP="006408FD">
            <w:pPr>
              <w:pStyle w:val="Documentsubtitle"/>
              <w:tabs>
                <w:tab w:val="left" w:pos="10350"/>
              </w:tabs>
              <w:ind w:right="719"/>
            </w:pPr>
            <w:r>
              <w:rPr>
                <w:lang w:val="hr"/>
              </w:rPr>
              <w:t xml:space="preserve">Informacije o tome kako spriječiti bolesti koje prenose komarci nakon poplave ili obilnih padalina </w:t>
            </w:r>
          </w:p>
        </w:tc>
      </w:tr>
      <w:tr w:rsidR="00FB545E" w14:paraId="400B084A" w14:textId="77777777" w:rsidTr="00BA7EF0">
        <w:trPr>
          <w:trHeight w:val="269"/>
        </w:trPr>
        <w:tc>
          <w:tcPr>
            <w:tcW w:w="11063" w:type="dxa"/>
          </w:tcPr>
          <w:p w14:paraId="139F34D1" w14:textId="77777777" w:rsidR="009F7AD5" w:rsidRDefault="00673556" w:rsidP="00BF3833">
            <w:pPr>
              <w:pStyle w:val="Bannermarking"/>
              <w:spacing w:after="120"/>
            </w:pPr>
            <w:r>
              <w:rPr>
                <w:lang w:val="hr"/>
              </w:rPr>
              <w:t>Croatian | Hrvatski</w:t>
            </w:r>
          </w:p>
          <w:p w14:paraId="5DB9E820" w14:textId="77777777"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673556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0249D19C" w14:textId="77777777" w:rsidR="00CB0A13" w:rsidRPr="00D257BF" w:rsidRDefault="00673556" w:rsidP="00BF3833">
      <w:pPr>
        <w:pStyle w:val="Body"/>
        <w:rPr>
          <w:spacing w:val="-4"/>
          <w:sz w:val="19"/>
          <w:szCs w:val="19"/>
          <w:lang w:val="hr"/>
        </w:rPr>
      </w:pPr>
      <w:r w:rsidRPr="00D257BF">
        <w:rPr>
          <w:spacing w:val="-4"/>
          <w:sz w:val="19"/>
          <w:szCs w:val="19"/>
          <w:lang w:val="hr"/>
        </w:rPr>
        <w:t>Nakon poplave ili jake kiše, komarci rastu i šire se u zaostalim vodama. Komarci mogu biti nositelji bolesti i širiti ih ubodom</w:t>
      </w:r>
      <w:bookmarkStart w:id="1" w:name="_Int_hosLJAKg"/>
      <w:r w:rsidRPr="00D257BF">
        <w:rPr>
          <w:spacing w:val="-4"/>
          <w:sz w:val="19"/>
          <w:szCs w:val="19"/>
          <w:lang w:val="hr"/>
        </w:rPr>
        <w:t xml:space="preserve">. </w:t>
      </w:r>
      <w:bookmarkEnd w:id="1"/>
    </w:p>
    <w:p w14:paraId="64FAEF2A" w14:textId="77777777" w:rsidR="00CB0A13" w:rsidRPr="00387F4C" w:rsidRDefault="00673556" w:rsidP="00362D76">
      <w:pPr>
        <w:pStyle w:val="Body"/>
        <w:rPr>
          <w:sz w:val="19"/>
          <w:szCs w:val="19"/>
          <w:lang w:val="hr"/>
        </w:rPr>
      </w:pPr>
      <w:r w:rsidRPr="008D11CB">
        <w:rPr>
          <w:b/>
          <w:bCs/>
          <w:sz w:val="19"/>
          <w:szCs w:val="19"/>
          <w:lang w:val="hr"/>
        </w:rPr>
        <w:t>Najbolji način da spriječite bolesti koje prenose komarci je da izbjegnete ubode komaraca!</w:t>
      </w:r>
    </w:p>
    <w:p w14:paraId="09B5FF85" w14:textId="2E4B5674" w:rsidR="00065F8D" w:rsidRPr="008D11CB" w:rsidRDefault="00673556" w:rsidP="00D257BF">
      <w:pPr>
        <w:pStyle w:val="Body"/>
        <w:spacing w:before="60" w:after="60" w:line="300" w:lineRule="exact"/>
        <w:rPr>
          <w:b/>
          <w:bCs/>
          <w:sz w:val="24"/>
          <w:szCs w:val="24"/>
        </w:rPr>
      </w:pPr>
      <w:r w:rsidRPr="366A5D03">
        <w:rPr>
          <w:sz w:val="19"/>
          <w:szCs w:val="19"/>
          <w:lang w:val="hr"/>
        </w:rPr>
        <w:t xml:space="preserve">Virusi koje prenose komarci u Viktoriji uključuju virus Ross River, virus Barmah Forest, virus encefalitisa Murray Valley (MVE) i virus japanskog encefalitisa (JE). Virusi JE i MVE mogu uzrokovati teške bolesti i smrt kod nekih osoba. </w:t>
      </w:r>
      <w:r w:rsidR="00051697">
        <w:rPr>
          <w:sz w:val="19"/>
          <w:szCs w:val="19"/>
          <w:lang w:val="hr"/>
        </w:rPr>
        <w:br/>
      </w:r>
      <w:r w:rsidRPr="366A5D03">
        <w:rPr>
          <w:sz w:val="19"/>
          <w:szCs w:val="19"/>
          <w:lang w:val="hr"/>
        </w:rPr>
        <w:t xml:space="preserve">JE cjepivo dostupno je besplatno za određene osobe, provjerite kod liječnika opće prakse </w:t>
      </w:r>
      <w:bookmarkStart w:id="2" w:name="_Int_lfzhuT6L"/>
      <w:r w:rsidRPr="366A5D03">
        <w:rPr>
          <w:sz w:val="19"/>
          <w:szCs w:val="19"/>
          <w:lang w:val="hr"/>
        </w:rPr>
        <w:t>imate li</w:t>
      </w:r>
      <w:bookmarkEnd w:id="2"/>
      <w:r w:rsidRPr="366A5D03">
        <w:rPr>
          <w:sz w:val="19"/>
          <w:szCs w:val="19"/>
          <w:lang w:val="hr"/>
        </w:rPr>
        <w:t xml:space="preserve"> pravo na cjepivo. </w:t>
      </w:r>
      <w:r w:rsidR="00051697">
        <w:rPr>
          <w:sz w:val="19"/>
          <w:szCs w:val="19"/>
          <w:lang w:val="hr"/>
        </w:rPr>
        <w:br/>
      </w:r>
      <w:r w:rsidRPr="366A5D03">
        <w:rPr>
          <w:sz w:val="19"/>
          <w:szCs w:val="19"/>
          <w:lang w:val="hr"/>
        </w:rPr>
        <w:t xml:space="preserve">Više informacija o JE cjepivu možete naći </w:t>
      </w:r>
      <w:hyperlink r:id="rId18" w:history="1">
        <w:hyperlink r:id="rId19" w:history="1">
          <w:r w:rsidR="208D9A8A" w:rsidRPr="366A5D03">
            <w:rPr>
              <w:sz w:val="19"/>
              <w:szCs w:val="19"/>
              <w:lang w:val="hr"/>
            </w:rPr>
            <w:t>ovdje</w:t>
          </w:r>
        </w:hyperlink>
      </w:hyperlink>
      <w:r w:rsidRPr="366A5D03">
        <w:rPr>
          <w:sz w:val="19"/>
          <w:szCs w:val="19"/>
          <w:lang w:val="hr"/>
        </w:rPr>
        <w:t>.</w:t>
      </w:r>
    </w:p>
    <w:p w14:paraId="261852F5" w14:textId="77777777" w:rsidR="0041212C" w:rsidRPr="008D11CB" w:rsidRDefault="00673556" w:rsidP="0041212C">
      <w:pPr>
        <w:pStyle w:val="Heading1"/>
        <w:spacing w:before="120" w:after="120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  <w:lang w:val="hr"/>
        </w:rPr>
        <w:t xml:space="preserve">Zaštitite se od uboda komaraca! </w:t>
      </w:r>
    </w:p>
    <w:p w14:paraId="0E3338FB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318A7C94">
        <w:rPr>
          <w:sz w:val="19"/>
          <w:szCs w:val="19"/>
          <w:lang w:val="hr"/>
        </w:rPr>
        <w:t xml:space="preserve">Pokrijte se. Nosite dugu, široku odjeću svijetlih boja. </w:t>
      </w:r>
    </w:p>
    <w:p w14:paraId="5E1D9C98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hr"/>
        </w:rPr>
        <w:t>Koristite sredstva protiv insekata koji sadrže pikaridin ili DEET.</w:t>
      </w:r>
    </w:p>
    <w:p w14:paraId="310D61E4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318A7C94">
        <w:rPr>
          <w:sz w:val="19"/>
          <w:szCs w:val="19"/>
          <w:lang w:val="hr"/>
        </w:rPr>
        <w:t>Ne zaboravite na djecu - uvijek provjerite etiketu sredstva protiv insekata. Bebama raspršite ili utrljajte sredstvo na odjeću umjesto na kožu. Nemojte nanositi na ruke beba ili male djece.</w:t>
      </w:r>
    </w:p>
    <w:p w14:paraId="6971262B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hr"/>
        </w:rPr>
        <w:t>Ne izlazite ako vani vidite puno komaraca, osobito u sumrak i zoru, kada najviše ujedaju.</w:t>
      </w:r>
    </w:p>
    <w:p w14:paraId="34D21E42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hr"/>
        </w:rPr>
        <w:t>Spavajte pod mrežom protiv komaraca ako ste vani i niste zaštićeni vratima i prozorima na koje su postavljene mreže protiv komaraca.</w:t>
      </w:r>
    </w:p>
    <w:p w14:paraId="7BDF8D42" w14:textId="77777777" w:rsidR="00362D76" w:rsidRPr="003B0927" w:rsidRDefault="00673556" w:rsidP="006408FD">
      <w:pPr>
        <w:pStyle w:val="Bullet1"/>
        <w:spacing w:line="260" w:lineRule="exact"/>
        <w:ind w:left="288" w:hanging="288"/>
        <w:rPr>
          <w:sz w:val="19"/>
          <w:szCs w:val="19"/>
        </w:rPr>
      </w:pPr>
      <w:r w:rsidRPr="003B0927">
        <w:rPr>
          <w:sz w:val="19"/>
          <w:szCs w:val="19"/>
          <w:lang w:val="hr"/>
        </w:rPr>
        <w:t>Na mjestima na kojima se okupljate da sjedite ili jedete, koristite sprej protiv muha, zavojnice protiv komaraca ili uređaj protiv komaraca koji se postavlja na utikač.</w:t>
      </w:r>
    </w:p>
    <w:p w14:paraId="4A3B2186" w14:textId="77777777" w:rsidR="00362D76" w:rsidRPr="003B0927" w:rsidRDefault="00673556">
      <w:pPr>
        <w:pStyle w:val="Bullet1"/>
        <w:rPr>
          <w:sz w:val="19"/>
          <w:szCs w:val="19"/>
        </w:rPr>
      </w:pPr>
      <w:r w:rsidRPr="003B0927">
        <w:rPr>
          <w:sz w:val="19"/>
          <w:szCs w:val="19"/>
          <w:lang w:val="hr"/>
        </w:rPr>
        <w:t>Gdje ima stajaće vode, izbjegavajte to područje i ostanite u kući ako je moguće.</w:t>
      </w:r>
    </w:p>
    <w:p w14:paraId="5981F7F5" w14:textId="77777777" w:rsidR="009A0843" w:rsidRPr="008D11CB" w:rsidRDefault="00673556" w:rsidP="008D11CB">
      <w:pPr>
        <w:pStyle w:val="Heading1"/>
        <w:spacing w:before="120" w:after="120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hr"/>
        </w:rPr>
        <w:t xml:space="preserve">Oko kuće </w:t>
      </w:r>
    </w:p>
    <w:p w14:paraId="6A124985" w14:textId="77777777" w:rsidR="00362D76" w:rsidRDefault="00673556" w:rsidP="006408FD">
      <w:pPr>
        <w:pStyle w:val="Bullet1"/>
        <w:spacing w:line="260" w:lineRule="exact"/>
        <w:ind w:left="288" w:hanging="288"/>
        <w:rPr>
          <w:sz w:val="20"/>
        </w:rPr>
      </w:pPr>
      <w:r w:rsidRPr="318A7C94">
        <w:rPr>
          <w:sz w:val="19"/>
          <w:szCs w:val="19"/>
          <w:lang w:val="hr"/>
        </w:rPr>
        <w:t>Uklonite vodu i posude u kojima se razmnožavaju komarci, uključujući</w:t>
      </w:r>
      <w:r w:rsidRPr="318A7C94">
        <w:rPr>
          <w:sz w:val="20"/>
          <w:lang w:val="hr"/>
        </w:rPr>
        <w:t xml:space="preserve"> kante, stare gume, ribnjake, nezatvorene spremnike za vodu i kaliće za biljke. </w:t>
      </w:r>
    </w:p>
    <w:p w14:paraId="5A9B5326" w14:textId="77777777" w:rsidR="008D11CB" w:rsidRDefault="00673556" w:rsidP="006408FD">
      <w:pPr>
        <w:pStyle w:val="Bullet1"/>
        <w:spacing w:line="260" w:lineRule="exact"/>
        <w:ind w:left="288" w:hanging="288"/>
        <w:rPr>
          <w:sz w:val="20"/>
        </w:rPr>
      </w:pPr>
      <w:r>
        <w:rPr>
          <w:sz w:val="20"/>
          <w:lang w:val="hr"/>
        </w:rPr>
        <w:t xml:space="preserve">Posude s vodom oko kuće treba isprazniti barem jednom tjedno. </w:t>
      </w:r>
    </w:p>
    <w:p w14:paraId="13D1BEDC" w14:textId="77777777" w:rsidR="008D11CB" w:rsidRDefault="00673556" w:rsidP="006408FD">
      <w:pPr>
        <w:pStyle w:val="Bullet1"/>
        <w:spacing w:line="260" w:lineRule="exact"/>
        <w:ind w:left="288" w:hanging="288"/>
        <w:rPr>
          <w:sz w:val="20"/>
        </w:rPr>
      </w:pPr>
      <w:r>
        <w:rPr>
          <w:sz w:val="20"/>
          <w:lang w:val="hr"/>
        </w:rPr>
        <w:t>Pokrijte sve prozore, vrata, ventilacijske otvore i druge ulaze mrežama protiv insekata.</w:t>
      </w:r>
    </w:p>
    <w:p w14:paraId="7093C088" w14:textId="77777777" w:rsidR="008D11CB" w:rsidRDefault="00673556" w:rsidP="006408FD">
      <w:pPr>
        <w:pStyle w:val="Bullet1"/>
        <w:spacing w:line="260" w:lineRule="exact"/>
        <w:ind w:left="288" w:hanging="288"/>
        <w:rPr>
          <w:sz w:val="20"/>
        </w:rPr>
      </w:pPr>
      <w:r>
        <w:rPr>
          <w:sz w:val="20"/>
          <w:lang w:val="hr"/>
        </w:rPr>
        <w:t xml:space="preserve">Uklonite otpad ili biljke koje rastu u odvodima i olucima. </w:t>
      </w:r>
    </w:p>
    <w:p w14:paraId="6F4E0D9A" w14:textId="77777777" w:rsidR="008D11CB" w:rsidRDefault="00673556" w:rsidP="006408FD">
      <w:pPr>
        <w:pStyle w:val="Bullet1"/>
        <w:spacing w:line="260" w:lineRule="exact"/>
        <w:ind w:left="288" w:hanging="288"/>
        <w:rPr>
          <w:sz w:val="20"/>
        </w:rPr>
      </w:pPr>
      <w:r>
        <w:rPr>
          <w:sz w:val="20"/>
          <w:lang w:val="hr"/>
        </w:rPr>
        <w:t xml:space="preserve">Odvadite vodu iz bara u dvorištu i oko dvorišta. </w:t>
      </w:r>
    </w:p>
    <w:p w14:paraId="206CB1E0" w14:textId="77777777" w:rsidR="008D11CB" w:rsidRPr="008D11CB" w:rsidRDefault="00673556" w:rsidP="006408FD">
      <w:pPr>
        <w:pStyle w:val="Bullet1"/>
        <w:spacing w:line="260" w:lineRule="exact"/>
        <w:ind w:left="288" w:hanging="288"/>
        <w:rPr>
          <w:color w:val="242424"/>
          <w:sz w:val="20"/>
        </w:rPr>
      </w:pPr>
      <w:r>
        <w:rPr>
          <w:sz w:val="20"/>
          <w:lang w:val="hr"/>
        </w:rPr>
        <w:t xml:space="preserve">Provjerite radi li zaslon spremnika za vodu ispravno i zamijenite oštećene zaslone. </w:t>
      </w:r>
    </w:p>
    <w:p w14:paraId="04F0ABA1" w14:textId="77777777" w:rsidR="008D11CB" w:rsidRPr="008D11CB" w:rsidRDefault="00673556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 w:rsidRPr="008D11CB">
        <w:rPr>
          <w:b/>
          <w:bCs w:val="0"/>
          <w:sz w:val="24"/>
          <w:szCs w:val="24"/>
          <w:lang w:val="hr"/>
        </w:rPr>
        <w:t xml:space="preserve">Gdje možete dobiti pomoć </w:t>
      </w:r>
    </w:p>
    <w:p w14:paraId="1FF4FD62" w14:textId="18C94D0F" w:rsidR="008D11CB" w:rsidRPr="00387F4C" w:rsidRDefault="00673556" w:rsidP="008D11CB">
      <w:pPr>
        <w:pStyle w:val="Body"/>
        <w:rPr>
          <w:sz w:val="19"/>
          <w:szCs w:val="19"/>
          <w:lang w:val="hr"/>
        </w:rPr>
      </w:pPr>
      <w:r w:rsidRPr="00AB4D4B">
        <w:rPr>
          <w:sz w:val="19"/>
          <w:szCs w:val="19"/>
          <w:lang w:val="hr"/>
        </w:rPr>
        <w:t xml:space="preserve">Ako imate zdravstvenih problema, obratite se liječniku opće prakse ili nazovite dežurnu službu Nurse-On-Call na </w:t>
      </w:r>
      <w:r w:rsidR="00051697">
        <w:rPr>
          <w:sz w:val="19"/>
          <w:szCs w:val="19"/>
          <w:lang w:val="hr"/>
        </w:rPr>
        <w:br/>
      </w:r>
      <w:r w:rsidRPr="00AB4D4B">
        <w:rPr>
          <w:sz w:val="19"/>
          <w:szCs w:val="19"/>
          <w:lang w:val="hr"/>
        </w:rPr>
        <w:t xml:space="preserve">1300 60 60 24. U hitnim slučajevima nazovite 000. Za drugu podršku, obratite se vašoj općini. </w:t>
      </w:r>
    </w:p>
    <w:p w14:paraId="14A94D6E" w14:textId="77777777" w:rsidR="00AB4D4B" w:rsidRPr="006408FD" w:rsidRDefault="00673556" w:rsidP="008D11CB">
      <w:pPr>
        <w:pStyle w:val="Body"/>
        <w:rPr>
          <w:spacing w:val="-4"/>
          <w:sz w:val="19"/>
          <w:szCs w:val="19"/>
        </w:rPr>
      </w:pPr>
      <w:r w:rsidRPr="006408FD">
        <w:rPr>
          <w:spacing w:val="-4"/>
          <w:sz w:val="19"/>
          <w:szCs w:val="19"/>
          <w:lang w:val="hr"/>
        </w:rPr>
        <w:t>Da biste dobili ovu publikaciju u pristupačnom formatu, pošaljite elektroničku poštu na pph.communications@health.vic.gov.au</w:t>
      </w:r>
    </w:p>
    <w:p w14:paraId="3E0C2A9C" w14:textId="77777777" w:rsidR="008D11CB" w:rsidRPr="00AB4D4B" w:rsidRDefault="00673556" w:rsidP="00AB4D4B">
      <w:pPr>
        <w:pStyle w:val="Body"/>
        <w:ind w:left="9360"/>
        <w:rPr>
          <w:sz w:val="19"/>
          <w:szCs w:val="19"/>
        </w:rPr>
      </w:pPr>
      <w:r>
        <w:rPr>
          <w:noProof/>
          <w:lang w:val="en-US"/>
        </w:rPr>
        <w:drawing>
          <wp:inline distT="0" distB="0" distL="0" distR="0" wp14:anchorId="7FF69BD0" wp14:editId="32C48794">
            <wp:extent cx="531495" cy="531495"/>
            <wp:effectExtent l="0" t="0" r="1905" b="1905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7829191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531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11CB" w:rsidRPr="00AB4D4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291B1" w14:textId="77777777" w:rsidR="00C102D8" w:rsidRDefault="00C102D8">
      <w:pPr>
        <w:spacing w:after="0" w:line="240" w:lineRule="auto"/>
      </w:pPr>
      <w:r>
        <w:separator/>
      </w:r>
    </w:p>
  </w:endnote>
  <w:endnote w:type="continuationSeparator" w:id="0">
    <w:p w14:paraId="0807EEB8" w14:textId="77777777" w:rsidR="00C102D8" w:rsidRDefault="00C1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8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43C654C9-6754-4AD5-A1C2-AA9DE4A77C76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CDD6B" w14:textId="77777777" w:rsidR="00D257BF" w:rsidRDefault="00D257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B7BE4" w14:textId="77777777" w:rsidR="00E261B3" w:rsidRPr="00F65AA9" w:rsidRDefault="00673556" w:rsidP="00F84FA0">
    <w:pPr>
      <w:pStyle w:val="Footer"/>
    </w:pPr>
    <w:r>
      <w:rPr>
        <w:noProof/>
        <w:lang w:val="en-US"/>
      </w:rPr>
      <w:drawing>
        <wp:anchor distT="0" distB="0" distL="114300" distR="114300" simplePos="0" relativeHeight="251662336" behindDoc="1" locked="1" layoutInCell="1" allowOverlap="1" wp14:anchorId="21235951" wp14:editId="642640A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6870300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A8B4AC5" wp14:editId="3CC023F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98A2F1" w14:textId="77777777" w:rsidR="00E261B3" w:rsidRPr="00D257BF" w:rsidRDefault="00673556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D257B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2A8B4AC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&quot;&quot;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7198A2F1" w14:textId="77777777" w:rsidR="00E261B3" w:rsidRPr="00D257BF" w:rsidRDefault="00673556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D257B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4DDFA" w14:textId="77777777" w:rsidR="00E261B3" w:rsidRDefault="00673556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2305748" wp14:editId="0391208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3142C35" w14:textId="77777777" w:rsidR="00E261B3" w:rsidRPr="00B21F90" w:rsidRDefault="00673556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hr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32305748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&quot;&quot;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03142C35" w14:textId="77777777" w:rsidR="00E261B3" w:rsidRPr="00B21F90" w:rsidRDefault="00673556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hr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BFED1" w14:textId="77777777" w:rsidR="00C102D8" w:rsidRDefault="00C102D8">
      <w:pPr>
        <w:spacing w:after="0" w:line="240" w:lineRule="auto"/>
      </w:pPr>
      <w:r>
        <w:separator/>
      </w:r>
    </w:p>
  </w:footnote>
  <w:footnote w:type="continuationSeparator" w:id="0">
    <w:p w14:paraId="4446EA25" w14:textId="77777777" w:rsidR="00C102D8" w:rsidRDefault="00C102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A0745" w14:textId="77777777" w:rsidR="00D257BF" w:rsidRDefault="00D257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FA0F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C1C7D" w14:textId="77777777" w:rsidR="00D257BF" w:rsidRDefault="00D257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B8D43DB"/>
    <w:multiLevelType w:val="multilevel"/>
    <w:tmpl w:val="1D06E7FE"/>
    <w:numStyleLink w:val="ZZNumbersdigit"/>
  </w:abstractNum>
  <w:abstractNum w:abstractNumId="2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4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2001735654">
    <w:abstractNumId w:val="3"/>
  </w:num>
  <w:num w:numId="2" w16cid:durableId="201926157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737794">
    <w:abstractNumId w:val="6"/>
  </w:num>
  <w:num w:numId="4" w16cid:durableId="1646622395">
    <w:abstractNumId w:val="5"/>
  </w:num>
  <w:num w:numId="5" w16cid:durableId="1352686268">
    <w:abstractNumId w:val="7"/>
  </w:num>
  <w:num w:numId="6" w16cid:durableId="2057386022">
    <w:abstractNumId w:val="4"/>
  </w:num>
  <w:num w:numId="7" w16cid:durableId="1960337971">
    <w:abstractNumId w:val="2"/>
  </w:num>
  <w:num w:numId="8" w16cid:durableId="96213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4ACC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536B"/>
    <w:rsid w:val="00046B68"/>
    <w:rsid w:val="00050579"/>
    <w:rsid w:val="00051697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2906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995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D1242"/>
    <w:rsid w:val="000D7F07"/>
    <w:rsid w:val="000E0596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539E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1B4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87F4C"/>
    <w:rsid w:val="00390797"/>
    <w:rsid w:val="003956CC"/>
    <w:rsid w:val="00395C9A"/>
    <w:rsid w:val="003A01DE"/>
    <w:rsid w:val="003A0853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212C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65087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A4B"/>
    <w:rsid w:val="00597507"/>
    <w:rsid w:val="005A479D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68D1"/>
    <w:rsid w:val="005F7D69"/>
    <w:rsid w:val="0060120A"/>
    <w:rsid w:val="00605908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8FD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3556"/>
    <w:rsid w:val="0067439A"/>
    <w:rsid w:val="006767B0"/>
    <w:rsid w:val="00677574"/>
    <w:rsid w:val="0068222B"/>
    <w:rsid w:val="0068454C"/>
    <w:rsid w:val="00684B68"/>
    <w:rsid w:val="00684FAA"/>
    <w:rsid w:val="00686D2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6A0B"/>
    <w:rsid w:val="00830E92"/>
    <w:rsid w:val="00831329"/>
    <w:rsid w:val="00833537"/>
    <w:rsid w:val="008338A2"/>
    <w:rsid w:val="00835FAF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4B62"/>
    <w:rsid w:val="0088529C"/>
    <w:rsid w:val="008871B9"/>
    <w:rsid w:val="008875C0"/>
    <w:rsid w:val="00887903"/>
    <w:rsid w:val="0089270A"/>
    <w:rsid w:val="00893AF6"/>
    <w:rsid w:val="00894BC4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73F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AD5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715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331E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B6CE8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5E0A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A7EF0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02D8"/>
    <w:rsid w:val="00C12320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800"/>
    <w:rsid w:val="00CC0C72"/>
    <w:rsid w:val="00CC2BFD"/>
    <w:rsid w:val="00CC34F0"/>
    <w:rsid w:val="00CD3476"/>
    <w:rsid w:val="00CD546D"/>
    <w:rsid w:val="00CD64D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9AA"/>
    <w:rsid w:val="00D07F00"/>
    <w:rsid w:val="00D1130F"/>
    <w:rsid w:val="00D17B72"/>
    <w:rsid w:val="00D203B7"/>
    <w:rsid w:val="00D21D23"/>
    <w:rsid w:val="00D2229C"/>
    <w:rsid w:val="00D257BF"/>
    <w:rsid w:val="00D270D7"/>
    <w:rsid w:val="00D3185C"/>
    <w:rsid w:val="00D3205F"/>
    <w:rsid w:val="00D3318E"/>
    <w:rsid w:val="00D33E72"/>
    <w:rsid w:val="00D35BD6"/>
    <w:rsid w:val="00D361B5"/>
    <w:rsid w:val="00D405AC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4F2"/>
    <w:rsid w:val="00D86AD7"/>
    <w:rsid w:val="00D91479"/>
    <w:rsid w:val="00D92F95"/>
    <w:rsid w:val="00D943F8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87B6C"/>
    <w:rsid w:val="00E92AC3"/>
    <w:rsid w:val="00E92BE7"/>
    <w:rsid w:val="00E97045"/>
    <w:rsid w:val="00EA1360"/>
    <w:rsid w:val="00EA2120"/>
    <w:rsid w:val="00EA2F6A"/>
    <w:rsid w:val="00EB00E0"/>
    <w:rsid w:val="00EB33DF"/>
    <w:rsid w:val="00EB3ABF"/>
    <w:rsid w:val="00EB47CD"/>
    <w:rsid w:val="00EB68B8"/>
    <w:rsid w:val="00EC059F"/>
    <w:rsid w:val="00EC10AB"/>
    <w:rsid w:val="00EC1F24"/>
    <w:rsid w:val="00EC1F4A"/>
    <w:rsid w:val="00EC22A6"/>
    <w:rsid w:val="00EC22F6"/>
    <w:rsid w:val="00EC40D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5989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86B"/>
    <w:rsid w:val="00FA1C75"/>
    <w:rsid w:val="00FA212C"/>
    <w:rsid w:val="00FA22C5"/>
    <w:rsid w:val="00FA2C46"/>
    <w:rsid w:val="00FA3525"/>
    <w:rsid w:val="00FA5A53"/>
    <w:rsid w:val="00FA5BB7"/>
    <w:rsid w:val="00FA6130"/>
    <w:rsid w:val="00FB2551"/>
    <w:rsid w:val="00FB2719"/>
    <w:rsid w:val="00FB4769"/>
    <w:rsid w:val="00FB4CDA"/>
    <w:rsid w:val="00FB545E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C7ED2A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96B614B"/>
    <w:rsid w:val="0AA9A4FF"/>
    <w:rsid w:val="0AF16F09"/>
    <w:rsid w:val="0B6DE39D"/>
    <w:rsid w:val="0B73EB58"/>
    <w:rsid w:val="0B745273"/>
    <w:rsid w:val="0CE7D4CD"/>
    <w:rsid w:val="0D103CDC"/>
    <w:rsid w:val="0E412E74"/>
    <w:rsid w:val="0F5A86E8"/>
    <w:rsid w:val="0F981862"/>
    <w:rsid w:val="0FE7D716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7590FF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E7FEF3"/>
    <w:rsid w:val="208D9A8A"/>
    <w:rsid w:val="211AE3FC"/>
    <w:rsid w:val="21BC8F2E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8A7C94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4B554"/>
    <w:rsid w:val="35DC40C4"/>
    <w:rsid w:val="366A5D03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1707D36"/>
    <w:rsid w:val="523FF88D"/>
    <w:rsid w:val="52C3286D"/>
    <w:rsid w:val="531A846E"/>
    <w:rsid w:val="536F71FB"/>
    <w:rsid w:val="53C8C7A5"/>
    <w:rsid w:val="53FC6959"/>
    <w:rsid w:val="540CCE8F"/>
    <w:rsid w:val="553BFCD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5C253"/>
    <w:rsid w:val="5AF95529"/>
    <w:rsid w:val="5BDB7237"/>
    <w:rsid w:val="5BE458F5"/>
    <w:rsid w:val="5C7892CF"/>
    <w:rsid w:val="5CC2191C"/>
    <w:rsid w:val="5D426D7D"/>
    <w:rsid w:val="5DEB6784"/>
    <w:rsid w:val="5DFFA56F"/>
    <w:rsid w:val="5EB210ED"/>
    <w:rsid w:val="5F8F106B"/>
    <w:rsid w:val="5FCC5C39"/>
    <w:rsid w:val="60118CE1"/>
    <w:rsid w:val="606B4B45"/>
    <w:rsid w:val="60A16C95"/>
    <w:rsid w:val="616AC553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729244"/>
    <w:rsid w:val="68925492"/>
    <w:rsid w:val="68DE6BD7"/>
    <w:rsid w:val="69137224"/>
    <w:rsid w:val="6A646DDA"/>
    <w:rsid w:val="6B0DDFF0"/>
    <w:rsid w:val="6B5306C9"/>
    <w:rsid w:val="6B67D80D"/>
    <w:rsid w:val="6BB459C7"/>
    <w:rsid w:val="6BE21FAA"/>
    <w:rsid w:val="6C168784"/>
    <w:rsid w:val="6C952996"/>
    <w:rsid w:val="6D6B4DD1"/>
    <w:rsid w:val="6E2899AF"/>
    <w:rsid w:val="6E85BCDC"/>
    <w:rsid w:val="6EE3A2DE"/>
    <w:rsid w:val="6F403057"/>
    <w:rsid w:val="6F88545C"/>
    <w:rsid w:val="70303ABB"/>
    <w:rsid w:val="70429F3E"/>
    <w:rsid w:val="706B46C1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B39A5D"/>
    <w:rsid w:val="79FA0E5B"/>
    <w:rsid w:val="7AA92D87"/>
    <w:rsid w:val="7AFBFB7F"/>
    <w:rsid w:val="7B7713BE"/>
    <w:rsid w:val="7B84B10C"/>
    <w:rsid w:val="7B8D7141"/>
    <w:rsid w:val="7BA80E07"/>
    <w:rsid w:val="7BB12077"/>
    <w:rsid w:val="7D5E7ABF"/>
    <w:rsid w:val="7D81E1B4"/>
    <w:rsid w:val="7E12BA01"/>
    <w:rsid w:val="7E7C2B75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9344A9"/>
  <w15:docId w15:val="{A8A89070-AB5B-435E-9262-2728CA5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health.vic.gov.au/infectious-diseases/information-for-the-public-japanese-encephalitis-in-victoria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infectious-diseases/information-for-the-public-japanese-encephalitis-in-victori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5c61be-20eb-44f1-9abe-632e5f5e69e3" xsi:nil="true"/>
    <lcf76f155ced4ddcb4097134ff3c332f xmlns="f4ec252d-93f6-4990-a001-67d52323a8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3757B8-EEE0-48DC-9176-A35F669FD617}"/>
</file>

<file path=customXml/itemProps2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01170e85-0bf4-44d2-89d2-e3578a1c345b"/>
    <ds:schemaRef ds:uri="12d57557-9087-45ef-b67d-448ba8bf74d3"/>
  </ds:schemaRefs>
</ds:datastoreItem>
</file>

<file path=customXml/itemProps3.xml><?xml version="1.0" encoding="utf-8"?>
<ds:datastoreItem xmlns:ds="http://schemas.openxmlformats.org/officeDocument/2006/customXml" ds:itemID="{2C1B29A7-B8E7-44D2-BE17-878EE67211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orange factsheet</vt:lpstr>
    </vt:vector>
  </TitlesOfParts>
  <Company>Victoria State Government, Department of Health</Company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Floods mosquito borne diseases Croatian</dc:title>
  <dc:creator>Microsoft Office User</dc:creator>
  <cp:lastModifiedBy>Harriet Ethnolink</cp:lastModifiedBy>
  <cp:revision>7</cp:revision>
  <cp:lastPrinted>2022-10-28T05:16:00Z</cp:lastPrinted>
  <dcterms:created xsi:type="dcterms:W3CDTF">2022-10-26T06:54:00Z</dcterms:created>
  <dcterms:modified xsi:type="dcterms:W3CDTF">2022-10-28T05:17:00Z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0x010100B8BC7B5326611A489399C0135DD21E4E</vt:lpwstr>
  </property>
  <property fmtid="{D5CDD505-2E9C-101B-9397-08002B2CF9AE}" pid="3" name="GrammarlyDocumentId">
    <vt:lpwstr>199f2040ac1671eae5f7ec4714889f6232df668a81d22a4578423beff2e5a4f8</vt:lpwstr>
  </property>
  <property fmtid="{D5CDD505-2E9C-101B-9397-08002B2CF9AE}" pid="4" name="Language">
    <vt:lpwstr>English</vt:lpwstr>
  </property>
  <property fmtid="{D5CDD505-2E9C-101B-9397-08002B2CF9AE}" pid="5" name="MediaServiceImageTags">
    <vt:lpwstr/>
  </property>
  <property fmtid="{D5CDD505-2E9C-101B-9397-08002B2CF9AE}" pid="6" name="MSIP_Label_43e64453-338c-4f93-8a4d-0039a0a41f2a_ActionId">
    <vt:lpwstr>9105470e-bd2a-4300-a85a-b86a3e5b7b93</vt:lpwstr>
  </property>
  <property fmtid="{D5CDD505-2E9C-101B-9397-08002B2CF9AE}" pid="7" name="MSIP_Label_43e64453-338c-4f93-8a4d-0039a0a41f2a_ContentBits">
    <vt:lpwstr>2</vt:lpwstr>
  </property>
  <property fmtid="{D5CDD505-2E9C-101B-9397-08002B2CF9AE}" pid="8" name="MSIP_Label_43e64453-338c-4f93-8a4d-0039a0a41f2a_Enabled">
    <vt:lpwstr>true</vt:lpwstr>
  </property>
  <property fmtid="{D5CDD505-2E9C-101B-9397-08002B2CF9AE}" pid="9" name="MSIP_Label_43e64453-338c-4f93-8a4d-0039a0a41f2a_Method">
    <vt:lpwstr>Privileged</vt:lpwstr>
  </property>
  <property fmtid="{D5CDD505-2E9C-101B-9397-08002B2CF9AE}" pid="10" name="MSIP_Label_43e64453-338c-4f93-8a4d-0039a0a41f2a_Name">
    <vt:lpwstr>43e64453-338c-4f93-8a4d-0039a0a41f2a</vt:lpwstr>
  </property>
  <property fmtid="{D5CDD505-2E9C-101B-9397-08002B2CF9AE}" pid="11" name="MSIP_Label_43e64453-338c-4f93-8a4d-0039a0a41f2a_SetDate">
    <vt:lpwstr>2022-10-25T05:49:17Z</vt:lpwstr>
  </property>
  <property fmtid="{D5CDD505-2E9C-101B-9397-08002B2CF9AE}" pid="12" name="MSIP_Label_43e64453-338c-4f93-8a4d-0039a0a41f2a_SiteId">
    <vt:lpwstr>c0e0601f-0fac-449c-9c88-a104c4eb9f28</vt:lpwstr>
  </property>
  <property fmtid="{D5CDD505-2E9C-101B-9397-08002B2CF9AE}" pid="13" name="version">
    <vt:lpwstr>v5 12032021</vt:lpwstr>
  </property>
</Properties>
</file>