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15"/>
        <w:tblW w:w="11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7"/>
      </w:tblGrid>
      <w:tr w:rsidR="00F90DED" w:rsidRPr="00591763" w14:paraId="16C8A904" w14:textId="77777777" w:rsidTr="00F94452">
        <w:trPr>
          <w:trHeight w:val="210"/>
        </w:trPr>
        <w:tc>
          <w:tcPr>
            <w:tcW w:w="11067" w:type="dxa"/>
            <w:tcMar>
              <w:top w:w="1531" w:type="dxa"/>
              <w:left w:w="0" w:type="dxa"/>
              <w:right w:w="0" w:type="dxa"/>
            </w:tcMar>
          </w:tcPr>
          <w:p w14:paraId="48844E9D" w14:textId="77777777" w:rsidR="003D61AF" w:rsidRPr="00591763" w:rsidRDefault="009F2AF3" w:rsidP="003D61AF">
            <w:pPr>
              <w:pStyle w:val="Documenttitle"/>
              <w:rPr>
                <w:rFonts w:ascii="Noto Sans CJK SC Regular" w:eastAsia="SimSun" w:hAnsi="Noto Sans CJK SC Regular"/>
              </w:rPr>
            </w:pPr>
            <w:bookmarkStart w:id="0" w:name="_Hlk117243674"/>
            <w:bookmarkEnd w:id="0"/>
            <w:r w:rsidRPr="00591763">
              <w:rPr>
                <w:rFonts w:ascii="Noto Sans CJK SC Regular" w:eastAsia="SimSun" w:hAnsi="Noto Sans CJK SC Regular" w:cs="SimSun"/>
                <w:szCs w:val="52"/>
              </w:rPr>
              <w:t>洪水过后的饮水问题</w:t>
            </w:r>
          </w:p>
        </w:tc>
      </w:tr>
      <w:tr w:rsidR="00F90DED" w:rsidRPr="00591763" w14:paraId="08ACFCFB" w14:textId="77777777" w:rsidTr="00F94452">
        <w:trPr>
          <w:trHeight w:val="259"/>
        </w:trPr>
        <w:tc>
          <w:tcPr>
            <w:tcW w:w="11067" w:type="dxa"/>
          </w:tcPr>
          <w:p w14:paraId="2B08B8F9" w14:textId="77777777" w:rsidR="003D61AF" w:rsidRPr="00591763" w:rsidRDefault="009F2AF3" w:rsidP="003D61AF">
            <w:pPr>
              <w:pStyle w:val="Documentsubtitle"/>
              <w:rPr>
                <w:rFonts w:ascii="Noto Sans CJK SC Regular" w:eastAsia="SimSun" w:hAnsi="Noto Sans CJK SC Regular"/>
                <w:lang w:eastAsia="zh-CN"/>
              </w:rPr>
            </w:pPr>
            <w:r w:rsidRPr="00591763">
              <w:rPr>
                <w:rFonts w:ascii="Noto Sans CJK SC Regular" w:eastAsia="SimSun" w:hAnsi="Noto Sans CJK SC Regular" w:cs="SimSun"/>
                <w:lang w:eastAsia="zh-CN"/>
              </w:rPr>
              <w:t>洪水过后何时以及如何安全饮水的相关信息</w:t>
            </w:r>
          </w:p>
        </w:tc>
      </w:tr>
      <w:tr w:rsidR="00F90DED" w:rsidRPr="00591763" w14:paraId="35D368D7" w14:textId="77777777" w:rsidTr="00F94452">
        <w:trPr>
          <w:trHeight w:val="96"/>
        </w:trPr>
        <w:tc>
          <w:tcPr>
            <w:tcW w:w="11067" w:type="dxa"/>
          </w:tcPr>
          <w:p w14:paraId="6F71D876" w14:textId="77777777" w:rsidR="007A729F" w:rsidRPr="00591763" w:rsidRDefault="009F2AF3" w:rsidP="003D61AF">
            <w:pPr>
              <w:pStyle w:val="Bannermarking"/>
              <w:spacing w:after="120"/>
              <w:rPr>
                <w:rFonts w:ascii="Noto Sans CJK SC Regular" w:eastAsia="SimSun" w:hAnsi="Noto Sans CJK SC Regular"/>
              </w:rPr>
            </w:pPr>
            <w:r w:rsidRPr="00591763">
              <w:rPr>
                <w:rFonts w:ascii="Noto Sans CJK SC Regular" w:eastAsia="SimSun" w:hAnsi="Noto Sans CJK SC Regular" w:cs="SimSun"/>
              </w:rPr>
              <w:t xml:space="preserve">Chinese (Simplified) | </w:t>
            </w:r>
            <w:r w:rsidRPr="00591763">
              <w:rPr>
                <w:rFonts w:ascii="Noto Sans CJK SC Regular" w:eastAsia="SimSun" w:hAnsi="Noto Sans CJK SC Regular" w:cs="SimSun"/>
              </w:rPr>
              <w:t>简体中文</w:t>
            </w:r>
          </w:p>
          <w:p w14:paraId="7D8A184E" w14:textId="77777777" w:rsidR="003D61AF" w:rsidRPr="00591763" w:rsidRDefault="009F2AF3" w:rsidP="003D61AF">
            <w:pPr>
              <w:pStyle w:val="Bannermarking"/>
              <w:spacing w:after="120"/>
              <w:rPr>
                <w:rFonts w:ascii="Noto Sans CJK SC Regular" w:eastAsia="SimSun" w:hAnsi="Noto Sans CJK SC Regular"/>
              </w:rPr>
            </w:pPr>
            <w:r w:rsidRPr="00591763">
              <w:rPr>
                <w:rFonts w:ascii="Noto Sans CJK SC Regular" w:eastAsia="SimSun" w:hAnsi="Noto Sans CJK SC Regular"/>
              </w:rPr>
              <w:fldChar w:fldCharType="begin"/>
            </w:r>
            <w:r w:rsidRPr="00591763">
              <w:rPr>
                <w:rFonts w:ascii="Noto Sans CJK SC Regular" w:eastAsia="SimSun" w:hAnsi="Noto Sans CJK SC Regular"/>
              </w:rPr>
              <w:instrText>FILLIN  "Type the protective marking" \d OFFICIAL \o  \* MERGEFORMAT</w:instrText>
            </w:r>
            <w:r w:rsidRPr="00591763">
              <w:rPr>
                <w:rFonts w:ascii="Noto Sans CJK SC Regular" w:eastAsia="SimSun" w:hAnsi="Noto Sans CJK SC Regular"/>
              </w:rPr>
              <w:fldChar w:fldCharType="separate"/>
            </w:r>
            <w:r w:rsidRPr="00591763">
              <w:rPr>
                <w:rFonts w:ascii="Noto Sans CJK SC Regular" w:eastAsia="SimSun" w:hAnsi="Noto Sans CJK SC Regular"/>
              </w:rPr>
              <w:t>OFFICIAL</w:t>
            </w:r>
            <w:r w:rsidRPr="00591763">
              <w:rPr>
                <w:rFonts w:ascii="Noto Sans CJK SC Regular" w:eastAsia="SimSun" w:hAnsi="Noto Sans CJK SC Regular"/>
              </w:rPr>
              <w:fldChar w:fldCharType="end"/>
            </w:r>
          </w:p>
        </w:tc>
      </w:tr>
    </w:tbl>
    <w:p w14:paraId="0A69C75E" w14:textId="77777777" w:rsidR="0074696E" w:rsidRPr="00591763" w:rsidRDefault="009F2AF3" w:rsidP="00EC40D5">
      <w:pPr>
        <w:pStyle w:val="Sectionbreakfirstpage"/>
        <w:rPr>
          <w:rFonts w:ascii="Noto Sans CJK SC Regular" w:eastAsia="SimSun" w:hAnsi="Noto Sans CJK SC Regular"/>
        </w:rPr>
      </w:pPr>
      <w:r w:rsidRPr="00591763">
        <w:rPr>
          <w:rFonts w:ascii="Noto Sans CJK SC Regular" w:eastAsia="SimSun" w:hAnsi="Noto Sans CJK SC Regular"/>
          <w:lang w:val="en-US"/>
        </w:rPr>
        <w:drawing>
          <wp:anchor distT="0" distB="0" distL="114300" distR="114300" simplePos="0" relativeHeight="251658240" behindDoc="1" locked="1" layoutInCell="1" allowOverlap="1" wp14:anchorId="27D78EA3" wp14:editId="1387BA97">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407368" name="Picture 9">
                      <a:extLst>
                        <a:ext uri="{C183D7F6-B498-43B3-948B-1728B52AA6E4}">
                          <adec:decorative xmlns:adec="http://schemas.microsoft.com/office/drawing/2017/decorative" val="1"/>
                        </a:ext>
                      </a:extLst>
                    </pic:cNvPr>
                    <pic:cNvPicPr/>
                  </pic:nvPicPr>
                  <pic:blipFill>
                    <a:blip r:embed="rId7"/>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17120AA9" w14:textId="77777777" w:rsidR="00A62D44" w:rsidRPr="00591763" w:rsidRDefault="00A62D44" w:rsidP="00EC40D5">
      <w:pPr>
        <w:pStyle w:val="Sectionbreakfirstpage"/>
        <w:rPr>
          <w:rFonts w:ascii="Noto Sans CJK SC Regular" w:eastAsia="SimSun" w:hAnsi="Noto Sans CJK SC Regular"/>
        </w:rPr>
        <w:sectPr w:rsidR="00A62D44" w:rsidRPr="00591763" w:rsidSect="00E62622">
          <w:headerReference w:type="default" r:id="rId8"/>
          <w:footerReference w:type="default" r:id="rId9"/>
          <w:pgSz w:w="11906" w:h="16838" w:code="9"/>
          <w:pgMar w:top="454" w:right="851" w:bottom="1418" w:left="851" w:header="340" w:footer="851" w:gutter="0"/>
          <w:cols w:space="708"/>
          <w:docGrid w:linePitch="360"/>
        </w:sectPr>
      </w:pPr>
    </w:p>
    <w:p w14:paraId="2A2FC100" w14:textId="77777777" w:rsidR="00A57128" w:rsidRPr="00591763" w:rsidRDefault="009F2AF3" w:rsidP="00885876">
      <w:pPr>
        <w:pStyle w:val="DHHSbody"/>
        <w:rPr>
          <w:rFonts w:ascii="Noto Sans CJK SC Regular" w:eastAsia="SimSun" w:hAnsi="Noto Sans CJK SC Regular"/>
          <w:sz w:val="19"/>
          <w:szCs w:val="19"/>
          <w:lang w:eastAsia="zh-CN"/>
        </w:rPr>
      </w:pPr>
      <w:r w:rsidRPr="00591763">
        <w:rPr>
          <w:rFonts w:ascii="Noto Sans CJK SC Regular" w:eastAsia="SimSun" w:hAnsi="Noto Sans CJK SC Regular" w:cs="SimSun"/>
          <w:sz w:val="19"/>
          <w:szCs w:val="19"/>
          <w:lang w:eastAsia="zh-CN"/>
        </w:rPr>
        <w:t>洪水过后，您的供水机构会告知您自来水是否可以安全饮用。他们可能会发布：</w:t>
      </w:r>
    </w:p>
    <w:p w14:paraId="050BDB0B" w14:textId="77777777" w:rsidR="00A57128" w:rsidRPr="00591763" w:rsidRDefault="009F2AF3" w:rsidP="00885876">
      <w:pPr>
        <w:pStyle w:val="DHHSbody"/>
        <w:rPr>
          <w:rFonts w:ascii="Noto Sans CJK SC Regular" w:eastAsia="SimSun" w:hAnsi="Noto Sans CJK SC Regular"/>
          <w:sz w:val="19"/>
          <w:szCs w:val="19"/>
          <w:lang w:eastAsia="zh-CN"/>
        </w:rPr>
      </w:pPr>
      <w:r w:rsidRPr="00591763">
        <w:rPr>
          <w:rFonts w:ascii="Noto Sans CJK SC Regular" w:eastAsia="SimSun" w:hAnsi="Noto Sans CJK SC Regular" w:cs="SimSun"/>
          <w:b/>
          <w:bCs/>
          <w:sz w:val="19"/>
          <w:szCs w:val="19"/>
          <w:lang w:eastAsia="zh-CN"/>
        </w:rPr>
        <w:t>请勿饮用建议</w:t>
      </w:r>
      <w:r w:rsidRPr="00591763">
        <w:rPr>
          <w:rFonts w:ascii="Noto Sans CJK SC Regular" w:eastAsia="SimSun" w:hAnsi="Noto Sans CJK SC Regular" w:cs="SimSun"/>
          <w:sz w:val="19"/>
          <w:szCs w:val="19"/>
          <w:lang w:eastAsia="zh-CN"/>
        </w:rPr>
        <w:t>：您的自来水中含有有害化学物质和毒素，饮用可能会使您生病。</w:t>
      </w:r>
    </w:p>
    <w:p w14:paraId="32DEF7C2" w14:textId="77777777" w:rsidR="008359B0" w:rsidRPr="00591763" w:rsidRDefault="009F2AF3" w:rsidP="00885876">
      <w:pPr>
        <w:pStyle w:val="DHHSbody"/>
        <w:rPr>
          <w:rFonts w:ascii="Noto Sans CJK SC Regular" w:eastAsia="SimSun" w:hAnsi="Noto Sans CJK SC Regular"/>
          <w:sz w:val="19"/>
          <w:szCs w:val="19"/>
          <w:lang w:eastAsia="zh-CN"/>
        </w:rPr>
      </w:pPr>
      <w:r w:rsidRPr="00591763">
        <w:rPr>
          <w:rFonts w:ascii="Noto Sans CJK SC Regular" w:eastAsia="SimSun" w:hAnsi="Noto Sans CJK SC Regular" w:cs="SimSun"/>
          <w:b/>
          <w:bCs/>
          <w:sz w:val="19"/>
          <w:szCs w:val="19"/>
          <w:lang w:eastAsia="zh-CN"/>
        </w:rPr>
        <w:t>将水煮沸的建议</w:t>
      </w:r>
      <w:r w:rsidRPr="00591763">
        <w:rPr>
          <w:rFonts w:ascii="Noto Sans CJK SC Regular" w:eastAsia="SimSun" w:hAnsi="Noto Sans CJK SC Regular" w:cs="SimSun"/>
          <w:sz w:val="19"/>
          <w:szCs w:val="19"/>
          <w:lang w:eastAsia="zh-CN"/>
        </w:rPr>
        <w:t>：您的自来水中可能含有细菌，饮用前必须将水煮沸。饮用未经煮沸的自来水可能会使您生病。</w:t>
      </w:r>
    </w:p>
    <w:p w14:paraId="2ED3A13F" w14:textId="77777777" w:rsidR="00885876" w:rsidRPr="00591763" w:rsidRDefault="009F2AF3" w:rsidP="00885876">
      <w:pPr>
        <w:pStyle w:val="Heading1"/>
        <w:spacing w:before="120" w:after="120" w:line="360" w:lineRule="atLeast"/>
        <w:rPr>
          <w:rFonts w:ascii="Noto Sans CJK SC Regular" w:eastAsia="SimSun" w:hAnsi="Noto Sans CJK SC Regular"/>
          <w:b/>
          <w:bCs w:val="0"/>
          <w:sz w:val="22"/>
          <w:szCs w:val="22"/>
          <w:lang w:eastAsia="zh-CN"/>
        </w:rPr>
      </w:pPr>
      <w:r w:rsidRPr="00591763">
        <w:rPr>
          <w:rFonts w:ascii="Noto Sans CJK SC Regular" w:eastAsia="SimSun" w:hAnsi="Noto Sans CJK SC Regular" w:cs="SimSun"/>
          <w:b/>
          <w:bCs w:val="0"/>
          <w:sz w:val="22"/>
          <w:szCs w:val="22"/>
          <w:lang w:eastAsia="zh-CN"/>
        </w:rPr>
        <w:t>如果不能饮用自来水，该怎么办</w:t>
      </w:r>
    </w:p>
    <w:p w14:paraId="07DDCA94" w14:textId="77777777" w:rsidR="00A57128" w:rsidRPr="00591763" w:rsidRDefault="009F2AF3" w:rsidP="00A57128">
      <w:pPr>
        <w:pStyle w:val="Bullet1"/>
        <w:numPr>
          <w:ilvl w:val="0"/>
          <w:numId w:val="0"/>
        </w:numPr>
        <w:ind w:left="284" w:hanging="284"/>
        <w:rPr>
          <w:rFonts w:ascii="Noto Sans CJK SC Regular" w:eastAsia="SimSun" w:hAnsi="Noto Sans CJK SC Regular"/>
          <w:sz w:val="19"/>
          <w:szCs w:val="19"/>
          <w:lang w:eastAsia="zh-CN"/>
        </w:rPr>
      </w:pPr>
      <w:r w:rsidRPr="00591763">
        <w:rPr>
          <w:rFonts w:ascii="Noto Sans CJK SC Regular" w:eastAsia="SimSun" w:hAnsi="Noto Sans CJK SC Regular" w:cs="SimSun"/>
          <w:sz w:val="19"/>
          <w:szCs w:val="19"/>
          <w:lang w:eastAsia="zh-CN"/>
        </w:rPr>
        <w:t>如果您的供水机构发布了</w:t>
      </w:r>
      <w:r w:rsidRPr="00591763">
        <w:rPr>
          <w:rFonts w:ascii="Noto Sans CJK SC Regular" w:eastAsia="SimSun" w:hAnsi="Noto Sans CJK SC Regular" w:cs="SimSun"/>
          <w:sz w:val="19"/>
          <w:szCs w:val="19"/>
          <w:lang w:eastAsia="zh-CN"/>
        </w:rPr>
        <w:t>“</w:t>
      </w:r>
      <w:r w:rsidRPr="00591763">
        <w:rPr>
          <w:rFonts w:ascii="Noto Sans CJK SC Regular" w:eastAsia="SimSun" w:hAnsi="Noto Sans CJK SC Regular" w:cs="SimSun"/>
          <w:sz w:val="19"/>
          <w:szCs w:val="19"/>
          <w:lang w:eastAsia="zh-CN"/>
        </w:rPr>
        <w:t>请勿饮用建议</w:t>
      </w:r>
      <w:r w:rsidRPr="00591763">
        <w:rPr>
          <w:rFonts w:ascii="Noto Sans CJK SC Regular" w:eastAsia="SimSun" w:hAnsi="Noto Sans CJK SC Regular" w:cs="SimSun"/>
          <w:sz w:val="19"/>
          <w:szCs w:val="19"/>
          <w:lang w:eastAsia="zh-CN"/>
        </w:rPr>
        <w:t>”</w:t>
      </w:r>
      <w:r w:rsidRPr="00591763">
        <w:rPr>
          <w:rFonts w:ascii="Noto Sans CJK SC Regular" w:eastAsia="SimSun" w:hAnsi="Noto Sans CJK SC Regular" w:cs="SimSun"/>
          <w:sz w:val="19"/>
          <w:szCs w:val="19"/>
          <w:lang w:eastAsia="zh-CN"/>
        </w:rPr>
        <w:t>，您则不能饮用自来水。</w:t>
      </w:r>
    </w:p>
    <w:p w14:paraId="62B13753" w14:textId="77777777" w:rsidR="00A57128" w:rsidRPr="00591763" w:rsidRDefault="009F2AF3" w:rsidP="00A57128">
      <w:pPr>
        <w:pStyle w:val="Bullet1"/>
        <w:numPr>
          <w:ilvl w:val="0"/>
          <w:numId w:val="14"/>
        </w:numPr>
        <w:rPr>
          <w:rFonts w:ascii="Noto Sans CJK SC Regular" w:eastAsia="SimSun" w:hAnsi="Noto Sans CJK SC Regular"/>
          <w:sz w:val="19"/>
          <w:szCs w:val="19"/>
        </w:rPr>
      </w:pPr>
      <w:r w:rsidRPr="00591763">
        <w:rPr>
          <w:rFonts w:ascii="Noto Sans CJK SC Regular" w:eastAsia="SimSun" w:hAnsi="Noto Sans CJK SC Regular" w:cs="SimSun"/>
          <w:sz w:val="19"/>
          <w:szCs w:val="19"/>
        </w:rPr>
        <w:t>您：</w:t>
      </w:r>
    </w:p>
    <w:p w14:paraId="43A467C2" w14:textId="77777777" w:rsidR="00A57128" w:rsidRPr="00591763" w:rsidRDefault="009F2AF3" w:rsidP="00A57128">
      <w:pPr>
        <w:pStyle w:val="Bullet1"/>
        <w:numPr>
          <w:ilvl w:val="0"/>
          <w:numId w:val="13"/>
        </w:numPr>
        <w:rPr>
          <w:rFonts w:ascii="Noto Sans CJK SC Regular" w:eastAsia="SimSun" w:hAnsi="Noto Sans CJK SC Regular"/>
          <w:sz w:val="19"/>
          <w:szCs w:val="19"/>
          <w:lang w:eastAsia="zh-CN"/>
        </w:rPr>
      </w:pPr>
      <w:r w:rsidRPr="00591763">
        <w:rPr>
          <w:rFonts w:ascii="Noto Sans CJK SC Regular" w:eastAsia="SimSun" w:hAnsi="Noto Sans CJK SC Regular" w:cs="SimSun"/>
          <w:sz w:val="19"/>
          <w:szCs w:val="19"/>
          <w:lang w:eastAsia="zh-CN"/>
        </w:rPr>
        <w:t>不应饮用来自受影响地区的自来水</w:t>
      </w:r>
    </w:p>
    <w:p w14:paraId="152D59F1" w14:textId="77777777" w:rsidR="00A57128" w:rsidRPr="00591763" w:rsidRDefault="009F2AF3" w:rsidP="00A57128">
      <w:pPr>
        <w:pStyle w:val="Bullet1"/>
        <w:numPr>
          <w:ilvl w:val="0"/>
          <w:numId w:val="13"/>
        </w:numPr>
        <w:rPr>
          <w:rFonts w:ascii="Noto Sans CJK SC Regular" w:eastAsia="SimSun" w:hAnsi="Noto Sans CJK SC Regular"/>
          <w:sz w:val="19"/>
          <w:szCs w:val="19"/>
          <w:lang w:eastAsia="zh-CN"/>
        </w:rPr>
      </w:pPr>
      <w:r w:rsidRPr="00591763">
        <w:rPr>
          <w:rFonts w:ascii="Noto Sans CJK SC Regular" w:eastAsia="SimSun" w:hAnsi="Noto Sans CJK SC Regular" w:cs="SimSun"/>
          <w:sz w:val="19"/>
          <w:szCs w:val="19"/>
          <w:lang w:eastAsia="zh-CN"/>
        </w:rPr>
        <w:t>不应将水煮沸，也不应用氯或漂白剂处理水，因为这样做不安全。</w:t>
      </w:r>
    </w:p>
    <w:p w14:paraId="07E02B93" w14:textId="77777777" w:rsidR="00A57128" w:rsidRPr="00591763" w:rsidRDefault="009F2AF3" w:rsidP="005D1301">
      <w:pPr>
        <w:pStyle w:val="Bullet1"/>
        <w:numPr>
          <w:ilvl w:val="0"/>
          <w:numId w:val="14"/>
        </w:numPr>
        <w:rPr>
          <w:rFonts w:ascii="Noto Sans CJK SC Regular" w:eastAsia="SimSun" w:hAnsi="Noto Sans CJK SC Regular"/>
          <w:sz w:val="19"/>
          <w:szCs w:val="19"/>
          <w:lang w:eastAsia="zh-CN"/>
        </w:rPr>
      </w:pPr>
      <w:r w:rsidRPr="00591763">
        <w:rPr>
          <w:rFonts w:ascii="Noto Sans CJK SC Regular" w:eastAsia="SimSun" w:hAnsi="Noto Sans CJK SC Regular" w:cs="SimSun"/>
          <w:sz w:val="19"/>
          <w:szCs w:val="19"/>
          <w:lang w:eastAsia="zh-CN"/>
        </w:rPr>
        <w:t>使用瓶装水以供饮用、准备食物、饮料和婴儿配方奶粉、制冰、刷牙或作为宠物饮用水。</w:t>
      </w:r>
    </w:p>
    <w:p w14:paraId="3DF462A5" w14:textId="77777777" w:rsidR="00CB769A" w:rsidRPr="00591763" w:rsidRDefault="009F2AF3" w:rsidP="005D1301">
      <w:pPr>
        <w:pStyle w:val="Bullet1"/>
        <w:numPr>
          <w:ilvl w:val="0"/>
          <w:numId w:val="14"/>
        </w:numPr>
        <w:rPr>
          <w:rFonts w:ascii="Noto Sans CJK SC Regular" w:eastAsia="SimSun" w:hAnsi="Noto Sans CJK SC Regular"/>
          <w:sz w:val="19"/>
          <w:szCs w:val="19"/>
          <w:lang w:eastAsia="zh-CN"/>
        </w:rPr>
      </w:pPr>
      <w:r w:rsidRPr="00591763">
        <w:rPr>
          <w:rFonts w:ascii="Noto Sans CJK SC Regular" w:eastAsia="SimSun" w:hAnsi="Noto Sans CJK SC Regular" w:cs="SimSun"/>
          <w:sz w:val="19"/>
          <w:szCs w:val="19"/>
          <w:lang w:eastAsia="zh-CN"/>
        </w:rPr>
        <w:t>在某些情况下，您可以使用自来水冲马桶、洗手、淋浴（确保不摄入水）和洗衣服。如果您遇到任何皮肤刺激或任何其他反应，请停止使用自来水并联系您的医生。</w:t>
      </w:r>
    </w:p>
    <w:p w14:paraId="63792F47" w14:textId="77777777" w:rsidR="00CB769A" w:rsidRPr="00591763" w:rsidRDefault="009F2AF3" w:rsidP="1FC59BAA">
      <w:pPr>
        <w:numPr>
          <w:ilvl w:val="0"/>
          <w:numId w:val="14"/>
        </w:numPr>
        <w:rPr>
          <w:rFonts w:ascii="Noto Sans CJK SC Regular" w:eastAsia="SimSun" w:hAnsi="Noto Sans CJK SC Regular"/>
          <w:sz w:val="19"/>
          <w:szCs w:val="19"/>
          <w:lang w:eastAsia="zh-CN"/>
        </w:rPr>
      </w:pPr>
      <w:r w:rsidRPr="00591763">
        <w:rPr>
          <w:rFonts w:ascii="Noto Sans CJK SC Regular" w:eastAsia="SimSun" w:hAnsi="Noto Sans CJK SC Regular" w:cs="SimSun"/>
          <w:sz w:val="19"/>
          <w:szCs w:val="19"/>
          <w:lang w:eastAsia="zh-CN"/>
        </w:rPr>
        <w:t>您的供水机构会告知您何时可以安全饮用自来水。</w:t>
      </w:r>
    </w:p>
    <w:p w14:paraId="3B17A0BE" w14:textId="77777777" w:rsidR="00676A05" w:rsidRPr="00591763" w:rsidRDefault="009F2AF3" w:rsidP="1FC59BAA">
      <w:pPr>
        <w:pStyle w:val="Heading1"/>
        <w:spacing w:before="120" w:after="120" w:line="360" w:lineRule="atLeast"/>
        <w:rPr>
          <w:rFonts w:ascii="Noto Sans CJK SC Regular" w:eastAsia="SimSun" w:hAnsi="Noto Sans CJK SC Regular"/>
          <w:b/>
          <w:sz w:val="22"/>
          <w:szCs w:val="22"/>
          <w:lang w:eastAsia="zh-CN"/>
        </w:rPr>
      </w:pPr>
      <w:r w:rsidRPr="00591763">
        <w:rPr>
          <w:rFonts w:ascii="Noto Sans CJK SC Regular" w:eastAsia="SimSun" w:hAnsi="Noto Sans CJK SC Regular" w:cs="SimSun"/>
          <w:b/>
          <w:sz w:val="22"/>
          <w:szCs w:val="22"/>
          <w:lang w:eastAsia="zh-CN"/>
        </w:rPr>
        <w:t>如果需要将自来水煮沸，该怎么办</w:t>
      </w:r>
    </w:p>
    <w:p w14:paraId="147E6CB9" w14:textId="77777777" w:rsidR="00CB769A" w:rsidRPr="00591763" w:rsidRDefault="009F2AF3" w:rsidP="00CB769A">
      <w:pPr>
        <w:pStyle w:val="Bullet1"/>
        <w:numPr>
          <w:ilvl w:val="0"/>
          <w:numId w:val="0"/>
        </w:numPr>
        <w:ind w:left="284" w:hanging="284"/>
        <w:rPr>
          <w:rFonts w:ascii="Noto Sans CJK SC Regular" w:eastAsia="SimSun" w:hAnsi="Noto Sans CJK SC Regular"/>
          <w:sz w:val="19"/>
          <w:szCs w:val="19"/>
          <w:lang w:eastAsia="zh-CN"/>
        </w:rPr>
      </w:pPr>
      <w:r w:rsidRPr="00591763">
        <w:rPr>
          <w:rFonts w:ascii="Noto Sans CJK SC Regular" w:eastAsia="SimSun" w:hAnsi="Noto Sans CJK SC Regular" w:cs="SimSun"/>
          <w:sz w:val="19"/>
          <w:szCs w:val="19"/>
          <w:lang w:eastAsia="zh-CN"/>
        </w:rPr>
        <w:t>如果您的供水机构发布了</w:t>
      </w:r>
      <w:r w:rsidRPr="00591763">
        <w:rPr>
          <w:rFonts w:ascii="Noto Sans CJK SC Regular" w:eastAsia="SimSun" w:hAnsi="Noto Sans CJK SC Regular" w:cs="SimSun"/>
          <w:sz w:val="19"/>
          <w:szCs w:val="19"/>
          <w:lang w:eastAsia="zh-CN"/>
        </w:rPr>
        <w:t>“</w:t>
      </w:r>
      <w:r w:rsidRPr="00591763">
        <w:rPr>
          <w:rFonts w:ascii="Noto Sans CJK SC Regular" w:eastAsia="SimSun" w:hAnsi="Noto Sans CJK SC Regular" w:cs="SimSun"/>
          <w:sz w:val="19"/>
          <w:szCs w:val="19"/>
          <w:lang w:eastAsia="zh-CN"/>
        </w:rPr>
        <w:t>将水煮沸的建议</w:t>
      </w:r>
      <w:r w:rsidRPr="00591763">
        <w:rPr>
          <w:rFonts w:ascii="Noto Sans CJK SC Regular" w:eastAsia="SimSun" w:hAnsi="Noto Sans CJK SC Regular" w:cs="SimSun"/>
          <w:sz w:val="19"/>
          <w:szCs w:val="19"/>
          <w:lang w:eastAsia="zh-CN"/>
        </w:rPr>
        <w:t>”</w:t>
      </w:r>
      <w:r w:rsidRPr="00591763">
        <w:rPr>
          <w:rFonts w:ascii="Noto Sans CJK SC Regular" w:eastAsia="SimSun" w:hAnsi="Noto Sans CJK SC Regular" w:cs="SimSun"/>
          <w:sz w:val="19"/>
          <w:szCs w:val="19"/>
          <w:lang w:eastAsia="zh-CN"/>
        </w:rPr>
        <w:t>，您需要将自来水煮沸。</w:t>
      </w:r>
    </w:p>
    <w:p w14:paraId="511DA490" w14:textId="77777777" w:rsidR="00CB769A" w:rsidRPr="00591763" w:rsidRDefault="009F2AF3" w:rsidP="00CB769A">
      <w:pPr>
        <w:pStyle w:val="Bullet1"/>
        <w:rPr>
          <w:rFonts w:ascii="Noto Sans CJK SC Regular" w:eastAsia="SimSun" w:hAnsi="Noto Sans CJK SC Regular"/>
          <w:sz w:val="19"/>
          <w:szCs w:val="19"/>
          <w:lang w:eastAsia="zh-CN"/>
        </w:rPr>
      </w:pPr>
      <w:r w:rsidRPr="00591763">
        <w:rPr>
          <w:rFonts w:ascii="Noto Sans CJK SC Regular" w:eastAsia="SimSun" w:hAnsi="Noto Sans CJK SC Regular" w:cs="SimSun"/>
          <w:sz w:val="19"/>
          <w:szCs w:val="19"/>
          <w:lang w:eastAsia="zh-CN"/>
        </w:rPr>
        <w:t>将自来水煮沸，使其可以安全饮用：</w:t>
      </w:r>
    </w:p>
    <w:p w14:paraId="793EFA5B" w14:textId="77777777" w:rsidR="000C7DFF" w:rsidRPr="00591763" w:rsidRDefault="009F2AF3" w:rsidP="000C7DFF">
      <w:pPr>
        <w:pStyle w:val="Bullet1"/>
        <w:numPr>
          <w:ilvl w:val="0"/>
          <w:numId w:val="15"/>
        </w:numPr>
        <w:rPr>
          <w:rFonts w:ascii="Noto Sans CJK SC Regular" w:eastAsia="SimSun" w:hAnsi="Noto Sans CJK SC Regular"/>
          <w:sz w:val="19"/>
          <w:szCs w:val="19"/>
          <w:lang w:eastAsia="zh-CN"/>
        </w:rPr>
      </w:pPr>
      <w:r w:rsidRPr="00591763">
        <w:rPr>
          <w:rFonts w:ascii="Noto Sans CJK SC Regular" w:eastAsia="SimSun" w:hAnsi="Noto Sans CJK SC Regular" w:cs="SimSun"/>
          <w:sz w:val="19"/>
          <w:szCs w:val="19"/>
          <w:lang w:eastAsia="zh-CN"/>
        </w:rPr>
        <w:t>将水煮沸，直到您看到锅底或水壶底部在持续一段时间内有大量气泡。</w:t>
      </w:r>
    </w:p>
    <w:p w14:paraId="0017714B" w14:textId="77777777" w:rsidR="00BA518D" w:rsidRPr="00591763" w:rsidRDefault="009F2AF3" w:rsidP="1FC59BAA">
      <w:pPr>
        <w:pStyle w:val="Bullet1"/>
        <w:numPr>
          <w:ilvl w:val="0"/>
          <w:numId w:val="15"/>
        </w:numPr>
        <w:rPr>
          <w:rFonts w:ascii="Noto Sans CJK SC Regular" w:eastAsia="SimSun" w:hAnsi="Noto Sans CJK SC Regular"/>
          <w:sz w:val="19"/>
          <w:szCs w:val="19"/>
        </w:rPr>
      </w:pPr>
      <w:r w:rsidRPr="00591763">
        <w:rPr>
          <w:rFonts w:ascii="Noto Sans CJK SC Regular" w:eastAsia="SimSun" w:hAnsi="Noto Sans CJK SC Regular" w:cs="SimSun"/>
          <w:sz w:val="19"/>
          <w:szCs w:val="19"/>
        </w:rPr>
        <w:t>饮用之前先将水冷却。</w:t>
      </w:r>
    </w:p>
    <w:p w14:paraId="1E620405" w14:textId="77777777" w:rsidR="00BA518D" w:rsidRPr="00591763" w:rsidRDefault="009F2AF3" w:rsidP="1FC59BAA">
      <w:pPr>
        <w:pStyle w:val="Bullet1"/>
        <w:numPr>
          <w:ilvl w:val="0"/>
          <w:numId w:val="15"/>
        </w:numPr>
        <w:rPr>
          <w:rFonts w:ascii="Noto Sans CJK SC Regular" w:eastAsia="SimSun" w:hAnsi="Noto Sans CJK SC Regular"/>
          <w:sz w:val="19"/>
          <w:szCs w:val="19"/>
          <w:lang w:eastAsia="zh-CN"/>
        </w:rPr>
      </w:pPr>
      <w:r w:rsidRPr="00591763">
        <w:rPr>
          <w:rFonts w:ascii="Noto Sans CJK SC Regular" w:eastAsia="SimSun" w:hAnsi="Noto Sans CJK SC Regular" w:cs="SimSun"/>
          <w:sz w:val="19"/>
          <w:szCs w:val="19"/>
          <w:lang w:eastAsia="zh-CN"/>
        </w:rPr>
        <w:t>带有自动切断开关的水壶很合适。可调节温度的水壶应选择煮沸设置。</w:t>
      </w:r>
    </w:p>
    <w:p w14:paraId="3140E905" w14:textId="77777777" w:rsidR="006853D4" w:rsidRPr="00591763" w:rsidRDefault="009F2AF3" w:rsidP="00CB769A">
      <w:pPr>
        <w:pStyle w:val="Bullet1"/>
        <w:numPr>
          <w:ilvl w:val="0"/>
          <w:numId w:val="15"/>
        </w:numPr>
        <w:rPr>
          <w:rFonts w:ascii="Noto Sans CJK SC Regular" w:eastAsia="SimSun" w:hAnsi="Noto Sans CJK SC Regular"/>
          <w:sz w:val="19"/>
          <w:szCs w:val="19"/>
          <w:lang w:eastAsia="zh-CN"/>
        </w:rPr>
      </w:pPr>
      <w:r w:rsidRPr="00591763">
        <w:rPr>
          <w:rFonts w:ascii="Noto Sans CJK SC Regular" w:eastAsia="SimSun" w:hAnsi="Noto Sans CJK SC Regular" w:cs="SimSun"/>
          <w:sz w:val="19"/>
          <w:szCs w:val="19"/>
          <w:lang w:eastAsia="zh-CN"/>
        </w:rPr>
        <w:t>将煮沸的水存放在干净且密闭的容器中</w:t>
      </w:r>
    </w:p>
    <w:p w14:paraId="22382495" w14:textId="77777777" w:rsidR="003A0C05" w:rsidRPr="00591763" w:rsidRDefault="009F2AF3" w:rsidP="00CB769A">
      <w:pPr>
        <w:pStyle w:val="Bullet1"/>
        <w:numPr>
          <w:ilvl w:val="0"/>
          <w:numId w:val="15"/>
        </w:numPr>
        <w:rPr>
          <w:rFonts w:ascii="Noto Sans CJK SC Regular" w:eastAsia="SimSun" w:hAnsi="Noto Sans CJK SC Regular"/>
          <w:sz w:val="19"/>
          <w:szCs w:val="19"/>
        </w:rPr>
      </w:pPr>
      <w:r w:rsidRPr="00591763">
        <w:rPr>
          <w:rFonts w:ascii="Noto Sans CJK SC Regular" w:eastAsia="SimSun" w:hAnsi="Noto Sans CJK SC Regular" w:cs="SimSun"/>
          <w:sz w:val="19"/>
          <w:szCs w:val="19"/>
        </w:rPr>
        <w:t>饮用之前先将水冷却</w:t>
      </w:r>
    </w:p>
    <w:p w14:paraId="5EE031B5" w14:textId="77777777" w:rsidR="00F7310E" w:rsidRPr="00591763" w:rsidRDefault="009F2AF3" w:rsidP="00CB769A">
      <w:pPr>
        <w:pStyle w:val="Bullet1"/>
        <w:numPr>
          <w:ilvl w:val="0"/>
          <w:numId w:val="15"/>
        </w:numPr>
        <w:rPr>
          <w:rFonts w:ascii="Noto Sans CJK SC Regular" w:eastAsia="SimSun" w:hAnsi="Noto Sans CJK SC Regular"/>
          <w:sz w:val="19"/>
          <w:szCs w:val="19"/>
        </w:rPr>
      </w:pPr>
      <w:r w:rsidRPr="00591763">
        <w:rPr>
          <w:rFonts w:ascii="Noto Sans CJK SC Regular" w:eastAsia="SimSun" w:hAnsi="Noto Sans CJK SC Regular" w:cs="SimSun"/>
          <w:sz w:val="19"/>
          <w:szCs w:val="19"/>
        </w:rPr>
        <w:t>应小心避免烫伤。</w:t>
      </w:r>
    </w:p>
    <w:p w14:paraId="59DFD4D4" w14:textId="77777777" w:rsidR="003A0C05" w:rsidRPr="00591763" w:rsidRDefault="009F2AF3" w:rsidP="003D61AF">
      <w:pPr>
        <w:pStyle w:val="Bullet1"/>
        <w:numPr>
          <w:ilvl w:val="0"/>
          <w:numId w:val="14"/>
        </w:numPr>
        <w:rPr>
          <w:rFonts w:ascii="Noto Sans CJK SC Regular" w:eastAsia="SimSun" w:hAnsi="Noto Sans CJK SC Regular"/>
          <w:sz w:val="19"/>
          <w:szCs w:val="19"/>
          <w:lang w:eastAsia="zh-CN"/>
        </w:rPr>
      </w:pPr>
      <w:r w:rsidRPr="00591763">
        <w:rPr>
          <w:rFonts w:ascii="Noto Sans CJK SC Regular" w:eastAsia="SimSun" w:hAnsi="Noto Sans CJK SC Regular" w:cs="SimSun"/>
          <w:sz w:val="19"/>
          <w:szCs w:val="19"/>
          <w:lang w:eastAsia="zh-CN"/>
        </w:rPr>
        <w:t>饮用、准备食物、饮料和婴儿配方奶粉、制冰、刷牙和宠物的饮用水应使用开水。</w:t>
      </w:r>
    </w:p>
    <w:p w14:paraId="7AF4AE51" w14:textId="77777777" w:rsidR="003A0C05" w:rsidRPr="00591763" w:rsidRDefault="009F2AF3" w:rsidP="003A0C05">
      <w:pPr>
        <w:pStyle w:val="Bullet1"/>
        <w:numPr>
          <w:ilvl w:val="0"/>
          <w:numId w:val="14"/>
        </w:numPr>
        <w:rPr>
          <w:rFonts w:ascii="Noto Sans CJK SC Regular" w:eastAsia="SimSun" w:hAnsi="Noto Sans CJK SC Regular"/>
          <w:sz w:val="19"/>
          <w:szCs w:val="19"/>
          <w:lang w:eastAsia="zh-CN"/>
        </w:rPr>
      </w:pPr>
      <w:r w:rsidRPr="00591763">
        <w:rPr>
          <w:rFonts w:ascii="Noto Sans CJK SC Regular" w:eastAsia="SimSun" w:hAnsi="Noto Sans CJK SC Regular" w:cs="SimSun"/>
          <w:sz w:val="19"/>
          <w:szCs w:val="19"/>
          <w:lang w:eastAsia="zh-CN"/>
        </w:rPr>
        <w:t>未经煮沸的水可用于洗手、淋浴（确保不摄入水）、冲厕所、洗碗、洗衣服以及园艺或户外冲洗。</w:t>
      </w:r>
    </w:p>
    <w:p w14:paraId="17D04972" w14:textId="77777777" w:rsidR="003A0C05" w:rsidRPr="00591763" w:rsidRDefault="009F2AF3" w:rsidP="003A0C05">
      <w:pPr>
        <w:pStyle w:val="Bullet1"/>
        <w:numPr>
          <w:ilvl w:val="0"/>
          <w:numId w:val="14"/>
        </w:numPr>
        <w:rPr>
          <w:rFonts w:ascii="Noto Sans CJK SC Regular" w:eastAsia="SimSun" w:hAnsi="Noto Sans CJK SC Regular"/>
          <w:sz w:val="19"/>
          <w:szCs w:val="19"/>
          <w:lang w:eastAsia="zh-CN"/>
        </w:rPr>
      </w:pPr>
      <w:r w:rsidRPr="00591763">
        <w:rPr>
          <w:rFonts w:ascii="Noto Sans CJK SC Regular" w:eastAsia="SimSun" w:hAnsi="Noto Sans CJK SC Regular" w:cs="SimSun"/>
          <w:sz w:val="19"/>
          <w:szCs w:val="19"/>
          <w:lang w:eastAsia="zh-CN"/>
        </w:rPr>
        <w:t>您的供水机构会告知您何时可以在不煮沸的情况下即可安全饮用自来水。</w:t>
      </w:r>
    </w:p>
    <w:p w14:paraId="2C9E632C" w14:textId="77777777" w:rsidR="008D11CB" w:rsidRPr="00591763" w:rsidRDefault="009F2AF3" w:rsidP="008D11CB">
      <w:pPr>
        <w:pStyle w:val="Heading1"/>
        <w:spacing w:before="120" w:after="120" w:line="360" w:lineRule="atLeast"/>
        <w:rPr>
          <w:rFonts w:ascii="Noto Sans CJK SC Regular" w:eastAsia="SimSun" w:hAnsi="Noto Sans CJK SC Regular"/>
          <w:b/>
          <w:bCs w:val="0"/>
          <w:sz w:val="24"/>
          <w:szCs w:val="24"/>
        </w:rPr>
      </w:pPr>
      <w:r w:rsidRPr="00591763">
        <w:rPr>
          <w:rFonts w:ascii="Noto Sans CJK SC Regular" w:eastAsia="SimSun" w:hAnsi="Noto Sans CJK SC Regular" w:cs="SimSun"/>
          <w:b/>
          <w:bCs w:val="0"/>
          <w:sz w:val="24"/>
          <w:szCs w:val="24"/>
        </w:rPr>
        <w:t>获取帮助</w:t>
      </w:r>
    </w:p>
    <w:p w14:paraId="534F50C5" w14:textId="7399FADB" w:rsidR="003A0C05" w:rsidRPr="00591763" w:rsidRDefault="009F2AF3" w:rsidP="003A0C05">
      <w:pPr>
        <w:pStyle w:val="DHHSbullet1"/>
        <w:numPr>
          <w:ilvl w:val="0"/>
          <w:numId w:val="12"/>
        </w:numPr>
        <w:rPr>
          <w:rFonts w:ascii="Noto Sans CJK SC Regular" w:eastAsia="SimSun" w:hAnsi="Noto Sans CJK SC Regular"/>
          <w:sz w:val="19"/>
          <w:szCs w:val="19"/>
          <w:lang w:eastAsia="en-AU"/>
        </w:rPr>
      </w:pPr>
      <w:proofErr w:type="spellStart"/>
      <w:r w:rsidRPr="00591763">
        <w:rPr>
          <w:rFonts w:ascii="Noto Sans CJK SC Regular" w:eastAsia="SimSun" w:hAnsi="Noto Sans CJK SC Regular" w:cs="SimSun"/>
          <w:sz w:val="19"/>
          <w:szCs w:val="19"/>
          <w:lang w:eastAsia="en-AU"/>
        </w:rPr>
        <w:t>请联系您的供水机构了解信息</w:t>
      </w:r>
      <w:proofErr w:type="spellEnd"/>
      <w:r w:rsidR="00526759">
        <w:rPr>
          <w:rFonts w:ascii="Noto Sans CJK SC Regular" w:eastAsia="SimSun" w:hAnsi="Noto Sans CJK SC Regular" w:cs="SimSun"/>
          <w:sz w:val="19"/>
          <w:szCs w:val="19"/>
          <w:lang w:eastAsia="en-AU"/>
        </w:rPr>
        <w:br/>
      </w:r>
      <w:r w:rsidRPr="00591763">
        <w:rPr>
          <w:rFonts w:ascii="Noto Sans CJK SC Regular" w:eastAsia="SimSun" w:hAnsi="Noto Sans CJK SC Regular" w:cs="SimSun"/>
          <w:sz w:val="19"/>
          <w:szCs w:val="19"/>
          <w:lang w:eastAsia="en-AU"/>
        </w:rPr>
        <w:t>&lt;www.water.vic.gov.au/water-industry-and-customers/know-your-water-corporation&gt;</w:t>
      </w:r>
    </w:p>
    <w:p w14:paraId="24DA81D7" w14:textId="77777777" w:rsidR="00ED1B6C" w:rsidRPr="00591763" w:rsidRDefault="009F2AF3" w:rsidP="00ED1B6C">
      <w:pPr>
        <w:pStyle w:val="DHHSbullet1"/>
        <w:numPr>
          <w:ilvl w:val="0"/>
          <w:numId w:val="12"/>
        </w:numPr>
        <w:rPr>
          <w:rFonts w:ascii="Noto Sans CJK SC Regular" w:eastAsia="SimSun" w:hAnsi="Noto Sans CJK SC Regular"/>
          <w:sz w:val="19"/>
          <w:szCs w:val="19"/>
          <w:lang w:eastAsia="zh-CN"/>
        </w:rPr>
      </w:pPr>
      <w:r w:rsidRPr="00591763">
        <w:rPr>
          <w:rFonts w:ascii="Noto Sans CJK SC Regular" w:eastAsia="SimSun" w:hAnsi="Noto Sans CJK SC Regular" w:cs="SimSun"/>
          <w:sz w:val="19"/>
          <w:szCs w:val="19"/>
          <w:lang w:eastAsia="zh-CN"/>
        </w:rPr>
        <w:t>如果您担心自己饮用了受污染的水或出现类似肠胃炎的症状，请联系您的医生。</w:t>
      </w:r>
    </w:p>
    <w:p w14:paraId="6DB3DAA3" w14:textId="77777777" w:rsidR="008D11CB" w:rsidRPr="00591763" w:rsidRDefault="009F2AF3" w:rsidP="003D61AF">
      <w:pPr>
        <w:pStyle w:val="DHHSbullet1"/>
        <w:ind w:left="0" w:firstLine="0"/>
        <w:rPr>
          <w:rFonts w:ascii="Noto Sans CJK SC Regular" w:eastAsia="SimSun" w:hAnsi="Noto Sans CJK SC Regular"/>
          <w:sz w:val="19"/>
          <w:szCs w:val="19"/>
        </w:rPr>
      </w:pPr>
      <w:r w:rsidRPr="00591763">
        <w:rPr>
          <w:rFonts w:ascii="Noto Sans CJK SC Regular" w:eastAsia="SimSun" w:hAnsi="Noto Sans CJK SC Regular" w:cs="SimSun"/>
          <w:sz w:val="19"/>
          <w:szCs w:val="19"/>
        </w:rPr>
        <w:t>如需本出版物的无障碍版本，请发送电子邮件至</w:t>
      </w:r>
      <w:hyperlink r:id="rId10" w:history="1">
        <w:r w:rsidR="00B42CE8" w:rsidRPr="00591763">
          <w:rPr>
            <w:rStyle w:val="Hyperlink"/>
            <w:rFonts w:ascii="Noto Sans CJK SC Regular" w:eastAsia="SimSun" w:hAnsi="Noto Sans CJK SC Regular" w:cs="SimSun"/>
            <w:sz w:val="19"/>
            <w:szCs w:val="19"/>
          </w:rPr>
          <w:t>pph.communications@health.vic.gov.au</w:t>
        </w:r>
      </w:hyperlink>
    </w:p>
    <w:sectPr w:rsidR="008D11CB" w:rsidRPr="00591763"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C2A42" w14:textId="77777777" w:rsidR="00081A9B" w:rsidRDefault="00081A9B">
      <w:pPr>
        <w:spacing w:after="0" w:line="240" w:lineRule="auto"/>
      </w:pPr>
      <w:r>
        <w:separator/>
      </w:r>
    </w:p>
  </w:endnote>
  <w:endnote w:type="continuationSeparator" w:id="0">
    <w:p w14:paraId="33687080" w14:textId="77777777" w:rsidR="00081A9B" w:rsidRDefault="00081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embedRegular r:id="rId1" w:subsetted="1" w:fontKey="{9E539DE8-3E56-4110-80DC-DC89762DE7E0}"/>
    <w:embedBold r:id="rId2" w:subsetted="1" w:fontKey="{98E0E623-7802-4C54-8AAF-CDC359B1271A}"/>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8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oto Sans CJK SC Regular">
    <w:altName w:val="Yu Gothic"/>
    <w:panose1 w:val="00000000000000000000"/>
    <w:charset w:val="80"/>
    <w:family w:val="swiss"/>
    <w:notTrueType/>
    <w:pitch w:val="variable"/>
    <w:sig w:usb0="30000207" w:usb1="2BDF3C10" w:usb2="00000016" w:usb3="00000000" w:csb0="002E0107" w:csb1="00000000"/>
  </w:font>
  <w:font w:name="Arial Black">
    <w:panose1 w:val="020B0A04020102020204"/>
    <w:charset w:val="00"/>
    <w:family w:val="swiss"/>
    <w:pitch w:val="variable"/>
    <w:sig w:usb0="A00002AF" w:usb1="400078FB" w:usb2="00000000" w:usb3="00000000" w:csb0="0000009F" w:csb1="00000000"/>
    <w:embedRegular r:id="rId3" w:subsetted="1" w:fontKey="{DE90C802-5C64-4F24-92A8-FFEC6217661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A9CC" w14:textId="77777777" w:rsidR="00344321" w:rsidRDefault="009F2AF3">
    <w:pPr>
      <w:pStyle w:val="Footer"/>
    </w:pPr>
    <w:r>
      <w:rPr>
        <w:noProof/>
        <w:lang w:val="en-US"/>
      </w:rPr>
      <w:drawing>
        <wp:anchor distT="0" distB="0" distL="114300" distR="114300" simplePos="0" relativeHeight="251660288" behindDoc="1" locked="1" layoutInCell="1" allowOverlap="1" wp14:anchorId="4E0BFCC2" wp14:editId="3CEC8DD2">
          <wp:simplePos x="0" y="0"/>
          <wp:positionH relativeFrom="page">
            <wp:align>right</wp:align>
          </wp:positionH>
          <wp:positionV relativeFrom="bottomMargin">
            <wp:align>top</wp:align>
          </wp:positionV>
          <wp:extent cx="7559675" cy="964565"/>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388495"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0" layoutInCell="0" allowOverlap="1" wp14:anchorId="5A0987FB" wp14:editId="3AB28818">
              <wp:simplePos x="0" y="0"/>
              <wp:positionH relativeFrom="page">
                <wp:posOffset>0</wp:posOffset>
              </wp:positionH>
              <wp:positionV relativeFrom="page">
                <wp:posOffset>10189210</wp:posOffset>
              </wp:positionV>
              <wp:extent cx="7560310" cy="311785"/>
              <wp:effectExtent l="0" t="0" r="0" b="12065"/>
              <wp:wrapNone/>
              <wp:docPr id="1" name="MSIPCM01694cf8b489c70dcbfac0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1BC760" w14:textId="77777777" w:rsidR="00344321" w:rsidRPr="0083014A" w:rsidRDefault="009F2AF3" w:rsidP="00344321">
                          <w:pPr>
                            <w:spacing w:after="0"/>
                            <w:jc w:val="center"/>
                            <w:rPr>
                              <w:rFonts w:ascii="Arial Black" w:hAnsi="Arial Black"/>
                              <w:color w:val="000000"/>
                              <w:sz w:val="20"/>
                            </w:rPr>
                          </w:pPr>
                          <w:r w:rsidRPr="0083014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5A0987FB" id="_x0000_t202" coordsize="21600,21600" o:spt="202" path="m,l,21600r21600,l21600,xe">
              <v:stroke joinstyle="miter"/>
              <v:path gradientshapeok="t" o:connecttype="rect"/>
            </v:shapetype>
            <v:shape id="MSIPCM01694cf8b489c70dcbfac073" o:spid="_x0000_s1026" type="#_x0000_t202" alt="&quot;&quot;"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6E1BC760" w14:textId="77777777" w:rsidR="00344321" w:rsidRPr="0083014A" w:rsidRDefault="009F2AF3" w:rsidP="00344321">
                    <w:pPr>
                      <w:spacing w:after="0"/>
                      <w:jc w:val="center"/>
                      <w:rPr>
                        <w:rFonts w:ascii="Arial Black" w:hAnsi="Arial Black"/>
                        <w:color w:val="000000"/>
                        <w:sz w:val="20"/>
                      </w:rPr>
                    </w:pPr>
                    <w:r w:rsidRPr="0083014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FDED4" w14:textId="77777777" w:rsidR="00081A9B" w:rsidRDefault="00081A9B">
      <w:pPr>
        <w:spacing w:after="0" w:line="240" w:lineRule="auto"/>
      </w:pPr>
      <w:r>
        <w:separator/>
      </w:r>
    </w:p>
  </w:footnote>
  <w:footnote w:type="continuationSeparator" w:id="0">
    <w:p w14:paraId="339B5844" w14:textId="77777777" w:rsidR="00081A9B" w:rsidRDefault="00081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93B7"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40F6E26"/>
    <w:multiLevelType w:val="hybridMultilevel"/>
    <w:tmpl w:val="D63EC7B8"/>
    <w:lvl w:ilvl="0" w:tplc="CB8A22EE">
      <w:start w:val="1"/>
      <w:numFmt w:val="bullet"/>
      <w:lvlText w:val=""/>
      <w:lvlJc w:val="left"/>
      <w:pPr>
        <w:ind w:left="360" w:hanging="360"/>
      </w:pPr>
      <w:rPr>
        <w:rFonts w:ascii="Symbol" w:hAnsi="Symbol" w:hint="default"/>
      </w:rPr>
    </w:lvl>
    <w:lvl w:ilvl="1" w:tplc="719E4EEC" w:tentative="1">
      <w:start w:val="1"/>
      <w:numFmt w:val="bullet"/>
      <w:lvlText w:val="o"/>
      <w:lvlJc w:val="left"/>
      <w:pPr>
        <w:ind w:left="1080" w:hanging="360"/>
      </w:pPr>
      <w:rPr>
        <w:rFonts w:ascii="Courier New" w:hAnsi="Courier New" w:cs="Courier New" w:hint="default"/>
      </w:rPr>
    </w:lvl>
    <w:lvl w:ilvl="2" w:tplc="4BA0BE84" w:tentative="1">
      <w:start w:val="1"/>
      <w:numFmt w:val="bullet"/>
      <w:lvlText w:val=""/>
      <w:lvlJc w:val="left"/>
      <w:pPr>
        <w:ind w:left="1800" w:hanging="360"/>
      </w:pPr>
      <w:rPr>
        <w:rFonts w:ascii="Wingdings" w:hAnsi="Wingdings" w:hint="default"/>
      </w:rPr>
    </w:lvl>
    <w:lvl w:ilvl="3" w:tplc="5DDEA108" w:tentative="1">
      <w:start w:val="1"/>
      <w:numFmt w:val="bullet"/>
      <w:lvlText w:val=""/>
      <w:lvlJc w:val="left"/>
      <w:pPr>
        <w:ind w:left="2520" w:hanging="360"/>
      </w:pPr>
      <w:rPr>
        <w:rFonts w:ascii="Symbol" w:hAnsi="Symbol" w:hint="default"/>
      </w:rPr>
    </w:lvl>
    <w:lvl w:ilvl="4" w:tplc="2702C246" w:tentative="1">
      <w:start w:val="1"/>
      <w:numFmt w:val="bullet"/>
      <w:lvlText w:val="o"/>
      <w:lvlJc w:val="left"/>
      <w:pPr>
        <w:ind w:left="3240" w:hanging="360"/>
      </w:pPr>
      <w:rPr>
        <w:rFonts w:ascii="Courier New" w:hAnsi="Courier New" w:cs="Courier New" w:hint="default"/>
      </w:rPr>
    </w:lvl>
    <w:lvl w:ilvl="5" w:tplc="7A00E524" w:tentative="1">
      <w:start w:val="1"/>
      <w:numFmt w:val="bullet"/>
      <w:lvlText w:val=""/>
      <w:lvlJc w:val="left"/>
      <w:pPr>
        <w:ind w:left="3960" w:hanging="360"/>
      </w:pPr>
      <w:rPr>
        <w:rFonts w:ascii="Wingdings" w:hAnsi="Wingdings" w:hint="default"/>
      </w:rPr>
    </w:lvl>
    <w:lvl w:ilvl="6" w:tplc="33F46C70" w:tentative="1">
      <w:start w:val="1"/>
      <w:numFmt w:val="bullet"/>
      <w:lvlText w:val=""/>
      <w:lvlJc w:val="left"/>
      <w:pPr>
        <w:ind w:left="4680" w:hanging="360"/>
      </w:pPr>
      <w:rPr>
        <w:rFonts w:ascii="Symbol" w:hAnsi="Symbol" w:hint="default"/>
      </w:rPr>
    </w:lvl>
    <w:lvl w:ilvl="7" w:tplc="932C69F0" w:tentative="1">
      <w:start w:val="1"/>
      <w:numFmt w:val="bullet"/>
      <w:lvlText w:val="o"/>
      <w:lvlJc w:val="left"/>
      <w:pPr>
        <w:ind w:left="5400" w:hanging="360"/>
      </w:pPr>
      <w:rPr>
        <w:rFonts w:ascii="Courier New" w:hAnsi="Courier New" w:cs="Courier New" w:hint="default"/>
      </w:rPr>
    </w:lvl>
    <w:lvl w:ilvl="8" w:tplc="BAEA3166" w:tentative="1">
      <w:start w:val="1"/>
      <w:numFmt w:val="bullet"/>
      <w:lvlText w:val=""/>
      <w:lvlJc w:val="left"/>
      <w:pPr>
        <w:ind w:left="6120" w:hanging="360"/>
      </w:pPr>
      <w:rPr>
        <w:rFonts w:ascii="Wingdings" w:hAnsi="Wingdings" w:hint="default"/>
      </w:rPr>
    </w:lvl>
  </w:abstractNum>
  <w:abstractNum w:abstractNumId="2" w15:restartNumberingAfterBreak="0">
    <w:nsid w:val="0AA80274"/>
    <w:multiLevelType w:val="hybridMultilevel"/>
    <w:tmpl w:val="B30C7956"/>
    <w:lvl w:ilvl="0" w:tplc="E49CE3D8">
      <w:start w:val="1"/>
      <w:numFmt w:val="bullet"/>
      <w:lvlText w:val=""/>
      <w:lvlJc w:val="left"/>
      <w:pPr>
        <w:ind w:left="360" w:hanging="360"/>
      </w:pPr>
      <w:rPr>
        <w:rFonts w:ascii="Symbol" w:hAnsi="Symbol" w:hint="default"/>
      </w:rPr>
    </w:lvl>
    <w:lvl w:ilvl="1" w:tplc="5676570E" w:tentative="1">
      <w:start w:val="1"/>
      <w:numFmt w:val="bullet"/>
      <w:lvlText w:val="o"/>
      <w:lvlJc w:val="left"/>
      <w:pPr>
        <w:ind w:left="1080" w:hanging="360"/>
      </w:pPr>
      <w:rPr>
        <w:rFonts w:ascii="Courier New" w:hAnsi="Courier New" w:cs="Courier New" w:hint="default"/>
      </w:rPr>
    </w:lvl>
    <w:lvl w:ilvl="2" w:tplc="3AC2AE28" w:tentative="1">
      <w:start w:val="1"/>
      <w:numFmt w:val="bullet"/>
      <w:lvlText w:val=""/>
      <w:lvlJc w:val="left"/>
      <w:pPr>
        <w:ind w:left="1800" w:hanging="360"/>
      </w:pPr>
      <w:rPr>
        <w:rFonts w:ascii="Wingdings" w:hAnsi="Wingdings" w:hint="default"/>
      </w:rPr>
    </w:lvl>
    <w:lvl w:ilvl="3" w:tplc="EA96154A" w:tentative="1">
      <w:start w:val="1"/>
      <w:numFmt w:val="bullet"/>
      <w:lvlText w:val=""/>
      <w:lvlJc w:val="left"/>
      <w:pPr>
        <w:ind w:left="2520" w:hanging="360"/>
      </w:pPr>
      <w:rPr>
        <w:rFonts w:ascii="Symbol" w:hAnsi="Symbol" w:hint="default"/>
      </w:rPr>
    </w:lvl>
    <w:lvl w:ilvl="4" w:tplc="34480D24" w:tentative="1">
      <w:start w:val="1"/>
      <w:numFmt w:val="bullet"/>
      <w:lvlText w:val="o"/>
      <w:lvlJc w:val="left"/>
      <w:pPr>
        <w:ind w:left="3240" w:hanging="360"/>
      </w:pPr>
      <w:rPr>
        <w:rFonts w:ascii="Courier New" w:hAnsi="Courier New" w:cs="Courier New" w:hint="default"/>
      </w:rPr>
    </w:lvl>
    <w:lvl w:ilvl="5" w:tplc="88E68276" w:tentative="1">
      <w:start w:val="1"/>
      <w:numFmt w:val="bullet"/>
      <w:lvlText w:val=""/>
      <w:lvlJc w:val="left"/>
      <w:pPr>
        <w:ind w:left="3960" w:hanging="360"/>
      </w:pPr>
      <w:rPr>
        <w:rFonts w:ascii="Wingdings" w:hAnsi="Wingdings" w:hint="default"/>
      </w:rPr>
    </w:lvl>
    <w:lvl w:ilvl="6" w:tplc="8A462CC4" w:tentative="1">
      <w:start w:val="1"/>
      <w:numFmt w:val="bullet"/>
      <w:lvlText w:val=""/>
      <w:lvlJc w:val="left"/>
      <w:pPr>
        <w:ind w:left="4680" w:hanging="360"/>
      </w:pPr>
      <w:rPr>
        <w:rFonts w:ascii="Symbol" w:hAnsi="Symbol" w:hint="default"/>
      </w:rPr>
    </w:lvl>
    <w:lvl w:ilvl="7" w:tplc="E60C1FC0" w:tentative="1">
      <w:start w:val="1"/>
      <w:numFmt w:val="bullet"/>
      <w:lvlText w:val="o"/>
      <w:lvlJc w:val="left"/>
      <w:pPr>
        <w:ind w:left="5400" w:hanging="360"/>
      </w:pPr>
      <w:rPr>
        <w:rFonts w:ascii="Courier New" w:hAnsi="Courier New" w:cs="Courier New" w:hint="default"/>
      </w:rPr>
    </w:lvl>
    <w:lvl w:ilvl="8" w:tplc="536E2936"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1D06E7FE"/>
    <w:numStyleLink w:val="ZZNumbersdigit"/>
  </w:abstractNum>
  <w:abstractNum w:abstractNumId="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DAA545D"/>
    <w:multiLevelType w:val="hybridMultilevel"/>
    <w:tmpl w:val="9134DD5C"/>
    <w:lvl w:ilvl="0" w:tplc="9C722BD0">
      <w:start w:val="1"/>
      <w:numFmt w:val="bullet"/>
      <w:lvlText w:val=""/>
      <w:lvlJc w:val="left"/>
      <w:pPr>
        <w:ind w:left="360" w:hanging="360"/>
      </w:pPr>
      <w:rPr>
        <w:rFonts w:ascii="Symbol" w:hAnsi="Symbol" w:hint="default"/>
      </w:rPr>
    </w:lvl>
    <w:lvl w:ilvl="1" w:tplc="44BAE7E6" w:tentative="1">
      <w:start w:val="1"/>
      <w:numFmt w:val="bullet"/>
      <w:lvlText w:val="o"/>
      <w:lvlJc w:val="left"/>
      <w:pPr>
        <w:ind w:left="1080" w:hanging="360"/>
      </w:pPr>
      <w:rPr>
        <w:rFonts w:ascii="Courier New" w:hAnsi="Courier New" w:cs="Courier New" w:hint="default"/>
      </w:rPr>
    </w:lvl>
    <w:lvl w:ilvl="2" w:tplc="FD4603FC" w:tentative="1">
      <w:start w:val="1"/>
      <w:numFmt w:val="bullet"/>
      <w:lvlText w:val=""/>
      <w:lvlJc w:val="left"/>
      <w:pPr>
        <w:ind w:left="1800" w:hanging="360"/>
      </w:pPr>
      <w:rPr>
        <w:rFonts w:ascii="Wingdings" w:hAnsi="Wingdings" w:hint="default"/>
      </w:rPr>
    </w:lvl>
    <w:lvl w:ilvl="3" w:tplc="1F66CDC2" w:tentative="1">
      <w:start w:val="1"/>
      <w:numFmt w:val="bullet"/>
      <w:lvlText w:val=""/>
      <w:lvlJc w:val="left"/>
      <w:pPr>
        <w:ind w:left="2520" w:hanging="360"/>
      </w:pPr>
      <w:rPr>
        <w:rFonts w:ascii="Symbol" w:hAnsi="Symbol" w:hint="default"/>
      </w:rPr>
    </w:lvl>
    <w:lvl w:ilvl="4" w:tplc="41E66496" w:tentative="1">
      <w:start w:val="1"/>
      <w:numFmt w:val="bullet"/>
      <w:lvlText w:val="o"/>
      <w:lvlJc w:val="left"/>
      <w:pPr>
        <w:ind w:left="3240" w:hanging="360"/>
      </w:pPr>
      <w:rPr>
        <w:rFonts w:ascii="Courier New" w:hAnsi="Courier New" w:cs="Courier New" w:hint="default"/>
      </w:rPr>
    </w:lvl>
    <w:lvl w:ilvl="5" w:tplc="4C0CE592" w:tentative="1">
      <w:start w:val="1"/>
      <w:numFmt w:val="bullet"/>
      <w:lvlText w:val=""/>
      <w:lvlJc w:val="left"/>
      <w:pPr>
        <w:ind w:left="3960" w:hanging="360"/>
      </w:pPr>
      <w:rPr>
        <w:rFonts w:ascii="Wingdings" w:hAnsi="Wingdings" w:hint="default"/>
      </w:rPr>
    </w:lvl>
    <w:lvl w:ilvl="6" w:tplc="A30C777A" w:tentative="1">
      <w:start w:val="1"/>
      <w:numFmt w:val="bullet"/>
      <w:lvlText w:val=""/>
      <w:lvlJc w:val="left"/>
      <w:pPr>
        <w:ind w:left="4680" w:hanging="360"/>
      </w:pPr>
      <w:rPr>
        <w:rFonts w:ascii="Symbol" w:hAnsi="Symbol" w:hint="default"/>
      </w:rPr>
    </w:lvl>
    <w:lvl w:ilvl="7" w:tplc="25B0186A" w:tentative="1">
      <w:start w:val="1"/>
      <w:numFmt w:val="bullet"/>
      <w:lvlText w:val="o"/>
      <w:lvlJc w:val="left"/>
      <w:pPr>
        <w:ind w:left="5400" w:hanging="360"/>
      </w:pPr>
      <w:rPr>
        <w:rFonts w:ascii="Courier New" w:hAnsi="Courier New" w:cs="Courier New" w:hint="default"/>
      </w:rPr>
    </w:lvl>
    <w:lvl w:ilvl="8" w:tplc="1D9EBA82" w:tentative="1">
      <w:start w:val="1"/>
      <w:numFmt w:val="bullet"/>
      <w:lvlText w:val=""/>
      <w:lvlJc w:val="left"/>
      <w:pPr>
        <w:ind w:left="6120" w:hanging="360"/>
      </w:pPr>
      <w:rPr>
        <w:rFonts w:ascii="Wingdings" w:hAnsi="Wingdings" w:hint="default"/>
      </w:rPr>
    </w:lvl>
  </w:abstractNum>
  <w:abstractNum w:abstractNumId="6" w15:restartNumberingAfterBreak="0">
    <w:nsid w:val="1711144C"/>
    <w:multiLevelType w:val="hybridMultilevel"/>
    <w:tmpl w:val="7B749CCE"/>
    <w:lvl w:ilvl="0" w:tplc="D0803888">
      <w:start w:val="1"/>
      <w:numFmt w:val="bullet"/>
      <w:lvlText w:val=""/>
      <w:lvlJc w:val="left"/>
      <w:pPr>
        <w:ind w:left="1004" w:hanging="360"/>
      </w:pPr>
      <w:rPr>
        <w:rFonts w:ascii="Wingdings" w:hAnsi="Wingdings" w:hint="default"/>
      </w:rPr>
    </w:lvl>
    <w:lvl w:ilvl="1" w:tplc="0FD0F008" w:tentative="1">
      <w:start w:val="1"/>
      <w:numFmt w:val="bullet"/>
      <w:lvlText w:val="o"/>
      <w:lvlJc w:val="left"/>
      <w:pPr>
        <w:ind w:left="1724" w:hanging="360"/>
      </w:pPr>
      <w:rPr>
        <w:rFonts w:ascii="Courier New" w:hAnsi="Courier New" w:cs="Courier New" w:hint="default"/>
      </w:rPr>
    </w:lvl>
    <w:lvl w:ilvl="2" w:tplc="162CE9AA" w:tentative="1">
      <w:start w:val="1"/>
      <w:numFmt w:val="bullet"/>
      <w:lvlText w:val=""/>
      <w:lvlJc w:val="left"/>
      <w:pPr>
        <w:ind w:left="2444" w:hanging="360"/>
      </w:pPr>
      <w:rPr>
        <w:rFonts w:ascii="Wingdings" w:hAnsi="Wingdings" w:hint="default"/>
      </w:rPr>
    </w:lvl>
    <w:lvl w:ilvl="3" w:tplc="AD30B430" w:tentative="1">
      <w:start w:val="1"/>
      <w:numFmt w:val="bullet"/>
      <w:lvlText w:val=""/>
      <w:lvlJc w:val="left"/>
      <w:pPr>
        <w:ind w:left="3164" w:hanging="360"/>
      </w:pPr>
      <w:rPr>
        <w:rFonts w:ascii="Symbol" w:hAnsi="Symbol" w:hint="default"/>
      </w:rPr>
    </w:lvl>
    <w:lvl w:ilvl="4" w:tplc="1AD84D28" w:tentative="1">
      <w:start w:val="1"/>
      <w:numFmt w:val="bullet"/>
      <w:lvlText w:val="o"/>
      <w:lvlJc w:val="left"/>
      <w:pPr>
        <w:ind w:left="3884" w:hanging="360"/>
      </w:pPr>
      <w:rPr>
        <w:rFonts w:ascii="Courier New" w:hAnsi="Courier New" w:cs="Courier New" w:hint="default"/>
      </w:rPr>
    </w:lvl>
    <w:lvl w:ilvl="5" w:tplc="7FD4760A" w:tentative="1">
      <w:start w:val="1"/>
      <w:numFmt w:val="bullet"/>
      <w:lvlText w:val=""/>
      <w:lvlJc w:val="left"/>
      <w:pPr>
        <w:ind w:left="4604" w:hanging="360"/>
      </w:pPr>
      <w:rPr>
        <w:rFonts w:ascii="Wingdings" w:hAnsi="Wingdings" w:hint="default"/>
      </w:rPr>
    </w:lvl>
    <w:lvl w:ilvl="6" w:tplc="D21E6730" w:tentative="1">
      <w:start w:val="1"/>
      <w:numFmt w:val="bullet"/>
      <w:lvlText w:val=""/>
      <w:lvlJc w:val="left"/>
      <w:pPr>
        <w:ind w:left="5324" w:hanging="360"/>
      </w:pPr>
      <w:rPr>
        <w:rFonts w:ascii="Symbol" w:hAnsi="Symbol" w:hint="default"/>
      </w:rPr>
    </w:lvl>
    <w:lvl w:ilvl="7" w:tplc="37EA787C" w:tentative="1">
      <w:start w:val="1"/>
      <w:numFmt w:val="bullet"/>
      <w:lvlText w:val="o"/>
      <w:lvlJc w:val="left"/>
      <w:pPr>
        <w:ind w:left="6044" w:hanging="360"/>
      </w:pPr>
      <w:rPr>
        <w:rFonts w:ascii="Courier New" w:hAnsi="Courier New" w:cs="Courier New" w:hint="default"/>
      </w:rPr>
    </w:lvl>
    <w:lvl w:ilvl="8" w:tplc="9CA293C2" w:tentative="1">
      <w:start w:val="1"/>
      <w:numFmt w:val="bullet"/>
      <w:lvlText w:val=""/>
      <w:lvlJc w:val="left"/>
      <w:pPr>
        <w:ind w:left="6764" w:hanging="360"/>
      </w:pPr>
      <w:rPr>
        <w:rFonts w:ascii="Wingdings" w:hAnsi="Wingdings" w:hint="default"/>
      </w:rPr>
    </w:lvl>
  </w:abstractNum>
  <w:abstractNum w:abstractNumId="7" w15:restartNumberingAfterBreak="0">
    <w:nsid w:val="1FC324E1"/>
    <w:multiLevelType w:val="hybridMultilevel"/>
    <w:tmpl w:val="C26ACF32"/>
    <w:lvl w:ilvl="0" w:tplc="9A30B794">
      <w:start w:val="1"/>
      <w:numFmt w:val="bullet"/>
      <w:lvlText w:val=""/>
      <w:lvlJc w:val="left"/>
      <w:pPr>
        <w:ind w:left="720" w:hanging="360"/>
      </w:pPr>
      <w:rPr>
        <w:rFonts w:ascii="Wingdings" w:hAnsi="Wingdings" w:hint="default"/>
      </w:rPr>
    </w:lvl>
    <w:lvl w:ilvl="1" w:tplc="2FF6551C" w:tentative="1">
      <w:start w:val="1"/>
      <w:numFmt w:val="bullet"/>
      <w:lvlText w:val="o"/>
      <w:lvlJc w:val="left"/>
      <w:pPr>
        <w:ind w:left="1440" w:hanging="360"/>
      </w:pPr>
      <w:rPr>
        <w:rFonts w:ascii="Courier New" w:hAnsi="Courier New" w:cs="Courier New" w:hint="default"/>
      </w:rPr>
    </w:lvl>
    <w:lvl w:ilvl="2" w:tplc="6E44A6BA" w:tentative="1">
      <w:start w:val="1"/>
      <w:numFmt w:val="bullet"/>
      <w:lvlText w:val=""/>
      <w:lvlJc w:val="left"/>
      <w:pPr>
        <w:ind w:left="2160" w:hanging="360"/>
      </w:pPr>
      <w:rPr>
        <w:rFonts w:ascii="Wingdings" w:hAnsi="Wingdings" w:hint="default"/>
      </w:rPr>
    </w:lvl>
    <w:lvl w:ilvl="3" w:tplc="A5CE49A2" w:tentative="1">
      <w:start w:val="1"/>
      <w:numFmt w:val="bullet"/>
      <w:lvlText w:val=""/>
      <w:lvlJc w:val="left"/>
      <w:pPr>
        <w:ind w:left="2880" w:hanging="360"/>
      </w:pPr>
      <w:rPr>
        <w:rFonts w:ascii="Symbol" w:hAnsi="Symbol" w:hint="default"/>
      </w:rPr>
    </w:lvl>
    <w:lvl w:ilvl="4" w:tplc="3E883A54" w:tentative="1">
      <w:start w:val="1"/>
      <w:numFmt w:val="bullet"/>
      <w:lvlText w:val="o"/>
      <w:lvlJc w:val="left"/>
      <w:pPr>
        <w:ind w:left="3600" w:hanging="360"/>
      </w:pPr>
      <w:rPr>
        <w:rFonts w:ascii="Courier New" w:hAnsi="Courier New" w:cs="Courier New" w:hint="default"/>
      </w:rPr>
    </w:lvl>
    <w:lvl w:ilvl="5" w:tplc="0C6628BC" w:tentative="1">
      <w:start w:val="1"/>
      <w:numFmt w:val="bullet"/>
      <w:lvlText w:val=""/>
      <w:lvlJc w:val="left"/>
      <w:pPr>
        <w:ind w:left="4320" w:hanging="360"/>
      </w:pPr>
      <w:rPr>
        <w:rFonts w:ascii="Wingdings" w:hAnsi="Wingdings" w:hint="default"/>
      </w:rPr>
    </w:lvl>
    <w:lvl w:ilvl="6" w:tplc="0046CF50" w:tentative="1">
      <w:start w:val="1"/>
      <w:numFmt w:val="bullet"/>
      <w:lvlText w:val=""/>
      <w:lvlJc w:val="left"/>
      <w:pPr>
        <w:ind w:left="5040" w:hanging="360"/>
      </w:pPr>
      <w:rPr>
        <w:rFonts w:ascii="Symbol" w:hAnsi="Symbol" w:hint="default"/>
      </w:rPr>
    </w:lvl>
    <w:lvl w:ilvl="7" w:tplc="E8A6B7A2" w:tentative="1">
      <w:start w:val="1"/>
      <w:numFmt w:val="bullet"/>
      <w:lvlText w:val="o"/>
      <w:lvlJc w:val="left"/>
      <w:pPr>
        <w:ind w:left="5760" w:hanging="360"/>
      </w:pPr>
      <w:rPr>
        <w:rFonts w:ascii="Courier New" w:hAnsi="Courier New" w:cs="Courier New" w:hint="default"/>
      </w:rPr>
    </w:lvl>
    <w:lvl w:ilvl="8" w:tplc="5E9A9D04" w:tentative="1">
      <w:start w:val="1"/>
      <w:numFmt w:val="bullet"/>
      <w:lvlText w:val=""/>
      <w:lvlJc w:val="left"/>
      <w:pPr>
        <w:ind w:left="6480" w:hanging="360"/>
      </w:pPr>
      <w:rPr>
        <w:rFonts w:ascii="Wingdings" w:hAnsi="Wingdings" w:hint="default"/>
      </w:rPr>
    </w:lvl>
  </w:abstractNum>
  <w:abstractNum w:abstractNumId="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89415E7"/>
    <w:multiLevelType w:val="hybridMultilevel"/>
    <w:tmpl w:val="06FA1604"/>
    <w:lvl w:ilvl="0" w:tplc="441E8072">
      <w:start w:val="1"/>
      <w:numFmt w:val="bullet"/>
      <w:lvlText w:val=""/>
      <w:lvlJc w:val="left"/>
      <w:pPr>
        <w:ind w:left="360" w:hanging="360"/>
      </w:pPr>
      <w:rPr>
        <w:rFonts w:ascii="Symbol" w:hAnsi="Symbol" w:hint="default"/>
      </w:rPr>
    </w:lvl>
    <w:lvl w:ilvl="1" w:tplc="F2FEBC66" w:tentative="1">
      <w:start w:val="1"/>
      <w:numFmt w:val="bullet"/>
      <w:lvlText w:val="o"/>
      <w:lvlJc w:val="left"/>
      <w:pPr>
        <w:ind w:left="1080" w:hanging="360"/>
      </w:pPr>
      <w:rPr>
        <w:rFonts w:ascii="Courier New" w:hAnsi="Courier New" w:cs="Courier New" w:hint="default"/>
      </w:rPr>
    </w:lvl>
    <w:lvl w:ilvl="2" w:tplc="26E8D4AE" w:tentative="1">
      <w:start w:val="1"/>
      <w:numFmt w:val="bullet"/>
      <w:lvlText w:val=""/>
      <w:lvlJc w:val="left"/>
      <w:pPr>
        <w:ind w:left="1800" w:hanging="360"/>
      </w:pPr>
      <w:rPr>
        <w:rFonts w:ascii="Wingdings" w:hAnsi="Wingdings" w:hint="default"/>
      </w:rPr>
    </w:lvl>
    <w:lvl w:ilvl="3" w:tplc="D3585A40" w:tentative="1">
      <w:start w:val="1"/>
      <w:numFmt w:val="bullet"/>
      <w:lvlText w:val=""/>
      <w:lvlJc w:val="left"/>
      <w:pPr>
        <w:ind w:left="2520" w:hanging="360"/>
      </w:pPr>
      <w:rPr>
        <w:rFonts w:ascii="Symbol" w:hAnsi="Symbol" w:hint="default"/>
      </w:rPr>
    </w:lvl>
    <w:lvl w:ilvl="4" w:tplc="C84CC720" w:tentative="1">
      <w:start w:val="1"/>
      <w:numFmt w:val="bullet"/>
      <w:lvlText w:val="o"/>
      <w:lvlJc w:val="left"/>
      <w:pPr>
        <w:ind w:left="3240" w:hanging="360"/>
      </w:pPr>
      <w:rPr>
        <w:rFonts w:ascii="Courier New" w:hAnsi="Courier New" w:cs="Courier New" w:hint="default"/>
      </w:rPr>
    </w:lvl>
    <w:lvl w:ilvl="5" w:tplc="98EE4E62" w:tentative="1">
      <w:start w:val="1"/>
      <w:numFmt w:val="bullet"/>
      <w:lvlText w:val=""/>
      <w:lvlJc w:val="left"/>
      <w:pPr>
        <w:ind w:left="3960" w:hanging="360"/>
      </w:pPr>
      <w:rPr>
        <w:rFonts w:ascii="Wingdings" w:hAnsi="Wingdings" w:hint="default"/>
      </w:rPr>
    </w:lvl>
    <w:lvl w:ilvl="6" w:tplc="7898F428" w:tentative="1">
      <w:start w:val="1"/>
      <w:numFmt w:val="bullet"/>
      <w:lvlText w:val=""/>
      <w:lvlJc w:val="left"/>
      <w:pPr>
        <w:ind w:left="4680" w:hanging="360"/>
      </w:pPr>
      <w:rPr>
        <w:rFonts w:ascii="Symbol" w:hAnsi="Symbol" w:hint="default"/>
      </w:rPr>
    </w:lvl>
    <w:lvl w:ilvl="7" w:tplc="5138610C" w:tentative="1">
      <w:start w:val="1"/>
      <w:numFmt w:val="bullet"/>
      <w:lvlText w:val="o"/>
      <w:lvlJc w:val="left"/>
      <w:pPr>
        <w:ind w:left="5400" w:hanging="360"/>
      </w:pPr>
      <w:rPr>
        <w:rFonts w:ascii="Courier New" w:hAnsi="Courier New" w:cs="Courier New" w:hint="default"/>
      </w:rPr>
    </w:lvl>
    <w:lvl w:ilvl="8" w:tplc="94980E9C" w:tentative="1">
      <w:start w:val="1"/>
      <w:numFmt w:val="bullet"/>
      <w:lvlText w:val=""/>
      <w:lvlJc w:val="left"/>
      <w:pPr>
        <w:ind w:left="6120" w:hanging="360"/>
      </w:pPr>
      <w:rPr>
        <w:rFonts w:ascii="Wingdings" w:hAnsi="Wingdings" w:hint="default"/>
      </w:rPr>
    </w:lvl>
  </w:abstractNum>
  <w:abstractNum w:abstractNumId="11" w15:restartNumberingAfterBreak="0">
    <w:nsid w:val="51711EA0"/>
    <w:multiLevelType w:val="hybridMultilevel"/>
    <w:tmpl w:val="27F67818"/>
    <w:lvl w:ilvl="0" w:tplc="C43CC12A">
      <w:start w:val="1"/>
      <w:numFmt w:val="bullet"/>
      <w:lvlText w:val=""/>
      <w:lvlJc w:val="left"/>
      <w:pPr>
        <w:ind w:left="360" w:hanging="360"/>
      </w:pPr>
      <w:rPr>
        <w:rFonts w:ascii="Symbol" w:hAnsi="Symbol" w:hint="default"/>
      </w:rPr>
    </w:lvl>
    <w:lvl w:ilvl="1" w:tplc="0012F762" w:tentative="1">
      <w:start w:val="1"/>
      <w:numFmt w:val="bullet"/>
      <w:lvlText w:val="o"/>
      <w:lvlJc w:val="left"/>
      <w:pPr>
        <w:ind w:left="1080" w:hanging="360"/>
      </w:pPr>
      <w:rPr>
        <w:rFonts w:ascii="Courier New" w:hAnsi="Courier New" w:cs="Courier New" w:hint="default"/>
      </w:rPr>
    </w:lvl>
    <w:lvl w:ilvl="2" w:tplc="3122747E" w:tentative="1">
      <w:start w:val="1"/>
      <w:numFmt w:val="bullet"/>
      <w:lvlText w:val=""/>
      <w:lvlJc w:val="left"/>
      <w:pPr>
        <w:ind w:left="1800" w:hanging="360"/>
      </w:pPr>
      <w:rPr>
        <w:rFonts w:ascii="Wingdings" w:hAnsi="Wingdings" w:hint="default"/>
      </w:rPr>
    </w:lvl>
    <w:lvl w:ilvl="3" w:tplc="671637AC" w:tentative="1">
      <w:start w:val="1"/>
      <w:numFmt w:val="bullet"/>
      <w:lvlText w:val=""/>
      <w:lvlJc w:val="left"/>
      <w:pPr>
        <w:ind w:left="2520" w:hanging="360"/>
      </w:pPr>
      <w:rPr>
        <w:rFonts w:ascii="Symbol" w:hAnsi="Symbol" w:hint="default"/>
      </w:rPr>
    </w:lvl>
    <w:lvl w:ilvl="4" w:tplc="2416BD40" w:tentative="1">
      <w:start w:val="1"/>
      <w:numFmt w:val="bullet"/>
      <w:lvlText w:val="o"/>
      <w:lvlJc w:val="left"/>
      <w:pPr>
        <w:ind w:left="3240" w:hanging="360"/>
      </w:pPr>
      <w:rPr>
        <w:rFonts w:ascii="Courier New" w:hAnsi="Courier New" w:cs="Courier New" w:hint="default"/>
      </w:rPr>
    </w:lvl>
    <w:lvl w:ilvl="5" w:tplc="DCF67B70" w:tentative="1">
      <w:start w:val="1"/>
      <w:numFmt w:val="bullet"/>
      <w:lvlText w:val=""/>
      <w:lvlJc w:val="left"/>
      <w:pPr>
        <w:ind w:left="3960" w:hanging="360"/>
      </w:pPr>
      <w:rPr>
        <w:rFonts w:ascii="Wingdings" w:hAnsi="Wingdings" w:hint="default"/>
      </w:rPr>
    </w:lvl>
    <w:lvl w:ilvl="6" w:tplc="0BE46BA2" w:tentative="1">
      <w:start w:val="1"/>
      <w:numFmt w:val="bullet"/>
      <w:lvlText w:val=""/>
      <w:lvlJc w:val="left"/>
      <w:pPr>
        <w:ind w:left="4680" w:hanging="360"/>
      </w:pPr>
      <w:rPr>
        <w:rFonts w:ascii="Symbol" w:hAnsi="Symbol" w:hint="default"/>
      </w:rPr>
    </w:lvl>
    <w:lvl w:ilvl="7" w:tplc="A796BB22" w:tentative="1">
      <w:start w:val="1"/>
      <w:numFmt w:val="bullet"/>
      <w:lvlText w:val="o"/>
      <w:lvlJc w:val="left"/>
      <w:pPr>
        <w:ind w:left="5400" w:hanging="360"/>
      </w:pPr>
      <w:rPr>
        <w:rFonts w:ascii="Courier New" w:hAnsi="Courier New" w:cs="Courier New" w:hint="default"/>
      </w:rPr>
    </w:lvl>
    <w:lvl w:ilvl="8" w:tplc="9210FD30" w:tentative="1">
      <w:start w:val="1"/>
      <w:numFmt w:val="bullet"/>
      <w:lvlText w:val=""/>
      <w:lvlJc w:val="left"/>
      <w:pPr>
        <w:ind w:left="6120" w:hanging="360"/>
      </w:pPr>
      <w:rPr>
        <w:rFonts w:ascii="Wingdings" w:hAnsi="Wingdings" w:hint="default"/>
      </w:rPr>
    </w:lvl>
  </w:abstractNum>
  <w:abstractNum w:abstractNumId="1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C00255B"/>
    <w:multiLevelType w:val="hybridMultilevel"/>
    <w:tmpl w:val="818A1186"/>
    <w:lvl w:ilvl="0" w:tplc="9710E00E">
      <w:start w:val="1"/>
      <w:numFmt w:val="bullet"/>
      <w:lvlText w:val=""/>
      <w:lvlJc w:val="left"/>
      <w:pPr>
        <w:ind w:left="1004" w:hanging="360"/>
      </w:pPr>
      <w:rPr>
        <w:rFonts w:ascii="Wingdings" w:hAnsi="Wingdings" w:hint="default"/>
      </w:rPr>
    </w:lvl>
    <w:lvl w:ilvl="1" w:tplc="2A06AD44" w:tentative="1">
      <w:start w:val="1"/>
      <w:numFmt w:val="bullet"/>
      <w:lvlText w:val="o"/>
      <w:lvlJc w:val="left"/>
      <w:pPr>
        <w:ind w:left="1724" w:hanging="360"/>
      </w:pPr>
      <w:rPr>
        <w:rFonts w:ascii="Courier New" w:hAnsi="Courier New" w:cs="Courier New" w:hint="default"/>
      </w:rPr>
    </w:lvl>
    <w:lvl w:ilvl="2" w:tplc="7A42A47A" w:tentative="1">
      <w:start w:val="1"/>
      <w:numFmt w:val="bullet"/>
      <w:lvlText w:val=""/>
      <w:lvlJc w:val="left"/>
      <w:pPr>
        <w:ind w:left="2444" w:hanging="360"/>
      </w:pPr>
      <w:rPr>
        <w:rFonts w:ascii="Wingdings" w:hAnsi="Wingdings" w:hint="default"/>
      </w:rPr>
    </w:lvl>
    <w:lvl w:ilvl="3" w:tplc="77D838C0" w:tentative="1">
      <w:start w:val="1"/>
      <w:numFmt w:val="bullet"/>
      <w:lvlText w:val=""/>
      <w:lvlJc w:val="left"/>
      <w:pPr>
        <w:ind w:left="3164" w:hanging="360"/>
      </w:pPr>
      <w:rPr>
        <w:rFonts w:ascii="Symbol" w:hAnsi="Symbol" w:hint="default"/>
      </w:rPr>
    </w:lvl>
    <w:lvl w:ilvl="4" w:tplc="A09AE1D2" w:tentative="1">
      <w:start w:val="1"/>
      <w:numFmt w:val="bullet"/>
      <w:lvlText w:val="o"/>
      <w:lvlJc w:val="left"/>
      <w:pPr>
        <w:ind w:left="3884" w:hanging="360"/>
      </w:pPr>
      <w:rPr>
        <w:rFonts w:ascii="Courier New" w:hAnsi="Courier New" w:cs="Courier New" w:hint="default"/>
      </w:rPr>
    </w:lvl>
    <w:lvl w:ilvl="5" w:tplc="C0F61CA2" w:tentative="1">
      <w:start w:val="1"/>
      <w:numFmt w:val="bullet"/>
      <w:lvlText w:val=""/>
      <w:lvlJc w:val="left"/>
      <w:pPr>
        <w:ind w:left="4604" w:hanging="360"/>
      </w:pPr>
      <w:rPr>
        <w:rFonts w:ascii="Wingdings" w:hAnsi="Wingdings" w:hint="default"/>
      </w:rPr>
    </w:lvl>
    <w:lvl w:ilvl="6" w:tplc="BD586BBC" w:tentative="1">
      <w:start w:val="1"/>
      <w:numFmt w:val="bullet"/>
      <w:lvlText w:val=""/>
      <w:lvlJc w:val="left"/>
      <w:pPr>
        <w:ind w:left="5324" w:hanging="360"/>
      </w:pPr>
      <w:rPr>
        <w:rFonts w:ascii="Symbol" w:hAnsi="Symbol" w:hint="default"/>
      </w:rPr>
    </w:lvl>
    <w:lvl w:ilvl="7" w:tplc="A58C74C6" w:tentative="1">
      <w:start w:val="1"/>
      <w:numFmt w:val="bullet"/>
      <w:lvlText w:val="o"/>
      <w:lvlJc w:val="left"/>
      <w:pPr>
        <w:ind w:left="6044" w:hanging="360"/>
      </w:pPr>
      <w:rPr>
        <w:rFonts w:ascii="Courier New" w:hAnsi="Courier New" w:cs="Courier New" w:hint="default"/>
      </w:rPr>
    </w:lvl>
    <w:lvl w:ilvl="8" w:tplc="335EFCDE" w:tentative="1">
      <w:start w:val="1"/>
      <w:numFmt w:val="bullet"/>
      <w:lvlText w:val=""/>
      <w:lvlJc w:val="left"/>
      <w:pPr>
        <w:ind w:left="6764" w:hanging="360"/>
      </w:pPr>
      <w:rPr>
        <w:rFonts w:ascii="Wingdings" w:hAnsi="Wingdings" w:hint="default"/>
      </w:rPr>
    </w:lvl>
  </w:abstractNum>
  <w:abstractNum w:abstractNumId="1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490413635">
    <w:abstractNumId w:val="8"/>
  </w:num>
  <w:num w:numId="2" w16cid:durableId="4916017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4662685">
    <w:abstractNumId w:val="13"/>
  </w:num>
  <w:num w:numId="4" w16cid:durableId="716591379">
    <w:abstractNumId w:val="12"/>
  </w:num>
  <w:num w:numId="5" w16cid:durableId="1472208829">
    <w:abstractNumId w:val="15"/>
  </w:num>
  <w:num w:numId="6" w16cid:durableId="1352875107">
    <w:abstractNumId w:val="9"/>
  </w:num>
  <w:num w:numId="7" w16cid:durableId="1925913320">
    <w:abstractNumId w:val="4"/>
  </w:num>
  <w:num w:numId="8" w16cid:durableId="349600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6142734">
    <w:abstractNumId w:val="6"/>
  </w:num>
  <w:num w:numId="10" w16cid:durableId="1325281838">
    <w:abstractNumId w:val="11"/>
  </w:num>
  <w:num w:numId="11" w16cid:durableId="1649477215">
    <w:abstractNumId w:val="10"/>
  </w:num>
  <w:num w:numId="12" w16cid:durableId="1511720913">
    <w:abstractNumId w:val="1"/>
  </w:num>
  <w:num w:numId="13" w16cid:durableId="2057703785">
    <w:abstractNumId w:val="7"/>
  </w:num>
  <w:num w:numId="14" w16cid:durableId="8022106">
    <w:abstractNumId w:val="5"/>
  </w:num>
  <w:num w:numId="15" w16cid:durableId="607858079">
    <w:abstractNumId w:val="14"/>
  </w:num>
  <w:num w:numId="16" w16cid:durableId="1642035528">
    <w:abstractNumId w:val="2"/>
  </w:num>
  <w:num w:numId="17" w16cid:durableId="152701883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245096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71"/>
    <w:rsid w:val="00000719"/>
    <w:rsid w:val="00003403"/>
    <w:rsid w:val="00005347"/>
    <w:rsid w:val="000072B6"/>
    <w:rsid w:val="0001021B"/>
    <w:rsid w:val="000106C8"/>
    <w:rsid w:val="00011D89"/>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3E39"/>
    <w:rsid w:val="0004454F"/>
    <w:rsid w:val="0004536B"/>
    <w:rsid w:val="00046B68"/>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33FE"/>
    <w:rsid w:val="00074219"/>
    <w:rsid w:val="00074513"/>
    <w:rsid w:val="00074ED5"/>
    <w:rsid w:val="00075D4A"/>
    <w:rsid w:val="00081A9B"/>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5F9"/>
    <w:rsid w:val="000B59A1"/>
    <w:rsid w:val="000B5BF7"/>
    <w:rsid w:val="000B6BC8"/>
    <w:rsid w:val="000B7FA8"/>
    <w:rsid w:val="000C0303"/>
    <w:rsid w:val="000C0F22"/>
    <w:rsid w:val="000C42EA"/>
    <w:rsid w:val="000C4546"/>
    <w:rsid w:val="000C7DFF"/>
    <w:rsid w:val="000D1242"/>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3FE"/>
    <w:rsid w:val="00124ED5"/>
    <w:rsid w:val="0012507B"/>
    <w:rsid w:val="001276FA"/>
    <w:rsid w:val="00131660"/>
    <w:rsid w:val="00134297"/>
    <w:rsid w:val="00136B0F"/>
    <w:rsid w:val="0014255B"/>
    <w:rsid w:val="0014284E"/>
    <w:rsid w:val="00143372"/>
    <w:rsid w:val="001447B3"/>
    <w:rsid w:val="0014556B"/>
    <w:rsid w:val="00152073"/>
    <w:rsid w:val="00153FA4"/>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2F9D"/>
    <w:rsid w:val="001963A2"/>
    <w:rsid w:val="00196EB8"/>
    <w:rsid w:val="00196EFB"/>
    <w:rsid w:val="0019758B"/>
    <w:rsid w:val="001979FF"/>
    <w:rsid w:val="00197B17"/>
    <w:rsid w:val="001A1950"/>
    <w:rsid w:val="001A1C54"/>
    <w:rsid w:val="001A3ACE"/>
    <w:rsid w:val="001B058F"/>
    <w:rsid w:val="001B4B7E"/>
    <w:rsid w:val="001B738B"/>
    <w:rsid w:val="001C09DB"/>
    <w:rsid w:val="001C277E"/>
    <w:rsid w:val="001C2A72"/>
    <w:rsid w:val="001C31B7"/>
    <w:rsid w:val="001C6A87"/>
    <w:rsid w:val="001C6AB2"/>
    <w:rsid w:val="001C7F89"/>
    <w:rsid w:val="001D0B75"/>
    <w:rsid w:val="001D2D9B"/>
    <w:rsid w:val="001D39A5"/>
    <w:rsid w:val="001D3C09"/>
    <w:rsid w:val="001D44E8"/>
    <w:rsid w:val="001D4AA4"/>
    <w:rsid w:val="001D5D56"/>
    <w:rsid w:val="001D60EC"/>
    <w:rsid w:val="001D6F59"/>
    <w:rsid w:val="001D7949"/>
    <w:rsid w:val="001E0C5D"/>
    <w:rsid w:val="001E2A36"/>
    <w:rsid w:val="001E2BF4"/>
    <w:rsid w:val="001E44DF"/>
    <w:rsid w:val="001E5058"/>
    <w:rsid w:val="001E51FE"/>
    <w:rsid w:val="001E5CC1"/>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B76"/>
    <w:rsid w:val="00206F2F"/>
    <w:rsid w:val="0021053D"/>
    <w:rsid w:val="00210A92"/>
    <w:rsid w:val="00216C03"/>
    <w:rsid w:val="00220C04"/>
    <w:rsid w:val="0022278D"/>
    <w:rsid w:val="002249DA"/>
    <w:rsid w:val="002264BB"/>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B0C7C"/>
    <w:rsid w:val="002B1027"/>
    <w:rsid w:val="002B16D2"/>
    <w:rsid w:val="002B1729"/>
    <w:rsid w:val="002B2092"/>
    <w:rsid w:val="002B2443"/>
    <w:rsid w:val="002B36C7"/>
    <w:rsid w:val="002B3F8C"/>
    <w:rsid w:val="002B4DD4"/>
    <w:rsid w:val="002B5277"/>
    <w:rsid w:val="002B5375"/>
    <w:rsid w:val="002B5CA4"/>
    <w:rsid w:val="002B77C1"/>
    <w:rsid w:val="002C0ED7"/>
    <w:rsid w:val="002C2728"/>
    <w:rsid w:val="002C6C74"/>
    <w:rsid w:val="002C7537"/>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67"/>
    <w:rsid w:val="003333D2"/>
    <w:rsid w:val="00334466"/>
    <w:rsid w:val="003406C6"/>
    <w:rsid w:val="003418CC"/>
    <w:rsid w:val="00344106"/>
    <w:rsid w:val="00344321"/>
    <w:rsid w:val="003459BD"/>
    <w:rsid w:val="00350D38"/>
    <w:rsid w:val="00351B36"/>
    <w:rsid w:val="00355AF2"/>
    <w:rsid w:val="00355D84"/>
    <w:rsid w:val="00356EF7"/>
    <w:rsid w:val="0035715F"/>
    <w:rsid w:val="00357B4E"/>
    <w:rsid w:val="0036009E"/>
    <w:rsid w:val="00361203"/>
    <w:rsid w:val="00362D76"/>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853"/>
    <w:rsid w:val="003A0C05"/>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1AF"/>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3CC0"/>
    <w:rsid w:val="003F5261"/>
    <w:rsid w:val="003F5CB9"/>
    <w:rsid w:val="004013C7"/>
    <w:rsid w:val="0040165F"/>
    <w:rsid w:val="00401FCF"/>
    <w:rsid w:val="0040248F"/>
    <w:rsid w:val="00406285"/>
    <w:rsid w:val="0040679E"/>
    <w:rsid w:val="004112C6"/>
    <w:rsid w:val="0041172D"/>
    <w:rsid w:val="0041353C"/>
    <w:rsid w:val="004148F9"/>
    <w:rsid w:val="00414A22"/>
    <w:rsid w:val="00414D4A"/>
    <w:rsid w:val="004163C9"/>
    <w:rsid w:val="00417A33"/>
    <w:rsid w:val="0042084E"/>
    <w:rsid w:val="00421EEF"/>
    <w:rsid w:val="004222FF"/>
    <w:rsid w:val="00424D65"/>
    <w:rsid w:val="00425912"/>
    <w:rsid w:val="00441BF3"/>
    <w:rsid w:val="00442051"/>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67A60"/>
    <w:rsid w:val="00470D7D"/>
    <w:rsid w:val="004717AC"/>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F4"/>
    <w:rsid w:val="0049487E"/>
    <w:rsid w:val="004964FC"/>
    <w:rsid w:val="004A160D"/>
    <w:rsid w:val="004A3A06"/>
    <w:rsid w:val="004A3E81"/>
    <w:rsid w:val="004A4195"/>
    <w:rsid w:val="004A5C62"/>
    <w:rsid w:val="004A5CE5"/>
    <w:rsid w:val="004A707D"/>
    <w:rsid w:val="004C2488"/>
    <w:rsid w:val="004C41C2"/>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6F5D"/>
    <w:rsid w:val="005072AD"/>
    <w:rsid w:val="00510C37"/>
    <w:rsid w:val="005126D0"/>
    <w:rsid w:val="0051497E"/>
    <w:rsid w:val="00515104"/>
    <w:rsid w:val="0051568D"/>
    <w:rsid w:val="005206C7"/>
    <w:rsid w:val="00526759"/>
    <w:rsid w:val="00526AC7"/>
    <w:rsid w:val="00526C15"/>
    <w:rsid w:val="00536395"/>
    <w:rsid w:val="00536499"/>
    <w:rsid w:val="00540E98"/>
    <w:rsid w:val="00543903"/>
    <w:rsid w:val="00543F11"/>
    <w:rsid w:val="00546305"/>
    <w:rsid w:val="00547A95"/>
    <w:rsid w:val="00550837"/>
    <w:rsid w:val="0055119B"/>
    <w:rsid w:val="005548B5"/>
    <w:rsid w:val="0055718D"/>
    <w:rsid w:val="00560ACF"/>
    <w:rsid w:val="005619D1"/>
    <w:rsid w:val="00564B20"/>
    <w:rsid w:val="00572031"/>
    <w:rsid w:val="00572282"/>
    <w:rsid w:val="00573CE3"/>
    <w:rsid w:val="00576218"/>
    <w:rsid w:val="00576E84"/>
    <w:rsid w:val="00580394"/>
    <w:rsid w:val="005809CD"/>
    <w:rsid w:val="00582B8C"/>
    <w:rsid w:val="00585DD1"/>
    <w:rsid w:val="0058757E"/>
    <w:rsid w:val="00591763"/>
    <w:rsid w:val="00595FBB"/>
    <w:rsid w:val="00596A4B"/>
    <w:rsid w:val="00597507"/>
    <w:rsid w:val="005A479D"/>
    <w:rsid w:val="005A7F66"/>
    <w:rsid w:val="005B1369"/>
    <w:rsid w:val="005B1C6D"/>
    <w:rsid w:val="005B21B6"/>
    <w:rsid w:val="005B3A08"/>
    <w:rsid w:val="005B3AB3"/>
    <w:rsid w:val="005B7A63"/>
    <w:rsid w:val="005C050D"/>
    <w:rsid w:val="005C0955"/>
    <w:rsid w:val="005C1F35"/>
    <w:rsid w:val="005C49DA"/>
    <w:rsid w:val="005C50F3"/>
    <w:rsid w:val="005C54B5"/>
    <w:rsid w:val="005C59B0"/>
    <w:rsid w:val="005C5BDD"/>
    <w:rsid w:val="005C5D80"/>
    <w:rsid w:val="005C5D91"/>
    <w:rsid w:val="005D07B8"/>
    <w:rsid w:val="005D1301"/>
    <w:rsid w:val="005D270B"/>
    <w:rsid w:val="005D4437"/>
    <w:rsid w:val="005D6597"/>
    <w:rsid w:val="005E0DF6"/>
    <w:rsid w:val="005E14E7"/>
    <w:rsid w:val="005E26A3"/>
    <w:rsid w:val="005E2ECB"/>
    <w:rsid w:val="005E447E"/>
    <w:rsid w:val="005E4FD1"/>
    <w:rsid w:val="005F0775"/>
    <w:rsid w:val="005F0CF5"/>
    <w:rsid w:val="005F151B"/>
    <w:rsid w:val="005F21EB"/>
    <w:rsid w:val="005F5809"/>
    <w:rsid w:val="005F68D1"/>
    <w:rsid w:val="005F7D69"/>
    <w:rsid w:val="0060120A"/>
    <w:rsid w:val="00605908"/>
    <w:rsid w:val="0060737D"/>
    <w:rsid w:val="00607B2D"/>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439A"/>
    <w:rsid w:val="006767B0"/>
    <w:rsid w:val="00676A05"/>
    <w:rsid w:val="00677574"/>
    <w:rsid w:val="0068222B"/>
    <w:rsid w:val="00682266"/>
    <w:rsid w:val="0068454C"/>
    <w:rsid w:val="00684B68"/>
    <w:rsid w:val="00684FAA"/>
    <w:rsid w:val="006853D4"/>
    <w:rsid w:val="00686D2A"/>
    <w:rsid w:val="006873B1"/>
    <w:rsid w:val="00691B62"/>
    <w:rsid w:val="006933B5"/>
    <w:rsid w:val="00693D14"/>
    <w:rsid w:val="00694316"/>
    <w:rsid w:val="00696F27"/>
    <w:rsid w:val="006A18C2"/>
    <w:rsid w:val="006A3383"/>
    <w:rsid w:val="006B077C"/>
    <w:rsid w:val="006B6803"/>
    <w:rsid w:val="006B7893"/>
    <w:rsid w:val="006D0F16"/>
    <w:rsid w:val="006D2396"/>
    <w:rsid w:val="006D23F9"/>
    <w:rsid w:val="006D2608"/>
    <w:rsid w:val="006D2A3F"/>
    <w:rsid w:val="006D2FBC"/>
    <w:rsid w:val="006E0541"/>
    <w:rsid w:val="006E0F49"/>
    <w:rsid w:val="006E138B"/>
    <w:rsid w:val="006F0330"/>
    <w:rsid w:val="006F1FDC"/>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A26"/>
    <w:rsid w:val="00760EFF"/>
    <w:rsid w:val="00763139"/>
    <w:rsid w:val="0076593F"/>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6AF6"/>
    <w:rsid w:val="007A729F"/>
    <w:rsid w:val="007A78DA"/>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119CA"/>
    <w:rsid w:val="00812273"/>
    <w:rsid w:val="008130C4"/>
    <w:rsid w:val="00813F3A"/>
    <w:rsid w:val="008155F0"/>
    <w:rsid w:val="00815D76"/>
    <w:rsid w:val="00816735"/>
    <w:rsid w:val="00820141"/>
    <w:rsid w:val="00820DA3"/>
    <w:rsid w:val="00820E0C"/>
    <w:rsid w:val="008213F0"/>
    <w:rsid w:val="008216E3"/>
    <w:rsid w:val="008229C0"/>
    <w:rsid w:val="00823275"/>
    <w:rsid w:val="0082366F"/>
    <w:rsid w:val="00826A0B"/>
    <w:rsid w:val="00827495"/>
    <w:rsid w:val="0083014A"/>
    <w:rsid w:val="00831329"/>
    <w:rsid w:val="00833537"/>
    <w:rsid w:val="008338A2"/>
    <w:rsid w:val="008352B9"/>
    <w:rsid w:val="008359B0"/>
    <w:rsid w:val="00835FAF"/>
    <w:rsid w:val="00836B19"/>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6B39"/>
    <w:rsid w:val="00867D9D"/>
    <w:rsid w:val="00872E0A"/>
    <w:rsid w:val="00873594"/>
    <w:rsid w:val="00875285"/>
    <w:rsid w:val="0087629A"/>
    <w:rsid w:val="00882E70"/>
    <w:rsid w:val="00884B62"/>
    <w:rsid w:val="0088529C"/>
    <w:rsid w:val="00885876"/>
    <w:rsid w:val="008871B9"/>
    <w:rsid w:val="008875C0"/>
    <w:rsid w:val="00887903"/>
    <w:rsid w:val="0089270A"/>
    <w:rsid w:val="00893AF6"/>
    <w:rsid w:val="008949EB"/>
    <w:rsid w:val="00894BC4"/>
    <w:rsid w:val="008960E9"/>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11CB"/>
    <w:rsid w:val="008D2846"/>
    <w:rsid w:val="008D4236"/>
    <w:rsid w:val="008D462F"/>
    <w:rsid w:val="008D6BED"/>
    <w:rsid w:val="008D6DCF"/>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3B2A"/>
    <w:rsid w:val="00934B39"/>
    <w:rsid w:val="00937BD9"/>
    <w:rsid w:val="00940584"/>
    <w:rsid w:val="00944C36"/>
    <w:rsid w:val="0094722A"/>
    <w:rsid w:val="00950E2C"/>
    <w:rsid w:val="00951D50"/>
    <w:rsid w:val="009525EB"/>
    <w:rsid w:val="0095470B"/>
    <w:rsid w:val="00954874"/>
    <w:rsid w:val="0095615A"/>
    <w:rsid w:val="00961400"/>
    <w:rsid w:val="00963646"/>
    <w:rsid w:val="0096632D"/>
    <w:rsid w:val="009714C6"/>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737"/>
    <w:rsid w:val="009C1D34"/>
    <w:rsid w:val="009C5E77"/>
    <w:rsid w:val="009C7A7E"/>
    <w:rsid w:val="009D02E8"/>
    <w:rsid w:val="009D09E5"/>
    <w:rsid w:val="009D2ABA"/>
    <w:rsid w:val="009D37A7"/>
    <w:rsid w:val="009D51C4"/>
    <w:rsid w:val="009D51D0"/>
    <w:rsid w:val="009D70A4"/>
    <w:rsid w:val="009D7B14"/>
    <w:rsid w:val="009E08D1"/>
    <w:rsid w:val="009E1B95"/>
    <w:rsid w:val="009E496F"/>
    <w:rsid w:val="009E4B0D"/>
    <w:rsid w:val="009E5114"/>
    <w:rsid w:val="009E5250"/>
    <w:rsid w:val="009E7F92"/>
    <w:rsid w:val="009F02A3"/>
    <w:rsid w:val="009F27B5"/>
    <w:rsid w:val="009F2AF3"/>
    <w:rsid w:val="009F2F27"/>
    <w:rsid w:val="009F34AA"/>
    <w:rsid w:val="009F6BCB"/>
    <w:rsid w:val="009F7B78"/>
    <w:rsid w:val="00A0057A"/>
    <w:rsid w:val="00A02FA1"/>
    <w:rsid w:val="00A04CCE"/>
    <w:rsid w:val="00A07421"/>
    <w:rsid w:val="00A0776B"/>
    <w:rsid w:val="00A10C62"/>
    <w:rsid w:val="00A10FB9"/>
    <w:rsid w:val="00A11421"/>
    <w:rsid w:val="00A11B17"/>
    <w:rsid w:val="00A11EB1"/>
    <w:rsid w:val="00A12069"/>
    <w:rsid w:val="00A1389F"/>
    <w:rsid w:val="00A157B1"/>
    <w:rsid w:val="00A15C2C"/>
    <w:rsid w:val="00A17C92"/>
    <w:rsid w:val="00A22229"/>
    <w:rsid w:val="00A24442"/>
    <w:rsid w:val="00A25513"/>
    <w:rsid w:val="00A25ADE"/>
    <w:rsid w:val="00A330BB"/>
    <w:rsid w:val="00A40897"/>
    <w:rsid w:val="00A414AA"/>
    <w:rsid w:val="00A44882"/>
    <w:rsid w:val="00A45125"/>
    <w:rsid w:val="00A456B2"/>
    <w:rsid w:val="00A4777C"/>
    <w:rsid w:val="00A5066A"/>
    <w:rsid w:val="00A50CD3"/>
    <w:rsid w:val="00A5426D"/>
    <w:rsid w:val="00A54715"/>
    <w:rsid w:val="00A568A8"/>
    <w:rsid w:val="00A57128"/>
    <w:rsid w:val="00A6061C"/>
    <w:rsid w:val="00A62D44"/>
    <w:rsid w:val="00A65F07"/>
    <w:rsid w:val="00A67263"/>
    <w:rsid w:val="00A7161C"/>
    <w:rsid w:val="00A75A0B"/>
    <w:rsid w:val="00A77AA3"/>
    <w:rsid w:val="00A8236D"/>
    <w:rsid w:val="00A854EB"/>
    <w:rsid w:val="00A855C5"/>
    <w:rsid w:val="00A872E5"/>
    <w:rsid w:val="00A91406"/>
    <w:rsid w:val="00A91724"/>
    <w:rsid w:val="00A91CB2"/>
    <w:rsid w:val="00A96E65"/>
    <w:rsid w:val="00A97711"/>
    <w:rsid w:val="00A97C72"/>
    <w:rsid w:val="00AA056B"/>
    <w:rsid w:val="00AA268E"/>
    <w:rsid w:val="00AA310B"/>
    <w:rsid w:val="00AA63D4"/>
    <w:rsid w:val="00AA77BA"/>
    <w:rsid w:val="00AB06E8"/>
    <w:rsid w:val="00AB1CD3"/>
    <w:rsid w:val="00AB352F"/>
    <w:rsid w:val="00AB3A2E"/>
    <w:rsid w:val="00AB4D4B"/>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C57"/>
    <w:rsid w:val="00AF0CC7"/>
    <w:rsid w:val="00AF1659"/>
    <w:rsid w:val="00AF26F3"/>
    <w:rsid w:val="00AF5F04"/>
    <w:rsid w:val="00AF67AE"/>
    <w:rsid w:val="00B00672"/>
    <w:rsid w:val="00B00997"/>
    <w:rsid w:val="00B01B4D"/>
    <w:rsid w:val="00B06571"/>
    <w:rsid w:val="00B068BA"/>
    <w:rsid w:val="00B07FF7"/>
    <w:rsid w:val="00B13851"/>
    <w:rsid w:val="00B13B1C"/>
    <w:rsid w:val="00B142DB"/>
    <w:rsid w:val="00B14780"/>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85E"/>
    <w:rsid w:val="00B42BF3"/>
    <w:rsid w:val="00B42CE8"/>
    <w:rsid w:val="00B431E8"/>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5646"/>
    <w:rsid w:val="00B86BC8"/>
    <w:rsid w:val="00B90729"/>
    <w:rsid w:val="00B907DA"/>
    <w:rsid w:val="00B90947"/>
    <w:rsid w:val="00B92C84"/>
    <w:rsid w:val="00B94CD5"/>
    <w:rsid w:val="00B950BC"/>
    <w:rsid w:val="00B96105"/>
    <w:rsid w:val="00B9714C"/>
    <w:rsid w:val="00BA04B5"/>
    <w:rsid w:val="00BA29AD"/>
    <w:rsid w:val="00BA33CF"/>
    <w:rsid w:val="00BA3F8D"/>
    <w:rsid w:val="00BA518D"/>
    <w:rsid w:val="00BB4ABE"/>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36205"/>
    <w:rsid w:val="00C4173A"/>
    <w:rsid w:val="00C4270A"/>
    <w:rsid w:val="00C50DED"/>
    <w:rsid w:val="00C5191F"/>
    <w:rsid w:val="00C52146"/>
    <w:rsid w:val="00C56A09"/>
    <w:rsid w:val="00C602FF"/>
    <w:rsid w:val="00C60702"/>
    <w:rsid w:val="00C61174"/>
    <w:rsid w:val="00C6148F"/>
    <w:rsid w:val="00C61657"/>
    <w:rsid w:val="00C621B1"/>
    <w:rsid w:val="00C62F7A"/>
    <w:rsid w:val="00C63B9C"/>
    <w:rsid w:val="00C6462E"/>
    <w:rsid w:val="00C6682F"/>
    <w:rsid w:val="00C67BF4"/>
    <w:rsid w:val="00C67FA2"/>
    <w:rsid w:val="00C725AC"/>
    <w:rsid w:val="00C7275E"/>
    <w:rsid w:val="00C73F56"/>
    <w:rsid w:val="00C74C5D"/>
    <w:rsid w:val="00C80956"/>
    <w:rsid w:val="00C82715"/>
    <w:rsid w:val="00C863C4"/>
    <w:rsid w:val="00C86AD0"/>
    <w:rsid w:val="00C86CBB"/>
    <w:rsid w:val="00C8746D"/>
    <w:rsid w:val="00C920EA"/>
    <w:rsid w:val="00C9310B"/>
    <w:rsid w:val="00C9379B"/>
    <w:rsid w:val="00C93C3E"/>
    <w:rsid w:val="00C95394"/>
    <w:rsid w:val="00CA016B"/>
    <w:rsid w:val="00CA12E3"/>
    <w:rsid w:val="00CA1476"/>
    <w:rsid w:val="00CA6611"/>
    <w:rsid w:val="00CA6AE6"/>
    <w:rsid w:val="00CA782F"/>
    <w:rsid w:val="00CB0A13"/>
    <w:rsid w:val="00CB1496"/>
    <w:rsid w:val="00CB187B"/>
    <w:rsid w:val="00CB2835"/>
    <w:rsid w:val="00CB3285"/>
    <w:rsid w:val="00CB4500"/>
    <w:rsid w:val="00CB769A"/>
    <w:rsid w:val="00CB7800"/>
    <w:rsid w:val="00CC0C72"/>
    <w:rsid w:val="00CC2BFD"/>
    <w:rsid w:val="00CC34F0"/>
    <w:rsid w:val="00CD3476"/>
    <w:rsid w:val="00CD546D"/>
    <w:rsid w:val="00CD64DF"/>
    <w:rsid w:val="00CD77EF"/>
    <w:rsid w:val="00CE225F"/>
    <w:rsid w:val="00CF2F50"/>
    <w:rsid w:val="00CF3464"/>
    <w:rsid w:val="00CF57E7"/>
    <w:rsid w:val="00CF6198"/>
    <w:rsid w:val="00CF74ED"/>
    <w:rsid w:val="00D026F8"/>
    <w:rsid w:val="00D02919"/>
    <w:rsid w:val="00D02921"/>
    <w:rsid w:val="00D04C61"/>
    <w:rsid w:val="00D05B8D"/>
    <w:rsid w:val="00D065A2"/>
    <w:rsid w:val="00D07309"/>
    <w:rsid w:val="00D079AA"/>
    <w:rsid w:val="00D07F00"/>
    <w:rsid w:val="00D1130F"/>
    <w:rsid w:val="00D17B72"/>
    <w:rsid w:val="00D203B7"/>
    <w:rsid w:val="00D21D23"/>
    <w:rsid w:val="00D2229C"/>
    <w:rsid w:val="00D270D7"/>
    <w:rsid w:val="00D3185C"/>
    <w:rsid w:val="00D3205F"/>
    <w:rsid w:val="00D3318E"/>
    <w:rsid w:val="00D33E72"/>
    <w:rsid w:val="00D35BD6"/>
    <w:rsid w:val="00D35CB5"/>
    <w:rsid w:val="00D361B5"/>
    <w:rsid w:val="00D405AC"/>
    <w:rsid w:val="00D40981"/>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304"/>
    <w:rsid w:val="00D864F2"/>
    <w:rsid w:val="00D86AD7"/>
    <w:rsid w:val="00D91479"/>
    <w:rsid w:val="00D92F95"/>
    <w:rsid w:val="00D943F8"/>
    <w:rsid w:val="00D94484"/>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1BA5"/>
    <w:rsid w:val="00DC219B"/>
    <w:rsid w:val="00DC2CF1"/>
    <w:rsid w:val="00DC4D31"/>
    <w:rsid w:val="00DC4FCF"/>
    <w:rsid w:val="00DC50E0"/>
    <w:rsid w:val="00DC6386"/>
    <w:rsid w:val="00DD03A4"/>
    <w:rsid w:val="00DD0A48"/>
    <w:rsid w:val="00DD0F67"/>
    <w:rsid w:val="00DD1130"/>
    <w:rsid w:val="00DD158E"/>
    <w:rsid w:val="00DD1951"/>
    <w:rsid w:val="00DD195C"/>
    <w:rsid w:val="00DD32A6"/>
    <w:rsid w:val="00DD487D"/>
    <w:rsid w:val="00DD4E83"/>
    <w:rsid w:val="00DD6628"/>
    <w:rsid w:val="00DD6945"/>
    <w:rsid w:val="00DE2D04"/>
    <w:rsid w:val="00DE315E"/>
    <w:rsid w:val="00DE3250"/>
    <w:rsid w:val="00DE451A"/>
    <w:rsid w:val="00DE5E0C"/>
    <w:rsid w:val="00DE6028"/>
    <w:rsid w:val="00DE78A3"/>
    <w:rsid w:val="00DF1A71"/>
    <w:rsid w:val="00DF50FC"/>
    <w:rsid w:val="00DF68C7"/>
    <w:rsid w:val="00DF731A"/>
    <w:rsid w:val="00E02B1A"/>
    <w:rsid w:val="00E02C1E"/>
    <w:rsid w:val="00E03C4D"/>
    <w:rsid w:val="00E06B75"/>
    <w:rsid w:val="00E11332"/>
    <w:rsid w:val="00E11352"/>
    <w:rsid w:val="00E140B5"/>
    <w:rsid w:val="00E170DC"/>
    <w:rsid w:val="00E17546"/>
    <w:rsid w:val="00E210B5"/>
    <w:rsid w:val="00E225BC"/>
    <w:rsid w:val="00E261B3"/>
    <w:rsid w:val="00E26818"/>
    <w:rsid w:val="00E27FFC"/>
    <w:rsid w:val="00E3050E"/>
    <w:rsid w:val="00E30B15"/>
    <w:rsid w:val="00E31429"/>
    <w:rsid w:val="00E33237"/>
    <w:rsid w:val="00E40181"/>
    <w:rsid w:val="00E42362"/>
    <w:rsid w:val="00E424C6"/>
    <w:rsid w:val="00E4740A"/>
    <w:rsid w:val="00E51DAE"/>
    <w:rsid w:val="00E54193"/>
    <w:rsid w:val="00E54950"/>
    <w:rsid w:val="00E5650E"/>
    <w:rsid w:val="00E56A01"/>
    <w:rsid w:val="00E6053F"/>
    <w:rsid w:val="00E62622"/>
    <w:rsid w:val="00E629A1"/>
    <w:rsid w:val="00E6794C"/>
    <w:rsid w:val="00E71591"/>
    <w:rsid w:val="00E71CEB"/>
    <w:rsid w:val="00E7474F"/>
    <w:rsid w:val="00E80DE3"/>
    <w:rsid w:val="00E82C55"/>
    <w:rsid w:val="00E86DCA"/>
    <w:rsid w:val="00E8787E"/>
    <w:rsid w:val="00E92AC3"/>
    <w:rsid w:val="00E92BE7"/>
    <w:rsid w:val="00E97045"/>
    <w:rsid w:val="00EA1360"/>
    <w:rsid w:val="00EA2120"/>
    <w:rsid w:val="00EA228B"/>
    <w:rsid w:val="00EA2F6A"/>
    <w:rsid w:val="00EB00E0"/>
    <w:rsid w:val="00EB33DF"/>
    <w:rsid w:val="00EB47CD"/>
    <w:rsid w:val="00EB68B8"/>
    <w:rsid w:val="00EC059F"/>
    <w:rsid w:val="00EC10AB"/>
    <w:rsid w:val="00EC1E21"/>
    <w:rsid w:val="00EC1F24"/>
    <w:rsid w:val="00EC1F4A"/>
    <w:rsid w:val="00EC22A6"/>
    <w:rsid w:val="00EC22F6"/>
    <w:rsid w:val="00EC40D5"/>
    <w:rsid w:val="00ED1B6C"/>
    <w:rsid w:val="00ED5B9B"/>
    <w:rsid w:val="00ED6565"/>
    <w:rsid w:val="00ED6BAD"/>
    <w:rsid w:val="00ED7447"/>
    <w:rsid w:val="00ED7AC9"/>
    <w:rsid w:val="00EE00D6"/>
    <w:rsid w:val="00EE11E7"/>
    <w:rsid w:val="00EE1488"/>
    <w:rsid w:val="00EE29AD"/>
    <w:rsid w:val="00EE3BC6"/>
    <w:rsid w:val="00EE3E24"/>
    <w:rsid w:val="00EE4D5D"/>
    <w:rsid w:val="00EE5131"/>
    <w:rsid w:val="00EE595D"/>
    <w:rsid w:val="00EF109B"/>
    <w:rsid w:val="00EF201C"/>
    <w:rsid w:val="00EF26FA"/>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1A25"/>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579B3"/>
    <w:rsid w:val="00F60082"/>
    <w:rsid w:val="00F61A9F"/>
    <w:rsid w:val="00F61B5F"/>
    <w:rsid w:val="00F63D71"/>
    <w:rsid w:val="00F64696"/>
    <w:rsid w:val="00F65AA9"/>
    <w:rsid w:val="00F6768F"/>
    <w:rsid w:val="00F70734"/>
    <w:rsid w:val="00F72C2C"/>
    <w:rsid w:val="00F7310E"/>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0DED"/>
    <w:rsid w:val="00F92865"/>
    <w:rsid w:val="00F938BA"/>
    <w:rsid w:val="00F94452"/>
    <w:rsid w:val="00F947ED"/>
    <w:rsid w:val="00F97919"/>
    <w:rsid w:val="00FA1C75"/>
    <w:rsid w:val="00FA212C"/>
    <w:rsid w:val="00FA22C5"/>
    <w:rsid w:val="00FA2C46"/>
    <w:rsid w:val="00FA3525"/>
    <w:rsid w:val="00FA5A53"/>
    <w:rsid w:val="00FA6130"/>
    <w:rsid w:val="00FB05B2"/>
    <w:rsid w:val="00FB2551"/>
    <w:rsid w:val="00FB2719"/>
    <w:rsid w:val="00FB4769"/>
    <w:rsid w:val="00FB4CDA"/>
    <w:rsid w:val="00FB5958"/>
    <w:rsid w:val="00FB6481"/>
    <w:rsid w:val="00FB6D36"/>
    <w:rsid w:val="00FC074F"/>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E7AAB"/>
    <w:rsid w:val="00FF2A4E"/>
    <w:rsid w:val="00FF2FCE"/>
    <w:rsid w:val="00FF4DE4"/>
    <w:rsid w:val="00FF4F7D"/>
    <w:rsid w:val="00FF54DF"/>
    <w:rsid w:val="00FF6D9D"/>
    <w:rsid w:val="00FF7DD5"/>
    <w:rsid w:val="0140453F"/>
    <w:rsid w:val="01795394"/>
    <w:rsid w:val="022D132E"/>
    <w:rsid w:val="029CAB0D"/>
    <w:rsid w:val="02D2AD3B"/>
    <w:rsid w:val="039B1424"/>
    <w:rsid w:val="03A7C77B"/>
    <w:rsid w:val="03E1F015"/>
    <w:rsid w:val="051DFB31"/>
    <w:rsid w:val="06AF73A8"/>
    <w:rsid w:val="06E594F8"/>
    <w:rsid w:val="07E60562"/>
    <w:rsid w:val="08D5C95F"/>
    <w:rsid w:val="0AA9A4FF"/>
    <w:rsid w:val="0AF16F09"/>
    <w:rsid w:val="0B170B91"/>
    <w:rsid w:val="0B195694"/>
    <w:rsid w:val="0B6DE39D"/>
    <w:rsid w:val="0B73EB58"/>
    <w:rsid w:val="0B745273"/>
    <w:rsid w:val="0CE7D4CD"/>
    <w:rsid w:val="0D103CDC"/>
    <w:rsid w:val="0E412E74"/>
    <w:rsid w:val="0F5A86E8"/>
    <w:rsid w:val="0F981862"/>
    <w:rsid w:val="106133B5"/>
    <w:rsid w:val="10741E85"/>
    <w:rsid w:val="10CC3840"/>
    <w:rsid w:val="113340CF"/>
    <w:rsid w:val="11972F2C"/>
    <w:rsid w:val="11D33E05"/>
    <w:rsid w:val="14D570E0"/>
    <w:rsid w:val="14DCBE74"/>
    <w:rsid w:val="14FBF2AC"/>
    <w:rsid w:val="15E730A1"/>
    <w:rsid w:val="171A4320"/>
    <w:rsid w:val="1766829E"/>
    <w:rsid w:val="17B12C4C"/>
    <w:rsid w:val="17EAF238"/>
    <w:rsid w:val="18295884"/>
    <w:rsid w:val="18D43679"/>
    <w:rsid w:val="18DC6B25"/>
    <w:rsid w:val="19FD4087"/>
    <w:rsid w:val="1A139E0A"/>
    <w:rsid w:val="1A7DD746"/>
    <w:rsid w:val="1B06999B"/>
    <w:rsid w:val="1CF62AF2"/>
    <w:rsid w:val="1D05B065"/>
    <w:rsid w:val="1D487AED"/>
    <w:rsid w:val="1D78618A"/>
    <w:rsid w:val="1E4E1187"/>
    <w:rsid w:val="1EC929C6"/>
    <w:rsid w:val="1F410D18"/>
    <w:rsid w:val="1F482D6E"/>
    <w:rsid w:val="1FC59BAA"/>
    <w:rsid w:val="1FE7FEF3"/>
    <w:rsid w:val="211AE3FC"/>
    <w:rsid w:val="21305DD9"/>
    <w:rsid w:val="21D5D1A4"/>
    <w:rsid w:val="23AB7088"/>
    <w:rsid w:val="2436ADDF"/>
    <w:rsid w:val="2503FDFC"/>
    <w:rsid w:val="2559710A"/>
    <w:rsid w:val="256E2528"/>
    <w:rsid w:val="25C71632"/>
    <w:rsid w:val="26422E71"/>
    <w:rsid w:val="2709F589"/>
    <w:rsid w:val="274A7C98"/>
    <w:rsid w:val="275BF627"/>
    <w:rsid w:val="28428CB2"/>
    <w:rsid w:val="28E64CF9"/>
    <w:rsid w:val="29811588"/>
    <w:rsid w:val="299672E6"/>
    <w:rsid w:val="2B56802C"/>
    <w:rsid w:val="2BCC8AF4"/>
    <w:rsid w:val="2C1181E3"/>
    <w:rsid w:val="2C4933A3"/>
    <w:rsid w:val="2C90858B"/>
    <w:rsid w:val="2D401ADD"/>
    <w:rsid w:val="2E438510"/>
    <w:rsid w:val="2E856ED0"/>
    <w:rsid w:val="2F2E5181"/>
    <w:rsid w:val="2F40DE45"/>
    <w:rsid w:val="2FB9011B"/>
    <w:rsid w:val="2FDBB8DE"/>
    <w:rsid w:val="3086CFE0"/>
    <w:rsid w:val="3193447B"/>
    <w:rsid w:val="31F070A4"/>
    <w:rsid w:val="32919EC3"/>
    <w:rsid w:val="329FF47B"/>
    <w:rsid w:val="342DD064"/>
    <w:rsid w:val="347FFC2A"/>
    <w:rsid w:val="3506EDEE"/>
    <w:rsid w:val="3511EF7E"/>
    <w:rsid w:val="3559FE8C"/>
    <w:rsid w:val="355BF658"/>
    <w:rsid w:val="35915AF4"/>
    <w:rsid w:val="35DC40C4"/>
    <w:rsid w:val="36931B22"/>
    <w:rsid w:val="36ACBE94"/>
    <w:rsid w:val="36DFAAF7"/>
    <w:rsid w:val="374C8B38"/>
    <w:rsid w:val="37F5073C"/>
    <w:rsid w:val="3804271F"/>
    <w:rsid w:val="385679E8"/>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AA7C7C"/>
    <w:rsid w:val="3EF30C22"/>
    <w:rsid w:val="3F3F8AF5"/>
    <w:rsid w:val="3F572DC2"/>
    <w:rsid w:val="402C97A5"/>
    <w:rsid w:val="404168E9"/>
    <w:rsid w:val="407E6B8D"/>
    <w:rsid w:val="40849404"/>
    <w:rsid w:val="40A44826"/>
    <w:rsid w:val="41A0278E"/>
    <w:rsid w:val="41B1D87B"/>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6FCF2A"/>
    <w:rsid w:val="4D7056C6"/>
    <w:rsid w:val="4D965A81"/>
    <w:rsid w:val="4DAB1725"/>
    <w:rsid w:val="4DD39D58"/>
    <w:rsid w:val="4E7859F5"/>
    <w:rsid w:val="4EA89633"/>
    <w:rsid w:val="4EE87FAB"/>
    <w:rsid w:val="4F8AD3F0"/>
    <w:rsid w:val="50C2568F"/>
    <w:rsid w:val="50F245C5"/>
    <w:rsid w:val="51184277"/>
    <w:rsid w:val="523FF88D"/>
    <w:rsid w:val="52C3286D"/>
    <w:rsid w:val="531A846E"/>
    <w:rsid w:val="536F71FB"/>
    <w:rsid w:val="53C8C7A5"/>
    <w:rsid w:val="53FC6959"/>
    <w:rsid w:val="540CCE8F"/>
    <w:rsid w:val="54D160BC"/>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95529"/>
    <w:rsid w:val="5B0419C6"/>
    <w:rsid w:val="5BDB7237"/>
    <w:rsid w:val="5BE458F5"/>
    <w:rsid w:val="5C7892CF"/>
    <w:rsid w:val="5CA91465"/>
    <w:rsid w:val="5CC2191C"/>
    <w:rsid w:val="5D426D7D"/>
    <w:rsid w:val="5DEB6784"/>
    <w:rsid w:val="5DFFA56F"/>
    <w:rsid w:val="5EB210ED"/>
    <w:rsid w:val="5F8F106B"/>
    <w:rsid w:val="5FCC5C39"/>
    <w:rsid w:val="606B4B45"/>
    <w:rsid w:val="60A16C95"/>
    <w:rsid w:val="61A4D6C8"/>
    <w:rsid w:val="6240E729"/>
    <w:rsid w:val="62A72E39"/>
    <w:rsid w:val="63117026"/>
    <w:rsid w:val="63937EF0"/>
    <w:rsid w:val="63B9208E"/>
    <w:rsid w:val="641BA0FA"/>
    <w:rsid w:val="64804924"/>
    <w:rsid w:val="650F57F4"/>
    <w:rsid w:val="6559E0B6"/>
    <w:rsid w:val="655C7EBB"/>
    <w:rsid w:val="656733E2"/>
    <w:rsid w:val="662D75F8"/>
    <w:rsid w:val="670235C9"/>
    <w:rsid w:val="6755D23B"/>
    <w:rsid w:val="67725B7F"/>
    <w:rsid w:val="6859ABDF"/>
    <w:rsid w:val="68925492"/>
    <w:rsid w:val="68DE6BD7"/>
    <w:rsid w:val="6A646DDA"/>
    <w:rsid w:val="6A6BC92C"/>
    <w:rsid w:val="6B0DDFF0"/>
    <w:rsid w:val="6B5306C9"/>
    <w:rsid w:val="6B67D80D"/>
    <w:rsid w:val="6BB459C7"/>
    <w:rsid w:val="6BE21FAA"/>
    <w:rsid w:val="6C168784"/>
    <w:rsid w:val="6D6B4DD1"/>
    <w:rsid w:val="6E2899AF"/>
    <w:rsid w:val="6E85BCDC"/>
    <w:rsid w:val="6F403057"/>
    <w:rsid w:val="6F88545C"/>
    <w:rsid w:val="70303ABB"/>
    <w:rsid w:val="70429F3E"/>
    <w:rsid w:val="7120634A"/>
    <w:rsid w:val="717CDF22"/>
    <w:rsid w:val="73483C78"/>
    <w:rsid w:val="736B874A"/>
    <w:rsid w:val="73BF809D"/>
    <w:rsid w:val="73C82D18"/>
    <w:rsid w:val="7498CAFC"/>
    <w:rsid w:val="74D98EF3"/>
    <w:rsid w:val="74FFAA8B"/>
    <w:rsid w:val="75CEFC52"/>
    <w:rsid w:val="75E5E950"/>
    <w:rsid w:val="765C4F18"/>
    <w:rsid w:val="76AB2A7F"/>
    <w:rsid w:val="76BD679C"/>
    <w:rsid w:val="76C18802"/>
    <w:rsid w:val="77230DD1"/>
    <w:rsid w:val="77883D3D"/>
    <w:rsid w:val="77B48393"/>
    <w:rsid w:val="7835203E"/>
    <w:rsid w:val="792CE51C"/>
    <w:rsid w:val="79B39A5D"/>
    <w:rsid w:val="79FA0E5B"/>
    <w:rsid w:val="7AFBFB7F"/>
    <w:rsid w:val="7B7713BE"/>
    <w:rsid w:val="7B84B10C"/>
    <w:rsid w:val="7B8D7141"/>
    <w:rsid w:val="7BA11515"/>
    <w:rsid w:val="7BA80E07"/>
    <w:rsid w:val="7BB12077"/>
    <w:rsid w:val="7C94CAA1"/>
    <w:rsid w:val="7D5E7ABF"/>
    <w:rsid w:val="7D81E1B4"/>
    <w:rsid w:val="7E12BA01"/>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16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1">
    <w:name w:val="未处理的提及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10">
    <w:name w:val="@他1"/>
    <w:basedOn w:val="DefaultParagraphFont"/>
    <w:uiPriority w:val="99"/>
    <w:unhideWhenUsed/>
    <w:rsid w:val="00367852"/>
    <w:rPr>
      <w:color w:val="2B579A"/>
      <w:shd w:val="clear" w:color="auto" w:fill="E1DFDD"/>
    </w:rPr>
  </w:style>
  <w:style w:type="paragraph" w:customStyle="1" w:styleId="DHHSbody">
    <w:name w:val="DHHS body"/>
    <w:link w:val="DHHSbodyChar"/>
    <w:qFormat/>
    <w:rsid w:val="00885876"/>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885876"/>
    <w:rPr>
      <w:rFonts w:ascii="Arial" w:eastAsia="Times" w:hAnsi="Arial"/>
      <w:lang w:eastAsia="en-US"/>
    </w:rPr>
  </w:style>
  <w:style w:type="paragraph" w:customStyle="1" w:styleId="DHHSbullet1">
    <w:name w:val="DHHS bullet 1"/>
    <w:basedOn w:val="DHHSbody"/>
    <w:qFormat/>
    <w:rsid w:val="003A0C05"/>
    <w:pPr>
      <w:spacing w:after="4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pph.communications@health.vic.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D31E3917-B6AB-4618-9E37-5CEB177C3776}"/>
</file>

<file path=customXml/itemProps2.xml><?xml version="1.0" encoding="utf-8"?>
<ds:datastoreItem xmlns:ds="http://schemas.openxmlformats.org/officeDocument/2006/customXml" ds:itemID="{D4DBAB6D-7F44-472F-BB08-C01AFBA3FB89}"/>
</file>

<file path=customXml/itemProps3.xml><?xml version="1.0" encoding="utf-8"?>
<ds:datastoreItem xmlns:ds="http://schemas.openxmlformats.org/officeDocument/2006/customXml" ds:itemID="{5C589D7D-B345-441F-9A90-5A2420EB4738}"/>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Information on when and how to safely drink water after a flood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factsheet - Chinese Simplified</dc:title>
  <dc:creator/>
  <cp:lastModifiedBy/>
  <cp:revision>1</cp:revision>
  <dcterms:created xsi:type="dcterms:W3CDTF">2022-10-26T06:55:00Z</dcterms:created>
  <dcterms:modified xsi:type="dcterms:W3CDTF">2022-10-28T05:32:00Z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ActionId">
    <vt:lpwstr>a5623016-3e7c-4ae2-b214-9efeb10974d0</vt:lpwstr>
  </property>
  <property fmtid="{D5CDD505-2E9C-101B-9397-08002B2CF9AE}" pid="3" name="MSIP_Label_43e64453-338c-4f93-8a4d-0039a0a41f2a_ContentBits">
    <vt:lpwstr>2</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etDate">
    <vt:lpwstr>2022-10-25T05:50:57Z</vt:lpwstr>
  </property>
  <property fmtid="{D5CDD505-2E9C-101B-9397-08002B2CF9AE}" pid="8" name="MSIP_Label_43e64453-338c-4f93-8a4d-0039a0a41f2a_SiteId">
    <vt:lpwstr>c0e0601f-0fac-449c-9c88-a104c4eb9f28</vt:lpwstr>
  </property>
  <property fmtid="{D5CDD505-2E9C-101B-9397-08002B2CF9AE}" pid="9" name="ContentTypeId">
    <vt:lpwstr>0x010100B8BC7B5326611A489399C0135DD21E4E</vt:lpwstr>
  </property>
</Properties>
</file>