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7777777" w:rsidR="0074696E" w:rsidRPr="004C6EEE" w:rsidRDefault="00ED2E31" w:rsidP="00EC40D5">
      <w:pPr>
        <w:pStyle w:val="Sectionbreakfirstpage"/>
      </w:pPr>
      <w:r>
        <w:drawing>
          <wp:anchor distT="0" distB="0" distL="114300" distR="114300" simplePos="0" relativeHeight="251658240" behindDoc="0" locked="0" layoutInCell="1" allowOverlap="1" wp14:anchorId="0022DA4E" wp14:editId="541D9CC7">
            <wp:simplePos x="0" y="0"/>
            <wp:positionH relativeFrom="column">
              <wp:posOffset>-537845</wp:posOffset>
            </wp:positionH>
            <wp:positionV relativeFrom="paragraph">
              <wp:posOffset>-347345</wp:posOffset>
            </wp:positionV>
            <wp:extent cx="7627182" cy="1358900"/>
            <wp:effectExtent l="0" t="0" r="5715" b="0"/>
            <wp:wrapNone/>
            <wp:docPr id="2" name="Picture 2" descr="2022 Victorian Public Healthcar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Victorian Public Healthcare Awards"/>
                    <pic:cNvPicPr/>
                  </pic:nvPicPr>
                  <pic:blipFill>
                    <a:blip r:embed="rId11"/>
                    <a:stretch>
                      <a:fillRect/>
                    </a:stretch>
                  </pic:blipFill>
                  <pic:spPr>
                    <a:xfrm>
                      <a:off x="0" y="0"/>
                      <a:ext cx="7629709" cy="1359350"/>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5E2AC3F9" w:rsidR="003B5733" w:rsidRPr="003B5733" w:rsidRDefault="00005D4D" w:rsidP="003B5733">
            <w:pPr>
              <w:pStyle w:val="Documenttitle"/>
            </w:pPr>
            <w:r>
              <w:t xml:space="preserve">Volunteer </w:t>
            </w:r>
            <w:r w:rsidR="006D04C6">
              <w:t>Award</w:t>
            </w:r>
            <w:r>
              <w:t>s</w:t>
            </w:r>
          </w:p>
        </w:tc>
      </w:tr>
      <w:tr w:rsidR="003B5733" w14:paraId="15251B8D" w14:textId="77777777" w:rsidTr="00B07FF7">
        <w:tc>
          <w:tcPr>
            <w:tcW w:w="10348" w:type="dxa"/>
          </w:tcPr>
          <w:p w14:paraId="2EB5F281" w14:textId="639650AD" w:rsidR="003B5733" w:rsidRPr="00A1389F" w:rsidRDefault="009852A5" w:rsidP="00F26910">
            <w:pPr>
              <w:pStyle w:val="Documentsubtitle"/>
            </w:pPr>
            <w:r>
              <w:t>Entry requirements and a</w:t>
            </w:r>
            <w:r w:rsidR="00005D4D">
              <w:t xml:space="preserve">ward </w:t>
            </w:r>
            <w:r w:rsidR="00005D4D" w:rsidRPr="00005D4D">
              <w:t>criteria</w:t>
            </w:r>
          </w:p>
        </w:tc>
      </w:tr>
      <w:tr w:rsidR="003B5733" w14:paraId="23F18E0D" w14:textId="77777777" w:rsidTr="00B07FF7">
        <w:tc>
          <w:tcPr>
            <w:tcW w:w="10348" w:type="dxa"/>
          </w:tcPr>
          <w:p w14:paraId="4B9EBE26" w14:textId="61BDD55E" w:rsidR="003B5733" w:rsidRPr="001E5058" w:rsidRDefault="003B5733" w:rsidP="001E5058">
            <w:pPr>
              <w:pStyle w:val="Bannermarking"/>
            </w:pPr>
          </w:p>
        </w:tc>
      </w:tr>
    </w:tbl>
    <w:p w14:paraId="04ED4828" w14:textId="77777777" w:rsidR="00833976" w:rsidRDefault="00833976" w:rsidP="00833976">
      <w:pPr>
        <w:pStyle w:val="Heading2"/>
        <w:rPr>
          <w:rStyle w:val="normaltextrun"/>
          <w:rFonts w:eastAsiaTheme="majorEastAsia" w:cs="Arial"/>
          <w:bCs/>
        </w:rPr>
      </w:pPr>
      <w:r w:rsidRPr="009C5B52">
        <w:rPr>
          <w:rStyle w:val="normaltextrun"/>
          <w:rFonts w:eastAsiaTheme="majorEastAsia" w:cs="Arial"/>
          <w:bCs/>
        </w:rPr>
        <w:t>Entry requirements</w:t>
      </w:r>
    </w:p>
    <w:p w14:paraId="732BF184" w14:textId="096671BF" w:rsidR="009A18B6" w:rsidRPr="005F0B85" w:rsidRDefault="003C5A23" w:rsidP="00211685">
      <w:pPr>
        <w:pStyle w:val="Bullet1"/>
      </w:pPr>
      <w:r w:rsidRPr="005F0B85">
        <w:t>Nominee(s) must</w:t>
      </w:r>
      <w:r w:rsidR="009A18B6" w:rsidRPr="005F0B85">
        <w:t>:</w:t>
      </w:r>
    </w:p>
    <w:p w14:paraId="21C158E2" w14:textId="3A265AEB" w:rsidR="000C086E" w:rsidRPr="005F0B85" w:rsidRDefault="003C5A23" w:rsidP="00211685">
      <w:pPr>
        <w:pStyle w:val="Bullet2"/>
      </w:pPr>
      <w:r w:rsidRPr="005F0B85">
        <w:t>be Australian residents (temporary or permanent) currently residing in Victoria</w:t>
      </w:r>
    </w:p>
    <w:p w14:paraId="43F70A24" w14:textId="1A9E5CDD" w:rsidR="00C61048" w:rsidRPr="005F0B85" w:rsidRDefault="003C5A23" w:rsidP="00AE665E">
      <w:pPr>
        <w:pStyle w:val="Bullet2"/>
      </w:pPr>
      <w:r w:rsidRPr="005F0B85">
        <w:t xml:space="preserve">have undertaken voluntary work or a volunteer activity in a Victorian government-funded healthcare organisation, or an organisation delivering public health programs, in the previous 12 months </w:t>
      </w:r>
      <w:r w:rsidR="00E80C1D" w:rsidRPr="005F0B85">
        <w:t xml:space="preserve">(i.e. </w:t>
      </w:r>
      <w:r w:rsidR="002D0DB9" w:rsidRPr="005F0B85">
        <w:t xml:space="preserve">26 March 2021 to 25 March 2022) </w:t>
      </w:r>
      <w:r w:rsidRPr="005F0B85">
        <w:t>that satisfies</w:t>
      </w:r>
      <w:r w:rsidR="00095D79">
        <w:t>:</w:t>
      </w:r>
      <w:r w:rsidR="00211685" w:rsidRPr="005F0B85">
        <w:t xml:space="preserve"> </w:t>
      </w:r>
      <w:r w:rsidRPr="005F0B85">
        <w:t>Volunteering Australia’s definition of volunteering, being “time willingly given for the common good and without financial gain”</w:t>
      </w:r>
      <w:r w:rsidR="002D0DB9" w:rsidRPr="005F0B85">
        <w:t xml:space="preserve"> as set out on the </w:t>
      </w:r>
      <w:hyperlink r:id="rId18" w:history="1">
        <w:r w:rsidR="002D0DB9" w:rsidRPr="005F0B85">
          <w:rPr>
            <w:rStyle w:val="Hyperlink"/>
          </w:rPr>
          <w:t>Volunteering Australia website</w:t>
        </w:r>
      </w:hyperlink>
      <w:r w:rsidR="00EC406B" w:rsidRPr="005F0B85">
        <w:t xml:space="preserve"> &lt;https://www.volunteeringaustralia.org/resources/definition-of-volunteering&gt;</w:t>
      </w:r>
      <w:r w:rsidR="002C752E">
        <w:t>,</w:t>
      </w:r>
      <w:r w:rsidR="00211685" w:rsidRPr="005F0B85">
        <w:t xml:space="preserve"> and </w:t>
      </w:r>
      <w:r w:rsidRPr="005F0B85">
        <w:t xml:space="preserve">the criteria of the selected </w:t>
      </w:r>
      <w:r w:rsidR="00C61048" w:rsidRPr="00AE665E">
        <w:t>a</w:t>
      </w:r>
      <w:r w:rsidRPr="00AE665E">
        <w:t>ward category</w:t>
      </w:r>
    </w:p>
    <w:p w14:paraId="098835F2" w14:textId="371D71CA" w:rsidR="00C61048" w:rsidRPr="005F0B85" w:rsidRDefault="003C5A23" w:rsidP="00211685">
      <w:pPr>
        <w:pStyle w:val="Bullet2"/>
      </w:pPr>
      <w:r w:rsidRPr="005F0B85">
        <w:t>have been an active volunteer for a minimum of five years</w:t>
      </w:r>
    </w:p>
    <w:p w14:paraId="492D5166" w14:textId="32ABCD8D" w:rsidR="00C61048" w:rsidRPr="005F0B85" w:rsidRDefault="003C5A23" w:rsidP="00211685">
      <w:pPr>
        <w:pStyle w:val="Bullet2"/>
      </w:pPr>
      <w:r w:rsidRPr="005F0B85">
        <w:t>not have been previously nominated for a Minister for Health Volunteer Award for voluntary work of the same nature within the last three years</w:t>
      </w:r>
    </w:p>
    <w:p w14:paraId="04BBA6DD" w14:textId="03F97A23" w:rsidR="003C5A23" w:rsidRPr="005F0B85" w:rsidRDefault="003C5A23" w:rsidP="00AE665E">
      <w:pPr>
        <w:pStyle w:val="Bullet2"/>
      </w:pPr>
      <w:r w:rsidRPr="005F0B85">
        <w:t xml:space="preserve">not have previously received a </w:t>
      </w:r>
      <w:r w:rsidR="006D4D0C" w:rsidRPr="005F0B85">
        <w:t>Minister for Health Volunteer Award</w:t>
      </w:r>
      <w:r w:rsidR="00420B62" w:rsidRPr="005F0B85">
        <w:t xml:space="preserve"> in the </w:t>
      </w:r>
      <w:r w:rsidRPr="005F0B85">
        <w:t>individual outstanding achievement award</w:t>
      </w:r>
      <w:r w:rsidR="00420B62" w:rsidRPr="005F0B85">
        <w:t xml:space="preserve"> category</w:t>
      </w:r>
      <w:r w:rsidRPr="005F0B85">
        <w:t xml:space="preserve">. </w:t>
      </w:r>
    </w:p>
    <w:p w14:paraId="2DFD16EC" w14:textId="478A03E0" w:rsidR="003C5A23" w:rsidRDefault="003C5A23" w:rsidP="002C752E">
      <w:pPr>
        <w:pStyle w:val="Bullet1"/>
      </w:pPr>
      <w:r w:rsidRPr="005F0B85">
        <w:t>A person cannot nominate themselves, whether in an individual capacity or as a member of a team.</w:t>
      </w:r>
      <w:r w:rsidR="006D338E" w:rsidRPr="005F0B85">
        <w:t xml:space="preserve"> All entries must be submitted by the healthcare organisation</w:t>
      </w:r>
      <w:r w:rsidR="000C3321">
        <w:t xml:space="preserve"> associated with the </w:t>
      </w:r>
      <w:r w:rsidR="00397B76">
        <w:t>nominated volunteer(s)</w:t>
      </w:r>
      <w:r w:rsidR="006D338E" w:rsidRPr="005F0B85">
        <w:t>.</w:t>
      </w:r>
      <w:r w:rsidRPr="005F0B85">
        <w:t xml:space="preserve"> </w:t>
      </w:r>
    </w:p>
    <w:p w14:paraId="538ABAB6" w14:textId="6B97FE94" w:rsidR="00F51DFB" w:rsidRPr="005F0B85" w:rsidRDefault="00F51DFB" w:rsidP="00F51DFB">
      <w:pPr>
        <w:pStyle w:val="Bullet1"/>
      </w:pPr>
      <w:r w:rsidRPr="00F51DFB">
        <w:t xml:space="preserve">Members of the judging panel, employees and contractors of the department who are directly involved in conducting the </w:t>
      </w:r>
      <w:r>
        <w:t>a</w:t>
      </w:r>
      <w:r w:rsidRPr="00F51DFB">
        <w:t>wards</w:t>
      </w:r>
      <w:r>
        <w:t>,</w:t>
      </w:r>
      <w:r w:rsidRPr="00F51DFB">
        <w:t xml:space="preserve"> as well as their immediate families, are ineligible to </w:t>
      </w:r>
      <w:r>
        <w:t xml:space="preserve">submit an entry </w:t>
      </w:r>
      <w:r w:rsidRPr="00F51DFB">
        <w:t xml:space="preserve">or </w:t>
      </w:r>
      <w:r>
        <w:t xml:space="preserve">be </w:t>
      </w:r>
      <w:r w:rsidRPr="00F51DFB">
        <w:t>a nominee.</w:t>
      </w:r>
    </w:p>
    <w:p w14:paraId="4C5B3623" w14:textId="757775E6" w:rsidR="00B95E09" w:rsidRPr="005F0B85" w:rsidRDefault="000637EA" w:rsidP="002C752E">
      <w:pPr>
        <w:pStyle w:val="Bullet1"/>
      </w:pPr>
      <w:r w:rsidRPr="005F0B85">
        <w:t xml:space="preserve">The </w:t>
      </w:r>
      <w:r w:rsidR="00B95E09" w:rsidRPr="005F0B85">
        <w:t xml:space="preserve">organisation submitting the entry </w:t>
      </w:r>
      <w:r w:rsidRPr="005F0B85">
        <w:t xml:space="preserve">must confirm </w:t>
      </w:r>
      <w:r w:rsidR="004D5380">
        <w:t xml:space="preserve">that </w:t>
      </w:r>
      <w:r w:rsidRPr="005F0B85">
        <w:t>the nominee</w:t>
      </w:r>
      <w:r w:rsidR="006B1E74">
        <w:t>’</w:t>
      </w:r>
      <w:r w:rsidRPr="005F0B85">
        <w:t>s supervisor</w:t>
      </w:r>
      <w:r w:rsidR="00B95E09" w:rsidRPr="005F0B85">
        <w:t>(s)</w:t>
      </w:r>
      <w:r w:rsidRPr="005F0B85">
        <w:t xml:space="preserve"> has endorsed the nomination and there are no known reasons, including any disciplinary or performance reasons, indicating the nominee should not be considered</w:t>
      </w:r>
      <w:r w:rsidR="00B95E09" w:rsidRPr="005F0B85">
        <w:t xml:space="preserve">. </w:t>
      </w:r>
    </w:p>
    <w:p w14:paraId="216311AF" w14:textId="5EA8B56E" w:rsidR="0025016C" w:rsidRDefault="0025016C" w:rsidP="00CC27E6">
      <w:pPr>
        <w:pStyle w:val="Bullet1"/>
      </w:pPr>
      <w:r w:rsidRPr="005F0B85">
        <w:t>The Health Volunteer Honour Roll category is only open to individuals. Teams are not eligible to enter this category.</w:t>
      </w:r>
      <w:r w:rsidR="001E6110" w:rsidRPr="005F0B85">
        <w:t xml:space="preserve"> </w:t>
      </w:r>
      <w:r w:rsidR="00C10BBA" w:rsidRPr="005F0B85">
        <w:t>Both t</w:t>
      </w:r>
      <w:r w:rsidR="001E6110" w:rsidRPr="005F0B85">
        <w:t>eams and individuals can enter the Health Volunteer/Team of the</w:t>
      </w:r>
      <w:r w:rsidR="001E6110" w:rsidRPr="001E6110">
        <w:t xml:space="preserve"> Year</w:t>
      </w:r>
      <w:r w:rsidR="001E6110">
        <w:t xml:space="preserve"> category.</w:t>
      </w:r>
    </w:p>
    <w:p w14:paraId="0E6F4006" w14:textId="2596466C" w:rsidR="005D1971" w:rsidRDefault="005D1971" w:rsidP="00CC27E6">
      <w:pPr>
        <w:pStyle w:val="Bullet1"/>
        <w:rPr>
          <w:rStyle w:val="normaltextrun"/>
        </w:rPr>
      </w:pPr>
      <w:r w:rsidRPr="00693BC9">
        <w:rPr>
          <w:rStyle w:val="normaltextrun"/>
        </w:rPr>
        <w:t>A high</w:t>
      </w:r>
      <w:r w:rsidR="001E6110">
        <w:rPr>
          <w:rStyle w:val="normaltextrun"/>
        </w:rPr>
        <w:t xml:space="preserve"> </w:t>
      </w:r>
      <w:r w:rsidRPr="00693BC9">
        <w:rPr>
          <w:rStyle w:val="normaltextrun"/>
        </w:rPr>
        <w:t xml:space="preserve">resolution photo is required </w:t>
      </w:r>
      <w:r w:rsidR="001E6110">
        <w:rPr>
          <w:rStyle w:val="normaltextrun"/>
        </w:rPr>
        <w:t>for all Volunteer Awards entries</w:t>
      </w:r>
      <w:r w:rsidRPr="00693BC9">
        <w:rPr>
          <w:rStyle w:val="normaltextrun"/>
        </w:rPr>
        <w:t xml:space="preserve">. This photo will be used in the </w:t>
      </w:r>
      <w:r>
        <w:rPr>
          <w:rStyle w:val="normaltextrun"/>
        </w:rPr>
        <w:t xml:space="preserve">awards </w:t>
      </w:r>
      <w:r w:rsidRPr="00693BC9">
        <w:rPr>
          <w:rStyle w:val="normaltextrun"/>
        </w:rPr>
        <w:t xml:space="preserve">showcase booklet. </w:t>
      </w:r>
      <w:r w:rsidR="004C5C6A">
        <w:rPr>
          <w:rStyle w:val="normaltextrun"/>
        </w:rPr>
        <w:t xml:space="preserve">Entrants </w:t>
      </w:r>
      <w:r w:rsidR="00F01D59">
        <w:rPr>
          <w:rStyle w:val="normaltextrun"/>
        </w:rPr>
        <w:t xml:space="preserve">must ensure they </w:t>
      </w:r>
      <w:r w:rsidR="00FD3B4C" w:rsidRPr="00FD3B4C">
        <w:rPr>
          <w:rStyle w:val="normaltextrun"/>
        </w:rPr>
        <w:t xml:space="preserve">have the permission of the nominee(s) to have their photograph and information published in a booklet should they make the finals of any award. </w:t>
      </w:r>
    </w:p>
    <w:p w14:paraId="738BE864" w14:textId="675DAFA2" w:rsidR="007173CA" w:rsidRPr="00CC27E6" w:rsidRDefault="00CC27E6" w:rsidP="00CC27E6">
      <w:pPr>
        <w:pStyle w:val="Bullet1"/>
        <w:rPr>
          <w:rFonts w:eastAsia="Arial" w:cs="Arial"/>
          <w:szCs w:val="21"/>
        </w:rPr>
      </w:pPr>
      <w:r w:rsidRPr="00CC27E6">
        <w:t>Y</w:t>
      </w:r>
      <w:r w:rsidR="6F6A9BE8" w:rsidRPr="00CC27E6">
        <w:rPr>
          <w:rFonts w:eastAsia="Arial" w:cs="Arial"/>
          <w:color w:val="000000" w:themeColor="text1"/>
          <w:szCs w:val="21"/>
        </w:rPr>
        <w:t>our organisation can submit multiple entries; however</w:t>
      </w:r>
      <w:r w:rsidRPr="00CC27E6">
        <w:rPr>
          <w:rFonts w:eastAsia="Arial" w:cs="Arial"/>
          <w:color w:val="000000" w:themeColor="text1"/>
          <w:szCs w:val="21"/>
        </w:rPr>
        <w:t>,</w:t>
      </w:r>
      <w:r w:rsidR="6F6A9BE8" w:rsidRPr="00CC27E6">
        <w:rPr>
          <w:rFonts w:eastAsia="Arial" w:cs="Arial"/>
          <w:color w:val="000000" w:themeColor="text1"/>
          <w:szCs w:val="21"/>
        </w:rPr>
        <w:t xml:space="preserve"> the same entry cannot be submitted for more than one award. We understand your entry may be suitable for more than one category, but you need to select the award that best matches the central purpose of your program or initiative</w:t>
      </w:r>
      <w:r w:rsidRPr="00CC27E6">
        <w:rPr>
          <w:rFonts w:eastAsia="Arial" w:cs="Arial"/>
          <w:color w:val="000000" w:themeColor="text1"/>
          <w:szCs w:val="21"/>
        </w:rPr>
        <w:t>.</w:t>
      </w:r>
    </w:p>
    <w:p w14:paraId="2BB360F1" w14:textId="07899776" w:rsidR="00B60839" w:rsidRDefault="00B60839" w:rsidP="00CC27E6">
      <w:pPr>
        <w:pStyle w:val="Bullet1"/>
      </w:pPr>
      <w:r w:rsidRPr="005F0B85">
        <w:t>Correspondence for award entries will be sent to the organisation submitting the entry (as listed in the online entry form) until after the nominee has accepted their nomination.</w:t>
      </w:r>
    </w:p>
    <w:p w14:paraId="2B7F8687" w14:textId="77777777" w:rsidR="00237016" w:rsidRDefault="00237016" w:rsidP="00237016">
      <w:pPr>
        <w:pStyle w:val="Heading2"/>
        <w:rPr>
          <w:rStyle w:val="eop"/>
          <w:rFonts w:ascii="Segoe UI" w:hAnsi="Segoe UI" w:cs="Segoe UI"/>
          <w:sz w:val="18"/>
          <w:szCs w:val="18"/>
        </w:rPr>
      </w:pPr>
      <w:r w:rsidRPr="00775F63">
        <w:rPr>
          <w:rStyle w:val="normaltextrun"/>
          <w:rFonts w:eastAsiaTheme="majorEastAsia"/>
        </w:rPr>
        <w:t>Award criteria</w:t>
      </w:r>
      <w:r w:rsidRPr="51F00E95">
        <w:rPr>
          <w:rStyle w:val="normaltextrun"/>
          <w:rFonts w:eastAsiaTheme="majorEastAsia" w:cs="Arial"/>
          <w:sz w:val="21"/>
          <w:szCs w:val="21"/>
        </w:rPr>
        <w:t>   </w:t>
      </w:r>
      <w:r w:rsidRPr="51F00E95">
        <w:rPr>
          <w:rStyle w:val="eop"/>
          <w:rFonts w:cs="Arial"/>
          <w:sz w:val="21"/>
          <w:szCs w:val="21"/>
        </w:rPr>
        <w:t> </w:t>
      </w:r>
      <w:r w:rsidRPr="51F00E95">
        <w:rPr>
          <w:rStyle w:val="eop"/>
          <w:rFonts w:ascii="Segoe UI" w:hAnsi="Segoe UI" w:cs="Segoe UI"/>
          <w:sz w:val="18"/>
          <w:szCs w:val="18"/>
        </w:rPr>
        <w:t> </w:t>
      </w:r>
    </w:p>
    <w:p w14:paraId="6030BF97" w14:textId="43CA94FA" w:rsidR="00DE4D91" w:rsidRPr="00DE4D91" w:rsidRDefault="00E102DC" w:rsidP="00DE4D91">
      <w:pPr>
        <w:pStyle w:val="Body"/>
      </w:pPr>
      <w:r>
        <w:t xml:space="preserve">Judging </w:t>
      </w:r>
      <w:r w:rsidR="00DE4D91">
        <w:t xml:space="preserve">will </w:t>
      </w:r>
      <w:r>
        <w:t>involve consideration of</w:t>
      </w:r>
      <w:r w:rsidR="00DE4D91">
        <w:t xml:space="preserve"> the nominee’s achievements in relation to their commitment, level of service and how their work benefits the Victorian community. </w:t>
      </w:r>
      <w:r>
        <w:t xml:space="preserve">A </w:t>
      </w:r>
      <w:r w:rsidR="00DE4D91">
        <w:t xml:space="preserve">recommendation </w:t>
      </w:r>
      <w:r>
        <w:t xml:space="preserve">will then be made </w:t>
      </w:r>
      <w:r w:rsidR="00DE4D91">
        <w:t>to the Minister for Health.</w:t>
      </w:r>
      <w:r w:rsidR="00556519">
        <w:br/>
      </w:r>
    </w:p>
    <w:tbl>
      <w:tblPr>
        <w:tblStyle w:val="ListTable4-Accent6"/>
        <w:tblW w:w="10194" w:type="dxa"/>
        <w:tblLook w:val="04A0" w:firstRow="1" w:lastRow="0" w:firstColumn="1" w:lastColumn="0" w:noHBand="0" w:noVBand="1"/>
      </w:tblPr>
      <w:tblGrid>
        <w:gridCol w:w="2073"/>
        <w:gridCol w:w="1999"/>
        <w:gridCol w:w="5137"/>
        <w:gridCol w:w="985"/>
      </w:tblGrid>
      <w:tr w:rsidR="00005D4D" w:rsidRPr="00005D4D" w14:paraId="45C62B39" w14:textId="77777777" w:rsidTr="00237016">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073" w:type="dxa"/>
            <w:vAlign w:val="center"/>
            <w:hideMark/>
          </w:tcPr>
          <w:p w14:paraId="1296CD2F" w14:textId="70C28A0D" w:rsidR="00005D4D" w:rsidRPr="00005D4D" w:rsidRDefault="00005D4D" w:rsidP="00005D4D">
            <w:pPr>
              <w:pStyle w:val="Body"/>
            </w:pPr>
            <w:r w:rsidRPr="00005D4D">
              <w:t xml:space="preserve">Criteria </w:t>
            </w:r>
            <w:r>
              <w:t>q</w:t>
            </w:r>
            <w:r w:rsidRPr="00005D4D">
              <w:t>uestio</w:t>
            </w:r>
            <w:r w:rsidR="00237016">
              <w:t>n</w:t>
            </w:r>
          </w:p>
        </w:tc>
        <w:tc>
          <w:tcPr>
            <w:tcW w:w="1999" w:type="dxa"/>
            <w:vAlign w:val="center"/>
            <w:hideMark/>
          </w:tcPr>
          <w:p w14:paraId="3E4A3D52" w14:textId="7236F574" w:rsidR="00005D4D" w:rsidRPr="00005D4D" w:rsidRDefault="00005D4D" w:rsidP="00005D4D">
            <w:pPr>
              <w:pStyle w:val="Body"/>
              <w:cnfStyle w:val="100000000000" w:firstRow="1" w:lastRow="0" w:firstColumn="0" w:lastColumn="0" w:oddVBand="0" w:evenVBand="0" w:oddHBand="0" w:evenHBand="0" w:firstRowFirstColumn="0" w:firstRowLastColumn="0" w:lastRowFirstColumn="0" w:lastRowLastColumn="0"/>
            </w:pPr>
            <w:r w:rsidRPr="00005D4D">
              <w:t>Scoring criteria</w:t>
            </w:r>
          </w:p>
        </w:tc>
        <w:tc>
          <w:tcPr>
            <w:tcW w:w="5137" w:type="dxa"/>
            <w:vAlign w:val="center"/>
            <w:hideMark/>
          </w:tcPr>
          <w:p w14:paraId="411F43F0" w14:textId="41735029" w:rsidR="00005D4D" w:rsidRPr="00005D4D" w:rsidRDefault="00005D4D" w:rsidP="00005D4D">
            <w:pPr>
              <w:pStyle w:val="Body"/>
              <w:cnfStyle w:val="100000000000" w:firstRow="1" w:lastRow="0" w:firstColumn="0" w:lastColumn="0" w:oddVBand="0" w:evenVBand="0" w:oddHBand="0" w:evenHBand="0" w:firstRowFirstColumn="0" w:firstRowLastColumn="0" w:lastRowFirstColumn="0" w:lastRowLastColumn="0"/>
            </w:pPr>
            <w:r w:rsidRPr="00005D4D">
              <w:t>Guidance notes</w:t>
            </w:r>
          </w:p>
        </w:tc>
        <w:tc>
          <w:tcPr>
            <w:tcW w:w="985" w:type="dxa"/>
            <w:vAlign w:val="center"/>
            <w:hideMark/>
          </w:tcPr>
          <w:p w14:paraId="6C3198F7" w14:textId="624156B5" w:rsidR="00005D4D" w:rsidRPr="00005D4D" w:rsidRDefault="00005D4D" w:rsidP="00FA5AE1">
            <w:pPr>
              <w:pStyle w:val="Body"/>
              <w:jc w:val="center"/>
              <w:cnfStyle w:val="100000000000" w:firstRow="1" w:lastRow="0" w:firstColumn="0" w:lastColumn="0" w:oddVBand="0" w:evenVBand="0" w:oddHBand="0" w:evenHBand="0" w:firstRowFirstColumn="0" w:firstRowLastColumn="0" w:lastRowFirstColumn="0" w:lastRowLastColumn="0"/>
            </w:pPr>
            <w:r w:rsidRPr="00005D4D">
              <w:t>Weight</w:t>
            </w:r>
          </w:p>
        </w:tc>
      </w:tr>
      <w:tr w:rsidR="00005D4D" w:rsidRPr="00005D4D" w14:paraId="6CF8B037" w14:textId="77777777" w:rsidTr="00FA5AE1">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073" w:type="dxa"/>
            <w:hideMark/>
          </w:tcPr>
          <w:p w14:paraId="5E750E56" w14:textId="77777777" w:rsidR="00005D4D" w:rsidRPr="00005D4D" w:rsidRDefault="00005D4D" w:rsidP="00005D4D">
            <w:pPr>
              <w:pStyle w:val="Body"/>
            </w:pPr>
            <w:r w:rsidRPr="00005D4D">
              <w:t>About the nominee   </w:t>
            </w:r>
          </w:p>
        </w:tc>
        <w:tc>
          <w:tcPr>
            <w:tcW w:w="1999" w:type="dxa"/>
            <w:hideMark/>
          </w:tcPr>
          <w:p w14:paraId="4BB3D0E8" w14:textId="77777777" w:rsidR="00005D4D" w:rsidRPr="00005D4D" w:rsidRDefault="00005D4D" w:rsidP="00005D4D">
            <w:pPr>
              <w:pStyle w:val="Body"/>
              <w:cnfStyle w:val="000000100000" w:firstRow="0" w:lastRow="0" w:firstColumn="0" w:lastColumn="0" w:oddVBand="0" w:evenVBand="0" w:oddHBand="1" w:evenHBand="0" w:firstRowFirstColumn="0" w:firstRowLastColumn="0" w:lastRowFirstColumn="0" w:lastRowLastColumn="0"/>
            </w:pPr>
            <w:r w:rsidRPr="00005D4D">
              <w:t>Volunteer commitment   </w:t>
            </w:r>
          </w:p>
        </w:tc>
        <w:tc>
          <w:tcPr>
            <w:tcW w:w="5137" w:type="dxa"/>
            <w:hideMark/>
          </w:tcPr>
          <w:p w14:paraId="708CCA88" w14:textId="5C0D3098" w:rsidR="00005D4D" w:rsidRPr="00005D4D" w:rsidRDefault="00005D4D" w:rsidP="00005D4D">
            <w:pPr>
              <w:pStyle w:val="Bullet1"/>
              <w:cnfStyle w:val="000000100000" w:firstRow="0" w:lastRow="0" w:firstColumn="0" w:lastColumn="0" w:oddVBand="0" w:evenVBand="0" w:oddHBand="1" w:evenHBand="0" w:firstRowFirstColumn="0" w:firstRowLastColumn="0" w:lastRowFirstColumn="0" w:lastRowLastColumn="0"/>
            </w:pPr>
            <w:r w:rsidRPr="00005D4D">
              <w:t>To what extent does the nominee/s demonstrate a commitment to volunteer activities that benefit consumers, patients, the health service and/or community?    </w:t>
            </w:r>
          </w:p>
        </w:tc>
        <w:tc>
          <w:tcPr>
            <w:tcW w:w="985" w:type="dxa"/>
            <w:hideMark/>
          </w:tcPr>
          <w:p w14:paraId="6442AD21" w14:textId="482FBC60" w:rsidR="00005D4D" w:rsidRPr="00005D4D" w:rsidRDefault="00005D4D" w:rsidP="00005D4D">
            <w:pPr>
              <w:pStyle w:val="Body"/>
              <w:jc w:val="center"/>
              <w:cnfStyle w:val="000000100000" w:firstRow="0" w:lastRow="0" w:firstColumn="0" w:lastColumn="0" w:oddVBand="0" w:evenVBand="0" w:oddHBand="1" w:evenHBand="0" w:firstRowFirstColumn="0" w:firstRowLastColumn="0" w:lastRowFirstColumn="0" w:lastRowLastColumn="0"/>
            </w:pPr>
            <w:r w:rsidRPr="00005D4D">
              <w:t>1  </w:t>
            </w:r>
          </w:p>
        </w:tc>
      </w:tr>
      <w:tr w:rsidR="00FA5AE1" w:rsidRPr="00005D4D" w14:paraId="7394BACF" w14:textId="77777777" w:rsidTr="00FA5AE1">
        <w:trPr>
          <w:trHeight w:val="1215"/>
        </w:trPr>
        <w:tc>
          <w:tcPr>
            <w:cnfStyle w:val="001000000000" w:firstRow="0" w:lastRow="0" w:firstColumn="1" w:lastColumn="0" w:oddVBand="0" w:evenVBand="0" w:oddHBand="0" w:evenHBand="0" w:firstRowFirstColumn="0" w:firstRowLastColumn="0" w:lastRowFirstColumn="0" w:lastRowLastColumn="0"/>
            <w:tcW w:w="2073" w:type="dxa"/>
            <w:hideMark/>
          </w:tcPr>
          <w:p w14:paraId="1B8D1708" w14:textId="77777777" w:rsidR="00005D4D" w:rsidRPr="00005D4D" w:rsidRDefault="00005D4D" w:rsidP="00005D4D">
            <w:pPr>
              <w:pStyle w:val="Body"/>
            </w:pPr>
            <w:r w:rsidRPr="00005D4D">
              <w:t>Reason for nomination   </w:t>
            </w:r>
          </w:p>
        </w:tc>
        <w:tc>
          <w:tcPr>
            <w:tcW w:w="1999" w:type="dxa"/>
            <w:hideMark/>
          </w:tcPr>
          <w:p w14:paraId="0EB95ADC" w14:textId="77777777" w:rsidR="00005D4D" w:rsidRPr="00005D4D" w:rsidRDefault="00005D4D" w:rsidP="00005D4D">
            <w:pPr>
              <w:pStyle w:val="Body"/>
              <w:cnfStyle w:val="000000000000" w:firstRow="0" w:lastRow="0" w:firstColumn="0" w:lastColumn="0" w:oddVBand="0" w:evenVBand="0" w:oddHBand="0" w:evenHBand="0" w:firstRowFirstColumn="0" w:firstRowLastColumn="0" w:lastRowFirstColumn="0" w:lastRowLastColumn="0"/>
            </w:pPr>
            <w:r w:rsidRPr="00005D4D">
              <w:t>Enhancing care   </w:t>
            </w:r>
          </w:p>
        </w:tc>
        <w:tc>
          <w:tcPr>
            <w:tcW w:w="5137" w:type="dxa"/>
            <w:hideMark/>
          </w:tcPr>
          <w:p w14:paraId="77DF724D" w14:textId="77777777" w:rsidR="00005D4D" w:rsidRPr="00005D4D" w:rsidRDefault="00005D4D" w:rsidP="00005D4D">
            <w:pPr>
              <w:pStyle w:val="Bullet1"/>
              <w:cnfStyle w:val="000000000000" w:firstRow="0" w:lastRow="0" w:firstColumn="0" w:lastColumn="0" w:oddVBand="0" w:evenVBand="0" w:oddHBand="0" w:evenHBand="0" w:firstRowFirstColumn="0" w:firstRowLastColumn="0" w:lastRowFirstColumn="0" w:lastRowLastColumn="0"/>
            </w:pPr>
            <w:r w:rsidRPr="00005D4D">
              <w:t>Has the nominee/s committed a range of skills and expertise to benefit consumers, patients, the health service and/or community?   </w:t>
            </w:r>
          </w:p>
          <w:p w14:paraId="5230DFA5" w14:textId="77777777" w:rsidR="00005D4D" w:rsidRPr="00005D4D" w:rsidRDefault="00005D4D" w:rsidP="00005D4D">
            <w:pPr>
              <w:pStyle w:val="Bullet1"/>
              <w:cnfStyle w:val="000000000000" w:firstRow="0" w:lastRow="0" w:firstColumn="0" w:lastColumn="0" w:oddVBand="0" w:evenVBand="0" w:oddHBand="0" w:evenHBand="0" w:firstRowFirstColumn="0" w:firstRowLastColumn="0" w:lastRowFirstColumn="0" w:lastRowLastColumn="0"/>
            </w:pPr>
            <w:r w:rsidRPr="00005D4D">
              <w:t>To what extent has the nominee/s work been exceptional or gone above and beyond to enhance the care or wellbeing of patients or the community?   </w:t>
            </w:r>
          </w:p>
          <w:p w14:paraId="38009788" w14:textId="77777777" w:rsidR="00005D4D" w:rsidRPr="00005D4D" w:rsidRDefault="00005D4D" w:rsidP="00005D4D">
            <w:pPr>
              <w:pStyle w:val="Bullet1"/>
              <w:cnfStyle w:val="000000000000" w:firstRow="0" w:lastRow="0" w:firstColumn="0" w:lastColumn="0" w:oddVBand="0" w:evenVBand="0" w:oddHBand="0" w:evenHBand="0" w:firstRowFirstColumn="0" w:firstRowLastColumn="0" w:lastRowFirstColumn="0" w:lastRowLastColumn="0"/>
            </w:pPr>
            <w:r w:rsidRPr="00005D4D">
              <w:t>Has the nominee made a difference?   </w:t>
            </w:r>
          </w:p>
        </w:tc>
        <w:tc>
          <w:tcPr>
            <w:tcW w:w="985" w:type="dxa"/>
            <w:hideMark/>
          </w:tcPr>
          <w:p w14:paraId="09C2070A" w14:textId="6A5A7D3F" w:rsidR="00005D4D" w:rsidRPr="00005D4D" w:rsidRDefault="00005D4D" w:rsidP="00005D4D">
            <w:pPr>
              <w:pStyle w:val="Body"/>
              <w:jc w:val="center"/>
              <w:cnfStyle w:val="000000000000" w:firstRow="0" w:lastRow="0" w:firstColumn="0" w:lastColumn="0" w:oddVBand="0" w:evenVBand="0" w:oddHBand="0" w:evenHBand="0" w:firstRowFirstColumn="0" w:firstRowLastColumn="0" w:lastRowFirstColumn="0" w:lastRowLastColumn="0"/>
            </w:pPr>
            <w:r w:rsidRPr="00005D4D">
              <w:t>3  </w:t>
            </w:r>
          </w:p>
        </w:tc>
      </w:tr>
      <w:tr w:rsidR="00005D4D" w:rsidRPr="00005D4D" w14:paraId="6FE936E6" w14:textId="77777777" w:rsidTr="00FA5AE1">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073" w:type="dxa"/>
            <w:hideMark/>
          </w:tcPr>
          <w:p w14:paraId="2BCF8F89" w14:textId="77777777" w:rsidR="00005D4D" w:rsidRPr="00005D4D" w:rsidRDefault="00005D4D" w:rsidP="00005D4D">
            <w:pPr>
              <w:pStyle w:val="Body"/>
            </w:pPr>
            <w:r w:rsidRPr="00005D4D">
              <w:t>Benefits to the community   </w:t>
            </w:r>
          </w:p>
        </w:tc>
        <w:tc>
          <w:tcPr>
            <w:tcW w:w="1999" w:type="dxa"/>
            <w:hideMark/>
          </w:tcPr>
          <w:p w14:paraId="54C249D1" w14:textId="77777777" w:rsidR="00005D4D" w:rsidRPr="00005D4D" w:rsidRDefault="00005D4D" w:rsidP="00005D4D">
            <w:pPr>
              <w:pStyle w:val="Body"/>
              <w:cnfStyle w:val="000000100000" w:firstRow="0" w:lastRow="0" w:firstColumn="0" w:lastColumn="0" w:oddVBand="0" w:evenVBand="0" w:oddHBand="1" w:evenHBand="0" w:firstRowFirstColumn="0" w:firstRowLastColumn="0" w:lastRowFirstColumn="0" w:lastRowLastColumn="0"/>
            </w:pPr>
            <w:r w:rsidRPr="00005D4D">
              <w:t>Benefits to the community   </w:t>
            </w:r>
          </w:p>
        </w:tc>
        <w:tc>
          <w:tcPr>
            <w:tcW w:w="5137" w:type="dxa"/>
            <w:hideMark/>
          </w:tcPr>
          <w:p w14:paraId="3C96C8F8" w14:textId="77777777" w:rsidR="00005D4D" w:rsidRPr="00005D4D" w:rsidRDefault="00005D4D" w:rsidP="00005D4D">
            <w:pPr>
              <w:pStyle w:val="Bullet1"/>
              <w:cnfStyle w:val="000000100000" w:firstRow="0" w:lastRow="0" w:firstColumn="0" w:lastColumn="0" w:oddVBand="0" w:evenVBand="0" w:oddHBand="1" w:evenHBand="0" w:firstRowFirstColumn="0" w:firstRowLastColumn="0" w:lastRowFirstColumn="0" w:lastRowLastColumn="0"/>
            </w:pPr>
            <w:r w:rsidRPr="00005D4D">
              <w:t>To what extent has the health service, patients and the community benefited from the contribution made by the nominee/s?    </w:t>
            </w:r>
          </w:p>
          <w:p w14:paraId="01B9A574" w14:textId="6A68104E" w:rsidR="00005D4D" w:rsidRPr="00005D4D" w:rsidRDefault="00005D4D" w:rsidP="00005D4D">
            <w:pPr>
              <w:pStyle w:val="Bullet1"/>
              <w:cnfStyle w:val="000000100000" w:firstRow="0" w:lastRow="0" w:firstColumn="0" w:lastColumn="0" w:oddVBand="0" w:evenVBand="0" w:oddHBand="1" w:evenHBand="0" w:firstRowFirstColumn="0" w:firstRowLastColumn="0" w:lastRowFirstColumn="0" w:lastRowLastColumn="0"/>
            </w:pPr>
            <w:r w:rsidRPr="00005D4D">
              <w:t>Has the volunteer made a significant impact on the patients, families or community?    </w:t>
            </w:r>
          </w:p>
        </w:tc>
        <w:tc>
          <w:tcPr>
            <w:tcW w:w="985" w:type="dxa"/>
            <w:hideMark/>
          </w:tcPr>
          <w:p w14:paraId="4A0D00EC" w14:textId="2C83D9F1" w:rsidR="00005D4D" w:rsidRPr="00005D4D" w:rsidRDefault="00005D4D" w:rsidP="00005D4D">
            <w:pPr>
              <w:pStyle w:val="Body"/>
              <w:jc w:val="center"/>
              <w:cnfStyle w:val="000000100000" w:firstRow="0" w:lastRow="0" w:firstColumn="0" w:lastColumn="0" w:oddVBand="0" w:evenVBand="0" w:oddHBand="1" w:evenHBand="0" w:firstRowFirstColumn="0" w:firstRowLastColumn="0" w:lastRowFirstColumn="0" w:lastRowLastColumn="0"/>
            </w:pPr>
            <w:r w:rsidRPr="00005D4D">
              <w:t>2  </w:t>
            </w:r>
          </w:p>
        </w:tc>
      </w:tr>
      <w:tr w:rsidR="00FA5AE1" w:rsidRPr="00005D4D" w14:paraId="1907607E" w14:textId="77777777" w:rsidTr="00FA5AE1">
        <w:trPr>
          <w:trHeight w:val="1665"/>
        </w:trPr>
        <w:tc>
          <w:tcPr>
            <w:cnfStyle w:val="001000000000" w:firstRow="0" w:lastRow="0" w:firstColumn="1" w:lastColumn="0" w:oddVBand="0" w:evenVBand="0" w:oddHBand="0" w:evenHBand="0" w:firstRowFirstColumn="0" w:firstRowLastColumn="0" w:lastRowFirstColumn="0" w:lastRowLastColumn="0"/>
            <w:tcW w:w="2073" w:type="dxa"/>
            <w:hideMark/>
          </w:tcPr>
          <w:p w14:paraId="60EC0C3D" w14:textId="77777777" w:rsidR="00005D4D" w:rsidRPr="00005D4D" w:rsidRDefault="00005D4D" w:rsidP="00005D4D">
            <w:pPr>
              <w:pStyle w:val="Body"/>
            </w:pPr>
            <w:r w:rsidRPr="00005D4D">
              <w:t>Innovation and excellence   </w:t>
            </w:r>
          </w:p>
        </w:tc>
        <w:tc>
          <w:tcPr>
            <w:tcW w:w="1999" w:type="dxa"/>
            <w:hideMark/>
          </w:tcPr>
          <w:p w14:paraId="5A9E7592" w14:textId="77777777" w:rsidR="00005D4D" w:rsidRPr="00005D4D" w:rsidRDefault="00005D4D" w:rsidP="00005D4D">
            <w:pPr>
              <w:pStyle w:val="Body"/>
              <w:cnfStyle w:val="000000000000" w:firstRow="0" w:lastRow="0" w:firstColumn="0" w:lastColumn="0" w:oddVBand="0" w:evenVBand="0" w:oddHBand="0" w:evenHBand="0" w:firstRowFirstColumn="0" w:firstRowLastColumn="0" w:lastRowFirstColumn="0" w:lastRowLastColumn="0"/>
            </w:pPr>
            <w:r w:rsidRPr="00005D4D">
              <w:t>Innovation and excellence   </w:t>
            </w:r>
          </w:p>
        </w:tc>
        <w:tc>
          <w:tcPr>
            <w:tcW w:w="5137" w:type="dxa"/>
            <w:hideMark/>
          </w:tcPr>
          <w:p w14:paraId="0C115415" w14:textId="77777777" w:rsidR="00005D4D" w:rsidRPr="00005D4D" w:rsidRDefault="00005D4D" w:rsidP="00005D4D">
            <w:pPr>
              <w:pStyle w:val="Bullet1"/>
              <w:cnfStyle w:val="000000000000" w:firstRow="0" w:lastRow="0" w:firstColumn="0" w:lastColumn="0" w:oddVBand="0" w:evenVBand="0" w:oddHBand="0" w:evenHBand="0" w:firstRowFirstColumn="0" w:firstRowLastColumn="0" w:lastRowFirstColumn="0" w:lastRowLastColumn="0"/>
            </w:pPr>
            <w:r w:rsidRPr="00005D4D">
              <w:t>Are new, creative or innovative methods or approaches to volunteering or healthcare demonstrated in the nomination?   </w:t>
            </w:r>
          </w:p>
          <w:p w14:paraId="0FD36EA4" w14:textId="77777777" w:rsidR="00005D4D" w:rsidRPr="00005D4D" w:rsidRDefault="00005D4D" w:rsidP="00005D4D">
            <w:pPr>
              <w:pStyle w:val="Bullet1"/>
              <w:cnfStyle w:val="000000000000" w:firstRow="0" w:lastRow="0" w:firstColumn="0" w:lastColumn="0" w:oddVBand="0" w:evenVBand="0" w:oddHBand="0" w:evenHBand="0" w:firstRowFirstColumn="0" w:firstRowLastColumn="0" w:lastRowFirstColumn="0" w:lastRowLastColumn="0"/>
            </w:pPr>
            <w:r w:rsidRPr="00005D4D">
              <w:t>Has the nominee demonstrated the best possible care or service to clients, patients or the community?   </w:t>
            </w:r>
          </w:p>
        </w:tc>
        <w:tc>
          <w:tcPr>
            <w:tcW w:w="985" w:type="dxa"/>
            <w:hideMark/>
          </w:tcPr>
          <w:p w14:paraId="3D484838" w14:textId="594CB649" w:rsidR="00005D4D" w:rsidRPr="00005D4D" w:rsidRDefault="00005D4D" w:rsidP="00005D4D">
            <w:pPr>
              <w:pStyle w:val="Body"/>
              <w:jc w:val="center"/>
              <w:cnfStyle w:val="000000000000" w:firstRow="0" w:lastRow="0" w:firstColumn="0" w:lastColumn="0" w:oddVBand="0" w:evenVBand="0" w:oddHBand="0" w:evenHBand="0" w:firstRowFirstColumn="0" w:firstRowLastColumn="0" w:lastRowFirstColumn="0" w:lastRowLastColumn="0"/>
            </w:pPr>
            <w:r w:rsidRPr="00005D4D">
              <w:t>3  </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52500A7B"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9"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B11C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March 2022</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20"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0B02" w14:textId="77777777" w:rsidR="006956B6" w:rsidRDefault="006956B6">
      <w:r>
        <w:separator/>
      </w:r>
    </w:p>
  </w:endnote>
  <w:endnote w:type="continuationSeparator" w:id="0">
    <w:p w14:paraId="5BDC97EB" w14:textId="77777777" w:rsidR="006956B6" w:rsidRDefault="006956B6">
      <w:r>
        <w:continuationSeparator/>
      </w:r>
    </w:p>
  </w:endnote>
  <w:endnote w:type="continuationNotice" w:id="1">
    <w:p w14:paraId="42D88420" w14:textId="77777777" w:rsidR="006956B6" w:rsidRDefault="00695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23DC" w14:textId="77777777" w:rsidR="001D35CA" w:rsidRDefault="001D3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01C8DDBF" w:rsidR="00E261B3" w:rsidRPr="00F65AA9" w:rsidRDefault="00B8517E" w:rsidP="00F84FA0">
    <w:pPr>
      <w:pStyle w:val="Footer"/>
    </w:pPr>
    <w:r>
      <w:rPr>
        <w:noProof/>
      </w:rPr>
      <w:drawing>
        <wp:anchor distT="0" distB="0" distL="114300" distR="114300" simplePos="0" relativeHeight="251658240"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0A3346C7"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5AA38A03"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D0B7" w14:textId="77777777" w:rsidR="006956B6" w:rsidRDefault="006956B6" w:rsidP="002862F1">
      <w:pPr>
        <w:spacing w:before="120"/>
      </w:pPr>
      <w:r>
        <w:separator/>
      </w:r>
    </w:p>
  </w:footnote>
  <w:footnote w:type="continuationSeparator" w:id="0">
    <w:p w14:paraId="00ED5BFF" w14:textId="77777777" w:rsidR="006956B6" w:rsidRDefault="006956B6">
      <w:r>
        <w:continuationSeparator/>
      </w:r>
    </w:p>
  </w:footnote>
  <w:footnote w:type="continuationNotice" w:id="1">
    <w:p w14:paraId="64F1D510" w14:textId="77777777" w:rsidR="006956B6" w:rsidRDefault="006956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9BB9" w14:textId="77777777" w:rsidR="001D35CA" w:rsidRDefault="001D3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E577" w14:textId="77777777" w:rsidR="001D35CA" w:rsidRDefault="001D3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C4D689C"/>
    <w:multiLevelType w:val="multilevel"/>
    <w:tmpl w:val="DEDA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66A24"/>
    <w:multiLevelType w:val="multilevel"/>
    <w:tmpl w:val="594C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FD70281"/>
    <w:multiLevelType w:val="multilevel"/>
    <w:tmpl w:val="6B8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FEF4528"/>
    <w:multiLevelType w:val="multilevel"/>
    <w:tmpl w:val="9EC6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5780435">
    <w:abstractNumId w:val="3"/>
  </w:num>
  <w:num w:numId="2" w16cid:durableId="2045708608">
    <w:abstractNumId w:val="6"/>
  </w:num>
  <w:num w:numId="3" w16cid:durableId="360127131">
    <w:abstractNumId w:val="5"/>
  </w:num>
  <w:num w:numId="4" w16cid:durableId="1877695874">
    <w:abstractNumId w:val="8"/>
  </w:num>
  <w:num w:numId="5" w16cid:durableId="2132629595">
    <w:abstractNumId w:val="4"/>
  </w:num>
  <w:num w:numId="6" w16cid:durableId="1739203409">
    <w:abstractNumId w:val="0"/>
  </w:num>
  <w:num w:numId="7" w16cid:durableId="491877250">
    <w:abstractNumId w:val="9"/>
  </w:num>
  <w:num w:numId="8" w16cid:durableId="32392648">
    <w:abstractNumId w:val="1"/>
  </w:num>
  <w:num w:numId="9" w16cid:durableId="1588997426">
    <w:abstractNumId w:val="7"/>
  </w:num>
  <w:num w:numId="10" w16cid:durableId="61325227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5D4D"/>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37EA"/>
    <w:rsid w:val="000663CD"/>
    <w:rsid w:val="00070B2D"/>
    <w:rsid w:val="000733FE"/>
    <w:rsid w:val="00074219"/>
    <w:rsid w:val="00074ED5"/>
    <w:rsid w:val="000835C6"/>
    <w:rsid w:val="0008508E"/>
    <w:rsid w:val="00087951"/>
    <w:rsid w:val="0009113B"/>
    <w:rsid w:val="00093402"/>
    <w:rsid w:val="00094DA3"/>
    <w:rsid w:val="00095D79"/>
    <w:rsid w:val="00096CD1"/>
    <w:rsid w:val="000A012C"/>
    <w:rsid w:val="000A0EB9"/>
    <w:rsid w:val="000A186C"/>
    <w:rsid w:val="000A1EA4"/>
    <w:rsid w:val="000A2476"/>
    <w:rsid w:val="000A641A"/>
    <w:rsid w:val="000B3EDB"/>
    <w:rsid w:val="000B543D"/>
    <w:rsid w:val="000B55F9"/>
    <w:rsid w:val="000B5BF7"/>
    <w:rsid w:val="000B6BC8"/>
    <w:rsid w:val="000C0303"/>
    <w:rsid w:val="000C086E"/>
    <w:rsid w:val="000C3321"/>
    <w:rsid w:val="000C42EA"/>
    <w:rsid w:val="000C4546"/>
    <w:rsid w:val="000D1242"/>
    <w:rsid w:val="000E0970"/>
    <w:rsid w:val="000E1910"/>
    <w:rsid w:val="000E3CC7"/>
    <w:rsid w:val="000E511D"/>
    <w:rsid w:val="000E6BD4"/>
    <w:rsid w:val="000E6D6D"/>
    <w:rsid w:val="000F1580"/>
    <w:rsid w:val="000F1F1E"/>
    <w:rsid w:val="000F2259"/>
    <w:rsid w:val="000F2DDA"/>
    <w:rsid w:val="000F5213"/>
    <w:rsid w:val="00101001"/>
    <w:rsid w:val="00103276"/>
    <w:rsid w:val="0010392D"/>
    <w:rsid w:val="0010447F"/>
    <w:rsid w:val="00104FE3"/>
    <w:rsid w:val="0010714F"/>
    <w:rsid w:val="001120C5"/>
    <w:rsid w:val="0011701A"/>
    <w:rsid w:val="00120BD3"/>
    <w:rsid w:val="00120F0A"/>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2E8F"/>
    <w:rsid w:val="001771DD"/>
    <w:rsid w:val="00177718"/>
    <w:rsid w:val="00177995"/>
    <w:rsid w:val="00177A8C"/>
    <w:rsid w:val="0018292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5CA"/>
    <w:rsid w:val="001D39A5"/>
    <w:rsid w:val="001D3C09"/>
    <w:rsid w:val="001D44E8"/>
    <w:rsid w:val="001D5D56"/>
    <w:rsid w:val="001D60EC"/>
    <w:rsid w:val="001D6F59"/>
    <w:rsid w:val="001E0C5D"/>
    <w:rsid w:val="001E2A36"/>
    <w:rsid w:val="001E439A"/>
    <w:rsid w:val="001E44DF"/>
    <w:rsid w:val="001E5058"/>
    <w:rsid w:val="001E6110"/>
    <w:rsid w:val="001E68A5"/>
    <w:rsid w:val="001E6BB0"/>
    <w:rsid w:val="001E7282"/>
    <w:rsid w:val="001F3826"/>
    <w:rsid w:val="001F6E46"/>
    <w:rsid w:val="001F7186"/>
    <w:rsid w:val="001F7C91"/>
    <w:rsid w:val="00200176"/>
    <w:rsid w:val="002033B7"/>
    <w:rsid w:val="00206463"/>
    <w:rsid w:val="00206F2F"/>
    <w:rsid w:val="0021053D"/>
    <w:rsid w:val="00210A92"/>
    <w:rsid w:val="00211685"/>
    <w:rsid w:val="00216C03"/>
    <w:rsid w:val="00220C04"/>
    <w:rsid w:val="0022278D"/>
    <w:rsid w:val="00226B50"/>
    <w:rsid w:val="0022701F"/>
    <w:rsid w:val="00227C68"/>
    <w:rsid w:val="002333F5"/>
    <w:rsid w:val="00233724"/>
    <w:rsid w:val="002365B4"/>
    <w:rsid w:val="00237016"/>
    <w:rsid w:val="002432E1"/>
    <w:rsid w:val="00246207"/>
    <w:rsid w:val="00246C5E"/>
    <w:rsid w:val="0025016C"/>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52E"/>
    <w:rsid w:val="002D0ABB"/>
    <w:rsid w:val="002D0DB9"/>
    <w:rsid w:val="002D1E0D"/>
    <w:rsid w:val="002D5006"/>
    <w:rsid w:val="002D7DC2"/>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97B76"/>
    <w:rsid w:val="003A0853"/>
    <w:rsid w:val="003A6B67"/>
    <w:rsid w:val="003B13B6"/>
    <w:rsid w:val="003B15E6"/>
    <w:rsid w:val="003B408A"/>
    <w:rsid w:val="003B5733"/>
    <w:rsid w:val="003C08A2"/>
    <w:rsid w:val="003C2045"/>
    <w:rsid w:val="003C43A1"/>
    <w:rsid w:val="003C4FC0"/>
    <w:rsid w:val="003C55F4"/>
    <w:rsid w:val="003C5A23"/>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0B62"/>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5C6A"/>
    <w:rsid w:val="004C6EEE"/>
    <w:rsid w:val="004C702B"/>
    <w:rsid w:val="004C7ABD"/>
    <w:rsid w:val="004D0033"/>
    <w:rsid w:val="004D016B"/>
    <w:rsid w:val="004D1B22"/>
    <w:rsid w:val="004D1B6C"/>
    <w:rsid w:val="004D23CC"/>
    <w:rsid w:val="004D36F2"/>
    <w:rsid w:val="004D5380"/>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589"/>
    <w:rsid w:val="005548B5"/>
    <w:rsid w:val="00556519"/>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1971"/>
    <w:rsid w:val="005D6597"/>
    <w:rsid w:val="005E14E7"/>
    <w:rsid w:val="005E26A3"/>
    <w:rsid w:val="005E2ECB"/>
    <w:rsid w:val="005E447E"/>
    <w:rsid w:val="005E4FD1"/>
    <w:rsid w:val="005F0775"/>
    <w:rsid w:val="005F0B85"/>
    <w:rsid w:val="005F0CF5"/>
    <w:rsid w:val="005F21EB"/>
    <w:rsid w:val="00600B01"/>
    <w:rsid w:val="00605908"/>
    <w:rsid w:val="00605E55"/>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849A2"/>
    <w:rsid w:val="00691B62"/>
    <w:rsid w:val="006933B5"/>
    <w:rsid w:val="00693D14"/>
    <w:rsid w:val="006956B6"/>
    <w:rsid w:val="00696F27"/>
    <w:rsid w:val="006A18C2"/>
    <w:rsid w:val="006A3383"/>
    <w:rsid w:val="006B077C"/>
    <w:rsid w:val="006B1E74"/>
    <w:rsid w:val="006B6803"/>
    <w:rsid w:val="006D04C6"/>
    <w:rsid w:val="006D0F16"/>
    <w:rsid w:val="006D2A3F"/>
    <w:rsid w:val="006D2FBC"/>
    <w:rsid w:val="006D338E"/>
    <w:rsid w:val="006D4D0C"/>
    <w:rsid w:val="006E0541"/>
    <w:rsid w:val="006E138B"/>
    <w:rsid w:val="006F0330"/>
    <w:rsid w:val="006F1FDC"/>
    <w:rsid w:val="006F6B8C"/>
    <w:rsid w:val="007013EF"/>
    <w:rsid w:val="00704FC5"/>
    <w:rsid w:val="007055BD"/>
    <w:rsid w:val="0071291C"/>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3976"/>
    <w:rsid w:val="00835FAF"/>
    <w:rsid w:val="00841AA9"/>
    <w:rsid w:val="008474FE"/>
    <w:rsid w:val="00853EE4"/>
    <w:rsid w:val="00855535"/>
    <w:rsid w:val="00855920"/>
    <w:rsid w:val="008560E4"/>
    <w:rsid w:val="00857C5A"/>
    <w:rsid w:val="0086255E"/>
    <w:rsid w:val="008633F0"/>
    <w:rsid w:val="00867D9D"/>
    <w:rsid w:val="00872E0A"/>
    <w:rsid w:val="00873594"/>
    <w:rsid w:val="00875285"/>
    <w:rsid w:val="00884B62"/>
    <w:rsid w:val="0088529C"/>
    <w:rsid w:val="00887903"/>
    <w:rsid w:val="0089270A"/>
    <w:rsid w:val="00893AF6"/>
    <w:rsid w:val="00893F1B"/>
    <w:rsid w:val="00894BC4"/>
    <w:rsid w:val="008A28A8"/>
    <w:rsid w:val="008A5B32"/>
    <w:rsid w:val="008B2EE4"/>
    <w:rsid w:val="008B40C7"/>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2A5"/>
    <w:rsid w:val="009853E1"/>
    <w:rsid w:val="00986E6B"/>
    <w:rsid w:val="00990032"/>
    <w:rsid w:val="00990B19"/>
    <w:rsid w:val="0099153B"/>
    <w:rsid w:val="00991769"/>
    <w:rsid w:val="0099232C"/>
    <w:rsid w:val="00994386"/>
    <w:rsid w:val="0099475B"/>
    <w:rsid w:val="009A13D8"/>
    <w:rsid w:val="009A18B6"/>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5125"/>
    <w:rsid w:val="00A5152D"/>
    <w:rsid w:val="00A54715"/>
    <w:rsid w:val="00A60304"/>
    <w:rsid w:val="00A6061C"/>
    <w:rsid w:val="00A62D44"/>
    <w:rsid w:val="00A62FDE"/>
    <w:rsid w:val="00A67263"/>
    <w:rsid w:val="00A7161C"/>
    <w:rsid w:val="00A77AA3"/>
    <w:rsid w:val="00A8236D"/>
    <w:rsid w:val="00A854EB"/>
    <w:rsid w:val="00A872E5"/>
    <w:rsid w:val="00A91406"/>
    <w:rsid w:val="00A91E1E"/>
    <w:rsid w:val="00A952C9"/>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E665E"/>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B5A"/>
    <w:rsid w:val="00B41F3D"/>
    <w:rsid w:val="00B431E8"/>
    <w:rsid w:val="00B45141"/>
    <w:rsid w:val="00B46DE7"/>
    <w:rsid w:val="00B519CD"/>
    <w:rsid w:val="00B5273A"/>
    <w:rsid w:val="00B57329"/>
    <w:rsid w:val="00B6083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5E09"/>
    <w:rsid w:val="00B9714C"/>
    <w:rsid w:val="00B97D7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0BBA"/>
    <w:rsid w:val="00C123EA"/>
    <w:rsid w:val="00C12A49"/>
    <w:rsid w:val="00C133EE"/>
    <w:rsid w:val="00C149D0"/>
    <w:rsid w:val="00C26588"/>
    <w:rsid w:val="00C27DE9"/>
    <w:rsid w:val="00C32989"/>
    <w:rsid w:val="00C33388"/>
    <w:rsid w:val="00C35484"/>
    <w:rsid w:val="00C4173A"/>
    <w:rsid w:val="00C47E2D"/>
    <w:rsid w:val="00C50DED"/>
    <w:rsid w:val="00C51F0A"/>
    <w:rsid w:val="00C52D6F"/>
    <w:rsid w:val="00C602FF"/>
    <w:rsid w:val="00C60D7C"/>
    <w:rsid w:val="00C61048"/>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7E6"/>
    <w:rsid w:val="00CC2BFD"/>
    <w:rsid w:val="00CC46BA"/>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047"/>
    <w:rsid w:val="00D578B3"/>
    <w:rsid w:val="00D618F4"/>
    <w:rsid w:val="00D62012"/>
    <w:rsid w:val="00D70E7B"/>
    <w:rsid w:val="00D714CC"/>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34E6"/>
    <w:rsid w:val="00DC4FCF"/>
    <w:rsid w:val="00DC50E0"/>
    <w:rsid w:val="00DC6386"/>
    <w:rsid w:val="00DD1130"/>
    <w:rsid w:val="00DD1951"/>
    <w:rsid w:val="00DD487D"/>
    <w:rsid w:val="00DD4E83"/>
    <w:rsid w:val="00DD6628"/>
    <w:rsid w:val="00DD6945"/>
    <w:rsid w:val="00DE2D04"/>
    <w:rsid w:val="00DE3250"/>
    <w:rsid w:val="00DE451A"/>
    <w:rsid w:val="00DE4D91"/>
    <w:rsid w:val="00DE6028"/>
    <w:rsid w:val="00DE78A3"/>
    <w:rsid w:val="00DF1A71"/>
    <w:rsid w:val="00DF50FC"/>
    <w:rsid w:val="00DF68C7"/>
    <w:rsid w:val="00DF731A"/>
    <w:rsid w:val="00E02DA1"/>
    <w:rsid w:val="00E06B75"/>
    <w:rsid w:val="00E102DC"/>
    <w:rsid w:val="00E11332"/>
    <w:rsid w:val="00E11352"/>
    <w:rsid w:val="00E170DC"/>
    <w:rsid w:val="00E17546"/>
    <w:rsid w:val="00E210B5"/>
    <w:rsid w:val="00E261B3"/>
    <w:rsid w:val="00E26818"/>
    <w:rsid w:val="00E27FFC"/>
    <w:rsid w:val="00E30B15"/>
    <w:rsid w:val="00E33237"/>
    <w:rsid w:val="00E40181"/>
    <w:rsid w:val="00E51E71"/>
    <w:rsid w:val="00E54950"/>
    <w:rsid w:val="00E56A01"/>
    <w:rsid w:val="00E62622"/>
    <w:rsid w:val="00E629A1"/>
    <w:rsid w:val="00E6794C"/>
    <w:rsid w:val="00E71591"/>
    <w:rsid w:val="00E71CEB"/>
    <w:rsid w:val="00E7474F"/>
    <w:rsid w:val="00E80C1D"/>
    <w:rsid w:val="00E80DE3"/>
    <w:rsid w:val="00E82C55"/>
    <w:rsid w:val="00E82E00"/>
    <w:rsid w:val="00E8787E"/>
    <w:rsid w:val="00E92AC3"/>
    <w:rsid w:val="00EA1360"/>
    <w:rsid w:val="00EA2F6A"/>
    <w:rsid w:val="00EB00E0"/>
    <w:rsid w:val="00EC059F"/>
    <w:rsid w:val="00EC1F24"/>
    <w:rsid w:val="00EC22F6"/>
    <w:rsid w:val="00EC2E26"/>
    <w:rsid w:val="00EC406B"/>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7C4C"/>
    <w:rsid w:val="00F00F9C"/>
    <w:rsid w:val="00F01CB2"/>
    <w:rsid w:val="00F01D59"/>
    <w:rsid w:val="00F01E5F"/>
    <w:rsid w:val="00F024F3"/>
    <w:rsid w:val="00F02ABA"/>
    <w:rsid w:val="00F0437A"/>
    <w:rsid w:val="00F101B8"/>
    <w:rsid w:val="00F11037"/>
    <w:rsid w:val="00F16F1B"/>
    <w:rsid w:val="00F250A9"/>
    <w:rsid w:val="00F267AF"/>
    <w:rsid w:val="00F26910"/>
    <w:rsid w:val="00F30FF4"/>
    <w:rsid w:val="00F3122E"/>
    <w:rsid w:val="00F32368"/>
    <w:rsid w:val="00F331AD"/>
    <w:rsid w:val="00F35287"/>
    <w:rsid w:val="00F40A70"/>
    <w:rsid w:val="00F43A37"/>
    <w:rsid w:val="00F451AB"/>
    <w:rsid w:val="00F4641B"/>
    <w:rsid w:val="00F46EB8"/>
    <w:rsid w:val="00F50CD1"/>
    <w:rsid w:val="00F511E4"/>
    <w:rsid w:val="00F51DFB"/>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67D"/>
    <w:rsid w:val="00F868E3"/>
    <w:rsid w:val="00F938BA"/>
    <w:rsid w:val="00F97919"/>
    <w:rsid w:val="00FA2C46"/>
    <w:rsid w:val="00FA3525"/>
    <w:rsid w:val="00FA5A53"/>
    <w:rsid w:val="00FA5AE1"/>
    <w:rsid w:val="00FB2551"/>
    <w:rsid w:val="00FB4769"/>
    <w:rsid w:val="00FB4CDA"/>
    <w:rsid w:val="00FB6481"/>
    <w:rsid w:val="00FB6D36"/>
    <w:rsid w:val="00FC0965"/>
    <w:rsid w:val="00FC0F81"/>
    <w:rsid w:val="00FC252F"/>
    <w:rsid w:val="00FC395C"/>
    <w:rsid w:val="00FC5E8E"/>
    <w:rsid w:val="00FD3766"/>
    <w:rsid w:val="00FD3B4C"/>
    <w:rsid w:val="00FD47C4"/>
    <w:rsid w:val="00FD722A"/>
    <w:rsid w:val="00FE2DCF"/>
    <w:rsid w:val="00FE3FA7"/>
    <w:rsid w:val="00FF2A4E"/>
    <w:rsid w:val="00FF2FCE"/>
    <w:rsid w:val="00FF4DE4"/>
    <w:rsid w:val="00FF4F7D"/>
    <w:rsid w:val="00FF54DF"/>
    <w:rsid w:val="00FF6D9D"/>
    <w:rsid w:val="00FF7DD5"/>
    <w:rsid w:val="01853639"/>
    <w:rsid w:val="6F6A9B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48EEF8F"/>
  <w15:docId w15:val="{D654A90C-B28D-47F0-A004-EF48E507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character" w:styleId="Mention">
    <w:name w:val="Mention"/>
    <w:basedOn w:val="DefaultParagraphFont"/>
    <w:uiPriority w:val="99"/>
    <w:unhideWhenUsed/>
    <w:rsid w:val="008339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1856">
      <w:bodyDiv w:val="1"/>
      <w:marLeft w:val="0"/>
      <w:marRight w:val="0"/>
      <w:marTop w:val="0"/>
      <w:marBottom w:val="0"/>
      <w:divBdr>
        <w:top w:val="none" w:sz="0" w:space="0" w:color="auto"/>
        <w:left w:val="none" w:sz="0" w:space="0" w:color="auto"/>
        <w:bottom w:val="none" w:sz="0" w:space="0" w:color="auto"/>
        <w:right w:val="none" w:sz="0" w:space="0" w:color="auto"/>
      </w:divBdr>
      <w:divsChild>
        <w:div w:id="6367651">
          <w:marLeft w:val="0"/>
          <w:marRight w:val="0"/>
          <w:marTop w:val="0"/>
          <w:marBottom w:val="0"/>
          <w:divBdr>
            <w:top w:val="none" w:sz="0" w:space="0" w:color="auto"/>
            <w:left w:val="none" w:sz="0" w:space="0" w:color="auto"/>
            <w:bottom w:val="none" w:sz="0" w:space="0" w:color="auto"/>
            <w:right w:val="none" w:sz="0" w:space="0" w:color="auto"/>
          </w:divBdr>
          <w:divsChild>
            <w:div w:id="1665741557">
              <w:marLeft w:val="0"/>
              <w:marRight w:val="0"/>
              <w:marTop w:val="0"/>
              <w:marBottom w:val="0"/>
              <w:divBdr>
                <w:top w:val="none" w:sz="0" w:space="0" w:color="auto"/>
                <w:left w:val="none" w:sz="0" w:space="0" w:color="auto"/>
                <w:bottom w:val="none" w:sz="0" w:space="0" w:color="auto"/>
                <w:right w:val="none" w:sz="0" w:space="0" w:color="auto"/>
              </w:divBdr>
            </w:div>
          </w:divsChild>
        </w:div>
        <w:div w:id="80834578">
          <w:marLeft w:val="0"/>
          <w:marRight w:val="0"/>
          <w:marTop w:val="0"/>
          <w:marBottom w:val="0"/>
          <w:divBdr>
            <w:top w:val="none" w:sz="0" w:space="0" w:color="auto"/>
            <w:left w:val="none" w:sz="0" w:space="0" w:color="auto"/>
            <w:bottom w:val="none" w:sz="0" w:space="0" w:color="auto"/>
            <w:right w:val="none" w:sz="0" w:space="0" w:color="auto"/>
          </w:divBdr>
          <w:divsChild>
            <w:div w:id="1125780007">
              <w:marLeft w:val="0"/>
              <w:marRight w:val="0"/>
              <w:marTop w:val="0"/>
              <w:marBottom w:val="0"/>
              <w:divBdr>
                <w:top w:val="none" w:sz="0" w:space="0" w:color="auto"/>
                <w:left w:val="none" w:sz="0" w:space="0" w:color="auto"/>
                <w:bottom w:val="none" w:sz="0" w:space="0" w:color="auto"/>
                <w:right w:val="none" w:sz="0" w:space="0" w:color="auto"/>
              </w:divBdr>
            </w:div>
          </w:divsChild>
        </w:div>
        <w:div w:id="243414934">
          <w:marLeft w:val="0"/>
          <w:marRight w:val="0"/>
          <w:marTop w:val="0"/>
          <w:marBottom w:val="0"/>
          <w:divBdr>
            <w:top w:val="none" w:sz="0" w:space="0" w:color="auto"/>
            <w:left w:val="none" w:sz="0" w:space="0" w:color="auto"/>
            <w:bottom w:val="none" w:sz="0" w:space="0" w:color="auto"/>
            <w:right w:val="none" w:sz="0" w:space="0" w:color="auto"/>
          </w:divBdr>
          <w:divsChild>
            <w:div w:id="864441317">
              <w:marLeft w:val="0"/>
              <w:marRight w:val="0"/>
              <w:marTop w:val="0"/>
              <w:marBottom w:val="0"/>
              <w:divBdr>
                <w:top w:val="none" w:sz="0" w:space="0" w:color="auto"/>
                <w:left w:val="none" w:sz="0" w:space="0" w:color="auto"/>
                <w:bottom w:val="none" w:sz="0" w:space="0" w:color="auto"/>
                <w:right w:val="none" w:sz="0" w:space="0" w:color="auto"/>
              </w:divBdr>
            </w:div>
          </w:divsChild>
        </w:div>
        <w:div w:id="346641265">
          <w:marLeft w:val="0"/>
          <w:marRight w:val="0"/>
          <w:marTop w:val="0"/>
          <w:marBottom w:val="0"/>
          <w:divBdr>
            <w:top w:val="none" w:sz="0" w:space="0" w:color="auto"/>
            <w:left w:val="none" w:sz="0" w:space="0" w:color="auto"/>
            <w:bottom w:val="none" w:sz="0" w:space="0" w:color="auto"/>
            <w:right w:val="none" w:sz="0" w:space="0" w:color="auto"/>
          </w:divBdr>
          <w:divsChild>
            <w:div w:id="1012493095">
              <w:marLeft w:val="0"/>
              <w:marRight w:val="0"/>
              <w:marTop w:val="0"/>
              <w:marBottom w:val="0"/>
              <w:divBdr>
                <w:top w:val="none" w:sz="0" w:space="0" w:color="auto"/>
                <w:left w:val="none" w:sz="0" w:space="0" w:color="auto"/>
                <w:bottom w:val="none" w:sz="0" w:space="0" w:color="auto"/>
                <w:right w:val="none" w:sz="0" w:space="0" w:color="auto"/>
              </w:divBdr>
            </w:div>
            <w:div w:id="1621523460">
              <w:marLeft w:val="0"/>
              <w:marRight w:val="0"/>
              <w:marTop w:val="0"/>
              <w:marBottom w:val="0"/>
              <w:divBdr>
                <w:top w:val="none" w:sz="0" w:space="0" w:color="auto"/>
                <w:left w:val="none" w:sz="0" w:space="0" w:color="auto"/>
                <w:bottom w:val="none" w:sz="0" w:space="0" w:color="auto"/>
                <w:right w:val="none" w:sz="0" w:space="0" w:color="auto"/>
              </w:divBdr>
            </w:div>
            <w:div w:id="2074505471">
              <w:marLeft w:val="0"/>
              <w:marRight w:val="0"/>
              <w:marTop w:val="0"/>
              <w:marBottom w:val="0"/>
              <w:divBdr>
                <w:top w:val="none" w:sz="0" w:space="0" w:color="auto"/>
                <w:left w:val="none" w:sz="0" w:space="0" w:color="auto"/>
                <w:bottom w:val="none" w:sz="0" w:space="0" w:color="auto"/>
                <w:right w:val="none" w:sz="0" w:space="0" w:color="auto"/>
              </w:divBdr>
            </w:div>
          </w:divsChild>
        </w:div>
        <w:div w:id="478612596">
          <w:marLeft w:val="0"/>
          <w:marRight w:val="0"/>
          <w:marTop w:val="0"/>
          <w:marBottom w:val="0"/>
          <w:divBdr>
            <w:top w:val="none" w:sz="0" w:space="0" w:color="auto"/>
            <w:left w:val="none" w:sz="0" w:space="0" w:color="auto"/>
            <w:bottom w:val="none" w:sz="0" w:space="0" w:color="auto"/>
            <w:right w:val="none" w:sz="0" w:space="0" w:color="auto"/>
          </w:divBdr>
          <w:divsChild>
            <w:div w:id="1455641113">
              <w:marLeft w:val="0"/>
              <w:marRight w:val="0"/>
              <w:marTop w:val="0"/>
              <w:marBottom w:val="0"/>
              <w:divBdr>
                <w:top w:val="none" w:sz="0" w:space="0" w:color="auto"/>
                <w:left w:val="none" w:sz="0" w:space="0" w:color="auto"/>
                <w:bottom w:val="none" w:sz="0" w:space="0" w:color="auto"/>
                <w:right w:val="none" w:sz="0" w:space="0" w:color="auto"/>
              </w:divBdr>
            </w:div>
          </w:divsChild>
        </w:div>
        <w:div w:id="567543237">
          <w:marLeft w:val="0"/>
          <w:marRight w:val="0"/>
          <w:marTop w:val="0"/>
          <w:marBottom w:val="0"/>
          <w:divBdr>
            <w:top w:val="none" w:sz="0" w:space="0" w:color="auto"/>
            <w:left w:val="none" w:sz="0" w:space="0" w:color="auto"/>
            <w:bottom w:val="none" w:sz="0" w:space="0" w:color="auto"/>
            <w:right w:val="none" w:sz="0" w:space="0" w:color="auto"/>
          </w:divBdr>
          <w:divsChild>
            <w:div w:id="367687398">
              <w:marLeft w:val="0"/>
              <w:marRight w:val="0"/>
              <w:marTop w:val="0"/>
              <w:marBottom w:val="0"/>
              <w:divBdr>
                <w:top w:val="none" w:sz="0" w:space="0" w:color="auto"/>
                <w:left w:val="none" w:sz="0" w:space="0" w:color="auto"/>
                <w:bottom w:val="none" w:sz="0" w:space="0" w:color="auto"/>
                <w:right w:val="none" w:sz="0" w:space="0" w:color="auto"/>
              </w:divBdr>
            </w:div>
            <w:div w:id="1746101339">
              <w:marLeft w:val="0"/>
              <w:marRight w:val="0"/>
              <w:marTop w:val="0"/>
              <w:marBottom w:val="0"/>
              <w:divBdr>
                <w:top w:val="none" w:sz="0" w:space="0" w:color="auto"/>
                <w:left w:val="none" w:sz="0" w:space="0" w:color="auto"/>
                <w:bottom w:val="none" w:sz="0" w:space="0" w:color="auto"/>
                <w:right w:val="none" w:sz="0" w:space="0" w:color="auto"/>
              </w:divBdr>
            </w:div>
            <w:div w:id="1898975524">
              <w:marLeft w:val="0"/>
              <w:marRight w:val="0"/>
              <w:marTop w:val="0"/>
              <w:marBottom w:val="0"/>
              <w:divBdr>
                <w:top w:val="none" w:sz="0" w:space="0" w:color="auto"/>
                <w:left w:val="none" w:sz="0" w:space="0" w:color="auto"/>
                <w:bottom w:val="none" w:sz="0" w:space="0" w:color="auto"/>
                <w:right w:val="none" w:sz="0" w:space="0" w:color="auto"/>
              </w:divBdr>
            </w:div>
          </w:divsChild>
        </w:div>
        <w:div w:id="717625698">
          <w:marLeft w:val="0"/>
          <w:marRight w:val="0"/>
          <w:marTop w:val="0"/>
          <w:marBottom w:val="0"/>
          <w:divBdr>
            <w:top w:val="none" w:sz="0" w:space="0" w:color="auto"/>
            <w:left w:val="none" w:sz="0" w:space="0" w:color="auto"/>
            <w:bottom w:val="none" w:sz="0" w:space="0" w:color="auto"/>
            <w:right w:val="none" w:sz="0" w:space="0" w:color="auto"/>
          </w:divBdr>
          <w:divsChild>
            <w:div w:id="525559993">
              <w:marLeft w:val="0"/>
              <w:marRight w:val="0"/>
              <w:marTop w:val="0"/>
              <w:marBottom w:val="0"/>
              <w:divBdr>
                <w:top w:val="none" w:sz="0" w:space="0" w:color="auto"/>
                <w:left w:val="none" w:sz="0" w:space="0" w:color="auto"/>
                <w:bottom w:val="none" w:sz="0" w:space="0" w:color="auto"/>
                <w:right w:val="none" w:sz="0" w:space="0" w:color="auto"/>
              </w:divBdr>
            </w:div>
          </w:divsChild>
        </w:div>
        <w:div w:id="732000886">
          <w:marLeft w:val="0"/>
          <w:marRight w:val="0"/>
          <w:marTop w:val="0"/>
          <w:marBottom w:val="0"/>
          <w:divBdr>
            <w:top w:val="none" w:sz="0" w:space="0" w:color="auto"/>
            <w:left w:val="none" w:sz="0" w:space="0" w:color="auto"/>
            <w:bottom w:val="none" w:sz="0" w:space="0" w:color="auto"/>
            <w:right w:val="none" w:sz="0" w:space="0" w:color="auto"/>
          </w:divBdr>
          <w:divsChild>
            <w:div w:id="880745771">
              <w:marLeft w:val="0"/>
              <w:marRight w:val="0"/>
              <w:marTop w:val="0"/>
              <w:marBottom w:val="0"/>
              <w:divBdr>
                <w:top w:val="none" w:sz="0" w:space="0" w:color="auto"/>
                <w:left w:val="none" w:sz="0" w:space="0" w:color="auto"/>
                <w:bottom w:val="none" w:sz="0" w:space="0" w:color="auto"/>
                <w:right w:val="none" w:sz="0" w:space="0" w:color="auto"/>
              </w:divBdr>
            </w:div>
            <w:div w:id="2084637594">
              <w:marLeft w:val="0"/>
              <w:marRight w:val="0"/>
              <w:marTop w:val="0"/>
              <w:marBottom w:val="0"/>
              <w:divBdr>
                <w:top w:val="none" w:sz="0" w:space="0" w:color="auto"/>
                <w:left w:val="none" w:sz="0" w:space="0" w:color="auto"/>
                <w:bottom w:val="none" w:sz="0" w:space="0" w:color="auto"/>
                <w:right w:val="none" w:sz="0" w:space="0" w:color="auto"/>
              </w:divBdr>
            </w:div>
          </w:divsChild>
        </w:div>
        <w:div w:id="743724917">
          <w:marLeft w:val="0"/>
          <w:marRight w:val="0"/>
          <w:marTop w:val="0"/>
          <w:marBottom w:val="0"/>
          <w:divBdr>
            <w:top w:val="none" w:sz="0" w:space="0" w:color="auto"/>
            <w:left w:val="none" w:sz="0" w:space="0" w:color="auto"/>
            <w:bottom w:val="none" w:sz="0" w:space="0" w:color="auto"/>
            <w:right w:val="none" w:sz="0" w:space="0" w:color="auto"/>
          </w:divBdr>
          <w:divsChild>
            <w:div w:id="115684267">
              <w:marLeft w:val="0"/>
              <w:marRight w:val="0"/>
              <w:marTop w:val="0"/>
              <w:marBottom w:val="0"/>
              <w:divBdr>
                <w:top w:val="none" w:sz="0" w:space="0" w:color="auto"/>
                <w:left w:val="none" w:sz="0" w:space="0" w:color="auto"/>
                <w:bottom w:val="none" w:sz="0" w:space="0" w:color="auto"/>
                <w:right w:val="none" w:sz="0" w:space="0" w:color="auto"/>
              </w:divBdr>
            </w:div>
            <w:div w:id="1357805527">
              <w:marLeft w:val="0"/>
              <w:marRight w:val="0"/>
              <w:marTop w:val="0"/>
              <w:marBottom w:val="0"/>
              <w:divBdr>
                <w:top w:val="none" w:sz="0" w:space="0" w:color="auto"/>
                <w:left w:val="none" w:sz="0" w:space="0" w:color="auto"/>
                <w:bottom w:val="none" w:sz="0" w:space="0" w:color="auto"/>
                <w:right w:val="none" w:sz="0" w:space="0" w:color="auto"/>
              </w:divBdr>
            </w:div>
          </w:divsChild>
        </w:div>
        <w:div w:id="821430663">
          <w:marLeft w:val="0"/>
          <w:marRight w:val="0"/>
          <w:marTop w:val="0"/>
          <w:marBottom w:val="0"/>
          <w:divBdr>
            <w:top w:val="none" w:sz="0" w:space="0" w:color="auto"/>
            <w:left w:val="none" w:sz="0" w:space="0" w:color="auto"/>
            <w:bottom w:val="none" w:sz="0" w:space="0" w:color="auto"/>
            <w:right w:val="none" w:sz="0" w:space="0" w:color="auto"/>
          </w:divBdr>
          <w:divsChild>
            <w:div w:id="1074665158">
              <w:marLeft w:val="0"/>
              <w:marRight w:val="0"/>
              <w:marTop w:val="0"/>
              <w:marBottom w:val="0"/>
              <w:divBdr>
                <w:top w:val="none" w:sz="0" w:space="0" w:color="auto"/>
                <w:left w:val="none" w:sz="0" w:space="0" w:color="auto"/>
                <w:bottom w:val="none" w:sz="0" w:space="0" w:color="auto"/>
                <w:right w:val="none" w:sz="0" w:space="0" w:color="auto"/>
              </w:divBdr>
            </w:div>
          </w:divsChild>
        </w:div>
        <w:div w:id="929585407">
          <w:marLeft w:val="0"/>
          <w:marRight w:val="0"/>
          <w:marTop w:val="0"/>
          <w:marBottom w:val="0"/>
          <w:divBdr>
            <w:top w:val="none" w:sz="0" w:space="0" w:color="auto"/>
            <w:left w:val="none" w:sz="0" w:space="0" w:color="auto"/>
            <w:bottom w:val="none" w:sz="0" w:space="0" w:color="auto"/>
            <w:right w:val="none" w:sz="0" w:space="0" w:color="auto"/>
          </w:divBdr>
          <w:divsChild>
            <w:div w:id="1466662138">
              <w:marLeft w:val="0"/>
              <w:marRight w:val="0"/>
              <w:marTop w:val="0"/>
              <w:marBottom w:val="0"/>
              <w:divBdr>
                <w:top w:val="none" w:sz="0" w:space="0" w:color="auto"/>
                <w:left w:val="none" w:sz="0" w:space="0" w:color="auto"/>
                <w:bottom w:val="none" w:sz="0" w:space="0" w:color="auto"/>
                <w:right w:val="none" w:sz="0" w:space="0" w:color="auto"/>
              </w:divBdr>
            </w:div>
          </w:divsChild>
        </w:div>
        <w:div w:id="1020547766">
          <w:marLeft w:val="0"/>
          <w:marRight w:val="0"/>
          <w:marTop w:val="0"/>
          <w:marBottom w:val="0"/>
          <w:divBdr>
            <w:top w:val="none" w:sz="0" w:space="0" w:color="auto"/>
            <w:left w:val="none" w:sz="0" w:space="0" w:color="auto"/>
            <w:bottom w:val="none" w:sz="0" w:space="0" w:color="auto"/>
            <w:right w:val="none" w:sz="0" w:space="0" w:color="auto"/>
          </w:divBdr>
          <w:divsChild>
            <w:div w:id="2114662555">
              <w:marLeft w:val="0"/>
              <w:marRight w:val="0"/>
              <w:marTop w:val="0"/>
              <w:marBottom w:val="0"/>
              <w:divBdr>
                <w:top w:val="none" w:sz="0" w:space="0" w:color="auto"/>
                <w:left w:val="none" w:sz="0" w:space="0" w:color="auto"/>
                <w:bottom w:val="none" w:sz="0" w:space="0" w:color="auto"/>
                <w:right w:val="none" w:sz="0" w:space="0" w:color="auto"/>
              </w:divBdr>
            </w:div>
          </w:divsChild>
        </w:div>
        <w:div w:id="1114054282">
          <w:marLeft w:val="0"/>
          <w:marRight w:val="0"/>
          <w:marTop w:val="0"/>
          <w:marBottom w:val="0"/>
          <w:divBdr>
            <w:top w:val="none" w:sz="0" w:space="0" w:color="auto"/>
            <w:left w:val="none" w:sz="0" w:space="0" w:color="auto"/>
            <w:bottom w:val="none" w:sz="0" w:space="0" w:color="auto"/>
            <w:right w:val="none" w:sz="0" w:space="0" w:color="auto"/>
          </w:divBdr>
          <w:divsChild>
            <w:div w:id="1344817629">
              <w:marLeft w:val="0"/>
              <w:marRight w:val="0"/>
              <w:marTop w:val="0"/>
              <w:marBottom w:val="0"/>
              <w:divBdr>
                <w:top w:val="none" w:sz="0" w:space="0" w:color="auto"/>
                <w:left w:val="none" w:sz="0" w:space="0" w:color="auto"/>
                <w:bottom w:val="none" w:sz="0" w:space="0" w:color="auto"/>
                <w:right w:val="none" w:sz="0" w:space="0" w:color="auto"/>
              </w:divBdr>
            </w:div>
          </w:divsChild>
        </w:div>
        <w:div w:id="1254781568">
          <w:marLeft w:val="0"/>
          <w:marRight w:val="0"/>
          <w:marTop w:val="0"/>
          <w:marBottom w:val="0"/>
          <w:divBdr>
            <w:top w:val="none" w:sz="0" w:space="0" w:color="auto"/>
            <w:left w:val="none" w:sz="0" w:space="0" w:color="auto"/>
            <w:bottom w:val="none" w:sz="0" w:space="0" w:color="auto"/>
            <w:right w:val="none" w:sz="0" w:space="0" w:color="auto"/>
          </w:divBdr>
          <w:divsChild>
            <w:div w:id="2102725224">
              <w:marLeft w:val="0"/>
              <w:marRight w:val="0"/>
              <w:marTop w:val="0"/>
              <w:marBottom w:val="0"/>
              <w:divBdr>
                <w:top w:val="none" w:sz="0" w:space="0" w:color="auto"/>
                <w:left w:val="none" w:sz="0" w:space="0" w:color="auto"/>
                <w:bottom w:val="none" w:sz="0" w:space="0" w:color="auto"/>
                <w:right w:val="none" w:sz="0" w:space="0" w:color="auto"/>
              </w:divBdr>
            </w:div>
          </w:divsChild>
        </w:div>
        <w:div w:id="1408920347">
          <w:marLeft w:val="0"/>
          <w:marRight w:val="0"/>
          <w:marTop w:val="0"/>
          <w:marBottom w:val="0"/>
          <w:divBdr>
            <w:top w:val="none" w:sz="0" w:space="0" w:color="auto"/>
            <w:left w:val="none" w:sz="0" w:space="0" w:color="auto"/>
            <w:bottom w:val="none" w:sz="0" w:space="0" w:color="auto"/>
            <w:right w:val="none" w:sz="0" w:space="0" w:color="auto"/>
          </w:divBdr>
          <w:divsChild>
            <w:div w:id="1573391456">
              <w:marLeft w:val="0"/>
              <w:marRight w:val="0"/>
              <w:marTop w:val="0"/>
              <w:marBottom w:val="0"/>
              <w:divBdr>
                <w:top w:val="none" w:sz="0" w:space="0" w:color="auto"/>
                <w:left w:val="none" w:sz="0" w:space="0" w:color="auto"/>
                <w:bottom w:val="none" w:sz="0" w:space="0" w:color="auto"/>
                <w:right w:val="none" w:sz="0" w:space="0" w:color="auto"/>
              </w:divBdr>
            </w:div>
          </w:divsChild>
        </w:div>
        <w:div w:id="1442069237">
          <w:marLeft w:val="0"/>
          <w:marRight w:val="0"/>
          <w:marTop w:val="0"/>
          <w:marBottom w:val="0"/>
          <w:divBdr>
            <w:top w:val="none" w:sz="0" w:space="0" w:color="auto"/>
            <w:left w:val="none" w:sz="0" w:space="0" w:color="auto"/>
            <w:bottom w:val="none" w:sz="0" w:space="0" w:color="auto"/>
            <w:right w:val="none" w:sz="0" w:space="0" w:color="auto"/>
          </w:divBdr>
          <w:divsChild>
            <w:div w:id="584918654">
              <w:marLeft w:val="0"/>
              <w:marRight w:val="0"/>
              <w:marTop w:val="0"/>
              <w:marBottom w:val="0"/>
              <w:divBdr>
                <w:top w:val="none" w:sz="0" w:space="0" w:color="auto"/>
                <w:left w:val="none" w:sz="0" w:space="0" w:color="auto"/>
                <w:bottom w:val="none" w:sz="0" w:space="0" w:color="auto"/>
                <w:right w:val="none" w:sz="0" w:space="0" w:color="auto"/>
              </w:divBdr>
            </w:div>
          </w:divsChild>
        </w:div>
        <w:div w:id="1454592144">
          <w:marLeft w:val="0"/>
          <w:marRight w:val="0"/>
          <w:marTop w:val="0"/>
          <w:marBottom w:val="0"/>
          <w:divBdr>
            <w:top w:val="none" w:sz="0" w:space="0" w:color="auto"/>
            <w:left w:val="none" w:sz="0" w:space="0" w:color="auto"/>
            <w:bottom w:val="none" w:sz="0" w:space="0" w:color="auto"/>
            <w:right w:val="none" w:sz="0" w:space="0" w:color="auto"/>
          </w:divBdr>
          <w:divsChild>
            <w:div w:id="1126041432">
              <w:marLeft w:val="0"/>
              <w:marRight w:val="0"/>
              <w:marTop w:val="0"/>
              <w:marBottom w:val="0"/>
              <w:divBdr>
                <w:top w:val="none" w:sz="0" w:space="0" w:color="auto"/>
                <w:left w:val="none" w:sz="0" w:space="0" w:color="auto"/>
                <w:bottom w:val="none" w:sz="0" w:space="0" w:color="auto"/>
                <w:right w:val="none" w:sz="0" w:space="0" w:color="auto"/>
              </w:divBdr>
            </w:div>
          </w:divsChild>
        </w:div>
        <w:div w:id="1650087454">
          <w:marLeft w:val="0"/>
          <w:marRight w:val="0"/>
          <w:marTop w:val="0"/>
          <w:marBottom w:val="0"/>
          <w:divBdr>
            <w:top w:val="none" w:sz="0" w:space="0" w:color="auto"/>
            <w:left w:val="none" w:sz="0" w:space="0" w:color="auto"/>
            <w:bottom w:val="none" w:sz="0" w:space="0" w:color="auto"/>
            <w:right w:val="none" w:sz="0" w:space="0" w:color="auto"/>
          </w:divBdr>
          <w:divsChild>
            <w:div w:id="450632211">
              <w:marLeft w:val="0"/>
              <w:marRight w:val="0"/>
              <w:marTop w:val="0"/>
              <w:marBottom w:val="0"/>
              <w:divBdr>
                <w:top w:val="none" w:sz="0" w:space="0" w:color="auto"/>
                <w:left w:val="none" w:sz="0" w:space="0" w:color="auto"/>
                <w:bottom w:val="none" w:sz="0" w:space="0" w:color="auto"/>
                <w:right w:val="none" w:sz="0" w:space="0" w:color="auto"/>
              </w:divBdr>
            </w:div>
          </w:divsChild>
        </w:div>
        <w:div w:id="1907063838">
          <w:marLeft w:val="0"/>
          <w:marRight w:val="0"/>
          <w:marTop w:val="0"/>
          <w:marBottom w:val="0"/>
          <w:divBdr>
            <w:top w:val="none" w:sz="0" w:space="0" w:color="auto"/>
            <w:left w:val="none" w:sz="0" w:space="0" w:color="auto"/>
            <w:bottom w:val="none" w:sz="0" w:space="0" w:color="auto"/>
            <w:right w:val="none" w:sz="0" w:space="0" w:color="auto"/>
          </w:divBdr>
          <w:divsChild>
            <w:div w:id="907152164">
              <w:marLeft w:val="0"/>
              <w:marRight w:val="0"/>
              <w:marTop w:val="0"/>
              <w:marBottom w:val="0"/>
              <w:divBdr>
                <w:top w:val="none" w:sz="0" w:space="0" w:color="auto"/>
                <w:left w:val="none" w:sz="0" w:space="0" w:color="auto"/>
                <w:bottom w:val="none" w:sz="0" w:space="0" w:color="auto"/>
                <w:right w:val="none" w:sz="0" w:space="0" w:color="auto"/>
              </w:divBdr>
            </w:div>
            <w:div w:id="1075274730">
              <w:marLeft w:val="0"/>
              <w:marRight w:val="0"/>
              <w:marTop w:val="0"/>
              <w:marBottom w:val="0"/>
              <w:divBdr>
                <w:top w:val="none" w:sz="0" w:space="0" w:color="auto"/>
                <w:left w:val="none" w:sz="0" w:space="0" w:color="auto"/>
                <w:bottom w:val="none" w:sz="0" w:space="0" w:color="auto"/>
                <w:right w:val="none" w:sz="0" w:space="0" w:color="auto"/>
              </w:divBdr>
            </w:div>
          </w:divsChild>
        </w:div>
        <w:div w:id="1938636284">
          <w:marLeft w:val="0"/>
          <w:marRight w:val="0"/>
          <w:marTop w:val="0"/>
          <w:marBottom w:val="0"/>
          <w:divBdr>
            <w:top w:val="none" w:sz="0" w:space="0" w:color="auto"/>
            <w:left w:val="none" w:sz="0" w:space="0" w:color="auto"/>
            <w:bottom w:val="none" w:sz="0" w:space="0" w:color="auto"/>
            <w:right w:val="none" w:sz="0" w:space="0" w:color="auto"/>
          </w:divBdr>
          <w:divsChild>
            <w:div w:id="14762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olunteeringaustralia.org/resources/definition-of-volunteerin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VPH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althcareaward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3" ma:contentTypeDescription="Create a new document." ma:contentTypeScope="" ma:versionID="e5d277d2e9cacb9ca166e6ec7521b7d8">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346d91bc7837e7e38279b0c025bfe95b"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90A89-154C-4F54-9596-1B5920FA2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65cce85b-e26a-4cf9-89fb-58191bd278d8"/>
    <ds:schemaRef ds:uri="http://purl.org/dc/elements/1.1/"/>
    <ds:schemaRef ds:uri="http://schemas.microsoft.com/office/2006/metadata/properties"/>
    <ds:schemaRef ds:uri="a3141904-d602-4aa6-aa2f-ccef0f1269f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705</Words>
  <Characters>4024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4720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Healthcare Awards - Volunteer entry requirements and criteria</dc:title>
  <dc:subject/>
  <dc:creator/>
  <cp:keywords/>
  <dc:description/>
  <cp:lastModifiedBy>Stephanie J Chan (Health)</cp:lastModifiedBy>
  <cp:revision>71</cp:revision>
  <cp:lastPrinted>2020-03-31T15:28:00Z</cp:lastPrinted>
  <dcterms:created xsi:type="dcterms:W3CDTF">2022-03-23T08:30:00Z</dcterms:created>
  <dcterms:modified xsi:type="dcterms:W3CDTF">2022-05-05T21:11:00Z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2022-03-22T09:05:21Z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59955755-b988-48ca-96d9-2b3324c2fb53</vt:lpwstr>
  </property>
  <property fmtid="{D5CDD505-2E9C-101B-9397-08002B2CF9AE}" pid="11" name="MSIP_Label_efdf5488-3066-4b6c-8fea-9472b8a1f34c_ContentBits">
    <vt:lpwstr>0</vt:lpwstr>
  </property>
</Properties>
</file>