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3FFF0" w14:textId="0107E6E4" w:rsidR="007D1178" w:rsidRPr="009B444E" w:rsidRDefault="007D1178" w:rsidP="000A71CC">
      <w:pPr>
        <w:pStyle w:val="DirectionName"/>
        <w:tabs>
          <w:tab w:val="clear" w:pos="709"/>
        </w:tabs>
        <w:spacing w:line="240" w:lineRule="auto"/>
        <w:ind w:left="0" w:firstLine="0"/>
        <w:jc w:val="center"/>
        <w:rPr>
          <w:szCs w:val="36"/>
        </w:rPr>
      </w:pPr>
      <w:bookmarkStart w:id="0" w:name="_Hlk80360187"/>
      <w:bookmarkStart w:id="1" w:name="_Ref83381056"/>
      <w:r w:rsidRPr="009B444E">
        <w:rPr>
          <w:szCs w:val="36"/>
        </w:rPr>
        <w:t>Guidance for the Pandemic COVID-19 Mandatory Vaccination (Specified Facilities) Order 202</w:t>
      </w:r>
      <w:r w:rsidR="006214A7" w:rsidRPr="009B444E">
        <w:rPr>
          <w:szCs w:val="36"/>
        </w:rPr>
        <w:t>2</w:t>
      </w:r>
      <w:r w:rsidRPr="009B444E">
        <w:rPr>
          <w:szCs w:val="36"/>
        </w:rPr>
        <w:t xml:space="preserve"> (No. </w:t>
      </w:r>
      <w:r w:rsidR="009C4397">
        <w:rPr>
          <w:szCs w:val="36"/>
        </w:rPr>
        <w:t>4</w:t>
      </w:r>
      <w:r w:rsidRPr="009B444E">
        <w:rPr>
          <w:szCs w:val="36"/>
        </w:rPr>
        <w:t>)</w:t>
      </w:r>
    </w:p>
    <w:p w14:paraId="1FBF803B" w14:textId="6EAA0782" w:rsidR="00F26ED9" w:rsidRPr="009B444E" w:rsidRDefault="00F26ED9" w:rsidP="00E70088">
      <w:r w:rsidRPr="009B444E">
        <w:t>This Order requires</w:t>
      </w:r>
      <w:r w:rsidRPr="009B444E">
        <w:rPr>
          <w:rFonts w:cs="Times New Roman"/>
        </w:rPr>
        <w:t xml:space="preserve"> operators of specified facilities</w:t>
      </w:r>
      <w:r w:rsidRPr="009B444E">
        <w:t xml:space="preserve"> to manage the vaccination status of workers, in order to limit the spread of </w:t>
      </w:r>
      <w:r w:rsidR="00243B01" w:rsidRPr="009B444E">
        <w:t xml:space="preserve">COVID-19 </w:t>
      </w:r>
      <w:r w:rsidRPr="009B444E">
        <w:t xml:space="preserve">within the population in the following settings: </w:t>
      </w:r>
    </w:p>
    <w:p w14:paraId="7867E41E" w14:textId="1DE3E6A3" w:rsidR="00F26ED9" w:rsidRPr="009B444E" w:rsidRDefault="00F26ED9" w:rsidP="00476B7C">
      <w:pPr>
        <w:pStyle w:val="Heading2"/>
        <w:tabs>
          <w:tab w:val="clear" w:pos="1418"/>
          <w:tab w:val="num" w:pos="709"/>
        </w:tabs>
        <w:ind w:left="709"/>
      </w:pPr>
      <w:r w:rsidRPr="009B444E">
        <w:t xml:space="preserve">residential aged care facilities; </w:t>
      </w:r>
    </w:p>
    <w:p w14:paraId="44A7459D" w14:textId="4B13AC11" w:rsidR="00F26ED9" w:rsidRPr="009B444E" w:rsidRDefault="00F26ED9" w:rsidP="00476B7C">
      <w:pPr>
        <w:pStyle w:val="Heading2"/>
        <w:tabs>
          <w:tab w:val="clear" w:pos="1418"/>
          <w:tab w:val="num" w:pos="709"/>
        </w:tabs>
        <w:ind w:left="709"/>
      </w:pPr>
      <w:r w:rsidRPr="009B444E">
        <w:t>construction sites;</w:t>
      </w:r>
    </w:p>
    <w:p w14:paraId="60267578" w14:textId="4CBCF280" w:rsidR="00F26ED9" w:rsidRPr="009B444E" w:rsidRDefault="00F26ED9" w:rsidP="00476B7C">
      <w:pPr>
        <w:pStyle w:val="Heading2"/>
        <w:tabs>
          <w:tab w:val="clear" w:pos="1418"/>
          <w:tab w:val="num" w:pos="709"/>
        </w:tabs>
        <w:ind w:left="709"/>
      </w:pPr>
      <w:r w:rsidRPr="009B444E">
        <w:t xml:space="preserve">healthcare facilities; and </w:t>
      </w:r>
    </w:p>
    <w:p w14:paraId="3E7569D7" w14:textId="07AFE8AD" w:rsidR="00F26ED9" w:rsidRPr="009B444E" w:rsidRDefault="00F26ED9" w:rsidP="00476B7C">
      <w:pPr>
        <w:pStyle w:val="Heading2"/>
        <w:tabs>
          <w:tab w:val="clear" w:pos="1418"/>
          <w:tab w:val="num" w:pos="709"/>
        </w:tabs>
        <w:ind w:left="709"/>
      </w:pPr>
      <w:r w:rsidRPr="009B444E">
        <w:t>education facilities.</w:t>
      </w:r>
    </w:p>
    <w:p w14:paraId="39D37EB5" w14:textId="40B8BCA7" w:rsidR="00F26ED9" w:rsidRPr="009B444E" w:rsidRDefault="00CC7D7D" w:rsidP="00E70088">
      <w:r w:rsidRPr="009B444E">
        <w:rPr>
          <w:rFonts w:cs="Times New Roman"/>
        </w:rPr>
        <w:t>Amongst other things, t</w:t>
      </w:r>
      <w:r w:rsidR="00F26ED9" w:rsidRPr="009B444E">
        <w:rPr>
          <w:rFonts w:cs="Times New Roman"/>
        </w:rPr>
        <w:t xml:space="preserve">his Order </w:t>
      </w:r>
      <w:r w:rsidR="00F26ED9" w:rsidRPr="009B444E">
        <w:t xml:space="preserve">requires operators of specified facilities to: </w:t>
      </w:r>
    </w:p>
    <w:p w14:paraId="01B0C84A" w14:textId="692445F0" w:rsidR="00F26ED9" w:rsidRPr="009B444E" w:rsidRDefault="00F26ED9" w:rsidP="00476B7C">
      <w:pPr>
        <w:pStyle w:val="Heading2"/>
        <w:numPr>
          <w:ilvl w:val="1"/>
          <w:numId w:val="35"/>
        </w:numPr>
        <w:tabs>
          <w:tab w:val="clear" w:pos="1418"/>
          <w:tab w:val="num" w:pos="709"/>
        </w:tabs>
        <w:ind w:left="709"/>
      </w:pPr>
      <w:r w:rsidRPr="009B444E">
        <w:t xml:space="preserve">collect, record and hold </w:t>
      </w:r>
      <w:r w:rsidR="00A212F7" w:rsidRPr="009B444E">
        <w:t xml:space="preserve">certain </w:t>
      </w:r>
      <w:r w:rsidRPr="009B444E">
        <w:t xml:space="preserve">vaccination information of workers; </w:t>
      </w:r>
    </w:p>
    <w:p w14:paraId="1C62F670" w14:textId="2A69D03E" w:rsidR="00A212F7" w:rsidRPr="009B444E" w:rsidRDefault="00F26ED9" w:rsidP="00A212F7">
      <w:pPr>
        <w:pStyle w:val="Heading2"/>
        <w:tabs>
          <w:tab w:val="clear" w:pos="1418"/>
          <w:tab w:val="num" w:pos="709"/>
        </w:tabs>
        <w:ind w:left="709"/>
      </w:pPr>
      <w:r w:rsidRPr="009B444E">
        <w:t>take reasonable steps to prevent entry of unvaccinated</w:t>
      </w:r>
      <w:r w:rsidR="002568B4" w:rsidRPr="009B444E">
        <w:t xml:space="preserve"> or</w:t>
      </w:r>
      <w:r w:rsidRPr="009B444E">
        <w:t xml:space="preserve"> partially vaccinated</w:t>
      </w:r>
      <w:r w:rsidR="00AE3708" w:rsidRPr="009B444E">
        <w:t xml:space="preserve"> </w:t>
      </w:r>
      <w:r w:rsidRPr="009B444E">
        <w:t xml:space="preserve">workers to the specified facility for the purposes of working; </w:t>
      </w:r>
    </w:p>
    <w:p w14:paraId="4AADBA03" w14:textId="1CB3F3A6" w:rsidR="00A212F7" w:rsidRPr="009B444E" w:rsidRDefault="00A212F7" w:rsidP="00A212F7">
      <w:pPr>
        <w:pStyle w:val="Heading2"/>
        <w:tabs>
          <w:tab w:val="clear" w:pos="1418"/>
          <w:tab w:val="num" w:pos="709"/>
        </w:tabs>
        <w:ind w:left="709"/>
      </w:pPr>
      <w:r w:rsidRPr="009B444E">
        <w:t>if a booster deadline is specified in relation to a worker</w:t>
      </w:r>
      <w:r w:rsidR="003B00DF">
        <w:t xml:space="preserve"> and the worker is aged 18 years or over</w:t>
      </w:r>
      <w:r w:rsidRPr="009B444E">
        <w:t>, take reasonable steps to prevent entry of workers, unless the worker is fully vaccinated (boosted) or an excepted person;</w:t>
      </w:r>
      <w:r w:rsidR="00D52A1F" w:rsidRPr="009B444E">
        <w:t xml:space="preserve"> and</w:t>
      </w:r>
    </w:p>
    <w:p w14:paraId="220AF0E5" w14:textId="0D7AD1C8" w:rsidR="00F26ED9" w:rsidRPr="009B444E" w:rsidRDefault="00F26ED9" w:rsidP="00476B7C">
      <w:pPr>
        <w:pStyle w:val="Heading2"/>
        <w:tabs>
          <w:tab w:val="clear" w:pos="1418"/>
          <w:tab w:val="num" w:pos="709"/>
        </w:tabs>
        <w:ind w:left="709"/>
      </w:pPr>
      <w:r w:rsidRPr="009B444E">
        <w:t xml:space="preserve">notify current and new workers that the operator is obliged to collect, record and hold </w:t>
      </w:r>
      <w:r w:rsidR="00A212F7" w:rsidRPr="009B444E">
        <w:t xml:space="preserve">certain </w:t>
      </w:r>
      <w:r w:rsidRPr="009B444E">
        <w:t>vaccination information about the worker and to take reasonable steps to prevent a worker who is unvaccinated</w:t>
      </w:r>
      <w:r w:rsidR="002568B4" w:rsidRPr="009B444E">
        <w:t xml:space="preserve"> or</w:t>
      </w:r>
      <w:r w:rsidRPr="009B444E">
        <w:t xml:space="preserve"> partially vaccinated </w:t>
      </w:r>
      <w:r w:rsidR="00D52A1F" w:rsidRPr="009B444E">
        <w:t xml:space="preserve">or not fully vaccinated (boosted) </w:t>
      </w:r>
      <w:r w:rsidR="0060080B" w:rsidRPr="009B444E">
        <w:t>from</w:t>
      </w:r>
      <w:r w:rsidRPr="009B444E">
        <w:t xml:space="preserve"> enter</w:t>
      </w:r>
      <w:r w:rsidR="0060080B" w:rsidRPr="009B444E">
        <w:t>ing</w:t>
      </w:r>
      <w:r w:rsidRPr="009B444E">
        <w:t xml:space="preserve"> </w:t>
      </w:r>
      <w:r w:rsidR="00476B7C" w:rsidRPr="009B444E">
        <w:t xml:space="preserve">or </w:t>
      </w:r>
      <w:r w:rsidRPr="009B444E">
        <w:t>remain</w:t>
      </w:r>
      <w:r w:rsidR="0060080B" w:rsidRPr="009B444E">
        <w:t>ing</w:t>
      </w:r>
      <w:r w:rsidRPr="009B444E">
        <w:t xml:space="preserve"> on the premises of a specified facility for the purposes of work</w:t>
      </w:r>
      <w:r w:rsidR="00A212F7" w:rsidRPr="009B444E">
        <w:t xml:space="preserve">, </w:t>
      </w:r>
      <w:r w:rsidR="00D52A1F" w:rsidRPr="009B444E">
        <w:t>as</w:t>
      </w:r>
      <w:r w:rsidR="00A212F7" w:rsidRPr="009B444E">
        <w:t xml:space="preserve"> applicable. </w:t>
      </w:r>
    </w:p>
    <w:p w14:paraId="102A8692" w14:textId="22A6050E" w:rsidR="007E3D28" w:rsidRPr="009B444E" w:rsidRDefault="00F26ED9" w:rsidP="009D78CD">
      <w:pPr>
        <w:rPr>
          <w:b/>
          <w:sz w:val="36"/>
          <w:szCs w:val="36"/>
        </w:rPr>
      </w:pPr>
      <w:r w:rsidRPr="009B444E">
        <w:rPr>
          <w:rFonts w:cs="Times New Roman"/>
        </w:rPr>
        <w:t xml:space="preserve">Exceptional circumstances are set out in this Order where an operator is not required to comply with this Order. Otherwise, </w:t>
      </w:r>
      <w:r w:rsidRPr="009B444E">
        <w:rPr>
          <w:rFonts w:cs="Times New Roman"/>
          <w:szCs w:val="24"/>
        </w:rPr>
        <w:t>failure to comply with this Order may result in penalties.</w:t>
      </w:r>
    </w:p>
    <w:p w14:paraId="07DE928F" w14:textId="3E96F382" w:rsidR="009D78CD" w:rsidRPr="009B444E" w:rsidRDefault="009D78CD" w:rsidP="009D78CD">
      <w:pPr>
        <w:rPr>
          <w:rFonts w:cs="Times New Roman"/>
          <w:i/>
          <w:szCs w:val="24"/>
        </w:rPr>
      </w:pPr>
      <w:r w:rsidRPr="009B444E">
        <w:rPr>
          <w:rFonts w:cs="Times New Roman"/>
          <w:i/>
          <w:szCs w:val="24"/>
        </w:rPr>
        <w:t xml:space="preserve">This </w:t>
      </w:r>
      <w:r w:rsidR="007E3D28" w:rsidRPr="009B444E">
        <w:rPr>
          <w:rFonts w:cs="Times New Roman"/>
          <w:i/>
          <w:szCs w:val="24"/>
        </w:rPr>
        <w:t>g</w:t>
      </w:r>
      <w:r w:rsidRPr="009B444E">
        <w:rPr>
          <w:rFonts w:cs="Times New Roman"/>
          <w:i/>
          <w:szCs w:val="24"/>
        </w:rPr>
        <w:t>uid</w:t>
      </w:r>
      <w:r w:rsidR="007E3D28" w:rsidRPr="009B444E">
        <w:rPr>
          <w:rFonts w:cs="Times New Roman"/>
          <w:i/>
          <w:szCs w:val="24"/>
        </w:rPr>
        <w:t>ance</w:t>
      </w:r>
      <w:r w:rsidRPr="009B444E">
        <w:rPr>
          <w:rFonts w:cs="Times New Roman"/>
          <w:i/>
          <w:szCs w:val="24"/>
        </w:rPr>
        <w:t xml:space="preserve"> does not form part of the Pandemic COVID-19 Mandatory Vaccination (Specified Facilities) Order 202</w:t>
      </w:r>
      <w:r w:rsidR="006214A7" w:rsidRPr="009B444E">
        <w:rPr>
          <w:rFonts w:cs="Times New Roman"/>
          <w:i/>
          <w:szCs w:val="24"/>
        </w:rPr>
        <w:t>2</w:t>
      </w:r>
      <w:r w:rsidRPr="009B444E">
        <w:rPr>
          <w:rFonts w:cs="Times New Roman"/>
          <w:i/>
          <w:szCs w:val="24"/>
        </w:rPr>
        <w:t xml:space="preserve"> (No. </w:t>
      </w:r>
      <w:r w:rsidR="002934FB">
        <w:rPr>
          <w:rFonts w:cs="Times New Roman"/>
          <w:i/>
          <w:szCs w:val="24"/>
        </w:rPr>
        <w:t>4</w:t>
      </w:r>
      <w:r w:rsidRPr="009B444E">
        <w:rPr>
          <w:rFonts w:cs="Times New Roman"/>
          <w:i/>
          <w:szCs w:val="24"/>
        </w:rPr>
        <w:t>) and is for explanatory purposes only.</w:t>
      </w:r>
    </w:p>
    <w:p w14:paraId="1413E3BC" w14:textId="77777777" w:rsidR="007D1178" w:rsidRPr="009B444E" w:rsidRDefault="007D1178" w:rsidP="007D1178">
      <w:pPr>
        <w:spacing w:before="0" w:after="0" w:line="240" w:lineRule="auto"/>
        <w:rPr>
          <w:rFonts w:eastAsia="Times New Roman" w:cs="Times New Roman"/>
          <w:b/>
          <w:bCs/>
          <w:kern w:val="32"/>
          <w:sz w:val="36"/>
          <w:szCs w:val="36"/>
          <w:lang w:eastAsia="en-AU"/>
        </w:rPr>
      </w:pPr>
    </w:p>
    <w:p w14:paraId="2A91C143" w14:textId="77777777" w:rsidR="007E3D28" w:rsidRPr="009B444E" w:rsidRDefault="007E3D28">
      <w:pPr>
        <w:spacing w:before="0" w:after="0" w:line="240" w:lineRule="auto"/>
        <w:rPr>
          <w:b/>
          <w:i/>
        </w:rPr>
      </w:pPr>
      <w:r w:rsidRPr="009B444E">
        <w:rPr>
          <w:b/>
          <w:i/>
        </w:rPr>
        <w:br w:type="page"/>
      </w:r>
    </w:p>
    <w:p w14:paraId="5A146C0D" w14:textId="4A794D28" w:rsidR="007D1178" w:rsidRPr="009B444E" w:rsidRDefault="007D1178" w:rsidP="007D1178">
      <w:pPr>
        <w:jc w:val="center"/>
        <w:rPr>
          <w:b/>
          <w:i/>
        </w:rPr>
      </w:pPr>
      <w:r w:rsidRPr="009B444E">
        <w:rPr>
          <w:b/>
          <w:i/>
        </w:rPr>
        <w:lastRenderedPageBreak/>
        <w:t>Public Health and Wellbeing Act 2008</w:t>
      </w:r>
    </w:p>
    <w:p w14:paraId="45BBC808" w14:textId="400891A7" w:rsidR="00C147B0" w:rsidRPr="009B444E" w:rsidRDefault="00C147B0" w:rsidP="004F6232">
      <w:pPr>
        <w:pStyle w:val="DirectionName"/>
        <w:spacing w:line="240" w:lineRule="auto"/>
        <w:jc w:val="center"/>
        <w:rPr>
          <w:szCs w:val="36"/>
        </w:rPr>
      </w:pPr>
      <w:bookmarkStart w:id="2" w:name="_Hlk90123815"/>
      <w:r w:rsidRPr="009B444E">
        <w:rPr>
          <w:szCs w:val="36"/>
        </w:rPr>
        <w:t>Pandemic COVID-19 Mandatory Vaccination (Specified Facilities) Order 202</w:t>
      </w:r>
      <w:r w:rsidR="006214A7" w:rsidRPr="009B444E">
        <w:rPr>
          <w:szCs w:val="36"/>
        </w:rPr>
        <w:t>2</w:t>
      </w:r>
      <w:r w:rsidRPr="009B444E">
        <w:rPr>
          <w:szCs w:val="36"/>
        </w:rPr>
        <w:t xml:space="preserve"> (No. </w:t>
      </w:r>
      <w:r w:rsidR="00AE7E10">
        <w:rPr>
          <w:szCs w:val="36"/>
        </w:rPr>
        <w:t>4</w:t>
      </w:r>
      <w:r w:rsidRPr="009B444E">
        <w:rPr>
          <w:szCs w:val="36"/>
        </w:rPr>
        <w:t>)</w:t>
      </w:r>
    </w:p>
    <w:bookmarkEnd w:id="2"/>
    <w:p w14:paraId="4FF5B0C6" w14:textId="43C3D738" w:rsidR="006C701F" w:rsidRPr="009B444E" w:rsidRDefault="00C147B0" w:rsidP="006A346B">
      <w:pPr>
        <w:pStyle w:val="Indent0"/>
        <w:jc w:val="center"/>
        <w:rPr>
          <w:b/>
          <w:bCs w:val="0"/>
          <w:iCs/>
        </w:rPr>
      </w:pPr>
      <w:r w:rsidRPr="009B444E">
        <w:rPr>
          <w:b/>
          <w:bCs w:val="0"/>
          <w:iCs/>
        </w:rPr>
        <w:t>TABLE OF PROVISIONS</w:t>
      </w:r>
    </w:p>
    <w:p w14:paraId="4B24451A" w14:textId="77777777" w:rsidR="00505543" w:rsidRPr="009B444E" w:rsidRDefault="00505543" w:rsidP="006A346B">
      <w:pPr>
        <w:pStyle w:val="Indent0"/>
        <w:jc w:val="center"/>
      </w:pPr>
    </w:p>
    <w:p w14:paraId="67BC5AAD" w14:textId="2734EB38" w:rsidR="00C43E36" w:rsidRDefault="00C55AE8">
      <w:pPr>
        <w:pStyle w:val="TOC1"/>
        <w:rPr>
          <w:rFonts w:asciiTheme="minorHAnsi" w:eastAsiaTheme="minorEastAsia" w:hAnsiTheme="minorHAnsi" w:cstheme="minorBidi"/>
          <w:bCs w:val="0"/>
          <w:iCs w:val="0"/>
          <w:sz w:val="22"/>
          <w:lang w:eastAsia="en-AU"/>
        </w:rPr>
      </w:pPr>
      <w:r w:rsidRPr="009B444E">
        <w:fldChar w:fldCharType="begin"/>
      </w:r>
      <w:r w:rsidRPr="009B444E">
        <w:instrText xml:space="preserve"> TOC \h \z \t "Heading 1,1,Part Heading,1,Schedule Heading,1,Division Heading,1" </w:instrText>
      </w:r>
      <w:r w:rsidRPr="009B444E">
        <w:fldChar w:fldCharType="separate"/>
      </w:r>
      <w:hyperlink w:anchor="_Toc94814243" w:history="1">
        <w:r w:rsidR="00C43E36" w:rsidRPr="00180EC7">
          <w:rPr>
            <w:rStyle w:val="Hyperlink"/>
          </w:rPr>
          <w:t>Part 1 – Preliminary</w:t>
        </w:r>
        <w:r w:rsidR="00C43E36">
          <w:rPr>
            <w:webHidden/>
          </w:rPr>
          <w:tab/>
        </w:r>
        <w:r w:rsidR="00C43E36">
          <w:rPr>
            <w:webHidden/>
          </w:rPr>
          <w:fldChar w:fldCharType="begin"/>
        </w:r>
        <w:r w:rsidR="00C43E36">
          <w:rPr>
            <w:webHidden/>
          </w:rPr>
          <w:instrText xml:space="preserve"> PAGEREF _Toc94814243 \h </w:instrText>
        </w:r>
        <w:r w:rsidR="00C43E36">
          <w:rPr>
            <w:webHidden/>
          </w:rPr>
        </w:r>
        <w:r w:rsidR="00C43E36">
          <w:rPr>
            <w:webHidden/>
          </w:rPr>
          <w:fldChar w:fldCharType="separate"/>
        </w:r>
        <w:r w:rsidR="00C43E36">
          <w:rPr>
            <w:webHidden/>
          </w:rPr>
          <w:t>4</w:t>
        </w:r>
        <w:r w:rsidR="00C43E36">
          <w:rPr>
            <w:webHidden/>
          </w:rPr>
          <w:fldChar w:fldCharType="end"/>
        </w:r>
      </w:hyperlink>
    </w:p>
    <w:p w14:paraId="3FEF9682" w14:textId="779038D1" w:rsidR="00C43E36" w:rsidRDefault="00C43E36">
      <w:pPr>
        <w:pStyle w:val="TOC1"/>
        <w:rPr>
          <w:rFonts w:asciiTheme="minorHAnsi" w:eastAsiaTheme="minorEastAsia" w:hAnsiTheme="minorHAnsi" w:cstheme="minorBidi"/>
          <w:bCs w:val="0"/>
          <w:iCs w:val="0"/>
          <w:sz w:val="22"/>
          <w:lang w:eastAsia="en-AU"/>
        </w:rPr>
      </w:pPr>
      <w:hyperlink w:anchor="_Toc94814244" w:history="1">
        <w:r w:rsidRPr="00180EC7">
          <w:rPr>
            <w:rStyle w:val="Hyperlink"/>
          </w:rPr>
          <w:t>1.</w:t>
        </w:r>
        <w:r>
          <w:rPr>
            <w:rFonts w:asciiTheme="minorHAnsi" w:eastAsiaTheme="minorEastAsia" w:hAnsiTheme="minorHAnsi" w:cstheme="minorBidi"/>
            <w:bCs w:val="0"/>
            <w:iCs w:val="0"/>
            <w:sz w:val="22"/>
            <w:lang w:eastAsia="en-AU"/>
          </w:rPr>
          <w:tab/>
        </w:r>
        <w:r w:rsidRPr="00180EC7">
          <w:rPr>
            <w:rStyle w:val="Hyperlink"/>
          </w:rPr>
          <w:t>Objective</w:t>
        </w:r>
        <w:r>
          <w:rPr>
            <w:webHidden/>
          </w:rPr>
          <w:tab/>
        </w:r>
        <w:r>
          <w:rPr>
            <w:webHidden/>
          </w:rPr>
          <w:fldChar w:fldCharType="begin"/>
        </w:r>
        <w:r>
          <w:rPr>
            <w:webHidden/>
          </w:rPr>
          <w:instrText xml:space="preserve"> PAGEREF _Toc94814244 \h </w:instrText>
        </w:r>
        <w:r>
          <w:rPr>
            <w:webHidden/>
          </w:rPr>
        </w:r>
        <w:r>
          <w:rPr>
            <w:webHidden/>
          </w:rPr>
          <w:fldChar w:fldCharType="separate"/>
        </w:r>
        <w:r>
          <w:rPr>
            <w:webHidden/>
          </w:rPr>
          <w:t>4</w:t>
        </w:r>
        <w:r>
          <w:rPr>
            <w:webHidden/>
          </w:rPr>
          <w:fldChar w:fldCharType="end"/>
        </w:r>
      </w:hyperlink>
    </w:p>
    <w:p w14:paraId="656DD623" w14:textId="0C14B7D1" w:rsidR="00C43E36" w:rsidRDefault="00C43E36">
      <w:pPr>
        <w:pStyle w:val="TOC1"/>
        <w:rPr>
          <w:rFonts w:asciiTheme="minorHAnsi" w:eastAsiaTheme="minorEastAsia" w:hAnsiTheme="minorHAnsi" w:cstheme="minorBidi"/>
          <w:bCs w:val="0"/>
          <w:iCs w:val="0"/>
          <w:sz w:val="22"/>
          <w:lang w:eastAsia="en-AU"/>
        </w:rPr>
      </w:pPr>
      <w:hyperlink w:anchor="_Toc94814245" w:history="1">
        <w:r w:rsidRPr="00180EC7">
          <w:rPr>
            <w:rStyle w:val="Hyperlink"/>
          </w:rPr>
          <w:t>2.</w:t>
        </w:r>
        <w:r>
          <w:rPr>
            <w:rFonts w:asciiTheme="minorHAnsi" w:eastAsiaTheme="minorEastAsia" w:hAnsiTheme="minorHAnsi" w:cstheme="minorBidi"/>
            <w:bCs w:val="0"/>
            <w:iCs w:val="0"/>
            <w:sz w:val="22"/>
            <w:lang w:eastAsia="en-AU"/>
          </w:rPr>
          <w:tab/>
        </w:r>
        <w:r w:rsidRPr="00180EC7">
          <w:rPr>
            <w:rStyle w:val="Hyperlink"/>
          </w:rPr>
          <w:t>Citation</w:t>
        </w:r>
        <w:r>
          <w:rPr>
            <w:webHidden/>
          </w:rPr>
          <w:tab/>
        </w:r>
        <w:r>
          <w:rPr>
            <w:webHidden/>
          </w:rPr>
          <w:fldChar w:fldCharType="begin"/>
        </w:r>
        <w:r>
          <w:rPr>
            <w:webHidden/>
          </w:rPr>
          <w:instrText xml:space="preserve"> PAGEREF _Toc94814245 \h </w:instrText>
        </w:r>
        <w:r>
          <w:rPr>
            <w:webHidden/>
          </w:rPr>
        </w:r>
        <w:r>
          <w:rPr>
            <w:webHidden/>
          </w:rPr>
          <w:fldChar w:fldCharType="separate"/>
        </w:r>
        <w:r>
          <w:rPr>
            <w:webHidden/>
          </w:rPr>
          <w:t>4</w:t>
        </w:r>
        <w:r>
          <w:rPr>
            <w:webHidden/>
          </w:rPr>
          <w:fldChar w:fldCharType="end"/>
        </w:r>
      </w:hyperlink>
    </w:p>
    <w:p w14:paraId="41BCDF8C" w14:textId="41F0D915" w:rsidR="00C43E36" w:rsidRDefault="00C43E36">
      <w:pPr>
        <w:pStyle w:val="TOC1"/>
        <w:rPr>
          <w:rFonts w:asciiTheme="minorHAnsi" w:eastAsiaTheme="minorEastAsia" w:hAnsiTheme="minorHAnsi" w:cstheme="minorBidi"/>
          <w:bCs w:val="0"/>
          <w:iCs w:val="0"/>
          <w:sz w:val="22"/>
          <w:lang w:eastAsia="en-AU"/>
        </w:rPr>
      </w:pPr>
      <w:hyperlink w:anchor="_Toc94814246" w:history="1">
        <w:r w:rsidRPr="00180EC7">
          <w:rPr>
            <w:rStyle w:val="Hyperlink"/>
          </w:rPr>
          <w:t>3.</w:t>
        </w:r>
        <w:r>
          <w:rPr>
            <w:rFonts w:asciiTheme="minorHAnsi" w:eastAsiaTheme="minorEastAsia" w:hAnsiTheme="minorHAnsi" w:cstheme="minorBidi"/>
            <w:bCs w:val="0"/>
            <w:iCs w:val="0"/>
            <w:sz w:val="22"/>
            <w:lang w:eastAsia="en-AU"/>
          </w:rPr>
          <w:tab/>
        </w:r>
        <w:r w:rsidRPr="00180EC7">
          <w:rPr>
            <w:rStyle w:val="Hyperlink"/>
          </w:rPr>
          <w:t>Authorising Provision</w:t>
        </w:r>
        <w:r>
          <w:rPr>
            <w:webHidden/>
          </w:rPr>
          <w:tab/>
        </w:r>
        <w:r>
          <w:rPr>
            <w:webHidden/>
          </w:rPr>
          <w:fldChar w:fldCharType="begin"/>
        </w:r>
        <w:r>
          <w:rPr>
            <w:webHidden/>
          </w:rPr>
          <w:instrText xml:space="preserve"> PAGEREF _Toc94814246 \h </w:instrText>
        </w:r>
        <w:r>
          <w:rPr>
            <w:webHidden/>
          </w:rPr>
        </w:r>
        <w:r>
          <w:rPr>
            <w:webHidden/>
          </w:rPr>
          <w:fldChar w:fldCharType="separate"/>
        </w:r>
        <w:r>
          <w:rPr>
            <w:webHidden/>
          </w:rPr>
          <w:t>4</w:t>
        </w:r>
        <w:r>
          <w:rPr>
            <w:webHidden/>
          </w:rPr>
          <w:fldChar w:fldCharType="end"/>
        </w:r>
      </w:hyperlink>
    </w:p>
    <w:p w14:paraId="05D8C7BE" w14:textId="47EC1D1E" w:rsidR="00C43E36" w:rsidRDefault="00C43E36">
      <w:pPr>
        <w:pStyle w:val="TOC1"/>
        <w:rPr>
          <w:rFonts w:asciiTheme="minorHAnsi" w:eastAsiaTheme="minorEastAsia" w:hAnsiTheme="minorHAnsi" w:cstheme="minorBidi"/>
          <w:bCs w:val="0"/>
          <w:iCs w:val="0"/>
          <w:sz w:val="22"/>
          <w:lang w:eastAsia="en-AU"/>
        </w:rPr>
      </w:pPr>
      <w:hyperlink w:anchor="_Toc94814247" w:history="1">
        <w:r w:rsidRPr="00180EC7">
          <w:rPr>
            <w:rStyle w:val="Hyperlink"/>
          </w:rPr>
          <w:t>4.</w:t>
        </w:r>
        <w:r>
          <w:rPr>
            <w:rFonts w:asciiTheme="minorHAnsi" w:eastAsiaTheme="minorEastAsia" w:hAnsiTheme="minorHAnsi" w:cstheme="minorBidi"/>
            <w:bCs w:val="0"/>
            <w:iCs w:val="0"/>
            <w:sz w:val="22"/>
            <w:lang w:eastAsia="en-AU"/>
          </w:rPr>
          <w:tab/>
        </w:r>
        <w:r w:rsidRPr="00180EC7">
          <w:rPr>
            <w:rStyle w:val="Hyperlink"/>
          </w:rPr>
          <w:t>Commencement and revocation</w:t>
        </w:r>
        <w:r>
          <w:rPr>
            <w:webHidden/>
          </w:rPr>
          <w:tab/>
        </w:r>
        <w:r>
          <w:rPr>
            <w:webHidden/>
          </w:rPr>
          <w:fldChar w:fldCharType="begin"/>
        </w:r>
        <w:r>
          <w:rPr>
            <w:webHidden/>
          </w:rPr>
          <w:instrText xml:space="preserve"> PAGEREF _Toc94814247 \h </w:instrText>
        </w:r>
        <w:r>
          <w:rPr>
            <w:webHidden/>
          </w:rPr>
        </w:r>
        <w:r>
          <w:rPr>
            <w:webHidden/>
          </w:rPr>
          <w:fldChar w:fldCharType="separate"/>
        </w:r>
        <w:r>
          <w:rPr>
            <w:webHidden/>
          </w:rPr>
          <w:t>4</w:t>
        </w:r>
        <w:r>
          <w:rPr>
            <w:webHidden/>
          </w:rPr>
          <w:fldChar w:fldCharType="end"/>
        </w:r>
      </w:hyperlink>
    </w:p>
    <w:p w14:paraId="68737B3E" w14:textId="337D02C8" w:rsidR="00C43E36" w:rsidRDefault="00C43E36">
      <w:pPr>
        <w:pStyle w:val="TOC1"/>
        <w:rPr>
          <w:rFonts w:asciiTheme="minorHAnsi" w:eastAsiaTheme="minorEastAsia" w:hAnsiTheme="minorHAnsi" w:cstheme="minorBidi"/>
          <w:bCs w:val="0"/>
          <w:iCs w:val="0"/>
          <w:sz w:val="22"/>
          <w:lang w:eastAsia="en-AU"/>
        </w:rPr>
      </w:pPr>
      <w:hyperlink w:anchor="_Toc94814248" w:history="1">
        <w:r w:rsidRPr="00180EC7">
          <w:rPr>
            <w:rStyle w:val="Hyperlink"/>
          </w:rPr>
          <w:t>5.</w:t>
        </w:r>
        <w:r>
          <w:rPr>
            <w:rFonts w:asciiTheme="minorHAnsi" w:eastAsiaTheme="minorEastAsia" w:hAnsiTheme="minorHAnsi" w:cstheme="minorBidi"/>
            <w:bCs w:val="0"/>
            <w:iCs w:val="0"/>
            <w:sz w:val="22"/>
            <w:lang w:eastAsia="en-AU"/>
          </w:rPr>
          <w:tab/>
        </w:r>
        <w:r w:rsidRPr="00180EC7">
          <w:rPr>
            <w:rStyle w:val="Hyperlink"/>
          </w:rPr>
          <w:t>Definitions</w:t>
        </w:r>
        <w:r>
          <w:rPr>
            <w:webHidden/>
          </w:rPr>
          <w:tab/>
        </w:r>
        <w:r>
          <w:rPr>
            <w:webHidden/>
          </w:rPr>
          <w:fldChar w:fldCharType="begin"/>
        </w:r>
        <w:r>
          <w:rPr>
            <w:webHidden/>
          </w:rPr>
          <w:instrText xml:space="preserve"> PAGEREF _Toc94814248 \h </w:instrText>
        </w:r>
        <w:r>
          <w:rPr>
            <w:webHidden/>
          </w:rPr>
        </w:r>
        <w:r>
          <w:rPr>
            <w:webHidden/>
          </w:rPr>
          <w:fldChar w:fldCharType="separate"/>
        </w:r>
        <w:r>
          <w:rPr>
            <w:webHidden/>
          </w:rPr>
          <w:t>5</w:t>
        </w:r>
        <w:r>
          <w:rPr>
            <w:webHidden/>
          </w:rPr>
          <w:fldChar w:fldCharType="end"/>
        </w:r>
      </w:hyperlink>
    </w:p>
    <w:p w14:paraId="314BF4B5" w14:textId="66609D7F" w:rsidR="00C43E36" w:rsidRDefault="00C43E36">
      <w:pPr>
        <w:pStyle w:val="TOC1"/>
        <w:rPr>
          <w:rFonts w:asciiTheme="minorHAnsi" w:eastAsiaTheme="minorEastAsia" w:hAnsiTheme="minorHAnsi" w:cstheme="minorBidi"/>
          <w:bCs w:val="0"/>
          <w:iCs w:val="0"/>
          <w:sz w:val="22"/>
          <w:lang w:eastAsia="en-AU"/>
        </w:rPr>
      </w:pPr>
      <w:hyperlink w:anchor="_Toc94814249" w:history="1">
        <w:r w:rsidRPr="00180EC7">
          <w:rPr>
            <w:rStyle w:val="Hyperlink"/>
          </w:rPr>
          <w:t>6.</w:t>
        </w:r>
        <w:r>
          <w:rPr>
            <w:rFonts w:asciiTheme="minorHAnsi" w:eastAsiaTheme="minorEastAsia" w:hAnsiTheme="minorHAnsi" w:cstheme="minorBidi"/>
            <w:bCs w:val="0"/>
            <w:iCs w:val="0"/>
            <w:sz w:val="22"/>
            <w:lang w:eastAsia="en-AU"/>
          </w:rPr>
          <w:tab/>
        </w:r>
        <w:r w:rsidRPr="00180EC7">
          <w:rPr>
            <w:rStyle w:val="Hyperlink"/>
          </w:rPr>
          <w:t>Application of this Order</w:t>
        </w:r>
        <w:r>
          <w:rPr>
            <w:webHidden/>
          </w:rPr>
          <w:tab/>
        </w:r>
        <w:r>
          <w:rPr>
            <w:webHidden/>
          </w:rPr>
          <w:fldChar w:fldCharType="begin"/>
        </w:r>
        <w:r>
          <w:rPr>
            <w:webHidden/>
          </w:rPr>
          <w:instrText xml:space="preserve"> PAGEREF _Toc94814249 \h </w:instrText>
        </w:r>
        <w:r>
          <w:rPr>
            <w:webHidden/>
          </w:rPr>
        </w:r>
        <w:r>
          <w:rPr>
            <w:webHidden/>
          </w:rPr>
          <w:fldChar w:fldCharType="separate"/>
        </w:r>
        <w:r>
          <w:rPr>
            <w:webHidden/>
          </w:rPr>
          <w:t>5</w:t>
        </w:r>
        <w:r>
          <w:rPr>
            <w:webHidden/>
          </w:rPr>
          <w:fldChar w:fldCharType="end"/>
        </w:r>
      </w:hyperlink>
    </w:p>
    <w:p w14:paraId="49F78EE8" w14:textId="1CC6E926" w:rsidR="00C43E36" w:rsidRDefault="00C43E36">
      <w:pPr>
        <w:pStyle w:val="TOC1"/>
        <w:rPr>
          <w:rFonts w:asciiTheme="minorHAnsi" w:eastAsiaTheme="minorEastAsia" w:hAnsiTheme="minorHAnsi" w:cstheme="minorBidi"/>
          <w:bCs w:val="0"/>
          <w:iCs w:val="0"/>
          <w:sz w:val="22"/>
          <w:lang w:eastAsia="en-AU"/>
        </w:rPr>
      </w:pPr>
      <w:hyperlink w:anchor="_Toc94814250" w:history="1">
        <w:r w:rsidRPr="00180EC7">
          <w:rPr>
            <w:rStyle w:val="Hyperlink"/>
          </w:rPr>
          <w:t>Part 2 – Operator Obligations</w:t>
        </w:r>
        <w:r>
          <w:rPr>
            <w:webHidden/>
          </w:rPr>
          <w:tab/>
        </w:r>
        <w:r>
          <w:rPr>
            <w:webHidden/>
          </w:rPr>
          <w:fldChar w:fldCharType="begin"/>
        </w:r>
        <w:r>
          <w:rPr>
            <w:webHidden/>
          </w:rPr>
          <w:instrText xml:space="preserve"> PAGEREF _Toc94814250 \h </w:instrText>
        </w:r>
        <w:r>
          <w:rPr>
            <w:webHidden/>
          </w:rPr>
        </w:r>
        <w:r>
          <w:rPr>
            <w:webHidden/>
          </w:rPr>
          <w:fldChar w:fldCharType="separate"/>
        </w:r>
        <w:r>
          <w:rPr>
            <w:webHidden/>
          </w:rPr>
          <w:t>5</w:t>
        </w:r>
        <w:r>
          <w:rPr>
            <w:webHidden/>
          </w:rPr>
          <w:fldChar w:fldCharType="end"/>
        </w:r>
      </w:hyperlink>
    </w:p>
    <w:p w14:paraId="39323B3D" w14:textId="193BA4C4" w:rsidR="00C43E36" w:rsidRDefault="00C43E36">
      <w:pPr>
        <w:pStyle w:val="TOC1"/>
        <w:rPr>
          <w:rFonts w:asciiTheme="minorHAnsi" w:eastAsiaTheme="minorEastAsia" w:hAnsiTheme="minorHAnsi" w:cstheme="minorBidi"/>
          <w:bCs w:val="0"/>
          <w:iCs w:val="0"/>
          <w:sz w:val="22"/>
          <w:lang w:eastAsia="en-AU"/>
        </w:rPr>
      </w:pPr>
      <w:hyperlink w:anchor="_Toc94814251" w:history="1">
        <w:r w:rsidRPr="00180EC7">
          <w:rPr>
            <w:rStyle w:val="Hyperlink"/>
          </w:rPr>
          <w:t>Division 1 – Operator must collect, record and hold vaccination information</w:t>
        </w:r>
        <w:r>
          <w:rPr>
            <w:webHidden/>
          </w:rPr>
          <w:tab/>
        </w:r>
        <w:r>
          <w:rPr>
            <w:webHidden/>
          </w:rPr>
          <w:fldChar w:fldCharType="begin"/>
        </w:r>
        <w:r>
          <w:rPr>
            <w:webHidden/>
          </w:rPr>
          <w:instrText xml:space="preserve"> PAGEREF _Toc94814251 \h </w:instrText>
        </w:r>
        <w:r>
          <w:rPr>
            <w:webHidden/>
          </w:rPr>
        </w:r>
        <w:r>
          <w:rPr>
            <w:webHidden/>
          </w:rPr>
          <w:fldChar w:fldCharType="separate"/>
        </w:r>
        <w:r>
          <w:rPr>
            <w:webHidden/>
          </w:rPr>
          <w:t>5</w:t>
        </w:r>
        <w:r>
          <w:rPr>
            <w:webHidden/>
          </w:rPr>
          <w:fldChar w:fldCharType="end"/>
        </w:r>
      </w:hyperlink>
    </w:p>
    <w:p w14:paraId="57176EA6" w14:textId="14D7975E" w:rsidR="00C43E36" w:rsidRDefault="00C43E36">
      <w:pPr>
        <w:pStyle w:val="TOC1"/>
        <w:rPr>
          <w:rFonts w:asciiTheme="minorHAnsi" w:eastAsiaTheme="minorEastAsia" w:hAnsiTheme="minorHAnsi" w:cstheme="minorBidi"/>
          <w:bCs w:val="0"/>
          <w:iCs w:val="0"/>
          <w:sz w:val="22"/>
          <w:lang w:eastAsia="en-AU"/>
        </w:rPr>
      </w:pPr>
      <w:hyperlink w:anchor="_Toc94814252" w:history="1">
        <w:r w:rsidRPr="00180EC7">
          <w:rPr>
            <w:rStyle w:val="Hyperlink"/>
          </w:rPr>
          <w:t>7.</w:t>
        </w:r>
        <w:r>
          <w:rPr>
            <w:rFonts w:asciiTheme="minorHAnsi" w:eastAsiaTheme="minorEastAsia" w:hAnsiTheme="minorHAnsi" w:cstheme="minorBidi"/>
            <w:bCs w:val="0"/>
            <w:iCs w:val="0"/>
            <w:sz w:val="22"/>
            <w:lang w:eastAsia="en-AU"/>
          </w:rPr>
          <w:tab/>
        </w:r>
        <w:r w:rsidRPr="00180EC7">
          <w:rPr>
            <w:rStyle w:val="Hyperlink"/>
          </w:rPr>
          <w:t>Vaccination information</w:t>
        </w:r>
        <w:r>
          <w:rPr>
            <w:webHidden/>
          </w:rPr>
          <w:tab/>
        </w:r>
        <w:r>
          <w:rPr>
            <w:webHidden/>
          </w:rPr>
          <w:fldChar w:fldCharType="begin"/>
        </w:r>
        <w:r>
          <w:rPr>
            <w:webHidden/>
          </w:rPr>
          <w:instrText xml:space="preserve"> PAGEREF _Toc94814252 \h </w:instrText>
        </w:r>
        <w:r>
          <w:rPr>
            <w:webHidden/>
          </w:rPr>
        </w:r>
        <w:r>
          <w:rPr>
            <w:webHidden/>
          </w:rPr>
          <w:fldChar w:fldCharType="separate"/>
        </w:r>
        <w:r>
          <w:rPr>
            <w:webHidden/>
          </w:rPr>
          <w:t>5</w:t>
        </w:r>
        <w:r>
          <w:rPr>
            <w:webHidden/>
          </w:rPr>
          <w:fldChar w:fldCharType="end"/>
        </w:r>
      </w:hyperlink>
    </w:p>
    <w:p w14:paraId="38FCA7D4" w14:textId="76C61A8B" w:rsidR="00C43E36" w:rsidRDefault="00C43E36">
      <w:pPr>
        <w:pStyle w:val="TOC1"/>
        <w:rPr>
          <w:rFonts w:asciiTheme="minorHAnsi" w:eastAsiaTheme="minorEastAsia" w:hAnsiTheme="minorHAnsi" w:cstheme="minorBidi"/>
          <w:bCs w:val="0"/>
          <w:iCs w:val="0"/>
          <w:sz w:val="22"/>
          <w:lang w:eastAsia="en-AU"/>
        </w:rPr>
      </w:pPr>
      <w:hyperlink w:anchor="_Toc94814253" w:history="1">
        <w:r w:rsidRPr="00180EC7">
          <w:rPr>
            <w:rStyle w:val="Hyperlink"/>
          </w:rPr>
          <w:t>8.</w:t>
        </w:r>
        <w:r>
          <w:rPr>
            <w:rFonts w:asciiTheme="minorHAnsi" w:eastAsiaTheme="minorEastAsia" w:hAnsiTheme="minorHAnsi" w:cstheme="minorBidi"/>
            <w:bCs w:val="0"/>
            <w:iCs w:val="0"/>
            <w:sz w:val="22"/>
            <w:lang w:eastAsia="en-AU"/>
          </w:rPr>
          <w:tab/>
        </w:r>
        <w:r w:rsidRPr="00180EC7">
          <w:rPr>
            <w:rStyle w:val="Hyperlink"/>
          </w:rPr>
          <w:t>Timing</w:t>
        </w:r>
        <w:r>
          <w:rPr>
            <w:webHidden/>
          </w:rPr>
          <w:tab/>
        </w:r>
        <w:r>
          <w:rPr>
            <w:webHidden/>
          </w:rPr>
          <w:fldChar w:fldCharType="begin"/>
        </w:r>
        <w:r>
          <w:rPr>
            <w:webHidden/>
          </w:rPr>
          <w:instrText xml:space="preserve"> PAGEREF _Toc94814253 \h </w:instrText>
        </w:r>
        <w:r>
          <w:rPr>
            <w:webHidden/>
          </w:rPr>
        </w:r>
        <w:r>
          <w:rPr>
            <w:webHidden/>
          </w:rPr>
          <w:fldChar w:fldCharType="separate"/>
        </w:r>
        <w:r>
          <w:rPr>
            <w:webHidden/>
          </w:rPr>
          <w:t>6</w:t>
        </w:r>
        <w:r>
          <w:rPr>
            <w:webHidden/>
          </w:rPr>
          <w:fldChar w:fldCharType="end"/>
        </w:r>
      </w:hyperlink>
    </w:p>
    <w:p w14:paraId="4FBF3B78" w14:textId="2C9D4B19" w:rsidR="00C43E36" w:rsidRDefault="00C43E36">
      <w:pPr>
        <w:pStyle w:val="TOC1"/>
        <w:rPr>
          <w:rFonts w:asciiTheme="minorHAnsi" w:eastAsiaTheme="minorEastAsia" w:hAnsiTheme="minorHAnsi" w:cstheme="minorBidi"/>
          <w:bCs w:val="0"/>
          <w:iCs w:val="0"/>
          <w:sz w:val="22"/>
          <w:lang w:eastAsia="en-AU"/>
        </w:rPr>
      </w:pPr>
      <w:hyperlink w:anchor="_Toc94814254" w:history="1">
        <w:r w:rsidRPr="00180EC7">
          <w:rPr>
            <w:rStyle w:val="Hyperlink"/>
          </w:rPr>
          <w:t>9.</w:t>
        </w:r>
        <w:r>
          <w:rPr>
            <w:rFonts w:asciiTheme="minorHAnsi" w:eastAsiaTheme="minorEastAsia" w:hAnsiTheme="minorHAnsi" w:cstheme="minorBidi"/>
            <w:bCs w:val="0"/>
            <w:iCs w:val="0"/>
            <w:sz w:val="22"/>
            <w:lang w:eastAsia="en-AU"/>
          </w:rPr>
          <w:tab/>
        </w:r>
        <w:r w:rsidRPr="00180EC7">
          <w:rPr>
            <w:rStyle w:val="Hyperlink"/>
          </w:rPr>
          <w:t>Exceptions</w:t>
        </w:r>
        <w:r>
          <w:rPr>
            <w:webHidden/>
          </w:rPr>
          <w:tab/>
        </w:r>
        <w:r>
          <w:rPr>
            <w:webHidden/>
          </w:rPr>
          <w:fldChar w:fldCharType="begin"/>
        </w:r>
        <w:r>
          <w:rPr>
            <w:webHidden/>
          </w:rPr>
          <w:instrText xml:space="preserve"> PAGEREF _Toc94814254 \h </w:instrText>
        </w:r>
        <w:r>
          <w:rPr>
            <w:webHidden/>
          </w:rPr>
        </w:r>
        <w:r>
          <w:rPr>
            <w:webHidden/>
          </w:rPr>
          <w:fldChar w:fldCharType="separate"/>
        </w:r>
        <w:r>
          <w:rPr>
            <w:webHidden/>
          </w:rPr>
          <w:t>6</w:t>
        </w:r>
        <w:r>
          <w:rPr>
            <w:webHidden/>
          </w:rPr>
          <w:fldChar w:fldCharType="end"/>
        </w:r>
      </w:hyperlink>
    </w:p>
    <w:p w14:paraId="7659410F" w14:textId="1EEFD17B" w:rsidR="00C43E36" w:rsidRDefault="00C43E36">
      <w:pPr>
        <w:pStyle w:val="TOC1"/>
        <w:rPr>
          <w:rFonts w:asciiTheme="minorHAnsi" w:eastAsiaTheme="minorEastAsia" w:hAnsiTheme="minorHAnsi" w:cstheme="minorBidi"/>
          <w:bCs w:val="0"/>
          <w:iCs w:val="0"/>
          <w:sz w:val="22"/>
          <w:lang w:eastAsia="en-AU"/>
        </w:rPr>
      </w:pPr>
      <w:hyperlink w:anchor="_Toc94814255" w:history="1">
        <w:r w:rsidRPr="00180EC7">
          <w:rPr>
            <w:rStyle w:val="Hyperlink"/>
          </w:rPr>
          <w:t>Division 2 – Operator must take reasonable steps to prevent entry of unvaccinated workers</w:t>
        </w:r>
        <w:r>
          <w:rPr>
            <w:webHidden/>
          </w:rPr>
          <w:tab/>
        </w:r>
        <w:r>
          <w:rPr>
            <w:webHidden/>
          </w:rPr>
          <w:fldChar w:fldCharType="begin"/>
        </w:r>
        <w:r>
          <w:rPr>
            <w:webHidden/>
          </w:rPr>
          <w:instrText xml:space="preserve"> PAGEREF _Toc94814255 \h </w:instrText>
        </w:r>
        <w:r>
          <w:rPr>
            <w:webHidden/>
          </w:rPr>
        </w:r>
        <w:r>
          <w:rPr>
            <w:webHidden/>
          </w:rPr>
          <w:fldChar w:fldCharType="separate"/>
        </w:r>
        <w:r>
          <w:rPr>
            <w:webHidden/>
          </w:rPr>
          <w:t>6</w:t>
        </w:r>
        <w:r>
          <w:rPr>
            <w:webHidden/>
          </w:rPr>
          <w:fldChar w:fldCharType="end"/>
        </w:r>
      </w:hyperlink>
    </w:p>
    <w:p w14:paraId="5921CDD1" w14:textId="0A92A583" w:rsidR="00C43E36" w:rsidRDefault="00C43E36">
      <w:pPr>
        <w:pStyle w:val="TOC1"/>
        <w:rPr>
          <w:rFonts w:asciiTheme="minorHAnsi" w:eastAsiaTheme="minorEastAsia" w:hAnsiTheme="minorHAnsi" w:cstheme="minorBidi"/>
          <w:bCs w:val="0"/>
          <w:iCs w:val="0"/>
          <w:sz w:val="22"/>
          <w:lang w:eastAsia="en-AU"/>
        </w:rPr>
      </w:pPr>
      <w:hyperlink w:anchor="_Toc94814256" w:history="1">
        <w:r w:rsidRPr="00180EC7">
          <w:rPr>
            <w:rStyle w:val="Hyperlink"/>
          </w:rPr>
          <w:t>10.</w:t>
        </w:r>
        <w:r>
          <w:rPr>
            <w:rFonts w:asciiTheme="minorHAnsi" w:eastAsiaTheme="minorEastAsia" w:hAnsiTheme="minorHAnsi" w:cstheme="minorBidi"/>
            <w:bCs w:val="0"/>
            <w:iCs w:val="0"/>
            <w:sz w:val="22"/>
            <w:lang w:eastAsia="en-AU"/>
          </w:rPr>
          <w:tab/>
        </w:r>
        <w:r w:rsidRPr="00180EC7">
          <w:rPr>
            <w:rStyle w:val="Hyperlink"/>
          </w:rPr>
          <w:t>Prevention of entry to premises</w:t>
        </w:r>
        <w:r>
          <w:rPr>
            <w:webHidden/>
          </w:rPr>
          <w:tab/>
        </w:r>
        <w:r>
          <w:rPr>
            <w:webHidden/>
          </w:rPr>
          <w:fldChar w:fldCharType="begin"/>
        </w:r>
        <w:r>
          <w:rPr>
            <w:webHidden/>
          </w:rPr>
          <w:instrText xml:space="preserve"> PAGEREF _Toc94814256 \h </w:instrText>
        </w:r>
        <w:r>
          <w:rPr>
            <w:webHidden/>
          </w:rPr>
        </w:r>
        <w:r>
          <w:rPr>
            <w:webHidden/>
          </w:rPr>
          <w:fldChar w:fldCharType="separate"/>
        </w:r>
        <w:r>
          <w:rPr>
            <w:webHidden/>
          </w:rPr>
          <w:t>6</w:t>
        </w:r>
        <w:r>
          <w:rPr>
            <w:webHidden/>
          </w:rPr>
          <w:fldChar w:fldCharType="end"/>
        </w:r>
      </w:hyperlink>
    </w:p>
    <w:p w14:paraId="00E19E07" w14:textId="4D8DE4F7" w:rsidR="00C43E36" w:rsidRDefault="00C43E36">
      <w:pPr>
        <w:pStyle w:val="TOC1"/>
        <w:rPr>
          <w:rFonts w:asciiTheme="minorHAnsi" w:eastAsiaTheme="minorEastAsia" w:hAnsiTheme="minorHAnsi" w:cstheme="minorBidi"/>
          <w:bCs w:val="0"/>
          <w:iCs w:val="0"/>
          <w:sz w:val="22"/>
          <w:lang w:eastAsia="en-AU"/>
        </w:rPr>
      </w:pPr>
      <w:hyperlink w:anchor="_Toc94814257" w:history="1">
        <w:r w:rsidRPr="00180EC7">
          <w:rPr>
            <w:rStyle w:val="Hyperlink"/>
          </w:rPr>
          <w:t>11.</w:t>
        </w:r>
        <w:r>
          <w:rPr>
            <w:rFonts w:asciiTheme="minorHAnsi" w:eastAsiaTheme="minorEastAsia" w:hAnsiTheme="minorHAnsi" w:cstheme="minorBidi"/>
            <w:bCs w:val="0"/>
            <w:iCs w:val="0"/>
            <w:sz w:val="22"/>
            <w:lang w:eastAsia="en-AU"/>
          </w:rPr>
          <w:tab/>
        </w:r>
        <w:r w:rsidRPr="00180EC7">
          <w:rPr>
            <w:rStyle w:val="Hyperlink"/>
          </w:rPr>
          <w:t>Exception – self-quarantine or self-isolation</w:t>
        </w:r>
        <w:r>
          <w:rPr>
            <w:webHidden/>
          </w:rPr>
          <w:tab/>
        </w:r>
        <w:r>
          <w:rPr>
            <w:webHidden/>
          </w:rPr>
          <w:fldChar w:fldCharType="begin"/>
        </w:r>
        <w:r>
          <w:rPr>
            <w:webHidden/>
          </w:rPr>
          <w:instrText xml:space="preserve"> PAGEREF _Toc94814257 \h </w:instrText>
        </w:r>
        <w:r>
          <w:rPr>
            <w:webHidden/>
          </w:rPr>
        </w:r>
        <w:r>
          <w:rPr>
            <w:webHidden/>
          </w:rPr>
          <w:fldChar w:fldCharType="separate"/>
        </w:r>
        <w:r>
          <w:rPr>
            <w:webHidden/>
          </w:rPr>
          <w:t>7</w:t>
        </w:r>
        <w:r>
          <w:rPr>
            <w:webHidden/>
          </w:rPr>
          <w:fldChar w:fldCharType="end"/>
        </w:r>
      </w:hyperlink>
    </w:p>
    <w:p w14:paraId="6A781083" w14:textId="46B6C8CF" w:rsidR="00C43E36" w:rsidRDefault="00C43E36">
      <w:pPr>
        <w:pStyle w:val="TOC1"/>
        <w:rPr>
          <w:rFonts w:asciiTheme="minorHAnsi" w:eastAsiaTheme="minorEastAsia" w:hAnsiTheme="minorHAnsi" w:cstheme="minorBidi"/>
          <w:bCs w:val="0"/>
          <w:iCs w:val="0"/>
          <w:sz w:val="22"/>
          <w:lang w:eastAsia="en-AU"/>
        </w:rPr>
      </w:pPr>
      <w:hyperlink w:anchor="_Toc94814258" w:history="1">
        <w:r w:rsidRPr="00180EC7">
          <w:rPr>
            <w:rStyle w:val="Hyperlink"/>
          </w:rPr>
          <w:t>Division 3 – Operator to notify workers</w:t>
        </w:r>
        <w:r>
          <w:rPr>
            <w:webHidden/>
          </w:rPr>
          <w:tab/>
        </w:r>
        <w:r>
          <w:rPr>
            <w:webHidden/>
          </w:rPr>
          <w:fldChar w:fldCharType="begin"/>
        </w:r>
        <w:r>
          <w:rPr>
            <w:webHidden/>
          </w:rPr>
          <w:instrText xml:space="preserve"> PAGEREF _Toc94814258 \h </w:instrText>
        </w:r>
        <w:r>
          <w:rPr>
            <w:webHidden/>
          </w:rPr>
        </w:r>
        <w:r>
          <w:rPr>
            <w:webHidden/>
          </w:rPr>
          <w:fldChar w:fldCharType="separate"/>
        </w:r>
        <w:r>
          <w:rPr>
            <w:webHidden/>
          </w:rPr>
          <w:t>7</w:t>
        </w:r>
        <w:r>
          <w:rPr>
            <w:webHidden/>
          </w:rPr>
          <w:fldChar w:fldCharType="end"/>
        </w:r>
      </w:hyperlink>
    </w:p>
    <w:p w14:paraId="1B1E649C" w14:textId="2B4C748C" w:rsidR="00C43E36" w:rsidRDefault="00C43E36">
      <w:pPr>
        <w:pStyle w:val="TOC1"/>
        <w:rPr>
          <w:rFonts w:asciiTheme="minorHAnsi" w:eastAsiaTheme="minorEastAsia" w:hAnsiTheme="minorHAnsi" w:cstheme="minorBidi"/>
          <w:bCs w:val="0"/>
          <w:iCs w:val="0"/>
          <w:sz w:val="22"/>
          <w:lang w:eastAsia="en-AU"/>
        </w:rPr>
      </w:pPr>
      <w:hyperlink w:anchor="_Toc94814259" w:history="1">
        <w:r w:rsidRPr="00180EC7">
          <w:rPr>
            <w:rStyle w:val="Hyperlink"/>
          </w:rPr>
          <w:t>12.</w:t>
        </w:r>
        <w:r>
          <w:rPr>
            <w:rFonts w:asciiTheme="minorHAnsi" w:eastAsiaTheme="minorEastAsia" w:hAnsiTheme="minorHAnsi" w:cstheme="minorBidi"/>
            <w:bCs w:val="0"/>
            <w:iCs w:val="0"/>
            <w:sz w:val="22"/>
            <w:lang w:eastAsia="en-AU"/>
          </w:rPr>
          <w:tab/>
        </w:r>
        <w:r w:rsidRPr="00180EC7">
          <w:rPr>
            <w:rStyle w:val="Hyperlink"/>
          </w:rPr>
          <w:t>Authorisation to use vaccination information</w:t>
        </w:r>
        <w:r>
          <w:rPr>
            <w:webHidden/>
          </w:rPr>
          <w:tab/>
        </w:r>
        <w:r>
          <w:rPr>
            <w:webHidden/>
          </w:rPr>
          <w:fldChar w:fldCharType="begin"/>
        </w:r>
        <w:r>
          <w:rPr>
            <w:webHidden/>
          </w:rPr>
          <w:instrText xml:space="preserve"> PAGEREF _Toc94814259 \h </w:instrText>
        </w:r>
        <w:r>
          <w:rPr>
            <w:webHidden/>
          </w:rPr>
        </w:r>
        <w:r>
          <w:rPr>
            <w:webHidden/>
          </w:rPr>
          <w:fldChar w:fldCharType="separate"/>
        </w:r>
        <w:r>
          <w:rPr>
            <w:webHidden/>
          </w:rPr>
          <w:t>7</w:t>
        </w:r>
        <w:r>
          <w:rPr>
            <w:webHidden/>
          </w:rPr>
          <w:fldChar w:fldCharType="end"/>
        </w:r>
      </w:hyperlink>
    </w:p>
    <w:p w14:paraId="78066CA4" w14:textId="699524C0" w:rsidR="00C43E36" w:rsidRDefault="00C43E36">
      <w:pPr>
        <w:pStyle w:val="TOC1"/>
        <w:rPr>
          <w:rFonts w:asciiTheme="minorHAnsi" w:eastAsiaTheme="minorEastAsia" w:hAnsiTheme="minorHAnsi" w:cstheme="minorBidi"/>
          <w:bCs w:val="0"/>
          <w:iCs w:val="0"/>
          <w:sz w:val="22"/>
          <w:lang w:eastAsia="en-AU"/>
        </w:rPr>
      </w:pPr>
      <w:hyperlink w:anchor="_Toc94814260" w:history="1">
        <w:r w:rsidRPr="00180EC7">
          <w:rPr>
            <w:rStyle w:val="Hyperlink"/>
          </w:rPr>
          <w:t>13.</w:t>
        </w:r>
        <w:r>
          <w:rPr>
            <w:rFonts w:asciiTheme="minorHAnsi" w:eastAsiaTheme="minorEastAsia" w:hAnsiTheme="minorHAnsi" w:cstheme="minorBidi"/>
            <w:bCs w:val="0"/>
            <w:iCs w:val="0"/>
            <w:sz w:val="22"/>
            <w:lang w:eastAsia="en-AU"/>
          </w:rPr>
          <w:tab/>
        </w:r>
        <w:r w:rsidRPr="00180EC7">
          <w:rPr>
            <w:rStyle w:val="Hyperlink"/>
          </w:rPr>
          <w:t>Disclosure to employer or contractor</w:t>
        </w:r>
        <w:r>
          <w:rPr>
            <w:webHidden/>
          </w:rPr>
          <w:tab/>
        </w:r>
        <w:r>
          <w:rPr>
            <w:webHidden/>
          </w:rPr>
          <w:fldChar w:fldCharType="begin"/>
        </w:r>
        <w:r>
          <w:rPr>
            <w:webHidden/>
          </w:rPr>
          <w:instrText xml:space="preserve"> PAGEREF _Toc94814260 \h </w:instrText>
        </w:r>
        <w:r>
          <w:rPr>
            <w:webHidden/>
          </w:rPr>
        </w:r>
        <w:r>
          <w:rPr>
            <w:webHidden/>
          </w:rPr>
          <w:fldChar w:fldCharType="separate"/>
        </w:r>
        <w:r>
          <w:rPr>
            <w:webHidden/>
          </w:rPr>
          <w:t>8</w:t>
        </w:r>
        <w:r>
          <w:rPr>
            <w:webHidden/>
          </w:rPr>
          <w:fldChar w:fldCharType="end"/>
        </w:r>
      </w:hyperlink>
    </w:p>
    <w:p w14:paraId="2982C3B8" w14:textId="6D859785" w:rsidR="00C43E36" w:rsidRDefault="00C43E36">
      <w:pPr>
        <w:pStyle w:val="TOC1"/>
        <w:rPr>
          <w:rFonts w:asciiTheme="minorHAnsi" w:eastAsiaTheme="minorEastAsia" w:hAnsiTheme="minorHAnsi" w:cstheme="minorBidi"/>
          <w:bCs w:val="0"/>
          <w:iCs w:val="0"/>
          <w:sz w:val="22"/>
          <w:lang w:eastAsia="en-AU"/>
        </w:rPr>
      </w:pPr>
      <w:hyperlink w:anchor="_Toc94814261" w:history="1">
        <w:r w:rsidRPr="00180EC7">
          <w:rPr>
            <w:rStyle w:val="Hyperlink"/>
          </w:rPr>
          <w:t>14.</w:t>
        </w:r>
        <w:r>
          <w:rPr>
            <w:rFonts w:asciiTheme="minorHAnsi" w:eastAsiaTheme="minorEastAsia" w:hAnsiTheme="minorHAnsi" w:cstheme="minorBidi"/>
            <w:bCs w:val="0"/>
            <w:iCs w:val="0"/>
            <w:sz w:val="22"/>
            <w:lang w:eastAsia="en-AU"/>
          </w:rPr>
          <w:tab/>
        </w:r>
        <w:r w:rsidRPr="00180EC7">
          <w:rPr>
            <w:rStyle w:val="Hyperlink"/>
          </w:rPr>
          <w:t>Notification to current workers</w:t>
        </w:r>
        <w:r>
          <w:rPr>
            <w:webHidden/>
          </w:rPr>
          <w:tab/>
        </w:r>
        <w:r>
          <w:rPr>
            <w:webHidden/>
          </w:rPr>
          <w:fldChar w:fldCharType="begin"/>
        </w:r>
        <w:r>
          <w:rPr>
            <w:webHidden/>
          </w:rPr>
          <w:instrText xml:space="preserve"> PAGEREF _Toc94814261 \h </w:instrText>
        </w:r>
        <w:r>
          <w:rPr>
            <w:webHidden/>
          </w:rPr>
        </w:r>
        <w:r>
          <w:rPr>
            <w:webHidden/>
          </w:rPr>
          <w:fldChar w:fldCharType="separate"/>
        </w:r>
        <w:r>
          <w:rPr>
            <w:webHidden/>
          </w:rPr>
          <w:t>8</w:t>
        </w:r>
        <w:r>
          <w:rPr>
            <w:webHidden/>
          </w:rPr>
          <w:fldChar w:fldCharType="end"/>
        </w:r>
      </w:hyperlink>
    </w:p>
    <w:p w14:paraId="189B324D" w14:textId="044D47B8" w:rsidR="00C43E36" w:rsidRDefault="00C43E36">
      <w:pPr>
        <w:pStyle w:val="TOC1"/>
        <w:rPr>
          <w:rFonts w:asciiTheme="minorHAnsi" w:eastAsiaTheme="minorEastAsia" w:hAnsiTheme="minorHAnsi" w:cstheme="minorBidi"/>
          <w:bCs w:val="0"/>
          <w:iCs w:val="0"/>
          <w:sz w:val="22"/>
          <w:lang w:eastAsia="en-AU"/>
        </w:rPr>
      </w:pPr>
      <w:hyperlink w:anchor="_Toc94814262" w:history="1">
        <w:r w:rsidRPr="00180EC7">
          <w:rPr>
            <w:rStyle w:val="Hyperlink"/>
          </w:rPr>
          <w:t>15.</w:t>
        </w:r>
        <w:r>
          <w:rPr>
            <w:rFonts w:asciiTheme="minorHAnsi" w:eastAsiaTheme="minorEastAsia" w:hAnsiTheme="minorHAnsi" w:cstheme="minorBidi"/>
            <w:bCs w:val="0"/>
            <w:iCs w:val="0"/>
            <w:sz w:val="22"/>
            <w:lang w:eastAsia="en-AU"/>
          </w:rPr>
          <w:tab/>
        </w:r>
        <w:r w:rsidRPr="00180EC7">
          <w:rPr>
            <w:rStyle w:val="Hyperlink"/>
          </w:rPr>
          <w:t>Notification to new workers</w:t>
        </w:r>
        <w:r>
          <w:rPr>
            <w:webHidden/>
          </w:rPr>
          <w:tab/>
        </w:r>
        <w:r>
          <w:rPr>
            <w:webHidden/>
          </w:rPr>
          <w:fldChar w:fldCharType="begin"/>
        </w:r>
        <w:r>
          <w:rPr>
            <w:webHidden/>
          </w:rPr>
          <w:instrText xml:space="preserve"> PAGEREF _Toc94814262 \h </w:instrText>
        </w:r>
        <w:r>
          <w:rPr>
            <w:webHidden/>
          </w:rPr>
        </w:r>
        <w:r>
          <w:rPr>
            <w:webHidden/>
          </w:rPr>
          <w:fldChar w:fldCharType="separate"/>
        </w:r>
        <w:r>
          <w:rPr>
            <w:webHidden/>
          </w:rPr>
          <w:t>8</w:t>
        </w:r>
        <w:r>
          <w:rPr>
            <w:webHidden/>
          </w:rPr>
          <w:fldChar w:fldCharType="end"/>
        </w:r>
      </w:hyperlink>
    </w:p>
    <w:p w14:paraId="14E58041" w14:textId="66F64B81" w:rsidR="00C43E36" w:rsidRDefault="00C43E36">
      <w:pPr>
        <w:pStyle w:val="TOC1"/>
        <w:rPr>
          <w:rFonts w:asciiTheme="minorHAnsi" w:eastAsiaTheme="minorEastAsia" w:hAnsiTheme="minorHAnsi" w:cstheme="minorBidi"/>
          <w:bCs w:val="0"/>
          <w:iCs w:val="0"/>
          <w:sz w:val="22"/>
          <w:lang w:eastAsia="en-AU"/>
        </w:rPr>
      </w:pPr>
      <w:hyperlink w:anchor="_Toc94814263" w:history="1">
        <w:r w:rsidRPr="00180EC7">
          <w:rPr>
            <w:rStyle w:val="Hyperlink"/>
          </w:rPr>
          <w:t>Division 4 – Exceptions and other operator obligations</w:t>
        </w:r>
        <w:r>
          <w:rPr>
            <w:webHidden/>
          </w:rPr>
          <w:tab/>
        </w:r>
        <w:r>
          <w:rPr>
            <w:webHidden/>
          </w:rPr>
          <w:fldChar w:fldCharType="begin"/>
        </w:r>
        <w:r>
          <w:rPr>
            <w:webHidden/>
          </w:rPr>
          <w:instrText xml:space="preserve"> PAGEREF _Toc94814263 \h </w:instrText>
        </w:r>
        <w:r>
          <w:rPr>
            <w:webHidden/>
          </w:rPr>
        </w:r>
        <w:r>
          <w:rPr>
            <w:webHidden/>
          </w:rPr>
          <w:fldChar w:fldCharType="separate"/>
        </w:r>
        <w:r>
          <w:rPr>
            <w:webHidden/>
          </w:rPr>
          <w:t>9</w:t>
        </w:r>
        <w:r>
          <w:rPr>
            <w:webHidden/>
          </w:rPr>
          <w:fldChar w:fldCharType="end"/>
        </w:r>
      </w:hyperlink>
    </w:p>
    <w:p w14:paraId="4375EDA4" w14:textId="7A037541" w:rsidR="00C43E36" w:rsidRDefault="00C43E36">
      <w:pPr>
        <w:pStyle w:val="TOC1"/>
        <w:rPr>
          <w:rFonts w:asciiTheme="minorHAnsi" w:eastAsiaTheme="minorEastAsia" w:hAnsiTheme="minorHAnsi" w:cstheme="minorBidi"/>
          <w:bCs w:val="0"/>
          <w:iCs w:val="0"/>
          <w:sz w:val="22"/>
          <w:lang w:eastAsia="en-AU"/>
        </w:rPr>
      </w:pPr>
      <w:hyperlink w:anchor="_Toc94814264" w:history="1">
        <w:r w:rsidRPr="00180EC7">
          <w:rPr>
            <w:rStyle w:val="Hyperlink"/>
          </w:rPr>
          <w:t>16.</w:t>
        </w:r>
        <w:r>
          <w:rPr>
            <w:rFonts w:asciiTheme="minorHAnsi" w:eastAsiaTheme="minorEastAsia" w:hAnsiTheme="minorHAnsi" w:cstheme="minorBidi"/>
            <w:bCs w:val="0"/>
            <w:iCs w:val="0"/>
            <w:sz w:val="22"/>
            <w:lang w:eastAsia="en-AU"/>
          </w:rPr>
          <w:tab/>
        </w:r>
        <w:r w:rsidRPr="00180EC7">
          <w:rPr>
            <w:rStyle w:val="Hyperlink"/>
          </w:rPr>
          <w:t>Exception — exceptional circumstances</w:t>
        </w:r>
        <w:r>
          <w:rPr>
            <w:webHidden/>
          </w:rPr>
          <w:tab/>
        </w:r>
        <w:r>
          <w:rPr>
            <w:webHidden/>
          </w:rPr>
          <w:fldChar w:fldCharType="begin"/>
        </w:r>
        <w:r>
          <w:rPr>
            <w:webHidden/>
          </w:rPr>
          <w:instrText xml:space="preserve"> PAGEREF _Toc94814264 \h </w:instrText>
        </w:r>
        <w:r>
          <w:rPr>
            <w:webHidden/>
          </w:rPr>
        </w:r>
        <w:r>
          <w:rPr>
            <w:webHidden/>
          </w:rPr>
          <w:fldChar w:fldCharType="separate"/>
        </w:r>
        <w:r>
          <w:rPr>
            <w:webHidden/>
          </w:rPr>
          <w:t>9</w:t>
        </w:r>
        <w:r>
          <w:rPr>
            <w:webHidden/>
          </w:rPr>
          <w:fldChar w:fldCharType="end"/>
        </w:r>
      </w:hyperlink>
    </w:p>
    <w:p w14:paraId="1E2A96FB" w14:textId="2537D167" w:rsidR="00C43E36" w:rsidRDefault="00C43E36">
      <w:pPr>
        <w:pStyle w:val="TOC1"/>
        <w:rPr>
          <w:rFonts w:asciiTheme="minorHAnsi" w:eastAsiaTheme="minorEastAsia" w:hAnsiTheme="minorHAnsi" w:cstheme="minorBidi"/>
          <w:bCs w:val="0"/>
          <w:iCs w:val="0"/>
          <w:sz w:val="22"/>
          <w:lang w:eastAsia="en-AU"/>
        </w:rPr>
      </w:pPr>
      <w:hyperlink w:anchor="_Toc94814265" w:history="1">
        <w:r w:rsidRPr="00180EC7">
          <w:rPr>
            <w:rStyle w:val="Hyperlink"/>
          </w:rPr>
          <w:t>17.</w:t>
        </w:r>
        <w:r>
          <w:rPr>
            <w:rFonts w:asciiTheme="minorHAnsi" w:eastAsiaTheme="minorEastAsia" w:hAnsiTheme="minorHAnsi" w:cstheme="minorBidi"/>
            <w:bCs w:val="0"/>
            <w:iCs w:val="0"/>
            <w:sz w:val="22"/>
            <w:lang w:eastAsia="en-AU"/>
          </w:rPr>
          <w:tab/>
        </w:r>
        <w:r w:rsidRPr="00180EC7">
          <w:rPr>
            <w:rStyle w:val="Hyperlink"/>
          </w:rPr>
          <w:t>Additional obligation</w:t>
        </w:r>
        <w:r>
          <w:rPr>
            <w:webHidden/>
          </w:rPr>
          <w:tab/>
        </w:r>
        <w:r>
          <w:rPr>
            <w:webHidden/>
          </w:rPr>
          <w:fldChar w:fldCharType="begin"/>
        </w:r>
        <w:r>
          <w:rPr>
            <w:webHidden/>
          </w:rPr>
          <w:instrText xml:space="preserve"> PAGEREF _Toc94814265 \h </w:instrText>
        </w:r>
        <w:r>
          <w:rPr>
            <w:webHidden/>
          </w:rPr>
        </w:r>
        <w:r>
          <w:rPr>
            <w:webHidden/>
          </w:rPr>
          <w:fldChar w:fldCharType="separate"/>
        </w:r>
        <w:r>
          <w:rPr>
            <w:webHidden/>
          </w:rPr>
          <w:t>10</w:t>
        </w:r>
        <w:r>
          <w:rPr>
            <w:webHidden/>
          </w:rPr>
          <w:fldChar w:fldCharType="end"/>
        </w:r>
      </w:hyperlink>
    </w:p>
    <w:p w14:paraId="62EECBF6" w14:textId="23CB1665" w:rsidR="00C43E36" w:rsidRDefault="00C43E36">
      <w:pPr>
        <w:pStyle w:val="TOC1"/>
        <w:rPr>
          <w:rFonts w:asciiTheme="minorHAnsi" w:eastAsiaTheme="minorEastAsia" w:hAnsiTheme="minorHAnsi" w:cstheme="minorBidi"/>
          <w:bCs w:val="0"/>
          <w:iCs w:val="0"/>
          <w:sz w:val="22"/>
          <w:lang w:eastAsia="en-AU"/>
        </w:rPr>
      </w:pPr>
      <w:hyperlink w:anchor="_Toc94814266" w:history="1">
        <w:r w:rsidRPr="00180EC7">
          <w:rPr>
            <w:rStyle w:val="Hyperlink"/>
          </w:rPr>
          <w:t>18.</w:t>
        </w:r>
        <w:r>
          <w:rPr>
            <w:rFonts w:asciiTheme="minorHAnsi" w:eastAsiaTheme="minorEastAsia" w:hAnsiTheme="minorHAnsi" w:cstheme="minorBidi"/>
            <w:bCs w:val="0"/>
            <w:iCs w:val="0"/>
            <w:sz w:val="22"/>
            <w:lang w:eastAsia="en-AU"/>
          </w:rPr>
          <w:tab/>
        </w:r>
        <w:r w:rsidRPr="00180EC7">
          <w:rPr>
            <w:rStyle w:val="Hyperlink"/>
          </w:rPr>
          <w:t>Disclosure to authorised officers</w:t>
        </w:r>
        <w:r>
          <w:rPr>
            <w:webHidden/>
          </w:rPr>
          <w:tab/>
        </w:r>
        <w:r>
          <w:rPr>
            <w:webHidden/>
          </w:rPr>
          <w:fldChar w:fldCharType="begin"/>
        </w:r>
        <w:r>
          <w:rPr>
            <w:webHidden/>
          </w:rPr>
          <w:instrText xml:space="preserve"> PAGEREF _Toc94814266 \h </w:instrText>
        </w:r>
        <w:r>
          <w:rPr>
            <w:webHidden/>
          </w:rPr>
        </w:r>
        <w:r>
          <w:rPr>
            <w:webHidden/>
          </w:rPr>
          <w:fldChar w:fldCharType="separate"/>
        </w:r>
        <w:r>
          <w:rPr>
            <w:webHidden/>
          </w:rPr>
          <w:t>10</w:t>
        </w:r>
        <w:r>
          <w:rPr>
            <w:webHidden/>
          </w:rPr>
          <w:fldChar w:fldCharType="end"/>
        </w:r>
      </w:hyperlink>
    </w:p>
    <w:p w14:paraId="7E137FB8" w14:textId="77B6FD29" w:rsidR="00C43E36" w:rsidRDefault="00C43E36">
      <w:pPr>
        <w:pStyle w:val="TOC1"/>
        <w:rPr>
          <w:rFonts w:asciiTheme="minorHAnsi" w:eastAsiaTheme="minorEastAsia" w:hAnsiTheme="minorHAnsi" w:cstheme="minorBidi"/>
          <w:bCs w:val="0"/>
          <w:iCs w:val="0"/>
          <w:sz w:val="22"/>
          <w:lang w:eastAsia="en-AU"/>
        </w:rPr>
      </w:pPr>
      <w:hyperlink w:anchor="_Toc94814267" w:history="1">
        <w:r w:rsidRPr="00180EC7">
          <w:rPr>
            <w:rStyle w:val="Hyperlink"/>
          </w:rPr>
          <w:t>Part 3 – Service Victoria authorisation</w:t>
        </w:r>
        <w:r>
          <w:rPr>
            <w:webHidden/>
          </w:rPr>
          <w:tab/>
        </w:r>
        <w:r>
          <w:rPr>
            <w:webHidden/>
          </w:rPr>
          <w:fldChar w:fldCharType="begin"/>
        </w:r>
        <w:r>
          <w:rPr>
            <w:webHidden/>
          </w:rPr>
          <w:instrText xml:space="preserve"> PAGEREF _Toc94814267 \h </w:instrText>
        </w:r>
        <w:r>
          <w:rPr>
            <w:webHidden/>
          </w:rPr>
        </w:r>
        <w:r>
          <w:rPr>
            <w:webHidden/>
          </w:rPr>
          <w:fldChar w:fldCharType="separate"/>
        </w:r>
        <w:r>
          <w:rPr>
            <w:webHidden/>
          </w:rPr>
          <w:t>10</w:t>
        </w:r>
        <w:r>
          <w:rPr>
            <w:webHidden/>
          </w:rPr>
          <w:fldChar w:fldCharType="end"/>
        </w:r>
      </w:hyperlink>
    </w:p>
    <w:p w14:paraId="4D17B080" w14:textId="782A0DC8" w:rsidR="00C43E36" w:rsidRDefault="00C43E36">
      <w:pPr>
        <w:pStyle w:val="TOC1"/>
        <w:rPr>
          <w:rFonts w:asciiTheme="minorHAnsi" w:eastAsiaTheme="minorEastAsia" w:hAnsiTheme="minorHAnsi" w:cstheme="minorBidi"/>
          <w:bCs w:val="0"/>
          <w:iCs w:val="0"/>
          <w:sz w:val="22"/>
          <w:lang w:eastAsia="en-AU"/>
        </w:rPr>
      </w:pPr>
      <w:hyperlink w:anchor="_Toc94814268" w:history="1">
        <w:r w:rsidRPr="00180EC7">
          <w:rPr>
            <w:rStyle w:val="Hyperlink"/>
          </w:rPr>
          <w:t>19.</w:t>
        </w:r>
        <w:r>
          <w:rPr>
            <w:rFonts w:asciiTheme="minorHAnsi" w:eastAsiaTheme="minorEastAsia" w:hAnsiTheme="minorHAnsi" w:cstheme="minorBidi"/>
            <w:bCs w:val="0"/>
            <w:iCs w:val="0"/>
            <w:sz w:val="22"/>
            <w:lang w:eastAsia="en-AU"/>
          </w:rPr>
          <w:tab/>
        </w:r>
        <w:r w:rsidRPr="00180EC7">
          <w:rPr>
            <w:rStyle w:val="Hyperlink"/>
          </w:rPr>
          <w:t>Notification of eligibility for booster</w:t>
        </w:r>
        <w:r>
          <w:rPr>
            <w:webHidden/>
          </w:rPr>
          <w:tab/>
        </w:r>
        <w:r>
          <w:rPr>
            <w:webHidden/>
          </w:rPr>
          <w:fldChar w:fldCharType="begin"/>
        </w:r>
        <w:r>
          <w:rPr>
            <w:webHidden/>
          </w:rPr>
          <w:instrText xml:space="preserve"> PAGEREF _Toc94814268 \h </w:instrText>
        </w:r>
        <w:r>
          <w:rPr>
            <w:webHidden/>
          </w:rPr>
        </w:r>
        <w:r>
          <w:rPr>
            <w:webHidden/>
          </w:rPr>
          <w:fldChar w:fldCharType="separate"/>
        </w:r>
        <w:r>
          <w:rPr>
            <w:webHidden/>
          </w:rPr>
          <w:t>10</w:t>
        </w:r>
        <w:r>
          <w:rPr>
            <w:webHidden/>
          </w:rPr>
          <w:fldChar w:fldCharType="end"/>
        </w:r>
      </w:hyperlink>
    </w:p>
    <w:p w14:paraId="20DB05AE" w14:textId="1D91ABB2" w:rsidR="00C43E36" w:rsidRDefault="00C43E36">
      <w:pPr>
        <w:pStyle w:val="TOC1"/>
        <w:rPr>
          <w:rFonts w:asciiTheme="minorHAnsi" w:eastAsiaTheme="minorEastAsia" w:hAnsiTheme="minorHAnsi" w:cstheme="minorBidi"/>
          <w:bCs w:val="0"/>
          <w:iCs w:val="0"/>
          <w:sz w:val="22"/>
          <w:lang w:eastAsia="en-AU"/>
        </w:rPr>
      </w:pPr>
      <w:hyperlink w:anchor="_Toc94814269" w:history="1">
        <w:r w:rsidRPr="00180EC7">
          <w:rPr>
            <w:rStyle w:val="Hyperlink"/>
          </w:rPr>
          <w:t>Part 4 – General provisions</w:t>
        </w:r>
        <w:r>
          <w:rPr>
            <w:webHidden/>
          </w:rPr>
          <w:tab/>
        </w:r>
        <w:r>
          <w:rPr>
            <w:webHidden/>
          </w:rPr>
          <w:fldChar w:fldCharType="begin"/>
        </w:r>
        <w:r>
          <w:rPr>
            <w:webHidden/>
          </w:rPr>
          <w:instrText xml:space="preserve"> PAGEREF _Toc94814269 \h </w:instrText>
        </w:r>
        <w:r>
          <w:rPr>
            <w:webHidden/>
          </w:rPr>
        </w:r>
        <w:r>
          <w:rPr>
            <w:webHidden/>
          </w:rPr>
          <w:fldChar w:fldCharType="separate"/>
        </w:r>
        <w:r>
          <w:rPr>
            <w:webHidden/>
          </w:rPr>
          <w:t>10</w:t>
        </w:r>
        <w:r>
          <w:rPr>
            <w:webHidden/>
          </w:rPr>
          <w:fldChar w:fldCharType="end"/>
        </w:r>
      </w:hyperlink>
    </w:p>
    <w:p w14:paraId="0D759C43" w14:textId="16805738" w:rsidR="00C43E36" w:rsidRDefault="00C43E36">
      <w:pPr>
        <w:pStyle w:val="TOC1"/>
        <w:rPr>
          <w:rFonts w:asciiTheme="minorHAnsi" w:eastAsiaTheme="minorEastAsia" w:hAnsiTheme="minorHAnsi" w:cstheme="minorBidi"/>
          <w:bCs w:val="0"/>
          <w:iCs w:val="0"/>
          <w:sz w:val="22"/>
          <w:lang w:eastAsia="en-AU"/>
        </w:rPr>
      </w:pPr>
      <w:hyperlink w:anchor="_Toc94814270" w:history="1">
        <w:r w:rsidRPr="00180EC7">
          <w:rPr>
            <w:rStyle w:val="Hyperlink"/>
          </w:rPr>
          <w:t>20.</w:t>
        </w:r>
        <w:r>
          <w:rPr>
            <w:rFonts w:asciiTheme="minorHAnsi" w:eastAsiaTheme="minorEastAsia" w:hAnsiTheme="minorHAnsi" w:cstheme="minorBidi"/>
            <w:bCs w:val="0"/>
            <w:iCs w:val="0"/>
            <w:sz w:val="22"/>
            <w:lang w:eastAsia="en-AU"/>
          </w:rPr>
          <w:tab/>
        </w:r>
        <w:r w:rsidRPr="00180EC7">
          <w:rPr>
            <w:rStyle w:val="Hyperlink"/>
          </w:rPr>
          <w:t>Severability</w:t>
        </w:r>
        <w:r>
          <w:rPr>
            <w:webHidden/>
          </w:rPr>
          <w:tab/>
        </w:r>
        <w:r>
          <w:rPr>
            <w:webHidden/>
          </w:rPr>
          <w:fldChar w:fldCharType="begin"/>
        </w:r>
        <w:r>
          <w:rPr>
            <w:webHidden/>
          </w:rPr>
          <w:instrText xml:space="preserve"> PAGEREF _Toc94814270 \h </w:instrText>
        </w:r>
        <w:r>
          <w:rPr>
            <w:webHidden/>
          </w:rPr>
        </w:r>
        <w:r>
          <w:rPr>
            <w:webHidden/>
          </w:rPr>
          <w:fldChar w:fldCharType="separate"/>
        </w:r>
        <w:r>
          <w:rPr>
            <w:webHidden/>
          </w:rPr>
          <w:t>10</w:t>
        </w:r>
        <w:r>
          <w:rPr>
            <w:webHidden/>
          </w:rPr>
          <w:fldChar w:fldCharType="end"/>
        </w:r>
      </w:hyperlink>
    </w:p>
    <w:p w14:paraId="73F864B8" w14:textId="266EF800" w:rsidR="00C43E36" w:rsidRDefault="00C43E36">
      <w:pPr>
        <w:pStyle w:val="TOC1"/>
        <w:rPr>
          <w:rFonts w:asciiTheme="minorHAnsi" w:eastAsiaTheme="minorEastAsia" w:hAnsiTheme="minorHAnsi" w:cstheme="minorBidi"/>
          <w:bCs w:val="0"/>
          <w:iCs w:val="0"/>
          <w:sz w:val="22"/>
          <w:lang w:eastAsia="en-AU"/>
        </w:rPr>
      </w:pPr>
      <w:hyperlink w:anchor="_Toc94814271" w:history="1">
        <w:r w:rsidRPr="00180EC7">
          <w:rPr>
            <w:rStyle w:val="Hyperlink"/>
          </w:rPr>
          <w:t>21.</w:t>
        </w:r>
        <w:r>
          <w:rPr>
            <w:rFonts w:asciiTheme="minorHAnsi" w:eastAsiaTheme="minorEastAsia" w:hAnsiTheme="minorHAnsi" w:cstheme="minorBidi"/>
            <w:bCs w:val="0"/>
            <w:iCs w:val="0"/>
            <w:sz w:val="22"/>
            <w:lang w:eastAsia="en-AU"/>
          </w:rPr>
          <w:tab/>
        </w:r>
        <w:r w:rsidRPr="00180EC7">
          <w:rPr>
            <w:rStyle w:val="Hyperlink"/>
          </w:rPr>
          <w:t>Transitional provisions</w:t>
        </w:r>
        <w:r>
          <w:rPr>
            <w:webHidden/>
          </w:rPr>
          <w:tab/>
        </w:r>
        <w:r>
          <w:rPr>
            <w:webHidden/>
          </w:rPr>
          <w:fldChar w:fldCharType="begin"/>
        </w:r>
        <w:r>
          <w:rPr>
            <w:webHidden/>
          </w:rPr>
          <w:instrText xml:space="preserve"> PAGEREF _Toc94814271 \h </w:instrText>
        </w:r>
        <w:r>
          <w:rPr>
            <w:webHidden/>
          </w:rPr>
        </w:r>
        <w:r>
          <w:rPr>
            <w:webHidden/>
          </w:rPr>
          <w:fldChar w:fldCharType="separate"/>
        </w:r>
        <w:r>
          <w:rPr>
            <w:webHidden/>
          </w:rPr>
          <w:t>11</w:t>
        </w:r>
        <w:r>
          <w:rPr>
            <w:webHidden/>
          </w:rPr>
          <w:fldChar w:fldCharType="end"/>
        </w:r>
      </w:hyperlink>
    </w:p>
    <w:p w14:paraId="1B3CD165" w14:textId="54DD5C64" w:rsidR="00C43E36" w:rsidRDefault="00C43E36">
      <w:pPr>
        <w:pStyle w:val="TOC1"/>
        <w:rPr>
          <w:rFonts w:asciiTheme="minorHAnsi" w:eastAsiaTheme="minorEastAsia" w:hAnsiTheme="minorHAnsi" w:cstheme="minorBidi"/>
          <w:bCs w:val="0"/>
          <w:iCs w:val="0"/>
          <w:sz w:val="22"/>
          <w:lang w:eastAsia="en-AU"/>
        </w:rPr>
      </w:pPr>
      <w:hyperlink w:anchor="_Toc94814272" w:history="1">
        <w:r w:rsidRPr="00180EC7">
          <w:rPr>
            <w:rStyle w:val="Hyperlink"/>
          </w:rPr>
          <w:t>Part 5 – Penalties</w:t>
        </w:r>
        <w:r>
          <w:rPr>
            <w:webHidden/>
          </w:rPr>
          <w:tab/>
        </w:r>
        <w:r>
          <w:rPr>
            <w:webHidden/>
          </w:rPr>
          <w:fldChar w:fldCharType="begin"/>
        </w:r>
        <w:r>
          <w:rPr>
            <w:webHidden/>
          </w:rPr>
          <w:instrText xml:space="preserve"> PAGEREF _Toc94814272 \h </w:instrText>
        </w:r>
        <w:r>
          <w:rPr>
            <w:webHidden/>
          </w:rPr>
        </w:r>
        <w:r>
          <w:rPr>
            <w:webHidden/>
          </w:rPr>
          <w:fldChar w:fldCharType="separate"/>
        </w:r>
        <w:r>
          <w:rPr>
            <w:webHidden/>
          </w:rPr>
          <w:t>11</w:t>
        </w:r>
        <w:r>
          <w:rPr>
            <w:webHidden/>
          </w:rPr>
          <w:fldChar w:fldCharType="end"/>
        </w:r>
      </w:hyperlink>
    </w:p>
    <w:p w14:paraId="0739CE8F" w14:textId="51035009" w:rsidR="00C43E36" w:rsidRDefault="00C43E36">
      <w:pPr>
        <w:pStyle w:val="TOC1"/>
        <w:rPr>
          <w:rFonts w:asciiTheme="minorHAnsi" w:eastAsiaTheme="minorEastAsia" w:hAnsiTheme="minorHAnsi" w:cstheme="minorBidi"/>
          <w:bCs w:val="0"/>
          <w:iCs w:val="0"/>
          <w:sz w:val="22"/>
          <w:lang w:eastAsia="en-AU"/>
        </w:rPr>
      </w:pPr>
      <w:hyperlink w:anchor="_Toc94814273" w:history="1">
        <w:r w:rsidRPr="00180EC7">
          <w:rPr>
            <w:rStyle w:val="Hyperlink"/>
          </w:rPr>
          <w:t>22.</w:t>
        </w:r>
        <w:r>
          <w:rPr>
            <w:rFonts w:asciiTheme="minorHAnsi" w:eastAsiaTheme="minorEastAsia" w:hAnsiTheme="minorHAnsi" w:cstheme="minorBidi"/>
            <w:bCs w:val="0"/>
            <w:iCs w:val="0"/>
            <w:sz w:val="22"/>
            <w:lang w:eastAsia="en-AU"/>
          </w:rPr>
          <w:tab/>
        </w:r>
        <w:r w:rsidRPr="00180EC7">
          <w:rPr>
            <w:rStyle w:val="Hyperlink"/>
          </w:rPr>
          <w:t>Penalties</w:t>
        </w:r>
        <w:r>
          <w:rPr>
            <w:webHidden/>
          </w:rPr>
          <w:tab/>
        </w:r>
        <w:r>
          <w:rPr>
            <w:webHidden/>
          </w:rPr>
          <w:fldChar w:fldCharType="begin"/>
        </w:r>
        <w:r>
          <w:rPr>
            <w:webHidden/>
          </w:rPr>
          <w:instrText xml:space="preserve"> PAGEREF _Toc94814273 \h </w:instrText>
        </w:r>
        <w:r>
          <w:rPr>
            <w:webHidden/>
          </w:rPr>
        </w:r>
        <w:r>
          <w:rPr>
            <w:webHidden/>
          </w:rPr>
          <w:fldChar w:fldCharType="separate"/>
        </w:r>
        <w:r>
          <w:rPr>
            <w:webHidden/>
          </w:rPr>
          <w:t>11</w:t>
        </w:r>
        <w:r>
          <w:rPr>
            <w:webHidden/>
          </w:rPr>
          <w:fldChar w:fldCharType="end"/>
        </w:r>
      </w:hyperlink>
    </w:p>
    <w:p w14:paraId="4FB606A3" w14:textId="53FD6886" w:rsidR="00C43E36" w:rsidRDefault="00C43E36">
      <w:pPr>
        <w:pStyle w:val="TOC1"/>
        <w:rPr>
          <w:rFonts w:asciiTheme="minorHAnsi" w:eastAsiaTheme="minorEastAsia" w:hAnsiTheme="minorHAnsi" w:cstheme="minorBidi"/>
          <w:bCs w:val="0"/>
          <w:iCs w:val="0"/>
          <w:sz w:val="22"/>
          <w:lang w:eastAsia="en-AU"/>
        </w:rPr>
      </w:pPr>
      <w:hyperlink w:anchor="_Toc94814274" w:history="1">
        <w:r w:rsidRPr="00180EC7">
          <w:rPr>
            <w:rStyle w:val="Hyperlink"/>
          </w:rPr>
          <w:t>Schedule 1 – Specified Facilities</w:t>
        </w:r>
        <w:r>
          <w:rPr>
            <w:webHidden/>
          </w:rPr>
          <w:tab/>
        </w:r>
        <w:r>
          <w:rPr>
            <w:webHidden/>
          </w:rPr>
          <w:fldChar w:fldCharType="begin"/>
        </w:r>
        <w:r>
          <w:rPr>
            <w:webHidden/>
          </w:rPr>
          <w:instrText xml:space="preserve"> PAGEREF _Toc94814274 \h </w:instrText>
        </w:r>
        <w:r>
          <w:rPr>
            <w:webHidden/>
          </w:rPr>
        </w:r>
        <w:r>
          <w:rPr>
            <w:webHidden/>
          </w:rPr>
          <w:fldChar w:fldCharType="separate"/>
        </w:r>
        <w:r>
          <w:rPr>
            <w:webHidden/>
          </w:rPr>
          <w:t>12</w:t>
        </w:r>
        <w:r>
          <w:rPr>
            <w:webHidden/>
          </w:rPr>
          <w:fldChar w:fldCharType="end"/>
        </w:r>
      </w:hyperlink>
    </w:p>
    <w:p w14:paraId="15296805" w14:textId="78F8121E" w:rsidR="00C43E36" w:rsidRDefault="00C43E36">
      <w:pPr>
        <w:pStyle w:val="TOC1"/>
        <w:rPr>
          <w:rFonts w:asciiTheme="minorHAnsi" w:eastAsiaTheme="minorEastAsia" w:hAnsiTheme="minorHAnsi" w:cstheme="minorBidi"/>
          <w:bCs w:val="0"/>
          <w:iCs w:val="0"/>
          <w:sz w:val="22"/>
          <w:lang w:eastAsia="en-AU"/>
        </w:rPr>
      </w:pPr>
      <w:hyperlink w:anchor="_Toc94814275" w:history="1">
        <w:r w:rsidRPr="00180EC7">
          <w:rPr>
            <w:rStyle w:val="Hyperlink"/>
          </w:rPr>
          <w:t>Schedule 2 – Definitions</w:t>
        </w:r>
        <w:r>
          <w:rPr>
            <w:webHidden/>
          </w:rPr>
          <w:tab/>
        </w:r>
        <w:r>
          <w:rPr>
            <w:webHidden/>
          </w:rPr>
          <w:fldChar w:fldCharType="begin"/>
        </w:r>
        <w:r>
          <w:rPr>
            <w:webHidden/>
          </w:rPr>
          <w:instrText xml:space="preserve"> PAGEREF _Toc94814275 \h </w:instrText>
        </w:r>
        <w:r>
          <w:rPr>
            <w:webHidden/>
          </w:rPr>
        </w:r>
        <w:r>
          <w:rPr>
            <w:webHidden/>
          </w:rPr>
          <w:fldChar w:fldCharType="separate"/>
        </w:r>
        <w:r>
          <w:rPr>
            <w:webHidden/>
          </w:rPr>
          <w:t>15</w:t>
        </w:r>
        <w:r>
          <w:rPr>
            <w:webHidden/>
          </w:rPr>
          <w:fldChar w:fldCharType="end"/>
        </w:r>
      </w:hyperlink>
    </w:p>
    <w:p w14:paraId="70884242" w14:textId="2BEF51C8" w:rsidR="00C43E36" w:rsidRDefault="00C43E36">
      <w:pPr>
        <w:pStyle w:val="TOC1"/>
        <w:rPr>
          <w:rFonts w:asciiTheme="minorHAnsi" w:eastAsiaTheme="minorEastAsia" w:hAnsiTheme="minorHAnsi" w:cstheme="minorBidi"/>
          <w:bCs w:val="0"/>
          <w:iCs w:val="0"/>
          <w:sz w:val="22"/>
          <w:lang w:eastAsia="en-AU"/>
        </w:rPr>
      </w:pPr>
      <w:hyperlink w:anchor="_Toc94814276" w:history="1">
        <w:r w:rsidRPr="00180EC7">
          <w:rPr>
            <w:rStyle w:val="Hyperlink"/>
          </w:rPr>
          <w:t>Division 1 – Key definitions</w:t>
        </w:r>
        <w:r>
          <w:rPr>
            <w:webHidden/>
          </w:rPr>
          <w:tab/>
        </w:r>
        <w:r>
          <w:rPr>
            <w:webHidden/>
          </w:rPr>
          <w:fldChar w:fldCharType="begin"/>
        </w:r>
        <w:r>
          <w:rPr>
            <w:webHidden/>
          </w:rPr>
          <w:instrText xml:space="preserve"> PAGEREF _Toc94814276 \h </w:instrText>
        </w:r>
        <w:r>
          <w:rPr>
            <w:webHidden/>
          </w:rPr>
        </w:r>
        <w:r>
          <w:rPr>
            <w:webHidden/>
          </w:rPr>
          <w:fldChar w:fldCharType="separate"/>
        </w:r>
        <w:r>
          <w:rPr>
            <w:webHidden/>
          </w:rPr>
          <w:t>15</w:t>
        </w:r>
        <w:r>
          <w:rPr>
            <w:webHidden/>
          </w:rPr>
          <w:fldChar w:fldCharType="end"/>
        </w:r>
      </w:hyperlink>
    </w:p>
    <w:p w14:paraId="3662D1E4" w14:textId="392A2CBB" w:rsidR="00C43E36" w:rsidRDefault="00C43E36">
      <w:pPr>
        <w:pStyle w:val="TOC1"/>
        <w:rPr>
          <w:rFonts w:asciiTheme="minorHAnsi" w:eastAsiaTheme="minorEastAsia" w:hAnsiTheme="minorHAnsi" w:cstheme="minorBidi"/>
          <w:bCs w:val="0"/>
          <w:iCs w:val="0"/>
          <w:sz w:val="22"/>
          <w:lang w:eastAsia="en-AU"/>
        </w:rPr>
      </w:pPr>
      <w:hyperlink w:anchor="_Toc94814277" w:history="1">
        <w:r w:rsidRPr="00180EC7">
          <w:rPr>
            <w:rStyle w:val="Hyperlink"/>
          </w:rPr>
          <w:t>1.</w:t>
        </w:r>
        <w:r>
          <w:rPr>
            <w:rFonts w:asciiTheme="minorHAnsi" w:eastAsiaTheme="minorEastAsia" w:hAnsiTheme="minorHAnsi" w:cstheme="minorBidi"/>
            <w:bCs w:val="0"/>
            <w:iCs w:val="0"/>
            <w:sz w:val="22"/>
            <w:lang w:eastAsia="en-AU"/>
          </w:rPr>
          <w:tab/>
        </w:r>
        <w:r w:rsidRPr="00180EC7">
          <w:rPr>
            <w:rStyle w:val="Hyperlink"/>
          </w:rPr>
          <w:t>Vaccination status</w:t>
        </w:r>
        <w:r>
          <w:rPr>
            <w:webHidden/>
          </w:rPr>
          <w:tab/>
        </w:r>
        <w:r>
          <w:rPr>
            <w:webHidden/>
          </w:rPr>
          <w:fldChar w:fldCharType="begin"/>
        </w:r>
        <w:r>
          <w:rPr>
            <w:webHidden/>
          </w:rPr>
          <w:instrText xml:space="preserve"> PAGEREF _Toc94814277 \h </w:instrText>
        </w:r>
        <w:r>
          <w:rPr>
            <w:webHidden/>
          </w:rPr>
        </w:r>
        <w:r>
          <w:rPr>
            <w:webHidden/>
          </w:rPr>
          <w:fldChar w:fldCharType="separate"/>
        </w:r>
        <w:r>
          <w:rPr>
            <w:webHidden/>
          </w:rPr>
          <w:t>15</w:t>
        </w:r>
        <w:r>
          <w:rPr>
            <w:webHidden/>
          </w:rPr>
          <w:fldChar w:fldCharType="end"/>
        </w:r>
      </w:hyperlink>
    </w:p>
    <w:p w14:paraId="081AF1AC" w14:textId="3B0ADE02" w:rsidR="00C43E36" w:rsidRDefault="00C43E36">
      <w:pPr>
        <w:pStyle w:val="TOC1"/>
        <w:rPr>
          <w:rFonts w:asciiTheme="minorHAnsi" w:eastAsiaTheme="minorEastAsia" w:hAnsiTheme="minorHAnsi" w:cstheme="minorBidi"/>
          <w:bCs w:val="0"/>
          <w:iCs w:val="0"/>
          <w:sz w:val="22"/>
          <w:lang w:eastAsia="en-AU"/>
        </w:rPr>
      </w:pPr>
      <w:hyperlink w:anchor="_Toc94814278" w:history="1">
        <w:r w:rsidRPr="00180EC7">
          <w:rPr>
            <w:rStyle w:val="Hyperlink"/>
          </w:rPr>
          <w:t>2.</w:t>
        </w:r>
        <w:r>
          <w:rPr>
            <w:rFonts w:asciiTheme="minorHAnsi" w:eastAsiaTheme="minorEastAsia" w:hAnsiTheme="minorHAnsi" w:cstheme="minorBidi"/>
            <w:bCs w:val="0"/>
            <w:iCs w:val="0"/>
            <w:sz w:val="22"/>
            <w:lang w:eastAsia="en-AU"/>
          </w:rPr>
          <w:tab/>
        </w:r>
        <w:r w:rsidRPr="00180EC7">
          <w:rPr>
            <w:rStyle w:val="Hyperlink"/>
          </w:rPr>
          <w:t>Vaccination information</w:t>
        </w:r>
        <w:r>
          <w:rPr>
            <w:webHidden/>
          </w:rPr>
          <w:tab/>
        </w:r>
        <w:r>
          <w:rPr>
            <w:webHidden/>
          </w:rPr>
          <w:fldChar w:fldCharType="begin"/>
        </w:r>
        <w:r>
          <w:rPr>
            <w:webHidden/>
          </w:rPr>
          <w:instrText xml:space="preserve"> PAGEREF _Toc94814278 \h </w:instrText>
        </w:r>
        <w:r>
          <w:rPr>
            <w:webHidden/>
          </w:rPr>
        </w:r>
        <w:r>
          <w:rPr>
            <w:webHidden/>
          </w:rPr>
          <w:fldChar w:fldCharType="separate"/>
        </w:r>
        <w:r>
          <w:rPr>
            <w:webHidden/>
          </w:rPr>
          <w:t>16</w:t>
        </w:r>
        <w:r>
          <w:rPr>
            <w:webHidden/>
          </w:rPr>
          <w:fldChar w:fldCharType="end"/>
        </w:r>
      </w:hyperlink>
    </w:p>
    <w:p w14:paraId="0CB5FECC" w14:textId="04C63038" w:rsidR="00C43E36" w:rsidRDefault="00C43E36">
      <w:pPr>
        <w:pStyle w:val="TOC1"/>
        <w:rPr>
          <w:rFonts w:asciiTheme="minorHAnsi" w:eastAsiaTheme="minorEastAsia" w:hAnsiTheme="minorHAnsi" w:cstheme="minorBidi"/>
          <w:bCs w:val="0"/>
          <w:iCs w:val="0"/>
          <w:sz w:val="22"/>
          <w:lang w:eastAsia="en-AU"/>
        </w:rPr>
      </w:pPr>
      <w:hyperlink w:anchor="_Toc94814279" w:history="1">
        <w:r w:rsidRPr="00180EC7">
          <w:rPr>
            <w:rStyle w:val="Hyperlink"/>
          </w:rPr>
          <w:t>3.</w:t>
        </w:r>
        <w:r>
          <w:rPr>
            <w:rFonts w:asciiTheme="minorHAnsi" w:eastAsiaTheme="minorEastAsia" w:hAnsiTheme="minorHAnsi" w:cstheme="minorBidi"/>
            <w:bCs w:val="0"/>
            <w:iCs w:val="0"/>
            <w:sz w:val="22"/>
            <w:lang w:eastAsia="en-AU"/>
          </w:rPr>
          <w:tab/>
        </w:r>
        <w:r w:rsidRPr="00180EC7">
          <w:rPr>
            <w:rStyle w:val="Hyperlink"/>
          </w:rPr>
          <w:t>Schedule 1 definitions</w:t>
        </w:r>
        <w:r>
          <w:rPr>
            <w:webHidden/>
          </w:rPr>
          <w:tab/>
        </w:r>
        <w:r>
          <w:rPr>
            <w:webHidden/>
          </w:rPr>
          <w:fldChar w:fldCharType="begin"/>
        </w:r>
        <w:r>
          <w:rPr>
            <w:webHidden/>
          </w:rPr>
          <w:instrText xml:space="preserve"> PAGEREF _Toc94814279 \h </w:instrText>
        </w:r>
        <w:r>
          <w:rPr>
            <w:webHidden/>
          </w:rPr>
        </w:r>
        <w:r>
          <w:rPr>
            <w:webHidden/>
          </w:rPr>
          <w:fldChar w:fldCharType="separate"/>
        </w:r>
        <w:r>
          <w:rPr>
            <w:webHidden/>
          </w:rPr>
          <w:t>16</w:t>
        </w:r>
        <w:r>
          <w:rPr>
            <w:webHidden/>
          </w:rPr>
          <w:fldChar w:fldCharType="end"/>
        </w:r>
      </w:hyperlink>
    </w:p>
    <w:p w14:paraId="3CFC8B23" w14:textId="5F705270" w:rsidR="00C43E36" w:rsidRDefault="00C43E36">
      <w:pPr>
        <w:pStyle w:val="TOC1"/>
        <w:rPr>
          <w:rFonts w:asciiTheme="minorHAnsi" w:eastAsiaTheme="minorEastAsia" w:hAnsiTheme="minorHAnsi" w:cstheme="minorBidi"/>
          <w:bCs w:val="0"/>
          <w:iCs w:val="0"/>
          <w:sz w:val="22"/>
          <w:lang w:eastAsia="en-AU"/>
        </w:rPr>
      </w:pPr>
      <w:hyperlink w:anchor="_Toc94814280" w:history="1">
        <w:r w:rsidRPr="00180EC7">
          <w:rPr>
            <w:rStyle w:val="Hyperlink"/>
          </w:rPr>
          <w:t>Division 2 – Facility-specific definitions</w:t>
        </w:r>
        <w:r>
          <w:rPr>
            <w:webHidden/>
          </w:rPr>
          <w:tab/>
        </w:r>
        <w:r>
          <w:rPr>
            <w:webHidden/>
          </w:rPr>
          <w:fldChar w:fldCharType="begin"/>
        </w:r>
        <w:r>
          <w:rPr>
            <w:webHidden/>
          </w:rPr>
          <w:instrText xml:space="preserve"> PAGEREF _Toc94814280 \h </w:instrText>
        </w:r>
        <w:r>
          <w:rPr>
            <w:webHidden/>
          </w:rPr>
        </w:r>
        <w:r>
          <w:rPr>
            <w:webHidden/>
          </w:rPr>
          <w:fldChar w:fldCharType="separate"/>
        </w:r>
        <w:r>
          <w:rPr>
            <w:webHidden/>
          </w:rPr>
          <w:t>17</w:t>
        </w:r>
        <w:r>
          <w:rPr>
            <w:webHidden/>
          </w:rPr>
          <w:fldChar w:fldCharType="end"/>
        </w:r>
      </w:hyperlink>
    </w:p>
    <w:p w14:paraId="3F728BF1" w14:textId="71FD97CA" w:rsidR="00C43E36" w:rsidRDefault="00C43E36">
      <w:pPr>
        <w:pStyle w:val="TOC1"/>
        <w:rPr>
          <w:rFonts w:asciiTheme="minorHAnsi" w:eastAsiaTheme="minorEastAsia" w:hAnsiTheme="minorHAnsi" w:cstheme="minorBidi"/>
          <w:bCs w:val="0"/>
          <w:iCs w:val="0"/>
          <w:sz w:val="22"/>
          <w:lang w:eastAsia="en-AU"/>
        </w:rPr>
      </w:pPr>
      <w:hyperlink w:anchor="_Toc94814281" w:history="1">
        <w:r w:rsidRPr="00180EC7">
          <w:rPr>
            <w:rStyle w:val="Hyperlink"/>
          </w:rPr>
          <w:t>4.</w:t>
        </w:r>
        <w:r>
          <w:rPr>
            <w:rFonts w:asciiTheme="minorHAnsi" w:eastAsiaTheme="minorEastAsia" w:hAnsiTheme="minorHAnsi" w:cstheme="minorBidi"/>
            <w:bCs w:val="0"/>
            <w:iCs w:val="0"/>
            <w:sz w:val="22"/>
            <w:lang w:eastAsia="en-AU"/>
          </w:rPr>
          <w:tab/>
        </w:r>
        <w:r w:rsidRPr="00180EC7">
          <w:rPr>
            <w:rStyle w:val="Hyperlink"/>
          </w:rPr>
          <w:t>Residential aged care facilities</w:t>
        </w:r>
        <w:r>
          <w:rPr>
            <w:webHidden/>
          </w:rPr>
          <w:tab/>
        </w:r>
        <w:r>
          <w:rPr>
            <w:webHidden/>
          </w:rPr>
          <w:fldChar w:fldCharType="begin"/>
        </w:r>
        <w:r>
          <w:rPr>
            <w:webHidden/>
          </w:rPr>
          <w:instrText xml:space="preserve"> PAGEREF _Toc94814281 \h </w:instrText>
        </w:r>
        <w:r>
          <w:rPr>
            <w:webHidden/>
          </w:rPr>
        </w:r>
        <w:r>
          <w:rPr>
            <w:webHidden/>
          </w:rPr>
          <w:fldChar w:fldCharType="separate"/>
        </w:r>
        <w:r>
          <w:rPr>
            <w:webHidden/>
          </w:rPr>
          <w:t>17</w:t>
        </w:r>
        <w:r>
          <w:rPr>
            <w:webHidden/>
          </w:rPr>
          <w:fldChar w:fldCharType="end"/>
        </w:r>
      </w:hyperlink>
    </w:p>
    <w:p w14:paraId="286F684E" w14:textId="495B3468" w:rsidR="00C43E36" w:rsidRDefault="00C43E36">
      <w:pPr>
        <w:pStyle w:val="TOC1"/>
        <w:rPr>
          <w:rFonts w:asciiTheme="minorHAnsi" w:eastAsiaTheme="minorEastAsia" w:hAnsiTheme="minorHAnsi" w:cstheme="minorBidi"/>
          <w:bCs w:val="0"/>
          <w:iCs w:val="0"/>
          <w:sz w:val="22"/>
          <w:lang w:eastAsia="en-AU"/>
        </w:rPr>
      </w:pPr>
      <w:hyperlink w:anchor="_Toc94814282" w:history="1">
        <w:r w:rsidRPr="00180EC7">
          <w:rPr>
            <w:rStyle w:val="Hyperlink"/>
          </w:rPr>
          <w:t>5.</w:t>
        </w:r>
        <w:r>
          <w:rPr>
            <w:rFonts w:asciiTheme="minorHAnsi" w:eastAsiaTheme="minorEastAsia" w:hAnsiTheme="minorHAnsi" w:cstheme="minorBidi"/>
            <w:bCs w:val="0"/>
            <w:iCs w:val="0"/>
            <w:sz w:val="22"/>
            <w:lang w:eastAsia="en-AU"/>
          </w:rPr>
          <w:tab/>
        </w:r>
        <w:r w:rsidRPr="00180EC7">
          <w:rPr>
            <w:rStyle w:val="Hyperlink"/>
          </w:rPr>
          <w:t>Construction sites</w:t>
        </w:r>
        <w:r>
          <w:rPr>
            <w:webHidden/>
          </w:rPr>
          <w:tab/>
        </w:r>
        <w:r>
          <w:rPr>
            <w:webHidden/>
          </w:rPr>
          <w:fldChar w:fldCharType="begin"/>
        </w:r>
        <w:r>
          <w:rPr>
            <w:webHidden/>
          </w:rPr>
          <w:instrText xml:space="preserve"> PAGEREF _Toc94814282 \h </w:instrText>
        </w:r>
        <w:r>
          <w:rPr>
            <w:webHidden/>
          </w:rPr>
        </w:r>
        <w:r>
          <w:rPr>
            <w:webHidden/>
          </w:rPr>
          <w:fldChar w:fldCharType="separate"/>
        </w:r>
        <w:r>
          <w:rPr>
            <w:webHidden/>
          </w:rPr>
          <w:t>18</w:t>
        </w:r>
        <w:r>
          <w:rPr>
            <w:webHidden/>
          </w:rPr>
          <w:fldChar w:fldCharType="end"/>
        </w:r>
      </w:hyperlink>
    </w:p>
    <w:p w14:paraId="55014450" w14:textId="6D3C161B" w:rsidR="00C43E36" w:rsidRDefault="00C43E36">
      <w:pPr>
        <w:pStyle w:val="TOC1"/>
        <w:rPr>
          <w:rFonts w:asciiTheme="minorHAnsi" w:eastAsiaTheme="minorEastAsia" w:hAnsiTheme="minorHAnsi" w:cstheme="minorBidi"/>
          <w:bCs w:val="0"/>
          <w:iCs w:val="0"/>
          <w:sz w:val="22"/>
          <w:lang w:eastAsia="en-AU"/>
        </w:rPr>
      </w:pPr>
      <w:hyperlink w:anchor="_Toc94814283" w:history="1">
        <w:r w:rsidRPr="00180EC7">
          <w:rPr>
            <w:rStyle w:val="Hyperlink"/>
          </w:rPr>
          <w:t>6.</w:t>
        </w:r>
        <w:r>
          <w:rPr>
            <w:rFonts w:asciiTheme="minorHAnsi" w:eastAsiaTheme="minorEastAsia" w:hAnsiTheme="minorHAnsi" w:cstheme="minorBidi"/>
            <w:bCs w:val="0"/>
            <w:iCs w:val="0"/>
            <w:sz w:val="22"/>
            <w:lang w:eastAsia="en-AU"/>
          </w:rPr>
          <w:tab/>
        </w:r>
        <w:r w:rsidRPr="00180EC7">
          <w:rPr>
            <w:rStyle w:val="Hyperlink"/>
          </w:rPr>
          <w:t>Healthcare facilities</w:t>
        </w:r>
        <w:r>
          <w:rPr>
            <w:webHidden/>
          </w:rPr>
          <w:tab/>
        </w:r>
        <w:r>
          <w:rPr>
            <w:webHidden/>
          </w:rPr>
          <w:fldChar w:fldCharType="begin"/>
        </w:r>
        <w:r>
          <w:rPr>
            <w:webHidden/>
          </w:rPr>
          <w:instrText xml:space="preserve"> PAGEREF _Toc94814283 \h </w:instrText>
        </w:r>
        <w:r>
          <w:rPr>
            <w:webHidden/>
          </w:rPr>
        </w:r>
        <w:r>
          <w:rPr>
            <w:webHidden/>
          </w:rPr>
          <w:fldChar w:fldCharType="separate"/>
        </w:r>
        <w:r>
          <w:rPr>
            <w:webHidden/>
          </w:rPr>
          <w:t>18</w:t>
        </w:r>
        <w:r>
          <w:rPr>
            <w:webHidden/>
          </w:rPr>
          <w:fldChar w:fldCharType="end"/>
        </w:r>
      </w:hyperlink>
    </w:p>
    <w:p w14:paraId="2CA691F2" w14:textId="5C353CCE" w:rsidR="00C43E36" w:rsidRDefault="00C43E36">
      <w:pPr>
        <w:pStyle w:val="TOC1"/>
        <w:rPr>
          <w:rFonts w:asciiTheme="minorHAnsi" w:eastAsiaTheme="minorEastAsia" w:hAnsiTheme="minorHAnsi" w:cstheme="minorBidi"/>
          <w:bCs w:val="0"/>
          <w:iCs w:val="0"/>
          <w:sz w:val="22"/>
          <w:lang w:eastAsia="en-AU"/>
        </w:rPr>
      </w:pPr>
      <w:hyperlink w:anchor="_Toc94814284" w:history="1">
        <w:r w:rsidRPr="00180EC7">
          <w:rPr>
            <w:rStyle w:val="Hyperlink"/>
          </w:rPr>
          <w:t>7.</w:t>
        </w:r>
        <w:r>
          <w:rPr>
            <w:rFonts w:asciiTheme="minorHAnsi" w:eastAsiaTheme="minorEastAsia" w:hAnsiTheme="minorHAnsi" w:cstheme="minorBidi"/>
            <w:bCs w:val="0"/>
            <w:iCs w:val="0"/>
            <w:sz w:val="22"/>
            <w:lang w:eastAsia="en-AU"/>
          </w:rPr>
          <w:tab/>
        </w:r>
        <w:r w:rsidRPr="00180EC7">
          <w:rPr>
            <w:rStyle w:val="Hyperlink"/>
          </w:rPr>
          <w:t>Education facilities</w:t>
        </w:r>
        <w:r>
          <w:rPr>
            <w:webHidden/>
          </w:rPr>
          <w:tab/>
        </w:r>
        <w:r>
          <w:rPr>
            <w:webHidden/>
          </w:rPr>
          <w:fldChar w:fldCharType="begin"/>
        </w:r>
        <w:r>
          <w:rPr>
            <w:webHidden/>
          </w:rPr>
          <w:instrText xml:space="preserve"> PAGEREF _Toc94814284 \h </w:instrText>
        </w:r>
        <w:r>
          <w:rPr>
            <w:webHidden/>
          </w:rPr>
        </w:r>
        <w:r>
          <w:rPr>
            <w:webHidden/>
          </w:rPr>
          <w:fldChar w:fldCharType="separate"/>
        </w:r>
        <w:r>
          <w:rPr>
            <w:webHidden/>
          </w:rPr>
          <w:t>20</w:t>
        </w:r>
        <w:r>
          <w:rPr>
            <w:webHidden/>
          </w:rPr>
          <w:fldChar w:fldCharType="end"/>
        </w:r>
      </w:hyperlink>
    </w:p>
    <w:p w14:paraId="0D39C570" w14:textId="5B7D5E28" w:rsidR="00C43E36" w:rsidRDefault="00C43E36">
      <w:pPr>
        <w:pStyle w:val="TOC1"/>
        <w:rPr>
          <w:rFonts w:asciiTheme="minorHAnsi" w:eastAsiaTheme="minorEastAsia" w:hAnsiTheme="minorHAnsi" w:cstheme="minorBidi"/>
          <w:bCs w:val="0"/>
          <w:iCs w:val="0"/>
          <w:sz w:val="22"/>
          <w:lang w:eastAsia="en-AU"/>
        </w:rPr>
      </w:pPr>
      <w:hyperlink w:anchor="_Toc94814285" w:history="1">
        <w:r w:rsidRPr="00180EC7">
          <w:rPr>
            <w:rStyle w:val="Hyperlink"/>
          </w:rPr>
          <w:t>Division 3 – Other definitions</w:t>
        </w:r>
        <w:r>
          <w:rPr>
            <w:webHidden/>
          </w:rPr>
          <w:tab/>
        </w:r>
        <w:r>
          <w:rPr>
            <w:webHidden/>
          </w:rPr>
          <w:fldChar w:fldCharType="begin"/>
        </w:r>
        <w:r>
          <w:rPr>
            <w:webHidden/>
          </w:rPr>
          <w:instrText xml:space="preserve"> PAGEREF _Toc94814285 \h </w:instrText>
        </w:r>
        <w:r>
          <w:rPr>
            <w:webHidden/>
          </w:rPr>
        </w:r>
        <w:r>
          <w:rPr>
            <w:webHidden/>
          </w:rPr>
          <w:fldChar w:fldCharType="separate"/>
        </w:r>
        <w:r>
          <w:rPr>
            <w:webHidden/>
          </w:rPr>
          <w:t>21</w:t>
        </w:r>
        <w:r>
          <w:rPr>
            <w:webHidden/>
          </w:rPr>
          <w:fldChar w:fldCharType="end"/>
        </w:r>
      </w:hyperlink>
    </w:p>
    <w:p w14:paraId="7C5808F7" w14:textId="1C50A23B" w:rsidR="00C43E36" w:rsidRDefault="00C43E36">
      <w:pPr>
        <w:pStyle w:val="TOC1"/>
        <w:rPr>
          <w:rFonts w:asciiTheme="minorHAnsi" w:eastAsiaTheme="minorEastAsia" w:hAnsiTheme="minorHAnsi" w:cstheme="minorBidi"/>
          <w:bCs w:val="0"/>
          <w:iCs w:val="0"/>
          <w:sz w:val="22"/>
          <w:lang w:eastAsia="en-AU"/>
        </w:rPr>
      </w:pPr>
      <w:hyperlink w:anchor="_Toc94814286" w:history="1">
        <w:r w:rsidRPr="00180EC7">
          <w:rPr>
            <w:rStyle w:val="Hyperlink"/>
          </w:rPr>
          <w:t>8.</w:t>
        </w:r>
        <w:r>
          <w:rPr>
            <w:rFonts w:asciiTheme="minorHAnsi" w:eastAsiaTheme="minorEastAsia" w:hAnsiTheme="minorHAnsi" w:cstheme="minorBidi"/>
            <w:bCs w:val="0"/>
            <w:iCs w:val="0"/>
            <w:sz w:val="22"/>
            <w:lang w:eastAsia="en-AU"/>
          </w:rPr>
          <w:tab/>
        </w:r>
        <w:r w:rsidRPr="00180EC7">
          <w:rPr>
            <w:rStyle w:val="Hyperlink"/>
          </w:rPr>
          <w:t>Other definitions</w:t>
        </w:r>
        <w:r>
          <w:rPr>
            <w:webHidden/>
          </w:rPr>
          <w:tab/>
        </w:r>
        <w:r>
          <w:rPr>
            <w:webHidden/>
          </w:rPr>
          <w:fldChar w:fldCharType="begin"/>
        </w:r>
        <w:r>
          <w:rPr>
            <w:webHidden/>
          </w:rPr>
          <w:instrText xml:space="preserve"> PAGEREF _Toc94814286 \h </w:instrText>
        </w:r>
        <w:r>
          <w:rPr>
            <w:webHidden/>
          </w:rPr>
        </w:r>
        <w:r>
          <w:rPr>
            <w:webHidden/>
          </w:rPr>
          <w:fldChar w:fldCharType="separate"/>
        </w:r>
        <w:r>
          <w:rPr>
            <w:webHidden/>
          </w:rPr>
          <w:t>21</w:t>
        </w:r>
        <w:r>
          <w:rPr>
            <w:webHidden/>
          </w:rPr>
          <w:fldChar w:fldCharType="end"/>
        </w:r>
      </w:hyperlink>
    </w:p>
    <w:p w14:paraId="09659C34" w14:textId="585CDD2C" w:rsidR="00955835" w:rsidRPr="009B444E" w:rsidRDefault="00C55AE8" w:rsidP="00995C2D">
      <w:pPr>
        <w:pStyle w:val="TOC1"/>
      </w:pPr>
      <w:r w:rsidRPr="009B444E">
        <w:fldChar w:fldCharType="end"/>
      </w:r>
    </w:p>
    <w:p w14:paraId="4EF901D3" w14:textId="77777777" w:rsidR="00955835" w:rsidRDefault="00955835" w:rsidP="00995C2D">
      <w:pPr>
        <w:pStyle w:val="TOC1"/>
      </w:pPr>
    </w:p>
    <w:p w14:paraId="2B5E888D" w14:textId="77777777" w:rsidR="00C43E36" w:rsidRPr="00C43E36" w:rsidRDefault="00C43E36" w:rsidP="00C43E36"/>
    <w:p w14:paraId="4C25A9B7" w14:textId="77777777" w:rsidR="00C43E36" w:rsidRPr="00C43E36" w:rsidRDefault="00C43E36" w:rsidP="00C43E36"/>
    <w:p w14:paraId="22892E0C" w14:textId="77777777" w:rsidR="00C43E36" w:rsidRDefault="00C43E36" w:rsidP="00C43E36">
      <w:pPr>
        <w:rPr>
          <w:bCs/>
          <w:iCs/>
          <w:noProof/>
        </w:rPr>
      </w:pPr>
    </w:p>
    <w:p w14:paraId="50D8B7AB" w14:textId="77777777" w:rsidR="00C43E36" w:rsidRDefault="00C43E36" w:rsidP="00C43E36">
      <w:pPr>
        <w:jc w:val="center"/>
        <w:rPr>
          <w:bCs/>
          <w:iCs/>
          <w:noProof/>
        </w:rPr>
      </w:pPr>
    </w:p>
    <w:p w14:paraId="1A261F94" w14:textId="250AEE12" w:rsidR="00C43E36" w:rsidRPr="00C43E36" w:rsidRDefault="00C43E36" w:rsidP="00C43E36">
      <w:pPr>
        <w:tabs>
          <w:tab w:val="center" w:pos="4524"/>
        </w:tabs>
        <w:sectPr w:rsidR="00C43E36" w:rsidRPr="00C43E36" w:rsidSect="00CD64D8">
          <w:headerReference w:type="even" r:id="rId7"/>
          <w:footerReference w:type="even" r:id="rId8"/>
          <w:footerReference w:type="default" r:id="rId9"/>
          <w:footerReference w:type="first" r:id="rId10"/>
          <w:pgSz w:w="11906" w:h="16838" w:code="9"/>
          <w:pgMar w:top="1440" w:right="1418" w:bottom="1418" w:left="1440" w:header="709" w:footer="527" w:gutter="0"/>
          <w:cols w:space="708"/>
          <w:titlePg/>
          <w:docGrid w:linePitch="360"/>
        </w:sectPr>
      </w:pPr>
      <w:r>
        <w:tab/>
      </w:r>
    </w:p>
    <w:p w14:paraId="43963C71" w14:textId="77777777" w:rsidR="00C147B0" w:rsidRPr="009B444E" w:rsidRDefault="00C147B0" w:rsidP="00C147B0">
      <w:pPr>
        <w:jc w:val="center"/>
        <w:rPr>
          <w:b/>
          <w:i/>
        </w:rPr>
      </w:pPr>
      <w:r w:rsidRPr="009B444E">
        <w:rPr>
          <w:b/>
          <w:i/>
        </w:rPr>
        <w:lastRenderedPageBreak/>
        <w:t>Public Health and Wellbeing Act 2008</w:t>
      </w:r>
    </w:p>
    <w:p w14:paraId="6B23752E" w14:textId="0CF898C0" w:rsidR="00C147B0" w:rsidRPr="009B444E" w:rsidRDefault="00C147B0" w:rsidP="00F02ACE">
      <w:pPr>
        <w:pStyle w:val="DirectionName"/>
        <w:spacing w:line="240" w:lineRule="auto"/>
        <w:jc w:val="center"/>
        <w:rPr>
          <w:szCs w:val="36"/>
        </w:rPr>
      </w:pPr>
      <w:r w:rsidRPr="009B444E">
        <w:rPr>
          <w:szCs w:val="36"/>
        </w:rPr>
        <w:t>Pandemic COVID-19 Mandatory Vaccination (Specified Facilities) Order 202</w:t>
      </w:r>
      <w:r w:rsidR="006214A7" w:rsidRPr="009B444E">
        <w:rPr>
          <w:szCs w:val="36"/>
        </w:rPr>
        <w:t>2</w:t>
      </w:r>
      <w:r w:rsidRPr="009B444E">
        <w:rPr>
          <w:szCs w:val="36"/>
        </w:rPr>
        <w:t xml:space="preserve"> (No. </w:t>
      </w:r>
      <w:r w:rsidR="00AE7E10">
        <w:rPr>
          <w:szCs w:val="36"/>
        </w:rPr>
        <w:t>4</w:t>
      </w:r>
      <w:r w:rsidRPr="009B444E">
        <w:rPr>
          <w:szCs w:val="36"/>
        </w:rPr>
        <w:t>)</w:t>
      </w:r>
    </w:p>
    <w:p w14:paraId="4A536431" w14:textId="29A78CFE" w:rsidR="00C147B0" w:rsidRPr="009B444E" w:rsidRDefault="00A32952" w:rsidP="00C147B0">
      <w:r w:rsidRPr="009B444E">
        <w:t>I,</w:t>
      </w:r>
      <w:r w:rsidR="00C147B0" w:rsidRPr="009B444E">
        <w:t xml:space="preserve"> Martin Foley, Minister for Health,</w:t>
      </w:r>
      <w:bookmarkStart w:id="3" w:name="_Hlk87025127"/>
      <w:r w:rsidR="00C147B0" w:rsidRPr="009B444E">
        <w:t xml:space="preserve"> make the following Order under the </w:t>
      </w:r>
      <w:r w:rsidR="00C147B0" w:rsidRPr="009B444E">
        <w:rPr>
          <w:b/>
        </w:rPr>
        <w:t xml:space="preserve">Public Health and Wellbeing Act 2008 </w:t>
      </w:r>
      <w:r w:rsidR="00C147B0" w:rsidRPr="009B444E">
        <w:t>in the belief that</w:t>
      </w:r>
      <w:r w:rsidR="00C147B0" w:rsidRPr="009B444E">
        <w:rPr>
          <w:b/>
        </w:rPr>
        <w:t xml:space="preserve"> </w:t>
      </w:r>
      <w:r w:rsidR="00C147B0" w:rsidRPr="009B444E">
        <w:t>this Order is reasonably necessary</w:t>
      </w:r>
      <w:r w:rsidR="00C147B0" w:rsidRPr="009B444E">
        <w:rPr>
          <w:b/>
        </w:rPr>
        <w:t xml:space="preserve"> </w:t>
      </w:r>
      <w:r w:rsidR="00C147B0" w:rsidRPr="009B444E">
        <w:t xml:space="preserve">to protect public health </w:t>
      </w:r>
      <w:r w:rsidR="00F01B17" w:rsidRPr="009B444E">
        <w:t xml:space="preserve">throughout Victoria </w:t>
      </w:r>
      <w:r w:rsidR="002C4F9F" w:rsidRPr="009B444E">
        <w:t xml:space="preserve">from the </w:t>
      </w:r>
      <w:r w:rsidR="00F01B17" w:rsidRPr="009B444E">
        <w:t xml:space="preserve">serious </w:t>
      </w:r>
      <w:r w:rsidR="002C4F9F" w:rsidRPr="009B444E">
        <w:t>risk arising from</w:t>
      </w:r>
      <w:r w:rsidR="00C147B0" w:rsidRPr="009B444E">
        <w:t xml:space="preserve"> </w:t>
      </w:r>
      <w:r w:rsidR="00F01B17" w:rsidRPr="009B444E">
        <w:t>the coronavirus (</w:t>
      </w:r>
      <w:r w:rsidR="00C147B0" w:rsidRPr="009B444E">
        <w:t>COVID-19</w:t>
      </w:r>
      <w:r w:rsidR="00F01B17" w:rsidRPr="009B444E">
        <w:t>) pandemic disease</w:t>
      </w:r>
      <w:r w:rsidR="00C147B0" w:rsidRPr="009B444E">
        <w:t>.</w:t>
      </w:r>
      <w:bookmarkEnd w:id="3"/>
    </w:p>
    <w:p w14:paraId="7C3776A7" w14:textId="40B58474" w:rsidR="008E2C93" w:rsidRPr="009B444E" w:rsidRDefault="00692AE9" w:rsidP="006A346B">
      <w:pPr>
        <w:pStyle w:val="PartHeading"/>
      </w:pPr>
      <w:bookmarkStart w:id="4" w:name="_Toc94814243"/>
      <w:r w:rsidRPr="009B444E">
        <w:t xml:space="preserve">Part 1 </w:t>
      </w:r>
      <w:r w:rsidR="00694092" w:rsidRPr="009B444E">
        <w:t>–</w:t>
      </w:r>
      <w:r w:rsidRPr="009B444E">
        <w:t xml:space="preserve"> </w:t>
      </w:r>
      <w:r w:rsidR="00AD46E1" w:rsidRPr="009B444E">
        <w:t>Preliminary</w:t>
      </w:r>
      <w:bookmarkEnd w:id="4"/>
    </w:p>
    <w:p w14:paraId="76CFD01D" w14:textId="7E315A35" w:rsidR="00080FCB" w:rsidRPr="009B444E" w:rsidRDefault="00C147B0" w:rsidP="00E70088">
      <w:pPr>
        <w:pStyle w:val="Heading1"/>
        <w:numPr>
          <w:ilvl w:val="0"/>
          <w:numId w:val="36"/>
        </w:numPr>
      </w:pPr>
      <w:bookmarkStart w:id="5" w:name="_Toc94814244"/>
      <w:r w:rsidRPr="009B444E">
        <w:t>Objective</w:t>
      </w:r>
      <w:bookmarkEnd w:id="5"/>
    </w:p>
    <w:p w14:paraId="1D6FD4A9" w14:textId="180C211F" w:rsidR="00080FCB" w:rsidRPr="009B444E" w:rsidRDefault="00080FCB" w:rsidP="00183305">
      <w:pPr>
        <w:pStyle w:val="Heading2"/>
      </w:pPr>
      <w:bookmarkStart w:id="6" w:name="ProcessAllFootersStartPos"/>
      <w:bookmarkEnd w:id="6"/>
      <w:r w:rsidRPr="009B444E">
        <w:t xml:space="preserve">The </w:t>
      </w:r>
      <w:r w:rsidR="00C50BF4" w:rsidRPr="009B444E">
        <w:t xml:space="preserve">objective </w:t>
      </w:r>
      <w:r w:rsidRPr="009B444E">
        <w:t xml:space="preserve">of </w:t>
      </w:r>
      <w:r w:rsidR="00587434" w:rsidRPr="009B444E">
        <w:t>this Order</w:t>
      </w:r>
      <w:r w:rsidRPr="009B444E">
        <w:t xml:space="preserve"> is to impose obligations upon </w:t>
      </w:r>
      <w:r w:rsidRPr="009B444E">
        <w:rPr>
          <w:bCs/>
        </w:rPr>
        <w:t>operators</w:t>
      </w:r>
      <w:r w:rsidRPr="009B444E">
        <w:t xml:space="preserve"> of </w:t>
      </w:r>
      <w:r w:rsidRPr="009B444E">
        <w:rPr>
          <w:bCs/>
        </w:rPr>
        <w:t>specified facilities</w:t>
      </w:r>
      <w:r w:rsidRPr="009B444E">
        <w:t xml:space="preserve"> in relation to the vaccination of </w:t>
      </w:r>
      <w:r w:rsidRPr="009B444E">
        <w:rPr>
          <w:bCs/>
        </w:rPr>
        <w:t>workers</w:t>
      </w:r>
      <w:r w:rsidRPr="009B444E">
        <w:t xml:space="preserve">, in order to limit the spread of </w:t>
      </w:r>
      <w:r w:rsidR="00C773E8" w:rsidRPr="009B444E">
        <w:t>COVID-19</w:t>
      </w:r>
      <w:r w:rsidR="001A7827" w:rsidRPr="009B444E">
        <w:t xml:space="preserve"> </w:t>
      </w:r>
      <w:r w:rsidRPr="009B444E">
        <w:t>within the population in these settings.</w:t>
      </w:r>
    </w:p>
    <w:p w14:paraId="663E0F10" w14:textId="77777777" w:rsidR="00080FCB" w:rsidRPr="009B444E" w:rsidRDefault="002C35F0" w:rsidP="00183305">
      <w:pPr>
        <w:pStyle w:val="Heading2"/>
      </w:pPr>
      <w:r w:rsidRPr="009B444E">
        <w:t>This Order</w:t>
      </w:r>
      <w:r w:rsidR="00080FCB" w:rsidRPr="009B444E">
        <w:t xml:space="preserve"> impose</w:t>
      </w:r>
      <w:r w:rsidRPr="009B444E">
        <w:t>s</w:t>
      </w:r>
      <w:r w:rsidR="00080FCB" w:rsidRPr="009B444E">
        <w:t xml:space="preserve"> obligations on operators of:</w:t>
      </w:r>
    </w:p>
    <w:p w14:paraId="75D4D770" w14:textId="77777777" w:rsidR="00080FCB" w:rsidRPr="009B444E" w:rsidRDefault="00080FCB" w:rsidP="00183305">
      <w:pPr>
        <w:pStyle w:val="Heading3"/>
      </w:pPr>
      <w:r w:rsidRPr="009B444E">
        <w:rPr>
          <w:bCs/>
        </w:rPr>
        <w:t>residential aged care facilities</w:t>
      </w:r>
      <w:r w:rsidRPr="009B444E">
        <w:t xml:space="preserve">; </w:t>
      </w:r>
    </w:p>
    <w:p w14:paraId="0159E2D8" w14:textId="31E00CF7" w:rsidR="00080FCB" w:rsidRPr="009B444E" w:rsidRDefault="00080FCB" w:rsidP="00183305">
      <w:pPr>
        <w:pStyle w:val="Heading3"/>
      </w:pPr>
      <w:r w:rsidRPr="009B444E">
        <w:rPr>
          <w:bCs/>
        </w:rPr>
        <w:t>construction sites</w:t>
      </w:r>
      <w:r w:rsidRPr="009B444E">
        <w:t>;</w:t>
      </w:r>
    </w:p>
    <w:p w14:paraId="70603562" w14:textId="77777777" w:rsidR="00080FCB" w:rsidRPr="009B444E" w:rsidRDefault="00080FCB" w:rsidP="00183305">
      <w:pPr>
        <w:pStyle w:val="Heading3"/>
      </w:pPr>
      <w:r w:rsidRPr="009B444E">
        <w:rPr>
          <w:bCs/>
        </w:rPr>
        <w:t>healthcare facilities</w:t>
      </w:r>
      <w:r w:rsidRPr="009B444E">
        <w:t>; and</w:t>
      </w:r>
    </w:p>
    <w:p w14:paraId="35ECE44B" w14:textId="77777777" w:rsidR="00080FCB" w:rsidRPr="009B444E" w:rsidRDefault="00080FCB" w:rsidP="00183305">
      <w:pPr>
        <w:pStyle w:val="Heading3"/>
      </w:pPr>
      <w:r w:rsidRPr="009B444E">
        <w:rPr>
          <w:bCs/>
        </w:rPr>
        <w:t>education facilities</w:t>
      </w:r>
      <w:r w:rsidRPr="009B444E">
        <w:t>.</w:t>
      </w:r>
    </w:p>
    <w:p w14:paraId="5BFEE1A5" w14:textId="6756F778" w:rsidR="00080FCB" w:rsidRPr="009B444E" w:rsidRDefault="002C35F0" w:rsidP="00183305">
      <w:pPr>
        <w:pStyle w:val="Heading2"/>
      </w:pPr>
      <w:r w:rsidRPr="009B444E">
        <w:t>This Order</w:t>
      </w:r>
      <w:r w:rsidR="00080FCB" w:rsidRPr="009B444E">
        <w:t xml:space="preserve"> must be read together with the </w:t>
      </w:r>
      <w:r w:rsidR="00131347" w:rsidRPr="009B444E">
        <w:t>p</w:t>
      </w:r>
      <w:r w:rsidR="002461B0" w:rsidRPr="009B444E">
        <w:t>andemic o</w:t>
      </w:r>
      <w:r w:rsidRPr="009B444E">
        <w:t xml:space="preserve">rders </w:t>
      </w:r>
      <w:r w:rsidR="00080FCB" w:rsidRPr="009B444E">
        <w:t>in force.</w:t>
      </w:r>
    </w:p>
    <w:p w14:paraId="514C40EC" w14:textId="1B17A347" w:rsidR="00080FCB" w:rsidRPr="009B444E" w:rsidRDefault="00080FCB" w:rsidP="00F96820">
      <w:pPr>
        <w:pStyle w:val="Heading1"/>
      </w:pPr>
      <w:bookmarkStart w:id="7" w:name="_Toc89174809"/>
      <w:bookmarkStart w:id="8" w:name="_Toc89174869"/>
      <w:bookmarkStart w:id="9" w:name="_Toc89177288"/>
      <w:bookmarkStart w:id="10" w:name="_Toc94814245"/>
      <w:bookmarkEnd w:id="7"/>
      <w:bookmarkEnd w:id="8"/>
      <w:bookmarkEnd w:id="9"/>
      <w:r w:rsidRPr="009B444E">
        <w:t>Citation</w:t>
      </w:r>
      <w:bookmarkEnd w:id="10"/>
    </w:p>
    <w:p w14:paraId="7563897A" w14:textId="3808C070" w:rsidR="00080FCB" w:rsidRPr="009B444E" w:rsidRDefault="00F816B3" w:rsidP="00183305">
      <w:pPr>
        <w:pStyle w:val="Indent125"/>
      </w:pPr>
      <w:r w:rsidRPr="009B444E">
        <w:t>This Order</w:t>
      </w:r>
      <w:r w:rsidR="00080FCB" w:rsidRPr="009B444E">
        <w:t xml:space="preserve"> may be referred to as the</w:t>
      </w:r>
      <w:r w:rsidR="00E80251" w:rsidRPr="009B444E">
        <w:t xml:space="preserve"> </w:t>
      </w:r>
      <w:r w:rsidR="00E80251" w:rsidRPr="009B444E">
        <w:rPr>
          <w:b/>
        </w:rPr>
        <w:t>Pandemic</w:t>
      </w:r>
      <w:r w:rsidR="00080FCB" w:rsidRPr="009B444E">
        <w:t xml:space="preserve"> </w:t>
      </w:r>
      <w:r w:rsidR="00080FCB" w:rsidRPr="009B444E">
        <w:rPr>
          <w:b/>
          <w:bCs w:val="0"/>
        </w:rPr>
        <w:t xml:space="preserve">COVID-19 Mandatory Vaccination (Specified Facilities) </w:t>
      </w:r>
      <w:r w:rsidR="00E80251" w:rsidRPr="009B444E">
        <w:rPr>
          <w:b/>
          <w:bCs w:val="0"/>
        </w:rPr>
        <w:t>Order</w:t>
      </w:r>
      <w:r w:rsidR="00131FD6" w:rsidRPr="009B444E">
        <w:rPr>
          <w:b/>
          <w:bCs w:val="0"/>
        </w:rPr>
        <w:t xml:space="preserve"> 202</w:t>
      </w:r>
      <w:r w:rsidR="006214A7" w:rsidRPr="009B444E">
        <w:rPr>
          <w:b/>
          <w:bCs w:val="0"/>
        </w:rPr>
        <w:t>2</w:t>
      </w:r>
      <w:r w:rsidR="00E80251" w:rsidRPr="009B444E">
        <w:rPr>
          <w:b/>
          <w:bCs w:val="0"/>
        </w:rPr>
        <w:t xml:space="preserve"> </w:t>
      </w:r>
      <w:r w:rsidR="00080FCB" w:rsidRPr="009B444E">
        <w:rPr>
          <w:b/>
          <w:bCs w:val="0"/>
        </w:rPr>
        <w:t>(No</w:t>
      </w:r>
      <w:r w:rsidR="00E80251" w:rsidRPr="009B444E">
        <w:rPr>
          <w:b/>
          <w:bCs w:val="0"/>
        </w:rPr>
        <w:t>.</w:t>
      </w:r>
      <w:r w:rsidR="00080FCB" w:rsidRPr="009B444E">
        <w:rPr>
          <w:b/>
          <w:bCs w:val="0"/>
        </w:rPr>
        <w:t xml:space="preserve"> </w:t>
      </w:r>
      <w:r w:rsidR="00AE7E10">
        <w:rPr>
          <w:b/>
          <w:bCs w:val="0"/>
        </w:rPr>
        <w:t>4</w:t>
      </w:r>
      <w:r w:rsidR="00080FCB" w:rsidRPr="009B444E">
        <w:rPr>
          <w:b/>
          <w:bCs w:val="0"/>
        </w:rPr>
        <w:t>)</w:t>
      </w:r>
      <w:r w:rsidR="00080FCB" w:rsidRPr="009B444E">
        <w:t>.</w:t>
      </w:r>
    </w:p>
    <w:p w14:paraId="069E152B" w14:textId="0DC1E731" w:rsidR="00C147B0" w:rsidRPr="009B444E" w:rsidRDefault="00C147B0" w:rsidP="00C147B0">
      <w:pPr>
        <w:pStyle w:val="Heading1"/>
      </w:pPr>
      <w:bookmarkStart w:id="11" w:name="_Toc94814246"/>
      <w:r w:rsidRPr="009B444E">
        <w:t>Authorising Provision</w:t>
      </w:r>
      <w:bookmarkEnd w:id="11"/>
      <w:r w:rsidRPr="009B444E">
        <w:t xml:space="preserve"> </w:t>
      </w:r>
    </w:p>
    <w:p w14:paraId="799ED23B" w14:textId="77777777" w:rsidR="00C147B0" w:rsidRPr="009B444E" w:rsidRDefault="00C147B0" w:rsidP="00C147B0">
      <w:pPr>
        <w:pStyle w:val="Indent125"/>
      </w:pPr>
      <w:r w:rsidRPr="009B444E">
        <w:t xml:space="preserve">This Order is made under section 165AI of the </w:t>
      </w:r>
      <w:r w:rsidRPr="009B444E">
        <w:rPr>
          <w:b/>
        </w:rPr>
        <w:t>Public Health and Wellbeing Act 2008</w:t>
      </w:r>
      <w:r w:rsidRPr="009B444E">
        <w:t>.</w:t>
      </w:r>
    </w:p>
    <w:p w14:paraId="5CF429CD" w14:textId="47D09B48" w:rsidR="00080FCB" w:rsidRPr="009B444E" w:rsidRDefault="00080FCB" w:rsidP="00F96820">
      <w:pPr>
        <w:pStyle w:val="Heading1"/>
      </w:pPr>
      <w:bookmarkStart w:id="12" w:name="_Ref44382746"/>
      <w:bookmarkStart w:id="13" w:name="_Toc94814247"/>
      <w:r w:rsidRPr="009B444E">
        <w:t>Commencement</w:t>
      </w:r>
      <w:bookmarkEnd w:id="12"/>
      <w:r w:rsidRPr="009B444E">
        <w:t xml:space="preserve"> and revocation</w:t>
      </w:r>
      <w:bookmarkEnd w:id="13"/>
    </w:p>
    <w:p w14:paraId="1DF48DCB" w14:textId="54861CF4" w:rsidR="00080FCB" w:rsidRPr="009B444E" w:rsidRDefault="00E80251" w:rsidP="00183305">
      <w:pPr>
        <w:pStyle w:val="Heading2"/>
      </w:pPr>
      <w:r>
        <w:t>This Order</w:t>
      </w:r>
      <w:r w:rsidR="00080FCB">
        <w:t xml:space="preserve"> commence</w:t>
      </w:r>
      <w:r>
        <w:t xml:space="preserve">s </w:t>
      </w:r>
      <w:r w:rsidR="00080FCB">
        <w:t xml:space="preserve">at 11:59:00pm on </w:t>
      </w:r>
      <w:r w:rsidR="00930C84">
        <w:t>4</w:t>
      </w:r>
      <w:r w:rsidR="00131FD6">
        <w:t xml:space="preserve"> </w:t>
      </w:r>
      <w:r w:rsidR="00AE7E10">
        <w:t xml:space="preserve">February </w:t>
      </w:r>
      <w:r w:rsidR="00080FCB">
        <w:t>202</w:t>
      </w:r>
      <w:r w:rsidR="006214A7">
        <w:t>2</w:t>
      </w:r>
      <w:r w:rsidR="00080FCB">
        <w:t xml:space="preserve"> and end</w:t>
      </w:r>
      <w:r w:rsidR="0022035E">
        <w:t>s</w:t>
      </w:r>
      <w:r w:rsidR="00080FCB">
        <w:t xml:space="preserve"> at 11:59:00pm on </w:t>
      </w:r>
      <w:r w:rsidR="006056A9" w:rsidRPr="000A71CC">
        <w:t>12</w:t>
      </w:r>
      <w:r w:rsidR="006056A9" w:rsidRPr="00EE3533">
        <w:t xml:space="preserve"> April</w:t>
      </w:r>
      <w:r w:rsidR="00080FCB" w:rsidRPr="00EE3533">
        <w:t xml:space="preserve"> 202</w:t>
      </w:r>
      <w:r w:rsidR="00131FD6" w:rsidRPr="00EE3533">
        <w:t>2</w:t>
      </w:r>
      <w:r w:rsidR="00080FCB" w:rsidRPr="00855ADA">
        <w:t>.</w:t>
      </w:r>
    </w:p>
    <w:p w14:paraId="49F062F0" w14:textId="2CD93A03" w:rsidR="00080FCB" w:rsidRPr="009B444E" w:rsidRDefault="56D41591" w:rsidP="00183305">
      <w:pPr>
        <w:pStyle w:val="Heading2"/>
      </w:pPr>
      <w:r>
        <w:t xml:space="preserve">The </w:t>
      </w:r>
      <w:r w:rsidR="713DF55C" w:rsidRPr="66A5EC82">
        <w:rPr>
          <w:b/>
          <w:bCs/>
        </w:rPr>
        <w:t>Pandemic</w:t>
      </w:r>
      <w:r w:rsidR="713DF55C">
        <w:t xml:space="preserve"> </w:t>
      </w:r>
      <w:r w:rsidR="713DF55C" w:rsidRPr="66A5EC82">
        <w:rPr>
          <w:b/>
          <w:bCs/>
        </w:rPr>
        <w:t>COVID-19 Mandatory Vaccination (Specified Facilities) Order 202</w:t>
      </w:r>
      <w:r w:rsidR="00A00094" w:rsidRPr="66A5EC82">
        <w:rPr>
          <w:b/>
          <w:bCs/>
        </w:rPr>
        <w:t>2</w:t>
      </w:r>
      <w:r w:rsidR="713DF55C" w:rsidRPr="66A5EC82">
        <w:rPr>
          <w:b/>
          <w:bCs/>
        </w:rPr>
        <w:t xml:space="preserve"> (No. </w:t>
      </w:r>
      <w:r w:rsidR="00AE7E10">
        <w:rPr>
          <w:b/>
          <w:bCs/>
        </w:rPr>
        <w:t>3</w:t>
      </w:r>
      <w:r w:rsidR="713DF55C" w:rsidRPr="66A5EC82">
        <w:rPr>
          <w:b/>
          <w:bCs/>
        </w:rPr>
        <w:t>)</w:t>
      </w:r>
      <w:r>
        <w:t xml:space="preserve"> </w:t>
      </w:r>
      <w:r w:rsidR="713DF55C">
        <w:t xml:space="preserve">is </w:t>
      </w:r>
      <w:r>
        <w:t xml:space="preserve">revoked at 11:59:00pm on </w:t>
      </w:r>
      <w:r w:rsidR="00817FAC">
        <w:t>4</w:t>
      </w:r>
      <w:r w:rsidR="00AE7E10">
        <w:t xml:space="preserve"> February </w:t>
      </w:r>
      <w:r>
        <w:t>202</w:t>
      </w:r>
      <w:r w:rsidR="713DF55C">
        <w:t>2</w:t>
      </w:r>
      <w:r>
        <w:t>.</w:t>
      </w:r>
    </w:p>
    <w:p w14:paraId="261061E3" w14:textId="37AF3FA2" w:rsidR="00C147B0" w:rsidRPr="009B444E" w:rsidRDefault="00C147B0" w:rsidP="00C147B0">
      <w:pPr>
        <w:pStyle w:val="Heading1"/>
      </w:pPr>
      <w:bookmarkStart w:id="14" w:name="_Toc88232659"/>
      <w:bookmarkStart w:id="15" w:name="_Toc88431431"/>
      <w:bookmarkStart w:id="16" w:name="_Toc94814248"/>
      <w:r w:rsidRPr="009B444E">
        <w:lastRenderedPageBreak/>
        <w:t>Definitions</w:t>
      </w:r>
      <w:bookmarkEnd w:id="14"/>
      <w:bookmarkEnd w:id="15"/>
      <w:bookmarkEnd w:id="16"/>
    </w:p>
    <w:p w14:paraId="73A22B0B" w14:textId="3B58A082" w:rsidR="00707596" w:rsidRPr="009B444E" w:rsidRDefault="00707596" w:rsidP="001941D8">
      <w:pPr>
        <w:pStyle w:val="Paragraphnosubclause"/>
        <w:numPr>
          <w:ilvl w:val="0"/>
          <w:numId w:val="0"/>
        </w:numPr>
        <w:ind w:left="1418" w:hanging="708"/>
      </w:pPr>
      <w:r w:rsidRPr="009B444E">
        <w:t>In this Order:</w:t>
      </w:r>
    </w:p>
    <w:p w14:paraId="476749B5" w14:textId="5EAE0F2B" w:rsidR="00D013B9" w:rsidRPr="009B444E" w:rsidRDefault="00707596" w:rsidP="00973F42">
      <w:pPr>
        <w:pStyle w:val="Heading2"/>
      </w:pPr>
      <w:r w:rsidRPr="009B444E">
        <w:t>k</w:t>
      </w:r>
      <w:r w:rsidR="00D013B9" w:rsidRPr="009B444E">
        <w:t xml:space="preserve">ey definitions are contained in </w:t>
      </w:r>
      <w:r w:rsidR="004D2008" w:rsidRPr="009B444E">
        <w:t>D</w:t>
      </w:r>
      <w:r w:rsidR="00D013B9" w:rsidRPr="009B444E">
        <w:t>ivision 1 of Schedule 2;</w:t>
      </w:r>
    </w:p>
    <w:p w14:paraId="608391FF" w14:textId="5688C0B5" w:rsidR="00D013B9" w:rsidRPr="009B444E" w:rsidRDefault="00707596" w:rsidP="00973F42">
      <w:pPr>
        <w:pStyle w:val="Heading2"/>
      </w:pPr>
      <w:r w:rsidRPr="009B444E">
        <w:t>f</w:t>
      </w:r>
      <w:r w:rsidR="00D013B9" w:rsidRPr="009B444E">
        <w:t xml:space="preserve">acility-specific definitions are contained in </w:t>
      </w:r>
      <w:r w:rsidR="004D2008" w:rsidRPr="009B444E">
        <w:t>D</w:t>
      </w:r>
      <w:r w:rsidR="00D013B9" w:rsidRPr="009B444E">
        <w:t>ivision 2 of Schedule 2;</w:t>
      </w:r>
      <w:r w:rsidRPr="009B444E">
        <w:t xml:space="preserve"> and</w:t>
      </w:r>
    </w:p>
    <w:p w14:paraId="3284DD65" w14:textId="5755C2A8" w:rsidR="00D013B9" w:rsidRPr="009B444E" w:rsidRDefault="00707596" w:rsidP="00973F42">
      <w:pPr>
        <w:pStyle w:val="Heading2"/>
      </w:pPr>
      <w:r w:rsidRPr="009B444E">
        <w:t>o</w:t>
      </w:r>
      <w:r w:rsidR="00D013B9" w:rsidRPr="009B444E">
        <w:t xml:space="preserve">ther definitions are contained in </w:t>
      </w:r>
      <w:r w:rsidR="004D2008" w:rsidRPr="009B444E">
        <w:t>D</w:t>
      </w:r>
      <w:r w:rsidR="00DC38E4" w:rsidRPr="009B444E">
        <w:t>ivision 3</w:t>
      </w:r>
      <w:r w:rsidR="00D013B9" w:rsidRPr="009B444E">
        <w:t xml:space="preserve"> of Schedule 2</w:t>
      </w:r>
      <w:r w:rsidR="00C320E3" w:rsidRPr="009B444E">
        <w:t>.</w:t>
      </w:r>
    </w:p>
    <w:p w14:paraId="41229916" w14:textId="0F81DFC6" w:rsidR="00C147B0" w:rsidRPr="009B444E" w:rsidRDefault="00C147B0" w:rsidP="00C147B0">
      <w:pPr>
        <w:pStyle w:val="Heading1"/>
      </w:pPr>
      <w:bookmarkStart w:id="17" w:name="_Toc89174814"/>
      <w:bookmarkStart w:id="18" w:name="_Toc89174874"/>
      <w:bookmarkStart w:id="19" w:name="_Toc89177293"/>
      <w:bookmarkStart w:id="20" w:name="_Toc88431432"/>
      <w:bookmarkStart w:id="21" w:name="_Toc94814249"/>
      <w:bookmarkEnd w:id="17"/>
      <w:bookmarkEnd w:id="18"/>
      <w:bookmarkEnd w:id="19"/>
      <w:r w:rsidRPr="009B444E">
        <w:t>Application of this Order</w:t>
      </w:r>
      <w:bookmarkEnd w:id="20"/>
      <w:bookmarkEnd w:id="21"/>
    </w:p>
    <w:p w14:paraId="6757B55C" w14:textId="44D60300" w:rsidR="00C147B0" w:rsidRPr="009B444E" w:rsidRDefault="00C147B0" w:rsidP="00C147B0">
      <w:pPr>
        <w:pStyle w:val="Indent125"/>
      </w:pPr>
      <w:r w:rsidRPr="009B444E">
        <w:t xml:space="preserve">This Order applies to the whole </w:t>
      </w:r>
      <w:r w:rsidR="00533A1C" w:rsidRPr="009B444E">
        <w:t>State of Victoria</w:t>
      </w:r>
      <w:r w:rsidRPr="009B444E">
        <w:t>.</w:t>
      </w:r>
    </w:p>
    <w:p w14:paraId="2AD5787E" w14:textId="70577982" w:rsidR="00080FCB" w:rsidRPr="009B444E" w:rsidRDefault="00183305" w:rsidP="00183305">
      <w:pPr>
        <w:pStyle w:val="PartHeading"/>
      </w:pPr>
      <w:bookmarkStart w:id="22" w:name="_Toc94814250"/>
      <w:r w:rsidRPr="009B444E">
        <w:t xml:space="preserve">Part 2 </w:t>
      </w:r>
      <w:r w:rsidR="00694092" w:rsidRPr="009B444E">
        <w:t>–</w:t>
      </w:r>
      <w:r w:rsidRPr="009B444E">
        <w:t xml:space="preserve"> Operator Obligations</w:t>
      </w:r>
      <w:bookmarkEnd w:id="22"/>
    </w:p>
    <w:p w14:paraId="5A7C4D18" w14:textId="6247B8AC" w:rsidR="00383947" w:rsidRPr="009B444E" w:rsidRDefault="00383947" w:rsidP="314DD436">
      <w:pPr>
        <w:pStyle w:val="DivisionHeading"/>
        <w:rPr>
          <w:i/>
        </w:rPr>
      </w:pPr>
      <w:bookmarkStart w:id="23" w:name="_Toc88517228"/>
      <w:bookmarkStart w:id="24" w:name="_Ref83559444"/>
      <w:bookmarkStart w:id="25" w:name="_Toc94814251"/>
      <w:r w:rsidRPr="009B444E">
        <w:t xml:space="preserve">Division 1 </w:t>
      </w:r>
      <w:r w:rsidR="00694092" w:rsidRPr="009B444E">
        <w:t>–</w:t>
      </w:r>
      <w:r w:rsidRPr="009B444E">
        <w:t xml:space="preserve"> </w:t>
      </w:r>
      <w:r w:rsidR="00D25BE9" w:rsidRPr="009B444E">
        <w:t>Operator</w:t>
      </w:r>
      <w:r w:rsidRPr="009B444E">
        <w:t xml:space="preserve"> must collect, record and hold vaccination information</w:t>
      </w:r>
      <w:bookmarkEnd w:id="23"/>
      <w:bookmarkEnd w:id="25"/>
    </w:p>
    <w:p w14:paraId="6DA66AF5" w14:textId="6F06ECE9" w:rsidR="00080FCB" w:rsidRPr="009B444E" w:rsidRDefault="00080FCB" w:rsidP="006A346B">
      <w:pPr>
        <w:pStyle w:val="Heading1"/>
      </w:pPr>
      <w:bookmarkStart w:id="26" w:name="_Ref88568354"/>
      <w:bookmarkStart w:id="27" w:name="_Toc94814252"/>
      <w:bookmarkEnd w:id="24"/>
      <w:r w:rsidRPr="009B444E">
        <w:t>Vaccination information</w:t>
      </w:r>
      <w:bookmarkEnd w:id="26"/>
      <w:bookmarkEnd w:id="27"/>
    </w:p>
    <w:p w14:paraId="4FB5E40F" w14:textId="4853CEFF" w:rsidR="005B2B4A" w:rsidRPr="009B444E" w:rsidRDefault="00080FCB" w:rsidP="006A32C0">
      <w:pPr>
        <w:pStyle w:val="Heading2"/>
      </w:pPr>
      <w:bookmarkStart w:id="28" w:name="_Ref92727879"/>
      <w:bookmarkStart w:id="29" w:name="_Ref83385421"/>
      <w:bookmarkStart w:id="30" w:name="_Ref83379714"/>
      <w:r w:rsidRPr="009B444E">
        <w:t xml:space="preserve">If a worker is, or may be, scheduled to work at a specified facility after the commencement of </w:t>
      </w:r>
      <w:r w:rsidR="00E80251" w:rsidRPr="009B444E">
        <w:t>this Order</w:t>
      </w:r>
      <w:r w:rsidRPr="009B444E">
        <w:t xml:space="preserve">, the operator must collect, record and hold </w:t>
      </w:r>
      <w:r w:rsidR="005B2B4A" w:rsidRPr="009B444E">
        <w:t>the following vaccination information about the worker:</w:t>
      </w:r>
      <w:bookmarkEnd w:id="28"/>
    </w:p>
    <w:p w14:paraId="0FFAFB9A" w14:textId="77777777" w:rsidR="005B2B4A" w:rsidRPr="009B444E" w:rsidRDefault="005B2B4A" w:rsidP="005B2B4A">
      <w:pPr>
        <w:pStyle w:val="Heading3"/>
      </w:pPr>
      <w:bookmarkStart w:id="31" w:name="_Ref92719220"/>
      <w:r w:rsidRPr="009B444E">
        <w:t>the worker's vaccination status; and</w:t>
      </w:r>
      <w:bookmarkEnd w:id="31"/>
    </w:p>
    <w:p w14:paraId="2A9308DB" w14:textId="77777777" w:rsidR="005B2B4A" w:rsidRPr="009B444E" w:rsidRDefault="005B2B4A" w:rsidP="005B2B4A">
      <w:pPr>
        <w:pStyle w:val="Heading3"/>
      </w:pPr>
      <w:bookmarkStart w:id="32" w:name="_Ref92719259"/>
      <w:r w:rsidRPr="009B444E">
        <w:t>if the worker is fully vaccinated – the date on which the person became fully vaccinated.</w:t>
      </w:r>
      <w:bookmarkEnd w:id="32"/>
    </w:p>
    <w:p w14:paraId="65C77F17" w14:textId="77777777" w:rsidR="005B2B4A" w:rsidRPr="009B444E" w:rsidRDefault="005B2B4A" w:rsidP="005B2B4A">
      <w:pPr>
        <w:pStyle w:val="Heading2"/>
      </w:pPr>
      <w:bookmarkStart w:id="33" w:name="_Ref92719201"/>
      <w:r w:rsidRPr="009B444E">
        <w:t>If:</w:t>
      </w:r>
      <w:bookmarkEnd w:id="33"/>
    </w:p>
    <w:p w14:paraId="6F7FA874" w14:textId="77777777" w:rsidR="00333D69" w:rsidRDefault="005B2B4A" w:rsidP="005B2B4A">
      <w:pPr>
        <w:pStyle w:val="Heading3"/>
        <w:rPr>
          <w:lang w:val="en"/>
        </w:rPr>
      </w:pPr>
      <w:r w:rsidRPr="009B444E">
        <w:rPr>
          <w:lang w:val="en"/>
        </w:rPr>
        <w:t>a worker has a booster deadline</w:t>
      </w:r>
      <w:r w:rsidR="00333D69">
        <w:rPr>
          <w:lang w:val="en"/>
        </w:rPr>
        <w:t>; and</w:t>
      </w:r>
    </w:p>
    <w:p w14:paraId="316384C6" w14:textId="36DEFEF7" w:rsidR="005B2B4A" w:rsidRPr="009B444E" w:rsidRDefault="003B00DF" w:rsidP="005B2B4A">
      <w:pPr>
        <w:pStyle w:val="Heading3"/>
        <w:rPr>
          <w:lang w:val="en"/>
        </w:rPr>
      </w:pPr>
      <w:r>
        <w:rPr>
          <w:lang w:val="en"/>
        </w:rPr>
        <w:t>the worker is aged 18 years or over</w:t>
      </w:r>
      <w:r w:rsidR="005B2B4A" w:rsidRPr="009B444E">
        <w:rPr>
          <w:lang w:val="en"/>
        </w:rPr>
        <w:t xml:space="preserve">; and </w:t>
      </w:r>
    </w:p>
    <w:p w14:paraId="51E97D97" w14:textId="77777777" w:rsidR="005B2B4A" w:rsidRPr="009B444E" w:rsidRDefault="005B2B4A" w:rsidP="005B2B4A">
      <w:pPr>
        <w:pStyle w:val="Heading3"/>
        <w:rPr>
          <w:lang w:val="en"/>
        </w:rPr>
      </w:pPr>
      <w:r w:rsidRPr="009B444E">
        <w:rPr>
          <w:lang w:val="en"/>
        </w:rPr>
        <w:t xml:space="preserve">the worker is, or may be, scheduled to work outside the worker's ordinary place of residence after that date, </w:t>
      </w:r>
    </w:p>
    <w:p w14:paraId="0583E5A6" w14:textId="7B00085A" w:rsidR="005B2B4A" w:rsidRPr="009B444E" w:rsidRDefault="005B2B4A" w:rsidP="005B2B4A">
      <w:pPr>
        <w:pStyle w:val="Heading3"/>
        <w:numPr>
          <w:ilvl w:val="0"/>
          <w:numId w:val="0"/>
        </w:numPr>
        <w:ind w:left="1418"/>
        <w:rPr>
          <w:lang w:val="en"/>
        </w:rPr>
      </w:pPr>
      <w:r w:rsidRPr="009B444E">
        <w:rPr>
          <w:lang w:val="en"/>
        </w:rPr>
        <w:t>the operator must collect, record and hold the following vaccination information about the worker:</w:t>
      </w:r>
    </w:p>
    <w:p w14:paraId="300DB1FA" w14:textId="486E1F10" w:rsidR="005B2B4A" w:rsidRPr="009B444E" w:rsidRDefault="005B2B4A" w:rsidP="005B2B4A">
      <w:pPr>
        <w:pStyle w:val="Heading3"/>
        <w:rPr>
          <w:lang w:val="en"/>
        </w:rPr>
      </w:pPr>
      <w:bookmarkStart w:id="34" w:name="_Ref93591102"/>
      <w:r w:rsidRPr="009B444E">
        <w:rPr>
          <w:lang w:val="en"/>
        </w:rPr>
        <w:t>whether the worker is fully vaccinated (booste</w:t>
      </w:r>
      <w:r w:rsidR="000B606D">
        <w:rPr>
          <w:lang w:val="en"/>
        </w:rPr>
        <w:t>d</w:t>
      </w:r>
      <w:r w:rsidRPr="009B444E">
        <w:rPr>
          <w:lang w:val="en"/>
        </w:rPr>
        <w:t>); and</w:t>
      </w:r>
      <w:bookmarkEnd w:id="34"/>
      <w:r w:rsidRPr="009B444E">
        <w:rPr>
          <w:lang w:val="en"/>
        </w:rPr>
        <w:t xml:space="preserve"> </w:t>
      </w:r>
    </w:p>
    <w:p w14:paraId="18717ECB" w14:textId="77777777" w:rsidR="005B2B4A" w:rsidRPr="009B444E" w:rsidRDefault="005B2B4A" w:rsidP="005B2B4A">
      <w:pPr>
        <w:pStyle w:val="Heading3"/>
      </w:pPr>
      <w:r w:rsidRPr="009B444E">
        <w:rPr>
          <w:lang w:val="en"/>
        </w:rPr>
        <w:t xml:space="preserve">if the worker is fully vaccinated (boosted) – the date on which the person became fully vaccinated (boosted). </w:t>
      </w:r>
    </w:p>
    <w:bookmarkEnd w:id="29"/>
    <w:p w14:paraId="24621FA8" w14:textId="02802F6C" w:rsidR="00080FCB" w:rsidRPr="009B444E" w:rsidRDefault="00080FCB" w:rsidP="006A346B">
      <w:pPr>
        <w:pStyle w:val="Heading2"/>
        <w:numPr>
          <w:ilvl w:val="0"/>
          <w:numId w:val="0"/>
        </w:numPr>
        <w:ind w:left="709"/>
      </w:pPr>
    </w:p>
    <w:p w14:paraId="635EC045" w14:textId="6C085C4F" w:rsidR="00080FCB" w:rsidRPr="009B444E" w:rsidRDefault="00080FCB" w:rsidP="006A346B">
      <w:pPr>
        <w:pStyle w:val="Heading1"/>
      </w:pPr>
      <w:bookmarkStart w:id="35" w:name="_Ref88571079"/>
      <w:bookmarkStart w:id="36" w:name="_Toc94814253"/>
      <w:bookmarkEnd w:id="30"/>
      <w:r w:rsidRPr="009B444E">
        <w:lastRenderedPageBreak/>
        <w:t>Timing</w:t>
      </w:r>
      <w:bookmarkEnd w:id="35"/>
      <w:bookmarkEnd w:id="36"/>
    </w:p>
    <w:p w14:paraId="4503158C" w14:textId="0C9AFBE0" w:rsidR="00080FCB" w:rsidRPr="009B444E" w:rsidRDefault="00080FCB" w:rsidP="000B1E5A">
      <w:pPr>
        <w:pStyle w:val="Heading2"/>
      </w:pPr>
      <w:bookmarkStart w:id="37" w:name="_Ref86313431"/>
      <w:bookmarkStart w:id="38" w:name="_Ref83464429"/>
      <w:r w:rsidRPr="009B444E">
        <w:t xml:space="preserve">An operator must comply with the obligations in </w:t>
      </w:r>
      <w:r w:rsidR="00C213C7" w:rsidRPr="009B444E">
        <w:t xml:space="preserve">clause </w:t>
      </w:r>
      <w:r w:rsidR="009A7324" w:rsidRPr="009B444E">
        <w:rPr>
          <w:color w:val="2B579A"/>
          <w:shd w:val="clear" w:color="auto" w:fill="E6E6E6"/>
        </w:rPr>
        <w:fldChar w:fldCharType="begin"/>
      </w:r>
      <w:r w:rsidR="009A7324" w:rsidRPr="009B444E">
        <w:instrText xml:space="preserve"> REF _Ref92727879 \r \h </w:instrText>
      </w:r>
      <w:r w:rsidR="00AF3694" w:rsidRPr="009B444E">
        <w:rPr>
          <w:color w:val="2B579A"/>
          <w:shd w:val="clear" w:color="auto" w:fill="E6E6E6"/>
        </w:rPr>
        <w:instrText xml:space="preserve"> \* MERGEFORMAT </w:instrText>
      </w:r>
      <w:r w:rsidR="009A7324" w:rsidRPr="009B444E">
        <w:rPr>
          <w:color w:val="2B579A"/>
          <w:shd w:val="clear" w:color="auto" w:fill="E6E6E6"/>
        </w:rPr>
      </w:r>
      <w:r w:rsidR="009A7324" w:rsidRPr="009B444E">
        <w:rPr>
          <w:color w:val="2B579A"/>
          <w:shd w:val="clear" w:color="auto" w:fill="E6E6E6"/>
        </w:rPr>
        <w:fldChar w:fldCharType="separate"/>
      </w:r>
      <w:r w:rsidR="004F4937">
        <w:t>7(1)</w:t>
      </w:r>
      <w:r w:rsidR="009A7324" w:rsidRPr="009B444E">
        <w:rPr>
          <w:color w:val="2B579A"/>
          <w:shd w:val="clear" w:color="auto" w:fill="E6E6E6"/>
        </w:rPr>
        <w:fldChar w:fldCharType="end"/>
      </w:r>
      <w:r w:rsidR="00333FFE" w:rsidRPr="009B444E">
        <w:t xml:space="preserve"> </w:t>
      </w:r>
      <w:r w:rsidRPr="009B444E">
        <w:t xml:space="preserve">as soon as reasonably practicable after the commencement of </w:t>
      </w:r>
      <w:r w:rsidR="00E80251" w:rsidRPr="009B444E">
        <w:t>this Order</w:t>
      </w:r>
      <w:r w:rsidRPr="009B444E">
        <w:t>.</w:t>
      </w:r>
      <w:bookmarkEnd w:id="37"/>
      <w:r w:rsidRPr="009B444E">
        <w:t xml:space="preserve"> </w:t>
      </w:r>
    </w:p>
    <w:p w14:paraId="46C0B493" w14:textId="70DB4F4D" w:rsidR="000B1E5A" w:rsidRPr="009B444E" w:rsidRDefault="000B1E5A" w:rsidP="00973F42">
      <w:pPr>
        <w:pStyle w:val="Heading2"/>
      </w:pPr>
      <w:r>
        <w:t xml:space="preserve">An operator must comply with the obligations in clause </w:t>
      </w:r>
      <w:r>
        <w:fldChar w:fldCharType="begin"/>
      </w:r>
      <w:r>
        <w:instrText xml:space="preserve"> REF _Ref92719201 \r \h  \* MERGEFORMAT </w:instrText>
      </w:r>
      <w:r>
        <w:fldChar w:fldCharType="separate"/>
      </w:r>
      <w:r w:rsidR="004F4937">
        <w:t>7(2)</w:t>
      </w:r>
      <w:r>
        <w:fldChar w:fldCharType="end"/>
      </w:r>
      <w:r>
        <w:t xml:space="preserve"> </w:t>
      </w:r>
      <w:r w:rsidR="00774A86">
        <w:t xml:space="preserve">in relation to a worker </w:t>
      </w:r>
      <w:r>
        <w:t>before th</w:t>
      </w:r>
      <w:r w:rsidR="00774A86">
        <w:t>at</w:t>
      </w:r>
      <w:r>
        <w:t xml:space="preserve"> </w:t>
      </w:r>
      <w:r w:rsidR="00774A86">
        <w:t xml:space="preserve">worker's </w:t>
      </w:r>
      <w:r>
        <w:t>booster deadline.</w:t>
      </w:r>
    </w:p>
    <w:p w14:paraId="225E66B7" w14:textId="3AB1183C" w:rsidR="00080FCB" w:rsidRPr="009B444E" w:rsidRDefault="00080FCB" w:rsidP="006A346B">
      <w:pPr>
        <w:pStyle w:val="Heading1"/>
      </w:pPr>
      <w:bookmarkStart w:id="39" w:name="_Ref88568355"/>
      <w:bookmarkStart w:id="40" w:name="_Toc94814254"/>
      <w:bookmarkEnd w:id="38"/>
      <w:r>
        <w:t>Exception</w:t>
      </w:r>
      <w:r w:rsidR="00A22F9D">
        <w:t>s</w:t>
      </w:r>
      <w:bookmarkEnd w:id="40"/>
      <w:r>
        <w:t xml:space="preserve"> </w:t>
      </w:r>
      <w:bookmarkEnd w:id="39"/>
    </w:p>
    <w:p w14:paraId="1A973F91" w14:textId="3D6D4A62" w:rsidR="00080FCB" w:rsidRPr="009B444E" w:rsidRDefault="00333FFE" w:rsidP="00973F42">
      <w:pPr>
        <w:pStyle w:val="Heading2"/>
      </w:pPr>
      <w:r w:rsidRPr="009B444E">
        <w:t xml:space="preserve">Clause </w:t>
      </w:r>
      <w:r w:rsidR="00116FBF" w:rsidRPr="009B444E">
        <w:fldChar w:fldCharType="begin"/>
      </w:r>
      <w:r w:rsidR="00116FBF" w:rsidRPr="009B444E">
        <w:instrText xml:space="preserve"> REF _Ref92719220 \r \h  \* MERGEFORMAT </w:instrText>
      </w:r>
      <w:r w:rsidR="00116FBF" w:rsidRPr="009B444E">
        <w:fldChar w:fldCharType="separate"/>
      </w:r>
      <w:r w:rsidR="004F4937">
        <w:t>7(1)(a)</w:t>
      </w:r>
      <w:r w:rsidR="00116FBF" w:rsidRPr="009B444E">
        <w:fldChar w:fldCharType="end"/>
      </w:r>
      <w:r w:rsidR="00774A86">
        <w:t xml:space="preserve"> </w:t>
      </w:r>
      <w:r w:rsidR="00080FCB" w:rsidRPr="009B444E">
        <w:t>do</w:t>
      </w:r>
      <w:r w:rsidR="00146D67" w:rsidRPr="009B444E">
        <w:t>es</w:t>
      </w:r>
      <w:r w:rsidR="00080FCB" w:rsidRPr="009B444E">
        <w:t xml:space="preserve"> not apply in relation to a worker if the operator already holds information that the worker:</w:t>
      </w:r>
    </w:p>
    <w:p w14:paraId="682BF838" w14:textId="77777777" w:rsidR="0006321A" w:rsidRDefault="0006321A" w:rsidP="00973F42">
      <w:pPr>
        <w:pStyle w:val="Heading3"/>
      </w:pPr>
      <w:r>
        <w:t>if the worker:</w:t>
      </w:r>
    </w:p>
    <w:p w14:paraId="7BE17BE8" w14:textId="4EB60924" w:rsidR="0006321A" w:rsidRDefault="40F207D4" w:rsidP="0006321A">
      <w:pPr>
        <w:pStyle w:val="Heading4"/>
      </w:pPr>
      <w:r>
        <w:t xml:space="preserve">does not have a booster deadline, </w:t>
      </w:r>
      <w:r w:rsidR="416DF386">
        <w:t>is fully vaccinated</w:t>
      </w:r>
      <w:r>
        <w:t>;</w:t>
      </w:r>
      <w:r w:rsidR="713473E9">
        <w:t xml:space="preserve"> or </w:t>
      </w:r>
    </w:p>
    <w:p w14:paraId="376E6349" w14:textId="400B89E6" w:rsidR="00080FCB" w:rsidRPr="009B444E" w:rsidRDefault="0006321A" w:rsidP="00EE3533">
      <w:pPr>
        <w:pStyle w:val="Heading4"/>
      </w:pPr>
      <w:r>
        <w:t xml:space="preserve">does have a booster deadline, is </w:t>
      </w:r>
      <w:r w:rsidR="00C26990">
        <w:t>fully vaccinated (boosted)</w:t>
      </w:r>
      <w:r w:rsidR="00080FCB" w:rsidRPr="009B444E">
        <w:t>; or</w:t>
      </w:r>
    </w:p>
    <w:p w14:paraId="20E3B78C" w14:textId="06208A30" w:rsidR="00080FCB" w:rsidRPr="009B444E" w:rsidRDefault="00080FCB" w:rsidP="00116FBF">
      <w:pPr>
        <w:pStyle w:val="Heading3"/>
      </w:pPr>
      <w:r w:rsidRPr="009B444E">
        <w:t xml:space="preserve">will be an excepted person for the period beginning when </w:t>
      </w:r>
      <w:r w:rsidR="00E80251" w:rsidRPr="009B444E">
        <w:t>this Order</w:t>
      </w:r>
      <w:r w:rsidRPr="009B444E">
        <w:t xml:space="preserve"> commence</w:t>
      </w:r>
      <w:r w:rsidR="00E80251" w:rsidRPr="009B444E">
        <w:t>s</w:t>
      </w:r>
      <w:r w:rsidRPr="009B444E">
        <w:t xml:space="preserve"> and ending when </w:t>
      </w:r>
      <w:r w:rsidR="00E80251" w:rsidRPr="009B444E">
        <w:t>this Order ends.</w:t>
      </w:r>
    </w:p>
    <w:p w14:paraId="47AA0824" w14:textId="17C6C202" w:rsidR="00C26990" w:rsidRDefault="009351CF" w:rsidP="009351CF">
      <w:pPr>
        <w:pStyle w:val="Heading2"/>
        <w:rPr>
          <w:lang w:eastAsia="en-AU"/>
        </w:rPr>
      </w:pPr>
      <w:r w:rsidRPr="009B444E">
        <w:rPr>
          <w:lang w:eastAsia="en-AU"/>
        </w:rPr>
        <w:t xml:space="preserve">Clause </w:t>
      </w:r>
      <w:r w:rsidRPr="009B444E">
        <w:rPr>
          <w:lang w:eastAsia="en-AU"/>
        </w:rPr>
        <w:fldChar w:fldCharType="begin"/>
      </w:r>
      <w:r w:rsidRPr="009B444E">
        <w:rPr>
          <w:lang w:eastAsia="en-AU"/>
        </w:rPr>
        <w:instrText xml:space="preserve"> REF _Ref92719259 \r \h </w:instrText>
      </w:r>
      <w:r w:rsidR="00AF3694" w:rsidRPr="009B444E">
        <w:rPr>
          <w:lang w:eastAsia="en-AU"/>
        </w:rPr>
        <w:instrText xml:space="preserve"> \* MERGEFORMAT </w:instrText>
      </w:r>
      <w:r w:rsidRPr="009B444E">
        <w:rPr>
          <w:lang w:eastAsia="en-AU"/>
        </w:rPr>
      </w:r>
      <w:r w:rsidRPr="009B444E">
        <w:rPr>
          <w:lang w:eastAsia="en-AU"/>
        </w:rPr>
        <w:fldChar w:fldCharType="separate"/>
      </w:r>
      <w:r w:rsidR="004F4937">
        <w:rPr>
          <w:lang w:eastAsia="en-AU"/>
        </w:rPr>
        <w:t>7(1)(b)</w:t>
      </w:r>
      <w:r w:rsidRPr="009B444E">
        <w:rPr>
          <w:lang w:eastAsia="en-AU"/>
        </w:rPr>
        <w:fldChar w:fldCharType="end"/>
      </w:r>
      <w:r w:rsidRPr="009B444E">
        <w:rPr>
          <w:lang w:eastAsia="en-AU"/>
        </w:rPr>
        <w:t xml:space="preserve"> and </w:t>
      </w:r>
      <w:r w:rsidRPr="009B444E">
        <w:rPr>
          <w:lang w:eastAsia="en-AU"/>
        </w:rPr>
        <w:fldChar w:fldCharType="begin"/>
      </w:r>
      <w:r w:rsidRPr="009B444E">
        <w:rPr>
          <w:lang w:eastAsia="en-AU"/>
        </w:rPr>
        <w:instrText xml:space="preserve"> REF _Ref92719201 \r \h </w:instrText>
      </w:r>
      <w:r w:rsidR="00AF3694" w:rsidRPr="009B444E">
        <w:rPr>
          <w:lang w:eastAsia="en-AU"/>
        </w:rPr>
        <w:instrText xml:space="preserve"> \* MERGEFORMAT </w:instrText>
      </w:r>
      <w:r w:rsidRPr="009B444E">
        <w:rPr>
          <w:lang w:eastAsia="en-AU"/>
        </w:rPr>
      </w:r>
      <w:r w:rsidRPr="009B444E">
        <w:rPr>
          <w:lang w:eastAsia="en-AU"/>
        </w:rPr>
        <w:fldChar w:fldCharType="separate"/>
      </w:r>
      <w:r w:rsidR="004F4937">
        <w:rPr>
          <w:lang w:eastAsia="en-AU"/>
        </w:rPr>
        <w:t>7(2)</w:t>
      </w:r>
      <w:r w:rsidRPr="009B444E">
        <w:rPr>
          <w:lang w:eastAsia="en-AU"/>
        </w:rPr>
        <w:fldChar w:fldCharType="end"/>
      </w:r>
      <w:r w:rsidRPr="009B444E">
        <w:rPr>
          <w:lang w:eastAsia="en-AU"/>
        </w:rPr>
        <w:t xml:space="preserve"> do not apply in relation to a worker if</w:t>
      </w:r>
      <w:r w:rsidR="00C26990">
        <w:rPr>
          <w:lang w:eastAsia="en-AU"/>
        </w:rPr>
        <w:t>:</w:t>
      </w:r>
      <w:r w:rsidRPr="009B444E">
        <w:rPr>
          <w:lang w:eastAsia="en-AU"/>
        </w:rPr>
        <w:t xml:space="preserve"> </w:t>
      </w:r>
    </w:p>
    <w:p w14:paraId="0D876E34" w14:textId="77777777" w:rsidR="00C26990" w:rsidRDefault="009351CF" w:rsidP="00A22F9D">
      <w:pPr>
        <w:pStyle w:val="Heading3"/>
        <w:rPr>
          <w:lang w:eastAsia="en-AU"/>
        </w:rPr>
      </w:pPr>
      <w:r w:rsidRPr="009B444E">
        <w:rPr>
          <w:lang w:eastAsia="en-AU"/>
        </w:rPr>
        <w:t>the operator already holds the information specified in those subclauses</w:t>
      </w:r>
      <w:r w:rsidR="00C26990">
        <w:rPr>
          <w:lang w:eastAsia="en-AU"/>
        </w:rPr>
        <w:t>; or</w:t>
      </w:r>
    </w:p>
    <w:p w14:paraId="33F55C27" w14:textId="249E6A89" w:rsidR="009351CF" w:rsidRPr="009B444E" w:rsidRDefault="00C26990" w:rsidP="00EE3533">
      <w:pPr>
        <w:pStyle w:val="Heading3"/>
        <w:rPr>
          <w:lang w:eastAsia="en-AU"/>
        </w:rPr>
      </w:pPr>
      <w:r>
        <w:t xml:space="preserve">the worker </w:t>
      </w:r>
      <w:r w:rsidRPr="009B444E">
        <w:t>will be an excepted person for the period beginning when this Order commences and ending when this Order ends</w:t>
      </w:r>
      <w:r w:rsidR="009351CF" w:rsidRPr="009B444E">
        <w:rPr>
          <w:lang w:eastAsia="en-AU"/>
        </w:rPr>
        <w:t xml:space="preserve">. </w:t>
      </w:r>
    </w:p>
    <w:p w14:paraId="5B052909" w14:textId="7BDD532C" w:rsidR="00D25BE9" w:rsidRPr="009B444E" w:rsidRDefault="663C3BF1" w:rsidP="5ABDD384">
      <w:pPr>
        <w:pStyle w:val="DivisionHeading"/>
        <w:rPr>
          <w:i/>
          <w:iCs w:val="0"/>
          <w:szCs w:val="28"/>
        </w:rPr>
      </w:pPr>
      <w:bookmarkStart w:id="41" w:name="_Toc88517233"/>
      <w:bookmarkStart w:id="42" w:name="_Toc94814255"/>
      <w:r w:rsidRPr="009B444E">
        <w:rPr>
          <w:iCs w:val="0"/>
          <w:szCs w:val="28"/>
        </w:rPr>
        <w:t xml:space="preserve">Division 2 </w:t>
      </w:r>
      <w:r w:rsidR="12EDB0E0" w:rsidRPr="009B444E">
        <w:rPr>
          <w:iCs w:val="0"/>
          <w:szCs w:val="28"/>
        </w:rPr>
        <w:t>–</w:t>
      </w:r>
      <w:bookmarkEnd w:id="41"/>
      <w:r w:rsidRPr="009B444E">
        <w:rPr>
          <w:iCs w:val="0"/>
          <w:szCs w:val="28"/>
        </w:rPr>
        <w:t xml:space="preserve"> Operator must take reasonable steps to prevent entry of unvaccinated workers</w:t>
      </w:r>
      <w:bookmarkStart w:id="43" w:name="_Ref36540958"/>
      <w:bookmarkStart w:id="44" w:name="_Ref47433448"/>
      <w:bookmarkStart w:id="45" w:name="_Ref81388664"/>
      <w:bookmarkEnd w:id="42"/>
    </w:p>
    <w:p w14:paraId="024B4FB6" w14:textId="4E45D4B5" w:rsidR="002532FE" w:rsidRPr="009B444E" w:rsidRDefault="00080FCB" w:rsidP="006A32C0">
      <w:pPr>
        <w:pStyle w:val="Heading1"/>
      </w:pPr>
      <w:bookmarkStart w:id="46" w:name="_Toc88562879"/>
      <w:bookmarkStart w:id="47" w:name="_Toc88568724"/>
      <w:bookmarkStart w:id="48" w:name="_Toc88569159"/>
      <w:bookmarkStart w:id="49" w:name="_Toc88569602"/>
      <w:bookmarkStart w:id="50" w:name="_Toc88569803"/>
      <w:bookmarkStart w:id="51" w:name="_Ref89416315"/>
      <w:bookmarkStart w:id="52" w:name="_Ref83298285"/>
      <w:bookmarkStart w:id="53" w:name="_Ref83306946"/>
      <w:bookmarkStart w:id="54" w:name="_Toc94814256"/>
      <w:bookmarkEnd w:id="46"/>
      <w:bookmarkEnd w:id="47"/>
      <w:bookmarkEnd w:id="48"/>
      <w:bookmarkEnd w:id="49"/>
      <w:bookmarkEnd w:id="50"/>
      <w:r w:rsidRPr="009B444E">
        <w:t>Prevention of entry to premises</w:t>
      </w:r>
      <w:bookmarkEnd w:id="51"/>
      <w:bookmarkEnd w:id="54"/>
    </w:p>
    <w:p w14:paraId="12F12952" w14:textId="77777777" w:rsidR="002532FE" w:rsidRPr="009B444E" w:rsidRDefault="002532FE" w:rsidP="002532FE">
      <w:pPr>
        <w:ind w:left="709"/>
        <w:rPr>
          <w:i/>
        </w:rPr>
      </w:pPr>
      <w:bookmarkStart w:id="55" w:name="_Ref86398735"/>
      <w:bookmarkEnd w:id="52"/>
      <w:bookmarkEnd w:id="53"/>
      <w:r w:rsidRPr="009B444E">
        <w:rPr>
          <w:i/>
          <w:iCs/>
          <w:lang w:eastAsia="en-AU"/>
        </w:rPr>
        <w:t>Unvaccinated and partially vaccinated workers</w:t>
      </w:r>
    </w:p>
    <w:p w14:paraId="6876D7D5" w14:textId="0F6500E9" w:rsidR="00080FCB" w:rsidRPr="009B444E" w:rsidRDefault="00080FCB" w:rsidP="00F474F2">
      <w:pPr>
        <w:pStyle w:val="Heading2"/>
      </w:pPr>
      <w:bookmarkStart w:id="56" w:name="_Ref92728180"/>
      <w:r w:rsidRPr="009B444E">
        <w:t xml:space="preserve">An operator of a </w:t>
      </w:r>
      <w:bookmarkStart w:id="57" w:name="_Hlk85641309"/>
      <w:r w:rsidRPr="009B444E">
        <w:t xml:space="preserve">specified facility </w:t>
      </w:r>
      <w:bookmarkEnd w:id="57"/>
      <w:r w:rsidRPr="009B444E">
        <w:t xml:space="preserve">must take all reasonable steps to ensure that a worker </w:t>
      </w:r>
      <w:r w:rsidR="00975983" w:rsidRPr="009B444E">
        <w:t xml:space="preserve">does not enter, or remain on, the premises of the specified facility for the purposes of working at the specified facility </w:t>
      </w:r>
      <w:r w:rsidR="002532FE" w:rsidRPr="009B444E">
        <w:rPr>
          <w:lang w:val="en-AU"/>
        </w:rPr>
        <w:t>unless the worker is fully vaccinated or an excepted person</w:t>
      </w:r>
      <w:r w:rsidR="00216A5F" w:rsidRPr="009B444E">
        <w:t>.</w:t>
      </w:r>
      <w:bookmarkEnd w:id="55"/>
      <w:bookmarkEnd w:id="56"/>
    </w:p>
    <w:p w14:paraId="3FE18005" w14:textId="77777777" w:rsidR="002532FE" w:rsidRPr="009B444E" w:rsidRDefault="002532FE" w:rsidP="002532FE">
      <w:pPr>
        <w:ind w:left="709"/>
        <w:rPr>
          <w:i/>
          <w:iCs/>
        </w:rPr>
      </w:pPr>
      <w:r w:rsidRPr="009B444E">
        <w:rPr>
          <w:i/>
          <w:iCs/>
        </w:rPr>
        <w:t>Booster deadlines</w:t>
      </w:r>
    </w:p>
    <w:p w14:paraId="1513A181" w14:textId="4485156F" w:rsidR="00817FAC" w:rsidRDefault="002532FE" w:rsidP="002532FE">
      <w:pPr>
        <w:pStyle w:val="Heading2"/>
      </w:pPr>
      <w:bookmarkStart w:id="58" w:name="_Ref92719491"/>
      <w:r w:rsidRPr="009B444E">
        <w:t>If a booster deadline is specified in relation to a worker</w:t>
      </w:r>
      <w:r w:rsidR="00856CFE">
        <w:t xml:space="preserve"> </w:t>
      </w:r>
      <w:bookmarkStart w:id="59" w:name="_Hlk94532252"/>
      <w:r w:rsidR="00856CFE">
        <w:t xml:space="preserve">and </w:t>
      </w:r>
      <w:r w:rsidR="003B00DF">
        <w:t>the worker is aged 18 years and over</w:t>
      </w:r>
      <w:bookmarkEnd w:id="59"/>
      <w:r w:rsidRPr="009B444E">
        <w:t>, an operator of a specified facility must take all reasonable steps to ensure that the worker must not, after that date, enter, or remain on, the premises of the specified facility for the purposes of working at the specified facility unless the worker is fully vaccinated (boosted) or an excepted person.</w:t>
      </w:r>
      <w:bookmarkEnd w:id="58"/>
    </w:p>
    <w:p w14:paraId="1429B86F" w14:textId="0783F1E5" w:rsidR="002532FE" w:rsidRPr="009B444E" w:rsidRDefault="002532FE" w:rsidP="002532FE">
      <w:pPr>
        <w:ind w:firstLine="709"/>
        <w:rPr>
          <w:i/>
        </w:rPr>
      </w:pPr>
      <w:r w:rsidRPr="009B444E">
        <w:rPr>
          <w:i/>
          <w:iCs/>
          <w:lang w:val="en"/>
        </w:rPr>
        <w:lastRenderedPageBreak/>
        <w:t>Where operator does not hold information about vaccination status</w:t>
      </w:r>
    </w:p>
    <w:p w14:paraId="3AA9814A" w14:textId="45AF3909" w:rsidR="00854CCA" w:rsidRPr="009B444E" w:rsidRDefault="00080FCB" w:rsidP="00854CCA">
      <w:pPr>
        <w:pStyle w:val="Heading2"/>
      </w:pPr>
      <w:r w:rsidRPr="009B444E">
        <w:t xml:space="preserve">For the purposes of </w:t>
      </w:r>
      <w:r w:rsidR="002532FE" w:rsidRPr="009B444E">
        <w:rPr>
          <w:lang w:val="en-AU"/>
        </w:rPr>
        <w:t>this clause,</w:t>
      </w:r>
      <w:r w:rsidRPr="009B444E">
        <w:t xml:space="preserve"> if an operator does not hold information about </w:t>
      </w:r>
      <w:r w:rsidR="002532FE" w:rsidRPr="009B444E">
        <w:rPr>
          <w:lang w:val="en-AU"/>
        </w:rPr>
        <w:t xml:space="preserve">the vaccination status of </w:t>
      </w:r>
      <w:r w:rsidRPr="009B444E">
        <w:t>a worker, the operator must treat the worker as if the worker is unvaccinated.</w:t>
      </w:r>
    </w:p>
    <w:p w14:paraId="1611F519" w14:textId="77777777" w:rsidR="00854CCA" w:rsidRPr="009B444E" w:rsidRDefault="00854CCA" w:rsidP="00854CCA">
      <w:pPr>
        <w:pStyle w:val="Heading1"/>
        <w:spacing w:line="280" w:lineRule="atLeast"/>
      </w:pPr>
      <w:bookmarkStart w:id="60" w:name="_Toc90197128"/>
      <w:bookmarkStart w:id="61" w:name="_Toc94814257"/>
      <w:r w:rsidRPr="009B444E">
        <w:t>Exception – self-quarantine or self-isolation</w:t>
      </w:r>
      <w:bookmarkEnd w:id="60"/>
      <w:bookmarkEnd w:id="61"/>
    </w:p>
    <w:p w14:paraId="49F481A5" w14:textId="048B9DC1" w:rsidR="00854CCA" w:rsidRPr="009B444E" w:rsidRDefault="00854CCA" w:rsidP="00854CCA">
      <w:pPr>
        <w:pStyle w:val="Heading2"/>
        <w:numPr>
          <w:ilvl w:val="0"/>
          <w:numId w:val="0"/>
        </w:numPr>
        <w:spacing w:line="280" w:lineRule="atLeast"/>
        <w:ind w:left="709"/>
        <w:rPr>
          <w:lang w:eastAsia="en-AU"/>
        </w:rPr>
      </w:pPr>
      <w:r w:rsidRPr="009B444E">
        <w:rPr>
          <w:lang w:val="en-AU"/>
        </w:rPr>
        <w:t>Despite</w:t>
      </w:r>
      <w:r w:rsidRPr="009B444E">
        <w:rPr>
          <w:lang w:eastAsia="en-AU"/>
        </w:rPr>
        <w:t xml:space="preserve"> clause</w:t>
      </w:r>
      <w:r w:rsidRPr="009B444E" w:rsidDel="00505543">
        <w:rPr>
          <w:lang w:eastAsia="en-AU"/>
        </w:rPr>
        <w:t xml:space="preserve"> </w:t>
      </w:r>
      <w:r w:rsidR="00505543" w:rsidRPr="009B444E">
        <w:rPr>
          <w:lang w:eastAsia="en-AU"/>
        </w:rPr>
        <w:fldChar w:fldCharType="begin"/>
      </w:r>
      <w:r w:rsidR="00505543" w:rsidRPr="009B444E">
        <w:rPr>
          <w:lang w:eastAsia="en-AU"/>
        </w:rPr>
        <w:instrText xml:space="preserve"> REF _Ref89416315 \r \h </w:instrText>
      </w:r>
      <w:r w:rsidR="00AF3694" w:rsidRPr="009B444E">
        <w:rPr>
          <w:lang w:eastAsia="en-AU"/>
        </w:rPr>
        <w:instrText xml:space="preserve"> \* MERGEFORMAT </w:instrText>
      </w:r>
      <w:r w:rsidR="00505543" w:rsidRPr="009B444E">
        <w:rPr>
          <w:lang w:eastAsia="en-AU"/>
        </w:rPr>
      </w:r>
      <w:r w:rsidR="00505543" w:rsidRPr="009B444E">
        <w:rPr>
          <w:lang w:eastAsia="en-AU"/>
        </w:rPr>
        <w:fldChar w:fldCharType="separate"/>
      </w:r>
      <w:r w:rsidR="004F4937">
        <w:rPr>
          <w:lang w:eastAsia="en-AU"/>
        </w:rPr>
        <w:t>10</w:t>
      </w:r>
      <w:r w:rsidR="00505543" w:rsidRPr="009B444E">
        <w:rPr>
          <w:lang w:eastAsia="en-AU"/>
        </w:rPr>
        <w:fldChar w:fldCharType="end"/>
      </w:r>
      <w:r w:rsidRPr="009B444E">
        <w:rPr>
          <w:lang w:eastAsia="en-AU"/>
        </w:rPr>
        <w:t xml:space="preserve">, an </w:t>
      </w:r>
      <w:r w:rsidRPr="009B444E">
        <w:t xml:space="preserve">operator of a specified facility </w:t>
      </w:r>
      <w:r w:rsidRPr="009B444E">
        <w:rPr>
          <w:lang w:eastAsia="en-AU"/>
        </w:rPr>
        <w:t xml:space="preserve">may permit a worker </w:t>
      </w:r>
      <w:r w:rsidR="00A621F7" w:rsidRPr="009B444E">
        <w:rPr>
          <w:lang w:eastAsia="en-AU"/>
        </w:rPr>
        <w:t xml:space="preserve">who is not fully vaccinated (boosted) or an excepted person </w:t>
      </w:r>
      <w:r w:rsidRPr="009B444E">
        <w:rPr>
          <w:lang w:eastAsia="en-AU"/>
        </w:rPr>
        <w:t xml:space="preserve">to </w:t>
      </w:r>
      <w:r w:rsidR="00E85E42" w:rsidRPr="009B444E">
        <w:t xml:space="preserve">enter, or remain on, the premises of the specified facility </w:t>
      </w:r>
      <w:r w:rsidRPr="009B444E">
        <w:rPr>
          <w:lang w:eastAsia="en-AU"/>
        </w:rPr>
        <w:t>if the worker:</w:t>
      </w:r>
    </w:p>
    <w:p w14:paraId="4F21A227" w14:textId="171467A3" w:rsidR="00854CCA" w:rsidRPr="009B444E" w:rsidRDefault="00854CCA" w:rsidP="00973F42">
      <w:pPr>
        <w:pStyle w:val="Heading2"/>
        <w:rPr>
          <w:lang w:eastAsia="en-AU"/>
        </w:rPr>
      </w:pPr>
      <w:r w:rsidRPr="009B444E">
        <w:rPr>
          <w:lang w:eastAsia="en-AU"/>
        </w:rPr>
        <w:t xml:space="preserve">was unable to become fully vaccinated </w:t>
      </w:r>
      <w:r w:rsidR="00A621F7" w:rsidRPr="009B444E">
        <w:rPr>
          <w:lang w:eastAsia="en-AU"/>
        </w:rPr>
        <w:t xml:space="preserve">(boosted) </w:t>
      </w:r>
      <w:r w:rsidRPr="009B444E">
        <w:rPr>
          <w:lang w:eastAsia="en-AU"/>
        </w:rPr>
        <w:t>before the</w:t>
      </w:r>
      <w:r w:rsidR="00A621F7" w:rsidRPr="009B444E">
        <w:rPr>
          <w:lang w:eastAsia="en-AU"/>
        </w:rPr>
        <w:t xml:space="preserve"> relevant </w:t>
      </w:r>
      <w:r w:rsidRPr="009B444E">
        <w:rPr>
          <w:lang w:eastAsia="en-AU"/>
        </w:rPr>
        <w:t xml:space="preserve">booster deadline because they were in self-quarantine or self-isolation under the </w:t>
      </w:r>
      <w:r w:rsidRPr="00864EF8">
        <w:rPr>
          <w:b/>
          <w:bCs/>
          <w:lang w:eastAsia="en-AU"/>
        </w:rPr>
        <w:t>Quarantine, Isolation and Testing Order</w:t>
      </w:r>
      <w:r w:rsidRPr="009B444E">
        <w:rPr>
          <w:lang w:eastAsia="en-AU"/>
        </w:rPr>
        <w:t>; and</w:t>
      </w:r>
    </w:p>
    <w:p w14:paraId="5C7AB160" w14:textId="569049CD" w:rsidR="00817FAC" w:rsidRDefault="00854CCA" w:rsidP="00973F42">
      <w:pPr>
        <w:pStyle w:val="Heading2"/>
        <w:rPr>
          <w:lang w:eastAsia="en-AU"/>
        </w:rPr>
      </w:pPr>
      <w:r w:rsidRPr="009B444E">
        <w:rPr>
          <w:lang w:eastAsia="en-AU"/>
        </w:rPr>
        <w:t xml:space="preserve">has a booking to receive, within </w:t>
      </w:r>
      <w:r w:rsidR="00930C84">
        <w:rPr>
          <w:lang w:eastAsia="en-AU"/>
        </w:rPr>
        <w:t>14 days</w:t>
      </w:r>
      <w:r w:rsidRPr="009B444E">
        <w:rPr>
          <w:lang w:eastAsia="en-AU"/>
        </w:rPr>
        <w:t xml:space="preserve"> of the end of the period of self-quarantine as determined under the </w:t>
      </w:r>
      <w:r w:rsidRPr="00864EF8">
        <w:rPr>
          <w:b/>
          <w:bCs/>
          <w:lang w:eastAsia="en-AU"/>
        </w:rPr>
        <w:t>Quarantine, Isolation and Testing Order</w:t>
      </w:r>
      <w:r w:rsidRPr="009B444E">
        <w:rPr>
          <w:lang w:eastAsia="en-AU"/>
        </w:rPr>
        <w:t>, a dose of a COVID-19 vaccine that will cause the worker to become fully vaccinated</w:t>
      </w:r>
      <w:r w:rsidR="00A621F7" w:rsidRPr="009B444E">
        <w:rPr>
          <w:lang w:eastAsia="en-AU"/>
        </w:rPr>
        <w:t xml:space="preserve"> (boosted)</w:t>
      </w:r>
      <w:r w:rsidR="00817FAC">
        <w:rPr>
          <w:lang w:eastAsia="en-AU"/>
        </w:rPr>
        <w:t>; or</w:t>
      </w:r>
    </w:p>
    <w:p w14:paraId="765D416B" w14:textId="0A99446A" w:rsidR="003B00DF" w:rsidRDefault="003B00DF" w:rsidP="003B00DF">
      <w:pPr>
        <w:pStyle w:val="Heading2"/>
        <w:rPr>
          <w:lang w:eastAsia="en-AU"/>
        </w:rPr>
      </w:pPr>
      <w:r>
        <w:rPr>
          <w:lang w:eastAsia="en-AU"/>
        </w:rPr>
        <w:t>if the worker was in self-isolation because:</w:t>
      </w:r>
    </w:p>
    <w:p w14:paraId="34E25DC4" w14:textId="6122C37D" w:rsidR="003B00DF" w:rsidRDefault="003B00DF" w:rsidP="003B00DF">
      <w:pPr>
        <w:pStyle w:val="Heading3"/>
        <w:rPr>
          <w:lang w:eastAsia="en-AU"/>
        </w:rPr>
      </w:pPr>
      <w:r>
        <w:rPr>
          <w:lang w:eastAsia="en-AU"/>
        </w:rPr>
        <w:t>they were a diagnosed person; or</w:t>
      </w:r>
    </w:p>
    <w:p w14:paraId="0DB269DB" w14:textId="50A39333" w:rsidR="003B00DF" w:rsidRPr="003B00DF" w:rsidRDefault="003B00DF" w:rsidP="002B62A0">
      <w:pPr>
        <w:pStyle w:val="Heading3"/>
        <w:rPr>
          <w:lang w:eastAsia="en-AU"/>
        </w:rPr>
      </w:pPr>
      <w:r>
        <w:rPr>
          <w:lang w:eastAsia="en-AU"/>
        </w:rPr>
        <w:t>they were a probable case and they received a positive result from a COVID-19 PCR test undertaken during the period of self-isolation,</w:t>
      </w:r>
    </w:p>
    <w:p w14:paraId="6D3F6478" w14:textId="49EC15AA" w:rsidR="00854CCA" w:rsidRDefault="00817FAC" w:rsidP="003B00DF">
      <w:pPr>
        <w:pStyle w:val="Heading2"/>
        <w:numPr>
          <w:ilvl w:val="0"/>
          <w:numId w:val="0"/>
        </w:numPr>
        <w:ind w:left="1418"/>
        <w:rPr>
          <w:lang w:eastAsia="en-AU"/>
        </w:rPr>
      </w:pPr>
      <w:r w:rsidRPr="5F310381">
        <w:rPr>
          <w:lang w:eastAsia="en-AU"/>
        </w:rPr>
        <w:t xml:space="preserve">has a booking to receive, within </w:t>
      </w:r>
      <w:r w:rsidR="003B00DF">
        <w:rPr>
          <w:lang w:eastAsia="en-AU"/>
        </w:rPr>
        <w:t>4 months</w:t>
      </w:r>
      <w:r w:rsidRPr="5F310381">
        <w:rPr>
          <w:lang w:eastAsia="en-AU"/>
        </w:rPr>
        <w:t xml:space="preserve"> of the end of the period of self-isolation as determined under the </w:t>
      </w:r>
      <w:r w:rsidRPr="5F310381">
        <w:rPr>
          <w:b/>
          <w:bCs/>
          <w:lang w:eastAsia="en-AU"/>
        </w:rPr>
        <w:t>Quarantine, Isolation and Testing Order</w:t>
      </w:r>
      <w:r w:rsidRPr="5F310381">
        <w:rPr>
          <w:lang w:eastAsia="en-AU"/>
        </w:rPr>
        <w:t>, a dose of a COVID-19 vaccine that will cause the worker to become fully vaccinated (boosted)</w:t>
      </w:r>
      <w:r w:rsidR="00854CCA" w:rsidRPr="5F310381">
        <w:rPr>
          <w:lang w:eastAsia="en-AU"/>
        </w:rPr>
        <w:t>.</w:t>
      </w:r>
    </w:p>
    <w:p w14:paraId="4F1F1B3A" w14:textId="77777777" w:rsidR="003B00DF" w:rsidRPr="00C43E36" w:rsidRDefault="003B00DF" w:rsidP="002B62A0">
      <w:pPr>
        <w:ind w:left="1418"/>
        <w:rPr>
          <w:i/>
          <w:sz w:val="20"/>
          <w:szCs w:val="20"/>
          <w:lang w:eastAsia="en-AU"/>
        </w:rPr>
      </w:pPr>
      <w:r w:rsidRPr="00C43E36">
        <w:rPr>
          <w:i/>
          <w:sz w:val="20"/>
          <w:szCs w:val="20"/>
          <w:lang w:val="en" w:eastAsia="en-AU"/>
        </w:rPr>
        <w:t xml:space="preserve">Note: if a worker was in self-isolation because they were a probable case, they will not be excepted from the requirement to have a booster dose by the booster deadline unless they receive a positive result from a COVID-19 PCR test undertaken during the period of self-isolation. </w:t>
      </w:r>
    </w:p>
    <w:p w14:paraId="0A8308B6" w14:textId="50686CCB" w:rsidR="003C269A" w:rsidRPr="009B444E" w:rsidRDefault="003C269A" w:rsidP="006A346B">
      <w:pPr>
        <w:pStyle w:val="DivisionHeading"/>
        <w:rPr>
          <w:i/>
          <w:iCs w:val="0"/>
          <w:szCs w:val="28"/>
        </w:rPr>
      </w:pPr>
      <w:bookmarkStart w:id="62" w:name="_Toc88517237"/>
      <w:bookmarkStart w:id="63" w:name="_Ref81580825"/>
      <w:bookmarkStart w:id="64" w:name="_Toc94814258"/>
      <w:r w:rsidRPr="009B444E">
        <w:rPr>
          <w:szCs w:val="28"/>
        </w:rPr>
        <w:t>Division 3 – Operator to notify workers</w:t>
      </w:r>
      <w:bookmarkEnd w:id="64"/>
      <w:r w:rsidR="00E23266" w:rsidRPr="009B444E">
        <w:rPr>
          <w:szCs w:val="28"/>
        </w:rPr>
        <w:t xml:space="preserve"> </w:t>
      </w:r>
      <w:bookmarkEnd w:id="62"/>
    </w:p>
    <w:p w14:paraId="5FF1EDE1" w14:textId="77777777" w:rsidR="00080FCB" w:rsidRPr="009B444E" w:rsidRDefault="00080FCB" w:rsidP="006A346B">
      <w:pPr>
        <w:pStyle w:val="Heading1"/>
      </w:pPr>
      <w:bookmarkStart w:id="65" w:name="_Toc94814259"/>
      <w:r w:rsidRPr="009B444E">
        <w:t>Authorisation to use vaccination information</w:t>
      </w:r>
      <w:bookmarkEnd w:id="65"/>
    </w:p>
    <w:p w14:paraId="25AD5328" w14:textId="6E85F8F9" w:rsidR="005920ED" w:rsidRPr="009B444E" w:rsidRDefault="00080FCB" w:rsidP="005920ED">
      <w:pPr>
        <w:pStyle w:val="Heading2"/>
        <w:numPr>
          <w:ilvl w:val="1"/>
          <w:numId w:val="0"/>
        </w:numPr>
        <w:spacing w:line="280" w:lineRule="atLeast"/>
        <w:ind w:left="709"/>
        <w:rPr>
          <w:lang w:val="en-AU"/>
        </w:rPr>
      </w:pPr>
      <w:r w:rsidRPr="009B444E">
        <w:t>For the purposes of complying with</w:t>
      </w:r>
      <w:r w:rsidR="004D2008" w:rsidRPr="009B444E">
        <w:t xml:space="preserve"> </w:t>
      </w:r>
      <w:r w:rsidR="00B4056A" w:rsidRPr="009B444E">
        <w:rPr>
          <w:lang w:val="en-AU"/>
        </w:rPr>
        <w:t>Division 2 of Part 2</w:t>
      </w:r>
      <w:r w:rsidR="004D2008" w:rsidRPr="009B444E">
        <w:t>,</w:t>
      </w:r>
      <w:r w:rsidRPr="009B444E">
        <w:t xml:space="preserve"> an operator is authorised to use any information about a worker that it holds under clause </w:t>
      </w:r>
      <w:r w:rsidRPr="00D3214A">
        <w:rPr>
          <w:shd w:val="clear" w:color="auto" w:fill="E6E6E6"/>
        </w:rPr>
        <w:fldChar w:fldCharType="begin"/>
      </w:r>
      <w:r w:rsidRPr="00D3214A">
        <w:instrText xml:space="preserve"> REF _Ref88568354 \r \h </w:instrText>
      </w:r>
      <w:r w:rsidR="00640DA0" w:rsidRPr="00D3214A">
        <w:rPr>
          <w:shd w:val="clear" w:color="auto" w:fill="E6E6E6"/>
        </w:rPr>
        <w:instrText xml:space="preserve"> \* MERGEFORMAT </w:instrText>
      </w:r>
      <w:r w:rsidRPr="00D3214A">
        <w:rPr>
          <w:shd w:val="clear" w:color="auto" w:fill="E6E6E6"/>
        </w:rPr>
      </w:r>
      <w:r w:rsidRPr="00D3214A">
        <w:rPr>
          <w:shd w:val="clear" w:color="auto" w:fill="E6E6E6"/>
        </w:rPr>
        <w:fldChar w:fldCharType="separate"/>
      </w:r>
      <w:r w:rsidR="004F4937">
        <w:t>7</w:t>
      </w:r>
      <w:r w:rsidRPr="00D3214A">
        <w:rPr>
          <w:shd w:val="clear" w:color="auto" w:fill="E6E6E6"/>
        </w:rPr>
        <w:fldChar w:fldCharType="end"/>
      </w:r>
      <w:r w:rsidR="005920ED" w:rsidRPr="00D3214A">
        <w:t>,</w:t>
      </w:r>
      <w:r w:rsidR="005920ED" w:rsidRPr="00D3214A">
        <w:rPr>
          <w:color w:val="2B579A"/>
        </w:rPr>
        <w:t xml:space="preserve"> </w:t>
      </w:r>
      <w:r w:rsidR="005920ED" w:rsidRPr="009B444E">
        <w:rPr>
          <w:lang w:val="en-AU"/>
        </w:rPr>
        <w:t>except a worker's Individual Healthcare Identifier.</w:t>
      </w:r>
    </w:p>
    <w:p w14:paraId="055BDFD4" w14:textId="77777777" w:rsidR="005920ED" w:rsidRPr="009B444E" w:rsidRDefault="005920ED" w:rsidP="005920ED">
      <w:pPr>
        <w:ind w:left="709" w:firstLine="11"/>
        <w:rPr>
          <w:i/>
          <w:sz w:val="20"/>
          <w:szCs w:val="20"/>
        </w:rPr>
      </w:pPr>
      <w:r w:rsidRPr="009B444E">
        <w:rPr>
          <w:i/>
          <w:iCs/>
          <w:sz w:val="20"/>
          <w:szCs w:val="20"/>
        </w:rPr>
        <w:t>Note: a COVID-19 digital certificate issued by Services Australia may include a person's Individual Healthcare Identifier. Individual Healthcare Identifiers are regulated by the Healthcare Identifiers Act 2010 of the Commonwealth.</w:t>
      </w:r>
    </w:p>
    <w:p w14:paraId="2BCFBB4A" w14:textId="77777777" w:rsidR="00080FCB" w:rsidRPr="009B444E" w:rsidRDefault="00080FCB" w:rsidP="006A346B">
      <w:pPr>
        <w:pStyle w:val="Heading1"/>
      </w:pPr>
      <w:bookmarkStart w:id="66" w:name="_Toc94814260"/>
      <w:r w:rsidRPr="009B444E">
        <w:lastRenderedPageBreak/>
        <w:t>Disclosure to employer or contractor</w:t>
      </w:r>
      <w:bookmarkEnd w:id="66"/>
    </w:p>
    <w:p w14:paraId="5B50C4D2" w14:textId="37CE1F33" w:rsidR="00080FCB" w:rsidRPr="009B444E" w:rsidRDefault="00080FCB" w:rsidP="006A346B">
      <w:pPr>
        <w:pStyle w:val="Heading2"/>
        <w:numPr>
          <w:ilvl w:val="0"/>
          <w:numId w:val="0"/>
        </w:numPr>
        <w:ind w:left="709"/>
      </w:pPr>
      <w:r w:rsidRPr="009B444E">
        <w:t xml:space="preserve">If the operator is obliged to comply with </w:t>
      </w:r>
      <w:r w:rsidR="00FC05F8" w:rsidRPr="009B444E">
        <w:rPr>
          <w:lang w:val="en-AU"/>
        </w:rPr>
        <w:t>Division 2 of Part 2</w:t>
      </w:r>
      <w:r w:rsidRPr="009B444E">
        <w:rPr>
          <w:shd w:val="clear" w:color="auto" w:fill="FFFFFF" w:themeFill="background1"/>
        </w:rPr>
        <w:t xml:space="preserve"> </w:t>
      </w:r>
      <w:r w:rsidRPr="009B444E">
        <w:t xml:space="preserve">in relation to a worker and the operator is not: </w:t>
      </w:r>
    </w:p>
    <w:p w14:paraId="449B9C4F" w14:textId="77777777" w:rsidR="00080FCB" w:rsidRPr="009B444E" w:rsidRDefault="00080FCB" w:rsidP="00973F42">
      <w:pPr>
        <w:pStyle w:val="Heading2"/>
      </w:pPr>
      <w:r w:rsidRPr="009B444E">
        <w:t xml:space="preserve">the employer of the worker; or </w:t>
      </w:r>
    </w:p>
    <w:p w14:paraId="20C84B62" w14:textId="77777777" w:rsidR="00080FCB" w:rsidRPr="009B444E" w:rsidRDefault="00080FCB" w:rsidP="00973F42">
      <w:pPr>
        <w:pStyle w:val="Heading2"/>
      </w:pPr>
      <w:r w:rsidRPr="009B444E">
        <w:t>the person who engaged the worker to work at the facility</w:t>
      </w:r>
      <w:r w:rsidR="00780D0C" w:rsidRPr="009B444E">
        <w:t>,</w:t>
      </w:r>
    </w:p>
    <w:p w14:paraId="3F00A96C" w14:textId="1BAF1CAD" w:rsidR="00080FCB" w:rsidRPr="009B444E" w:rsidRDefault="00080FCB" w:rsidP="006A346B">
      <w:pPr>
        <w:pStyle w:val="Indent25"/>
        <w:ind w:left="720"/>
        <w:rPr>
          <w:lang w:val="en"/>
        </w:rPr>
      </w:pPr>
      <w:r w:rsidRPr="009B444E">
        <w:rPr>
          <w:lang w:val="en"/>
        </w:rPr>
        <w:t>the operator is authorised to disclose to the employer or person who engaged the worker</w:t>
      </w:r>
      <w:r w:rsidRPr="009B444E">
        <w:t xml:space="preserve"> that the operator is </w:t>
      </w:r>
      <w:r w:rsidRPr="009B444E">
        <w:rPr>
          <w:lang w:val="en"/>
        </w:rPr>
        <w:t xml:space="preserve">obliged to comply with </w:t>
      </w:r>
      <w:r w:rsidR="00FC05F8" w:rsidRPr="009B444E">
        <w:t>Division 2 of Part 2</w:t>
      </w:r>
      <w:r w:rsidRPr="009B444E">
        <w:rPr>
          <w:lang w:val="en"/>
        </w:rPr>
        <w:t xml:space="preserve"> in relation to the worker.</w:t>
      </w:r>
    </w:p>
    <w:p w14:paraId="17705E44" w14:textId="77777777" w:rsidR="00080FCB" w:rsidRPr="009B444E" w:rsidRDefault="00080FCB" w:rsidP="006A346B">
      <w:pPr>
        <w:pStyle w:val="Heading1"/>
      </w:pPr>
      <w:bookmarkStart w:id="67" w:name="_Toc94814261"/>
      <w:r w:rsidRPr="009B444E">
        <w:t>Notification to current workers</w:t>
      </w:r>
      <w:bookmarkEnd w:id="67"/>
      <w:r w:rsidRPr="009B444E">
        <w:t xml:space="preserve"> </w:t>
      </w:r>
    </w:p>
    <w:p w14:paraId="4CDD1BDD" w14:textId="77777B8E" w:rsidR="00080FCB" w:rsidRPr="009B444E" w:rsidRDefault="000C4B8B" w:rsidP="00893A45">
      <w:pPr>
        <w:pStyle w:val="Heading2"/>
      </w:pPr>
      <w:bookmarkStart w:id="68" w:name="_Ref84506922"/>
      <w:r w:rsidRPr="009B444E">
        <w:t xml:space="preserve">Unless an exception applies under this Order, </w:t>
      </w:r>
      <w:r w:rsidR="00080F3F" w:rsidRPr="009B444E">
        <w:t>s</w:t>
      </w:r>
      <w:r w:rsidR="00080FCB" w:rsidRPr="009B444E">
        <w:t xml:space="preserve">ubject to </w:t>
      </w:r>
      <w:r w:rsidR="002516C7" w:rsidRPr="009B444E">
        <w:t>sub</w:t>
      </w:r>
      <w:r w:rsidR="00080FCB" w:rsidRPr="009B444E">
        <w:t xml:space="preserve">clause </w:t>
      </w:r>
      <w:r w:rsidR="009A7324" w:rsidRPr="009B444E">
        <w:fldChar w:fldCharType="begin"/>
      </w:r>
      <w:r w:rsidR="009A7324" w:rsidRPr="009B444E">
        <w:instrText xml:space="preserve"> REF _Ref84506893 \r \h </w:instrText>
      </w:r>
      <w:r w:rsidR="00AF3694" w:rsidRPr="009B444E">
        <w:instrText xml:space="preserve"> \* MERGEFORMAT </w:instrText>
      </w:r>
      <w:r w:rsidR="009A7324" w:rsidRPr="009B444E">
        <w:fldChar w:fldCharType="separate"/>
      </w:r>
      <w:r w:rsidR="004F4937">
        <w:t>(2)</w:t>
      </w:r>
      <w:r w:rsidR="009A7324" w:rsidRPr="009B444E">
        <w:fldChar w:fldCharType="end"/>
      </w:r>
      <w:r w:rsidR="00080FCB" w:rsidRPr="009B444E">
        <w:t xml:space="preserve">, an operator of a specified facility must, as soon as reasonably practicable after the commencement of </w:t>
      </w:r>
      <w:r w:rsidR="00E80251" w:rsidRPr="009B444E">
        <w:t>this Order</w:t>
      </w:r>
      <w:r w:rsidR="00080FCB" w:rsidRPr="009B444E">
        <w:t>, inform each worker who is, or may be, scheduled to work at the facility that:</w:t>
      </w:r>
      <w:bookmarkEnd w:id="68"/>
    </w:p>
    <w:p w14:paraId="5982B9DC" w14:textId="2F9619F9" w:rsidR="00080FCB" w:rsidRPr="009B444E" w:rsidRDefault="00080FCB" w:rsidP="00893A45">
      <w:pPr>
        <w:pStyle w:val="Heading3"/>
        <w:rPr>
          <w:lang w:val="en"/>
        </w:rPr>
      </w:pPr>
      <w:r w:rsidRPr="009B444E">
        <w:rPr>
          <w:lang w:val="en"/>
        </w:rPr>
        <w:t xml:space="preserve">clause </w:t>
      </w:r>
      <w:r w:rsidR="00D9364F" w:rsidRPr="009B444E">
        <w:rPr>
          <w:color w:val="2B579A"/>
          <w:shd w:val="clear" w:color="auto" w:fill="E6E6E6"/>
        </w:rPr>
        <w:fldChar w:fldCharType="begin"/>
      </w:r>
      <w:r w:rsidR="00D9364F" w:rsidRPr="009B444E">
        <w:instrText xml:space="preserve"> REF _Ref88568354 \r \h </w:instrText>
      </w:r>
      <w:r w:rsidR="00640DA0" w:rsidRPr="009B444E">
        <w:rPr>
          <w:color w:val="2B579A"/>
          <w:shd w:val="clear" w:color="auto" w:fill="E6E6E6"/>
        </w:rPr>
        <w:instrText xml:space="preserve"> \* MERGEFORMAT </w:instrText>
      </w:r>
      <w:r w:rsidR="00D9364F" w:rsidRPr="009B444E">
        <w:rPr>
          <w:color w:val="2B579A"/>
          <w:shd w:val="clear" w:color="auto" w:fill="E6E6E6"/>
        </w:rPr>
      </w:r>
      <w:r w:rsidR="00D9364F" w:rsidRPr="009B444E">
        <w:rPr>
          <w:color w:val="2B579A"/>
          <w:shd w:val="clear" w:color="auto" w:fill="E6E6E6"/>
        </w:rPr>
        <w:fldChar w:fldCharType="separate"/>
      </w:r>
      <w:r w:rsidR="004F4937">
        <w:t>7</w:t>
      </w:r>
      <w:r w:rsidR="00D9364F" w:rsidRPr="009B444E">
        <w:rPr>
          <w:color w:val="2B579A"/>
          <w:shd w:val="clear" w:color="auto" w:fill="E6E6E6"/>
        </w:rPr>
        <w:fldChar w:fldCharType="end"/>
      </w:r>
      <w:r w:rsidRPr="009B444E">
        <w:rPr>
          <w:lang w:val="en"/>
        </w:rPr>
        <w:t xml:space="preserve"> obliges the operator</w:t>
      </w:r>
      <w:r w:rsidRPr="009B444E">
        <w:t xml:space="preserve"> to collect, record and hold </w:t>
      </w:r>
      <w:r w:rsidR="005B0D2E" w:rsidRPr="009B444E">
        <w:t>the information specified in that clause in relation to the worker</w:t>
      </w:r>
      <w:r w:rsidRPr="009B444E">
        <w:t>;</w:t>
      </w:r>
      <w:r w:rsidR="007D540D" w:rsidRPr="009B444E">
        <w:t xml:space="preserve"> and</w:t>
      </w:r>
    </w:p>
    <w:p w14:paraId="07D439FD" w14:textId="4089130D" w:rsidR="00ED4719" w:rsidRPr="009B444E" w:rsidRDefault="00080FCB" w:rsidP="006A346B">
      <w:pPr>
        <w:pStyle w:val="Heading3"/>
        <w:rPr>
          <w:lang w:val="en"/>
        </w:rPr>
      </w:pPr>
      <w:r w:rsidRPr="009B444E">
        <w:t xml:space="preserve">clause </w:t>
      </w:r>
      <w:r w:rsidR="008F2E45">
        <w:fldChar w:fldCharType="begin"/>
      </w:r>
      <w:r w:rsidR="008F2E45">
        <w:instrText xml:space="preserve"> REF _Ref92728180 \r \h </w:instrText>
      </w:r>
      <w:r w:rsidR="008F2E45">
        <w:fldChar w:fldCharType="separate"/>
      </w:r>
      <w:r w:rsidR="004F4937">
        <w:t>10(1)</w:t>
      </w:r>
      <w:r w:rsidR="008F2E45">
        <w:fldChar w:fldCharType="end"/>
      </w:r>
      <w:r w:rsidRPr="009976FA">
        <w:t xml:space="preserve"> </w:t>
      </w:r>
      <w:r w:rsidRPr="009B444E">
        <w:t>obliges the operator to take all reasonable steps to ensure that a worker does not enter, or remain on, the premises of a specified facility for the purposes of working at the facility</w:t>
      </w:r>
      <w:r w:rsidR="005B0D2E" w:rsidRPr="009B444E">
        <w:t xml:space="preserve"> unless the worker is fully vaccinated or an excepted person</w:t>
      </w:r>
      <w:r w:rsidR="00ED4719" w:rsidRPr="009B444E">
        <w:t>; and</w:t>
      </w:r>
    </w:p>
    <w:p w14:paraId="5296A774" w14:textId="55EFA240" w:rsidR="00ED4719" w:rsidRPr="009B444E" w:rsidRDefault="00ED4719" w:rsidP="00ED4719">
      <w:pPr>
        <w:pStyle w:val="Heading3"/>
        <w:spacing w:line="280" w:lineRule="atLeast"/>
      </w:pPr>
      <w:r w:rsidRPr="009B444E">
        <w:t>if a booster deadline is specified in relation to a worker</w:t>
      </w:r>
      <w:r w:rsidR="003B00DF">
        <w:t xml:space="preserve"> and the worker is aged 18 years or over</w:t>
      </w:r>
      <w:r w:rsidRPr="009B444E">
        <w:t xml:space="preserve">, clause </w:t>
      </w:r>
      <w:r w:rsidRPr="009B444E">
        <w:fldChar w:fldCharType="begin"/>
      </w:r>
      <w:r w:rsidRPr="009B444E">
        <w:instrText xml:space="preserve"> REF _Ref92719491 \r \h </w:instrText>
      </w:r>
      <w:r w:rsidR="00AF3694" w:rsidRPr="009B444E">
        <w:instrText xml:space="preserve"> \* MERGEFORMAT </w:instrText>
      </w:r>
      <w:r w:rsidRPr="009B444E">
        <w:fldChar w:fldCharType="separate"/>
      </w:r>
      <w:r w:rsidR="004F4937">
        <w:t>10(2)</w:t>
      </w:r>
      <w:r w:rsidRPr="009B444E">
        <w:fldChar w:fldCharType="end"/>
      </w:r>
      <w:r w:rsidRPr="009B444E">
        <w:t xml:space="preserve"> obliges the operator to take all reasonable steps to ensure that </w:t>
      </w:r>
      <w:r w:rsidR="001C7176">
        <w:t>the</w:t>
      </w:r>
      <w:r w:rsidRPr="009B444E">
        <w:t xml:space="preserve"> worker does not enter, or remain on, the premises of the specified facility for the purposes of working at the specified facility unless the worker is fully vaccinated (boosted) or an excepted person. </w:t>
      </w:r>
    </w:p>
    <w:p w14:paraId="1CB64E5B" w14:textId="79CD44BA" w:rsidR="00080FCB" w:rsidRPr="009B444E" w:rsidRDefault="002516C7" w:rsidP="00893A45">
      <w:pPr>
        <w:pStyle w:val="Heading2"/>
      </w:pPr>
      <w:bookmarkStart w:id="69" w:name="_Ref84506893"/>
      <w:r w:rsidRPr="009B444E">
        <w:t xml:space="preserve">Subclause </w:t>
      </w:r>
      <w:r w:rsidR="009A7324" w:rsidRPr="009B444E">
        <w:fldChar w:fldCharType="begin"/>
      </w:r>
      <w:r w:rsidR="009A7324" w:rsidRPr="009B444E">
        <w:instrText xml:space="preserve"> REF _Ref84506922 \r \h </w:instrText>
      </w:r>
      <w:r w:rsidR="00AF3694" w:rsidRPr="009B444E">
        <w:instrText xml:space="preserve"> \* MERGEFORMAT </w:instrText>
      </w:r>
      <w:r w:rsidR="009A7324" w:rsidRPr="009B444E">
        <w:fldChar w:fldCharType="separate"/>
      </w:r>
      <w:r w:rsidR="004F4937">
        <w:t>(1)</w:t>
      </w:r>
      <w:r w:rsidR="009A7324" w:rsidRPr="009B444E">
        <w:fldChar w:fldCharType="end"/>
      </w:r>
      <w:r w:rsidR="00DB0D49">
        <w:t xml:space="preserve"> </w:t>
      </w:r>
      <w:r w:rsidR="00080FCB" w:rsidRPr="009B444E">
        <w:t xml:space="preserve">does not apply to an operator in respect of a worker </w:t>
      </w:r>
      <w:r w:rsidRPr="009B444E">
        <w:rPr>
          <w:lang w:val="en-AU"/>
        </w:rPr>
        <w:t xml:space="preserve">to the extent that </w:t>
      </w:r>
      <w:r w:rsidR="00080FCB" w:rsidRPr="009B444E">
        <w:t>the operator informed the worker of the matters specified in that subclause under</w:t>
      </w:r>
      <w:r w:rsidR="000C5ABA" w:rsidRPr="009B444E">
        <w:t xml:space="preserve"> a Revoked </w:t>
      </w:r>
      <w:r w:rsidR="000C5ABA" w:rsidRPr="008F2E45">
        <w:t>COVID-19 Mandatory Vaccination (Specified Facilities) Order</w:t>
      </w:r>
      <w:r w:rsidR="00080FCB" w:rsidRPr="009B444E">
        <w:t>.</w:t>
      </w:r>
      <w:bookmarkEnd w:id="69"/>
    </w:p>
    <w:p w14:paraId="18E8AB57" w14:textId="77777777" w:rsidR="00080FCB" w:rsidRPr="009B444E" w:rsidRDefault="00080FCB" w:rsidP="006A346B">
      <w:pPr>
        <w:pStyle w:val="Heading1"/>
      </w:pPr>
      <w:bookmarkStart w:id="70" w:name="_Toc94814262"/>
      <w:r w:rsidRPr="009B444E">
        <w:t>Notification to new workers</w:t>
      </w:r>
      <w:bookmarkEnd w:id="70"/>
    </w:p>
    <w:p w14:paraId="3101D783" w14:textId="70F44347" w:rsidR="00080FCB" w:rsidRPr="009B444E" w:rsidRDefault="000C4B8B" w:rsidP="001941D8">
      <w:pPr>
        <w:pStyle w:val="Heading2"/>
        <w:numPr>
          <w:ilvl w:val="0"/>
          <w:numId w:val="0"/>
        </w:numPr>
        <w:ind w:left="720"/>
      </w:pPr>
      <w:r w:rsidRPr="009B444E">
        <w:t xml:space="preserve">Unless an exception applies under this Order, </w:t>
      </w:r>
      <w:r w:rsidR="00390EA5" w:rsidRPr="009B444E">
        <w:t>i</w:t>
      </w:r>
      <w:r w:rsidR="00080FCB" w:rsidRPr="009B444E">
        <w:t>f an operator of a specified facility engages a worker who is, or may be, scheduled to work at the facility, the operator must inform the worker, as soon as reasonably practicable after engaging the worker, that:</w:t>
      </w:r>
    </w:p>
    <w:p w14:paraId="2EB58B31" w14:textId="73EEDF80" w:rsidR="00080FCB" w:rsidRPr="009B444E" w:rsidRDefault="00080FCB" w:rsidP="00973F42">
      <w:pPr>
        <w:pStyle w:val="Heading2"/>
      </w:pPr>
      <w:r w:rsidRPr="009B444E">
        <w:t xml:space="preserve">clause </w:t>
      </w:r>
      <w:r w:rsidR="00D9364F" w:rsidRPr="009B444E">
        <w:rPr>
          <w:color w:val="2B579A"/>
          <w:shd w:val="clear" w:color="auto" w:fill="E6E6E6"/>
        </w:rPr>
        <w:fldChar w:fldCharType="begin"/>
      </w:r>
      <w:r w:rsidR="00D9364F" w:rsidRPr="009B444E">
        <w:instrText xml:space="preserve"> REF _Ref88568354 \r \h </w:instrText>
      </w:r>
      <w:r w:rsidR="00640DA0" w:rsidRPr="009B444E">
        <w:rPr>
          <w:color w:val="2B579A"/>
          <w:shd w:val="clear" w:color="auto" w:fill="E6E6E6"/>
        </w:rPr>
        <w:instrText xml:space="preserve"> \* MERGEFORMAT </w:instrText>
      </w:r>
      <w:r w:rsidR="00D9364F" w:rsidRPr="009B444E">
        <w:rPr>
          <w:color w:val="2B579A"/>
          <w:shd w:val="clear" w:color="auto" w:fill="E6E6E6"/>
        </w:rPr>
      </w:r>
      <w:r w:rsidR="00D9364F" w:rsidRPr="009B444E">
        <w:rPr>
          <w:color w:val="2B579A"/>
          <w:shd w:val="clear" w:color="auto" w:fill="E6E6E6"/>
        </w:rPr>
        <w:fldChar w:fldCharType="separate"/>
      </w:r>
      <w:r w:rsidR="004F4937">
        <w:t>7</w:t>
      </w:r>
      <w:r w:rsidR="00D9364F" w:rsidRPr="009B444E">
        <w:rPr>
          <w:color w:val="2B579A"/>
          <w:shd w:val="clear" w:color="auto" w:fill="E6E6E6"/>
        </w:rPr>
        <w:fldChar w:fldCharType="end"/>
      </w:r>
      <w:r w:rsidRPr="009B444E">
        <w:t xml:space="preserve"> obliges the operator to collect, record and hold </w:t>
      </w:r>
      <w:r w:rsidR="00922AF0" w:rsidRPr="009B444E">
        <w:t>the information specified in that clause in relation to the worker</w:t>
      </w:r>
      <w:r w:rsidRPr="009B444E">
        <w:t>; and</w:t>
      </w:r>
    </w:p>
    <w:p w14:paraId="05A99F09" w14:textId="7E21C09D" w:rsidR="00080FCB" w:rsidRPr="009B444E" w:rsidRDefault="00080FCB" w:rsidP="00973F42">
      <w:pPr>
        <w:pStyle w:val="Heading2"/>
      </w:pPr>
      <w:r w:rsidRPr="009B444E">
        <w:lastRenderedPageBreak/>
        <w:t xml:space="preserve">clause </w:t>
      </w:r>
      <w:r w:rsidR="008F2E45">
        <w:fldChar w:fldCharType="begin"/>
      </w:r>
      <w:r w:rsidR="008F2E45">
        <w:instrText xml:space="preserve"> REF _Ref92728180 \r \h </w:instrText>
      </w:r>
      <w:r w:rsidR="008F2E45">
        <w:fldChar w:fldCharType="separate"/>
      </w:r>
      <w:r w:rsidR="004F4937">
        <w:t>10(1)</w:t>
      </w:r>
      <w:r w:rsidR="008F2E45">
        <w:fldChar w:fldCharType="end"/>
      </w:r>
      <w:r w:rsidR="008F2E45" w:rsidRPr="009976FA" w:rsidDel="008F2E45">
        <w:t xml:space="preserve"> </w:t>
      </w:r>
      <w:r w:rsidRPr="009B444E">
        <w:t xml:space="preserve"> obliges the operator to take all reasonable steps to ensure that a worker does not enter, or remain on, the premises of a specified facility for the purposes of working at the facility</w:t>
      </w:r>
      <w:r w:rsidR="00922AF0" w:rsidRPr="009B444E">
        <w:t xml:space="preserve"> unless the worker is fully vaccinated or an excepted person; and</w:t>
      </w:r>
    </w:p>
    <w:p w14:paraId="7DE37B59" w14:textId="2055152F" w:rsidR="00922AF0" w:rsidRPr="009B444E" w:rsidRDefault="00922AF0" w:rsidP="00973F42">
      <w:pPr>
        <w:pStyle w:val="Heading2"/>
        <w:rPr>
          <w:lang w:val="en-AU"/>
        </w:rPr>
      </w:pPr>
      <w:r w:rsidRPr="009B444E">
        <w:t>if a booster deadline is specified in relation to a worker</w:t>
      </w:r>
      <w:r w:rsidR="001C7176" w:rsidRPr="001C7176">
        <w:t xml:space="preserve"> </w:t>
      </w:r>
      <w:r w:rsidR="001C7176">
        <w:t>and</w:t>
      </w:r>
      <w:r w:rsidR="003B00DF">
        <w:t xml:space="preserve"> the worker is aged 18 years or over</w:t>
      </w:r>
      <w:r w:rsidRPr="009B444E">
        <w:t xml:space="preserve">, clause </w:t>
      </w:r>
      <w:r w:rsidRPr="009B444E">
        <w:fldChar w:fldCharType="begin"/>
      </w:r>
      <w:r w:rsidRPr="009B444E">
        <w:instrText xml:space="preserve"> REF _Ref92719491 \r \h </w:instrText>
      </w:r>
      <w:r w:rsidR="004F68D9" w:rsidRPr="009B444E">
        <w:instrText xml:space="preserve"> \* MERGEFORMAT </w:instrText>
      </w:r>
      <w:r w:rsidRPr="009B444E">
        <w:fldChar w:fldCharType="separate"/>
      </w:r>
      <w:r w:rsidR="004F4937">
        <w:t>10(2)</w:t>
      </w:r>
      <w:r w:rsidRPr="009B444E">
        <w:fldChar w:fldCharType="end"/>
      </w:r>
      <w:r w:rsidRPr="009B444E">
        <w:t xml:space="preserve"> obliges the operator to take all reasonable steps to ensure that </w:t>
      </w:r>
      <w:r w:rsidR="001C7176">
        <w:t>the</w:t>
      </w:r>
      <w:r w:rsidRPr="009B444E">
        <w:t xml:space="preserve"> worker does not enter, or remain on, the premises of the specified facility for the purposes of working at the specified facility unless the worker is fully vaccinated (boosted) or an excepted person.</w:t>
      </w:r>
    </w:p>
    <w:p w14:paraId="68400EEC" w14:textId="10F8B19B" w:rsidR="00072046" w:rsidRPr="009B444E" w:rsidRDefault="00072046" w:rsidP="00C773E8">
      <w:pPr>
        <w:pStyle w:val="DivisionHeading"/>
        <w:rPr>
          <w:i/>
          <w:iCs w:val="0"/>
          <w:szCs w:val="28"/>
        </w:rPr>
      </w:pPr>
      <w:bookmarkStart w:id="71" w:name="_Toc94814263"/>
      <w:r w:rsidRPr="009B444E">
        <w:rPr>
          <w:szCs w:val="28"/>
        </w:rPr>
        <w:t xml:space="preserve">Division 4 – </w:t>
      </w:r>
      <w:r w:rsidR="0069157B" w:rsidRPr="009B444E">
        <w:rPr>
          <w:iCs w:val="0"/>
          <w:szCs w:val="28"/>
        </w:rPr>
        <w:t>Exceptions and o</w:t>
      </w:r>
      <w:r w:rsidRPr="009B444E">
        <w:rPr>
          <w:szCs w:val="28"/>
        </w:rPr>
        <w:t>ther operator obligations</w:t>
      </w:r>
      <w:bookmarkEnd w:id="71"/>
    </w:p>
    <w:p w14:paraId="6BC22144" w14:textId="28EB194D" w:rsidR="00080FCB" w:rsidRPr="009B444E" w:rsidRDefault="00080FCB" w:rsidP="00F96820">
      <w:pPr>
        <w:pStyle w:val="Heading1"/>
      </w:pPr>
      <w:bookmarkStart w:id="72" w:name="_Ref88568573"/>
      <w:bookmarkStart w:id="73" w:name="_Toc94814264"/>
      <w:r w:rsidRPr="009B444E">
        <w:t>Exception — exceptional circumstances</w:t>
      </w:r>
      <w:bookmarkEnd w:id="72"/>
      <w:bookmarkEnd w:id="73"/>
      <w:r w:rsidRPr="009B444E">
        <w:t xml:space="preserve"> </w:t>
      </w:r>
    </w:p>
    <w:p w14:paraId="118314E2" w14:textId="2422242A" w:rsidR="00080FCB" w:rsidRPr="009B444E" w:rsidRDefault="00080FCB" w:rsidP="006D76E5">
      <w:pPr>
        <w:pStyle w:val="Heading2"/>
      </w:pPr>
      <w:r w:rsidRPr="009B444E">
        <w:t xml:space="preserve">An operator of a specified facility is not required to comply with clause </w:t>
      </w:r>
      <w:r w:rsidR="008F2E45">
        <w:fldChar w:fldCharType="begin"/>
      </w:r>
      <w:r w:rsidR="008F2E45">
        <w:instrText xml:space="preserve"> REF _Ref92728180 \r \h </w:instrText>
      </w:r>
      <w:r w:rsidR="008F2E45">
        <w:fldChar w:fldCharType="separate"/>
      </w:r>
      <w:r w:rsidR="004F4937">
        <w:t>10(1)</w:t>
      </w:r>
      <w:r w:rsidR="008F2E45">
        <w:fldChar w:fldCharType="end"/>
      </w:r>
      <w:r w:rsidRPr="00C60D26">
        <w:t xml:space="preserve"> </w:t>
      </w:r>
      <w:r w:rsidRPr="009B444E">
        <w:t xml:space="preserve">if one or more of the exceptional circumstances specified in subclause </w:t>
      </w:r>
      <w:r w:rsidRPr="009B444E">
        <w:rPr>
          <w:color w:val="2B579A"/>
          <w:shd w:val="clear" w:color="auto" w:fill="E6E6E6"/>
        </w:rPr>
        <w:fldChar w:fldCharType="begin"/>
      </w:r>
      <w:r w:rsidRPr="009B444E">
        <w:instrText xml:space="preserve"> REF _Ref85551916 \r \h  \* MERGEFORMAT </w:instrText>
      </w:r>
      <w:r w:rsidRPr="009B444E">
        <w:rPr>
          <w:color w:val="2B579A"/>
          <w:shd w:val="clear" w:color="auto" w:fill="E6E6E6"/>
        </w:rPr>
      </w:r>
      <w:r w:rsidRPr="009B444E">
        <w:rPr>
          <w:color w:val="2B579A"/>
          <w:shd w:val="clear" w:color="auto" w:fill="E6E6E6"/>
        </w:rPr>
        <w:fldChar w:fldCharType="separate"/>
      </w:r>
      <w:r w:rsidR="004F4937">
        <w:t>(2)</w:t>
      </w:r>
      <w:r w:rsidRPr="009B444E">
        <w:rPr>
          <w:color w:val="2B579A"/>
          <w:shd w:val="clear" w:color="auto" w:fill="E6E6E6"/>
        </w:rPr>
        <w:fldChar w:fldCharType="end"/>
      </w:r>
      <w:r w:rsidRPr="009B444E">
        <w:t xml:space="preserve"> applies.</w:t>
      </w:r>
    </w:p>
    <w:p w14:paraId="6CC4DA38" w14:textId="77777777" w:rsidR="00080FCB" w:rsidRPr="009B444E" w:rsidRDefault="00080FCB" w:rsidP="006D76E5">
      <w:pPr>
        <w:pStyle w:val="Heading2"/>
      </w:pPr>
      <w:bookmarkStart w:id="74" w:name="_Ref85551916"/>
      <w:r w:rsidRPr="009B444E">
        <w:t>The exceptional circumstances are:</w:t>
      </w:r>
      <w:bookmarkEnd w:id="74"/>
    </w:p>
    <w:p w14:paraId="56F4986B" w14:textId="77777777" w:rsidR="00080FCB" w:rsidRPr="009B444E" w:rsidRDefault="00080FCB" w:rsidP="006D76E5">
      <w:pPr>
        <w:pStyle w:val="Heading3"/>
      </w:pPr>
      <w:r w:rsidRPr="009B444E">
        <w:t xml:space="preserve">a worker is required to perform work or duties at the facility that is or are necessary to provide for urgent specialist clinical or medical care due to an </w:t>
      </w:r>
      <w:r w:rsidRPr="009B444E">
        <w:rPr>
          <w:bCs/>
        </w:rPr>
        <w:t>emergency situation</w:t>
      </w:r>
      <w:r w:rsidRPr="009B444E">
        <w:t xml:space="preserve"> or a </w:t>
      </w:r>
      <w:r w:rsidRPr="009B444E">
        <w:rPr>
          <w:bCs/>
        </w:rPr>
        <w:t>critical unforeseen circumstance</w:t>
      </w:r>
      <w:r w:rsidRPr="009B444E">
        <w:t xml:space="preserve">; or </w:t>
      </w:r>
    </w:p>
    <w:p w14:paraId="0088274D" w14:textId="77777777" w:rsidR="00080FCB" w:rsidRPr="009B444E" w:rsidRDefault="00080FCB" w:rsidP="006D76E5">
      <w:pPr>
        <w:pStyle w:val="Heading3"/>
      </w:pPr>
      <w:bookmarkStart w:id="75" w:name="_Ref85552069"/>
      <w:r w:rsidRPr="009B444E">
        <w:t>a worker is required to fill a vacancy to provide urgent care, to maintain quality of care and/or continue essential operations at the facility due to an emergency situation or a critical unforeseen circumstance; or</w:t>
      </w:r>
      <w:bookmarkEnd w:id="75"/>
      <w:r w:rsidRPr="009B444E">
        <w:t xml:space="preserve"> </w:t>
      </w:r>
    </w:p>
    <w:p w14:paraId="02587411" w14:textId="77777777" w:rsidR="00080FCB" w:rsidRPr="009B444E" w:rsidRDefault="00080FCB" w:rsidP="00551C24">
      <w:pPr>
        <w:pStyle w:val="Indent375"/>
        <w:rPr>
          <w:i/>
          <w:iCs/>
          <w:sz w:val="20"/>
          <w:szCs w:val="20"/>
        </w:rPr>
      </w:pPr>
      <w:r w:rsidRPr="009B444E">
        <w:rPr>
          <w:i/>
          <w:iCs/>
          <w:sz w:val="20"/>
          <w:szCs w:val="20"/>
        </w:rPr>
        <w:t xml:space="preserve">Example 1: a work premises has a large number of workers furloughed due to exposure at a Tier 1 site. </w:t>
      </w:r>
    </w:p>
    <w:p w14:paraId="16696168" w14:textId="77777777" w:rsidR="00080FCB" w:rsidRPr="009B444E" w:rsidRDefault="00080FCB" w:rsidP="00551C24">
      <w:pPr>
        <w:pStyle w:val="Indent375"/>
        <w:rPr>
          <w:i/>
          <w:iCs/>
          <w:sz w:val="20"/>
          <w:szCs w:val="20"/>
        </w:rPr>
      </w:pPr>
      <w:r w:rsidRPr="009B444E">
        <w:rPr>
          <w:i/>
          <w:iCs/>
          <w:sz w:val="20"/>
          <w:szCs w:val="20"/>
        </w:rPr>
        <w:t>Example 2: a medical practitioner is required to attend the premises on short notice due to an emergency situation.</w:t>
      </w:r>
    </w:p>
    <w:p w14:paraId="63CA9EB8" w14:textId="77777777" w:rsidR="00080FCB" w:rsidRPr="009B444E" w:rsidRDefault="00080FCB" w:rsidP="00551C24">
      <w:pPr>
        <w:pStyle w:val="Heading3"/>
      </w:pPr>
      <w:bookmarkStart w:id="76" w:name="_Ref85553413"/>
      <w:r w:rsidRPr="009B444E">
        <w:t>a worker is required to attend the facility to respond to an emergency at the facility; or</w:t>
      </w:r>
      <w:bookmarkEnd w:id="76"/>
      <w:r w:rsidRPr="009B444E">
        <w:t xml:space="preserve"> </w:t>
      </w:r>
    </w:p>
    <w:p w14:paraId="6F37D26B" w14:textId="110E051F" w:rsidR="00080FCB" w:rsidRPr="009B444E" w:rsidRDefault="00080FCB" w:rsidP="00551C24">
      <w:pPr>
        <w:pStyle w:val="Heading3"/>
        <w:rPr>
          <w:i/>
          <w:iCs/>
        </w:rPr>
      </w:pPr>
      <w:bookmarkStart w:id="77" w:name="_Ref85553424"/>
      <w:r w:rsidRPr="009B444E">
        <w:t>a worker is required to perform urgent and essential work at the facility to protect the health and safety of workers or members of the public, or to protect assets and infrastructure</w:t>
      </w:r>
      <w:r w:rsidR="00C72FF2" w:rsidRPr="009B444E">
        <w:t>.</w:t>
      </w:r>
      <w:bookmarkEnd w:id="77"/>
    </w:p>
    <w:p w14:paraId="4B9045A9" w14:textId="77777777" w:rsidR="00080FCB" w:rsidRPr="009B444E" w:rsidRDefault="00080FCB" w:rsidP="00551C24">
      <w:pPr>
        <w:pStyle w:val="Indent375"/>
        <w:rPr>
          <w:i/>
          <w:iCs/>
          <w:sz w:val="20"/>
          <w:szCs w:val="20"/>
        </w:rPr>
      </w:pPr>
      <w:r w:rsidRPr="009B444E">
        <w:rPr>
          <w:i/>
          <w:iCs/>
          <w:sz w:val="20"/>
          <w:szCs w:val="20"/>
        </w:rPr>
        <w:t>Example 1: securing a crane due to impending high winds.</w:t>
      </w:r>
    </w:p>
    <w:p w14:paraId="78CD48B8" w14:textId="77777777" w:rsidR="00080FCB" w:rsidRPr="009B444E" w:rsidRDefault="00080FCB" w:rsidP="00551C24">
      <w:pPr>
        <w:pStyle w:val="Indent375"/>
        <w:rPr>
          <w:i/>
          <w:iCs/>
          <w:sz w:val="20"/>
          <w:szCs w:val="20"/>
        </w:rPr>
      </w:pPr>
      <w:r w:rsidRPr="009B444E">
        <w:rPr>
          <w:i/>
          <w:iCs/>
          <w:sz w:val="20"/>
          <w:szCs w:val="20"/>
        </w:rPr>
        <w:t>Example 2: works required at a construction site in order to make the construction site safe for continued operation.</w:t>
      </w:r>
    </w:p>
    <w:p w14:paraId="55F3BCFE" w14:textId="488F7F7F" w:rsidR="00080FCB" w:rsidRPr="009B444E" w:rsidRDefault="00080FCB" w:rsidP="0037273B">
      <w:pPr>
        <w:pStyle w:val="Heading2"/>
      </w:pPr>
      <w:r w:rsidRPr="009B444E">
        <w:t xml:space="preserve">If a circumstance specified in subclause </w:t>
      </w:r>
      <w:r w:rsidRPr="009B444E">
        <w:rPr>
          <w:color w:val="2B579A"/>
          <w:shd w:val="clear" w:color="auto" w:fill="E6E6E6"/>
        </w:rPr>
        <w:fldChar w:fldCharType="begin"/>
      </w:r>
      <w:r w:rsidRPr="009B444E">
        <w:instrText xml:space="preserve"> REF _Ref85552069 \r \h  \* MERGEFORMAT </w:instrText>
      </w:r>
      <w:r w:rsidRPr="009B444E">
        <w:rPr>
          <w:color w:val="2B579A"/>
          <w:shd w:val="clear" w:color="auto" w:fill="E6E6E6"/>
        </w:rPr>
      </w:r>
      <w:r w:rsidRPr="009B444E">
        <w:rPr>
          <w:color w:val="2B579A"/>
          <w:shd w:val="clear" w:color="auto" w:fill="E6E6E6"/>
        </w:rPr>
        <w:fldChar w:fldCharType="separate"/>
      </w:r>
      <w:r w:rsidR="004F4937">
        <w:t>(2)(b)</w:t>
      </w:r>
      <w:r w:rsidRPr="009B444E">
        <w:rPr>
          <w:color w:val="2B579A"/>
          <w:shd w:val="clear" w:color="auto" w:fill="E6E6E6"/>
        </w:rPr>
        <w:fldChar w:fldCharType="end"/>
      </w:r>
      <w:r w:rsidRPr="009B444E">
        <w:t xml:space="preserve">, </w:t>
      </w:r>
      <w:r w:rsidRPr="009B444E">
        <w:rPr>
          <w:color w:val="2B579A"/>
          <w:shd w:val="clear" w:color="auto" w:fill="E6E6E6"/>
        </w:rPr>
        <w:fldChar w:fldCharType="begin"/>
      </w:r>
      <w:r w:rsidRPr="009B444E">
        <w:instrText xml:space="preserve"> REF _Ref85553413 \r \h  \* MERGEFORMAT </w:instrText>
      </w:r>
      <w:r w:rsidRPr="009B444E">
        <w:rPr>
          <w:color w:val="2B579A"/>
          <w:shd w:val="clear" w:color="auto" w:fill="E6E6E6"/>
        </w:rPr>
      </w:r>
      <w:r w:rsidRPr="009B444E">
        <w:rPr>
          <w:color w:val="2B579A"/>
          <w:shd w:val="clear" w:color="auto" w:fill="E6E6E6"/>
        </w:rPr>
        <w:fldChar w:fldCharType="separate"/>
      </w:r>
      <w:r w:rsidR="004F4937">
        <w:t>(2)(c)</w:t>
      </w:r>
      <w:r w:rsidRPr="009B444E">
        <w:rPr>
          <w:color w:val="2B579A"/>
          <w:shd w:val="clear" w:color="auto" w:fill="E6E6E6"/>
        </w:rPr>
        <w:fldChar w:fldCharType="end"/>
      </w:r>
      <w:r w:rsidR="008C1829" w:rsidRPr="009B444E">
        <w:t xml:space="preserve"> or</w:t>
      </w:r>
      <w:r w:rsidRPr="009B444E">
        <w:t xml:space="preserve"> </w:t>
      </w:r>
      <w:r w:rsidRPr="009B444E">
        <w:rPr>
          <w:color w:val="2B579A"/>
          <w:shd w:val="clear" w:color="auto" w:fill="E6E6E6"/>
        </w:rPr>
        <w:fldChar w:fldCharType="begin"/>
      </w:r>
      <w:r w:rsidRPr="009B444E">
        <w:instrText xml:space="preserve"> REF _Ref85553424 \r \h  \* MERGEFORMAT </w:instrText>
      </w:r>
      <w:r w:rsidRPr="009B444E">
        <w:rPr>
          <w:color w:val="2B579A"/>
          <w:shd w:val="clear" w:color="auto" w:fill="E6E6E6"/>
        </w:rPr>
      </w:r>
      <w:r w:rsidRPr="009B444E">
        <w:rPr>
          <w:color w:val="2B579A"/>
          <w:shd w:val="clear" w:color="auto" w:fill="E6E6E6"/>
        </w:rPr>
        <w:fldChar w:fldCharType="separate"/>
      </w:r>
      <w:r w:rsidR="004F4937">
        <w:t>(2)(d)</w:t>
      </w:r>
      <w:r w:rsidRPr="009B444E">
        <w:rPr>
          <w:color w:val="2B579A"/>
          <w:shd w:val="clear" w:color="auto" w:fill="E6E6E6"/>
        </w:rPr>
        <w:fldChar w:fldCharType="end"/>
      </w:r>
      <w:r w:rsidR="00913867" w:rsidRPr="009B444E" w:rsidDel="00913867">
        <w:rPr>
          <w:rStyle w:val="CommentReference"/>
          <w:iCs w:val="0"/>
          <w:lang w:val="en-AU"/>
        </w:rPr>
        <w:t xml:space="preserve"> </w:t>
      </w:r>
      <w:r w:rsidRPr="009B444E">
        <w:t xml:space="preserve">applies, the operator must take all reasonable steps to ensure that the worker remains upon </w:t>
      </w:r>
      <w:r w:rsidRPr="009B444E">
        <w:lastRenderedPageBreak/>
        <w:t xml:space="preserve">the premises of the facility only for the period of time necessary to respond to the exceptional circumstance. </w:t>
      </w:r>
    </w:p>
    <w:p w14:paraId="02A643E7" w14:textId="77777777" w:rsidR="00080FCB" w:rsidRPr="009B444E" w:rsidRDefault="00080FCB" w:rsidP="006A346B">
      <w:pPr>
        <w:pStyle w:val="Heading1"/>
      </w:pPr>
      <w:bookmarkStart w:id="78" w:name="_Toc94814265"/>
      <w:r w:rsidRPr="009B444E">
        <w:t>Additional obligation</w:t>
      </w:r>
      <w:bookmarkEnd w:id="78"/>
      <w:r w:rsidRPr="009B444E">
        <w:t xml:space="preserve"> </w:t>
      </w:r>
    </w:p>
    <w:p w14:paraId="3F87B069" w14:textId="5A530B3C" w:rsidR="00080FCB" w:rsidRPr="009B444E" w:rsidRDefault="00080FCB" w:rsidP="006A346B">
      <w:pPr>
        <w:pStyle w:val="Heading2"/>
        <w:numPr>
          <w:ilvl w:val="0"/>
          <w:numId w:val="0"/>
        </w:numPr>
        <w:ind w:left="709"/>
      </w:pPr>
      <w:r w:rsidRPr="009B444E">
        <w:t xml:space="preserve">If the circumstances specified in </w:t>
      </w:r>
      <w:r w:rsidR="00AE3C52" w:rsidRPr="009B444E">
        <w:t xml:space="preserve">clause </w:t>
      </w:r>
      <w:r w:rsidRPr="009B444E">
        <w:rPr>
          <w:color w:val="2B579A"/>
          <w:shd w:val="clear" w:color="auto" w:fill="E6E6E6"/>
        </w:rPr>
        <w:fldChar w:fldCharType="begin"/>
      </w:r>
      <w:r w:rsidRPr="009B444E">
        <w:instrText xml:space="preserve"> REF _Ref85551916 \r \h  \* MERGEFORMAT </w:instrText>
      </w:r>
      <w:r w:rsidRPr="009B444E">
        <w:rPr>
          <w:color w:val="2B579A"/>
          <w:shd w:val="clear" w:color="auto" w:fill="E6E6E6"/>
        </w:rPr>
      </w:r>
      <w:r w:rsidRPr="009B444E">
        <w:rPr>
          <w:color w:val="2B579A"/>
          <w:shd w:val="clear" w:color="auto" w:fill="E6E6E6"/>
        </w:rPr>
        <w:fldChar w:fldCharType="separate"/>
      </w:r>
      <w:r w:rsidR="004F4937">
        <w:t>16(2)</w:t>
      </w:r>
      <w:r w:rsidRPr="009B444E">
        <w:rPr>
          <w:color w:val="2B579A"/>
          <w:shd w:val="clear" w:color="auto" w:fill="E6E6E6"/>
        </w:rPr>
        <w:fldChar w:fldCharType="end"/>
      </w:r>
      <w:r w:rsidRPr="009B444E">
        <w:t xml:space="preserve"> apply in relation to a residential aged care facility or a healthcare facility, the relevant operator must take all reasonable steps to ensure that the worker wears, at all times while on the premises of the facility, </w:t>
      </w:r>
      <w:r w:rsidRPr="009B444E">
        <w:rPr>
          <w:bCs/>
        </w:rPr>
        <w:t>PPE</w:t>
      </w:r>
      <w:r w:rsidRPr="009B444E">
        <w:t xml:space="preserve"> that includes, at a minimum, a surgical mask and face shield.</w:t>
      </w:r>
    </w:p>
    <w:p w14:paraId="53878E87" w14:textId="1BC596C4" w:rsidR="00080FCB" w:rsidRPr="009B444E" w:rsidRDefault="00080FCB" w:rsidP="00F96820">
      <w:pPr>
        <w:pStyle w:val="Heading1"/>
      </w:pPr>
      <w:bookmarkStart w:id="79" w:name="_Toc94814266"/>
      <w:r w:rsidRPr="009B444E">
        <w:t xml:space="preserve">Disclosure to </w:t>
      </w:r>
      <w:r w:rsidR="008170E4" w:rsidRPr="009B444E">
        <w:t>a</w:t>
      </w:r>
      <w:r w:rsidRPr="009B444E">
        <w:t xml:space="preserve">uthorised </w:t>
      </w:r>
      <w:r w:rsidR="008170E4" w:rsidRPr="009B444E">
        <w:t>o</w:t>
      </w:r>
      <w:r w:rsidRPr="009B444E">
        <w:t>fficers</w:t>
      </w:r>
      <w:bookmarkEnd w:id="79"/>
    </w:p>
    <w:p w14:paraId="1273AE7B" w14:textId="20A9ED5F" w:rsidR="00080FCB" w:rsidRPr="009B444E" w:rsidRDefault="00080FCB" w:rsidP="0037273B">
      <w:pPr>
        <w:pStyle w:val="Heading2"/>
      </w:pPr>
      <w:bookmarkStart w:id="80" w:name="_Ref83560489"/>
      <w:bookmarkStart w:id="81" w:name="_Ref85551981"/>
      <w:r w:rsidRPr="009B444E">
        <w:t xml:space="preserve">An </w:t>
      </w:r>
      <w:r w:rsidR="008170E4" w:rsidRPr="009B444E">
        <w:rPr>
          <w:bCs/>
        </w:rPr>
        <w:t>a</w:t>
      </w:r>
      <w:r w:rsidRPr="009B444E">
        <w:rPr>
          <w:bCs/>
        </w:rPr>
        <w:t xml:space="preserve">uthorised </w:t>
      </w:r>
      <w:r w:rsidR="008170E4" w:rsidRPr="009B444E">
        <w:rPr>
          <w:bCs/>
        </w:rPr>
        <w:t>o</w:t>
      </w:r>
      <w:r w:rsidRPr="009B444E">
        <w:rPr>
          <w:bCs/>
        </w:rPr>
        <w:t>fficer</w:t>
      </w:r>
      <w:r w:rsidRPr="009B444E">
        <w:t xml:space="preserve"> may request </w:t>
      </w:r>
      <w:bookmarkEnd w:id="80"/>
      <w:r w:rsidRPr="009B444E">
        <w:t xml:space="preserve">an operator to produce to the </w:t>
      </w:r>
      <w:r w:rsidR="008170E4" w:rsidRPr="009B444E">
        <w:t>a</w:t>
      </w:r>
      <w:r w:rsidRPr="009B444E">
        <w:t xml:space="preserve">uthorised </w:t>
      </w:r>
      <w:r w:rsidR="008170E4" w:rsidRPr="009B444E">
        <w:t>o</w:t>
      </w:r>
      <w:r w:rsidRPr="009B444E">
        <w:t>fficer any vaccination information held by the operator under clause </w:t>
      </w:r>
      <w:r w:rsidR="00031A92" w:rsidRPr="009B444E">
        <w:rPr>
          <w:color w:val="2B579A"/>
          <w:shd w:val="clear" w:color="auto" w:fill="E6E6E6"/>
        </w:rPr>
        <w:fldChar w:fldCharType="begin"/>
      </w:r>
      <w:r w:rsidR="00031A92" w:rsidRPr="009B444E">
        <w:instrText xml:space="preserve"> REF _Ref88568354 \r \h </w:instrText>
      </w:r>
      <w:r w:rsidR="00640DA0" w:rsidRPr="009B444E">
        <w:rPr>
          <w:color w:val="2B579A"/>
          <w:shd w:val="clear" w:color="auto" w:fill="E6E6E6"/>
        </w:rPr>
        <w:instrText xml:space="preserve"> \* MERGEFORMAT </w:instrText>
      </w:r>
      <w:r w:rsidR="00031A92" w:rsidRPr="009B444E">
        <w:rPr>
          <w:color w:val="2B579A"/>
          <w:shd w:val="clear" w:color="auto" w:fill="E6E6E6"/>
        </w:rPr>
      </w:r>
      <w:r w:rsidR="00031A92" w:rsidRPr="009B444E">
        <w:rPr>
          <w:color w:val="2B579A"/>
          <w:shd w:val="clear" w:color="auto" w:fill="E6E6E6"/>
        </w:rPr>
        <w:fldChar w:fldCharType="separate"/>
      </w:r>
      <w:r w:rsidR="004F4937">
        <w:t>7</w:t>
      </w:r>
      <w:r w:rsidR="00031A92" w:rsidRPr="009B444E">
        <w:rPr>
          <w:color w:val="2B579A"/>
          <w:shd w:val="clear" w:color="auto" w:fill="E6E6E6"/>
        </w:rPr>
        <w:fldChar w:fldCharType="end"/>
      </w:r>
      <w:r w:rsidR="00392481" w:rsidRPr="009B444E">
        <w:rPr>
          <w:lang w:val="en-AU"/>
        </w:rPr>
        <w:t xml:space="preserve">, except any Individual Healthcare Identifiers that the </w:t>
      </w:r>
      <w:r w:rsidR="001276BA" w:rsidRPr="009B444E">
        <w:rPr>
          <w:lang w:val="en-AU"/>
        </w:rPr>
        <w:t>operator</w:t>
      </w:r>
      <w:r w:rsidR="00392481" w:rsidRPr="009B444E">
        <w:rPr>
          <w:lang w:val="en-AU"/>
        </w:rPr>
        <w:t xml:space="preserve"> might hold</w:t>
      </w:r>
      <w:r w:rsidRPr="009B444E">
        <w:t>.</w:t>
      </w:r>
      <w:bookmarkEnd w:id="81"/>
    </w:p>
    <w:p w14:paraId="7AF96B90" w14:textId="60695D1D" w:rsidR="00080FCB" w:rsidRPr="009B444E" w:rsidRDefault="00080FCB" w:rsidP="0037273B">
      <w:pPr>
        <w:pStyle w:val="Heading2"/>
      </w:pPr>
      <w:r w:rsidRPr="009B444E">
        <w:t xml:space="preserve">If an </w:t>
      </w:r>
      <w:r w:rsidR="008170E4" w:rsidRPr="009B444E">
        <w:t>a</w:t>
      </w:r>
      <w:r w:rsidRPr="009B444E">
        <w:t xml:space="preserve">uthorised </w:t>
      </w:r>
      <w:r w:rsidR="008170E4" w:rsidRPr="009B444E">
        <w:t>o</w:t>
      </w:r>
      <w:r w:rsidRPr="009B444E">
        <w:t xml:space="preserve">fficer makes a request to a person under subclause </w:t>
      </w:r>
      <w:r w:rsidRPr="009B444E">
        <w:fldChar w:fldCharType="begin"/>
      </w:r>
      <w:r w:rsidRPr="009B444E">
        <w:instrText xml:space="preserve"> REF _Ref85551981 \r \h  \* MERGEFORMAT </w:instrText>
      </w:r>
      <w:r w:rsidRPr="009B444E">
        <w:fldChar w:fldCharType="separate"/>
      </w:r>
      <w:r w:rsidR="004F4937">
        <w:t>(1)</w:t>
      </w:r>
      <w:r w:rsidRPr="009B444E">
        <w:fldChar w:fldCharType="end"/>
      </w:r>
      <w:r w:rsidRPr="009B444E">
        <w:t xml:space="preserve">, the person must comply with the request. </w:t>
      </w:r>
    </w:p>
    <w:p w14:paraId="0F6C655D" w14:textId="5A08CB35" w:rsidR="00A83E16" w:rsidRPr="009B444E" w:rsidRDefault="00080FCB" w:rsidP="00A83E16">
      <w:pPr>
        <w:pStyle w:val="Indent375"/>
        <w:ind w:left="1440"/>
        <w:rPr>
          <w:i/>
          <w:iCs/>
          <w:sz w:val="20"/>
          <w:szCs w:val="20"/>
        </w:rPr>
      </w:pPr>
      <w:r w:rsidRPr="009B444E">
        <w:rPr>
          <w:i/>
          <w:iCs/>
          <w:sz w:val="20"/>
          <w:szCs w:val="20"/>
        </w:rPr>
        <w:t xml:space="preserve">Note: </w:t>
      </w:r>
      <w:r w:rsidR="008170E4" w:rsidRPr="009B444E">
        <w:rPr>
          <w:i/>
          <w:iCs/>
          <w:sz w:val="20"/>
          <w:szCs w:val="20"/>
        </w:rPr>
        <w:t>a</w:t>
      </w:r>
      <w:r w:rsidRPr="009B444E">
        <w:rPr>
          <w:i/>
          <w:iCs/>
          <w:sz w:val="20"/>
          <w:szCs w:val="20"/>
        </w:rPr>
        <w:t xml:space="preserve">uthorised </w:t>
      </w:r>
      <w:r w:rsidR="008170E4" w:rsidRPr="009B444E">
        <w:rPr>
          <w:i/>
          <w:iCs/>
          <w:sz w:val="20"/>
          <w:szCs w:val="20"/>
        </w:rPr>
        <w:t>o</w:t>
      </w:r>
      <w:r w:rsidRPr="009B444E">
        <w:rPr>
          <w:i/>
          <w:iCs/>
          <w:sz w:val="20"/>
          <w:szCs w:val="20"/>
        </w:rPr>
        <w:t xml:space="preserve">fficers may also be authorised to exercise the public health risk power in section 190(1)(d) of the </w:t>
      </w:r>
      <w:r w:rsidR="007E57E3" w:rsidRPr="009B444E">
        <w:rPr>
          <w:b/>
          <w:i/>
          <w:sz w:val="20"/>
          <w:szCs w:val="20"/>
        </w:rPr>
        <w:t>Public Health and Wellbeing Act 2008</w:t>
      </w:r>
      <w:r w:rsidR="007E57E3" w:rsidRPr="009B444E">
        <w:rPr>
          <w:i/>
          <w:iCs/>
          <w:sz w:val="20"/>
          <w:szCs w:val="20"/>
        </w:rPr>
        <w:t xml:space="preserve"> </w:t>
      </w:r>
      <w:r w:rsidRPr="009B444E">
        <w:rPr>
          <w:i/>
          <w:iCs/>
          <w:sz w:val="20"/>
          <w:szCs w:val="20"/>
        </w:rPr>
        <w:t>to require the provision of any information needed to investigate, eliminate or reduce the risk to public health.</w:t>
      </w:r>
      <w:bookmarkStart w:id="82" w:name="_Ref35974925"/>
      <w:bookmarkEnd w:id="43"/>
      <w:bookmarkEnd w:id="44"/>
      <w:bookmarkEnd w:id="45"/>
      <w:bookmarkEnd w:id="63"/>
    </w:p>
    <w:p w14:paraId="002AC722" w14:textId="0B4568B2" w:rsidR="00B51A60" w:rsidRDefault="00B51A60" w:rsidP="00E70088">
      <w:pPr>
        <w:pStyle w:val="PartHeading"/>
        <w:keepLines/>
      </w:pPr>
      <w:bookmarkStart w:id="83" w:name="_Toc89171572"/>
      <w:bookmarkStart w:id="84" w:name="_Toc94814267"/>
      <w:r>
        <w:t xml:space="preserve">Part 3 – Service Victoria </w:t>
      </w:r>
      <w:r w:rsidR="00EA707F">
        <w:t>authorisation</w:t>
      </w:r>
      <w:bookmarkEnd w:id="84"/>
    </w:p>
    <w:p w14:paraId="59677877" w14:textId="477F874F" w:rsidR="00B51A60" w:rsidRPr="009B444E" w:rsidRDefault="00B51A60" w:rsidP="00B51A60">
      <w:pPr>
        <w:pStyle w:val="Heading1"/>
      </w:pPr>
      <w:bookmarkStart w:id="85" w:name="_Toc94814268"/>
      <w:r>
        <w:t xml:space="preserve">Notification of </w:t>
      </w:r>
      <w:r w:rsidR="00EA707F">
        <w:t xml:space="preserve">eligibility for </w:t>
      </w:r>
      <w:r>
        <w:t>booster</w:t>
      </w:r>
      <w:bookmarkEnd w:id="85"/>
      <w:r>
        <w:t xml:space="preserve"> </w:t>
      </w:r>
    </w:p>
    <w:p w14:paraId="220477F2" w14:textId="1386C986" w:rsidR="00B51A60" w:rsidRDefault="00B51A60" w:rsidP="00995C2D">
      <w:pPr>
        <w:pStyle w:val="Heading2"/>
        <w:numPr>
          <w:ilvl w:val="1"/>
          <w:numId w:val="0"/>
        </w:numPr>
        <w:ind w:left="709"/>
        <w:rPr>
          <w:lang w:eastAsia="en-AU"/>
        </w:rPr>
      </w:pPr>
      <w:r w:rsidRPr="66A5EC82">
        <w:rPr>
          <w:lang w:eastAsia="en-AU"/>
        </w:rPr>
        <w:t xml:space="preserve">The Chief Executive Officer of Service Victoria is authorised to notify </w:t>
      </w:r>
      <w:r w:rsidR="00701784">
        <w:rPr>
          <w:lang w:eastAsia="en-AU"/>
        </w:rPr>
        <w:t xml:space="preserve">a </w:t>
      </w:r>
      <w:r w:rsidR="00855ADA">
        <w:rPr>
          <w:lang w:eastAsia="en-AU"/>
        </w:rPr>
        <w:t>person</w:t>
      </w:r>
      <w:r w:rsidRPr="66A5EC82">
        <w:rPr>
          <w:lang w:eastAsia="en-AU"/>
        </w:rPr>
        <w:t xml:space="preserve"> </w:t>
      </w:r>
      <w:r w:rsidR="00EA707F" w:rsidRPr="66A5EC82">
        <w:rPr>
          <w:lang w:eastAsia="en-AU"/>
        </w:rPr>
        <w:t>through</w:t>
      </w:r>
      <w:r w:rsidRPr="66A5EC82">
        <w:rPr>
          <w:lang w:eastAsia="en-AU"/>
        </w:rPr>
        <w:t xml:space="preserve"> the Service Victoria App that </w:t>
      </w:r>
      <w:r w:rsidR="00855ADA">
        <w:rPr>
          <w:lang w:eastAsia="en-AU"/>
        </w:rPr>
        <w:t>the person</w:t>
      </w:r>
      <w:r w:rsidR="00165DDA" w:rsidRPr="66A5EC82">
        <w:rPr>
          <w:lang w:eastAsia="en-AU"/>
        </w:rPr>
        <w:t>:</w:t>
      </w:r>
    </w:p>
    <w:p w14:paraId="16D1FFAB" w14:textId="34EDC6DD" w:rsidR="00165DDA" w:rsidRPr="009B444E" w:rsidRDefault="00701784" w:rsidP="00165DDA">
      <w:pPr>
        <w:pStyle w:val="Heading2"/>
      </w:pPr>
      <w:r>
        <w:t>is</w:t>
      </w:r>
      <w:r w:rsidR="00165DDA">
        <w:t xml:space="preserve"> </w:t>
      </w:r>
      <w:r w:rsidR="00EA707F">
        <w:t xml:space="preserve">eligible </w:t>
      </w:r>
      <w:r w:rsidR="00165DDA">
        <w:t>to receive a booster dose</w:t>
      </w:r>
      <w:r w:rsidR="00165DDA" w:rsidRPr="009B444E">
        <w:t xml:space="preserve">; or </w:t>
      </w:r>
    </w:p>
    <w:p w14:paraId="1149F015" w14:textId="7D9AC20E" w:rsidR="00165DDA" w:rsidRPr="009B444E" w:rsidRDefault="00165DDA" w:rsidP="00165DDA">
      <w:pPr>
        <w:pStyle w:val="Heading2"/>
      </w:pPr>
      <w:r>
        <w:t>will shortly be</w:t>
      </w:r>
      <w:r w:rsidR="003D73CF">
        <w:t>come</w:t>
      </w:r>
      <w:r>
        <w:t xml:space="preserve"> </w:t>
      </w:r>
      <w:r w:rsidR="00EA707F">
        <w:t>eligible</w:t>
      </w:r>
      <w:r>
        <w:t xml:space="preserve"> to receive a booster dose</w:t>
      </w:r>
      <w:r w:rsidRPr="009B444E">
        <w:t>,</w:t>
      </w:r>
    </w:p>
    <w:p w14:paraId="6D79E11E" w14:textId="20F2D412" w:rsidR="00165DDA" w:rsidRPr="00EE3533" w:rsidRDefault="59A8567F" w:rsidP="00EE3533">
      <w:pPr>
        <w:ind w:left="709"/>
        <w:rPr>
          <w:lang w:eastAsia="en-AU"/>
        </w:rPr>
      </w:pPr>
      <w:r w:rsidRPr="266C5846">
        <w:rPr>
          <w:lang w:val="en" w:eastAsia="en-AU"/>
        </w:rPr>
        <w:t xml:space="preserve">by using the information contained in the </w:t>
      </w:r>
      <w:r w:rsidR="008F2E45">
        <w:rPr>
          <w:lang w:val="en" w:eastAsia="en-AU"/>
        </w:rPr>
        <w:t>person's</w:t>
      </w:r>
      <w:r w:rsidRPr="266C5846">
        <w:rPr>
          <w:lang w:val="en" w:eastAsia="en-AU"/>
        </w:rPr>
        <w:t xml:space="preserve"> COVID-19 digital certificate issued by Services Australia and displayed through the Service Victoria </w:t>
      </w:r>
      <w:r w:rsidR="72EC7B04" w:rsidRPr="266C5846">
        <w:rPr>
          <w:lang w:val="en" w:eastAsia="en-AU"/>
        </w:rPr>
        <w:t>App</w:t>
      </w:r>
      <w:r w:rsidRPr="266C5846">
        <w:rPr>
          <w:lang w:val="en" w:eastAsia="en-AU"/>
        </w:rPr>
        <w:t>.</w:t>
      </w:r>
    </w:p>
    <w:p w14:paraId="33CC1BA1" w14:textId="16D56037" w:rsidR="00C729AB" w:rsidRPr="009B444E" w:rsidRDefault="00C729AB" w:rsidP="00E70088">
      <w:pPr>
        <w:pStyle w:val="PartHeading"/>
        <w:keepLines/>
      </w:pPr>
      <w:bookmarkStart w:id="86" w:name="_Toc94814269"/>
      <w:r w:rsidRPr="009B444E">
        <w:t xml:space="preserve">Part </w:t>
      </w:r>
      <w:r w:rsidR="00B51A60">
        <w:t>4</w:t>
      </w:r>
      <w:r w:rsidRPr="009B444E">
        <w:t xml:space="preserve"> – General provisions</w:t>
      </w:r>
      <w:bookmarkEnd w:id="83"/>
      <w:bookmarkEnd w:id="86"/>
    </w:p>
    <w:p w14:paraId="24D36C21" w14:textId="2E76060E" w:rsidR="00A83E16" w:rsidRPr="009B444E" w:rsidRDefault="00A83E16" w:rsidP="00A83E16">
      <w:pPr>
        <w:pStyle w:val="Heading1"/>
      </w:pPr>
      <w:bookmarkStart w:id="87" w:name="_Toc94814270"/>
      <w:r w:rsidRPr="009B444E">
        <w:t>Severability</w:t>
      </w:r>
      <w:bookmarkEnd w:id="87"/>
    </w:p>
    <w:p w14:paraId="5DE7F338" w14:textId="279DEAD7" w:rsidR="00A83E16" w:rsidRPr="009B444E" w:rsidRDefault="00A83E16" w:rsidP="00A83E16">
      <w:pPr>
        <w:pStyle w:val="Heading2"/>
        <w:numPr>
          <w:ilvl w:val="0"/>
          <w:numId w:val="0"/>
        </w:numPr>
        <w:ind w:left="709"/>
        <w:rPr>
          <w:lang w:eastAsia="en-AU"/>
        </w:rPr>
      </w:pPr>
      <w:r w:rsidRPr="009B444E">
        <w:rPr>
          <w:lang w:eastAsia="en-AU"/>
        </w:rPr>
        <w:t xml:space="preserve">To the extent that any part of this </w:t>
      </w:r>
      <w:r w:rsidR="002756FB" w:rsidRPr="009B444E">
        <w:rPr>
          <w:lang w:eastAsia="en-AU"/>
        </w:rPr>
        <w:t>O</w:t>
      </w:r>
      <w:r w:rsidRPr="009B444E">
        <w:rPr>
          <w:lang w:eastAsia="en-AU"/>
        </w:rPr>
        <w:t>rder is held to be in excess of power or otherwise invalid it is intended that it is to be taken to be valid to the extent to which it is not in excess of that power.</w:t>
      </w:r>
    </w:p>
    <w:p w14:paraId="00671D7A" w14:textId="77777777" w:rsidR="00072046" w:rsidRPr="009B444E" w:rsidRDefault="00072046" w:rsidP="00072046">
      <w:pPr>
        <w:pStyle w:val="Heading1"/>
      </w:pPr>
      <w:bookmarkStart w:id="88" w:name="_Toc94814271"/>
      <w:r w:rsidRPr="009B444E">
        <w:lastRenderedPageBreak/>
        <w:t>Transitional provisions</w:t>
      </w:r>
      <w:bookmarkEnd w:id="88"/>
    </w:p>
    <w:p w14:paraId="5FB16E9F" w14:textId="028481C8" w:rsidR="006214A7" w:rsidRPr="009B444E" w:rsidRDefault="006214A7" w:rsidP="006214A7">
      <w:pPr>
        <w:pStyle w:val="Heading2"/>
      </w:pPr>
      <w:r w:rsidRPr="009B444E">
        <w:t xml:space="preserve">A reference in any pandemic order in force to </w:t>
      </w:r>
      <w:r w:rsidR="00077857" w:rsidRPr="009B444E">
        <w:t>a Revoked</w:t>
      </w:r>
      <w:r w:rsidR="00077857" w:rsidRPr="009B444E">
        <w:rPr>
          <w:bCs/>
        </w:rPr>
        <w:t xml:space="preserve"> </w:t>
      </w:r>
      <w:r w:rsidR="00077857" w:rsidRPr="008F2E45">
        <w:rPr>
          <w:bCs/>
        </w:rPr>
        <w:t>COVID-19 Mandatory Vaccination (Specified Facilities) Order</w:t>
      </w:r>
      <w:r w:rsidRPr="009B444E">
        <w:rPr>
          <w:bCs/>
          <w:color w:val="000000" w:themeColor="text1"/>
        </w:rPr>
        <w:t xml:space="preserve"> </w:t>
      </w:r>
      <w:r w:rsidRPr="009B444E">
        <w:t xml:space="preserve">is taken on and after the </w:t>
      </w:r>
      <w:r w:rsidR="00077857" w:rsidRPr="009B444E">
        <w:t xml:space="preserve">commencement of this Order </w:t>
      </w:r>
      <w:r w:rsidRPr="009B444E">
        <w:t>to be a reference to this Order.</w:t>
      </w:r>
    </w:p>
    <w:p w14:paraId="24B3E4C6" w14:textId="685C8072" w:rsidR="00072046" w:rsidRPr="009B444E" w:rsidRDefault="00072046" w:rsidP="00072046">
      <w:pPr>
        <w:pStyle w:val="Heading2"/>
      </w:pPr>
      <w:r w:rsidRPr="009B444E">
        <w:tab/>
      </w:r>
      <w:bookmarkStart w:id="89" w:name="_Ref92289301"/>
      <w:r w:rsidRPr="009B444E">
        <w:t>Any act</w:t>
      </w:r>
      <w:r w:rsidR="00077857" w:rsidRPr="009B444E">
        <w:t>,</w:t>
      </w:r>
      <w:r w:rsidRPr="009B444E">
        <w:t xml:space="preserve"> matter or thing that had effect under</w:t>
      </w:r>
      <w:r w:rsidR="005731AE" w:rsidRPr="009B444E">
        <w:t xml:space="preserve"> </w:t>
      </w:r>
      <w:r w:rsidR="00077857" w:rsidRPr="009B444E">
        <w:t xml:space="preserve">a Revoked COVID-19 Mandatory Vaccination (Specified Facilities) Order </w:t>
      </w:r>
      <w:r w:rsidRPr="009B444E">
        <w:t xml:space="preserve">immediately before </w:t>
      </w:r>
      <w:r w:rsidR="00A9285B" w:rsidRPr="009B444E">
        <w:t xml:space="preserve">it was </w:t>
      </w:r>
      <w:r w:rsidRPr="009B444E">
        <w:t>revoked continues to have effect under this Order.</w:t>
      </w:r>
      <w:bookmarkEnd w:id="89"/>
    </w:p>
    <w:p w14:paraId="245C4958" w14:textId="60B5BAAE" w:rsidR="00072046" w:rsidRPr="009B444E" w:rsidRDefault="00072046" w:rsidP="00072046">
      <w:pPr>
        <w:pStyle w:val="Heading2"/>
      </w:pPr>
      <w:r w:rsidRPr="009B444E">
        <w:tab/>
        <w:t xml:space="preserve">Without limiting subclause </w:t>
      </w:r>
      <w:r w:rsidR="00077857" w:rsidRPr="009B444E">
        <w:fldChar w:fldCharType="begin"/>
      </w:r>
      <w:r w:rsidR="00077857" w:rsidRPr="009B444E">
        <w:instrText xml:space="preserve"> REF _Ref92289301 \r \h </w:instrText>
      </w:r>
      <w:r w:rsidR="00AF3694" w:rsidRPr="009B444E">
        <w:instrText xml:space="preserve"> \* MERGEFORMAT </w:instrText>
      </w:r>
      <w:r w:rsidR="00077857" w:rsidRPr="009B444E">
        <w:fldChar w:fldCharType="separate"/>
      </w:r>
      <w:r w:rsidR="004F4937">
        <w:t>(2)</w:t>
      </w:r>
      <w:r w:rsidR="00077857" w:rsidRPr="009B444E">
        <w:fldChar w:fldCharType="end"/>
      </w:r>
      <w:r w:rsidRPr="009B444E">
        <w:t>, this Order</w:t>
      </w:r>
      <w:r w:rsidRPr="009B444E">
        <w:rPr>
          <w:bCs/>
        </w:rPr>
        <w:t xml:space="preserve"> </w:t>
      </w:r>
      <w:r w:rsidRPr="009B444E">
        <w:t xml:space="preserve">is subject to any exemption, benefit, requirement or entitlement (however described) to which </w:t>
      </w:r>
      <w:r w:rsidR="00077857" w:rsidRPr="009B444E">
        <w:t xml:space="preserve">a Revoked COVID-19 Mandatory Vaccination (Specified Facilities) Order was </w:t>
      </w:r>
      <w:r w:rsidRPr="009B444E">
        <w:t xml:space="preserve">subject immediately before </w:t>
      </w:r>
      <w:r w:rsidR="00A9285B" w:rsidRPr="009B444E">
        <w:t>it was</w:t>
      </w:r>
      <w:r w:rsidRPr="009B444E">
        <w:t xml:space="preserve"> revoked.</w:t>
      </w:r>
    </w:p>
    <w:p w14:paraId="0376709E" w14:textId="77777777" w:rsidR="00072046" w:rsidRPr="009B444E" w:rsidRDefault="00072046" w:rsidP="00072046">
      <w:pPr>
        <w:pStyle w:val="Heading2"/>
      </w:pPr>
      <w:r w:rsidRPr="009B444E">
        <w:rPr>
          <w:szCs w:val="24"/>
        </w:rPr>
        <w:t xml:space="preserve">This clause is subject to any express provision to the contrary in this </w:t>
      </w:r>
      <w:r w:rsidRPr="009B444E">
        <w:t>Order.</w:t>
      </w:r>
    </w:p>
    <w:p w14:paraId="1E852BD3" w14:textId="093E7630" w:rsidR="00FD22A1" w:rsidRPr="009B444E" w:rsidRDefault="00FD22A1" w:rsidP="006A346B">
      <w:pPr>
        <w:pStyle w:val="PartHeading"/>
      </w:pPr>
      <w:bookmarkStart w:id="90" w:name="_Toc94814272"/>
      <w:r w:rsidRPr="009B444E">
        <w:t xml:space="preserve">Part </w:t>
      </w:r>
      <w:r w:rsidR="00995C2D">
        <w:t>5</w:t>
      </w:r>
      <w:r w:rsidRPr="009B444E">
        <w:t xml:space="preserve"> – Penalties</w:t>
      </w:r>
      <w:bookmarkEnd w:id="90"/>
      <w:r w:rsidRPr="009B444E">
        <w:t xml:space="preserve"> </w:t>
      </w:r>
    </w:p>
    <w:p w14:paraId="75EF00C9" w14:textId="189373D1" w:rsidR="00FD22A1" w:rsidRPr="009B444E" w:rsidRDefault="00FD22A1" w:rsidP="00FD22A1">
      <w:pPr>
        <w:pStyle w:val="Heading1"/>
      </w:pPr>
      <w:bookmarkStart w:id="91" w:name="_Toc88226953"/>
      <w:bookmarkStart w:id="92" w:name="_Toc88227253"/>
      <w:bookmarkStart w:id="93" w:name="_Toc88419420"/>
      <w:bookmarkStart w:id="94" w:name="_Toc94814273"/>
      <w:bookmarkEnd w:id="82"/>
      <w:r w:rsidRPr="009B444E">
        <w:t>Penalties</w:t>
      </w:r>
      <w:bookmarkEnd w:id="91"/>
      <w:bookmarkEnd w:id="92"/>
      <w:bookmarkEnd w:id="93"/>
      <w:bookmarkEnd w:id="94"/>
    </w:p>
    <w:p w14:paraId="6CFE15A1" w14:textId="77777777" w:rsidR="00FD22A1" w:rsidRPr="009B444E" w:rsidRDefault="00FD22A1" w:rsidP="006A346B">
      <w:pPr>
        <w:pStyle w:val="Heading2"/>
        <w:numPr>
          <w:ilvl w:val="0"/>
          <w:numId w:val="0"/>
        </w:numPr>
        <w:ind w:left="709"/>
        <w:rPr>
          <w:bCs/>
        </w:rPr>
      </w:pPr>
      <w:bookmarkStart w:id="95" w:name="_Toc33517129"/>
      <w:r w:rsidRPr="009B444E">
        <w:t xml:space="preserve">Section 165BN of the </w:t>
      </w:r>
      <w:r w:rsidRPr="009B444E">
        <w:rPr>
          <w:b/>
          <w:bCs/>
        </w:rPr>
        <w:t>Public Health and Wellbeing Act 2008</w:t>
      </w:r>
      <w:r w:rsidRPr="009B444E">
        <w:t xml:space="preserve"> provides:</w:t>
      </w:r>
    </w:p>
    <w:p w14:paraId="6A90B001" w14:textId="77777777" w:rsidR="00FD22A1" w:rsidRPr="009B444E" w:rsidRDefault="00FD22A1" w:rsidP="006A346B">
      <w:pPr>
        <w:pStyle w:val="Indent25"/>
        <w:ind w:left="709"/>
        <w:rPr>
          <w:b/>
          <w:bCs w:val="0"/>
          <w:sz w:val="20"/>
          <w:szCs w:val="20"/>
        </w:rPr>
      </w:pPr>
      <w:bookmarkStart w:id="96" w:name="_Toc87458214"/>
      <w:r w:rsidRPr="009B444E">
        <w:rPr>
          <w:b/>
          <w:bCs w:val="0"/>
          <w:sz w:val="20"/>
          <w:szCs w:val="20"/>
        </w:rPr>
        <w:t>Failure to comply with pandemic order, direction or other requirement</w:t>
      </w:r>
      <w:bookmarkEnd w:id="96"/>
    </w:p>
    <w:p w14:paraId="4BBD1391" w14:textId="77777777" w:rsidR="00FD22A1" w:rsidRPr="009B444E" w:rsidRDefault="00FD22A1" w:rsidP="00916B6D">
      <w:pPr>
        <w:pStyle w:val="PenaltiesHeading1"/>
        <w:shd w:val="clear" w:color="auto" w:fill="FFFFFF" w:themeFill="background1"/>
        <w:rPr>
          <w:sz w:val="20"/>
          <w:szCs w:val="20"/>
        </w:rPr>
      </w:pPr>
      <w:bookmarkStart w:id="97" w:name="_Toc88226954"/>
      <w:bookmarkStart w:id="98" w:name="_Toc88227254"/>
      <w:bookmarkStart w:id="99" w:name="_Ref88419312"/>
      <w:r w:rsidRPr="009B444E">
        <w:rPr>
          <w:sz w:val="20"/>
          <w:szCs w:val="20"/>
        </w:rPr>
        <w:t>A person commits an offence if the person refuses or fails to comply with a pandemic order, or with a direction given to the person, or a requirement made of the person, in the exercise of a pandemic management power.</w:t>
      </w:r>
      <w:bookmarkEnd w:id="97"/>
      <w:bookmarkEnd w:id="98"/>
      <w:bookmarkEnd w:id="99"/>
    </w:p>
    <w:p w14:paraId="2FA48F86" w14:textId="2A3AD7D2" w:rsidR="00FD22A1" w:rsidRPr="009B444E" w:rsidRDefault="00941D25" w:rsidP="00941D25">
      <w:pPr>
        <w:ind w:left="1418"/>
        <w:rPr>
          <w:sz w:val="20"/>
          <w:szCs w:val="20"/>
        </w:rPr>
      </w:pPr>
      <w:r w:rsidRPr="009B444E">
        <w:rPr>
          <w:sz w:val="20"/>
          <w:szCs w:val="20"/>
        </w:rPr>
        <w:t xml:space="preserve">Penalty: </w:t>
      </w:r>
      <w:r w:rsidRPr="009B444E">
        <w:rPr>
          <w:sz w:val="20"/>
          <w:szCs w:val="20"/>
        </w:rPr>
        <w:tab/>
      </w:r>
      <w:r w:rsidRPr="009B444E">
        <w:rPr>
          <w:sz w:val="20"/>
          <w:szCs w:val="20"/>
        </w:rPr>
        <w:tab/>
      </w:r>
      <w:r w:rsidR="00FD22A1" w:rsidRPr="009B444E">
        <w:rPr>
          <w:sz w:val="20"/>
          <w:szCs w:val="20"/>
        </w:rPr>
        <w:t xml:space="preserve">In the case of a natural person, </w:t>
      </w:r>
      <w:r w:rsidR="005731AE" w:rsidRPr="009B444E">
        <w:rPr>
          <w:sz w:val="20"/>
          <w:szCs w:val="20"/>
        </w:rPr>
        <w:t>6</w:t>
      </w:r>
      <w:r w:rsidR="00FD22A1" w:rsidRPr="009B444E">
        <w:rPr>
          <w:sz w:val="20"/>
          <w:szCs w:val="20"/>
        </w:rPr>
        <w:t>0 penalty units;</w:t>
      </w:r>
    </w:p>
    <w:p w14:paraId="5722C618" w14:textId="542F0690" w:rsidR="00FD22A1" w:rsidRPr="009B444E" w:rsidRDefault="00941D25" w:rsidP="00941D25">
      <w:pPr>
        <w:ind w:left="1418"/>
        <w:rPr>
          <w:sz w:val="20"/>
          <w:szCs w:val="20"/>
        </w:rPr>
      </w:pPr>
      <w:r w:rsidRPr="009B444E">
        <w:rPr>
          <w:sz w:val="20"/>
          <w:szCs w:val="20"/>
        </w:rPr>
        <w:tab/>
      </w:r>
      <w:r w:rsidR="002756FB" w:rsidRPr="009B444E">
        <w:rPr>
          <w:sz w:val="20"/>
          <w:szCs w:val="20"/>
        </w:rPr>
        <w:t>Penalty:</w:t>
      </w:r>
      <w:r w:rsidRPr="009B444E">
        <w:rPr>
          <w:sz w:val="20"/>
          <w:szCs w:val="20"/>
        </w:rPr>
        <w:tab/>
      </w:r>
      <w:r w:rsidRPr="009B444E">
        <w:rPr>
          <w:sz w:val="20"/>
          <w:szCs w:val="20"/>
        </w:rPr>
        <w:tab/>
      </w:r>
      <w:r w:rsidR="00FD22A1" w:rsidRPr="009B444E">
        <w:rPr>
          <w:sz w:val="20"/>
          <w:szCs w:val="20"/>
        </w:rPr>
        <w:t xml:space="preserve">In the case of a body corporate, </w:t>
      </w:r>
      <w:r w:rsidR="005731AE" w:rsidRPr="009B444E">
        <w:rPr>
          <w:sz w:val="20"/>
          <w:szCs w:val="20"/>
        </w:rPr>
        <w:t>3</w:t>
      </w:r>
      <w:r w:rsidR="00FD22A1" w:rsidRPr="009B444E">
        <w:rPr>
          <w:sz w:val="20"/>
          <w:szCs w:val="20"/>
        </w:rPr>
        <w:t>00 penalty units.</w:t>
      </w:r>
    </w:p>
    <w:p w14:paraId="6C166C52" w14:textId="6A95EFC8" w:rsidR="00FD22A1" w:rsidRPr="009B444E" w:rsidRDefault="00FD22A1" w:rsidP="006A346B">
      <w:pPr>
        <w:pStyle w:val="PenaltiesHeading1"/>
        <w:rPr>
          <w:sz w:val="20"/>
          <w:szCs w:val="20"/>
        </w:rPr>
      </w:pPr>
      <w:bookmarkStart w:id="100" w:name="_Toc88226955"/>
      <w:bookmarkStart w:id="101" w:name="_Toc88227255"/>
      <w:r w:rsidRPr="009B444E">
        <w:rPr>
          <w:sz w:val="20"/>
          <w:szCs w:val="20"/>
        </w:rPr>
        <w:t xml:space="preserve">A person is not guilty of an offence against subsection </w:t>
      </w:r>
      <w:r w:rsidR="00A063B8" w:rsidRPr="009B444E">
        <w:rPr>
          <w:sz w:val="20"/>
          <w:szCs w:val="20"/>
        </w:rPr>
        <w:t>(1)</w:t>
      </w:r>
      <w:r w:rsidRPr="009B444E">
        <w:rPr>
          <w:sz w:val="20"/>
          <w:szCs w:val="20"/>
        </w:rPr>
        <w:t xml:space="preserve"> if the person had a reasonable excuse for refusing or failing to comply.</w:t>
      </w:r>
      <w:bookmarkEnd w:id="100"/>
      <w:bookmarkEnd w:id="101"/>
    </w:p>
    <w:p w14:paraId="151CBE4D" w14:textId="1F18E0EF" w:rsidR="00EF72AC" w:rsidRPr="009B444E" w:rsidRDefault="00EF72AC" w:rsidP="00C773E8">
      <w:pPr>
        <w:pStyle w:val="PenaltiesHeading1"/>
        <w:numPr>
          <w:ilvl w:val="0"/>
          <w:numId w:val="0"/>
        </w:numPr>
        <w:ind w:left="1418"/>
        <w:rPr>
          <w:sz w:val="20"/>
          <w:szCs w:val="20"/>
        </w:rPr>
      </w:pPr>
      <w:r w:rsidRPr="009B444E">
        <w:rPr>
          <w:i/>
          <w:iCs w:val="0"/>
          <w:sz w:val="20"/>
          <w:szCs w:val="20"/>
        </w:rPr>
        <w:t xml:space="preserve">Note: the </w:t>
      </w:r>
      <w:r w:rsidRPr="009B444E">
        <w:rPr>
          <w:b/>
          <w:i/>
          <w:iCs w:val="0"/>
          <w:sz w:val="20"/>
          <w:szCs w:val="20"/>
        </w:rPr>
        <w:t xml:space="preserve">Public Health and Wellbeing </w:t>
      </w:r>
      <w:r w:rsidR="001942F3" w:rsidRPr="009B444E">
        <w:rPr>
          <w:b/>
          <w:i/>
          <w:iCs w:val="0"/>
          <w:sz w:val="20"/>
          <w:szCs w:val="20"/>
        </w:rPr>
        <w:t>Regulations 2019</w:t>
      </w:r>
      <w:r w:rsidRPr="009B444E">
        <w:rPr>
          <w:i/>
          <w:iCs w:val="0"/>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298C8AA0" w14:textId="78FB6C3A" w:rsidR="00FD22A1" w:rsidRPr="009B444E" w:rsidRDefault="00FD22A1" w:rsidP="002073EA">
      <w:pPr>
        <w:pStyle w:val="Heading2"/>
        <w:numPr>
          <w:ilvl w:val="0"/>
          <w:numId w:val="0"/>
        </w:numPr>
        <w:ind w:left="1418"/>
        <w:rPr>
          <w:i/>
          <w:sz w:val="20"/>
          <w:szCs w:val="20"/>
        </w:rPr>
      </w:pPr>
    </w:p>
    <w:bookmarkEnd w:id="95"/>
    <w:p w14:paraId="44687A20" w14:textId="77777777" w:rsidR="00FD22A1" w:rsidRPr="009B444E" w:rsidRDefault="00FD22A1" w:rsidP="00FD22A1">
      <w:pPr>
        <w:pStyle w:val="Indent0"/>
      </w:pPr>
    </w:p>
    <w:p w14:paraId="7721F27A" w14:textId="77777777" w:rsidR="004358E3" w:rsidRPr="009B444E" w:rsidRDefault="004358E3" w:rsidP="00080FCB">
      <w:pPr>
        <w:pStyle w:val="Indent0"/>
        <w:sectPr w:rsidR="004358E3" w:rsidRPr="009B444E" w:rsidSect="009454AE">
          <w:headerReference w:type="even" r:id="rId11"/>
          <w:headerReference w:type="default" r:id="rId12"/>
          <w:footerReference w:type="default" r:id="rId13"/>
          <w:headerReference w:type="first" r:id="rId14"/>
          <w:pgSz w:w="11906" w:h="16838"/>
          <w:pgMar w:top="1440" w:right="1440" w:bottom="1843" w:left="1440" w:header="709" w:footer="529" w:gutter="0"/>
          <w:cols w:space="708"/>
          <w:docGrid w:linePitch="360"/>
        </w:sectPr>
      </w:pPr>
    </w:p>
    <w:p w14:paraId="6C603A8A" w14:textId="3E4E7672" w:rsidR="008E2C93" w:rsidRPr="009B444E" w:rsidRDefault="004358E3" w:rsidP="001F2B71">
      <w:pPr>
        <w:pStyle w:val="ScheduleHeading"/>
        <w:spacing w:after="360"/>
      </w:pPr>
      <w:bookmarkStart w:id="102" w:name="_Toc94814274"/>
      <w:bookmarkEnd w:id="0"/>
      <w:bookmarkEnd w:id="1"/>
      <w:r w:rsidRPr="009B444E">
        <w:lastRenderedPageBreak/>
        <w:t xml:space="preserve">Schedule 1 </w:t>
      </w:r>
      <w:r w:rsidR="00D013B9" w:rsidRPr="009B444E">
        <w:t>–</w:t>
      </w:r>
      <w:r w:rsidRPr="009B444E">
        <w:t xml:space="preserve"> Specified Facilities</w:t>
      </w:r>
      <w:bookmarkEnd w:id="102"/>
    </w:p>
    <w:p w14:paraId="42B2A2AA" w14:textId="77777777" w:rsidR="008E2C93" w:rsidRPr="009B444E" w:rsidRDefault="008E2C93" w:rsidP="002B6B0E">
      <w:pPr>
        <w:pStyle w:val="Indent0"/>
      </w:pPr>
    </w:p>
    <w:tbl>
      <w:tblPr>
        <w:tblStyle w:val="GridTable4"/>
        <w:tblW w:w="5000" w:type="pct"/>
        <w:tblLook w:val="04A0" w:firstRow="1" w:lastRow="0" w:firstColumn="1" w:lastColumn="0" w:noHBand="0" w:noVBand="1"/>
      </w:tblPr>
      <w:tblGrid>
        <w:gridCol w:w="2234"/>
        <w:gridCol w:w="2238"/>
        <w:gridCol w:w="3145"/>
        <w:gridCol w:w="2964"/>
        <w:gridCol w:w="2964"/>
      </w:tblGrid>
      <w:tr w:rsidR="00AE3708" w:rsidRPr="009B444E" w14:paraId="673ADC6E" w14:textId="77777777" w:rsidTr="00505543">
        <w:trPr>
          <w:cnfStyle w:val="100000000000" w:firstRow="1" w:lastRow="0" w:firstColumn="0" w:lastColumn="0" w:oddVBand="0" w:evenVBand="0" w:oddHBand="0" w:evenHBand="0" w:firstRowFirstColumn="0" w:firstRowLastColumn="0" w:lastRowFirstColumn="0" w:lastRowLastColumn="0"/>
          <w:trHeight w:val="23"/>
          <w:tblHeader/>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5A172833" w14:textId="77777777" w:rsidR="00AE3708" w:rsidRPr="00864EF8" w:rsidRDefault="00AE3708" w:rsidP="00E8439D">
            <w:pPr>
              <w:rPr>
                <w:color w:val="auto"/>
                <w:szCs w:val="20"/>
                <w:lang w:eastAsia="en-AU"/>
              </w:rPr>
            </w:pPr>
            <w:r w:rsidRPr="002B34AC">
              <w:rPr>
                <w:szCs w:val="20"/>
                <w:lang w:eastAsia="en-AU"/>
              </w:rPr>
              <w:t>Specified facility</w:t>
            </w:r>
          </w:p>
          <w:p w14:paraId="456E2191" w14:textId="77777777" w:rsidR="00AE3708" w:rsidRPr="009B444E" w:rsidRDefault="00AE3708" w:rsidP="00E8439D">
            <w:pPr>
              <w:rPr>
                <w:b w:val="0"/>
                <w:bCs w:val="0"/>
                <w:color w:val="auto"/>
                <w:szCs w:val="20"/>
                <w:lang w:eastAsia="en-AU"/>
              </w:rPr>
            </w:pPr>
            <w:r w:rsidRPr="002B34AC">
              <w:rPr>
                <w:szCs w:val="20"/>
                <w:lang w:eastAsia="en-AU"/>
              </w:rPr>
              <w:t>(Column 1)</w:t>
            </w:r>
          </w:p>
        </w:tc>
        <w:tc>
          <w:tcPr>
            <w:tcW w:w="826" w:type="pct"/>
            <w:tcMar>
              <w:top w:w="108" w:type="dxa"/>
              <w:bottom w:w="108" w:type="dxa"/>
            </w:tcMar>
          </w:tcPr>
          <w:p w14:paraId="2D0A86E0" w14:textId="77777777" w:rsidR="00AE3708" w:rsidRPr="00864EF8" w:rsidRDefault="00AE3708" w:rsidP="00E8439D">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2B34AC">
              <w:rPr>
                <w:szCs w:val="20"/>
                <w:lang w:eastAsia="en-AU"/>
              </w:rPr>
              <w:t xml:space="preserve">Operator </w:t>
            </w:r>
          </w:p>
          <w:p w14:paraId="07E518FE" w14:textId="77777777" w:rsidR="00AE3708" w:rsidRPr="009B444E" w:rsidRDefault="00AE3708" w:rsidP="00E8439D">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2B34AC">
              <w:rPr>
                <w:szCs w:val="20"/>
                <w:lang w:eastAsia="en-AU"/>
              </w:rPr>
              <w:t>(Column 2)</w:t>
            </w:r>
          </w:p>
        </w:tc>
        <w:tc>
          <w:tcPr>
            <w:tcW w:w="1161" w:type="pct"/>
            <w:tcMar>
              <w:top w:w="108" w:type="dxa"/>
              <w:bottom w:w="108" w:type="dxa"/>
            </w:tcMar>
          </w:tcPr>
          <w:p w14:paraId="7AFC8509" w14:textId="77777777" w:rsidR="00AE3708" w:rsidRPr="00864EF8" w:rsidRDefault="00AE3708" w:rsidP="00E8439D">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2B34AC">
              <w:rPr>
                <w:szCs w:val="20"/>
                <w:lang w:eastAsia="en-AU"/>
              </w:rPr>
              <w:t>Worker</w:t>
            </w:r>
          </w:p>
          <w:p w14:paraId="4488B663" w14:textId="4CD2DB2A" w:rsidR="00AE3708" w:rsidRPr="009B444E" w:rsidRDefault="00AE3708" w:rsidP="00E8439D">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2B34AC">
              <w:rPr>
                <w:szCs w:val="20"/>
                <w:lang w:eastAsia="en-AU"/>
              </w:rPr>
              <w:t>(Column 3)</w:t>
            </w:r>
          </w:p>
        </w:tc>
        <w:tc>
          <w:tcPr>
            <w:tcW w:w="1094" w:type="pct"/>
          </w:tcPr>
          <w:p w14:paraId="0D51C9E5" w14:textId="77777777" w:rsidR="00AE3708" w:rsidRPr="009B444E" w:rsidRDefault="00AE3708" w:rsidP="00AE3708">
            <w:pPr>
              <w:cnfStyle w:val="100000000000" w:firstRow="1" w:lastRow="0" w:firstColumn="0" w:lastColumn="0" w:oddVBand="0" w:evenVBand="0" w:oddHBand="0" w:evenHBand="0" w:firstRowFirstColumn="0" w:firstRowLastColumn="0" w:lastRowFirstColumn="0" w:lastRowLastColumn="0"/>
              <w:rPr>
                <w:szCs w:val="20"/>
                <w:lang w:eastAsia="en-AU"/>
              </w:rPr>
            </w:pPr>
            <w:r w:rsidRPr="009B444E">
              <w:rPr>
                <w:szCs w:val="20"/>
                <w:lang w:eastAsia="en-AU"/>
              </w:rPr>
              <w:t>Booster deadline</w:t>
            </w:r>
          </w:p>
          <w:p w14:paraId="131DB2EF" w14:textId="298FC0C0" w:rsidR="00AE3708" w:rsidRPr="009B444E" w:rsidRDefault="00AE3708" w:rsidP="00AE3708">
            <w:pPr>
              <w:cnfStyle w:val="100000000000" w:firstRow="1" w:lastRow="0" w:firstColumn="0" w:lastColumn="0" w:oddVBand="0" w:evenVBand="0" w:oddHBand="0" w:evenHBand="0" w:firstRowFirstColumn="0" w:firstRowLastColumn="0" w:lastRowFirstColumn="0" w:lastRowLastColumn="0"/>
              <w:rPr>
                <w:szCs w:val="20"/>
                <w:lang w:eastAsia="en-AU"/>
              </w:rPr>
            </w:pPr>
            <w:r w:rsidRPr="009B444E">
              <w:rPr>
                <w:szCs w:val="20"/>
                <w:lang w:eastAsia="en-AU"/>
              </w:rPr>
              <w:t>(Column 4)</w:t>
            </w:r>
          </w:p>
        </w:tc>
        <w:tc>
          <w:tcPr>
            <w:tcW w:w="1094" w:type="pct"/>
            <w:tcMar>
              <w:top w:w="108" w:type="dxa"/>
              <w:bottom w:w="108" w:type="dxa"/>
            </w:tcMar>
          </w:tcPr>
          <w:p w14:paraId="4915DFE3" w14:textId="382F8C14" w:rsidR="00AE3708" w:rsidRPr="00864EF8" w:rsidRDefault="00AE3708" w:rsidP="00E8439D">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2B34AC">
              <w:rPr>
                <w:szCs w:val="20"/>
                <w:lang w:eastAsia="en-AU"/>
              </w:rPr>
              <w:t>Facility-specific definitions</w:t>
            </w:r>
          </w:p>
        </w:tc>
      </w:tr>
      <w:tr w:rsidR="00AE3708" w:rsidRPr="009B444E" w14:paraId="169D2302" w14:textId="77777777" w:rsidTr="00505543">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5827676A" w14:textId="77777777" w:rsidR="00AE3708" w:rsidRPr="009B444E" w:rsidRDefault="00AE3708" w:rsidP="00E8439D">
            <w:pPr>
              <w:rPr>
                <w:bCs w:val="0"/>
                <w:szCs w:val="20"/>
                <w:lang w:eastAsia="en-AU"/>
              </w:rPr>
            </w:pPr>
            <w:bookmarkStart w:id="103" w:name="_Hlk85620734"/>
            <w:r w:rsidRPr="009B444E">
              <w:rPr>
                <w:bCs w:val="0"/>
                <w:szCs w:val="20"/>
                <w:lang w:eastAsia="en-AU"/>
              </w:rPr>
              <w:t>residential aged care facility</w:t>
            </w:r>
          </w:p>
        </w:tc>
        <w:tc>
          <w:tcPr>
            <w:tcW w:w="826" w:type="pct"/>
            <w:tcMar>
              <w:top w:w="108" w:type="dxa"/>
              <w:bottom w:w="108" w:type="dxa"/>
            </w:tcMar>
          </w:tcPr>
          <w:p w14:paraId="7AB72638" w14:textId="77777777" w:rsidR="00AE3708" w:rsidRPr="009B444E" w:rsidRDefault="00AE3708" w:rsidP="00E8439D">
            <w:pPr>
              <w:cnfStyle w:val="000000100000" w:firstRow="0" w:lastRow="0" w:firstColumn="0" w:lastColumn="0" w:oddVBand="0" w:evenVBand="0" w:oddHBand="1" w:evenHBand="0" w:firstRowFirstColumn="0" w:firstRowLastColumn="0" w:lastRowFirstColumn="0" w:lastRowLastColumn="0"/>
              <w:rPr>
                <w:szCs w:val="20"/>
                <w:lang w:eastAsia="en-AU"/>
              </w:rPr>
            </w:pPr>
            <w:r w:rsidRPr="009B444E">
              <w:rPr>
                <w:b/>
                <w:szCs w:val="20"/>
                <w:lang w:eastAsia="en-AU"/>
              </w:rPr>
              <w:t>approved provider</w:t>
            </w:r>
            <w:r w:rsidRPr="009B444E">
              <w:rPr>
                <w:szCs w:val="20"/>
                <w:lang w:eastAsia="en-AU"/>
              </w:rPr>
              <w:t xml:space="preserve"> with responsibility for that residential aged care facility</w:t>
            </w:r>
          </w:p>
        </w:tc>
        <w:tc>
          <w:tcPr>
            <w:tcW w:w="1161" w:type="pct"/>
            <w:tcMar>
              <w:top w:w="108" w:type="dxa"/>
              <w:bottom w:w="108" w:type="dxa"/>
            </w:tcMar>
          </w:tcPr>
          <w:p w14:paraId="5F4234F1" w14:textId="77777777" w:rsidR="00AE3708" w:rsidRPr="009B444E" w:rsidRDefault="00AE3708" w:rsidP="00E8439D">
            <w:pPr>
              <w:cnfStyle w:val="000000100000" w:firstRow="0" w:lastRow="0" w:firstColumn="0" w:lastColumn="0" w:oddVBand="0" w:evenVBand="0" w:oddHBand="1" w:evenHBand="0" w:firstRowFirstColumn="0" w:firstRowLastColumn="0" w:lastRowFirstColumn="0" w:lastRowLastColumn="0"/>
              <w:rPr>
                <w:b/>
                <w:szCs w:val="20"/>
                <w:lang w:eastAsia="en-AU"/>
              </w:rPr>
            </w:pPr>
            <w:r w:rsidRPr="009B444E">
              <w:rPr>
                <w:b/>
                <w:szCs w:val="20"/>
                <w:lang w:eastAsia="en-AU"/>
              </w:rPr>
              <w:t>residential aged care facility worker</w:t>
            </w:r>
          </w:p>
        </w:tc>
        <w:tc>
          <w:tcPr>
            <w:tcW w:w="1094" w:type="pct"/>
          </w:tcPr>
          <w:p w14:paraId="152756DF" w14:textId="48628248" w:rsidR="007D5D98" w:rsidRPr="009B444E" w:rsidRDefault="009E57BA" w:rsidP="007D5D98">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B444E">
              <w:rPr>
                <w:rFonts w:cs="Times New Roman"/>
                <w:szCs w:val="24"/>
                <w:lang w:eastAsia="en-AU"/>
              </w:rPr>
              <w:t>For workers that became fully vaccinated on or before 12 September 2021, the deadline is</w:t>
            </w:r>
            <w:r w:rsidRPr="009B444E" w:rsidDel="009E57BA">
              <w:rPr>
                <w:rFonts w:cs="Times New Roman"/>
                <w:szCs w:val="24"/>
                <w:lang w:eastAsia="en-AU"/>
              </w:rPr>
              <w:t xml:space="preserve"> </w:t>
            </w:r>
            <w:r w:rsidR="007D5D98" w:rsidRPr="009B444E">
              <w:rPr>
                <w:rFonts w:cs="Times New Roman"/>
                <w:szCs w:val="24"/>
                <w:lang w:eastAsia="en-AU"/>
              </w:rPr>
              <w:t>12 February 2022.</w:t>
            </w:r>
          </w:p>
          <w:p w14:paraId="6F07AF3E" w14:textId="062CDB01" w:rsidR="00AE3708" w:rsidRPr="009B444E" w:rsidRDefault="009E57BA" w:rsidP="51BF5521">
            <w:pPr>
              <w:cnfStyle w:val="000000100000" w:firstRow="0" w:lastRow="0" w:firstColumn="0" w:lastColumn="0" w:oddVBand="0" w:evenVBand="0" w:oddHBand="1" w:evenHBand="0" w:firstRowFirstColumn="0" w:firstRowLastColumn="0" w:lastRowFirstColumn="0" w:lastRowLastColumn="0"/>
              <w:rPr>
                <w:lang w:eastAsia="en-AU"/>
              </w:rPr>
            </w:pPr>
            <w:r w:rsidRPr="009B444E">
              <w:rPr>
                <w:rFonts w:cs="Times New Roman"/>
                <w:szCs w:val="24"/>
                <w:lang w:eastAsia="en-AU"/>
              </w:rPr>
              <w:t xml:space="preserve">For workers that became fully vaccinated after 12 September 2021, the deadline is </w:t>
            </w:r>
            <w:r w:rsidR="00DD77A1" w:rsidRPr="009B444E">
              <w:rPr>
                <w:rFonts w:cs="Times New Roman"/>
                <w:lang w:eastAsia="en-AU"/>
              </w:rPr>
              <w:t>1</w:t>
            </w:r>
            <w:r w:rsidR="007D5D98" w:rsidRPr="009B444E">
              <w:rPr>
                <w:rFonts w:cs="Times New Roman"/>
                <w:lang w:eastAsia="en-AU"/>
              </w:rPr>
              <w:t xml:space="preserve"> March </w:t>
            </w:r>
            <w:r w:rsidR="00AE3708" w:rsidRPr="009B444E">
              <w:rPr>
                <w:lang w:eastAsia="en-AU"/>
              </w:rPr>
              <w:t>2022</w:t>
            </w:r>
            <w:r w:rsidR="007D5D98" w:rsidRPr="009B444E">
              <w:rPr>
                <w:lang w:eastAsia="en-AU"/>
              </w:rPr>
              <w:t>.</w:t>
            </w:r>
          </w:p>
        </w:tc>
        <w:tc>
          <w:tcPr>
            <w:tcW w:w="1094" w:type="pct"/>
            <w:tcMar>
              <w:top w:w="108" w:type="dxa"/>
              <w:bottom w:w="108" w:type="dxa"/>
            </w:tcMar>
          </w:tcPr>
          <w:p w14:paraId="7B2A08B6" w14:textId="0E1283EB" w:rsidR="00AE3708" w:rsidRPr="009B444E" w:rsidRDefault="00AE3708" w:rsidP="00E8439D">
            <w:pPr>
              <w:cnfStyle w:val="000000100000" w:firstRow="0" w:lastRow="0" w:firstColumn="0" w:lastColumn="0" w:oddVBand="0" w:evenVBand="0" w:oddHBand="1" w:evenHBand="0" w:firstRowFirstColumn="0" w:firstRowLastColumn="0" w:lastRowFirstColumn="0" w:lastRowLastColumn="0"/>
              <w:rPr>
                <w:szCs w:val="20"/>
                <w:lang w:eastAsia="en-AU"/>
              </w:rPr>
            </w:pPr>
            <w:r w:rsidRPr="009B444E">
              <w:rPr>
                <w:szCs w:val="20"/>
                <w:lang w:eastAsia="en-AU"/>
              </w:rPr>
              <w:t xml:space="preserve">Clause </w:t>
            </w:r>
            <w:r w:rsidRPr="009B444E">
              <w:rPr>
                <w:color w:val="2B579A"/>
                <w:szCs w:val="20"/>
                <w:shd w:val="clear" w:color="auto" w:fill="E6E6E6"/>
                <w:lang w:eastAsia="en-AU"/>
              </w:rPr>
              <w:fldChar w:fldCharType="begin"/>
            </w:r>
            <w:r w:rsidRPr="009B444E">
              <w:rPr>
                <w:szCs w:val="20"/>
                <w:lang w:eastAsia="en-AU"/>
              </w:rPr>
              <w:instrText xml:space="preserve"> REF _Ref88568886 \r \h </w:instrText>
            </w:r>
            <w:r w:rsidRPr="009B444E">
              <w:rPr>
                <w:color w:val="2B579A"/>
                <w:szCs w:val="20"/>
                <w:shd w:val="clear" w:color="auto" w:fill="E6E6E6"/>
                <w:lang w:eastAsia="en-AU"/>
              </w:rPr>
              <w:instrText xml:space="preserve"> \* MERGEFORMAT </w:instrText>
            </w:r>
            <w:r w:rsidRPr="009B444E">
              <w:rPr>
                <w:color w:val="2B579A"/>
                <w:szCs w:val="20"/>
                <w:shd w:val="clear" w:color="auto" w:fill="E6E6E6"/>
                <w:lang w:eastAsia="en-AU"/>
              </w:rPr>
            </w:r>
            <w:r w:rsidRPr="009B444E">
              <w:rPr>
                <w:color w:val="2B579A"/>
                <w:szCs w:val="20"/>
                <w:shd w:val="clear" w:color="auto" w:fill="E6E6E6"/>
                <w:lang w:eastAsia="en-AU"/>
              </w:rPr>
              <w:fldChar w:fldCharType="separate"/>
            </w:r>
            <w:r w:rsidR="004F4937">
              <w:rPr>
                <w:szCs w:val="20"/>
                <w:lang w:eastAsia="en-AU"/>
              </w:rPr>
              <w:t>4</w:t>
            </w:r>
            <w:r w:rsidRPr="009B444E">
              <w:rPr>
                <w:color w:val="2B579A"/>
                <w:szCs w:val="20"/>
                <w:shd w:val="clear" w:color="auto" w:fill="E6E6E6"/>
                <w:lang w:eastAsia="en-AU"/>
              </w:rPr>
              <w:fldChar w:fldCharType="end"/>
            </w:r>
            <w:r w:rsidRPr="009B444E">
              <w:rPr>
                <w:szCs w:val="20"/>
                <w:lang w:eastAsia="en-AU"/>
              </w:rPr>
              <w:t xml:space="preserve"> of Schedule 2</w:t>
            </w:r>
          </w:p>
        </w:tc>
      </w:tr>
      <w:tr w:rsidR="00AE3708" w:rsidRPr="009B444E" w14:paraId="62BF06ED" w14:textId="77777777" w:rsidTr="00505543">
        <w:trPr>
          <w:trHeight w:val="3195"/>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2554C4FE" w14:textId="7AFF67DC" w:rsidR="00AE3708" w:rsidRPr="009B444E" w:rsidRDefault="00AE3708" w:rsidP="00E8439D">
            <w:pPr>
              <w:rPr>
                <w:bCs w:val="0"/>
                <w:szCs w:val="20"/>
                <w:lang w:eastAsia="en-AU"/>
              </w:rPr>
            </w:pPr>
            <w:r w:rsidRPr="009B444E">
              <w:rPr>
                <w:bCs w:val="0"/>
                <w:szCs w:val="20"/>
                <w:lang w:eastAsia="en-AU"/>
              </w:rPr>
              <w:lastRenderedPageBreak/>
              <w:t>construction site</w:t>
            </w:r>
          </w:p>
        </w:tc>
        <w:tc>
          <w:tcPr>
            <w:tcW w:w="826" w:type="pct"/>
            <w:tcMar>
              <w:top w:w="108" w:type="dxa"/>
              <w:bottom w:w="108" w:type="dxa"/>
            </w:tcMar>
          </w:tcPr>
          <w:p w14:paraId="4015FFC4" w14:textId="59091DA4" w:rsidR="00AE3708" w:rsidRPr="009B444E"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9B444E">
              <w:rPr>
                <w:b/>
                <w:bCs/>
                <w:szCs w:val="20"/>
                <w:lang w:eastAsia="en-AU"/>
              </w:rPr>
              <w:t>principal contractor</w:t>
            </w:r>
            <w:r w:rsidRPr="009B444E">
              <w:rPr>
                <w:szCs w:val="20"/>
                <w:lang w:eastAsia="en-AU"/>
              </w:rPr>
              <w:t xml:space="preserve"> for that construction site</w:t>
            </w:r>
          </w:p>
        </w:tc>
        <w:tc>
          <w:tcPr>
            <w:tcW w:w="1161" w:type="pct"/>
            <w:tcMar>
              <w:top w:w="108" w:type="dxa"/>
              <w:bottom w:w="108" w:type="dxa"/>
            </w:tcMar>
          </w:tcPr>
          <w:p w14:paraId="3BAA514D" w14:textId="69A56D87" w:rsidR="00AE3708" w:rsidRPr="009B444E" w:rsidRDefault="00AE3708" w:rsidP="00A2185D">
            <w:pPr>
              <w:cnfStyle w:val="000000000000" w:firstRow="0" w:lastRow="0" w:firstColumn="0" w:lastColumn="0" w:oddVBand="0" w:evenVBand="0" w:oddHBand="0" w:evenHBand="0" w:firstRowFirstColumn="0" w:firstRowLastColumn="0" w:lastRowFirstColumn="0" w:lastRowLastColumn="0"/>
              <w:rPr>
                <w:szCs w:val="20"/>
              </w:rPr>
            </w:pPr>
            <w:r w:rsidRPr="009B444E">
              <w:rPr>
                <w:szCs w:val="20"/>
              </w:rPr>
              <w:t>any person (paid or unpaid) performing work at a construction site, including:</w:t>
            </w:r>
          </w:p>
          <w:p w14:paraId="7AE6FD23" w14:textId="6CF6305D" w:rsidR="00AE3708" w:rsidRPr="009B444E" w:rsidRDefault="00AE3708" w:rsidP="00A2185D">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szCs w:val="20"/>
              </w:rPr>
            </w:pPr>
            <w:r w:rsidRPr="009B444E">
              <w:rPr>
                <w:szCs w:val="20"/>
              </w:rPr>
              <w:t>an employee of the operator; and</w:t>
            </w:r>
          </w:p>
          <w:p w14:paraId="544E980C" w14:textId="700F17B4" w:rsidR="00AE3708" w:rsidRPr="009B444E" w:rsidRDefault="00AE3708" w:rsidP="00A2185D">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szCs w:val="20"/>
              </w:rPr>
            </w:pPr>
            <w:r w:rsidRPr="009B444E">
              <w:rPr>
                <w:szCs w:val="20"/>
              </w:rPr>
              <w:t>any contractor engaged by the operator or by a third party.</w:t>
            </w:r>
          </w:p>
        </w:tc>
        <w:tc>
          <w:tcPr>
            <w:tcW w:w="1094" w:type="pct"/>
          </w:tcPr>
          <w:p w14:paraId="281AA11E" w14:textId="30DD507B" w:rsidR="00AE3708" w:rsidRPr="009B444E"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9B444E">
              <w:rPr>
                <w:szCs w:val="20"/>
                <w:lang w:eastAsia="en-AU"/>
              </w:rPr>
              <w:t>Not applicable</w:t>
            </w:r>
          </w:p>
        </w:tc>
        <w:tc>
          <w:tcPr>
            <w:tcW w:w="1094" w:type="pct"/>
            <w:tcMar>
              <w:top w:w="108" w:type="dxa"/>
              <w:bottom w:w="108" w:type="dxa"/>
            </w:tcMar>
          </w:tcPr>
          <w:p w14:paraId="6FB08A85" w14:textId="0B384307" w:rsidR="00AE3708" w:rsidRPr="009B444E"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9B444E">
              <w:rPr>
                <w:szCs w:val="20"/>
                <w:lang w:eastAsia="en-AU"/>
              </w:rPr>
              <w:t xml:space="preserve">Clause </w:t>
            </w:r>
            <w:r w:rsidRPr="009B444E">
              <w:rPr>
                <w:szCs w:val="20"/>
                <w:lang w:eastAsia="en-AU"/>
              </w:rPr>
              <w:fldChar w:fldCharType="begin"/>
            </w:r>
            <w:r w:rsidRPr="009B444E">
              <w:rPr>
                <w:szCs w:val="20"/>
                <w:lang w:eastAsia="en-AU"/>
              </w:rPr>
              <w:instrText xml:space="preserve"> REF _Ref88568887 \r \h  \* MERGEFORMAT </w:instrText>
            </w:r>
            <w:r w:rsidRPr="009B444E">
              <w:rPr>
                <w:szCs w:val="20"/>
                <w:lang w:eastAsia="en-AU"/>
              </w:rPr>
            </w:r>
            <w:r w:rsidRPr="009B444E">
              <w:rPr>
                <w:szCs w:val="20"/>
                <w:lang w:eastAsia="en-AU"/>
              </w:rPr>
              <w:fldChar w:fldCharType="separate"/>
            </w:r>
            <w:r w:rsidR="004F4937">
              <w:rPr>
                <w:szCs w:val="20"/>
                <w:lang w:eastAsia="en-AU"/>
              </w:rPr>
              <w:t>5</w:t>
            </w:r>
            <w:r w:rsidRPr="009B444E">
              <w:rPr>
                <w:szCs w:val="20"/>
                <w:lang w:eastAsia="en-AU"/>
              </w:rPr>
              <w:fldChar w:fldCharType="end"/>
            </w:r>
            <w:r w:rsidRPr="009B444E">
              <w:rPr>
                <w:szCs w:val="20"/>
                <w:lang w:eastAsia="en-AU"/>
              </w:rPr>
              <w:t xml:space="preserve"> of Schedule 2</w:t>
            </w:r>
          </w:p>
        </w:tc>
      </w:tr>
      <w:bookmarkEnd w:id="103"/>
      <w:tr w:rsidR="00AE3708" w:rsidRPr="009B444E" w14:paraId="6C73DD76" w14:textId="77777777" w:rsidTr="00505543">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5579A09E" w14:textId="77777777" w:rsidR="00AE3708" w:rsidRPr="009B444E" w:rsidRDefault="00AE3708" w:rsidP="00E8439D">
            <w:pPr>
              <w:rPr>
                <w:bCs w:val="0"/>
                <w:szCs w:val="20"/>
                <w:lang w:eastAsia="en-AU"/>
              </w:rPr>
            </w:pPr>
            <w:r w:rsidRPr="009B444E">
              <w:rPr>
                <w:bCs w:val="0"/>
                <w:szCs w:val="20"/>
                <w:lang w:eastAsia="en-AU"/>
              </w:rPr>
              <w:t>healthcare facility</w:t>
            </w:r>
          </w:p>
        </w:tc>
        <w:tc>
          <w:tcPr>
            <w:tcW w:w="826" w:type="pct"/>
            <w:tcMar>
              <w:top w:w="108" w:type="dxa"/>
              <w:bottom w:w="108" w:type="dxa"/>
            </w:tcMar>
          </w:tcPr>
          <w:p w14:paraId="3613A42B" w14:textId="77777777" w:rsidR="00AE3708" w:rsidRPr="009B444E" w:rsidRDefault="00AE3708" w:rsidP="00E8439D">
            <w:pPr>
              <w:cnfStyle w:val="000000100000" w:firstRow="0" w:lastRow="0" w:firstColumn="0" w:lastColumn="0" w:oddVBand="0" w:evenVBand="0" w:oddHBand="1" w:evenHBand="0" w:firstRowFirstColumn="0" w:firstRowLastColumn="0" w:lastRowFirstColumn="0" w:lastRowLastColumn="0"/>
              <w:rPr>
                <w:b/>
                <w:szCs w:val="20"/>
              </w:rPr>
            </w:pPr>
            <w:r w:rsidRPr="009B444E">
              <w:rPr>
                <w:b/>
                <w:szCs w:val="20"/>
              </w:rPr>
              <w:t>healthcare operator</w:t>
            </w:r>
          </w:p>
        </w:tc>
        <w:tc>
          <w:tcPr>
            <w:tcW w:w="1161" w:type="pct"/>
            <w:tcMar>
              <w:top w:w="108" w:type="dxa"/>
              <w:bottom w:w="108" w:type="dxa"/>
            </w:tcMar>
          </w:tcPr>
          <w:p w14:paraId="2A8DC623" w14:textId="77777777" w:rsidR="00AE3708" w:rsidRPr="009B444E" w:rsidRDefault="00AE3708" w:rsidP="00E8439D">
            <w:pPr>
              <w:cnfStyle w:val="000000100000" w:firstRow="0" w:lastRow="0" w:firstColumn="0" w:lastColumn="0" w:oddVBand="0" w:evenVBand="0" w:oddHBand="1" w:evenHBand="0" w:firstRowFirstColumn="0" w:firstRowLastColumn="0" w:lastRowFirstColumn="0" w:lastRowLastColumn="0"/>
              <w:rPr>
                <w:b/>
                <w:szCs w:val="20"/>
                <w:lang w:eastAsia="en-AU"/>
              </w:rPr>
            </w:pPr>
            <w:r w:rsidRPr="009B444E">
              <w:rPr>
                <w:b/>
                <w:szCs w:val="20"/>
                <w:lang w:eastAsia="en-AU"/>
              </w:rPr>
              <w:t>healthcare worker</w:t>
            </w:r>
          </w:p>
        </w:tc>
        <w:tc>
          <w:tcPr>
            <w:tcW w:w="1094" w:type="pct"/>
          </w:tcPr>
          <w:p w14:paraId="642B43D7" w14:textId="5DB6C244" w:rsidR="007D5D98" w:rsidRPr="009B444E" w:rsidRDefault="00843F13" w:rsidP="007D5D98">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B444E">
              <w:rPr>
                <w:rFonts w:cs="Times New Roman"/>
                <w:szCs w:val="24"/>
                <w:lang w:eastAsia="en-AU"/>
              </w:rPr>
              <w:t>For workers that became fully vaccinated on or before 12 September 2021, the deadline is</w:t>
            </w:r>
            <w:r w:rsidRPr="009B444E" w:rsidDel="009E57BA">
              <w:rPr>
                <w:rFonts w:cs="Times New Roman"/>
                <w:szCs w:val="24"/>
                <w:lang w:eastAsia="en-AU"/>
              </w:rPr>
              <w:t xml:space="preserve"> </w:t>
            </w:r>
            <w:r w:rsidR="007D5D98" w:rsidRPr="009B444E">
              <w:rPr>
                <w:rFonts w:cs="Times New Roman"/>
                <w:szCs w:val="24"/>
                <w:lang w:eastAsia="en-AU"/>
              </w:rPr>
              <w:t>12 February 2022.</w:t>
            </w:r>
          </w:p>
          <w:p w14:paraId="44D34D4B" w14:textId="47479C25" w:rsidR="00AE3708" w:rsidRPr="009B444E" w:rsidRDefault="00843F13" w:rsidP="314DD436">
            <w:pPr>
              <w:cnfStyle w:val="000000100000" w:firstRow="0" w:lastRow="0" w:firstColumn="0" w:lastColumn="0" w:oddVBand="0" w:evenVBand="0" w:oddHBand="1" w:evenHBand="0" w:firstRowFirstColumn="0" w:firstRowLastColumn="0" w:lastRowFirstColumn="0" w:lastRowLastColumn="0"/>
              <w:rPr>
                <w:lang w:eastAsia="en-AU"/>
              </w:rPr>
            </w:pPr>
            <w:r w:rsidRPr="009B444E">
              <w:rPr>
                <w:rFonts w:cs="Times New Roman"/>
                <w:szCs w:val="24"/>
                <w:lang w:eastAsia="en-AU"/>
              </w:rPr>
              <w:t xml:space="preserve">For workers that became fully vaccinated after 12 September 2021, the deadline is </w:t>
            </w:r>
            <w:r w:rsidR="0038793D" w:rsidRPr="009B444E">
              <w:rPr>
                <w:rFonts w:cs="Times New Roman"/>
                <w:lang w:eastAsia="en-AU"/>
              </w:rPr>
              <w:t>29</w:t>
            </w:r>
            <w:r w:rsidR="2460B9DC" w:rsidRPr="009B444E">
              <w:rPr>
                <w:rFonts w:cs="Times New Roman"/>
                <w:lang w:eastAsia="en-AU"/>
              </w:rPr>
              <w:t xml:space="preserve"> March </w:t>
            </w:r>
            <w:r w:rsidR="00AE3708" w:rsidRPr="009B444E">
              <w:rPr>
                <w:lang w:eastAsia="en-AU"/>
              </w:rPr>
              <w:t>2022</w:t>
            </w:r>
            <w:r w:rsidR="2460B9DC" w:rsidRPr="009B444E">
              <w:rPr>
                <w:lang w:eastAsia="en-AU"/>
              </w:rPr>
              <w:t>.</w:t>
            </w:r>
          </w:p>
        </w:tc>
        <w:tc>
          <w:tcPr>
            <w:tcW w:w="1094" w:type="pct"/>
            <w:tcMar>
              <w:top w:w="108" w:type="dxa"/>
              <w:bottom w:w="108" w:type="dxa"/>
            </w:tcMar>
          </w:tcPr>
          <w:p w14:paraId="5D06E45E" w14:textId="7077423F" w:rsidR="00AE3708" w:rsidRPr="009B444E" w:rsidRDefault="00AE3708" w:rsidP="00E8439D">
            <w:pPr>
              <w:cnfStyle w:val="000000100000" w:firstRow="0" w:lastRow="0" w:firstColumn="0" w:lastColumn="0" w:oddVBand="0" w:evenVBand="0" w:oddHBand="1" w:evenHBand="0" w:firstRowFirstColumn="0" w:firstRowLastColumn="0" w:lastRowFirstColumn="0" w:lastRowLastColumn="0"/>
              <w:rPr>
                <w:szCs w:val="20"/>
                <w:lang w:eastAsia="en-AU"/>
              </w:rPr>
            </w:pPr>
            <w:r w:rsidRPr="009B444E">
              <w:rPr>
                <w:szCs w:val="20"/>
                <w:lang w:eastAsia="en-AU"/>
              </w:rPr>
              <w:t xml:space="preserve">Clause </w:t>
            </w:r>
            <w:r w:rsidRPr="009B444E">
              <w:rPr>
                <w:color w:val="2B579A"/>
                <w:szCs w:val="20"/>
                <w:shd w:val="clear" w:color="auto" w:fill="E6E6E6"/>
                <w:lang w:eastAsia="en-AU"/>
              </w:rPr>
              <w:fldChar w:fldCharType="begin"/>
            </w:r>
            <w:r w:rsidRPr="009B444E">
              <w:rPr>
                <w:szCs w:val="20"/>
                <w:lang w:eastAsia="en-AU"/>
              </w:rPr>
              <w:instrText xml:space="preserve"> REF _Ref88568888 \r \h </w:instrText>
            </w:r>
            <w:r w:rsidRPr="009B444E">
              <w:rPr>
                <w:color w:val="2B579A"/>
                <w:szCs w:val="20"/>
                <w:shd w:val="clear" w:color="auto" w:fill="E6E6E6"/>
                <w:lang w:eastAsia="en-AU"/>
              </w:rPr>
              <w:instrText xml:space="preserve"> \* MERGEFORMAT </w:instrText>
            </w:r>
            <w:r w:rsidRPr="009B444E">
              <w:rPr>
                <w:color w:val="2B579A"/>
                <w:szCs w:val="20"/>
                <w:shd w:val="clear" w:color="auto" w:fill="E6E6E6"/>
                <w:lang w:eastAsia="en-AU"/>
              </w:rPr>
            </w:r>
            <w:r w:rsidRPr="009B444E">
              <w:rPr>
                <w:color w:val="2B579A"/>
                <w:szCs w:val="20"/>
                <w:shd w:val="clear" w:color="auto" w:fill="E6E6E6"/>
                <w:lang w:eastAsia="en-AU"/>
              </w:rPr>
              <w:fldChar w:fldCharType="separate"/>
            </w:r>
            <w:r w:rsidR="004F4937">
              <w:rPr>
                <w:szCs w:val="20"/>
                <w:lang w:eastAsia="en-AU"/>
              </w:rPr>
              <w:t>6</w:t>
            </w:r>
            <w:r w:rsidRPr="009B444E">
              <w:rPr>
                <w:color w:val="2B579A"/>
                <w:szCs w:val="20"/>
                <w:shd w:val="clear" w:color="auto" w:fill="E6E6E6"/>
                <w:lang w:eastAsia="en-AU"/>
              </w:rPr>
              <w:fldChar w:fldCharType="end"/>
            </w:r>
            <w:r w:rsidRPr="009B444E">
              <w:rPr>
                <w:szCs w:val="20"/>
                <w:lang w:eastAsia="en-AU"/>
              </w:rPr>
              <w:t xml:space="preserve"> of Schedule 2</w:t>
            </w:r>
          </w:p>
        </w:tc>
      </w:tr>
      <w:tr w:rsidR="00AE3708" w:rsidRPr="009B444E" w14:paraId="3E0883D4" w14:textId="77777777" w:rsidTr="00505543">
        <w:trPr>
          <w:trHeight w:val="23"/>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3403E69D" w14:textId="77777777" w:rsidR="00AE3708" w:rsidRPr="009B444E" w:rsidRDefault="00AE3708" w:rsidP="00E8439D">
            <w:pPr>
              <w:rPr>
                <w:bCs w:val="0"/>
                <w:szCs w:val="20"/>
                <w:lang w:eastAsia="en-AU"/>
              </w:rPr>
            </w:pPr>
            <w:r w:rsidRPr="009B444E">
              <w:rPr>
                <w:bCs w:val="0"/>
                <w:szCs w:val="20"/>
                <w:lang w:eastAsia="en-AU"/>
              </w:rPr>
              <w:lastRenderedPageBreak/>
              <w:t>education facility</w:t>
            </w:r>
          </w:p>
        </w:tc>
        <w:tc>
          <w:tcPr>
            <w:tcW w:w="826" w:type="pct"/>
            <w:tcMar>
              <w:top w:w="108" w:type="dxa"/>
              <w:bottom w:w="108" w:type="dxa"/>
            </w:tcMar>
          </w:tcPr>
          <w:p w14:paraId="14B2DA7F" w14:textId="77777777" w:rsidR="00AE3708" w:rsidRPr="009B444E" w:rsidRDefault="00AE3708" w:rsidP="00E8439D">
            <w:pPr>
              <w:cnfStyle w:val="000000000000" w:firstRow="0" w:lastRow="0" w:firstColumn="0" w:lastColumn="0" w:oddVBand="0" w:evenVBand="0" w:oddHBand="0" w:evenHBand="0" w:firstRowFirstColumn="0" w:firstRowLastColumn="0" w:lastRowFirstColumn="0" w:lastRowLastColumn="0"/>
              <w:rPr>
                <w:b/>
                <w:szCs w:val="20"/>
              </w:rPr>
            </w:pPr>
            <w:r w:rsidRPr="009B444E">
              <w:rPr>
                <w:b/>
                <w:szCs w:val="20"/>
              </w:rPr>
              <w:t>education operator</w:t>
            </w:r>
          </w:p>
        </w:tc>
        <w:tc>
          <w:tcPr>
            <w:tcW w:w="1161" w:type="pct"/>
            <w:tcMar>
              <w:top w:w="108" w:type="dxa"/>
              <w:bottom w:w="108" w:type="dxa"/>
            </w:tcMar>
          </w:tcPr>
          <w:p w14:paraId="2C74FC3A" w14:textId="77777777" w:rsidR="00AE3708" w:rsidRPr="009B444E" w:rsidRDefault="00AE3708" w:rsidP="00E8439D">
            <w:pPr>
              <w:cnfStyle w:val="000000000000" w:firstRow="0" w:lastRow="0" w:firstColumn="0" w:lastColumn="0" w:oddVBand="0" w:evenVBand="0" w:oddHBand="0" w:evenHBand="0" w:firstRowFirstColumn="0" w:firstRowLastColumn="0" w:lastRowFirstColumn="0" w:lastRowLastColumn="0"/>
              <w:rPr>
                <w:b/>
                <w:szCs w:val="20"/>
                <w:lang w:eastAsia="en-AU"/>
              </w:rPr>
            </w:pPr>
            <w:r w:rsidRPr="009B444E">
              <w:rPr>
                <w:b/>
                <w:szCs w:val="20"/>
                <w:lang w:eastAsia="en-AU"/>
              </w:rPr>
              <w:t>education worker</w:t>
            </w:r>
          </w:p>
        </w:tc>
        <w:tc>
          <w:tcPr>
            <w:tcW w:w="1094" w:type="pct"/>
          </w:tcPr>
          <w:p w14:paraId="767933A4" w14:textId="69862910" w:rsidR="00AE3708" w:rsidRDefault="00A0758A" w:rsidP="00E8439D">
            <w:pP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 xml:space="preserve">For workers that became fully vaccinated on or before 25 October </w:t>
            </w:r>
            <w:r w:rsidR="005674EC">
              <w:rPr>
                <w:szCs w:val="20"/>
                <w:lang w:eastAsia="en-AU"/>
              </w:rPr>
              <w:t>20</w:t>
            </w:r>
            <w:r>
              <w:rPr>
                <w:szCs w:val="20"/>
                <w:lang w:eastAsia="en-AU"/>
              </w:rPr>
              <w:t xml:space="preserve">21, the deadline is 25 February 2022. </w:t>
            </w:r>
          </w:p>
          <w:p w14:paraId="040641A4" w14:textId="2109EB25" w:rsidR="00A0758A" w:rsidRPr="009B444E" w:rsidRDefault="00A0758A" w:rsidP="00E8439D">
            <w:pPr>
              <w:cnfStyle w:val="000000000000" w:firstRow="0" w:lastRow="0" w:firstColumn="0" w:lastColumn="0" w:oddVBand="0" w:evenVBand="0" w:oddHBand="0" w:evenHBand="0" w:firstRowFirstColumn="0" w:firstRowLastColumn="0" w:lastRowFirstColumn="0" w:lastRowLastColumn="0"/>
              <w:rPr>
                <w:szCs w:val="20"/>
                <w:lang w:eastAsia="en-AU"/>
              </w:rPr>
            </w:pPr>
            <w:r>
              <w:rPr>
                <w:szCs w:val="20"/>
                <w:lang w:eastAsia="en-AU"/>
              </w:rPr>
              <w:t xml:space="preserve">For workers that became fully vaccinated after 25 October 2021, the deadline is 15 March 2022. </w:t>
            </w:r>
          </w:p>
        </w:tc>
        <w:tc>
          <w:tcPr>
            <w:tcW w:w="1094" w:type="pct"/>
            <w:tcMar>
              <w:top w:w="108" w:type="dxa"/>
              <w:bottom w:w="108" w:type="dxa"/>
            </w:tcMar>
          </w:tcPr>
          <w:p w14:paraId="45A09F35" w14:textId="5BC7E0CB" w:rsidR="00AE3708" w:rsidRPr="009B444E"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9B444E">
              <w:rPr>
                <w:szCs w:val="20"/>
                <w:lang w:eastAsia="en-AU"/>
              </w:rPr>
              <w:t xml:space="preserve">Clause </w:t>
            </w:r>
            <w:r w:rsidRPr="009B444E">
              <w:rPr>
                <w:color w:val="2B579A"/>
                <w:szCs w:val="20"/>
                <w:shd w:val="clear" w:color="auto" w:fill="E6E6E6"/>
                <w:lang w:eastAsia="en-AU"/>
              </w:rPr>
              <w:fldChar w:fldCharType="begin"/>
            </w:r>
            <w:r w:rsidRPr="009B444E">
              <w:rPr>
                <w:szCs w:val="20"/>
                <w:lang w:eastAsia="en-AU"/>
              </w:rPr>
              <w:instrText xml:space="preserve"> REF _Ref88568889 \r \h </w:instrText>
            </w:r>
            <w:r w:rsidRPr="009B444E">
              <w:rPr>
                <w:color w:val="2B579A"/>
                <w:szCs w:val="20"/>
                <w:shd w:val="clear" w:color="auto" w:fill="E6E6E6"/>
                <w:lang w:eastAsia="en-AU"/>
              </w:rPr>
              <w:instrText xml:space="preserve"> \* MERGEFORMAT </w:instrText>
            </w:r>
            <w:r w:rsidRPr="009B444E">
              <w:rPr>
                <w:color w:val="2B579A"/>
                <w:szCs w:val="20"/>
                <w:shd w:val="clear" w:color="auto" w:fill="E6E6E6"/>
                <w:lang w:eastAsia="en-AU"/>
              </w:rPr>
            </w:r>
            <w:r w:rsidRPr="009B444E">
              <w:rPr>
                <w:color w:val="2B579A"/>
                <w:szCs w:val="20"/>
                <w:shd w:val="clear" w:color="auto" w:fill="E6E6E6"/>
                <w:lang w:eastAsia="en-AU"/>
              </w:rPr>
              <w:fldChar w:fldCharType="separate"/>
            </w:r>
            <w:r w:rsidR="004F4937">
              <w:rPr>
                <w:szCs w:val="20"/>
                <w:lang w:eastAsia="en-AU"/>
              </w:rPr>
              <w:t>7</w:t>
            </w:r>
            <w:r w:rsidRPr="009B444E">
              <w:rPr>
                <w:color w:val="2B579A"/>
                <w:szCs w:val="20"/>
                <w:shd w:val="clear" w:color="auto" w:fill="E6E6E6"/>
                <w:lang w:eastAsia="en-AU"/>
              </w:rPr>
              <w:fldChar w:fldCharType="end"/>
            </w:r>
            <w:r w:rsidRPr="009B444E">
              <w:rPr>
                <w:szCs w:val="20"/>
                <w:lang w:eastAsia="en-AU"/>
              </w:rPr>
              <w:t xml:space="preserve"> of Schedule 2</w:t>
            </w:r>
          </w:p>
        </w:tc>
      </w:tr>
    </w:tbl>
    <w:p w14:paraId="67B6321B" w14:textId="77777777" w:rsidR="00674568" w:rsidRPr="009B444E" w:rsidRDefault="00674568">
      <w:pPr>
        <w:spacing w:before="0" w:after="0" w:line="240" w:lineRule="auto"/>
        <w:sectPr w:rsidR="00674568" w:rsidRPr="009B444E" w:rsidSect="004358E3">
          <w:pgSz w:w="16838" w:h="11906" w:orient="landscape"/>
          <w:pgMar w:top="1440" w:right="1440" w:bottom="1440" w:left="1843" w:header="709" w:footer="709" w:gutter="0"/>
          <w:cols w:space="708"/>
          <w:docGrid w:linePitch="360"/>
        </w:sectPr>
      </w:pPr>
    </w:p>
    <w:p w14:paraId="53AD2AB2" w14:textId="4F113123" w:rsidR="00FD22A1" w:rsidRPr="009B444E" w:rsidRDefault="00674568" w:rsidP="006A346B">
      <w:pPr>
        <w:pStyle w:val="ScheduleHeading"/>
        <w:keepNext/>
        <w:keepLines/>
        <w:pageBreakBefore w:val="0"/>
      </w:pPr>
      <w:bookmarkStart w:id="104" w:name="_Toc94814275"/>
      <w:r w:rsidRPr="009B444E">
        <w:lastRenderedPageBreak/>
        <w:t>Schedule 2 – Definitions</w:t>
      </w:r>
      <w:bookmarkEnd w:id="104"/>
      <w:r w:rsidRPr="009B444E">
        <w:t xml:space="preserve"> </w:t>
      </w:r>
    </w:p>
    <w:p w14:paraId="354BD64A" w14:textId="50F04ECA" w:rsidR="00D15548" w:rsidRPr="009B444E" w:rsidRDefault="00D15548" w:rsidP="00C773E8">
      <w:pPr>
        <w:pStyle w:val="DivisionHeading"/>
        <w:rPr>
          <w:i/>
          <w:iCs w:val="0"/>
          <w:szCs w:val="28"/>
        </w:rPr>
      </w:pPr>
      <w:bookmarkStart w:id="105" w:name="_Toc94814276"/>
      <w:r w:rsidRPr="009B444E">
        <w:rPr>
          <w:szCs w:val="28"/>
        </w:rPr>
        <w:t xml:space="preserve">Division 1 </w:t>
      </w:r>
      <w:r w:rsidR="00D013B9" w:rsidRPr="009B444E">
        <w:rPr>
          <w:szCs w:val="28"/>
        </w:rPr>
        <w:t>–</w:t>
      </w:r>
      <w:r w:rsidRPr="009B444E">
        <w:rPr>
          <w:szCs w:val="28"/>
        </w:rPr>
        <w:t xml:space="preserve"> Key definitions</w:t>
      </w:r>
      <w:bookmarkEnd w:id="105"/>
    </w:p>
    <w:p w14:paraId="3968B6BD" w14:textId="57298CC4" w:rsidR="00FD22A1" w:rsidRPr="009B444E" w:rsidRDefault="00FD22A1" w:rsidP="006A346B">
      <w:pPr>
        <w:pStyle w:val="Heading1"/>
        <w:numPr>
          <w:ilvl w:val="0"/>
          <w:numId w:val="12"/>
        </w:numPr>
      </w:pPr>
      <w:bookmarkStart w:id="106" w:name="_Toc94814277"/>
      <w:r w:rsidRPr="009B444E">
        <w:t>Vaccination status</w:t>
      </w:r>
      <w:bookmarkEnd w:id="106"/>
    </w:p>
    <w:p w14:paraId="0137530C" w14:textId="77777777" w:rsidR="00FD22A1" w:rsidRPr="009B444E" w:rsidRDefault="00FD22A1" w:rsidP="00FD22A1">
      <w:pPr>
        <w:pStyle w:val="Heading2"/>
      </w:pPr>
      <w:r w:rsidRPr="009B444E">
        <w:t xml:space="preserve">A person’s </w:t>
      </w:r>
      <w:r w:rsidRPr="009B444E">
        <w:rPr>
          <w:b/>
          <w:bCs/>
        </w:rPr>
        <w:t xml:space="preserve">vaccination status </w:t>
      </w:r>
      <w:r w:rsidRPr="009B444E">
        <w:t>is one of the following:</w:t>
      </w:r>
    </w:p>
    <w:p w14:paraId="5B0F126D" w14:textId="77777777" w:rsidR="00601EFA" w:rsidRPr="009B444E" w:rsidRDefault="00601EFA" w:rsidP="00601EFA">
      <w:pPr>
        <w:pStyle w:val="Heading3"/>
        <w:spacing w:line="280" w:lineRule="atLeast"/>
      </w:pPr>
      <w:r w:rsidRPr="009B444E">
        <w:rPr>
          <w:bCs/>
        </w:rPr>
        <w:t>fully vaccinated (boosted); or</w:t>
      </w:r>
    </w:p>
    <w:p w14:paraId="3EBFE759" w14:textId="27097B1B" w:rsidR="00AE3708" w:rsidRPr="009B444E" w:rsidRDefault="00FD22A1" w:rsidP="00AE3708">
      <w:pPr>
        <w:pStyle w:val="Heading3"/>
      </w:pPr>
      <w:r w:rsidRPr="009B444E">
        <w:rPr>
          <w:bCs/>
        </w:rPr>
        <w:t>fully vaccinated</w:t>
      </w:r>
      <w:r w:rsidRPr="009B444E">
        <w:t>; or</w:t>
      </w:r>
    </w:p>
    <w:p w14:paraId="4D19B2E9" w14:textId="1C4C06D0" w:rsidR="00FD22A1" w:rsidRPr="009B444E" w:rsidRDefault="00FD22A1" w:rsidP="00FD22A1">
      <w:pPr>
        <w:pStyle w:val="Heading3"/>
      </w:pPr>
      <w:r w:rsidRPr="009B444E">
        <w:rPr>
          <w:bCs/>
        </w:rPr>
        <w:t>partially vaccinated</w:t>
      </w:r>
      <w:r w:rsidRPr="009B444E">
        <w:t>; or</w:t>
      </w:r>
    </w:p>
    <w:p w14:paraId="6DF172AD" w14:textId="77777777" w:rsidR="00FD22A1" w:rsidRPr="009B444E" w:rsidRDefault="00FD22A1" w:rsidP="00FD22A1">
      <w:pPr>
        <w:pStyle w:val="Heading3"/>
      </w:pPr>
      <w:r w:rsidRPr="009B444E">
        <w:rPr>
          <w:bCs/>
        </w:rPr>
        <w:t>unvaccinated</w:t>
      </w:r>
      <w:r w:rsidRPr="009B444E">
        <w:t>; or</w:t>
      </w:r>
    </w:p>
    <w:p w14:paraId="62C9557A" w14:textId="77777777" w:rsidR="00FD22A1" w:rsidRPr="009B444E" w:rsidRDefault="00FD22A1" w:rsidP="00FD22A1">
      <w:pPr>
        <w:pStyle w:val="Heading3"/>
      </w:pPr>
      <w:r w:rsidRPr="009B444E">
        <w:rPr>
          <w:bCs/>
        </w:rPr>
        <w:t>excepted person</w:t>
      </w:r>
      <w:r w:rsidRPr="009B444E">
        <w:t>.</w:t>
      </w:r>
    </w:p>
    <w:p w14:paraId="2C349333" w14:textId="77777777" w:rsidR="00601EFA" w:rsidRPr="009B444E" w:rsidRDefault="00601EFA" w:rsidP="00601EFA">
      <w:pPr>
        <w:pStyle w:val="Heading2"/>
        <w:spacing w:line="280" w:lineRule="atLeast"/>
      </w:pPr>
      <w:r w:rsidRPr="009B444E">
        <w:rPr>
          <w:lang w:val="en-AU"/>
        </w:rPr>
        <w:t xml:space="preserve">A person is </w:t>
      </w:r>
      <w:r w:rsidRPr="009B444E">
        <w:rPr>
          <w:b/>
          <w:bCs/>
          <w:lang w:val="en-AU"/>
        </w:rPr>
        <w:t>fully vaccinated</w:t>
      </w:r>
      <w:r w:rsidRPr="009B444E">
        <w:rPr>
          <w:lang w:val="en-AU"/>
        </w:rPr>
        <w:t xml:space="preserve"> if the person</w:t>
      </w:r>
      <w:r w:rsidRPr="009B444E">
        <w:t xml:space="preserve"> has received:</w:t>
      </w:r>
    </w:p>
    <w:p w14:paraId="77FFC931" w14:textId="77777777" w:rsidR="00601EFA" w:rsidRPr="009B444E" w:rsidRDefault="00601EFA" w:rsidP="00601EFA">
      <w:pPr>
        <w:pStyle w:val="Heading3"/>
      </w:pPr>
      <w:r w:rsidRPr="009B444E">
        <w:t>one dose of a one dose COVID-19 vaccine; or</w:t>
      </w:r>
    </w:p>
    <w:p w14:paraId="2AD64973" w14:textId="77777777" w:rsidR="00601EFA" w:rsidRPr="009B444E" w:rsidRDefault="00601EFA" w:rsidP="00601EFA">
      <w:pPr>
        <w:pStyle w:val="Heading3"/>
      </w:pPr>
      <w:r w:rsidRPr="009B444E">
        <w:t>two doses of a two dose COVID-19 vaccine including two different types of two dose COVID-19 vaccines.</w:t>
      </w:r>
    </w:p>
    <w:p w14:paraId="79CC82F0" w14:textId="77777777" w:rsidR="00601EFA" w:rsidRPr="009B444E" w:rsidRDefault="00601EFA" w:rsidP="00601EFA">
      <w:pPr>
        <w:pStyle w:val="Heading2"/>
        <w:spacing w:line="280" w:lineRule="atLeast"/>
      </w:pPr>
      <w:r w:rsidRPr="009B444E">
        <w:t xml:space="preserve">A person is </w:t>
      </w:r>
      <w:r w:rsidRPr="009B444E">
        <w:rPr>
          <w:b/>
          <w:bCs/>
        </w:rPr>
        <w:t>fully vaccinated</w:t>
      </w:r>
      <w:r w:rsidRPr="009B444E">
        <w:t xml:space="preserve"> </w:t>
      </w:r>
      <w:r w:rsidRPr="009B444E">
        <w:rPr>
          <w:b/>
          <w:bCs/>
        </w:rPr>
        <w:t>(boosted)</w:t>
      </w:r>
      <w:r w:rsidRPr="009B444E">
        <w:t xml:space="preserve"> if the person has received a booster dose. </w:t>
      </w:r>
    </w:p>
    <w:p w14:paraId="33208F1F" w14:textId="30115740" w:rsidR="00FD22A1" w:rsidRPr="009B444E" w:rsidRDefault="00FD22A1" w:rsidP="00FD22A1">
      <w:pPr>
        <w:pStyle w:val="Heading2"/>
      </w:pPr>
      <w:r w:rsidRPr="009B444E">
        <w:t xml:space="preserve">A person is </w:t>
      </w:r>
      <w:r w:rsidRPr="009B444E">
        <w:rPr>
          <w:b/>
          <w:bCs/>
        </w:rPr>
        <w:t>partially vaccinated</w:t>
      </w:r>
      <w:r w:rsidRPr="009B444E">
        <w:t xml:space="preserve"> if the person has received one dose of a </w:t>
      </w:r>
      <w:r w:rsidRPr="009B444E">
        <w:rPr>
          <w:bCs/>
        </w:rPr>
        <w:t>two dose COVID-19 vaccine</w:t>
      </w:r>
      <w:r w:rsidRPr="009B444E">
        <w:t xml:space="preserve"> and is not an </w:t>
      </w:r>
      <w:r w:rsidRPr="009B444E">
        <w:rPr>
          <w:bCs/>
        </w:rPr>
        <w:t>excepted person</w:t>
      </w:r>
      <w:r w:rsidRPr="009B444E">
        <w:t>.</w:t>
      </w:r>
      <w:r w:rsidR="00437FAC">
        <w:tab/>
      </w:r>
    </w:p>
    <w:p w14:paraId="031F5662" w14:textId="76549289" w:rsidR="00FD22A1" w:rsidRPr="009B444E" w:rsidRDefault="00FD22A1" w:rsidP="00FD22A1">
      <w:pPr>
        <w:pStyle w:val="Heading2"/>
      </w:pPr>
      <w:r w:rsidRPr="009B444E">
        <w:t xml:space="preserve">A person is </w:t>
      </w:r>
      <w:r w:rsidRPr="009B444E">
        <w:rPr>
          <w:b/>
          <w:bCs/>
        </w:rPr>
        <w:t>unvaccinated</w:t>
      </w:r>
      <w:r w:rsidRPr="009B444E">
        <w:t xml:space="preserve"> if the person has not received a dose of a COVID</w:t>
      </w:r>
      <w:r w:rsidR="00B73AEB" w:rsidRPr="009B444E">
        <w:t>-</w:t>
      </w:r>
      <w:r w:rsidRPr="009B444E">
        <w:t xml:space="preserve">19 vaccine and is not an </w:t>
      </w:r>
      <w:r w:rsidRPr="009B444E">
        <w:rPr>
          <w:bCs/>
        </w:rPr>
        <w:t>excepted person</w:t>
      </w:r>
      <w:r w:rsidRPr="009B444E">
        <w:t>.</w:t>
      </w:r>
    </w:p>
    <w:p w14:paraId="644190F7" w14:textId="77777777" w:rsidR="00FD22A1" w:rsidRPr="009B444E" w:rsidRDefault="00FD22A1" w:rsidP="00FD22A1">
      <w:pPr>
        <w:pStyle w:val="Heading2"/>
      </w:pPr>
      <w:bookmarkStart w:id="107" w:name="_Ref93906098"/>
      <w:r w:rsidRPr="009B444E">
        <w:t xml:space="preserve">A person is an </w:t>
      </w:r>
      <w:r w:rsidRPr="009B444E">
        <w:rPr>
          <w:b/>
          <w:bCs/>
        </w:rPr>
        <w:t xml:space="preserve">excepted person </w:t>
      </w:r>
      <w:r w:rsidRPr="009B444E">
        <w:t xml:space="preserve">if the person holds </w:t>
      </w:r>
      <w:r w:rsidRPr="009B444E">
        <w:rPr>
          <w:bCs/>
        </w:rPr>
        <w:t>acceptable certification</w:t>
      </w:r>
      <w:r w:rsidRPr="009B444E">
        <w:t xml:space="preserve"> that the person is unable to receive a dose, or a further dose, of any COVID-19 vaccine that is available in Australia due to:</w:t>
      </w:r>
      <w:bookmarkEnd w:id="107"/>
    </w:p>
    <w:p w14:paraId="426349BF" w14:textId="77777777" w:rsidR="00FD22A1" w:rsidRPr="009B444E" w:rsidRDefault="00FD22A1" w:rsidP="00FD22A1">
      <w:pPr>
        <w:pStyle w:val="Heading3"/>
      </w:pPr>
      <w:r w:rsidRPr="009B444E">
        <w:t>a medical contraindication; or</w:t>
      </w:r>
    </w:p>
    <w:p w14:paraId="7610F216" w14:textId="241642CE" w:rsidR="00FD22A1" w:rsidRPr="009B444E" w:rsidRDefault="00FD22A1" w:rsidP="00FD22A1">
      <w:pPr>
        <w:pStyle w:val="Heading3"/>
      </w:pPr>
      <w:r w:rsidRPr="009B444E">
        <w:t xml:space="preserve">an acute medical illness (including where the person has been diagnosed with </w:t>
      </w:r>
      <w:r w:rsidR="00C773E8" w:rsidRPr="009B444E">
        <w:t>COVID-19</w:t>
      </w:r>
      <w:r w:rsidRPr="009B444E">
        <w:t>).</w:t>
      </w:r>
    </w:p>
    <w:p w14:paraId="03241DB2" w14:textId="26206066" w:rsidR="00FD22A1" w:rsidRPr="009B444E" w:rsidRDefault="00FD22A1" w:rsidP="00FD22A1">
      <w:pPr>
        <w:pStyle w:val="Heading2"/>
      </w:pPr>
      <w:r w:rsidRPr="009B444E">
        <w:t xml:space="preserve">An </w:t>
      </w:r>
      <w:r w:rsidRPr="009B444E">
        <w:rPr>
          <w:b/>
          <w:bCs/>
        </w:rPr>
        <w:t xml:space="preserve">acceptable certification </w:t>
      </w:r>
      <w:r w:rsidRPr="009B444E">
        <w:t xml:space="preserve">for the purpose of subclause </w:t>
      </w:r>
      <w:r w:rsidR="002B34AC">
        <w:fldChar w:fldCharType="begin"/>
      </w:r>
      <w:r w:rsidR="002B34AC">
        <w:instrText xml:space="preserve"> REF _Ref93906098 \r \h </w:instrText>
      </w:r>
      <w:r w:rsidR="002B34AC">
        <w:fldChar w:fldCharType="separate"/>
      </w:r>
      <w:r w:rsidR="004F4937">
        <w:t>(6)</w:t>
      </w:r>
      <w:r w:rsidR="002B34AC">
        <w:fldChar w:fldCharType="end"/>
      </w:r>
      <w:r w:rsidRPr="009B444E">
        <w:t xml:space="preserve"> is:</w:t>
      </w:r>
    </w:p>
    <w:p w14:paraId="1B93F821" w14:textId="77777777" w:rsidR="00FD22A1" w:rsidRPr="009B444E" w:rsidRDefault="00FD22A1" w:rsidP="00FD22A1">
      <w:pPr>
        <w:pStyle w:val="Heading3"/>
      </w:pPr>
      <w:bookmarkStart w:id="108" w:name="_Ref93906120"/>
      <w:r w:rsidRPr="009B444E">
        <w:t xml:space="preserve">a current COVID-19 digital certificate issued by Services Australia and displayed through the Medicare App, Service Victoria App or equivalent smartphone wallet, that states that the person is unable to receive a dose, </w:t>
      </w:r>
      <w:r w:rsidRPr="009B444E">
        <w:lastRenderedPageBreak/>
        <w:t>or a further dose, of any COVID-19 vaccine that is available in Australia; or</w:t>
      </w:r>
      <w:bookmarkEnd w:id="108"/>
    </w:p>
    <w:p w14:paraId="16A2C1E4" w14:textId="15DED277" w:rsidR="00FD22A1" w:rsidRPr="009B444E" w:rsidRDefault="00FD22A1" w:rsidP="00FD22A1">
      <w:pPr>
        <w:pStyle w:val="Heading3"/>
      </w:pPr>
      <w:r w:rsidRPr="009B444E">
        <w:t xml:space="preserve">a printed version of the COVID-19 digital certificate referred to in </w:t>
      </w:r>
      <w:r w:rsidR="00343183" w:rsidRPr="009B444E">
        <w:t xml:space="preserve">subparagraph </w:t>
      </w:r>
      <w:r w:rsidR="002B34AC">
        <w:fldChar w:fldCharType="begin"/>
      </w:r>
      <w:r w:rsidR="002B34AC">
        <w:instrText xml:space="preserve"> REF _Ref93906120 \r \h </w:instrText>
      </w:r>
      <w:r w:rsidR="002B34AC">
        <w:fldChar w:fldCharType="separate"/>
      </w:r>
      <w:r w:rsidR="004F4937">
        <w:t>(a)</w:t>
      </w:r>
      <w:r w:rsidR="002B34AC">
        <w:fldChar w:fldCharType="end"/>
      </w:r>
      <w:r w:rsidRPr="009B444E">
        <w:t>.</w:t>
      </w:r>
    </w:p>
    <w:p w14:paraId="74C1EF0E" w14:textId="16CB5867" w:rsidR="00AE3708" w:rsidRPr="009B444E" w:rsidRDefault="00AE3708">
      <w:pPr>
        <w:pStyle w:val="Heading2"/>
        <w:spacing w:line="280" w:lineRule="atLeast"/>
      </w:pPr>
      <w:bookmarkStart w:id="109" w:name="_Hlk92282186"/>
      <w:r w:rsidRPr="009B444E">
        <w:t xml:space="preserve">A </w:t>
      </w:r>
      <w:r w:rsidRPr="009B444E">
        <w:rPr>
          <w:b/>
          <w:bCs/>
        </w:rPr>
        <w:t>booster deadline</w:t>
      </w:r>
      <w:r w:rsidRPr="009B444E">
        <w:t xml:space="preserve"> in relation to a worker is the date specified in Column 4 of Schedule 1 for that worker. </w:t>
      </w:r>
      <w:bookmarkEnd w:id="109"/>
    </w:p>
    <w:p w14:paraId="0B4C5D15" w14:textId="77777777" w:rsidR="00850F9B" w:rsidRPr="009B444E" w:rsidRDefault="00850F9B" w:rsidP="00850F9B">
      <w:pPr>
        <w:pStyle w:val="Heading2"/>
        <w:spacing w:line="280" w:lineRule="atLeast"/>
      </w:pPr>
      <w:r w:rsidRPr="009B444E">
        <w:t xml:space="preserve">A person has received a </w:t>
      </w:r>
      <w:r w:rsidRPr="009B444E">
        <w:rPr>
          <w:b/>
          <w:bCs/>
        </w:rPr>
        <w:t>booster dose</w:t>
      </w:r>
      <w:r w:rsidRPr="009B444E">
        <w:t xml:space="preserve"> if they have received: </w:t>
      </w:r>
    </w:p>
    <w:p w14:paraId="0B9BA807" w14:textId="77777777" w:rsidR="00850F9B" w:rsidRPr="009B444E" w:rsidRDefault="00850F9B" w:rsidP="00850F9B">
      <w:pPr>
        <w:pStyle w:val="Heading3"/>
        <w:numPr>
          <w:ilvl w:val="2"/>
          <w:numId w:val="8"/>
        </w:numPr>
      </w:pPr>
      <w:r w:rsidRPr="009B444E">
        <w:t>a second dose of a COVID-19 vaccine after receiving one dose of a one dose COVID-19 vaccine; or</w:t>
      </w:r>
    </w:p>
    <w:p w14:paraId="6D89CD43" w14:textId="77777777" w:rsidR="00850F9B" w:rsidRPr="009B444E" w:rsidRDefault="00850F9B" w:rsidP="00850F9B">
      <w:pPr>
        <w:pStyle w:val="Heading3"/>
        <w:numPr>
          <w:ilvl w:val="2"/>
          <w:numId w:val="8"/>
        </w:numPr>
      </w:pPr>
      <w:r w:rsidRPr="009B444E">
        <w:t>a third dose of a COVID-19 vaccine after receiving two doses of a two dose COVID-19 vaccine including different types of</w:t>
      </w:r>
      <w:r w:rsidRPr="009B444E">
        <w:rPr>
          <w:bCs/>
        </w:rPr>
        <w:t xml:space="preserve"> two dose COVID-19 vaccines</w:t>
      </w:r>
      <w:r w:rsidRPr="009B444E">
        <w:t xml:space="preserve">. </w:t>
      </w:r>
    </w:p>
    <w:p w14:paraId="7CF4FF46" w14:textId="1A58435E" w:rsidR="00FD22A1" w:rsidRPr="009B444E" w:rsidRDefault="00FD22A1" w:rsidP="006A346B">
      <w:pPr>
        <w:pStyle w:val="Heading1"/>
      </w:pPr>
      <w:bookmarkStart w:id="110" w:name="_Toc90370890"/>
      <w:bookmarkStart w:id="111" w:name="_Toc94814278"/>
      <w:bookmarkEnd w:id="110"/>
      <w:r w:rsidRPr="009B444E">
        <w:t>Vaccination information</w:t>
      </w:r>
      <w:bookmarkEnd w:id="111"/>
    </w:p>
    <w:p w14:paraId="4D2BE60A" w14:textId="77777777" w:rsidR="00955BC8" w:rsidRPr="009B444E" w:rsidRDefault="00955BC8" w:rsidP="00955BC8">
      <w:pPr>
        <w:pStyle w:val="Heading2"/>
        <w:numPr>
          <w:ilvl w:val="0"/>
          <w:numId w:val="0"/>
        </w:numPr>
        <w:spacing w:line="280" w:lineRule="atLeast"/>
        <w:ind w:left="709"/>
        <w:rPr>
          <w:lang w:val="en-AU"/>
        </w:rPr>
      </w:pPr>
      <w:r w:rsidRPr="009B444E">
        <w:rPr>
          <w:lang w:val="en-AU"/>
        </w:rPr>
        <w:t xml:space="preserve">For the purposes of this Order, </w:t>
      </w:r>
      <w:r w:rsidRPr="009B444E">
        <w:rPr>
          <w:b/>
          <w:bCs/>
          <w:lang w:val="en-AU"/>
        </w:rPr>
        <w:t>vaccination information</w:t>
      </w:r>
      <w:r w:rsidRPr="009B444E">
        <w:rPr>
          <w:lang w:val="en-AU"/>
        </w:rPr>
        <w:t xml:space="preserve"> is information relating to a  person’s vaccination status and includes:</w:t>
      </w:r>
    </w:p>
    <w:p w14:paraId="2824FDE1" w14:textId="77777777" w:rsidR="00955BC8" w:rsidRPr="009B444E" w:rsidRDefault="00955BC8" w:rsidP="00955BC8">
      <w:pPr>
        <w:pStyle w:val="Heading2"/>
        <w:rPr>
          <w:lang w:val="en-AU"/>
        </w:rPr>
      </w:pPr>
      <w:r w:rsidRPr="009B444E">
        <w:rPr>
          <w:lang w:val="en-AU"/>
        </w:rPr>
        <w:t>any information that is derived from a record of information that was made under, or in accordance with, the Australian Immunisation Register Act 2015</w:t>
      </w:r>
      <w:r w:rsidRPr="009B444E">
        <w:rPr>
          <w:b/>
          <w:bCs/>
          <w:lang w:val="en-AU"/>
        </w:rPr>
        <w:t xml:space="preserve"> </w:t>
      </w:r>
      <w:r w:rsidRPr="009B444E">
        <w:rPr>
          <w:lang w:val="en-AU"/>
        </w:rPr>
        <w:t>of the Commonwealth; and</w:t>
      </w:r>
    </w:p>
    <w:p w14:paraId="2E2C57F6" w14:textId="77777777" w:rsidR="00955BC8" w:rsidRPr="009B444E" w:rsidRDefault="00955BC8" w:rsidP="00955BC8">
      <w:pPr>
        <w:pStyle w:val="Heading2"/>
        <w:rPr>
          <w:lang w:val="en-AU"/>
        </w:rPr>
      </w:pPr>
      <w:r w:rsidRPr="009B444E">
        <w:rPr>
          <w:lang w:val="en-AU"/>
        </w:rPr>
        <w:t xml:space="preserve">the name or type of any dose of COVID-19 vaccine received by the person; and </w:t>
      </w:r>
    </w:p>
    <w:p w14:paraId="76374D2F" w14:textId="77777777" w:rsidR="00955BC8" w:rsidRPr="009B444E" w:rsidRDefault="00955BC8" w:rsidP="00955BC8">
      <w:pPr>
        <w:pStyle w:val="Heading2"/>
        <w:rPr>
          <w:lang w:val="en-AU"/>
        </w:rPr>
      </w:pPr>
      <w:r w:rsidRPr="009B444E">
        <w:rPr>
          <w:lang w:val="en-AU"/>
        </w:rPr>
        <w:t>the date on which the person received any dose of a COVID-19 vaccine.</w:t>
      </w:r>
    </w:p>
    <w:p w14:paraId="297C5F66" w14:textId="77777777" w:rsidR="00FD22A1" w:rsidRPr="009B444E" w:rsidRDefault="00FD22A1" w:rsidP="00FD22A1">
      <w:pPr>
        <w:pStyle w:val="Indent25"/>
        <w:rPr>
          <w:i/>
          <w:iCs/>
          <w:sz w:val="20"/>
          <w:szCs w:val="20"/>
        </w:rPr>
      </w:pPr>
      <w:r w:rsidRPr="009B444E">
        <w:rPr>
          <w:i/>
          <w:iCs/>
          <w:sz w:val="20"/>
          <w:szCs w:val="20"/>
        </w:rPr>
        <w:t>Note: vaccination information may be recorded in a variety of documents, such as a letter from a medical practitioner,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23648EBE" w14:textId="261C09AC" w:rsidR="00FD22A1" w:rsidRPr="009B444E" w:rsidRDefault="00FD22A1" w:rsidP="006A346B">
      <w:pPr>
        <w:pStyle w:val="Heading1"/>
      </w:pPr>
      <w:bookmarkStart w:id="112" w:name="_Toc94814279"/>
      <w:r w:rsidRPr="009B444E">
        <w:t>Schedule 1 definitions</w:t>
      </w:r>
      <w:bookmarkEnd w:id="112"/>
    </w:p>
    <w:p w14:paraId="63C4DBD3" w14:textId="77777777" w:rsidR="00FD22A1" w:rsidRPr="009B444E" w:rsidRDefault="00FD22A1" w:rsidP="006A346B">
      <w:pPr>
        <w:pStyle w:val="Heading2"/>
        <w:numPr>
          <w:ilvl w:val="0"/>
          <w:numId w:val="0"/>
        </w:numPr>
        <w:ind w:left="1418" w:hanging="709"/>
      </w:pPr>
      <w:r w:rsidRPr="009B444E">
        <w:t xml:space="preserve">For the purposes of </w:t>
      </w:r>
      <w:r w:rsidR="006F6E58" w:rsidRPr="009B444E">
        <w:t>this Order</w:t>
      </w:r>
      <w:r w:rsidRPr="009B444E">
        <w:t>:</w:t>
      </w:r>
    </w:p>
    <w:p w14:paraId="2B3AECA3" w14:textId="45B11FCD" w:rsidR="00FD22A1" w:rsidRPr="009B444E" w:rsidRDefault="00FD22A1" w:rsidP="006A346B">
      <w:pPr>
        <w:pStyle w:val="Heading2"/>
      </w:pPr>
      <w:r w:rsidRPr="009B444E">
        <w:rPr>
          <w:b/>
          <w:bCs/>
        </w:rPr>
        <w:t>operator</w:t>
      </w:r>
      <w:r w:rsidRPr="009B444E">
        <w:t xml:space="preserve"> in relation to a </w:t>
      </w:r>
      <w:r w:rsidRPr="009B444E">
        <w:rPr>
          <w:bCs/>
        </w:rPr>
        <w:t>specified facility</w:t>
      </w:r>
      <w:r w:rsidRPr="009B444E">
        <w:t xml:space="preserve"> means a person identified in Column 2 of Schedule 1 for that facility;</w:t>
      </w:r>
    </w:p>
    <w:p w14:paraId="0E94F3EC" w14:textId="399F66EE" w:rsidR="00FD22A1" w:rsidRPr="009B444E" w:rsidRDefault="00FD22A1" w:rsidP="006A346B">
      <w:pPr>
        <w:pStyle w:val="Heading2"/>
      </w:pPr>
      <w:r w:rsidRPr="009B444E">
        <w:rPr>
          <w:b/>
          <w:bCs/>
        </w:rPr>
        <w:t xml:space="preserve">specified facility </w:t>
      </w:r>
      <w:r w:rsidRPr="009B444E">
        <w:t>means a facility identified in Column 1 of Schedule 1;</w:t>
      </w:r>
    </w:p>
    <w:p w14:paraId="035E5BE3" w14:textId="77777777" w:rsidR="00FD22A1" w:rsidRPr="009B444E" w:rsidRDefault="00FD22A1" w:rsidP="006A346B">
      <w:pPr>
        <w:pStyle w:val="Heading2"/>
      </w:pPr>
      <w:r w:rsidRPr="009B444E">
        <w:rPr>
          <w:b/>
          <w:bCs/>
        </w:rPr>
        <w:lastRenderedPageBreak/>
        <w:t xml:space="preserve">worker </w:t>
      </w:r>
      <w:r w:rsidRPr="009B444E">
        <w:t xml:space="preserve">in relation to a </w:t>
      </w:r>
      <w:r w:rsidRPr="009B444E">
        <w:rPr>
          <w:bCs/>
        </w:rPr>
        <w:t>specified facility</w:t>
      </w:r>
      <w:r w:rsidRPr="009B444E">
        <w:t xml:space="preserve"> means a person identified in Column 3 of Schedule 1 for that facility except for a person under 12 years and two months of age.</w:t>
      </w:r>
    </w:p>
    <w:p w14:paraId="55F7BAF3" w14:textId="2A05F335" w:rsidR="00674568" w:rsidRPr="009B444E" w:rsidRDefault="00BE6B49" w:rsidP="006A346B">
      <w:pPr>
        <w:pStyle w:val="DivisionHeading"/>
        <w:rPr>
          <w:i/>
          <w:iCs w:val="0"/>
          <w:szCs w:val="28"/>
        </w:rPr>
      </w:pPr>
      <w:bookmarkStart w:id="113" w:name="_Toc94814280"/>
      <w:r w:rsidRPr="009B444E">
        <w:rPr>
          <w:szCs w:val="28"/>
        </w:rPr>
        <w:t xml:space="preserve">Division 2 </w:t>
      </w:r>
      <w:r w:rsidR="00D013B9" w:rsidRPr="009B444E">
        <w:rPr>
          <w:szCs w:val="28"/>
        </w:rPr>
        <w:t>–</w:t>
      </w:r>
      <w:r w:rsidRPr="009B444E">
        <w:rPr>
          <w:szCs w:val="28"/>
        </w:rPr>
        <w:t xml:space="preserve"> </w:t>
      </w:r>
      <w:r w:rsidR="00674568" w:rsidRPr="009B444E">
        <w:rPr>
          <w:szCs w:val="28"/>
        </w:rPr>
        <w:t>Facility-specific definitions</w:t>
      </w:r>
      <w:bookmarkEnd w:id="113"/>
    </w:p>
    <w:p w14:paraId="1BCBF1EB" w14:textId="1FF2A263" w:rsidR="00674568" w:rsidRPr="009B444E" w:rsidRDefault="00674568" w:rsidP="006A346B">
      <w:pPr>
        <w:pStyle w:val="Heading1"/>
      </w:pPr>
      <w:bookmarkStart w:id="114" w:name="_Ref88568886"/>
      <w:bookmarkStart w:id="115" w:name="_Toc94814281"/>
      <w:r w:rsidRPr="009B444E">
        <w:t>Residential aged care facilities</w:t>
      </w:r>
      <w:bookmarkEnd w:id="114"/>
      <w:bookmarkEnd w:id="115"/>
    </w:p>
    <w:p w14:paraId="7A0C7E96" w14:textId="77777777" w:rsidR="006F6E58" w:rsidRPr="009B444E" w:rsidRDefault="006F6E58" w:rsidP="006A346B">
      <w:pPr>
        <w:pStyle w:val="Heading2"/>
        <w:numPr>
          <w:ilvl w:val="0"/>
          <w:numId w:val="0"/>
        </w:numPr>
        <w:ind w:left="1418" w:hanging="709"/>
      </w:pPr>
      <w:r w:rsidRPr="009B444E">
        <w:t>For the purposes of this Order:</w:t>
      </w:r>
    </w:p>
    <w:p w14:paraId="4C6145DD" w14:textId="77777777" w:rsidR="00674568" w:rsidRPr="009B444E" w:rsidRDefault="00674568" w:rsidP="006A346B">
      <w:pPr>
        <w:pStyle w:val="Heading2"/>
        <w:rPr>
          <w:b/>
          <w:bCs/>
        </w:rPr>
      </w:pPr>
      <w:r w:rsidRPr="009B444E">
        <w:rPr>
          <w:b/>
          <w:bCs/>
        </w:rPr>
        <w:t xml:space="preserve">approved provider </w:t>
      </w:r>
      <w:r w:rsidRPr="009B444E">
        <w:rPr>
          <w:bCs/>
        </w:rPr>
        <w:t>has the same meaning as in the</w:t>
      </w:r>
      <w:r w:rsidRPr="009B444E">
        <w:rPr>
          <w:b/>
          <w:bCs/>
        </w:rPr>
        <w:t xml:space="preserve"> </w:t>
      </w:r>
      <w:r w:rsidRPr="009B444E">
        <w:t>Aged Care Quality and Safety Commission Act 2018</w:t>
      </w:r>
      <w:r w:rsidRPr="009B444E">
        <w:rPr>
          <w:b/>
          <w:bCs/>
        </w:rPr>
        <w:t xml:space="preserve"> </w:t>
      </w:r>
      <w:r w:rsidRPr="009B444E">
        <w:rPr>
          <w:bCs/>
        </w:rPr>
        <w:t>of the Commonwealth</w:t>
      </w:r>
      <w:r w:rsidRPr="009B444E">
        <w:rPr>
          <w:b/>
          <w:bCs/>
        </w:rPr>
        <w:t xml:space="preserve">; </w:t>
      </w:r>
    </w:p>
    <w:p w14:paraId="4AC21569" w14:textId="77777777" w:rsidR="00674568" w:rsidRPr="009B444E" w:rsidRDefault="00674568" w:rsidP="006A346B">
      <w:pPr>
        <w:pStyle w:val="Heading2"/>
      </w:pPr>
      <w:r w:rsidRPr="009B444E">
        <w:rPr>
          <w:b/>
          <w:bCs/>
        </w:rPr>
        <w:t>residential aged care facility</w:t>
      </w:r>
      <w:r w:rsidRPr="009B444E">
        <w:t xml:space="preserve"> means the premises at which accommodation and personal care or nursing care or both are provided to a person in respect of whom a residential care subsidy or a flexible care subsidy is payable under the Aged Care Act 1997 of the Commonwealth; </w:t>
      </w:r>
    </w:p>
    <w:p w14:paraId="12BC4D17" w14:textId="77777777" w:rsidR="00674568" w:rsidRPr="009B444E" w:rsidRDefault="00674568" w:rsidP="006A346B">
      <w:pPr>
        <w:pStyle w:val="Heading2"/>
      </w:pPr>
      <w:r w:rsidRPr="009B444E">
        <w:rPr>
          <w:b/>
          <w:bCs/>
        </w:rPr>
        <w:t>residential aged care facility worker</w:t>
      </w:r>
      <w:r w:rsidRPr="009B444E">
        <w:t xml:space="preserve"> means a person (including a volunteer) that is:</w:t>
      </w:r>
    </w:p>
    <w:p w14:paraId="5CE62D11" w14:textId="77777777" w:rsidR="00674568" w:rsidRPr="009B444E" w:rsidRDefault="00674568" w:rsidP="006A346B">
      <w:pPr>
        <w:pStyle w:val="Heading3"/>
        <w:rPr>
          <w:b/>
          <w:bCs/>
        </w:rPr>
      </w:pPr>
      <w:r w:rsidRPr="009B444E">
        <w:t xml:space="preserve">employed, or engaged as a contractor, by an </w:t>
      </w:r>
      <w:r w:rsidRPr="009B444E">
        <w:rPr>
          <w:bCs/>
        </w:rPr>
        <w:t>operator</w:t>
      </w:r>
      <w:r w:rsidRPr="009B444E">
        <w:t xml:space="preserve"> that operates a </w:t>
      </w:r>
      <w:r w:rsidRPr="009B444E">
        <w:rPr>
          <w:bCs/>
        </w:rPr>
        <w:t>residential aged care facility</w:t>
      </w:r>
      <w:r w:rsidRPr="009B444E">
        <w:t xml:space="preserve"> to perform work at the residential aged care facility including: </w:t>
      </w:r>
    </w:p>
    <w:p w14:paraId="055BCA7C" w14:textId="77777777" w:rsidR="00674568" w:rsidRPr="009B444E" w:rsidRDefault="00674568" w:rsidP="006A346B">
      <w:pPr>
        <w:pStyle w:val="Heading4"/>
      </w:pPr>
      <w:r w:rsidRPr="009B444E">
        <w:t xml:space="preserve">direct care workforce including nurses, personal care workers, allied health professionals, and allied health assistants; </w:t>
      </w:r>
    </w:p>
    <w:p w14:paraId="2D739A57" w14:textId="77777777" w:rsidR="00674568" w:rsidRPr="009B444E" w:rsidRDefault="00674568" w:rsidP="006A346B">
      <w:pPr>
        <w:pStyle w:val="Heading4"/>
      </w:pPr>
      <w:r w:rsidRPr="009B444E">
        <w:t xml:space="preserve">administration staff including reception and management staff; </w:t>
      </w:r>
    </w:p>
    <w:p w14:paraId="46F4C449" w14:textId="77777777" w:rsidR="00674568" w:rsidRPr="009B444E" w:rsidRDefault="00674568" w:rsidP="006A346B">
      <w:pPr>
        <w:pStyle w:val="Heading4"/>
      </w:pPr>
      <w:r w:rsidRPr="009B444E">
        <w:t xml:space="preserve">ancillary staff including food preparation, cleaning, laundry, gardening and general maintenance staff; </w:t>
      </w:r>
    </w:p>
    <w:p w14:paraId="371B05B4" w14:textId="77777777" w:rsidR="00674568" w:rsidRPr="009B444E" w:rsidRDefault="00674568" w:rsidP="006A346B">
      <w:pPr>
        <w:pStyle w:val="Heading4"/>
      </w:pPr>
      <w:r w:rsidRPr="009B444E">
        <w:t>dental practitioners;</w:t>
      </w:r>
    </w:p>
    <w:p w14:paraId="22B6946C" w14:textId="77777777" w:rsidR="00674568" w:rsidRPr="009B444E" w:rsidRDefault="00674568" w:rsidP="006A346B">
      <w:pPr>
        <w:pStyle w:val="Heading4"/>
      </w:pPr>
      <w:r w:rsidRPr="009B444E">
        <w:t>phlebotomists (pathology nurses);</w:t>
      </w:r>
    </w:p>
    <w:p w14:paraId="5168B864" w14:textId="77777777" w:rsidR="00674568" w:rsidRPr="009B444E" w:rsidRDefault="00674568" w:rsidP="006A346B">
      <w:pPr>
        <w:pStyle w:val="Heading4"/>
      </w:pPr>
      <w:r w:rsidRPr="009B444E">
        <w:t xml:space="preserve">lifestyle and social staff, such as those delivering music or art therapy; </w:t>
      </w:r>
    </w:p>
    <w:p w14:paraId="3976C745" w14:textId="77777777" w:rsidR="00674568" w:rsidRPr="009B444E" w:rsidRDefault="00674568" w:rsidP="006A346B">
      <w:pPr>
        <w:pStyle w:val="Heading4"/>
      </w:pPr>
      <w:r w:rsidRPr="009B444E">
        <w:t>transport drivers who are responsible for collecting and transporting residents to and from the residential aged care facility</w:t>
      </w:r>
      <w:r w:rsidRPr="009B444E" w:rsidDel="0062376E">
        <w:t xml:space="preserve"> </w:t>
      </w:r>
      <w:r w:rsidRPr="009B444E">
        <w:t xml:space="preserve">for outings; </w:t>
      </w:r>
    </w:p>
    <w:p w14:paraId="1CC76DF9" w14:textId="77777777" w:rsidR="00674568" w:rsidRPr="009B444E" w:rsidRDefault="00674568" w:rsidP="006A346B">
      <w:pPr>
        <w:pStyle w:val="Heading4"/>
      </w:pPr>
      <w:r w:rsidRPr="009B444E">
        <w:t xml:space="preserve">volunteers engaged by the residential aged care facility to undertake duties at the facility; </w:t>
      </w:r>
    </w:p>
    <w:p w14:paraId="29D29D02" w14:textId="77777777" w:rsidR="00674568" w:rsidRPr="009B444E" w:rsidRDefault="00674568" w:rsidP="006A346B">
      <w:pPr>
        <w:pStyle w:val="Heading4"/>
      </w:pPr>
      <w:r w:rsidRPr="009B444E">
        <w:t xml:space="preserve">students on placement; </w:t>
      </w:r>
    </w:p>
    <w:p w14:paraId="0FDE2E5F" w14:textId="77777777" w:rsidR="00674568" w:rsidRPr="009B444E" w:rsidRDefault="00674568" w:rsidP="006A346B">
      <w:pPr>
        <w:pStyle w:val="Heading4"/>
      </w:pPr>
      <w:r w:rsidRPr="009B444E">
        <w:rPr>
          <w:bCs/>
        </w:rPr>
        <w:lastRenderedPageBreak/>
        <w:t>medical practitioners</w:t>
      </w:r>
      <w:r w:rsidRPr="009B444E">
        <w:t xml:space="preserve"> and allied health professionals who attend the residential aged care facility to provide care to residents of the facility; and</w:t>
      </w:r>
    </w:p>
    <w:p w14:paraId="59A5A16A" w14:textId="0BCC6B62" w:rsidR="00674568" w:rsidRPr="009B444E" w:rsidRDefault="00674568" w:rsidP="006A346B">
      <w:pPr>
        <w:pStyle w:val="Heading3"/>
      </w:pPr>
      <w:r w:rsidRPr="009B444E">
        <w:t>a medical practitioner, dental practitioner or allied health professional who is employed or engaged by a resident of a residential aged care facility to provide care to the resident;</w:t>
      </w:r>
    </w:p>
    <w:p w14:paraId="422E5479" w14:textId="77777777" w:rsidR="00674568" w:rsidRPr="009B444E" w:rsidRDefault="00674568" w:rsidP="006A346B">
      <w:pPr>
        <w:pStyle w:val="Heading2"/>
        <w:rPr>
          <w:b/>
          <w:bCs/>
        </w:rPr>
      </w:pPr>
      <w:r w:rsidRPr="009B444E">
        <w:rPr>
          <w:b/>
          <w:bCs/>
        </w:rPr>
        <w:t xml:space="preserve">residential care subsidy </w:t>
      </w:r>
      <w:r w:rsidRPr="009B444E">
        <w:t xml:space="preserve">has the same meaning as in the Aged Care Act 1997 of the Commonwealth. </w:t>
      </w:r>
    </w:p>
    <w:p w14:paraId="066B6E31" w14:textId="2D23E910" w:rsidR="00674568" w:rsidRPr="009B444E" w:rsidRDefault="00674568" w:rsidP="006A346B">
      <w:pPr>
        <w:pStyle w:val="Heading1"/>
      </w:pPr>
      <w:bookmarkStart w:id="116" w:name="_Ref88568887"/>
      <w:bookmarkStart w:id="117" w:name="_Toc94814282"/>
      <w:r w:rsidRPr="009B444E">
        <w:t>Construction sites</w:t>
      </w:r>
      <w:bookmarkEnd w:id="116"/>
      <w:bookmarkEnd w:id="117"/>
    </w:p>
    <w:p w14:paraId="626F052C" w14:textId="77777777" w:rsidR="006F6E58" w:rsidRPr="009B444E" w:rsidRDefault="006F6E58" w:rsidP="006A346B">
      <w:pPr>
        <w:pStyle w:val="Heading2"/>
        <w:numPr>
          <w:ilvl w:val="0"/>
          <w:numId w:val="0"/>
        </w:numPr>
        <w:ind w:left="1418" w:hanging="709"/>
      </w:pPr>
      <w:r w:rsidRPr="009B444E">
        <w:t>For the purposes of this Order:</w:t>
      </w:r>
    </w:p>
    <w:p w14:paraId="58264BBD" w14:textId="77777777" w:rsidR="00674568" w:rsidRPr="009B444E" w:rsidRDefault="00674568" w:rsidP="006A346B">
      <w:pPr>
        <w:pStyle w:val="Heading2"/>
        <w:rPr>
          <w:b/>
          <w:bCs/>
        </w:rPr>
      </w:pPr>
      <w:r w:rsidRPr="009B444E">
        <w:rPr>
          <w:b/>
          <w:bCs/>
        </w:rPr>
        <w:t>construction site</w:t>
      </w:r>
      <w:r w:rsidRPr="009B444E">
        <w:t xml:space="preserve"> means a premises at which civil works, building or construction activities are taking place (the primary premises) and includes:</w:t>
      </w:r>
    </w:p>
    <w:p w14:paraId="50347AEF" w14:textId="77777777" w:rsidR="00674568" w:rsidRPr="009B444E" w:rsidRDefault="00674568" w:rsidP="006A346B">
      <w:pPr>
        <w:pStyle w:val="Heading3"/>
        <w:rPr>
          <w:b/>
          <w:bCs/>
        </w:rPr>
      </w:pPr>
      <w:r w:rsidRPr="009B444E">
        <w:t>premises that are nearby to the primary premises at which work relating to the operation of the primary premises is undertaken (secondary premises);</w:t>
      </w:r>
    </w:p>
    <w:p w14:paraId="085D0489" w14:textId="77777777" w:rsidR="00674568" w:rsidRPr="009B444E" w:rsidRDefault="00674568" w:rsidP="006A346B">
      <w:pPr>
        <w:pStyle w:val="Heading3"/>
        <w:rPr>
          <w:b/>
          <w:bCs/>
        </w:rPr>
      </w:pPr>
      <w:r w:rsidRPr="009B444E">
        <w:t xml:space="preserve">any </w:t>
      </w:r>
      <w:r w:rsidRPr="009B444E">
        <w:rPr>
          <w:bCs/>
        </w:rPr>
        <w:t>vehicle</w:t>
      </w:r>
      <w:r w:rsidRPr="009B444E">
        <w:t xml:space="preserve"> used to carry out work at the primary premises or secondary premises;</w:t>
      </w:r>
    </w:p>
    <w:p w14:paraId="7383A9D9" w14:textId="77777777" w:rsidR="00674568" w:rsidRPr="009B444E" w:rsidRDefault="00674568" w:rsidP="006A346B">
      <w:pPr>
        <w:pStyle w:val="Indent375"/>
        <w:ind w:left="2137"/>
        <w:rPr>
          <w:i/>
          <w:iCs/>
          <w:sz w:val="20"/>
          <w:szCs w:val="20"/>
        </w:rPr>
      </w:pPr>
      <w:r w:rsidRPr="009B444E">
        <w:rPr>
          <w:i/>
          <w:iCs/>
          <w:sz w:val="20"/>
          <w:szCs w:val="20"/>
        </w:rPr>
        <w:t xml:space="preserve">Example: a site office for a construction site that is located in an office building close to the construction site. </w:t>
      </w:r>
    </w:p>
    <w:p w14:paraId="1D17DEDF" w14:textId="77777777" w:rsidR="00674568" w:rsidRPr="009B444E" w:rsidRDefault="00674568" w:rsidP="006A346B">
      <w:pPr>
        <w:pStyle w:val="Heading2"/>
      </w:pPr>
      <w:r w:rsidRPr="009B444E">
        <w:rPr>
          <w:b/>
          <w:bCs/>
        </w:rPr>
        <w:t>principal contractor</w:t>
      </w:r>
      <w:r w:rsidRPr="009B444E">
        <w:t xml:space="preserve"> means the owner of a construction site unless the owner:</w:t>
      </w:r>
    </w:p>
    <w:p w14:paraId="37CDE05D" w14:textId="77777777" w:rsidR="00674568" w:rsidRPr="009B444E" w:rsidRDefault="00674568" w:rsidP="006A346B">
      <w:pPr>
        <w:pStyle w:val="Heading3"/>
      </w:pPr>
      <w:r w:rsidRPr="009B444E">
        <w:t>appoints a principal contractor for the construction work performed for or on behalf of the owner; and</w:t>
      </w:r>
    </w:p>
    <w:p w14:paraId="702510F8" w14:textId="77777777" w:rsidR="00674568" w:rsidRPr="009B444E" w:rsidRDefault="00674568" w:rsidP="006A346B">
      <w:pPr>
        <w:pStyle w:val="Heading3"/>
      </w:pPr>
      <w:r w:rsidRPr="009B444E">
        <w:t xml:space="preserve">authorises the principal contractor to manage or control the </w:t>
      </w:r>
      <w:r w:rsidRPr="009B444E">
        <w:rPr>
          <w:bCs/>
        </w:rPr>
        <w:t>construction site</w:t>
      </w:r>
      <w:r w:rsidRPr="009B444E">
        <w:t xml:space="preserve"> to the extent necessary to discharge the duties imposed on a principal contractor under the </w:t>
      </w:r>
      <w:r w:rsidRPr="009B444E">
        <w:rPr>
          <w:b/>
          <w:bCs/>
        </w:rPr>
        <w:t>Occupational Health and Safety Regulations 2017</w:t>
      </w:r>
      <w:r w:rsidRPr="009B444E">
        <w:t>;</w:t>
      </w:r>
    </w:p>
    <w:p w14:paraId="5908FB58" w14:textId="77777777" w:rsidR="00674568" w:rsidRPr="009B444E" w:rsidRDefault="00674568" w:rsidP="006A346B">
      <w:pPr>
        <w:pStyle w:val="Heading2"/>
        <w:rPr>
          <w:bCs/>
        </w:rPr>
      </w:pPr>
      <w:r w:rsidRPr="009B444E">
        <w:rPr>
          <w:b/>
          <w:bCs/>
        </w:rPr>
        <w:t>vehicle</w:t>
      </w:r>
      <w:r w:rsidRPr="009B444E">
        <w:t xml:space="preserve"> has the same meaning as in the </w:t>
      </w:r>
      <w:r w:rsidR="007E57E3" w:rsidRPr="009B444E">
        <w:rPr>
          <w:b/>
        </w:rPr>
        <w:t>Public Health and Wellbeing Act 2008</w:t>
      </w:r>
      <w:r w:rsidRPr="009B444E">
        <w:t>.</w:t>
      </w:r>
    </w:p>
    <w:p w14:paraId="489F458C" w14:textId="486D8499" w:rsidR="00674568" w:rsidRPr="009B444E" w:rsidRDefault="00674568" w:rsidP="006A346B">
      <w:pPr>
        <w:pStyle w:val="Heading1"/>
      </w:pPr>
      <w:bookmarkStart w:id="118" w:name="_Ref88568888"/>
      <w:bookmarkStart w:id="119" w:name="_Toc94814283"/>
      <w:r w:rsidRPr="009B444E">
        <w:t>Healthcare facilities</w:t>
      </w:r>
      <w:bookmarkEnd w:id="118"/>
      <w:bookmarkEnd w:id="119"/>
    </w:p>
    <w:p w14:paraId="213BD8E3" w14:textId="77777777" w:rsidR="006F6E58" w:rsidRPr="009B444E" w:rsidRDefault="006F6E58" w:rsidP="006A346B">
      <w:pPr>
        <w:pStyle w:val="Heading2"/>
        <w:numPr>
          <w:ilvl w:val="0"/>
          <w:numId w:val="0"/>
        </w:numPr>
        <w:ind w:left="1418" w:hanging="709"/>
      </w:pPr>
      <w:r w:rsidRPr="009B444E">
        <w:t>For the purposes of this Order:</w:t>
      </w:r>
    </w:p>
    <w:p w14:paraId="0FFC4BD1" w14:textId="77777777" w:rsidR="00674568" w:rsidRPr="009B444E" w:rsidRDefault="00674568" w:rsidP="006A346B">
      <w:pPr>
        <w:pStyle w:val="Heading2"/>
      </w:pPr>
      <w:r w:rsidRPr="009B444E">
        <w:rPr>
          <w:b/>
          <w:bCs/>
        </w:rPr>
        <w:t xml:space="preserve">healthcare facility </w:t>
      </w:r>
      <w:r w:rsidRPr="009B444E">
        <w:t>means each of the following premises:</w:t>
      </w:r>
    </w:p>
    <w:p w14:paraId="5CF5521D" w14:textId="77777777" w:rsidR="00674568" w:rsidRPr="009B444E" w:rsidRDefault="00674568" w:rsidP="006A346B">
      <w:pPr>
        <w:pStyle w:val="Heading3"/>
      </w:pPr>
      <w:r w:rsidRPr="009B444E">
        <w:t>hospitals, including outpatient settings and in reach services;</w:t>
      </w:r>
    </w:p>
    <w:p w14:paraId="4A5BFD6C" w14:textId="77777777" w:rsidR="00674568" w:rsidRPr="009B444E" w:rsidRDefault="00674568" w:rsidP="006A346B">
      <w:pPr>
        <w:pStyle w:val="Heading3"/>
      </w:pPr>
      <w:r w:rsidRPr="009B444E">
        <w:t xml:space="preserve">ambulance and patient transport services vehicles; </w:t>
      </w:r>
    </w:p>
    <w:p w14:paraId="4615FEBC" w14:textId="77777777" w:rsidR="00674568" w:rsidRPr="009B444E" w:rsidRDefault="00674568" w:rsidP="006A346B">
      <w:pPr>
        <w:pStyle w:val="Heading3"/>
      </w:pPr>
      <w:r w:rsidRPr="009B444E">
        <w:lastRenderedPageBreak/>
        <w:t>community health centres including mental health, child and maternity, and drug and alcohol counselling services centres;</w:t>
      </w:r>
    </w:p>
    <w:p w14:paraId="54DA5EB8" w14:textId="77777777" w:rsidR="00674568" w:rsidRPr="009B444E" w:rsidRDefault="00674568" w:rsidP="006A346B">
      <w:pPr>
        <w:pStyle w:val="Heading3"/>
      </w:pPr>
      <w:r w:rsidRPr="009B444E">
        <w:t>general practices;</w:t>
      </w:r>
    </w:p>
    <w:p w14:paraId="58708C50" w14:textId="77777777" w:rsidR="00674568" w:rsidRPr="009B444E" w:rsidRDefault="00674568" w:rsidP="006A346B">
      <w:pPr>
        <w:pStyle w:val="Heading3"/>
      </w:pPr>
      <w:r w:rsidRPr="009B444E">
        <w:t>COVID-19 related healthcare sites, including testing sites, vaccination centres and hotel quarantine premises;</w:t>
      </w:r>
    </w:p>
    <w:p w14:paraId="70C3C03C" w14:textId="77777777" w:rsidR="00674568" w:rsidRPr="009B444E" w:rsidRDefault="00674568" w:rsidP="006A346B">
      <w:pPr>
        <w:pStyle w:val="Heading3"/>
      </w:pPr>
      <w:r w:rsidRPr="009B444E">
        <w:t>dental surgeries and practices;</w:t>
      </w:r>
    </w:p>
    <w:p w14:paraId="20B2C292" w14:textId="77777777" w:rsidR="00674568" w:rsidRPr="009B444E" w:rsidRDefault="00674568" w:rsidP="006A346B">
      <w:pPr>
        <w:pStyle w:val="Heading3"/>
      </w:pPr>
      <w:r w:rsidRPr="009B444E">
        <w:t>day procedure centres;</w:t>
      </w:r>
    </w:p>
    <w:p w14:paraId="04DF2FC9" w14:textId="77777777" w:rsidR="00674568" w:rsidRPr="009B444E" w:rsidRDefault="00674568" w:rsidP="006A346B">
      <w:pPr>
        <w:pStyle w:val="Heading3"/>
      </w:pPr>
      <w:r w:rsidRPr="009B444E">
        <w:t>health clinics, including medical specialist and allied health professional operated clinics;</w:t>
      </w:r>
    </w:p>
    <w:p w14:paraId="0138F635" w14:textId="77777777" w:rsidR="00674568" w:rsidRPr="009B444E" w:rsidRDefault="00674568" w:rsidP="006A346B">
      <w:pPr>
        <w:pStyle w:val="Heading3"/>
      </w:pPr>
      <w:r w:rsidRPr="009B444E">
        <w:t>pharmacies;</w:t>
      </w:r>
    </w:p>
    <w:p w14:paraId="014A0DF9" w14:textId="77777777" w:rsidR="00674568" w:rsidRPr="009B444E" w:rsidRDefault="00674568" w:rsidP="006A346B">
      <w:pPr>
        <w:pStyle w:val="Heading3"/>
      </w:pPr>
      <w:r w:rsidRPr="009B444E">
        <w:t>diagnostic and medical imaging centres;</w:t>
      </w:r>
    </w:p>
    <w:p w14:paraId="1106BE36" w14:textId="77777777" w:rsidR="00674568" w:rsidRPr="009B444E" w:rsidRDefault="00674568" w:rsidP="006A346B">
      <w:pPr>
        <w:pStyle w:val="Heading3"/>
      </w:pPr>
      <w:r w:rsidRPr="009B444E">
        <w:t>premises at which mobile health services are provided;</w:t>
      </w:r>
    </w:p>
    <w:p w14:paraId="4ABBD7CC" w14:textId="77777777" w:rsidR="00674568" w:rsidRPr="009B444E" w:rsidRDefault="00674568" w:rsidP="006A346B">
      <w:pPr>
        <w:pStyle w:val="Heading3"/>
      </w:pPr>
      <w:r w:rsidRPr="009B444E">
        <w:t>premises at which blood donation services are provided;</w:t>
      </w:r>
    </w:p>
    <w:p w14:paraId="235284D1" w14:textId="77777777" w:rsidR="00674568" w:rsidRPr="009B444E" w:rsidRDefault="00674568" w:rsidP="006A346B">
      <w:pPr>
        <w:pStyle w:val="Heading3"/>
      </w:pPr>
      <w:r w:rsidRPr="009B444E">
        <w:t>premises at which healthcare students undertake placement, registration or internships;</w:t>
      </w:r>
    </w:p>
    <w:p w14:paraId="2FBDFDAC" w14:textId="77777777" w:rsidR="00674568" w:rsidRPr="009B444E" w:rsidRDefault="00674568" w:rsidP="006A346B">
      <w:pPr>
        <w:pStyle w:val="Heading3"/>
      </w:pPr>
      <w:r w:rsidRPr="009B444E">
        <w:t>premises at which health services within government agencies are provided, including the Victorian Department of Justice and Community Services – Victorian Institute of Forensic Medicine;</w:t>
      </w:r>
    </w:p>
    <w:p w14:paraId="26B98EB8" w14:textId="77777777" w:rsidR="00674568" w:rsidRPr="009B444E" w:rsidRDefault="00674568" w:rsidP="006A346B">
      <w:pPr>
        <w:pStyle w:val="Heading3"/>
      </w:pPr>
      <w:r w:rsidRPr="009B444E">
        <w:t xml:space="preserve">Coroner’s Court; </w:t>
      </w:r>
    </w:p>
    <w:p w14:paraId="37A4FD83" w14:textId="77777777" w:rsidR="00674568" w:rsidRPr="009B444E" w:rsidRDefault="00674568" w:rsidP="006A346B">
      <w:pPr>
        <w:pStyle w:val="Heading3"/>
      </w:pPr>
      <w:r w:rsidRPr="009B444E">
        <w:t>any retail or other premises operating within a healthcare facility, including cafes, newsagents and florists;</w:t>
      </w:r>
    </w:p>
    <w:p w14:paraId="4F9E6E2B" w14:textId="77777777" w:rsidR="00674568" w:rsidRPr="009B444E" w:rsidRDefault="00674568" w:rsidP="006A346B">
      <w:pPr>
        <w:pStyle w:val="Heading2"/>
      </w:pPr>
      <w:r w:rsidRPr="009B444E">
        <w:rPr>
          <w:b/>
          <w:bCs/>
        </w:rPr>
        <w:t>healthcare operator</w:t>
      </w:r>
      <w:r w:rsidRPr="009B444E">
        <w:t xml:space="preserve"> means a person who operates a </w:t>
      </w:r>
      <w:r w:rsidRPr="009B444E">
        <w:rPr>
          <w:bCs/>
        </w:rPr>
        <w:t>healthcare facility</w:t>
      </w:r>
      <w:r w:rsidRPr="009B444E">
        <w:rPr>
          <w:b/>
          <w:bCs/>
        </w:rPr>
        <w:t xml:space="preserve"> </w:t>
      </w:r>
      <w:r w:rsidRPr="009B444E">
        <w:t xml:space="preserve">whether public, private or denominational; </w:t>
      </w:r>
    </w:p>
    <w:p w14:paraId="0BF550D3" w14:textId="77777777" w:rsidR="00674568" w:rsidRPr="009B444E" w:rsidRDefault="00674568" w:rsidP="006A346B">
      <w:pPr>
        <w:pStyle w:val="Heading2"/>
      </w:pPr>
      <w:r w:rsidRPr="009B444E">
        <w:rPr>
          <w:b/>
          <w:bCs/>
        </w:rPr>
        <w:t>healthcare worker</w:t>
      </w:r>
      <w:r w:rsidRPr="009B444E">
        <w:t xml:space="preserve"> means a person who is employed or engaged as a contractor by a </w:t>
      </w:r>
      <w:r w:rsidRPr="009B444E">
        <w:rPr>
          <w:bCs/>
        </w:rPr>
        <w:t xml:space="preserve">healthcare operator </w:t>
      </w:r>
      <w:r w:rsidRPr="009B444E">
        <w:t xml:space="preserve">to perform at a </w:t>
      </w:r>
      <w:r w:rsidRPr="009B444E">
        <w:rPr>
          <w:bCs/>
        </w:rPr>
        <w:t>healthcare facility</w:t>
      </w:r>
      <w:r w:rsidRPr="009B444E">
        <w:t xml:space="preserve"> any of the following:</w:t>
      </w:r>
    </w:p>
    <w:p w14:paraId="5D2A6307" w14:textId="77777777" w:rsidR="00674568" w:rsidRPr="009B444E" w:rsidRDefault="00674568" w:rsidP="006A346B">
      <w:pPr>
        <w:pStyle w:val="Heading3"/>
      </w:pPr>
      <w:r w:rsidRPr="009B444E">
        <w:t>healthcare services including:</w:t>
      </w:r>
    </w:p>
    <w:p w14:paraId="3E25DC1C" w14:textId="77777777" w:rsidR="00674568" w:rsidRPr="009B444E" w:rsidRDefault="00674568" w:rsidP="006A346B">
      <w:pPr>
        <w:pStyle w:val="Heading4"/>
      </w:pPr>
      <w:r w:rsidRPr="009B444E">
        <w:rPr>
          <w:bCs/>
        </w:rPr>
        <w:t>medical practitioners</w:t>
      </w:r>
      <w:r w:rsidRPr="009B444E">
        <w:t>, dental professionals, nurses and midwives;</w:t>
      </w:r>
    </w:p>
    <w:p w14:paraId="4D79EC79" w14:textId="77777777" w:rsidR="00674568" w:rsidRPr="009B444E" w:rsidRDefault="00674568" w:rsidP="006A346B">
      <w:pPr>
        <w:pStyle w:val="Heading4"/>
      </w:pPr>
      <w:r w:rsidRPr="009B444E">
        <w:t xml:space="preserve">allied health professionals (including those that work within a discipline classified by the Victorian Department of Health as allied health, or are registered with the </w:t>
      </w:r>
      <w:r w:rsidRPr="009B444E">
        <w:rPr>
          <w:i/>
        </w:rPr>
        <w:t>Australian Health Practitioner Regulation Agency</w:t>
      </w:r>
      <w:r w:rsidRPr="009B444E">
        <w:t xml:space="preserve">); </w:t>
      </w:r>
    </w:p>
    <w:p w14:paraId="5971B0AD" w14:textId="77777777" w:rsidR="00674568" w:rsidRPr="009B444E" w:rsidRDefault="00674568" w:rsidP="006A346B">
      <w:pPr>
        <w:pStyle w:val="Heading4"/>
      </w:pPr>
      <w:r w:rsidRPr="009B444E">
        <w:t>palliative care workers;</w:t>
      </w:r>
    </w:p>
    <w:p w14:paraId="7993CB10" w14:textId="77777777" w:rsidR="00674568" w:rsidRPr="009B444E" w:rsidRDefault="00674568" w:rsidP="006A346B">
      <w:pPr>
        <w:pStyle w:val="Heading4"/>
      </w:pPr>
      <w:r w:rsidRPr="009B444E">
        <w:lastRenderedPageBreak/>
        <w:t>personal care attendants;</w:t>
      </w:r>
    </w:p>
    <w:p w14:paraId="35E22C6F" w14:textId="77777777" w:rsidR="00674568" w:rsidRPr="009B444E" w:rsidRDefault="00674568" w:rsidP="006A346B">
      <w:pPr>
        <w:pStyle w:val="Heading4"/>
      </w:pPr>
      <w:r w:rsidRPr="009B444E">
        <w:t>phlebotomists and pathology workers;</w:t>
      </w:r>
    </w:p>
    <w:p w14:paraId="40CF6F79" w14:textId="77777777" w:rsidR="00674568" w:rsidRPr="009B444E" w:rsidRDefault="00674568" w:rsidP="006A346B">
      <w:pPr>
        <w:pStyle w:val="Heading4"/>
      </w:pPr>
      <w:r w:rsidRPr="009B444E">
        <w:t>coroners;</w:t>
      </w:r>
    </w:p>
    <w:p w14:paraId="70F443EE" w14:textId="77777777" w:rsidR="00674568" w:rsidRPr="009B444E" w:rsidRDefault="00674568" w:rsidP="006A346B">
      <w:pPr>
        <w:pStyle w:val="Heading4"/>
      </w:pPr>
      <w:r w:rsidRPr="009B444E">
        <w:t>lifestyle and social therapists;</w:t>
      </w:r>
    </w:p>
    <w:p w14:paraId="65DEEC88" w14:textId="77777777" w:rsidR="00674568" w:rsidRPr="009B444E" w:rsidRDefault="00674568" w:rsidP="006A346B">
      <w:pPr>
        <w:pStyle w:val="Heading4"/>
      </w:pPr>
      <w:r w:rsidRPr="009B444E">
        <w:t>formal language and interpretation services;</w:t>
      </w:r>
    </w:p>
    <w:p w14:paraId="34250CFA" w14:textId="77777777" w:rsidR="00674568" w:rsidRPr="009B444E" w:rsidRDefault="00674568" w:rsidP="006A346B">
      <w:pPr>
        <w:pStyle w:val="Heading4"/>
      </w:pPr>
      <w:r w:rsidRPr="009B444E">
        <w:t xml:space="preserve">students; </w:t>
      </w:r>
    </w:p>
    <w:p w14:paraId="0C6F980F" w14:textId="77777777" w:rsidR="00674568" w:rsidRPr="009B444E" w:rsidRDefault="00674568" w:rsidP="006A346B">
      <w:pPr>
        <w:pStyle w:val="Heading4"/>
      </w:pPr>
      <w:r w:rsidRPr="009B444E">
        <w:t xml:space="preserve">volunteers; </w:t>
      </w:r>
    </w:p>
    <w:p w14:paraId="302924A2" w14:textId="77777777" w:rsidR="00674568" w:rsidRPr="009B444E" w:rsidRDefault="00674568" w:rsidP="006A346B">
      <w:pPr>
        <w:pStyle w:val="Heading3"/>
      </w:pPr>
      <w:r w:rsidRPr="009B444E">
        <w:t>administrative or ancillary roles, including:</w:t>
      </w:r>
    </w:p>
    <w:p w14:paraId="356F22A2" w14:textId="77777777" w:rsidR="00674568" w:rsidRPr="009B444E" w:rsidRDefault="00674568" w:rsidP="006A346B">
      <w:pPr>
        <w:pStyle w:val="Heading4"/>
      </w:pPr>
      <w:r w:rsidRPr="009B444E">
        <w:t xml:space="preserve">an administrative, clerical and managerial worker, and each of their </w:t>
      </w:r>
      <w:r w:rsidR="006772DE" w:rsidRPr="009B444E">
        <w:t>assistants’</w:t>
      </w:r>
      <w:r w:rsidRPr="009B444E">
        <w:t xml:space="preserve"> delegates;</w:t>
      </w:r>
    </w:p>
    <w:p w14:paraId="03907B25" w14:textId="77777777" w:rsidR="00674568" w:rsidRPr="009B444E" w:rsidRDefault="00674568" w:rsidP="006A346B">
      <w:pPr>
        <w:pStyle w:val="Heading4"/>
      </w:pPr>
      <w:r w:rsidRPr="009B444E">
        <w:t>food preparation, cleaning and laundry services;</w:t>
      </w:r>
    </w:p>
    <w:p w14:paraId="58D0E932" w14:textId="77777777" w:rsidR="00674568" w:rsidRPr="009B444E" w:rsidRDefault="00674568" w:rsidP="006A346B">
      <w:pPr>
        <w:pStyle w:val="Heading4"/>
      </w:pPr>
      <w:r w:rsidRPr="009B444E">
        <w:t>patient service assistants and porters;</w:t>
      </w:r>
    </w:p>
    <w:p w14:paraId="618F0A30" w14:textId="77777777" w:rsidR="00674568" w:rsidRPr="009B444E" w:rsidRDefault="00674568" w:rsidP="006A346B">
      <w:pPr>
        <w:pStyle w:val="Heading4"/>
      </w:pPr>
      <w:r w:rsidRPr="009B444E">
        <w:t>operating theatre technicians;</w:t>
      </w:r>
    </w:p>
    <w:p w14:paraId="4786CA46" w14:textId="77777777" w:rsidR="00674568" w:rsidRPr="009B444E" w:rsidRDefault="00674568" w:rsidP="006A346B">
      <w:pPr>
        <w:pStyle w:val="Heading4"/>
      </w:pPr>
      <w:r w:rsidRPr="009B444E">
        <w:t>security, maintenance and repair and information technology, gardening and landscaping;</w:t>
      </w:r>
    </w:p>
    <w:p w14:paraId="190ABC6B" w14:textId="77777777" w:rsidR="00674568" w:rsidRPr="009B444E" w:rsidRDefault="00674568" w:rsidP="006A346B">
      <w:pPr>
        <w:pStyle w:val="Heading3"/>
      </w:pPr>
      <w:r w:rsidRPr="009B444E">
        <w:t xml:space="preserve">ambulance and patient transport services; </w:t>
      </w:r>
    </w:p>
    <w:p w14:paraId="4BEB184E" w14:textId="77777777" w:rsidR="00674568" w:rsidRPr="009B444E" w:rsidRDefault="00674568" w:rsidP="006A346B">
      <w:pPr>
        <w:pStyle w:val="Heading3"/>
      </w:pPr>
      <w:r w:rsidRPr="009B444E">
        <w:t>work at a retail business operating within a healthcare facility, including cafes, restaurants, newsagents and florists.</w:t>
      </w:r>
    </w:p>
    <w:p w14:paraId="15105476" w14:textId="00686CE9" w:rsidR="00674568" w:rsidRPr="009B444E" w:rsidRDefault="00674568" w:rsidP="006A346B">
      <w:pPr>
        <w:pStyle w:val="Heading1"/>
      </w:pPr>
      <w:bookmarkStart w:id="120" w:name="_Ref88568889"/>
      <w:bookmarkStart w:id="121" w:name="_Toc94814284"/>
      <w:r w:rsidRPr="009B444E">
        <w:t>Education facilities</w:t>
      </w:r>
      <w:bookmarkEnd w:id="120"/>
      <w:bookmarkEnd w:id="121"/>
    </w:p>
    <w:p w14:paraId="2E84EA77" w14:textId="77777777" w:rsidR="006F6E58" w:rsidRPr="009B444E" w:rsidRDefault="006F6E58" w:rsidP="006A346B">
      <w:pPr>
        <w:pStyle w:val="Heading2"/>
        <w:numPr>
          <w:ilvl w:val="0"/>
          <w:numId w:val="0"/>
        </w:numPr>
        <w:ind w:left="1418" w:hanging="709"/>
      </w:pPr>
      <w:r w:rsidRPr="009B444E">
        <w:t>For the purposes of this Order:</w:t>
      </w:r>
    </w:p>
    <w:p w14:paraId="3C23A887" w14:textId="77777777" w:rsidR="00674568" w:rsidRPr="009B444E" w:rsidRDefault="00674568" w:rsidP="006A346B">
      <w:pPr>
        <w:pStyle w:val="Heading2"/>
      </w:pPr>
      <w:r w:rsidRPr="009B444E">
        <w:rPr>
          <w:b/>
          <w:bCs/>
        </w:rPr>
        <w:t xml:space="preserve">childcare or early childhood service </w:t>
      </w:r>
      <w:r w:rsidRPr="009B444E">
        <w:t xml:space="preserve">means onsite early childhood education and care services or children’s services provided under the: </w:t>
      </w:r>
    </w:p>
    <w:p w14:paraId="3F051FF4" w14:textId="77777777" w:rsidR="00674568" w:rsidRPr="009B444E" w:rsidRDefault="00674568" w:rsidP="006A346B">
      <w:pPr>
        <w:pStyle w:val="Heading3"/>
      </w:pPr>
      <w:r w:rsidRPr="009B444E">
        <w:rPr>
          <w:b/>
          <w:bCs/>
        </w:rPr>
        <w:t>Education and Care Services National Law</w:t>
      </w:r>
      <w:r w:rsidRPr="009B444E">
        <w:t xml:space="preserve"> and the</w:t>
      </w:r>
      <w:r w:rsidRPr="009B444E">
        <w:rPr>
          <w:b/>
          <w:bCs/>
        </w:rPr>
        <w:t xml:space="preserve"> Education and Care Services National Regulations</w:t>
      </w:r>
      <w:r w:rsidRPr="009B444E">
        <w:t xml:space="preserve">, including long day care services, kindergartens and/or preschool and family daycare services, but not including outside </w:t>
      </w:r>
      <w:r w:rsidRPr="009B444E">
        <w:rPr>
          <w:bCs/>
        </w:rPr>
        <w:t>school</w:t>
      </w:r>
      <w:r w:rsidRPr="009B444E">
        <w:t xml:space="preserve"> hours care services; and </w:t>
      </w:r>
    </w:p>
    <w:p w14:paraId="42A7B679" w14:textId="77777777" w:rsidR="00674568" w:rsidRPr="009B444E" w:rsidRDefault="00674568" w:rsidP="006A346B">
      <w:pPr>
        <w:pStyle w:val="Heading3"/>
      </w:pPr>
      <w:r w:rsidRPr="009B444E">
        <w:rPr>
          <w:b/>
          <w:bCs/>
        </w:rPr>
        <w:t xml:space="preserve">Children's Services Act 1996, </w:t>
      </w:r>
      <w:r w:rsidRPr="009B444E">
        <w:t>including limited hours services, budget based funded services, occasional care services, early childhood intervention services, mobile services and (if applicable) school holiday care programs;</w:t>
      </w:r>
    </w:p>
    <w:p w14:paraId="371009D6" w14:textId="77777777" w:rsidR="00674568" w:rsidRPr="009B444E" w:rsidRDefault="00674568" w:rsidP="006A346B">
      <w:pPr>
        <w:pStyle w:val="Heading2"/>
      </w:pPr>
      <w:r w:rsidRPr="009B444E">
        <w:rPr>
          <w:b/>
        </w:rPr>
        <w:lastRenderedPageBreak/>
        <w:t>education facility</w:t>
      </w:r>
      <w:r w:rsidRPr="009B444E">
        <w:t xml:space="preserve"> means:</w:t>
      </w:r>
    </w:p>
    <w:p w14:paraId="7D563453" w14:textId="77777777" w:rsidR="00674568" w:rsidRPr="009B444E" w:rsidRDefault="00674568" w:rsidP="006A346B">
      <w:pPr>
        <w:pStyle w:val="Heading3"/>
      </w:pPr>
      <w:r w:rsidRPr="009B444E">
        <w:t>premises at which a childcare or early childhood service is provided;</w:t>
      </w:r>
    </w:p>
    <w:p w14:paraId="6F224F55" w14:textId="77777777" w:rsidR="00674568" w:rsidRPr="009B444E" w:rsidRDefault="00674568" w:rsidP="006A346B">
      <w:pPr>
        <w:pStyle w:val="Heading3"/>
      </w:pPr>
      <w:r w:rsidRPr="009B444E">
        <w:t xml:space="preserve">premises at which an </w:t>
      </w:r>
      <w:r w:rsidRPr="009B444E">
        <w:rPr>
          <w:rFonts w:eastAsia="Calibri"/>
        </w:rPr>
        <w:t>outside school hours care service is provided</w:t>
      </w:r>
      <w:r w:rsidRPr="009B444E">
        <w:t xml:space="preserve">; </w:t>
      </w:r>
    </w:p>
    <w:p w14:paraId="124A6166" w14:textId="77777777" w:rsidR="00674568" w:rsidRPr="009B444E" w:rsidRDefault="00674568" w:rsidP="006A346B">
      <w:pPr>
        <w:pStyle w:val="Heading3"/>
      </w:pPr>
      <w:r w:rsidRPr="009B444E">
        <w:rPr>
          <w:rFonts w:eastAsia="Arial"/>
        </w:rPr>
        <w:t>a s</w:t>
      </w:r>
      <w:r w:rsidRPr="009B444E">
        <w:t xml:space="preserve">chool; </w:t>
      </w:r>
    </w:p>
    <w:p w14:paraId="4A8740B9" w14:textId="77777777" w:rsidR="00674568" w:rsidRPr="009B444E" w:rsidRDefault="00674568" w:rsidP="006A346B">
      <w:pPr>
        <w:pStyle w:val="Heading3"/>
      </w:pPr>
      <w:r w:rsidRPr="009B444E">
        <w:rPr>
          <w:rFonts w:eastAsia="Arial"/>
        </w:rPr>
        <w:t>school boarding premises;</w:t>
      </w:r>
    </w:p>
    <w:p w14:paraId="41CADBAA" w14:textId="77777777" w:rsidR="00674568" w:rsidRPr="009B444E" w:rsidRDefault="00674568" w:rsidP="006A346B">
      <w:pPr>
        <w:pStyle w:val="Heading2"/>
        <w:rPr>
          <w:b/>
          <w:bCs/>
        </w:rPr>
      </w:pPr>
      <w:r w:rsidRPr="009B444E">
        <w:rPr>
          <w:b/>
          <w:bCs/>
        </w:rPr>
        <w:t>education operator</w:t>
      </w:r>
      <w:r w:rsidRPr="009B444E">
        <w:t xml:space="preserve"> means a person who operates an </w:t>
      </w:r>
      <w:r w:rsidRPr="009B444E">
        <w:rPr>
          <w:bCs/>
        </w:rPr>
        <w:t>education facility</w:t>
      </w:r>
      <w:r w:rsidRPr="009B444E">
        <w:t xml:space="preserve">, whether public, private or denominational; </w:t>
      </w:r>
    </w:p>
    <w:p w14:paraId="1E59D629" w14:textId="77777777" w:rsidR="00674568" w:rsidRPr="009B444E" w:rsidRDefault="00674568" w:rsidP="006A346B">
      <w:pPr>
        <w:pStyle w:val="Heading2"/>
      </w:pPr>
      <w:r w:rsidRPr="009B444E">
        <w:rPr>
          <w:b/>
          <w:bCs/>
        </w:rPr>
        <w:t>education worker</w:t>
      </w:r>
      <w:r w:rsidRPr="009B444E">
        <w:t xml:space="preserve"> means:</w:t>
      </w:r>
    </w:p>
    <w:p w14:paraId="7779AEB8" w14:textId="77777777" w:rsidR="00674568" w:rsidRPr="009B444E" w:rsidRDefault="00674568" w:rsidP="006A346B">
      <w:pPr>
        <w:pStyle w:val="Heading3"/>
      </w:pPr>
      <w:r w:rsidRPr="009B444E">
        <w:t xml:space="preserve">any person who is employed by an </w:t>
      </w:r>
      <w:r w:rsidRPr="009B444E">
        <w:rPr>
          <w:bCs/>
        </w:rPr>
        <w:t>education operator</w:t>
      </w:r>
      <w:r w:rsidRPr="009B444E">
        <w:t xml:space="preserve"> to work in an </w:t>
      </w:r>
      <w:r w:rsidRPr="009B444E">
        <w:rPr>
          <w:bCs/>
        </w:rPr>
        <w:t xml:space="preserve">education facility </w:t>
      </w:r>
      <w:r w:rsidRPr="009B444E">
        <w:t>(including teachers, early childhood educators and educational support staff);</w:t>
      </w:r>
    </w:p>
    <w:p w14:paraId="1230C228" w14:textId="77777777" w:rsidR="00674568" w:rsidRPr="009B444E" w:rsidRDefault="00674568" w:rsidP="006A346B">
      <w:pPr>
        <w:pStyle w:val="Heading3"/>
      </w:pPr>
      <w:r w:rsidRPr="009B444E">
        <w:t xml:space="preserve">a person contracted to work at an </w:t>
      </w:r>
      <w:r w:rsidRPr="009B444E">
        <w:rPr>
          <w:bCs/>
        </w:rPr>
        <w:t>education facility</w:t>
      </w:r>
      <w:r w:rsidRPr="009B444E">
        <w:t xml:space="preserve"> and who will or may be in close proximity to children, students or staff, whether or not engaged by the </w:t>
      </w:r>
      <w:r w:rsidRPr="009B444E">
        <w:rPr>
          <w:bCs/>
        </w:rPr>
        <w:t>education operator</w:t>
      </w:r>
      <w:r w:rsidRPr="009B444E">
        <w:t xml:space="preserve"> including casual relief teachers, Breakfast Club suppliers, IT personnel, NDIS providers and auditors, (but does not include delivery personnel);</w:t>
      </w:r>
    </w:p>
    <w:p w14:paraId="73952F00" w14:textId="77777777" w:rsidR="00674568" w:rsidRPr="009B444E" w:rsidRDefault="00674568" w:rsidP="006A346B">
      <w:pPr>
        <w:pStyle w:val="Heading3"/>
      </w:pPr>
      <w:r w:rsidRPr="009B444E">
        <w:t xml:space="preserve">staff of the Department of Education and Training who attend an </w:t>
      </w:r>
      <w:r w:rsidRPr="009B444E">
        <w:rPr>
          <w:bCs/>
        </w:rPr>
        <w:t>education facility</w:t>
      </w:r>
      <w:r w:rsidRPr="009B444E">
        <w:t xml:space="preserve"> (such as allied health personnel or Authorised Officers);</w:t>
      </w:r>
    </w:p>
    <w:p w14:paraId="3D39153A" w14:textId="77777777" w:rsidR="00674568" w:rsidRPr="009B444E" w:rsidRDefault="00674568" w:rsidP="006A346B">
      <w:pPr>
        <w:pStyle w:val="Heading3"/>
      </w:pPr>
      <w:r w:rsidRPr="009B444E">
        <w:t xml:space="preserve">staff of any other entity who attends an </w:t>
      </w:r>
      <w:r w:rsidRPr="009B444E">
        <w:rPr>
          <w:bCs/>
        </w:rPr>
        <w:t>education facility</w:t>
      </w:r>
      <w:r w:rsidRPr="009B444E">
        <w:t>;</w:t>
      </w:r>
    </w:p>
    <w:p w14:paraId="51F02038" w14:textId="77777777" w:rsidR="00674568" w:rsidRPr="009B444E" w:rsidRDefault="00674568" w:rsidP="006A346B">
      <w:pPr>
        <w:pStyle w:val="Heading3"/>
      </w:pPr>
      <w:r w:rsidRPr="009B444E">
        <w:t xml:space="preserve">volunteers that attend an </w:t>
      </w:r>
      <w:r w:rsidRPr="009B444E">
        <w:rPr>
          <w:bCs/>
        </w:rPr>
        <w:t>education facility</w:t>
      </w:r>
      <w:r w:rsidRPr="009B444E">
        <w:t xml:space="preserve"> and that work in close proximity to children, students or staff (including parent helpers); </w:t>
      </w:r>
    </w:p>
    <w:p w14:paraId="0410EF7F" w14:textId="77777777" w:rsidR="00674568" w:rsidRPr="009B444E" w:rsidRDefault="00674568" w:rsidP="006A346B">
      <w:pPr>
        <w:pStyle w:val="Heading3"/>
      </w:pPr>
      <w:r w:rsidRPr="009B444E">
        <w:t xml:space="preserve">students on placements at an </w:t>
      </w:r>
      <w:r w:rsidRPr="009B444E">
        <w:rPr>
          <w:bCs/>
        </w:rPr>
        <w:t>education facility</w:t>
      </w:r>
      <w:r w:rsidRPr="009B444E">
        <w:t>;</w:t>
      </w:r>
    </w:p>
    <w:p w14:paraId="18C084E0" w14:textId="77777777" w:rsidR="00674568" w:rsidRPr="009B444E" w:rsidRDefault="00674568" w:rsidP="006A346B">
      <w:pPr>
        <w:pStyle w:val="Heading2"/>
      </w:pPr>
      <w:r w:rsidRPr="009B444E">
        <w:rPr>
          <w:rFonts w:eastAsia="Arial"/>
          <w:b/>
          <w:bCs/>
        </w:rPr>
        <w:t>s</w:t>
      </w:r>
      <w:r w:rsidRPr="009B444E">
        <w:rPr>
          <w:b/>
          <w:bCs/>
        </w:rPr>
        <w:t>chool</w:t>
      </w:r>
      <w:r w:rsidRPr="009B444E">
        <w:t xml:space="preserve"> means a registered school as defined in the</w:t>
      </w:r>
      <w:r w:rsidRPr="009B444E">
        <w:rPr>
          <w:b/>
          <w:bCs/>
        </w:rPr>
        <w:t xml:space="preserve"> Education and Training Reform Act 2006</w:t>
      </w:r>
      <w:r w:rsidRPr="009B444E">
        <w:t xml:space="preserve">; </w:t>
      </w:r>
    </w:p>
    <w:p w14:paraId="2CB63F85" w14:textId="77777777" w:rsidR="00674568" w:rsidRPr="009B444E" w:rsidRDefault="00674568" w:rsidP="006A346B">
      <w:pPr>
        <w:pStyle w:val="Heading2"/>
      </w:pPr>
      <w:r w:rsidRPr="009B444E">
        <w:rPr>
          <w:b/>
          <w:bCs/>
        </w:rPr>
        <w:t>school boarding premises</w:t>
      </w:r>
      <w:r w:rsidRPr="009B444E">
        <w:t xml:space="preserve"> means a registered school boarding premises, as defined in the </w:t>
      </w:r>
      <w:r w:rsidRPr="009B444E">
        <w:rPr>
          <w:b/>
          <w:bCs/>
        </w:rPr>
        <w:t>Education and Training Reform Act 2006</w:t>
      </w:r>
      <w:r w:rsidRPr="009B444E">
        <w:t>.</w:t>
      </w:r>
    </w:p>
    <w:p w14:paraId="603E1953" w14:textId="28EBECBD" w:rsidR="00DC38E4" w:rsidRPr="009B444E" w:rsidRDefault="6495AEA0" w:rsidP="266C5846">
      <w:pPr>
        <w:pStyle w:val="DivisionHeading"/>
        <w:rPr>
          <w:i/>
        </w:rPr>
      </w:pPr>
      <w:bookmarkStart w:id="122" w:name="_Toc94814285"/>
      <w:r>
        <w:t>Division 3 – Other definitions</w:t>
      </w:r>
      <w:bookmarkEnd w:id="122"/>
    </w:p>
    <w:p w14:paraId="66AFA95B" w14:textId="799B88CD" w:rsidR="00674568" w:rsidRPr="009B444E" w:rsidRDefault="00674568" w:rsidP="00674568">
      <w:pPr>
        <w:pStyle w:val="Heading1"/>
      </w:pPr>
      <w:bookmarkStart w:id="123" w:name="_Toc94814286"/>
      <w:r w:rsidRPr="009B444E">
        <w:t>Other definitions</w:t>
      </w:r>
      <w:bookmarkEnd w:id="123"/>
    </w:p>
    <w:p w14:paraId="7C00F24E" w14:textId="77777777" w:rsidR="006F6E58" w:rsidRPr="009B444E" w:rsidRDefault="006F6E58" w:rsidP="006A346B">
      <w:pPr>
        <w:pStyle w:val="Heading2"/>
        <w:numPr>
          <w:ilvl w:val="0"/>
          <w:numId w:val="0"/>
        </w:numPr>
        <w:ind w:left="1418" w:hanging="709"/>
      </w:pPr>
      <w:r w:rsidRPr="009B444E">
        <w:t>For the purposes of this Order:</w:t>
      </w:r>
    </w:p>
    <w:p w14:paraId="4B5C89E7" w14:textId="5610F198" w:rsidR="00674568" w:rsidRPr="009B444E" w:rsidRDefault="00C27FA4" w:rsidP="006A346B">
      <w:pPr>
        <w:pStyle w:val="Heading2"/>
        <w:numPr>
          <w:ilvl w:val="0"/>
          <w:numId w:val="0"/>
        </w:numPr>
        <w:ind w:left="709"/>
        <w:rPr>
          <w:b/>
          <w:bCs/>
        </w:rPr>
      </w:pPr>
      <w:r w:rsidRPr="009B444E">
        <w:rPr>
          <w:b/>
          <w:bCs/>
        </w:rPr>
        <w:t>a</w:t>
      </w:r>
      <w:r w:rsidR="00674568" w:rsidRPr="009B444E">
        <w:rPr>
          <w:b/>
          <w:bCs/>
        </w:rPr>
        <w:t xml:space="preserve">uthorised </w:t>
      </w:r>
      <w:r w:rsidRPr="009B444E">
        <w:rPr>
          <w:b/>
          <w:bCs/>
        </w:rPr>
        <w:t>o</w:t>
      </w:r>
      <w:r w:rsidR="00674568" w:rsidRPr="009B444E">
        <w:rPr>
          <w:b/>
          <w:bCs/>
        </w:rPr>
        <w:t xml:space="preserve">fficer </w:t>
      </w:r>
      <w:r w:rsidR="00674568" w:rsidRPr="009B444E">
        <w:t xml:space="preserve">has the same meaning as in the </w:t>
      </w:r>
      <w:r w:rsidR="007E57E3" w:rsidRPr="009B444E">
        <w:rPr>
          <w:b/>
          <w:bCs/>
        </w:rPr>
        <w:t>Public Health and Wellbeing Act 2008</w:t>
      </w:r>
      <w:r w:rsidR="00674568" w:rsidRPr="009B444E">
        <w:t>;</w:t>
      </w:r>
    </w:p>
    <w:p w14:paraId="3832FCDC" w14:textId="4486D713" w:rsidR="00916B6D" w:rsidRPr="009B444E" w:rsidRDefault="00916B6D" w:rsidP="00E70088">
      <w:pPr>
        <w:pStyle w:val="Heading2"/>
        <w:numPr>
          <w:ilvl w:val="0"/>
          <w:numId w:val="0"/>
        </w:numPr>
        <w:ind w:left="709"/>
      </w:pPr>
      <w:r w:rsidRPr="009B444E">
        <w:rPr>
          <w:b/>
          <w:bCs/>
        </w:rPr>
        <w:lastRenderedPageBreak/>
        <w:t xml:space="preserve">COVID-19 </w:t>
      </w:r>
      <w:r w:rsidRPr="009B444E">
        <w:t>means the contagious disease caused by severe acute respiratory syndrome coronavirus 2;</w:t>
      </w:r>
    </w:p>
    <w:p w14:paraId="118EED2D" w14:textId="1069E101" w:rsidR="00674568" w:rsidRPr="009B444E" w:rsidRDefault="00674568" w:rsidP="00E70088">
      <w:pPr>
        <w:pStyle w:val="Heading2"/>
        <w:numPr>
          <w:ilvl w:val="0"/>
          <w:numId w:val="0"/>
        </w:numPr>
        <w:ind w:left="709"/>
      </w:pPr>
      <w:r w:rsidRPr="009B444E">
        <w:rPr>
          <w:b/>
          <w:bCs/>
        </w:rPr>
        <w:t xml:space="preserve">COVID-19 vaccine </w:t>
      </w:r>
      <w:r w:rsidRPr="009B444E">
        <w:t xml:space="preserve">means </w:t>
      </w:r>
      <w:r w:rsidR="00DC38E4" w:rsidRPr="009B444E">
        <w:t xml:space="preserve">either </w:t>
      </w:r>
      <w:r w:rsidRPr="009B444E">
        <w:t xml:space="preserve">a </w:t>
      </w:r>
      <w:r w:rsidR="002570C6" w:rsidRPr="009B444E">
        <w:rPr>
          <w:iCs w:val="0"/>
        </w:rPr>
        <w:t>one dose COVI</w:t>
      </w:r>
      <w:r w:rsidR="002E6375" w:rsidRPr="009B444E">
        <w:t>D</w:t>
      </w:r>
      <w:r w:rsidR="002570C6" w:rsidRPr="009B444E">
        <w:rPr>
          <w:iCs w:val="0"/>
        </w:rPr>
        <w:t xml:space="preserve">-19 vaccine or </w:t>
      </w:r>
      <w:r w:rsidR="005B7056" w:rsidRPr="009B444E">
        <w:rPr>
          <w:iCs w:val="0"/>
        </w:rPr>
        <w:t>a two dose COVID-19 vaccine</w:t>
      </w:r>
      <w:r w:rsidR="00916B6D" w:rsidRPr="009B444E">
        <w:rPr>
          <w:iCs w:val="0"/>
        </w:rPr>
        <w:t>;</w:t>
      </w:r>
    </w:p>
    <w:p w14:paraId="332D8BA6" w14:textId="77777777" w:rsidR="00674568" w:rsidRPr="009B444E" w:rsidRDefault="00674568" w:rsidP="006A346B">
      <w:pPr>
        <w:pStyle w:val="Heading2"/>
        <w:numPr>
          <w:ilvl w:val="0"/>
          <w:numId w:val="0"/>
        </w:numPr>
        <w:ind w:left="709"/>
        <w:rPr>
          <w:b/>
          <w:bCs/>
        </w:rPr>
      </w:pPr>
      <w:r w:rsidRPr="009B444E">
        <w:rPr>
          <w:b/>
          <w:bCs/>
        </w:rPr>
        <w:t xml:space="preserve">critical unforeseen circumstance </w:t>
      </w:r>
      <w:r w:rsidRPr="009B444E">
        <w:t xml:space="preserve">means a circumstance that the operator of a work </w:t>
      </w:r>
      <w:r w:rsidRPr="009B444E">
        <w:rPr>
          <w:bCs/>
        </w:rPr>
        <w:t>premises</w:t>
      </w:r>
      <w:r w:rsidRPr="009B444E">
        <w:t xml:space="preserve"> could not reasonably have foreseen nor planned for which results in a critical need for staff; </w:t>
      </w:r>
    </w:p>
    <w:p w14:paraId="5EB63BF3" w14:textId="77777777" w:rsidR="00674568" w:rsidRPr="009B444E" w:rsidRDefault="00674568" w:rsidP="006A346B">
      <w:pPr>
        <w:pStyle w:val="Heading2"/>
        <w:numPr>
          <w:ilvl w:val="0"/>
          <w:numId w:val="0"/>
        </w:numPr>
        <w:ind w:left="709"/>
        <w:rPr>
          <w:b/>
          <w:bCs/>
        </w:rPr>
      </w:pPr>
      <w:r w:rsidRPr="009B444E">
        <w:rPr>
          <w:b/>
          <w:bCs/>
        </w:rPr>
        <w:t xml:space="preserve">emergency situation </w:t>
      </w:r>
      <w:r w:rsidRPr="009B444E">
        <w:t>means a situation where it is reasonably apparent to the operator</w:t>
      </w:r>
      <w:r w:rsidRPr="009B444E">
        <w:rPr>
          <w:b/>
          <w:bCs/>
        </w:rPr>
        <w:t xml:space="preserve"> </w:t>
      </w:r>
      <w:r w:rsidRPr="009B444E">
        <w:t xml:space="preserve">of a specified facility that medical treatment is necessary, as a matter of urgency to: </w:t>
      </w:r>
    </w:p>
    <w:p w14:paraId="1026CB06" w14:textId="77777777" w:rsidR="00674568" w:rsidRPr="009B444E" w:rsidRDefault="00674568" w:rsidP="006A346B">
      <w:pPr>
        <w:pStyle w:val="Heading3"/>
        <w:numPr>
          <w:ilvl w:val="2"/>
          <w:numId w:val="15"/>
        </w:numPr>
        <w:tabs>
          <w:tab w:val="clear" w:pos="2126"/>
          <w:tab w:val="num" w:pos="1428"/>
        </w:tabs>
        <w:ind w:left="1428"/>
      </w:pPr>
      <w:r w:rsidRPr="009B444E">
        <w:t>save a person's life; or</w:t>
      </w:r>
    </w:p>
    <w:p w14:paraId="3B474E51" w14:textId="77777777" w:rsidR="00674568" w:rsidRPr="009B444E" w:rsidRDefault="00674568" w:rsidP="006A346B">
      <w:pPr>
        <w:pStyle w:val="Heading3"/>
        <w:tabs>
          <w:tab w:val="clear" w:pos="2126"/>
          <w:tab w:val="num" w:pos="1428"/>
        </w:tabs>
        <w:ind w:left="1428"/>
      </w:pPr>
      <w:r w:rsidRPr="009B444E">
        <w:t xml:space="preserve">prevent serious damage to a person's health; or </w:t>
      </w:r>
    </w:p>
    <w:p w14:paraId="3994488D" w14:textId="77777777" w:rsidR="00674568" w:rsidRPr="009B444E" w:rsidRDefault="00674568" w:rsidP="006A346B">
      <w:pPr>
        <w:pStyle w:val="Heading3"/>
        <w:tabs>
          <w:tab w:val="clear" w:pos="2126"/>
          <w:tab w:val="num" w:pos="1428"/>
        </w:tabs>
        <w:ind w:left="1428"/>
      </w:pPr>
      <w:r w:rsidRPr="009B444E">
        <w:t xml:space="preserve">prevent a person from suffering or continuing to suffer significant pain or distress; </w:t>
      </w:r>
    </w:p>
    <w:p w14:paraId="29879EF4" w14:textId="77777777" w:rsidR="0027161A" w:rsidRPr="009B444E" w:rsidRDefault="0027161A" w:rsidP="00973F42">
      <w:pPr>
        <w:pStyle w:val="Heading2"/>
        <w:numPr>
          <w:ilvl w:val="0"/>
          <w:numId w:val="0"/>
        </w:numPr>
        <w:spacing w:line="280" w:lineRule="atLeast"/>
        <w:ind w:left="709"/>
        <w:rPr>
          <w:lang w:val="en-AU"/>
        </w:rPr>
      </w:pPr>
      <w:r w:rsidRPr="009B444E">
        <w:rPr>
          <w:b/>
          <w:bCs/>
          <w:lang w:val="en-AU"/>
        </w:rPr>
        <w:t>Individual Healthcare Identifier</w:t>
      </w:r>
      <w:r w:rsidRPr="009B444E">
        <w:rPr>
          <w:lang w:val="en-AU"/>
        </w:rPr>
        <w:t xml:space="preserve"> has the same meaning as the healthcare identifier of a healthcare recipient in section 9 of the Healthcare Identifiers Act 2010 of the Commonwealth;</w:t>
      </w:r>
    </w:p>
    <w:p w14:paraId="08B01BDF" w14:textId="292BF74E" w:rsidR="00674568" w:rsidRPr="009B444E" w:rsidRDefault="00674568" w:rsidP="006A346B">
      <w:pPr>
        <w:pStyle w:val="Heading2"/>
        <w:numPr>
          <w:ilvl w:val="0"/>
          <w:numId w:val="0"/>
        </w:numPr>
        <w:ind w:left="709"/>
        <w:rPr>
          <w:b/>
          <w:bCs/>
        </w:rPr>
      </w:pPr>
      <w:r w:rsidRPr="009B444E">
        <w:rPr>
          <w:b/>
          <w:bCs/>
        </w:rPr>
        <w:t xml:space="preserve">medical contraindication </w:t>
      </w:r>
      <w:r w:rsidRPr="009B444E">
        <w:t xml:space="preserve">means one of the following contraindications to the administration of a </w:t>
      </w:r>
      <w:r w:rsidRPr="009B444E">
        <w:rPr>
          <w:bCs/>
        </w:rPr>
        <w:t>COVID-19 vaccine</w:t>
      </w:r>
      <w:r w:rsidRPr="009B444E">
        <w:t>:</w:t>
      </w:r>
    </w:p>
    <w:p w14:paraId="6729FAE6" w14:textId="77777777" w:rsidR="00674568" w:rsidRPr="009B444E" w:rsidRDefault="00674568" w:rsidP="006A346B">
      <w:pPr>
        <w:pStyle w:val="Heading3"/>
        <w:numPr>
          <w:ilvl w:val="2"/>
          <w:numId w:val="16"/>
        </w:numPr>
        <w:tabs>
          <w:tab w:val="clear" w:pos="2126"/>
          <w:tab w:val="num" w:pos="1428"/>
        </w:tabs>
        <w:ind w:left="1428"/>
      </w:pPr>
      <w:r w:rsidRPr="009B444E">
        <w:t>anaphylaxis after a previous dose;</w:t>
      </w:r>
    </w:p>
    <w:p w14:paraId="508B2EEF" w14:textId="77777777" w:rsidR="00674568" w:rsidRPr="009B444E" w:rsidRDefault="00674568" w:rsidP="006A346B">
      <w:pPr>
        <w:pStyle w:val="Heading3"/>
        <w:tabs>
          <w:tab w:val="clear" w:pos="2126"/>
          <w:tab w:val="num" w:pos="1428"/>
        </w:tabs>
        <w:ind w:left="1428"/>
      </w:pPr>
      <w:r w:rsidRPr="009B444E">
        <w:t>anaphylaxis to any component of the vaccine, including polysorbate or polyethylene glycol;</w:t>
      </w:r>
    </w:p>
    <w:p w14:paraId="06945773" w14:textId="77777777" w:rsidR="00674568" w:rsidRPr="009B444E" w:rsidRDefault="00674568" w:rsidP="006A346B">
      <w:pPr>
        <w:pStyle w:val="Heading3"/>
        <w:tabs>
          <w:tab w:val="clear" w:pos="2126"/>
          <w:tab w:val="num" w:pos="1428"/>
        </w:tabs>
        <w:ind w:left="1428"/>
      </w:pPr>
      <w:r w:rsidRPr="009B444E">
        <w:t>in relation to AstraZeneca:</w:t>
      </w:r>
    </w:p>
    <w:p w14:paraId="03EB9B57" w14:textId="77777777" w:rsidR="00674568" w:rsidRPr="009B444E" w:rsidRDefault="00674568" w:rsidP="006A346B">
      <w:pPr>
        <w:pStyle w:val="Heading4"/>
        <w:tabs>
          <w:tab w:val="clear" w:pos="2835"/>
          <w:tab w:val="num" w:pos="2137"/>
        </w:tabs>
        <w:ind w:left="2137"/>
      </w:pPr>
      <w:r w:rsidRPr="009B444E">
        <w:t>history of capillary leak syndrome; or</w:t>
      </w:r>
    </w:p>
    <w:p w14:paraId="00B313CE" w14:textId="77777777" w:rsidR="00674568" w:rsidRPr="009B444E" w:rsidRDefault="00674568" w:rsidP="006A346B">
      <w:pPr>
        <w:pStyle w:val="Heading4"/>
        <w:tabs>
          <w:tab w:val="clear" w:pos="2835"/>
          <w:tab w:val="num" w:pos="2137"/>
        </w:tabs>
        <w:ind w:left="2137"/>
      </w:pPr>
      <w:r w:rsidRPr="009B444E">
        <w:t>thrombosis with thrombocytopenia occurring after a previous dose;</w:t>
      </w:r>
    </w:p>
    <w:p w14:paraId="710B65FA" w14:textId="77777777" w:rsidR="00674568" w:rsidRPr="009B444E" w:rsidRDefault="00674568" w:rsidP="006A346B">
      <w:pPr>
        <w:pStyle w:val="Heading3"/>
        <w:tabs>
          <w:tab w:val="clear" w:pos="2126"/>
          <w:tab w:val="num" w:pos="1428"/>
        </w:tabs>
        <w:ind w:left="1428"/>
      </w:pPr>
      <w:r w:rsidRPr="009B444E">
        <w:t>in relation to Comirnaty or Spikevax:</w:t>
      </w:r>
    </w:p>
    <w:p w14:paraId="5D54251A" w14:textId="52B17DFF" w:rsidR="00674568" w:rsidRPr="009B444E" w:rsidRDefault="00674568" w:rsidP="006A346B">
      <w:pPr>
        <w:pStyle w:val="Heading4"/>
        <w:tabs>
          <w:tab w:val="clear" w:pos="2835"/>
          <w:tab w:val="num" w:pos="2137"/>
        </w:tabs>
        <w:ind w:left="2137"/>
      </w:pPr>
      <w:r w:rsidRPr="009B444E">
        <w:t xml:space="preserve">myocarditis or pericarditis attributed to a previous dose of either Comirnaty or Spikevax; </w:t>
      </w:r>
    </w:p>
    <w:p w14:paraId="6CA6E8B4" w14:textId="6059E317" w:rsidR="00A01BF8" w:rsidRPr="009B444E" w:rsidRDefault="00A01BF8" w:rsidP="006A346B">
      <w:pPr>
        <w:pStyle w:val="Heading3"/>
        <w:tabs>
          <w:tab w:val="clear" w:pos="2126"/>
          <w:tab w:val="num" w:pos="1428"/>
        </w:tabs>
        <w:ind w:left="1428"/>
      </w:pPr>
      <w:r w:rsidRPr="009B444E">
        <w:t xml:space="preserve">where </w:t>
      </w:r>
      <w:bookmarkStart w:id="124" w:name="_Hlk92700851"/>
      <w:r w:rsidRPr="009B444E">
        <w:t xml:space="preserve">a person is in the process of completing a Federal Department of Health approved COVID-19 vaccine clinical trial; </w:t>
      </w:r>
      <w:bookmarkEnd w:id="124"/>
    </w:p>
    <w:p w14:paraId="00203070" w14:textId="755F860F" w:rsidR="00674568" w:rsidRPr="009B444E" w:rsidRDefault="00674568" w:rsidP="006A346B">
      <w:pPr>
        <w:pStyle w:val="Heading3"/>
        <w:tabs>
          <w:tab w:val="clear" w:pos="2126"/>
          <w:tab w:val="num" w:pos="1428"/>
        </w:tabs>
        <w:ind w:left="1428"/>
      </w:pPr>
      <w:r w:rsidRPr="009B444E">
        <w:t>the occurrence of any other serious adverse event that has:</w:t>
      </w:r>
    </w:p>
    <w:p w14:paraId="6DEEF1EE" w14:textId="77777777" w:rsidR="00674568" w:rsidRPr="009B444E" w:rsidRDefault="00674568" w:rsidP="006A346B">
      <w:pPr>
        <w:pStyle w:val="Heading4"/>
        <w:tabs>
          <w:tab w:val="clear" w:pos="2835"/>
          <w:tab w:val="num" w:pos="2137"/>
        </w:tabs>
        <w:ind w:left="2137"/>
      </w:pPr>
      <w:r w:rsidRPr="009B444E">
        <w:lastRenderedPageBreak/>
        <w:t xml:space="preserve">been attributed to a previous dose of a </w:t>
      </w:r>
      <w:r w:rsidRPr="009B444E">
        <w:rPr>
          <w:bCs/>
        </w:rPr>
        <w:t>COVID-19 vaccine</w:t>
      </w:r>
      <w:r w:rsidRPr="009B444E">
        <w:rPr>
          <w:b/>
          <w:bCs/>
        </w:rPr>
        <w:t xml:space="preserve"> </w:t>
      </w:r>
      <w:r w:rsidRPr="009B444E">
        <w:t>by an experienced immunisation provider or medical specialist</w:t>
      </w:r>
      <w:r w:rsidRPr="009B444E">
        <w:rPr>
          <w:b/>
          <w:bCs/>
        </w:rPr>
        <w:t xml:space="preserve"> </w:t>
      </w:r>
      <w:r w:rsidRPr="009B444E">
        <w:t>(and not attributed to any another identifiable cause); and</w:t>
      </w:r>
    </w:p>
    <w:p w14:paraId="02C42EFA" w14:textId="77777777" w:rsidR="00674568" w:rsidRPr="009B444E" w:rsidRDefault="00674568" w:rsidP="006A346B">
      <w:pPr>
        <w:pStyle w:val="Heading4"/>
        <w:tabs>
          <w:tab w:val="clear" w:pos="2835"/>
          <w:tab w:val="num" w:pos="2137"/>
        </w:tabs>
        <w:ind w:left="2137"/>
      </w:pPr>
      <w:r w:rsidRPr="009B444E">
        <w:t>been reported to State adverse event programs and/or the Therapeutic Goods Administration;</w:t>
      </w:r>
    </w:p>
    <w:p w14:paraId="3B4AE3E5" w14:textId="77777777" w:rsidR="00674568" w:rsidRPr="009B444E" w:rsidRDefault="00674568" w:rsidP="006A346B">
      <w:pPr>
        <w:pStyle w:val="Heading2"/>
        <w:numPr>
          <w:ilvl w:val="0"/>
          <w:numId w:val="0"/>
        </w:numPr>
        <w:ind w:left="1418" w:hanging="709"/>
      </w:pPr>
      <w:r w:rsidRPr="009B444E">
        <w:rPr>
          <w:b/>
        </w:rPr>
        <w:t>medical practitioner</w:t>
      </w:r>
      <w:r w:rsidRPr="009B444E">
        <w:t xml:space="preserve"> means:</w:t>
      </w:r>
    </w:p>
    <w:p w14:paraId="43158F13" w14:textId="77777777" w:rsidR="00674568" w:rsidRPr="009B444E" w:rsidRDefault="00674568" w:rsidP="006A346B">
      <w:pPr>
        <w:pStyle w:val="Heading3"/>
        <w:numPr>
          <w:ilvl w:val="2"/>
          <w:numId w:val="20"/>
        </w:numPr>
        <w:tabs>
          <w:tab w:val="clear" w:pos="2126"/>
          <w:tab w:val="num" w:pos="1985"/>
        </w:tabs>
        <w:ind w:left="1418"/>
      </w:pPr>
      <w:r w:rsidRPr="009B444E">
        <w:t>a general practice registrar on an approved 3GA training placement; or</w:t>
      </w:r>
    </w:p>
    <w:p w14:paraId="2D1EB64D" w14:textId="77777777" w:rsidR="00674568" w:rsidRPr="009B444E" w:rsidRDefault="00674568" w:rsidP="006A346B">
      <w:pPr>
        <w:pStyle w:val="Heading3"/>
        <w:tabs>
          <w:tab w:val="clear" w:pos="2126"/>
          <w:tab w:val="num" w:pos="1843"/>
        </w:tabs>
        <w:ind w:left="1418" w:hanging="709"/>
      </w:pPr>
      <w:r w:rsidRPr="009B444E">
        <w:t>a public health physician; or</w:t>
      </w:r>
    </w:p>
    <w:p w14:paraId="0E447F1E" w14:textId="77777777" w:rsidR="00674568" w:rsidRPr="009B444E" w:rsidRDefault="00674568" w:rsidP="006A346B">
      <w:pPr>
        <w:pStyle w:val="Heading3"/>
        <w:tabs>
          <w:tab w:val="clear" w:pos="2126"/>
          <w:tab w:val="num" w:pos="1843"/>
        </w:tabs>
        <w:ind w:left="1418" w:hanging="709"/>
      </w:pPr>
      <w:r w:rsidRPr="009B444E">
        <w:t>an infectious disease physician; or</w:t>
      </w:r>
    </w:p>
    <w:p w14:paraId="74CD5EE3" w14:textId="77777777" w:rsidR="00674568" w:rsidRPr="009B444E" w:rsidRDefault="00674568" w:rsidP="006A346B">
      <w:pPr>
        <w:pStyle w:val="Heading3"/>
        <w:tabs>
          <w:tab w:val="clear" w:pos="2126"/>
          <w:tab w:val="num" w:pos="1843"/>
        </w:tabs>
        <w:ind w:left="1418" w:hanging="709"/>
      </w:pPr>
      <w:r w:rsidRPr="009B444E">
        <w:t>a clinical immunologist; or</w:t>
      </w:r>
    </w:p>
    <w:p w14:paraId="05BE2520" w14:textId="77777777" w:rsidR="00674568" w:rsidRPr="009B444E" w:rsidRDefault="00674568" w:rsidP="006A346B">
      <w:pPr>
        <w:pStyle w:val="Heading3"/>
        <w:tabs>
          <w:tab w:val="clear" w:pos="2126"/>
          <w:tab w:val="num" w:pos="1843"/>
        </w:tabs>
        <w:ind w:left="1418" w:hanging="709"/>
      </w:pPr>
      <w:r w:rsidRPr="009B444E">
        <w:t xml:space="preserve">a general practitioner who is vocationally registered; or </w:t>
      </w:r>
    </w:p>
    <w:p w14:paraId="6AA2FD70" w14:textId="77777777" w:rsidR="00674568" w:rsidRPr="009B444E" w:rsidRDefault="00674568" w:rsidP="006A346B">
      <w:pPr>
        <w:pStyle w:val="Heading3"/>
        <w:tabs>
          <w:tab w:val="clear" w:pos="2126"/>
          <w:tab w:val="num" w:pos="1843"/>
        </w:tabs>
        <w:ind w:left="1418" w:hanging="709"/>
      </w:pPr>
      <w:r w:rsidRPr="009B444E">
        <w:t xml:space="preserve">a general practitioner who is a fellow of the Royal Australian College of General Practitioners (RACGP); or </w:t>
      </w:r>
    </w:p>
    <w:p w14:paraId="09E1901A" w14:textId="77777777" w:rsidR="00674568" w:rsidRPr="009B444E" w:rsidRDefault="00674568" w:rsidP="006A346B">
      <w:pPr>
        <w:pStyle w:val="Heading3"/>
        <w:tabs>
          <w:tab w:val="clear" w:pos="2126"/>
          <w:tab w:val="num" w:pos="1843"/>
        </w:tabs>
        <w:ind w:left="1418" w:hanging="709"/>
      </w:pPr>
      <w:r w:rsidRPr="009B444E">
        <w:t>a general practitioner who is a fellow of the Australian College of Rural and Remote Medicine (ACRRM); or</w:t>
      </w:r>
    </w:p>
    <w:p w14:paraId="2D61E3D4" w14:textId="77777777" w:rsidR="00674568" w:rsidRPr="009B444E" w:rsidRDefault="00674568" w:rsidP="006A346B">
      <w:pPr>
        <w:pStyle w:val="Heading3"/>
        <w:tabs>
          <w:tab w:val="clear" w:pos="2126"/>
          <w:tab w:val="num" w:pos="1843"/>
        </w:tabs>
        <w:ind w:left="1418" w:hanging="709"/>
      </w:pPr>
      <w:r w:rsidRPr="009B444E">
        <w:t>a paediatrician; or</w:t>
      </w:r>
    </w:p>
    <w:p w14:paraId="1F6E0034" w14:textId="77777777" w:rsidR="00674568" w:rsidRPr="009B444E" w:rsidRDefault="00674568" w:rsidP="006A346B">
      <w:pPr>
        <w:pStyle w:val="Heading3"/>
        <w:tabs>
          <w:tab w:val="clear" w:pos="2126"/>
          <w:tab w:val="num" w:pos="1843"/>
        </w:tabs>
        <w:ind w:left="1418" w:hanging="709"/>
      </w:pPr>
      <w:r w:rsidRPr="009B444E">
        <w:t>a medical practitioner who is a fellow of the Royal Australasian College of Physicians;</w:t>
      </w:r>
    </w:p>
    <w:p w14:paraId="54CA1272" w14:textId="13146965" w:rsidR="00130EF8" w:rsidRPr="009B444E" w:rsidRDefault="00674568" w:rsidP="006A346B">
      <w:pPr>
        <w:pStyle w:val="Heading2"/>
        <w:numPr>
          <w:ilvl w:val="0"/>
          <w:numId w:val="0"/>
        </w:numPr>
        <w:ind w:left="709"/>
      </w:pPr>
      <w:r w:rsidRPr="009B444E">
        <w:rPr>
          <w:b/>
          <w:bCs/>
        </w:rPr>
        <w:t xml:space="preserve">one dose COVID-19 vaccine </w:t>
      </w:r>
      <w:r w:rsidRPr="009B444E">
        <w:t>means</w:t>
      </w:r>
      <w:r w:rsidR="00C27FA4" w:rsidRPr="009B444E">
        <w:t xml:space="preserve"> 'COVID-19 Vaccine Janssen' (Janssen-Cilag);</w:t>
      </w:r>
    </w:p>
    <w:p w14:paraId="1E54DFDD" w14:textId="79F4B0BD" w:rsidR="002461B0" w:rsidRPr="009B444E" w:rsidRDefault="00131347" w:rsidP="00C773E8">
      <w:pPr>
        <w:pStyle w:val="Heading2"/>
        <w:numPr>
          <w:ilvl w:val="0"/>
          <w:numId w:val="0"/>
        </w:numPr>
        <w:ind w:left="709"/>
        <w:rPr>
          <w:b/>
        </w:rPr>
      </w:pPr>
      <w:r w:rsidRPr="009B444E">
        <w:rPr>
          <w:b/>
        </w:rPr>
        <w:t>p</w:t>
      </w:r>
      <w:r w:rsidR="002461B0" w:rsidRPr="009B444E">
        <w:rPr>
          <w:b/>
        </w:rPr>
        <w:t>andemic orders in force</w:t>
      </w:r>
      <w:r w:rsidR="002461B0" w:rsidRPr="009B444E">
        <w:rPr>
          <w:bCs/>
        </w:rPr>
        <w:t xml:space="preserve"> has the same meaning as in the </w:t>
      </w:r>
      <w:r w:rsidR="002461B0" w:rsidRPr="009B444E">
        <w:rPr>
          <w:b/>
        </w:rPr>
        <w:t>Pandemic (Movement and Gathering) Order 202</w:t>
      </w:r>
      <w:r w:rsidR="006214A7" w:rsidRPr="009B444E">
        <w:rPr>
          <w:b/>
        </w:rPr>
        <w:t>2</w:t>
      </w:r>
      <w:r w:rsidR="002461B0" w:rsidRPr="009B444E">
        <w:rPr>
          <w:b/>
        </w:rPr>
        <w:t xml:space="preserve"> (No. </w:t>
      </w:r>
      <w:r w:rsidR="002756FB" w:rsidRPr="009B444E">
        <w:rPr>
          <w:b/>
        </w:rPr>
        <w:t>3</w:t>
      </w:r>
      <w:r w:rsidR="002461B0" w:rsidRPr="009B444E">
        <w:rPr>
          <w:b/>
        </w:rPr>
        <w:t>)</w:t>
      </w:r>
      <w:r w:rsidRPr="009B444E">
        <w:rPr>
          <w:b/>
        </w:rPr>
        <w:t xml:space="preserve"> </w:t>
      </w:r>
      <w:r w:rsidRPr="009B444E">
        <w:t>as amended or replaced from time to time</w:t>
      </w:r>
      <w:r w:rsidR="002461B0" w:rsidRPr="009B444E">
        <w:rPr>
          <w:bCs/>
        </w:rPr>
        <w:t>;</w:t>
      </w:r>
    </w:p>
    <w:p w14:paraId="614DDA6B" w14:textId="1F947B8F" w:rsidR="00674568" w:rsidRPr="009B444E" w:rsidRDefault="00674568" w:rsidP="006A346B">
      <w:pPr>
        <w:pStyle w:val="Heading2"/>
        <w:numPr>
          <w:ilvl w:val="0"/>
          <w:numId w:val="0"/>
        </w:numPr>
        <w:ind w:left="1418" w:hanging="709"/>
      </w:pPr>
      <w:r w:rsidRPr="009B444E">
        <w:rPr>
          <w:b/>
        </w:rPr>
        <w:t>PPE</w:t>
      </w:r>
      <w:r w:rsidRPr="009B444E">
        <w:t xml:space="preserve"> means personal protective equipment;</w:t>
      </w:r>
    </w:p>
    <w:p w14:paraId="02C13648" w14:textId="2D2019EA" w:rsidR="00674568" w:rsidRPr="009B444E" w:rsidRDefault="00674568" w:rsidP="006A346B">
      <w:pPr>
        <w:pStyle w:val="Heading2"/>
        <w:numPr>
          <w:ilvl w:val="0"/>
          <w:numId w:val="0"/>
        </w:numPr>
        <w:ind w:left="709"/>
      </w:pPr>
      <w:r w:rsidRPr="009B444E">
        <w:rPr>
          <w:b/>
          <w:bCs/>
        </w:rPr>
        <w:t xml:space="preserve">premises </w:t>
      </w:r>
      <w:r w:rsidRPr="009B444E">
        <w:t xml:space="preserve">has the same meaning as in the </w:t>
      </w:r>
      <w:r w:rsidR="00D60C13" w:rsidRPr="009B444E">
        <w:rPr>
          <w:b/>
          <w:bCs/>
        </w:rPr>
        <w:t>Public Health and Wellbeing Act 2008</w:t>
      </w:r>
      <w:r w:rsidR="00D60C13" w:rsidRPr="009B444E">
        <w:t xml:space="preserve"> </w:t>
      </w:r>
      <w:r w:rsidRPr="009B444E">
        <w:t>but does not include a worker's ordinary place of residence;</w:t>
      </w:r>
    </w:p>
    <w:p w14:paraId="778C4776" w14:textId="171641E6" w:rsidR="000C5ABA" w:rsidRDefault="006753B7" w:rsidP="314DD436">
      <w:pPr>
        <w:pStyle w:val="Heading2"/>
        <w:numPr>
          <w:ilvl w:val="1"/>
          <w:numId w:val="0"/>
        </w:numPr>
        <w:ind w:left="720" w:hanging="11"/>
      </w:pPr>
      <w:r w:rsidRPr="009B444E">
        <w:rPr>
          <w:b/>
          <w:bCs/>
        </w:rPr>
        <w:t>Quarantine, Isolation and Testing Order</w:t>
      </w:r>
      <w:r w:rsidRPr="009B444E">
        <w:t xml:space="preserve"> means </w:t>
      </w:r>
      <w:r w:rsidRPr="009B444E">
        <w:rPr>
          <w:b/>
          <w:bCs/>
        </w:rPr>
        <w:t>the Pandemic (Quarantine, Isolation and Testing) Order 202</w:t>
      </w:r>
      <w:r w:rsidR="006214A7" w:rsidRPr="009B444E">
        <w:rPr>
          <w:b/>
          <w:bCs/>
        </w:rPr>
        <w:t>2</w:t>
      </w:r>
      <w:r w:rsidRPr="009B444E">
        <w:rPr>
          <w:b/>
          <w:bCs/>
        </w:rPr>
        <w:t xml:space="preserve"> (No. </w:t>
      </w:r>
      <w:r w:rsidR="00704C18">
        <w:rPr>
          <w:b/>
          <w:bCs/>
        </w:rPr>
        <w:t>5</w:t>
      </w:r>
      <w:r w:rsidRPr="009B444E">
        <w:rPr>
          <w:b/>
          <w:bCs/>
        </w:rPr>
        <w:t xml:space="preserve">) </w:t>
      </w:r>
      <w:r w:rsidRPr="009B444E">
        <w:t>as amended or replaced from time to time;</w:t>
      </w:r>
      <w:r w:rsidRPr="009B444E">
        <w:br/>
      </w:r>
      <w:r w:rsidRPr="009B444E">
        <w:br/>
      </w:r>
      <w:r w:rsidR="000C5ABA" w:rsidRPr="009B444E">
        <w:rPr>
          <w:b/>
          <w:bCs/>
        </w:rPr>
        <w:t xml:space="preserve">Revoked COVID-19 Mandatory Vaccination (Specified Facilities) Order </w:t>
      </w:r>
      <w:r w:rsidR="000C5ABA" w:rsidRPr="009B444E">
        <w:t xml:space="preserve">means the </w:t>
      </w:r>
      <w:r w:rsidR="000C5ABA" w:rsidRPr="009B444E">
        <w:rPr>
          <w:b/>
          <w:bCs/>
        </w:rPr>
        <w:t>COVID-19 Mandatory Vaccination (Specified Facilities) Directions (No 13)</w:t>
      </w:r>
      <w:r w:rsidR="00F624EE">
        <w:rPr>
          <w:b/>
          <w:bCs/>
        </w:rPr>
        <w:t xml:space="preserve">, </w:t>
      </w:r>
      <w:r w:rsidR="000C5ABA" w:rsidRPr="009B444E">
        <w:rPr>
          <w:color w:val="000000" w:themeColor="text1"/>
        </w:rPr>
        <w:t>the</w:t>
      </w:r>
      <w:r w:rsidR="000C5ABA" w:rsidRPr="009B444E">
        <w:rPr>
          <w:b/>
          <w:bCs/>
          <w:color w:val="000000" w:themeColor="text1"/>
        </w:rPr>
        <w:t xml:space="preserve"> </w:t>
      </w:r>
      <w:r w:rsidR="000C5ABA" w:rsidRPr="009B444E">
        <w:rPr>
          <w:b/>
          <w:bCs/>
        </w:rPr>
        <w:t>Pandemic</w:t>
      </w:r>
      <w:r w:rsidR="000C5ABA" w:rsidRPr="009B444E">
        <w:t xml:space="preserve"> </w:t>
      </w:r>
      <w:r w:rsidR="000C5ABA" w:rsidRPr="009B444E">
        <w:rPr>
          <w:b/>
          <w:bCs/>
        </w:rPr>
        <w:t>COVID-19 Mandatory Vaccination (Specified Facilities) Order 202</w:t>
      </w:r>
      <w:r w:rsidR="002E442C">
        <w:rPr>
          <w:b/>
          <w:bCs/>
        </w:rPr>
        <w:t>2</w:t>
      </w:r>
      <w:r w:rsidR="000C5ABA" w:rsidRPr="009B444E">
        <w:rPr>
          <w:b/>
          <w:bCs/>
        </w:rPr>
        <w:t xml:space="preserve"> (No. </w:t>
      </w:r>
      <w:r w:rsidR="00704C18">
        <w:rPr>
          <w:b/>
          <w:bCs/>
        </w:rPr>
        <w:t>3</w:t>
      </w:r>
      <w:r w:rsidR="000C5ABA" w:rsidRPr="009B444E">
        <w:rPr>
          <w:b/>
          <w:bCs/>
        </w:rPr>
        <w:t>)</w:t>
      </w:r>
      <w:r w:rsidR="00953F42" w:rsidRPr="009B444E">
        <w:t xml:space="preserve">, </w:t>
      </w:r>
      <w:r w:rsidR="002E442C">
        <w:t>or</w:t>
      </w:r>
      <w:r w:rsidR="00953F42" w:rsidRPr="009B444E">
        <w:t xml:space="preserve"> their predecessors;</w:t>
      </w:r>
    </w:p>
    <w:p w14:paraId="219746D7" w14:textId="08C27860" w:rsidR="00011E61" w:rsidRPr="00EE3533" w:rsidRDefault="00011E61" w:rsidP="00EE3533">
      <w:pPr>
        <w:ind w:left="709" w:firstLine="11"/>
      </w:pPr>
      <w:r>
        <w:rPr>
          <w:b/>
          <w:bCs/>
          <w:iCs/>
          <w:lang w:val="en"/>
        </w:rPr>
        <w:t xml:space="preserve">Service Victoria </w:t>
      </w:r>
      <w:r w:rsidR="00090CF8">
        <w:rPr>
          <w:b/>
          <w:bCs/>
          <w:iCs/>
          <w:lang w:val="en"/>
        </w:rPr>
        <w:t>App</w:t>
      </w:r>
      <w:r>
        <w:rPr>
          <w:b/>
          <w:bCs/>
          <w:iCs/>
          <w:lang w:val="en"/>
        </w:rPr>
        <w:t xml:space="preserve"> </w:t>
      </w:r>
      <w:r>
        <w:rPr>
          <w:iCs/>
          <w:lang w:val="en"/>
        </w:rPr>
        <w:t>means the digital system provided by the</w:t>
      </w:r>
      <w:r w:rsidR="000C3C7C">
        <w:rPr>
          <w:iCs/>
          <w:lang w:val="en"/>
        </w:rPr>
        <w:t xml:space="preserve"> Chief Executive Officer of</w:t>
      </w:r>
      <w:r>
        <w:rPr>
          <w:iCs/>
          <w:lang w:val="en"/>
        </w:rPr>
        <w:t xml:space="preserve"> Service Victoria and other parts of the Victorian Government; </w:t>
      </w:r>
    </w:p>
    <w:p w14:paraId="494C21DA" w14:textId="100A55DA" w:rsidR="00674568" w:rsidRPr="009B444E" w:rsidRDefault="00674568" w:rsidP="00E70088">
      <w:pPr>
        <w:pStyle w:val="Heading2"/>
        <w:numPr>
          <w:ilvl w:val="0"/>
          <w:numId w:val="0"/>
        </w:numPr>
        <w:ind w:left="720" w:hanging="11"/>
      </w:pPr>
      <w:r w:rsidRPr="009B444E">
        <w:rPr>
          <w:b/>
        </w:rPr>
        <w:lastRenderedPageBreak/>
        <w:t>two dose COVID-19 vaccine</w:t>
      </w:r>
      <w:r w:rsidRPr="009B444E">
        <w:t xml:space="preserve"> means:</w:t>
      </w:r>
    </w:p>
    <w:p w14:paraId="08BB7CCC" w14:textId="77777777" w:rsidR="00674568" w:rsidRPr="009B444E" w:rsidRDefault="00674568" w:rsidP="006A346B">
      <w:pPr>
        <w:pStyle w:val="Heading3"/>
        <w:numPr>
          <w:ilvl w:val="2"/>
          <w:numId w:val="22"/>
        </w:numPr>
        <w:tabs>
          <w:tab w:val="clear" w:pos="2126"/>
          <w:tab w:val="num" w:pos="1843"/>
        </w:tabs>
        <w:ind w:left="1418" w:hanging="709"/>
      </w:pPr>
      <w:r w:rsidRPr="009B444E">
        <w:t>Vaxzevria (AstraZeneca);</w:t>
      </w:r>
    </w:p>
    <w:p w14:paraId="1BAF4500" w14:textId="7F302D23" w:rsidR="00674568" w:rsidRPr="009B444E" w:rsidRDefault="5C5F24A0" w:rsidP="006A346B">
      <w:pPr>
        <w:pStyle w:val="Heading3"/>
        <w:tabs>
          <w:tab w:val="clear" w:pos="2126"/>
          <w:tab w:val="num" w:pos="1843"/>
        </w:tabs>
        <w:ind w:left="1418"/>
      </w:pPr>
      <w:r w:rsidRPr="009B444E">
        <w:t>Comirnaty (Pfizer);</w:t>
      </w:r>
    </w:p>
    <w:p w14:paraId="2DF6CEE4" w14:textId="77777777" w:rsidR="00674568" w:rsidRPr="009B444E" w:rsidRDefault="00674568" w:rsidP="006A346B">
      <w:pPr>
        <w:pStyle w:val="Heading3"/>
        <w:tabs>
          <w:tab w:val="clear" w:pos="2126"/>
          <w:tab w:val="num" w:pos="1843"/>
        </w:tabs>
        <w:ind w:left="1418"/>
      </w:pPr>
      <w:r w:rsidRPr="009B444E">
        <w:t>Spikevax (Moderna);</w:t>
      </w:r>
    </w:p>
    <w:p w14:paraId="706BDC03" w14:textId="7D2058F0" w:rsidR="00674568" w:rsidRPr="009B444E" w:rsidRDefault="00674568" w:rsidP="006A346B">
      <w:pPr>
        <w:pStyle w:val="Heading3"/>
        <w:tabs>
          <w:tab w:val="clear" w:pos="2126"/>
          <w:tab w:val="num" w:pos="1843"/>
        </w:tabs>
        <w:ind w:left="1418"/>
      </w:pPr>
      <w:r w:rsidRPr="009B444E">
        <w:t>Coron</w:t>
      </w:r>
      <w:r w:rsidR="003B00DF">
        <w:t>a</w:t>
      </w:r>
      <w:r w:rsidRPr="009B444E">
        <w:t>vac (Sinovac);</w:t>
      </w:r>
    </w:p>
    <w:p w14:paraId="74E46176" w14:textId="77777777" w:rsidR="00674568" w:rsidRPr="009B444E" w:rsidRDefault="00674568" w:rsidP="006A346B">
      <w:pPr>
        <w:pStyle w:val="Heading3"/>
        <w:tabs>
          <w:tab w:val="clear" w:pos="2126"/>
          <w:tab w:val="num" w:pos="1843"/>
        </w:tabs>
        <w:ind w:left="1418"/>
      </w:pPr>
      <w:r w:rsidRPr="009B444E">
        <w:t>Covishield (Astrazeneca/Serum Institute of India);</w:t>
      </w:r>
    </w:p>
    <w:p w14:paraId="787BEE2A" w14:textId="67105D44" w:rsidR="00674568" w:rsidRPr="009B444E" w:rsidRDefault="00674568" w:rsidP="006A346B">
      <w:pPr>
        <w:pStyle w:val="Heading3"/>
        <w:tabs>
          <w:tab w:val="clear" w:pos="2126"/>
          <w:tab w:val="num" w:pos="1843"/>
        </w:tabs>
        <w:ind w:left="1418"/>
      </w:pPr>
      <w:r w:rsidRPr="009B444E">
        <w:t xml:space="preserve">Covaxin (Bharat Biotech); </w:t>
      </w:r>
    </w:p>
    <w:p w14:paraId="57AAF15D" w14:textId="77777777" w:rsidR="00930C84" w:rsidRDefault="00674568" w:rsidP="005B7056">
      <w:pPr>
        <w:pStyle w:val="Heading3"/>
        <w:tabs>
          <w:tab w:val="clear" w:pos="2126"/>
          <w:tab w:val="num" w:pos="1843"/>
        </w:tabs>
        <w:ind w:left="1418"/>
      </w:pPr>
      <w:r w:rsidRPr="009B444E">
        <w:t>BBIP-CorV (Sinopharm)</w:t>
      </w:r>
      <w:r w:rsidR="00930C84">
        <w:t>;</w:t>
      </w:r>
    </w:p>
    <w:p w14:paraId="7E80BC87" w14:textId="1CFBD109" w:rsidR="00930C84" w:rsidRDefault="00930C84" w:rsidP="005B7056">
      <w:pPr>
        <w:pStyle w:val="Heading3"/>
        <w:tabs>
          <w:tab w:val="clear" w:pos="2126"/>
          <w:tab w:val="num" w:pos="1843"/>
        </w:tabs>
        <w:ind w:left="1418"/>
      </w:pPr>
      <w:r>
        <w:t>Sputnik V (Gamaleya Research Institute</w:t>
      </w:r>
      <w:r w:rsidR="1B53E585">
        <w:t>).</w:t>
      </w:r>
    </w:p>
    <w:p w14:paraId="16A2C9B9" w14:textId="31E41920" w:rsidR="005B7056" w:rsidRPr="009B444E" w:rsidRDefault="00930C84" w:rsidP="005B7056">
      <w:pPr>
        <w:pStyle w:val="Heading3"/>
        <w:tabs>
          <w:tab w:val="clear" w:pos="2126"/>
          <w:tab w:val="num" w:pos="1843"/>
        </w:tabs>
        <w:ind w:left="1418"/>
      </w:pPr>
      <w:r>
        <w:t>Nuvaxovid (Biocelect on behalf of Novavax)</w:t>
      </w:r>
      <w:r w:rsidR="00C27FA4" w:rsidRPr="009B444E">
        <w:t>.</w:t>
      </w:r>
    </w:p>
    <w:p w14:paraId="778EA5E3" w14:textId="203CCFF0" w:rsidR="00BE6B49" w:rsidRPr="009B444E" w:rsidRDefault="00BE6B49" w:rsidP="001C5A15"/>
    <w:p w14:paraId="44B1884F" w14:textId="39E9C93F" w:rsidR="00223C32" w:rsidRPr="0055538C" w:rsidRDefault="00223C32" w:rsidP="001C5A15">
      <w:pPr>
        <w:rPr>
          <w:b/>
          <w:bCs/>
        </w:rPr>
      </w:pPr>
    </w:p>
    <w:p w14:paraId="367EF764" w14:textId="77777777" w:rsidR="006C3491" w:rsidRPr="009B444E" w:rsidRDefault="006C3491" w:rsidP="00BE6B49">
      <w:pPr>
        <w:pStyle w:val="Indent0"/>
        <w:rPr>
          <w:b/>
        </w:rPr>
      </w:pPr>
    </w:p>
    <w:p w14:paraId="3FE58FF8" w14:textId="77777777" w:rsidR="00BE6B49" w:rsidRPr="009B444E" w:rsidRDefault="00BE6B49" w:rsidP="00BE6B49">
      <w:pPr>
        <w:pStyle w:val="Indent0"/>
        <w:rPr>
          <w:b/>
        </w:rPr>
      </w:pPr>
      <w:r w:rsidRPr="009B444E">
        <w:rPr>
          <w:b/>
        </w:rPr>
        <w:t>Martin Foley MP, Minister for Health</w:t>
      </w:r>
    </w:p>
    <w:p w14:paraId="64D0F25C" w14:textId="32670598" w:rsidR="00BE6B49" w:rsidRPr="00F97D80" w:rsidRDefault="00930C84">
      <w:pPr>
        <w:pStyle w:val="Indent0"/>
      </w:pPr>
      <w:r>
        <w:t>4</w:t>
      </w:r>
      <w:r w:rsidR="00A43077" w:rsidRPr="009B444E">
        <w:t xml:space="preserve"> </w:t>
      </w:r>
      <w:r w:rsidR="00A43077">
        <w:t>February</w:t>
      </w:r>
      <w:r w:rsidR="00A43077" w:rsidRPr="009B444E">
        <w:t xml:space="preserve"> </w:t>
      </w:r>
      <w:r w:rsidR="008167A7" w:rsidRPr="009B444E">
        <w:t>2022</w:t>
      </w:r>
    </w:p>
    <w:sectPr w:rsidR="00BE6B49" w:rsidRPr="00F97D80" w:rsidSect="006A346B">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9DFD3" w14:textId="77777777" w:rsidR="004977F9" w:rsidRDefault="004977F9">
      <w:pPr>
        <w:spacing w:after="0" w:line="240" w:lineRule="auto"/>
      </w:pPr>
      <w:r>
        <w:separator/>
      </w:r>
    </w:p>
  </w:endnote>
  <w:endnote w:type="continuationSeparator" w:id="0">
    <w:p w14:paraId="7FA57C40" w14:textId="77777777" w:rsidR="004977F9" w:rsidRDefault="004977F9">
      <w:pPr>
        <w:spacing w:after="0" w:line="240" w:lineRule="auto"/>
      </w:pPr>
      <w:r>
        <w:continuationSeparator/>
      </w:r>
    </w:p>
  </w:endnote>
  <w:endnote w:type="continuationNotice" w:id="1">
    <w:p w14:paraId="36400A93" w14:textId="77777777" w:rsidR="004977F9" w:rsidRDefault="004977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DEF6F" w14:textId="451C3902" w:rsidR="004977F9" w:rsidRDefault="004977F9">
    <w:pPr>
      <w:pStyle w:val="Footer"/>
    </w:pPr>
    <w:r>
      <w:rPr>
        <w:color w:val="2B579A"/>
        <w:shd w:val="clear" w:color="auto" w:fill="E6E6E6"/>
      </w:rPr>
      <w:fldChar w:fldCharType="begin"/>
    </w:r>
    <w:r>
      <w:instrText xml:space="preserve"> if </w:instrText>
    </w:r>
    <w:r>
      <w:rPr>
        <w:color w:val="2B579A"/>
        <w:shd w:val="clear" w:color="auto" w:fill="E6E6E6"/>
      </w:rPr>
      <w:fldChar w:fldCharType="begin"/>
    </w:r>
    <w:r>
      <w:instrText xml:space="preserve"> docproperty mDocID </w:instrText>
    </w:r>
    <w:r>
      <w:rPr>
        <w:color w:val="2B579A"/>
        <w:shd w:val="clear" w:color="auto" w:fill="E6E6E6"/>
      </w:rPr>
      <w:fldChar w:fldCharType="separate"/>
    </w:r>
    <w:r>
      <w:rPr>
        <w:b/>
        <w:bCs/>
        <w:color w:val="2B579A"/>
        <w:shd w:val="clear" w:color="auto" w:fill="E6E6E6"/>
        <w:lang w:val="en-US"/>
      </w:rPr>
      <w:instrText>Error! Unknown document property name.</w:instrText>
    </w:r>
    <w:r>
      <w:rPr>
        <w:color w:val="2B579A"/>
        <w:shd w:val="clear" w:color="auto" w:fill="E6E6E6"/>
      </w:rPr>
      <w:fldChar w:fldCharType="end"/>
    </w:r>
    <w:r>
      <w:instrText xml:space="preserve"> = "" "</w:instrText>
    </w:r>
    <w:r>
      <w:rPr>
        <w:color w:val="2B579A"/>
        <w:shd w:val="clear" w:color="auto" w:fill="E6E6E6"/>
      </w:rPr>
      <w:fldChar w:fldCharType="begin"/>
    </w:r>
    <w:r>
      <w:instrText xml:space="preserve"> FILENAME \p </w:instrText>
    </w:r>
    <w:r>
      <w:rPr>
        <w:color w:val="2B579A"/>
        <w:shd w:val="clear" w:color="auto" w:fill="E6E6E6"/>
      </w:rPr>
      <w:fldChar w:fldCharType="separate"/>
    </w:r>
    <w:r>
      <w:rPr>
        <w:noProof/>
      </w:rPr>
      <w:instrText>https://dhhsvicgovau-my.sharepoint.com/personal/geraldine_dumont_mhrv_vic_gov_au/Documents/Directions 23 April 2021/For comms/Restricted Activity Directions (Victoria) (No 13) - 23 April 2021.docx</w:instrText>
    </w:r>
    <w:r>
      <w:rPr>
        <w:color w:val="2B579A"/>
        <w:shd w:val="clear" w:color="auto" w:fill="E6E6E6"/>
      </w:rPr>
      <w:fldChar w:fldCharType="end"/>
    </w:r>
    <w:r>
      <w:instrText>" "</w:instrText>
    </w:r>
    <w:r>
      <w:rPr>
        <w:color w:val="2B579A"/>
        <w:shd w:val="clear" w:color="auto" w:fill="E6E6E6"/>
      </w:rPr>
      <w:fldChar w:fldCharType="begin"/>
    </w:r>
    <w:r>
      <w:instrText xml:space="preserve"> docproperty  mDocID  \* charFORMAT </w:instrText>
    </w:r>
    <w:r>
      <w:rPr>
        <w:color w:val="2B579A"/>
        <w:shd w:val="clear" w:color="auto" w:fill="E6E6E6"/>
      </w:rPr>
      <w:fldChar w:fldCharType="separate"/>
    </w:r>
    <w:r>
      <w:rPr>
        <w:b/>
        <w:bCs/>
        <w:color w:val="2B579A"/>
        <w:shd w:val="clear" w:color="auto" w:fill="E6E6E6"/>
        <w:lang w:val="en-US"/>
      </w:rPr>
      <w:instrText>Error! Unknown document property name.</w:instrText>
    </w:r>
    <w:r>
      <w:rPr>
        <w:color w:val="2B579A"/>
        <w:shd w:val="clear" w:color="auto" w:fill="E6E6E6"/>
      </w:rPr>
      <w:fldChar w:fldCharType="end"/>
    </w:r>
    <w:r>
      <w:instrText xml:space="preserve">" </w:instrText>
    </w:r>
    <w:r>
      <w:rPr>
        <w:color w:val="2B579A"/>
        <w:shd w:val="clear" w:color="auto" w:fill="E6E6E6"/>
      </w:rPr>
      <w:fldChar w:fldCharType="separate"/>
    </w:r>
    <w:r>
      <w:rPr>
        <w:b/>
        <w:bCs/>
        <w:noProof/>
        <w:color w:val="2B579A"/>
        <w:shd w:val="clear" w:color="auto" w:fill="E6E6E6"/>
        <w:lang w:val="en-US"/>
      </w:rPr>
      <w:t>Error! Unknown document property name.</w:t>
    </w:r>
    <w:r>
      <w:rPr>
        <w:color w:val="2B579A"/>
        <w:shd w:val="clear" w:color="auto" w:fill="E6E6E6"/>
      </w:rPr>
      <w:fldChar w:fldCharType="end"/>
    </w:r>
  </w:p>
  <w:p w14:paraId="1C074952" w14:textId="77777777" w:rsidR="004977F9" w:rsidRDefault="004977F9">
    <w:pPr>
      <w:rPr>
        <w:color w:val="191919"/>
        <w:sz w:val="13"/>
      </w:rPr>
    </w:pPr>
  </w:p>
  <w:p w14:paraId="5E949A04" w14:textId="64C89D06" w:rsidR="004977F9" w:rsidRDefault="004977F9">
    <w:pPr>
      <w:rPr>
        <w:color w:val="191919"/>
        <w:sz w:val="13"/>
      </w:rPr>
    </w:pPr>
    <w:r>
      <w:fldChar w:fldCharType="begin"/>
    </w:r>
    <w:r>
      <w:instrText>DOCPROPERTY DocumentID \* MERGEFORMAT</w:instrText>
    </w:r>
    <w:r>
      <w:fldChar w:fldCharType="separate"/>
    </w:r>
    <w:r>
      <w:rPr>
        <w:b/>
        <w:bCs/>
        <w:lang w:val="en-US"/>
      </w:rPr>
      <w:t>Error! Unknown document property name.</w:t>
    </w:r>
    <w:r>
      <w:rPr>
        <w:b/>
        <w:bCs/>
        <w:lang w:val="en-US"/>
      </w:rPr>
      <w:fldChar w:fldCharType="end"/>
    </w:r>
  </w:p>
  <w:p w14:paraId="05E57362" w14:textId="77777777" w:rsidR="004977F9" w:rsidRDefault="004977F9">
    <w:pPr>
      <w:rPr>
        <w:color w:val="191919"/>
        <w:sz w:val="13"/>
      </w:rPr>
    </w:pPr>
  </w:p>
  <w:p w14:paraId="4E88279B" w14:textId="4D1EAA38" w:rsidR="004977F9" w:rsidRDefault="004977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6B430" w14:textId="706232A3" w:rsidR="004977F9" w:rsidRDefault="004977F9" w:rsidP="0022566C">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sz w:val="20"/>
      </w:rPr>
      <w:t>Pandemic COVID-19 Mandatory Vaccination (Specified Facilities) Order 2022 (No. 3)</w:t>
    </w:r>
    <w:r>
      <w:rPr>
        <w:rFonts w:ascii="Times New Roman" w:hAnsi="Times New Roman" w:cs="Times New Roman"/>
        <w:sz w:val="20"/>
      </w:rPr>
      <w:tab/>
    </w:r>
    <w:r w:rsidRPr="00763D73">
      <w:rPr>
        <w:rFonts w:ascii="Times New Roman" w:hAnsi="Times New Roman" w:cs="Times New Roman"/>
        <w:b/>
        <w:sz w:val="20"/>
        <w:shd w:val="clear" w:color="auto" w:fill="E6E6E6"/>
      </w:rPr>
      <w:fldChar w:fldCharType="begin"/>
    </w:r>
    <w:r w:rsidRPr="00763D73">
      <w:rPr>
        <w:rFonts w:ascii="Times New Roman" w:hAnsi="Times New Roman" w:cs="Times New Roman"/>
        <w:b/>
        <w:bCs/>
        <w:sz w:val="20"/>
      </w:rPr>
      <w:instrText xml:space="preserve"> PAGE </w:instrText>
    </w:r>
    <w:r w:rsidRPr="00763D73">
      <w:rPr>
        <w:rFonts w:ascii="Times New Roman" w:hAnsi="Times New Roman" w:cs="Times New Roman"/>
        <w:b/>
        <w:sz w:val="20"/>
        <w:shd w:val="clear" w:color="auto" w:fill="E6E6E6"/>
      </w:rPr>
      <w:fldChar w:fldCharType="separate"/>
    </w:r>
    <w:r w:rsidRPr="00763D73">
      <w:rPr>
        <w:rFonts w:ascii="Times New Roman" w:hAnsi="Times New Roman" w:cs="Times New Roman"/>
        <w:b/>
        <w:sz w:val="20"/>
        <w:shd w:val="clear" w:color="auto" w:fill="E6E6E6"/>
      </w:rPr>
      <w:t>31</w:t>
    </w:r>
    <w:r w:rsidRPr="00763D73">
      <w:rPr>
        <w:rFonts w:ascii="Times New Roman" w:hAnsi="Times New Roman" w:cs="Times New Roman"/>
        <w:b/>
        <w:sz w:val="20"/>
        <w:shd w:val="clear" w:color="auto" w:fill="E6E6E6"/>
      </w:rPr>
      <w:fldChar w:fldCharType="end"/>
    </w:r>
    <w:r w:rsidRPr="00763D73">
      <w:rPr>
        <w:rFonts w:ascii="Times New Roman" w:hAnsi="Times New Roman" w:cs="Times New Roman"/>
        <w:sz w:val="20"/>
      </w:rPr>
      <w:t xml:space="preserve"> of </w:t>
    </w:r>
    <w:r w:rsidRPr="00763D73">
      <w:rPr>
        <w:rFonts w:ascii="Times New Roman" w:hAnsi="Times New Roman" w:cs="Times New Roman"/>
        <w:b/>
        <w:sz w:val="20"/>
        <w:shd w:val="clear" w:color="auto" w:fill="E6E6E6"/>
      </w:rPr>
      <w:fldChar w:fldCharType="begin"/>
    </w:r>
    <w:r w:rsidRPr="00763D73">
      <w:rPr>
        <w:rFonts w:ascii="Times New Roman" w:hAnsi="Times New Roman" w:cs="Times New Roman"/>
        <w:b/>
        <w:bCs/>
        <w:sz w:val="20"/>
      </w:rPr>
      <w:instrText xml:space="preserve"> NUMPAGES  </w:instrText>
    </w:r>
    <w:r w:rsidRPr="00763D73">
      <w:rPr>
        <w:rFonts w:ascii="Times New Roman" w:hAnsi="Times New Roman" w:cs="Times New Roman"/>
        <w:b/>
        <w:sz w:val="20"/>
        <w:shd w:val="clear" w:color="auto" w:fill="E6E6E6"/>
      </w:rPr>
      <w:fldChar w:fldCharType="separate"/>
    </w:r>
    <w:r w:rsidRPr="00763D73">
      <w:rPr>
        <w:rFonts w:ascii="Times New Roman" w:hAnsi="Times New Roman" w:cs="Times New Roman"/>
        <w:b/>
        <w:sz w:val="20"/>
        <w:shd w:val="clear" w:color="auto" w:fill="E6E6E6"/>
      </w:rPr>
      <w:t>32</w:t>
    </w:r>
    <w:r w:rsidRPr="00763D73">
      <w:rPr>
        <w:rFonts w:ascii="Times New Roman" w:hAnsi="Times New Roman" w:cs="Times New Roman"/>
        <w:b/>
        <w:sz w:val="20"/>
        <w:shd w:val="clear" w:color="auto" w:fill="E6E6E6"/>
      </w:rPr>
      <w:fldChar w:fldCharType="end"/>
    </w:r>
  </w:p>
  <w:p w14:paraId="715B574C" w14:textId="25A0E845" w:rsidR="004977F9" w:rsidRPr="002B6B0E" w:rsidRDefault="004977F9" w:rsidP="006A346B">
    <w:pPr>
      <w:pStyle w:val="Footer"/>
      <w:shd w:val="clear" w:color="auto" w:fill="FFFFFF" w:themeFill="background1"/>
      <w:tabs>
        <w:tab w:val="clear" w:pos="9071"/>
        <w:tab w:val="center" w:pos="13467"/>
      </w:tabs>
      <w:spacing w:before="0" w:line="180" w:lineRule="exact"/>
      <w:rPr>
        <w:rFonts w:ascii="Times New Roman" w:hAnsi="Times New Roman" w:cs="Times New Roman"/>
        <w:b/>
        <w:sz w:val="20"/>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F565E" w14:textId="354E5BF4" w:rsidR="004977F9" w:rsidRDefault="004977F9" w:rsidP="0022566C">
    <w:pPr>
      <w:pStyle w:val="Footer"/>
      <w:shd w:val="clear" w:color="auto" w:fill="FFFFFF" w:themeFill="background1"/>
      <w:tabs>
        <w:tab w:val="clear" w:pos="9071"/>
        <w:tab w:val="center" w:pos="13467"/>
      </w:tabs>
      <w:rPr>
        <w:rFonts w:ascii="Times New Roman" w:hAnsi="Times New Roman" w:cs="Times New Roman"/>
        <w:b/>
        <w:color w:val="2B579A"/>
        <w:sz w:val="20"/>
        <w:shd w:val="clear" w:color="auto" w:fill="E6E6E6"/>
      </w:rPr>
    </w:pPr>
    <w:r w:rsidRPr="00C147B0">
      <w:rPr>
        <w:rFonts w:ascii="Times New Roman" w:hAnsi="Times New Roman" w:cs="Times New Roman"/>
        <w:b/>
        <w:bCs/>
        <w:sz w:val="20"/>
      </w:rPr>
      <w:t>Pandemic COVID-19 Mandatory Vaccination (Specified Facilities) Order 202</w:t>
    </w:r>
    <w:r>
      <w:rPr>
        <w:rFonts w:ascii="Times New Roman" w:hAnsi="Times New Roman" w:cs="Times New Roman"/>
        <w:b/>
        <w:bCs/>
        <w:sz w:val="20"/>
      </w:rPr>
      <w:t>2</w:t>
    </w:r>
    <w:r w:rsidRPr="00C147B0">
      <w:rPr>
        <w:rFonts w:ascii="Times New Roman" w:hAnsi="Times New Roman" w:cs="Times New Roman"/>
        <w:b/>
        <w:bCs/>
        <w:sz w:val="20"/>
      </w:rPr>
      <w:t xml:space="preserve"> (No. </w:t>
    </w:r>
    <w:r>
      <w:rPr>
        <w:rFonts w:ascii="Times New Roman" w:hAnsi="Times New Roman" w:cs="Times New Roman"/>
        <w:b/>
        <w:bCs/>
        <w:sz w:val="20"/>
      </w:rPr>
      <w:t>4</w:t>
    </w:r>
    <w:r w:rsidRPr="00C147B0">
      <w:rPr>
        <w:rFonts w:ascii="Times New Roman" w:hAnsi="Times New Roman" w:cs="Times New Roman"/>
        <w:b/>
        <w:bCs/>
        <w:sz w:val="20"/>
      </w:rPr>
      <w:t>)</w:t>
    </w:r>
    <w:r w:rsidRPr="004F12B6">
      <w:rPr>
        <w:rFonts w:ascii="Times New Roman" w:hAnsi="Times New Roman" w:cs="Times New Roman"/>
        <w:sz w:val="20"/>
      </w:rPr>
      <w:tab/>
    </w:r>
    <w:r w:rsidRPr="004F12B6">
      <w:rPr>
        <w:rFonts w:ascii="Times New Roman" w:hAnsi="Times New Roman" w:cs="Times New Roman"/>
        <w:b/>
        <w:sz w:val="20"/>
        <w:shd w:val="clear" w:color="auto" w:fill="E6E6E6"/>
      </w:rPr>
      <w:fldChar w:fldCharType="begin"/>
    </w:r>
    <w:r w:rsidRPr="004F12B6">
      <w:rPr>
        <w:rFonts w:ascii="Times New Roman" w:hAnsi="Times New Roman" w:cs="Times New Roman"/>
        <w:b/>
        <w:bCs/>
        <w:sz w:val="20"/>
      </w:rPr>
      <w:instrText xml:space="preserve"> PAGE </w:instrText>
    </w:r>
    <w:r w:rsidRPr="004F12B6">
      <w:rPr>
        <w:rFonts w:ascii="Times New Roman" w:hAnsi="Times New Roman" w:cs="Times New Roman"/>
        <w:b/>
        <w:sz w:val="20"/>
        <w:shd w:val="clear" w:color="auto" w:fill="E6E6E6"/>
      </w:rPr>
      <w:fldChar w:fldCharType="separate"/>
    </w:r>
    <w:r w:rsidRPr="004F12B6">
      <w:rPr>
        <w:rFonts w:ascii="Times New Roman" w:hAnsi="Times New Roman" w:cs="Times New Roman"/>
        <w:b/>
        <w:sz w:val="20"/>
        <w:shd w:val="clear" w:color="auto" w:fill="E6E6E6"/>
      </w:rPr>
      <w:t>31</w:t>
    </w:r>
    <w:r w:rsidRPr="004F12B6">
      <w:rPr>
        <w:rFonts w:ascii="Times New Roman" w:hAnsi="Times New Roman" w:cs="Times New Roman"/>
        <w:b/>
        <w:sz w:val="20"/>
        <w:shd w:val="clear" w:color="auto" w:fill="E6E6E6"/>
      </w:rPr>
      <w:fldChar w:fldCharType="end"/>
    </w:r>
    <w:r w:rsidRPr="004F12B6">
      <w:rPr>
        <w:rFonts w:ascii="Times New Roman" w:hAnsi="Times New Roman" w:cs="Times New Roman"/>
        <w:sz w:val="20"/>
      </w:rPr>
      <w:t xml:space="preserve"> of </w:t>
    </w:r>
    <w:r w:rsidRPr="004F12B6">
      <w:rPr>
        <w:rFonts w:ascii="Times New Roman" w:hAnsi="Times New Roman" w:cs="Times New Roman"/>
        <w:b/>
        <w:sz w:val="20"/>
        <w:shd w:val="clear" w:color="auto" w:fill="E6E6E6"/>
      </w:rPr>
      <w:fldChar w:fldCharType="begin"/>
    </w:r>
    <w:r w:rsidRPr="004F12B6">
      <w:rPr>
        <w:rFonts w:ascii="Times New Roman" w:hAnsi="Times New Roman" w:cs="Times New Roman"/>
        <w:b/>
        <w:bCs/>
        <w:sz w:val="20"/>
      </w:rPr>
      <w:instrText xml:space="preserve"> NUMPAGES  </w:instrText>
    </w:r>
    <w:r w:rsidRPr="004F12B6">
      <w:rPr>
        <w:rFonts w:ascii="Times New Roman" w:hAnsi="Times New Roman" w:cs="Times New Roman"/>
        <w:b/>
        <w:sz w:val="20"/>
        <w:shd w:val="clear" w:color="auto" w:fill="E6E6E6"/>
      </w:rPr>
      <w:fldChar w:fldCharType="separate"/>
    </w:r>
    <w:r w:rsidRPr="004F12B6">
      <w:rPr>
        <w:rFonts w:ascii="Times New Roman" w:hAnsi="Times New Roman" w:cs="Times New Roman"/>
        <w:b/>
        <w:sz w:val="20"/>
        <w:shd w:val="clear" w:color="auto" w:fill="E6E6E6"/>
      </w:rPr>
      <w:t>32</w:t>
    </w:r>
    <w:r w:rsidRPr="004F12B6">
      <w:rPr>
        <w:rFonts w:ascii="Times New Roman" w:hAnsi="Times New Roman" w:cs="Times New Roman"/>
        <w:b/>
        <w:sz w:val="20"/>
        <w:shd w:val="clear" w:color="auto" w:fill="E6E6E6"/>
      </w:rPr>
      <w:fldChar w:fldCharType="end"/>
    </w:r>
  </w:p>
  <w:p w14:paraId="55BF0E57" w14:textId="28FB55FE" w:rsidR="004977F9" w:rsidRPr="002B6B0E" w:rsidRDefault="004977F9" w:rsidP="0022566C">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F137E" w14:textId="1A2A8146" w:rsidR="004977F9" w:rsidRDefault="004977F9"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C147B0">
      <w:rPr>
        <w:rFonts w:ascii="Times New Roman" w:hAnsi="Times New Roman" w:cs="Times New Roman"/>
        <w:b/>
        <w:bCs/>
        <w:sz w:val="20"/>
      </w:rPr>
      <w:t>Pandemic COVID-19 Mandatory Vaccination (Specified Facilities) Order 202</w:t>
    </w:r>
    <w:r>
      <w:rPr>
        <w:rFonts w:ascii="Times New Roman" w:hAnsi="Times New Roman" w:cs="Times New Roman"/>
        <w:b/>
        <w:bCs/>
        <w:sz w:val="20"/>
      </w:rPr>
      <w:t>2</w:t>
    </w:r>
    <w:r w:rsidRPr="00C147B0">
      <w:rPr>
        <w:rFonts w:ascii="Times New Roman" w:hAnsi="Times New Roman" w:cs="Times New Roman"/>
        <w:b/>
        <w:bCs/>
        <w:sz w:val="20"/>
      </w:rPr>
      <w:t xml:space="preserve"> (No. </w:t>
    </w:r>
    <w:r>
      <w:rPr>
        <w:rFonts w:ascii="Times New Roman" w:hAnsi="Times New Roman" w:cs="Times New Roman"/>
        <w:b/>
        <w:bCs/>
        <w:sz w:val="20"/>
      </w:rPr>
      <w:t>4</w:t>
    </w:r>
    <w:r w:rsidRPr="00C147B0">
      <w:rPr>
        <w:rFonts w:ascii="Times New Roman" w:hAnsi="Times New Roman" w:cs="Times New Roman"/>
        <w:b/>
        <w:bCs/>
        <w:sz w:val="20"/>
      </w:rPr>
      <w:t>)</w:t>
    </w:r>
    <w:r>
      <w:rPr>
        <w:rFonts w:ascii="Times New Roman" w:hAnsi="Times New Roman" w:cs="Times New Roman"/>
        <w:sz w:val="20"/>
      </w:rPr>
      <w:tab/>
    </w:r>
    <w:r w:rsidRPr="00763D73">
      <w:rPr>
        <w:rFonts w:ascii="Times New Roman" w:hAnsi="Times New Roman" w:cs="Times New Roman"/>
        <w:b/>
        <w:sz w:val="20"/>
        <w:shd w:val="clear" w:color="auto" w:fill="E6E6E6"/>
      </w:rPr>
      <w:fldChar w:fldCharType="begin"/>
    </w:r>
    <w:r w:rsidRPr="00763D73">
      <w:rPr>
        <w:rFonts w:ascii="Times New Roman" w:hAnsi="Times New Roman" w:cs="Times New Roman"/>
        <w:b/>
        <w:bCs/>
        <w:sz w:val="20"/>
      </w:rPr>
      <w:instrText xml:space="preserve"> PAGE </w:instrText>
    </w:r>
    <w:r w:rsidRPr="00763D73">
      <w:rPr>
        <w:rFonts w:ascii="Times New Roman" w:hAnsi="Times New Roman" w:cs="Times New Roman"/>
        <w:b/>
        <w:sz w:val="20"/>
        <w:shd w:val="clear" w:color="auto" w:fill="E6E6E6"/>
      </w:rPr>
      <w:fldChar w:fldCharType="separate"/>
    </w:r>
    <w:r w:rsidRPr="00763D73">
      <w:rPr>
        <w:rFonts w:ascii="Times New Roman" w:hAnsi="Times New Roman" w:cs="Times New Roman"/>
        <w:b/>
        <w:bCs/>
        <w:noProof/>
        <w:sz w:val="20"/>
      </w:rPr>
      <w:t>26</w:t>
    </w:r>
    <w:r w:rsidRPr="00763D73">
      <w:rPr>
        <w:rFonts w:ascii="Times New Roman" w:hAnsi="Times New Roman" w:cs="Times New Roman"/>
        <w:b/>
        <w:sz w:val="20"/>
        <w:shd w:val="clear" w:color="auto" w:fill="E6E6E6"/>
      </w:rPr>
      <w:fldChar w:fldCharType="end"/>
    </w:r>
    <w:r w:rsidRPr="00763D73">
      <w:rPr>
        <w:rFonts w:ascii="Times New Roman" w:hAnsi="Times New Roman" w:cs="Times New Roman"/>
        <w:sz w:val="20"/>
      </w:rPr>
      <w:t xml:space="preserve"> of </w:t>
    </w:r>
    <w:r w:rsidRPr="00763D73">
      <w:rPr>
        <w:rFonts w:ascii="Times New Roman" w:hAnsi="Times New Roman" w:cs="Times New Roman"/>
        <w:b/>
        <w:sz w:val="20"/>
        <w:shd w:val="clear" w:color="auto" w:fill="E6E6E6"/>
      </w:rPr>
      <w:fldChar w:fldCharType="begin"/>
    </w:r>
    <w:r w:rsidRPr="00763D73">
      <w:rPr>
        <w:rFonts w:ascii="Times New Roman" w:hAnsi="Times New Roman" w:cs="Times New Roman"/>
        <w:b/>
        <w:bCs/>
        <w:sz w:val="20"/>
      </w:rPr>
      <w:instrText xml:space="preserve"> NUMPAGES  </w:instrText>
    </w:r>
    <w:r w:rsidRPr="00763D73">
      <w:rPr>
        <w:rFonts w:ascii="Times New Roman" w:hAnsi="Times New Roman" w:cs="Times New Roman"/>
        <w:b/>
        <w:sz w:val="20"/>
        <w:shd w:val="clear" w:color="auto" w:fill="E6E6E6"/>
      </w:rPr>
      <w:fldChar w:fldCharType="separate"/>
    </w:r>
    <w:r w:rsidRPr="00763D73">
      <w:rPr>
        <w:rFonts w:ascii="Times New Roman" w:hAnsi="Times New Roman" w:cs="Times New Roman"/>
        <w:b/>
        <w:bCs/>
        <w:noProof/>
        <w:sz w:val="20"/>
      </w:rPr>
      <w:t>28</w:t>
    </w:r>
    <w:r w:rsidRPr="00763D73">
      <w:rPr>
        <w:rFonts w:ascii="Times New Roman" w:hAnsi="Times New Roman" w:cs="Times New Roman"/>
        <w:b/>
        <w:sz w:val="20"/>
        <w:shd w:val="clear" w:color="auto" w:fill="E6E6E6"/>
      </w:rPr>
      <w:fldChar w:fldCharType="end"/>
    </w:r>
  </w:p>
  <w:p w14:paraId="09EE0E88" w14:textId="2C7501FC" w:rsidR="004977F9" w:rsidRDefault="004977F9"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35E00" w14:textId="77777777" w:rsidR="004977F9" w:rsidRDefault="004977F9">
      <w:pPr>
        <w:spacing w:after="0" w:line="240" w:lineRule="auto"/>
      </w:pPr>
      <w:r>
        <w:separator/>
      </w:r>
    </w:p>
  </w:footnote>
  <w:footnote w:type="continuationSeparator" w:id="0">
    <w:p w14:paraId="7BE352B5" w14:textId="77777777" w:rsidR="004977F9" w:rsidRDefault="004977F9">
      <w:pPr>
        <w:spacing w:after="0" w:line="240" w:lineRule="auto"/>
      </w:pPr>
      <w:r>
        <w:continuationSeparator/>
      </w:r>
    </w:p>
  </w:footnote>
  <w:footnote w:type="continuationNotice" w:id="1">
    <w:p w14:paraId="32FCDDFE" w14:textId="77777777" w:rsidR="004977F9" w:rsidRDefault="004977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67619" w14:textId="307B0C37" w:rsidR="004977F9" w:rsidRDefault="004977F9">
    <w:pPr>
      <w:pStyle w:val="Header"/>
    </w:pPr>
  </w:p>
  <w:p w14:paraId="2E2D7174" w14:textId="77777777" w:rsidR="004977F9" w:rsidRDefault="004977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A8195" w14:textId="7B905DCA" w:rsidR="004977F9" w:rsidRDefault="00497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E965C" w14:textId="5E91EAE6" w:rsidR="004977F9" w:rsidRPr="00774A86" w:rsidRDefault="004977F9" w:rsidP="00774A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3D5B2" w14:textId="1667E488" w:rsidR="004977F9" w:rsidRDefault="00497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4897"/>
        </w:tabs>
        <w:ind w:left="4897"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1CC2B84"/>
    <w:multiLevelType w:val="multilevel"/>
    <w:tmpl w:val="31329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8726B"/>
    <w:multiLevelType w:val="hybridMultilevel"/>
    <w:tmpl w:val="66203052"/>
    <w:lvl w:ilvl="0" w:tplc="8C449FC8">
      <w:start w:val="1"/>
      <w:numFmt w:val="lowerLetter"/>
      <w:lvlText w:val="(%1)"/>
      <w:lvlJc w:val="left"/>
      <w:pPr>
        <w:ind w:left="1065" w:hanging="7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437C38"/>
    <w:multiLevelType w:val="multilevel"/>
    <w:tmpl w:val="87788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A00155"/>
    <w:multiLevelType w:val="hybridMultilevel"/>
    <w:tmpl w:val="B6BE3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26E7D"/>
    <w:multiLevelType w:val="hybridMultilevel"/>
    <w:tmpl w:val="74AA0E54"/>
    <w:lvl w:ilvl="0" w:tplc="8C449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3C10AD"/>
    <w:multiLevelType w:val="multilevel"/>
    <w:tmpl w:val="22E88810"/>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B7750B3"/>
    <w:multiLevelType w:val="hybridMultilevel"/>
    <w:tmpl w:val="BBE02C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F624FD"/>
    <w:multiLevelType w:val="multilevel"/>
    <w:tmpl w:val="8DF21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9F0CC9"/>
    <w:multiLevelType w:val="hybridMultilevel"/>
    <w:tmpl w:val="31C4A770"/>
    <w:lvl w:ilvl="0" w:tplc="FA0E76C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E5C0177"/>
    <w:multiLevelType w:val="hybridMultilevel"/>
    <w:tmpl w:val="4394CF9E"/>
    <w:lvl w:ilvl="0" w:tplc="85F819A8">
      <w:start w:val="1"/>
      <w:numFmt w:val="lowerRoman"/>
      <w:lvlText w:val="(%1)"/>
      <w:lvlJc w:val="left"/>
      <w:pPr>
        <w:ind w:left="1440" w:hanging="72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14232B6"/>
    <w:multiLevelType w:val="multilevel"/>
    <w:tmpl w:val="54DCF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CC7861"/>
    <w:multiLevelType w:val="hybridMultilevel"/>
    <w:tmpl w:val="E99A4D62"/>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2CC266F"/>
    <w:multiLevelType w:val="hybridMultilevel"/>
    <w:tmpl w:val="25A6C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FD71318"/>
    <w:multiLevelType w:val="multilevel"/>
    <w:tmpl w:val="063460A4"/>
    <w:lvl w:ilvl="0">
      <w:start w:val="1"/>
      <w:numFmt w:val="decimal"/>
      <w:suff w:val="nothing"/>
      <w:lvlText w:val="%1."/>
      <w:lvlJc w:val="left"/>
      <w:pPr>
        <w:ind w:left="993"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04E6051"/>
    <w:multiLevelType w:val="hybridMultilevel"/>
    <w:tmpl w:val="C6FAFBEE"/>
    <w:lvl w:ilvl="0" w:tplc="A0903A5C">
      <w:start w:val="1"/>
      <w:numFmt w:val="lowerRoman"/>
      <w:lvlText w:val="(%1)"/>
      <w:lvlJc w:val="left"/>
      <w:pPr>
        <w:ind w:left="1440" w:hanging="72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37E2BFE"/>
    <w:multiLevelType w:val="multilevel"/>
    <w:tmpl w:val="15DAADA2"/>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b w:val="0"/>
        <w:i w:val="0"/>
      </w:rPr>
    </w:lvl>
    <w:lvl w:ilvl="2">
      <w:start w:val="1"/>
      <w:numFmt w:val="lowerLetter"/>
      <w:pStyle w:val="Heading3"/>
      <w:lvlText w:val="(%3)"/>
      <w:lvlJc w:val="left"/>
      <w:pPr>
        <w:tabs>
          <w:tab w:val="num" w:pos="2126"/>
        </w:tabs>
        <w:ind w:left="2126" w:hanging="708"/>
      </w:pPr>
      <w:rPr>
        <w:b w:val="0"/>
        <w:i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9" w15:restartNumberingAfterBreak="0">
    <w:nsid w:val="7C73230C"/>
    <w:multiLevelType w:val="hybridMultilevel"/>
    <w:tmpl w:val="59CC4240"/>
    <w:lvl w:ilvl="0" w:tplc="CAF0D1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10605B"/>
    <w:multiLevelType w:val="hybridMultilevel"/>
    <w:tmpl w:val="550E6DB8"/>
    <w:lvl w:ilvl="0" w:tplc="BA3E63BA">
      <w:start w:val="30"/>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2"/>
  </w:num>
  <w:num w:numId="4">
    <w:abstractNumId w:val="18"/>
  </w:num>
  <w:num w:numId="5">
    <w:abstractNumId w:val="14"/>
  </w:num>
  <w:num w:numId="6">
    <w:abstractNumId w:val="0"/>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
  </w:num>
  <w:num w:numId="25">
    <w:abstractNumId w:val="11"/>
  </w:num>
  <w:num w:numId="26">
    <w:abstractNumId w:val="1"/>
  </w:num>
  <w:num w:numId="27">
    <w:abstractNumId w:val="11"/>
  </w:num>
  <w:num w:numId="28">
    <w:abstractNumId w:val="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9"/>
  </w:num>
  <w:num w:numId="32">
    <w:abstractNumId w:val="16"/>
  </w:num>
  <w:num w:numId="33">
    <w:abstractNumId w:val="19"/>
  </w:num>
  <w:num w:numId="34">
    <w:abstractNumId w:val="1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5"/>
  </w:num>
  <w:num w:numId="46">
    <w:abstractNumId w:val="20"/>
  </w:num>
  <w:num w:numId="47">
    <w:abstractNumId w:val="13"/>
  </w:num>
  <w:num w:numId="48">
    <w:abstractNumId w:val="4"/>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7"/>
  </w:num>
  <w:num w:numId="52">
    <w:abstractNumId w:val="17"/>
  </w:num>
  <w:num w:numId="5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47-9443-0743, v. 3"/>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B8B"/>
    <w:rsid w:val="00000D38"/>
    <w:rsid w:val="00000D73"/>
    <w:rsid w:val="00000EF1"/>
    <w:rsid w:val="00000FA1"/>
    <w:rsid w:val="00000FB4"/>
    <w:rsid w:val="00001187"/>
    <w:rsid w:val="0000134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705"/>
    <w:rsid w:val="00005D5F"/>
    <w:rsid w:val="00005F4C"/>
    <w:rsid w:val="0000603A"/>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0C"/>
    <w:rsid w:val="00011E4D"/>
    <w:rsid w:val="00011E61"/>
    <w:rsid w:val="000125CF"/>
    <w:rsid w:val="000125FD"/>
    <w:rsid w:val="00012875"/>
    <w:rsid w:val="00012F3E"/>
    <w:rsid w:val="000130EF"/>
    <w:rsid w:val="00013170"/>
    <w:rsid w:val="00013226"/>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B36"/>
    <w:rsid w:val="00022C78"/>
    <w:rsid w:val="00023072"/>
    <w:rsid w:val="000230A3"/>
    <w:rsid w:val="00023497"/>
    <w:rsid w:val="0002370E"/>
    <w:rsid w:val="00023AFE"/>
    <w:rsid w:val="00023BFC"/>
    <w:rsid w:val="00023DEE"/>
    <w:rsid w:val="00023E20"/>
    <w:rsid w:val="000240EC"/>
    <w:rsid w:val="0002450D"/>
    <w:rsid w:val="00024510"/>
    <w:rsid w:val="000246A7"/>
    <w:rsid w:val="00024A82"/>
    <w:rsid w:val="00024ACB"/>
    <w:rsid w:val="00024EB6"/>
    <w:rsid w:val="000250F9"/>
    <w:rsid w:val="000251CE"/>
    <w:rsid w:val="00025231"/>
    <w:rsid w:val="00025264"/>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36D"/>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A92"/>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66A"/>
    <w:rsid w:val="00035B0E"/>
    <w:rsid w:val="00035B48"/>
    <w:rsid w:val="00035CD4"/>
    <w:rsid w:val="00035E7C"/>
    <w:rsid w:val="00035FD0"/>
    <w:rsid w:val="0003651D"/>
    <w:rsid w:val="0003659E"/>
    <w:rsid w:val="00036880"/>
    <w:rsid w:val="000368CC"/>
    <w:rsid w:val="000368F7"/>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111F"/>
    <w:rsid w:val="000411DE"/>
    <w:rsid w:val="00041689"/>
    <w:rsid w:val="00041BB5"/>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FA"/>
    <w:rsid w:val="000449B3"/>
    <w:rsid w:val="000449D0"/>
    <w:rsid w:val="00044EA1"/>
    <w:rsid w:val="0004511B"/>
    <w:rsid w:val="0004538E"/>
    <w:rsid w:val="000453D3"/>
    <w:rsid w:val="00045E45"/>
    <w:rsid w:val="000462C5"/>
    <w:rsid w:val="00046390"/>
    <w:rsid w:val="00046817"/>
    <w:rsid w:val="00046AC0"/>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18B"/>
    <w:rsid w:val="000534A3"/>
    <w:rsid w:val="00053594"/>
    <w:rsid w:val="000536B1"/>
    <w:rsid w:val="00054188"/>
    <w:rsid w:val="00054269"/>
    <w:rsid w:val="000547F3"/>
    <w:rsid w:val="00054874"/>
    <w:rsid w:val="00054AF3"/>
    <w:rsid w:val="00054F3E"/>
    <w:rsid w:val="00054F92"/>
    <w:rsid w:val="000550BB"/>
    <w:rsid w:val="000550D1"/>
    <w:rsid w:val="0005537D"/>
    <w:rsid w:val="00055D0E"/>
    <w:rsid w:val="00055E93"/>
    <w:rsid w:val="00055FB9"/>
    <w:rsid w:val="00056841"/>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0F8D"/>
    <w:rsid w:val="000614BE"/>
    <w:rsid w:val="00061682"/>
    <w:rsid w:val="00061899"/>
    <w:rsid w:val="00061BD3"/>
    <w:rsid w:val="00062F04"/>
    <w:rsid w:val="00062F18"/>
    <w:rsid w:val="00063034"/>
    <w:rsid w:val="0006321A"/>
    <w:rsid w:val="0006350C"/>
    <w:rsid w:val="000635E9"/>
    <w:rsid w:val="000638D6"/>
    <w:rsid w:val="00064344"/>
    <w:rsid w:val="00064678"/>
    <w:rsid w:val="00064C85"/>
    <w:rsid w:val="00064E28"/>
    <w:rsid w:val="000653D5"/>
    <w:rsid w:val="00065593"/>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9D"/>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CFA"/>
    <w:rsid w:val="00071D47"/>
    <w:rsid w:val="00071E51"/>
    <w:rsid w:val="00072046"/>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44"/>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5F3"/>
    <w:rsid w:val="00077642"/>
    <w:rsid w:val="0007771A"/>
    <w:rsid w:val="00077832"/>
    <w:rsid w:val="00077857"/>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3F"/>
    <w:rsid w:val="00080F82"/>
    <w:rsid w:val="00080FCB"/>
    <w:rsid w:val="00081069"/>
    <w:rsid w:val="000810EA"/>
    <w:rsid w:val="000811BA"/>
    <w:rsid w:val="00081800"/>
    <w:rsid w:val="00081928"/>
    <w:rsid w:val="000823E0"/>
    <w:rsid w:val="00082A36"/>
    <w:rsid w:val="00082A3C"/>
    <w:rsid w:val="00082EF2"/>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0CA"/>
    <w:rsid w:val="000857F2"/>
    <w:rsid w:val="00085852"/>
    <w:rsid w:val="00085890"/>
    <w:rsid w:val="00085D8D"/>
    <w:rsid w:val="00085E41"/>
    <w:rsid w:val="0008620B"/>
    <w:rsid w:val="00086216"/>
    <w:rsid w:val="0008660A"/>
    <w:rsid w:val="000866D7"/>
    <w:rsid w:val="00086765"/>
    <w:rsid w:val="0008699D"/>
    <w:rsid w:val="00086E42"/>
    <w:rsid w:val="00087028"/>
    <w:rsid w:val="000872A6"/>
    <w:rsid w:val="00087679"/>
    <w:rsid w:val="000878B7"/>
    <w:rsid w:val="000879FF"/>
    <w:rsid w:val="00087B8E"/>
    <w:rsid w:val="00087BE0"/>
    <w:rsid w:val="00087C97"/>
    <w:rsid w:val="00087E4D"/>
    <w:rsid w:val="0009050F"/>
    <w:rsid w:val="000906FC"/>
    <w:rsid w:val="00090BC1"/>
    <w:rsid w:val="00090CF8"/>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9C"/>
    <w:rsid w:val="00095657"/>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301"/>
    <w:rsid w:val="000A651B"/>
    <w:rsid w:val="000A6712"/>
    <w:rsid w:val="000A6717"/>
    <w:rsid w:val="000A69B7"/>
    <w:rsid w:val="000A6AF5"/>
    <w:rsid w:val="000A6B42"/>
    <w:rsid w:val="000A6E6E"/>
    <w:rsid w:val="000A6EC5"/>
    <w:rsid w:val="000A7125"/>
    <w:rsid w:val="000A71CC"/>
    <w:rsid w:val="000A73A9"/>
    <w:rsid w:val="000A73E3"/>
    <w:rsid w:val="000A762C"/>
    <w:rsid w:val="000A793F"/>
    <w:rsid w:val="000A7C19"/>
    <w:rsid w:val="000A7D91"/>
    <w:rsid w:val="000A7F70"/>
    <w:rsid w:val="000B0600"/>
    <w:rsid w:val="000B0B55"/>
    <w:rsid w:val="000B0C49"/>
    <w:rsid w:val="000B0F66"/>
    <w:rsid w:val="000B119E"/>
    <w:rsid w:val="000B1442"/>
    <w:rsid w:val="000B1567"/>
    <w:rsid w:val="000B15D3"/>
    <w:rsid w:val="000B15F8"/>
    <w:rsid w:val="000B176C"/>
    <w:rsid w:val="000B19FE"/>
    <w:rsid w:val="000B1C5E"/>
    <w:rsid w:val="000B1E5A"/>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06D"/>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70C"/>
    <w:rsid w:val="000C2892"/>
    <w:rsid w:val="000C28DB"/>
    <w:rsid w:val="000C28EC"/>
    <w:rsid w:val="000C2A16"/>
    <w:rsid w:val="000C2A80"/>
    <w:rsid w:val="000C2A96"/>
    <w:rsid w:val="000C2AD4"/>
    <w:rsid w:val="000C2B1F"/>
    <w:rsid w:val="000C2BCD"/>
    <w:rsid w:val="000C2F85"/>
    <w:rsid w:val="000C3594"/>
    <w:rsid w:val="000C3A2D"/>
    <w:rsid w:val="000C3B70"/>
    <w:rsid w:val="000C3C7C"/>
    <w:rsid w:val="000C3DA0"/>
    <w:rsid w:val="000C3DB6"/>
    <w:rsid w:val="000C41E7"/>
    <w:rsid w:val="000C460A"/>
    <w:rsid w:val="000C4619"/>
    <w:rsid w:val="000C4742"/>
    <w:rsid w:val="000C4796"/>
    <w:rsid w:val="000C4939"/>
    <w:rsid w:val="000C4B8B"/>
    <w:rsid w:val="000C4D7D"/>
    <w:rsid w:val="000C4E0D"/>
    <w:rsid w:val="000C4EE6"/>
    <w:rsid w:val="000C500A"/>
    <w:rsid w:val="000C543A"/>
    <w:rsid w:val="000C56E2"/>
    <w:rsid w:val="000C5928"/>
    <w:rsid w:val="000C5961"/>
    <w:rsid w:val="000C5AA1"/>
    <w:rsid w:val="000C5ABA"/>
    <w:rsid w:val="000C5B54"/>
    <w:rsid w:val="000C5CB4"/>
    <w:rsid w:val="000C5E6D"/>
    <w:rsid w:val="000C5EFE"/>
    <w:rsid w:val="000C5F97"/>
    <w:rsid w:val="000C5FF7"/>
    <w:rsid w:val="000C60F2"/>
    <w:rsid w:val="000C65AD"/>
    <w:rsid w:val="000C660C"/>
    <w:rsid w:val="000C6695"/>
    <w:rsid w:val="000C694F"/>
    <w:rsid w:val="000C6CE3"/>
    <w:rsid w:val="000C6D74"/>
    <w:rsid w:val="000C702C"/>
    <w:rsid w:val="000C70B3"/>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4017"/>
    <w:rsid w:val="000D4190"/>
    <w:rsid w:val="000D4197"/>
    <w:rsid w:val="000D48AC"/>
    <w:rsid w:val="000D4E0C"/>
    <w:rsid w:val="000D50F7"/>
    <w:rsid w:val="000D52F7"/>
    <w:rsid w:val="000D5409"/>
    <w:rsid w:val="000D5470"/>
    <w:rsid w:val="000D55B6"/>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BD4"/>
    <w:rsid w:val="000E2C0A"/>
    <w:rsid w:val="000E2C6F"/>
    <w:rsid w:val="000E2DAE"/>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747"/>
    <w:rsid w:val="000E5857"/>
    <w:rsid w:val="000E592D"/>
    <w:rsid w:val="000E5E5D"/>
    <w:rsid w:val="000E5E60"/>
    <w:rsid w:val="000E60E6"/>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28"/>
    <w:rsid w:val="000E7BBF"/>
    <w:rsid w:val="000E7DBB"/>
    <w:rsid w:val="000E7FEC"/>
    <w:rsid w:val="000F0011"/>
    <w:rsid w:val="000F03CE"/>
    <w:rsid w:val="000F0558"/>
    <w:rsid w:val="000F07B8"/>
    <w:rsid w:val="000F0B2F"/>
    <w:rsid w:val="000F136E"/>
    <w:rsid w:val="000F155F"/>
    <w:rsid w:val="000F15BA"/>
    <w:rsid w:val="000F160E"/>
    <w:rsid w:val="000F1913"/>
    <w:rsid w:val="000F1A89"/>
    <w:rsid w:val="000F1D78"/>
    <w:rsid w:val="000F1DDA"/>
    <w:rsid w:val="000F1E87"/>
    <w:rsid w:val="000F1EDA"/>
    <w:rsid w:val="000F2078"/>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86F"/>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882"/>
    <w:rsid w:val="001119B9"/>
    <w:rsid w:val="00111B9F"/>
    <w:rsid w:val="00111E74"/>
    <w:rsid w:val="00111F32"/>
    <w:rsid w:val="001122A9"/>
    <w:rsid w:val="0011242D"/>
    <w:rsid w:val="001129B4"/>
    <w:rsid w:val="00112D0E"/>
    <w:rsid w:val="00112F81"/>
    <w:rsid w:val="0011332E"/>
    <w:rsid w:val="001134B6"/>
    <w:rsid w:val="0011358D"/>
    <w:rsid w:val="00113BB4"/>
    <w:rsid w:val="00113C56"/>
    <w:rsid w:val="00113F5A"/>
    <w:rsid w:val="0011427C"/>
    <w:rsid w:val="001144D2"/>
    <w:rsid w:val="00114BA2"/>
    <w:rsid w:val="00114CD6"/>
    <w:rsid w:val="00114D6A"/>
    <w:rsid w:val="00114E12"/>
    <w:rsid w:val="0011507A"/>
    <w:rsid w:val="00115410"/>
    <w:rsid w:val="00115418"/>
    <w:rsid w:val="00115434"/>
    <w:rsid w:val="0011567B"/>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6FBF"/>
    <w:rsid w:val="00117086"/>
    <w:rsid w:val="0011721F"/>
    <w:rsid w:val="0011731A"/>
    <w:rsid w:val="0011747C"/>
    <w:rsid w:val="001174B8"/>
    <w:rsid w:val="00117535"/>
    <w:rsid w:val="0011769A"/>
    <w:rsid w:val="001179BD"/>
    <w:rsid w:val="00120063"/>
    <w:rsid w:val="0012013D"/>
    <w:rsid w:val="001205DB"/>
    <w:rsid w:val="00120686"/>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899"/>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6BA"/>
    <w:rsid w:val="001279CF"/>
    <w:rsid w:val="00127C17"/>
    <w:rsid w:val="00127D21"/>
    <w:rsid w:val="00130290"/>
    <w:rsid w:val="001304C2"/>
    <w:rsid w:val="0013050F"/>
    <w:rsid w:val="001305D4"/>
    <w:rsid w:val="001305DE"/>
    <w:rsid w:val="00130A1C"/>
    <w:rsid w:val="00130D9E"/>
    <w:rsid w:val="00130EF8"/>
    <w:rsid w:val="00131347"/>
    <w:rsid w:val="00131632"/>
    <w:rsid w:val="001316D3"/>
    <w:rsid w:val="00131B01"/>
    <w:rsid w:val="00131B68"/>
    <w:rsid w:val="00131FD6"/>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8E0"/>
    <w:rsid w:val="001369BC"/>
    <w:rsid w:val="001369D4"/>
    <w:rsid w:val="00136CDE"/>
    <w:rsid w:val="00136E0A"/>
    <w:rsid w:val="00136F63"/>
    <w:rsid w:val="00137380"/>
    <w:rsid w:val="00137466"/>
    <w:rsid w:val="0013763B"/>
    <w:rsid w:val="0013776B"/>
    <w:rsid w:val="0013779E"/>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142"/>
    <w:rsid w:val="0014433C"/>
    <w:rsid w:val="001447D3"/>
    <w:rsid w:val="00144A42"/>
    <w:rsid w:val="00144C07"/>
    <w:rsid w:val="00144E76"/>
    <w:rsid w:val="00144F40"/>
    <w:rsid w:val="00144FEA"/>
    <w:rsid w:val="001452AC"/>
    <w:rsid w:val="00145514"/>
    <w:rsid w:val="001458B6"/>
    <w:rsid w:val="00145F56"/>
    <w:rsid w:val="00146249"/>
    <w:rsid w:val="001463CC"/>
    <w:rsid w:val="001466BD"/>
    <w:rsid w:val="0014686C"/>
    <w:rsid w:val="00146ADE"/>
    <w:rsid w:val="00146D67"/>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EEA"/>
    <w:rsid w:val="001553F1"/>
    <w:rsid w:val="001557B8"/>
    <w:rsid w:val="001560C7"/>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174"/>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7CD"/>
    <w:rsid w:val="00165915"/>
    <w:rsid w:val="00165DDA"/>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4B4"/>
    <w:rsid w:val="00170562"/>
    <w:rsid w:val="00170796"/>
    <w:rsid w:val="00170940"/>
    <w:rsid w:val="00170A95"/>
    <w:rsid w:val="00170AD7"/>
    <w:rsid w:val="00170C8D"/>
    <w:rsid w:val="00170F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731"/>
    <w:rsid w:val="001748CA"/>
    <w:rsid w:val="00174A7B"/>
    <w:rsid w:val="00174E76"/>
    <w:rsid w:val="0017506B"/>
    <w:rsid w:val="001755EA"/>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D74"/>
    <w:rsid w:val="00177E8A"/>
    <w:rsid w:val="00180033"/>
    <w:rsid w:val="0018007E"/>
    <w:rsid w:val="0018018D"/>
    <w:rsid w:val="0018025D"/>
    <w:rsid w:val="001802AD"/>
    <w:rsid w:val="001802D2"/>
    <w:rsid w:val="001803C4"/>
    <w:rsid w:val="00180446"/>
    <w:rsid w:val="00180462"/>
    <w:rsid w:val="0018060B"/>
    <w:rsid w:val="001806A6"/>
    <w:rsid w:val="00180739"/>
    <w:rsid w:val="0018075C"/>
    <w:rsid w:val="0018084C"/>
    <w:rsid w:val="00180937"/>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11"/>
    <w:rsid w:val="001829BD"/>
    <w:rsid w:val="00182C7F"/>
    <w:rsid w:val="00182FBF"/>
    <w:rsid w:val="00182FCD"/>
    <w:rsid w:val="0018306E"/>
    <w:rsid w:val="00183227"/>
    <w:rsid w:val="0018327F"/>
    <w:rsid w:val="00183305"/>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AA7"/>
    <w:rsid w:val="00187B1F"/>
    <w:rsid w:val="00187BA6"/>
    <w:rsid w:val="00187F0C"/>
    <w:rsid w:val="0019000D"/>
    <w:rsid w:val="00190527"/>
    <w:rsid w:val="0019059C"/>
    <w:rsid w:val="001906B0"/>
    <w:rsid w:val="001906E1"/>
    <w:rsid w:val="00190977"/>
    <w:rsid w:val="00190D3E"/>
    <w:rsid w:val="00190F80"/>
    <w:rsid w:val="00191106"/>
    <w:rsid w:val="00191330"/>
    <w:rsid w:val="001913E8"/>
    <w:rsid w:val="001916A0"/>
    <w:rsid w:val="001917A4"/>
    <w:rsid w:val="00191BFE"/>
    <w:rsid w:val="00191F46"/>
    <w:rsid w:val="001920B4"/>
    <w:rsid w:val="00192383"/>
    <w:rsid w:val="001924B2"/>
    <w:rsid w:val="00192C3D"/>
    <w:rsid w:val="00192C8D"/>
    <w:rsid w:val="00192D59"/>
    <w:rsid w:val="00192D9F"/>
    <w:rsid w:val="00192DD1"/>
    <w:rsid w:val="00192FB9"/>
    <w:rsid w:val="001931F6"/>
    <w:rsid w:val="0019348A"/>
    <w:rsid w:val="001934FB"/>
    <w:rsid w:val="00193668"/>
    <w:rsid w:val="00193E3F"/>
    <w:rsid w:val="001941D8"/>
    <w:rsid w:val="0019423E"/>
    <w:rsid w:val="001942F3"/>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03F"/>
    <w:rsid w:val="001A0110"/>
    <w:rsid w:val="001A0175"/>
    <w:rsid w:val="001A02CC"/>
    <w:rsid w:val="001A0406"/>
    <w:rsid w:val="001A059A"/>
    <w:rsid w:val="001A0BC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307"/>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993"/>
    <w:rsid w:val="001A5B09"/>
    <w:rsid w:val="001A5C47"/>
    <w:rsid w:val="001A5F63"/>
    <w:rsid w:val="001A6214"/>
    <w:rsid w:val="001A62A0"/>
    <w:rsid w:val="001A6451"/>
    <w:rsid w:val="001A656B"/>
    <w:rsid w:val="001A6750"/>
    <w:rsid w:val="001A6971"/>
    <w:rsid w:val="001A6AF3"/>
    <w:rsid w:val="001A6C6F"/>
    <w:rsid w:val="001A6F34"/>
    <w:rsid w:val="001A7122"/>
    <w:rsid w:val="001A74E3"/>
    <w:rsid w:val="001A7666"/>
    <w:rsid w:val="001A77C1"/>
    <w:rsid w:val="001A7827"/>
    <w:rsid w:val="001A7C71"/>
    <w:rsid w:val="001A7EB5"/>
    <w:rsid w:val="001B0192"/>
    <w:rsid w:val="001B0372"/>
    <w:rsid w:val="001B0461"/>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3F5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0E8"/>
    <w:rsid w:val="001C011F"/>
    <w:rsid w:val="001C015D"/>
    <w:rsid w:val="001C052F"/>
    <w:rsid w:val="001C0B3B"/>
    <w:rsid w:val="001C11F1"/>
    <w:rsid w:val="001C11F6"/>
    <w:rsid w:val="001C150B"/>
    <w:rsid w:val="001C17D6"/>
    <w:rsid w:val="001C1829"/>
    <w:rsid w:val="001C198F"/>
    <w:rsid w:val="001C1A31"/>
    <w:rsid w:val="001C1E18"/>
    <w:rsid w:val="001C1F81"/>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A8E"/>
    <w:rsid w:val="001C4CA5"/>
    <w:rsid w:val="001C4D97"/>
    <w:rsid w:val="001C4FCB"/>
    <w:rsid w:val="001C5069"/>
    <w:rsid w:val="001C528E"/>
    <w:rsid w:val="001C54D4"/>
    <w:rsid w:val="001C567B"/>
    <w:rsid w:val="001C5900"/>
    <w:rsid w:val="001C59D0"/>
    <w:rsid w:val="001C59DB"/>
    <w:rsid w:val="001C5A15"/>
    <w:rsid w:val="001C5A93"/>
    <w:rsid w:val="001C5A94"/>
    <w:rsid w:val="001C5D09"/>
    <w:rsid w:val="001C5EFF"/>
    <w:rsid w:val="001C656F"/>
    <w:rsid w:val="001C6B5C"/>
    <w:rsid w:val="001C710D"/>
    <w:rsid w:val="001C7176"/>
    <w:rsid w:val="001C74F0"/>
    <w:rsid w:val="001C7663"/>
    <w:rsid w:val="001C76EB"/>
    <w:rsid w:val="001C775C"/>
    <w:rsid w:val="001C78B0"/>
    <w:rsid w:val="001C7B75"/>
    <w:rsid w:val="001D0566"/>
    <w:rsid w:val="001D05AD"/>
    <w:rsid w:val="001D05C7"/>
    <w:rsid w:val="001D0B03"/>
    <w:rsid w:val="001D0B46"/>
    <w:rsid w:val="001D0C56"/>
    <w:rsid w:val="001D0C89"/>
    <w:rsid w:val="001D1204"/>
    <w:rsid w:val="001D158D"/>
    <w:rsid w:val="001D160D"/>
    <w:rsid w:val="001D1966"/>
    <w:rsid w:val="001D1BA0"/>
    <w:rsid w:val="001D1EEC"/>
    <w:rsid w:val="001D1FCB"/>
    <w:rsid w:val="001D2074"/>
    <w:rsid w:val="001D2219"/>
    <w:rsid w:val="001D2396"/>
    <w:rsid w:val="001D2488"/>
    <w:rsid w:val="001D26D5"/>
    <w:rsid w:val="001D271D"/>
    <w:rsid w:val="001D2A72"/>
    <w:rsid w:val="001D2A85"/>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E34"/>
    <w:rsid w:val="001D5FF0"/>
    <w:rsid w:val="001D624C"/>
    <w:rsid w:val="001D635E"/>
    <w:rsid w:val="001D6551"/>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1101"/>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4F96"/>
    <w:rsid w:val="001F5314"/>
    <w:rsid w:val="001F5864"/>
    <w:rsid w:val="001F5BFE"/>
    <w:rsid w:val="001F5CCA"/>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52"/>
    <w:rsid w:val="002000A1"/>
    <w:rsid w:val="00200391"/>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2DBF"/>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1C3"/>
    <w:rsid w:val="002062FA"/>
    <w:rsid w:val="00206446"/>
    <w:rsid w:val="002067C8"/>
    <w:rsid w:val="00206A4F"/>
    <w:rsid w:val="00206A5C"/>
    <w:rsid w:val="00206BA7"/>
    <w:rsid w:val="00206DC6"/>
    <w:rsid w:val="002073EA"/>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C4C"/>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5F"/>
    <w:rsid w:val="00216AFB"/>
    <w:rsid w:val="00216D7F"/>
    <w:rsid w:val="00216D85"/>
    <w:rsid w:val="00216D88"/>
    <w:rsid w:val="00216D9A"/>
    <w:rsid w:val="00216E1B"/>
    <w:rsid w:val="0021730A"/>
    <w:rsid w:val="00217493"/>
    <w:rsid w:val="002174C1"/>
    <w:rsid w:val="002174E9"/>
    <w:rsid w:val="00217C08"/>
    <w:rsid w:val="00217C1E"/>
    <w:rsid w:val="00217EAA"/>
    <w:rsid w:val="002201AD"/>
    <w:rsid w:val="0022035E"/>
    <w:rsid w:val="0022046A"/>
    <w:rsid w:val="00220B37"/>
    <w:rsid w:val="00220B9A"/>
    <w:rsid w:val="00220F8C"/>
    <w:rsid w:val="00221267"/>
    <w:rsid w:val="002212F9"/>
    <w:rsid w:val="002215C9"/>
    <w:rsid w:val="0022182A"/>
    <w:rsid w:val="00221ECC"/>
    <w:rsid w:val="00221F3E"/>
    <w:rsid w:val="00222101"/>
    <w:rsid w:val="002223E6"/>
    <w:rsid w:val="00222815"/>
    <w:rsid w:val="002229C1"/>
    <w:rsid w:val="00222B03"/>
    <w:rsid w:val="00222B81"/>
    <w:rsid w:val="00222BC8"/>
    <w:rsid w:val="00222D2C"/>
    <w:rsid w:val="00223551"/>
    <w:rsid w:val="00223569"/>
    <w:rsid w:val="00223C32"/>
    <w:rsid w:val="00223C8B"/>
    <w:rsid w:val="00223FD5"/>
    <w:rsid w:val="00223FD9"/>
    <w:rsid w:val="00223FDD"/>
    <w:rsid w:val="00223FE8"/>
    <w:rsid w:val="00224273"/>
    <w:rsid w:val="00224806"/>
    <w:rsid w:val="00224A2F"/>
    <w:rsid w:val="00224AC1"/>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0E8B"/>
    <w:rsid w:val="002311D9"/>
    <w:rsid w:val="002312EA"/>
    <w:rsid w:val="002313AA"/>
    <w:rsid w:val="0023154A"/>
    <w:rsid w:val="00231637"/>
    <w:rsid w:val="00231A1C"/>
    <w:rsid w:val="00231BF6"/>
    <w:rsid w:val="002321F8"/>
    <w:rsid w:val="0023227B"/>
    <w:rsid w:val="00232516"/>
    <w:rsid w:val="00232860"/>
    <w:rsid w:val="00232C80"/>
    <w:rsid w:val="00232ED2"/>
    <w:rsid w:val="00233060"/>
    <w:rsid w:val="00233288"/>
    <w:rsid w:val="00233367"/>
    <w:rsid w:val="00233378"/>
    <w:rsid w:val="00233506"/>
    <w:rsid w:val="002335BD"/>
    <w:rsid w:val="002338BB"/>
    <w:rsid w:val="002339BD"/>
    <w:rsid w:val="00233A32"/>
    <w:rsid w:val="00233B47"/>
    <w:rsid w:val="00233B85"/>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C99"/>
    <w:rsid w:val="00236EC1"/>
    <w:rsid w:val="002372FD"/>
    <w:rsid w:val="00237300"/>
    <w:rsid w:val="0023745C"/>
    <w:rsid w:val="00237A41"/>
    <w:rsid w:val="00237AEB"/>
    <w:rsid w:val="00237B6D"/>
    <w:rsid w:val="00237C04"/>
    <w:rsid w:val="00237E45"/>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B01"/>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605"/>
    <w:rsid w:val="00245D20"/>
    <w:rsid w:val="00245D84"/>
    <w:rsid w:val="0024604E"/>
    <w:rsid w:val="002461B0"/>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6C7"/>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2FE"/>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8B4"/>
    <w:rsid w:val="00256A72"/>
    <w:rsid w:val="00256BE8"/>
    <w:rsid w:val="00256CC4"/>
    <w:rsid w:val="002570C6"/>
    <w:rsid w:val="00257211"/>
    <w:rsid w:val="0025725F"/>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D1"/>
    <w:rsid w:val="00261FF7"/>
    <w:rsid w:val="00262059"/>
    <w:rsid w:val="00262249"/>
    <w:rsid w:val="0026260C"/>
    <w:rsid w:val="002627EC"/>
    <w:rsid w:val="00262972"/>
    <w:rsid w:val="002629B8"/>
    <w:rsid w:val="00262EDC"/>
    <w:rsid w:val="0026312B"/>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578"/>
    <w:rsid w:val="002676A7"/>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61A"/>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6FB"/>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A2"/>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B8"/>
    <w:rsid w:val="002865DC"/>
    <w:rsid w:val="0028676D"/>
    <w:rsid w:val="00286A33"/>
    <w:rsid w:val="00286AF4"/>
    <w:rsid w:val="00286BF8"/>
    <w:rsid w:val="00287201"/>
    <w:rsid w:val="002875B1"/>
    <w:rsid w:val="00287650"/>
    <w:rsid w:val="0028765B"/>
    <w:rsid w:val="0028779C"/>
    <w:rsid w:val="002879BE"/>
    <w:rsid w:val="00287C65"/>
    <w:rsid w:val="00287D85"/>
    <w:rsid w:val="00287DC7"/>
    <w:rsid w:val="00287F09"/>
    <w:rsid w:val="002900B0"/>
    <w:rsid w:val="002902A6"/>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A6"/>
    <w:rsid w:val="00291BC6"/>
    <w:rsid w:val="00291F8B"/>
    <w:rsid w:val="00291F9F"/>
    <w:rsid w:val="00291FA9"/>
    <w:rsid w:val="00292733"/>
    <w:rsid w:val="00292B9D"/>
    <w:rsid w:val="00292BF2"/>
    <w:rsid w:val="00292D55"/>
    <w:rsid w:val="00293022"/>
    <w:rsid w:val="002931D0"/>
    <w:rsid w:val="00293294"/>
    <w:rsid w:val="0029339A"/>
    <w:rsid w:val="002934FB"/>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1BF"/>
    <w:rsid w:val="002952CD"/>
    <w:rsid w:val="0029584E"/>
    <w:rsid w:val="00295B6F"/>
    <w:rsid w:val="00295BBC"/>
    <w:rsid w:val="00296085"/>
    <w:rsid w:val="0029617E"/>
    <w:rsid w:val="00296648"/>
    <w:rsid w:val="0029681A"/>
    <w:rsid w:val="00296877"/>
    <w:rsid w:val="002968C5"/>
    <w:rsid w:val="002968E9"/>
    <w:rsid w:val="00296940"/>
    <w:rsid w:val="00296AD3"/>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EAC"/>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269"/>
    <w:rsid w:val="002B28F6"/>
    <w:rsid w:val="002B2A81"/>
    <w:rsid w:val="002B2BB2"/>
    <w:rsid w:val="002B2FBF"/>
    <w:rsid w:val="002B331B"/>
    <w:rsid w:val="002B3323"/>
    <w:rsid w:val="002B34AC"/>
    <w:rsid w:val="002B38C5"/>
    <w:rsid w:val="002B3C73"/>
    <w:rsid w:val="002B3CED"/>
    <w:rsid w:val="002B3E6E"/>
    <w:rsid w:val="002B467C"/>
    <w:rsid w:val="002B467D"/>
    <w:rsid w:val="002B469F"/>
    <w:rsid w:val="002B47F1"/>
    <w:rsid w:val="002B4892"/>
    <w:rsid w:val="002B48E7"/>
    <w:rsid w:val="002B4BEC"/>
    <w:rsid w:val="002B5129"/>
    <w:rsid w:val="002B54C1"/>
    <w:rsid w:val="002B591F"/>
    <w:rsid w:val="002B5984"/>
    <w:rsid w:val="002B5DA5"/>
    <w:rsid w:val="002B5FA1"/>
    <w:rsid w:val="002B608D"/>
    <w:rsid w:val="002B609B"/>
    <w:rsid w:val="002B6257"/>
    <w:rsid w:val="002B62A0"/>
    <w:rsid w:val="002B650F"/>
    <w:rsid w:val="002B6A54"/>
    <w:rsid w:val="002B6B0E"/>
    <w:rsid w:val="002B6B24"/>
    <w:rsid w:val="002B6B51"/>
    <w:rsid w:val="002B7315"/>
    <w:rsid w:val="002B738D"/>
    <w:rsid w:val="002B76F9"/>
    <w:rsid w:val="002B7868"/>
    <w:rsid w:val="002B7AFC"/>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5F0"/>
    <w:rsid w:val="002C3863"/>
    <w:rsid w:val="002C3967"/>
    <w:rsid w:val="002C3BD0"/>
    <w:rsid w:val="002C3E93"/>
    <w:rsid w:val="002C401E"/>
    <w:rsid w:val="002C416E"/>
    <w:rsid w:val="002C4545"/>
    <w:rsid w:val="002C4578"/>
    <w:rsid w:val="002C4616"/>
    <w:rsid w:val="002C469E"/>
    <w:rsid w:val="002C4760"/>
    <w:rsid w:val="002C4F12"/>
    <w:rsid w:val="002C4F9F"/>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36E"/>
    <w:rsid w:val="002C765C"/>
    <w:rsid w:val="002C7918"/>
    <w:rsid w:val="002C791A"/>
    <w:rsid w:val="002C7B20"/>
    <w:rsid w:val="002C7BC7"/>
    <w:rsid w:val="002C7CA1"/>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6F3"/>
    <w:rsid w:val="002D78A2"/>
    <w:rsid w:val="002D7D4D"/>
    <w:rsid w:val="002E00ED"/>
    <w:rsid w:val="002E02D1"/>
    <w:rsid w:val="002E03DA"/>
    <w:rsid w:val="002E0452"/>
    <w:rsid w:val="002E05D8"/>
    <w:rsid w:val="002E0918"/>
    <w:rsid w:val="002E0A35"/>
    <w:rsid w:val="002E0C09"/>
    <w:rsid w:val="002E0D62"/>
    <w:rsid w:val="002E0FAF"/>
    <w:rsid w:val="002E10C3"/>
    <w:rsid w:val="002E1438"/>
    <w:rsid w:val="002E1452"/>
    <w:rsid w:val="002E1789"/>
    <w:rsid w:val="002E1BE4"/>
    <w:rsid w:val="002E1BFC"/>
    <w:rsid w:val="002E1C01"/>
    <w:rsid w:val="002E1F7B"/>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42C"/>
    <w:rsid w:val="002E471D"/>
    <w:rsid w:val="002E486B"/>
    <w:rsid w:val="002E494E"/>
    <w:rsid w:val="002E498B"/>
    <w:rsid w:val="002E49D2"/>
    <w:rsid w:val="002E4B65"/>
    <w:rsid w:val="002E4C8B"/>
    <w:rsid w:val="002E4E4A"/>
    <w:rsid w:val="002E5032"/>
    <w:rsid w:val="002E512D"/>
    <w:rsid w:val="002E51F2"/>
    <w:rsid w:val="002E52BE"/>
    <w:rsid w:val="002E5381"/>
    <w:rsid w:val="002E5997"/>
    <w:rsid w:val="002E5A37"/>
    <w:rsid w:val="002E5A82"/>
    <w:rsid w:val="002E5BE7"/>
    <w:rsid w:val="002E5C5E"/>
    <w:rsid w:val="002E5DB0"/>
    <w:rsid w:val="002E5E90"/>
    <w:rsid w:val="002E5FAC"/>
    <w:rsid w:val="002E6035"/>
    <w:rsid w:val="002E630A"/>
    <w:rsid w:val="002E6375"/>
    <w:rsid w:val="002E67B0"/>
    <w:rsid w:val="002E68DA"/>
    <w:rsid w:val="002E6916"/>
    <w:rsid w:val="002E6946"/>
    <w:rsid w:val="002E696C"/>
    <w:rsid w:val="002E6EAA"/>
    <w:rsid w:val="002E6F10"/>
    <w:rsid w:val="002E72D3"/>
    <w:rsid w:val="002E73FA"/>
    <w:rsid w:val="002E7652"/>
    <w:rsid w:val="002E7782"/>
    <w:rsid w:val="002E78A2"/>
    <w:rsid w:val="002E7A13"/>
    <w:rsid w:val="002E7C92"/>
    <w:rsid w:val="002E7EB4"/>
    <w:rsid w:val="002E7EB9"/>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2F1B"/>
    <w:rsid w:val="002F3382"/>
    <w:rsid w:val="002F368B"/>
    <w:rsid w:val="002F396F"/>
    <w:rsid w:val="002F3EF2"/>
    <w:rsid w:val="002F41BB"/>
    <w:rsid w:val="002F45A5"/>
    <w:rsid w:val="002F46CC"/>
    <w:rsid w:val="002F47C6"/>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83D"/>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1F"/>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8AE"/>
    <w:rsid w:val="003044B8"/>
    <w:rsid w:val="00304932"/>
    <w:rsid w:val="00304A0C"/>
    <w:rsid w:val="00304AE5"/>
    <w:rsid w:val="00305001"/>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849"/>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2F9A"/>
    <w:rsid w:val="003132E3"/>
    <w:rsid w:val="003136C9"/>
    <w:rsid w:val="003136FE"/>
    <w:rsid w:val="003137A2"/>
    <w:rsid w:val="00313AAC"/>
    <w:rsid w:val="00313CB6"/>
    <w:rsid w:val="00313D78"/>
    <w:rsid w:val="00313DDC"/>
    <w:rsid w:val="00314217"/>
    <w:rsid w:val="003142AC"/>
    <w:rsid w:val="00314A49"/>
    <w:rsid w:val="00314C35"/>
    <w:rsid w:val="00314C6B"/>
    <w:rsid w:val="00314FBA"/>
    <w:rsid w:val="003150C5"/>
    <w:rsid w:val="00315238"/>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605"/>
    <w:rsid w:val="0032291F"/>
    <w:rsid w:val="00322BB1"/>
    <w:rsid w:val="00322C74"/>
    <w:rsid w:val="00322E67"/>
    <w:rsid w:val="00322F57"/>
    <w:rsid w:val="00322F9C"/>
    <w:rsid w:val="0032309E"/>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1BA"/>
    <w:rsid w:val="00325698"/>
    <w:rsid w:val="003256CE"/>
    <w:rsid w:val="0032584F"/>
    <w:rsid w:val="00325A45"/>
    <w:rsid w:val="00325B99"/>
    <w:rsid w:val="00325C8E"/>
    <w:rsid w:val="00325D76"/>
    <w:rsid w:val="00325DAC"/>
    <w:rsid w:val="00325F64"/>
    <w:rsid w:val="003260AA"/>
    <w:rsid w:val="003261B7"/>
    <w:rsid w:val="00326BBE"/>
    <w:rsid w:val="00326CAB"/>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60A"/>
    <w:rsid w:val="0033371A"/>
    <w:rsid w:val="003338BA"/>
    <w:rsid w:val="00333CC2"/>
    <w:rsid w:val="00333D69"/>
    <w:rsid w:val="00333D7D"/>
    <w:rsid w:val="00333E00"/>
    <w:rsid w:val="00333E15"/>
    <w:rsid w:val="00333E31"/>
    <w:rsid w:val="00333FCA"/>
    <w:rsid w:val="00333FFE"/>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7FD"/>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7AF"/>
    <w:rsid w:val="0034295A"/>
    <w:rsid w:val="003429E1"/>
    <w:rsid w:val="00342A23"/>
    <w:rsid w:val="00342A77"/>
    <w:rsid w:val="00342B57"/>
    <w:rsid w:val="00342F69"/>
    <w:rsid w:val="00343183"/>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009"/>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3FC"/>
    <w:rsid w:val="003526B7"/>
    <w:rsid w:val="00352810"/>
    <w:rsid w:val="0035281B"/>
    <w:rsid w:val="0035284B"/>
    <w:rsid w:val="00352947"/>
    <w:rsid w:val="00352997"/>
    <w:rsid w:val="00352AED"/>
    <w:rsid w:val="00352B54"/>
    <w:rsid w:val="00352D39"/>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3C4"/>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4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CAC"/>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702BB"/>
    <w:rsid w:val="003707FE"/>
    <w:rsid w:val="003709BE"/>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11"/>
    <w:rsid w:val="003720E2"/>
    <w:rsid w:val="00372525"/>
    <w:rsid w:val="0037273B"/>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5D"/>
    <w:rsid w:val="0037547A"/>
    <w:rsid w:val="00375A6C"/>
    <w:rsid w:val="00375A9B"/>
    <w:rsid w:val="00375BA8"/>
    <w:rsid w:val="00375F48"/>
    <w:rsid w:val="00376097"/>
    <w:rsid w:val="00376348"/>
    <w:rsid w:val="0037640E"/>
    <w:rsid w:val="0037696B"/>
    <w:rsid w:val="00376981"/>
    <w:rsid w:val="0037698A"/>
    <w:rsid w:val="003769BE"/>
    <w:rsid w:val="00376A35"/>
    <w:rsid w:val="00376CC2"/>
    <w:rsid w:val="00376D1B"/>
    <w:rsid w:val="00376DA6"/>
    <w:rsid w:val="003770E3"/>
    <w:rsid w:val="003771F5"/>
    <w:rsid w:val="00377424"/>
    <w:rsid w:val="003774E0"/>
    <w:rsid w:val="0037763C"/>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17E"/>
    <w:rsid w:val="00383346"/>
    <w:rsid w:val="0038360E"/>
    <w:rsid w:val="00383620"/>
    <w:rsid w:val="00383947"/>
    <w:rsid w:val="00383BA8"/>
    <w:rsid w:val="00383FE0"/>
    <w:rsid w:val="00384213"/>
    <w:rsid w:val="003847CC"/>
    <w:rsid w:val="00384882"/>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93D"/>
    <w:rsid w:val="00387C52"/>
    <w:rsid w:val="00387CDC"/>
    <w:rsid w:val="00387D4B"/>
    <w:rsid w:val="00387E1B"/>
    <w:rsid w:val="00387E33"/>
    <w:rsid w:val="00390159"/>
    <w:rsid w:val="00390210"/>
    <w:rsid w:val="003905CA"/>
    <w:rsid w:val="0039060D"/>
    <w:rsid w:val="0039077F"/>
    <w:rsid w:val="00390AB7"/>
    <w:rsid w:val="00390E32"/>
    <w:rsid w:val="00390EA5"/>
    <w:rsid w:val="00390F33"/>
    <w:rsid w:val="00391205"/>
    <w:rsid w:val="0039148A"/>
    <w:rsid w:val="00391740"/>
    <w:rsid w:val="003917C3"/>
    <w:rsid w:val="00391870"/>
    <w:rsid w:val="00391B42"/>
    <w:rsid w:val="00391C10"/>
    <w:rsid w:val="00391DB5"/>
    <w:rsid w:val="00391E01"/>
    <w:rsid w:val="00391F61"/>
    <w:rsid w:val="003921E6"/>
    <w:rsid w:val="00392481"/>
    <w:rsid w:val="003925EB"/>
    <w:rsid w:val="0039267D"/>
    <w:rsid w:val="00392A8F"/>
    <w:rsid w:val="00392ED3"/>
    <w:rsid w:val="00392FF8"/>
    <w:rsid w:val="003930C6"/>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8F3"/>
    <w:rsid w:val="00395A59"/>
    <w:rsid w:val="00395BA0"/>
    <w:rsid w:val="00395C0D"/>
    <w:rsid w:val="00395F7A"/>
    <w:rsid w:val="003960F3"/>
    <w:rsid w:val="003961D8"/>
    <w:rsid w:val="00396525"/>
    <w:rsid w:val="0039654D"/>
    <w:rsid w:val="00396B5E"/>
    <w:rsid w:val="0039707F"/>
    <w:rsid w:val="003971A7"/>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3F26"/>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0DF"/>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1F9"/>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294"/>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69A"/>
    <w:rsid w:val="003C27AB"/>
    <w:rsid w:val="003C2883"/>
    <w:rsid w:val="003C2943"/>
    <w:rsid w:val="003C29C7"/>
    <w:rsid w:val="003C3449"/>
    <w:rsid w:val="003C38A1"/>
    <w:rsid w:val="003C3D55"/>
    <w:rsid w:val="003C3FED"/>
    <w:rsid w:val="003C4337"/>
    <w:rsid w:val="003C44C2"/>
    <w:rsid w:val="003C478D"/>
    <w:rsid w:val="003C4B60"/>
    <w:rsid w:val="003C4C61"/>
    <w:rsid w:val="003C4DC7"/>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D2"/>
    <w:rsid w:val="003D16DF"/>
    <w:rsid w:val="003D1855"/>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093"/>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3CF"/>
    <w:rsid w:val="003D7462"/>
    <w:rsid w:val="003D7552"/>
    <w:rsid w:val="003D7666"/>
    <w:rsid w:val="003D76A0"/>
    <w:rsid w:val="003D7D16"/>
    <w:rsid w:val="003E010D"/>
    <w:rsid w:val="003E012C"/>
    <w:rsid w:val="003E042D"/>
    <w:rsid w:val="003E04DF"/>
    <w:rsid w:val="003E0759"/>
    <w:rsid w:val="003E0829"/>
    <w:rsid w:val="003E0C67"/>
    <w:rsid w:val="003E109F"/>
    <w:rsid w:val="003E1278"/>
    <w:rsid w:val="003E148F"/>
    <w:rsid w:val="003E1508"/>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4F"/>
    <w:rsid w:val="003F146E"/>
    <w:rsid w:val="003F181D"/>
    <w:rsid w:val="003F1C02"/>
    <w:rsid w:val="003F1DAA"/>
    <w:rsid w:val="003F1E21"/>
    <w:rsid w:val="003F2096"/>
    <w:rsid w:val="003F2117"/>
    <w:rsid w:val="003F2195"/>
    <w:rsid w:val="003F2371"/>
    <w:rsid w:val="003F25C9"/>
    <w:rsid w:val="003F2718"/>
    <w:rsid w:val="003F2755"/>
    <w:rsid w:val="003F2C0D"/>
    <w:rsid w:val="003F2C73"/>
    <w:rsid w:val="003F2F2D"/>
    <w:rsid w:val="003F3057"/>
    <w:rsid w:val="003F30A3"/>
    <w:rsid w:val="003F3414"/>
    <w:rsid w:val="003F3496"/>
    <w:rsid w:val="003F3737"/>
    <w:rsid w:val="003F37DB"/>
    <w:rsid w:val="003F382F"/>
    <w:rsid w:val="003F3901"/>
    <w:rsid w:val="003F3AAD"/>
    <w:rsid w:val="003F3D0E"/>
    <w:rsid w:val="003F3D1F"/>
    <w:rsid w:val="003F3EAC"/>
    <w:rsid w:val="003F3F16"/>
    <w:rsid w:val="003F427F"/>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7F5"/>
    <w:rsid w:val="004008EE"/>
    <w:rsid w:val="00400B5A"/>
    <w:rsid w:val="00400BF6"/>
    <w:rsid w:val="00400C19"/>
    <w:rsid w:val="00400E4F"/>
    <w:rsid w:val="00401141"/>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91D"/>
    <w:rsid w:val="00406AEF"/>
    <w:rsid w:val="00406BC8"/>
    <w:rsid w:val="00406C80"/>
    <w:rsid w:val="00406C9E"/>
    <w:rsid w:val="00406EFF"/>
    <w:rsid w:val="004073C1"/>
    <w:rsid w:val="004073F4"/>
    <w:rsid w:val="004074F1"/>
    <w:rsid w:val="00407571"/>
    <w:rsid w:val="004077E1"/>
    <w:rsid w:val="00407D1F"/>
    <w:rsid w:val="00407F05"/>
    <w:rsid w:val="00407FCA"/>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5EC"/>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7A6"/>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0E7C"/>
    <w:rsid w:val="004311E1"/>
    <w:rsid w:val="00431263"/>
    <w:rsid w:val="004312A4"/>
    <w:rsid w:val="004312CE"/>
    <w:rsid w:val="00431415"/>
    <w:rsid w:val="00431BD6"/>
    <w:rsid w:val="00431C09"/>
    <w:rsid w:val="004322A8"/>
    <w:rsid w:val="004322D9"/>
    <w:rsid w:val="004323A5"/>
    <w:rsid w:val="0043242D"/>
    <w:rsid w:val="00432785"/>
    <w:rsid w:val="004329B9"/>
    <w:rsid w:val="00432B32"/>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8E3"/>
    <w:rsid w:val="004359D5"/>
    <w:rsid w:val="004359DB"/>
    <w:rsid w:val="00435B96"/>
    <w:rsid w:val="00435BC6"/>
    <w:rsid w:val="00435C55"/>
    <w:rsid w:val="00435C66"/>
    <w:rsid w:val="00435EDB"/>
    <w:rsid w:val="00436041"/>
    <w:rsid w:val="0043625B"/>
    <w:rsid w:val="0043626A"/>
    <w:rsid w:val="00436593"/>
    <w:rsid w:val="00436688"/>
    <w:rsid w:val="00436E19"/>
    <w:rsid w:val="00436F79"/>
    <w:rsid w:val="004374F6"/>
    <w:rsid w:val="004374FF"/>
    <w:rsid w:val="00437630"/>
    <w:rsid w:val="004376A2"/>
    <w:rsid w:val="00437789"/>
    <w:rsid w:val="00437AA3"/>
    <w:rsid w:val="00437B83"/>
    <w:rsid w:val="00437D1F"/>
    <w:rsid w:val="00437FAC"/>
    <w:rsid w:val="00440041"/>
    <w:rsid w:val="0044030F"/>
    <w:rsid w:val="00440363"/>
    <w:rsid w:val="00440555"/>
    <w:rsid w:val="004406FB"/>
    <w:rsid w:val="00440795"/>
    <w:rsid w:val="00440AF7"/>
    <w:rsid w:val="00440F83"/>
    <w:rsid w:val="00440F84"/>
    <w:rsid w:val="00441201"/>
    <w:rsid w:val="004412FE"/>
    <w:rsid w:val="00441462"/>
    <w:rsid w:val="00441572"/>
    <w:rsid w:val="004415A2"/>
    <w:rsid w:val="004416AE"/>
    <w:rsid w:val="004418F5"/>
    <w:rsid w:val="00441E80"/>
    <w:rsid w:val="00441F56"/>
    <w:rsid w:val="00441FED"/>
    <w:rsid w:val="0044212F"/>
    <w:rsid w:val="004421C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70"/>
    <w:rsid w:val="00451D81"/>
    <w:rsid w:val="00451DC1"/>
    <w:rsid w:val="00451E56"/>
    <w:rsid w:val="00451ED0"/>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63F"/>
    <w:rsid w:val="00454C60"/>
    <w:rsid w:val="00454C79"/>
    <w:rsid w:val="00454E66"/>
    <w:rsid w:val="0045528F"/>
    <w:rsid w:val="004555DC"/>
    <w:rsid w:val="00455F5D"/>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B4F"/>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5F3"/>
    <w:rsid w:val="00463813"/>
    <w:rsid w:val="0046395A"/>
    <w:rsid w:val="00464026"/>
    <w:rsid w:val="0046435F"/>
    <w:rsid w:val="00464506"/>
    <w:rsid w:val="004645A9"/>
    <w:rsid w:val="00464665"/>
    <w:rsid w:val="00464B08"/>
    <w:rsid w:val="00464B64"/>
    <w:rsid w:val="00465484"/>
    <w:rsid w:val="00465889"/>
    <w:rsid w:val="004658B5"/>
    <w:rsid w:val="00465B63"/>
    <w:rsid w:val="00466533"/>
    <w:rsid w:val="00466964"/>
    <w:rsid w:val="00466AAE"/>
    <w:rsid w:val="00466B51"/>
    <w:rsid w:val="00466E33"/>
    <w:rsid w:val="00466ECD"/>
    <w:rsid w:val="00466EDE"/>
    <w:rsid w:val="00467465"/>
    <w:rsid w:val="00467642"/>
    <w:rsid w:val="00467818"/>
    <w:rsid w:val="00467A0B"/>
    <w:rsid w:val="00467AB9"/>
    <w:rsid w:val="00467DAF"/>
    <w:rsid w:val="00467E26"/>
    <w:rsid w:val="00467FA4"/>
    <w:rsid w:val="00470407"/>
    <w:rsid w:val="0047070B"/>
    <w:rsid w:val="0047089D"/>
    <w:rsid w:val="00471332"/>
    <w:rsid w:val="0047138B"/>
    <w:rsid w:val="0047167E"/>
    <w:rsid w:val="004716C4"/>
    <w:rsid w:val="00471A8E"/>
    <w:rsid w:val="00471C0D"/>
    <w:rsid w:val="00471CA2"/>
    <w:rsid w:val="00471CFC"/>
    <w:rsid w:val="00471E2F"/>
    <w:rsid w:val="00471E67"/>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4FA2"/>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6B7C"/>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8B"/>
    <w:rsid w:val="00481506"/>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38B"/>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5F98"/>
    <w:rsid w:val="00486321"/>
    <w:rsid w:val="00486425"/>
    <w:rsid w:val="004864FC"/>
    <w:rsid w:val="00486B20"/>
    <w:rsid w:val="00486B27"/>
    <w:rsid w:val="00486B2A"/>
    <w:rsid w:val="00486BA4"/>
    <w:rsid w:val="00486C6D"/>
    <w:rsid w:val="00486E36"/>
    <w:rsid w:val="00486E96"/>
    <w:rsid w:val="004871FE"/>
    <w:rsid w:val="004878F4"/>
    <w:rsid w:val="00487982"/>
    <w:rsid w:val="00487BBC"/>
    <w:rsid w:val="00487E9A"/>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4D5"/>
    <w:rsid w:val="0049271D"/>
    <w:rsid w:val="004928B5"/>
    <w:rsid w:val="004929FD"/>
    <w:rsid w:val="00492AE0"/>
    <w:rsid w:val="00492B0A"/>
    <w:rsid w:val="004931FA"/>
    <w:rsid w:val="00493680"/>
    <w:rsid w:val="00493AB1"/>
    <w:rsid w:val="00493DF5"/>
    <w:rsid w:val="00493F02"/>
    <w:rsid w:val="00494478"/>
    <w:rsid w:val="004944CF"/>
    <w:rsid w:val="004947D0"/>
    <w:rsid w:val="00494A94"/>
    <w:rsid w:val="00494E97"/>
    <w:rsid w:val="004951A7"/>
    <w:rsid w:val="00495237"/>
    <w:rsid w:val="0049538C"/>
    <w:rsid w:val="0049543B"/>
    <w:rsid w:val="004955A2"/>
    <w:rsid w:val="004956C7"/>
    <w:rsid w:val="00495FE3"/>
    <w:rsid w:val="00496036"/>
    <w:rsid w:val="004966CE"/>
    <w:rsid w:val="004968D7"/>
    <w:rsid w:val="00496A41"/>
    <w:rsid w:val="00496AE3"/>
    <w:rsid w:val="00496F60"/>
    <w:rsid w:val="00497358"/>
    <w:rsid w:val="004974AB"/>
    <w:rsid w:val="004977F9"/>
    <w:rsid w:val="00497CB7"/>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73E"/>
    <w:rsid w:val="004A4AE1"/>
    <w:rsid w:val="004A4C79"/>
    <w:rsid w:val="004A4E1B"/>
    <w:rsid w:val="004A4FE3"/>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D8F"/>
    <w:rsid w:val="004A7E59"/>
    <w:rsid w:val="004A7F57"/>
    <w:rsid w:val="004B0310"/>
    <w:rsid w:val="004B03ED"/>
    <w:rsid w:val="004B0518"/>
    <w:rsid w:val="004B05F5"/>
    <w:rsid w:val="004B0847"/>
    <w:rsid w:val="004B090C"/>
    <w:rsid w:val="004B0B2A"/>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692"/>
    <w:rsid w:val="004B5811"/>
    <w:rsid w:val="004B582B"/>
    <w:rsid w:val="004B5832"/>
    <w:rsid w:val="004B598F"/>
    <w:rsid w:val="004B5BE3"/>
    <w:rsid w:val="004B5CD0"/>
    <w:rsid w:val="004B5D38"/>
    <w:rsid w:val="004B5D93"/>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04E"/>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D66"/>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B74"/>
    <w:rsid w:val="004D1F5B"/>
    <w:rsid w:val="004D2008"/>
    <w:rsid w:val="004D2085"/>
    <w:rsid w:val="004D2116"/>
    <w:rsid w:val="004D230F"/>
    <w:rsid w:val="004D23E7"/>
    <w:rsid w:val="004D2A99"/>
    <w:rsid w:val="004D342E"/>
    <w:rsid w:val="004D349B"/>
    <w:rsid w:val="004D368F"/>
    <w:rsid w:val="004D38C6"/>
    <w:rsid w:val="004D3A02"/>
    <w:rsid w:val="004D3BCC"/>
    <w:rsid w:val="004D3D5B"/>
    <w:rsid w:val="004D412E"/>
    <w:rsid w:val="004D42D5"/>
    <w:rsid w:val="004D4580"/>
    <w:rsid w:val="004D49D2"/>
    <w:rsid w:val="004D4EF3"/>
    <w:rsid w:val="004D4FFE"/>
    <w:rsid w:val="004D54BE"/>
    <w:rsid w:val="004D5AB7"/>
    <w:rsid w:val="004D5C70"/>
    <w:rsid w:val="004D5F66"/>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2EE2"/>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8D3"/>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CA3"/>
    <w:rsid w:val="004F0D8B"/>
    <w:rsid w:val="004F10F3"/>
    <w:rsid w:val="004F11CE"/>
    <w:rsid w:val="004F12B6"/>
    <w:rsid w:val="004F135F"/>
    <w:rsid w:val="004F14EC"/>
    <w:rsid w:val="004F1528"/>
    <w:rsid w:val="004F1B7A"/>
    <w:rsid w:val="004F1BE2"/>
    <w:rsid w:val="004F1E5A"/>
    <w:rsid w:val="004F2113"/>
    <w:rsid w:val="004F2472"/>
    <w:rsid w:val="004F2658"/>
    <w:rsid w:val="004F290B"/>
    <w:rsid w:val="004F2A70"/>
    <w:rsid w:val="004F2B9C"/>
    <w:rsid w:val="004F2E94"/>
    <w:rsid w:val="004F30AF"/>
    <w:rsid w:val="004F310E"/>
    <w:rsid w:val="004F341E"/>
    <w:rsid w:val="004F369B"/>
    <w:rsid w:val="004F39F3"/>
    <w:rsid w:val="004F3EEB"/>
    <w:rsid w:val="004F43A9"/>
    <w:rsid w:val="004F4487"/>
    <w:rsid w:val="004F44F2"/>
    <w:rsid w:val="004F4614"/>
    <w:rsid w:val="004F46A8"/>
    <w:rsid w:val="004F4773"/>
    <w:rsid w:val="004F4937"/>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232"/>
    <w:rsid w:val="004F67CB"/>
    <w:rsid w:val="004F6863"/>
    <w:rsid w:val="004F68D9"/>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7A6"/>
    <w:rsid w:val="0050091C"/>
    <w:rsid w:val="00500B15"/>
    <w:rsid w:val="00500E76"/>
    <w:rsid w:val="00500FEE"/>
    <w:rsid w:val="00501730"/>
    <w:rsid w:val="005017CC"/>
    <w:rsid w:val="005019D4"/>
    <w:rsid w:val="00501CBF"/>
    <w:rsid w:val="00501D94"/>
    <w:rsid w:val="00501F65"/>
    <w:rsid w:val="00501FDF"/>
    <w:rsid w:val="005021D1"/>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43"/>
    <w:rsid w:val="005055CD"/>
    <w:rsid w:val="0050574B"/>
    <w:rsid w:val="005058F2"/>
    <w:rsid w:val="005059A0"/>
    <w:rsid w:val="00505CFA"/>
    <w:rsid w:val="00505D0F"/>
    <w:rsid w:val="00506042"/>
    <w:rsid w:val="005061EB"/>
    <w:rsid w:val="00506341"/>
    <w:rsid w:val="005066CA"/>
    <w:rsid w:val="005067D3"/>
    <w:rsid w:val="005067DB"/>
    <w:rsid w:val="00506D71"/>
    <w:rsid w:val="00506DBF"/>
    <w:rsid w:val="00506E37"/>
    <w:rsid w:val="00506E61"/>
    <w:rsid w:val="00507044"/>
    <w:rsid w:val="00507700"/>
    <w:rsid w:val="00507873"/>
    <w:rsid w:val="00507A94"/>
    <w:rsid w:val="00507A97"/>
    <w:rsid w:val="00507B62"/>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355"/>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377"/>
    <w:rsid w:val="005203AC"/>
    <w:rsid w:val="005206ED"/>
    <w:rsid w:val="005207B6"/>
    <w:rsid w:val="005207EF"/>
    <w:rsid w:val="0052088C"/>
    <w:rsid w:val="005208E1"/>
    <w:rsid w:val="0052095A"/>
    <w:rsid w:val="00520B66"/>
    <w:rsid w:val="00520C53"/>
    <w:rsid w:val="00520ED4"/>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9EB"/>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27FBD"/>
    <w:rsid w:val="0053065C"/>
    <w:rsid w:val="00530A7D"/>
    <w:rsid w:val="00530B11"/>
    <w:rsid w:val="00530B47"/>
    <w:rsid w:val="00530BF5"/>
    <w:rsid w:val="00530C3B"/>
    <w:rsid w:val="00530DDF"/>
    <w:rsid w:val="00531024"/>
    <w:rsid w:val="0053134A"/>
    <w:rsid w:val="00531486"/>
    <w:rsid w:val="005315BE"/>
    <w:rsid w:val="005315C0"/>
    <w:rsid w:val="0053184A"/>
    <w:rsid w:val="00531A41"/>
    <w:rsid w:val="00531AE6"/>
    <w:rsid w:val="00532127"/>
    <w:rsid w:val="00532563"/>
    <w:rsid w:val="005327BC"/>
    <w:rsid w:val="00532901"/>
    <w:rsid w:val="00532BFA"/>
    <w:rsid w:val="00532D6B"/>
    <w:rsid w:val="00532F91"/>
    <w:rsid w:val="005335D1"/>
    <w:rsid w:val="00533A1C"/>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43"/>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5D"/>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4CA3"/>
    <w:rsid w:val="00545043"/>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D1D"/>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C24"/>
    <w:rsid w:val="00551DC0"/>
    <w:rsid w:val="005520A0"/>
    <w:rsid w:val="005521E0"/>
    <w:rsid w:val="005523E4"/>
    <w:rsid w:val="005528D1"/>
    <w:rsid w:val="005528D3"/>
    <w:rsid w:val="00552A97"/>
    <w:rsid w:val="00552B0B"/>
    <w:rsid w:val="00552B24"/>
    <w:rsid w:val="00552B60"/>
    <w:rsid w:val="00552C71"/>
    <w:rsid w:val="00552D4E"/>
    <w:rsid w:val="00552D50"/>
    <w:rsid w:val="00553120"/>
    <w:rsid w:val="0055312A"/>
    <w:rsid w:val="00553175"/>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8C"/>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DB3"/>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490"/>
    <w:rsid w:val="005674EC"/>
    <w:rsid w:val="00567689"/>
    <w:rsid w:val="00567757"/>
    <w:rsid w:val="0056781B"/>
    <w:rsid w:val="00567880"/>
    <w:rsid w:val="00567904"/>
    <w:rsid w:val="00567A23"/>
    <w:rsid w:val="00567DF6"/>
    <w:rsid w:val="0057020B"/>
    <w:rsid w:val="00570A4F"/>
    <w:rsid w:val="00570B23"/>
    <w:rsid w:val="00570C8E"/>
    <w:rsid w:val="00570F8C"/>
    <w:rsid w:val="005711B0"/>
    <w:rsid w:val="005711E6"/>
    <w:rsid w:val="00571466"/>
    <w:rsid w:val="005715B8"/>
    <w:rsid w:val="00571EA8"/>
    <w:rsid w:val="00571FE1"/>
    <w:rsid w:val="005720FD"/>
    <w:rsid w:val="005722C8"/>
    <w:rsid w:val="00572495"/>
    <w:rsid w:val="0057253A"/>
    <w:rsid w:val="005728E7"/>
    <w:rsid w:val="005729EB"/>
    <w:rsid w:val="00572A9A"/>
    <w:rsid w:val="00572C1E"/>
    <w:rsid w:val="00572CDE"/>
    <w:rsid w:val="005730D3"/>
    <w:rsid w:val="005731AE"/>
    <w:rsid w:val="0057335B"/>
    <w:rsid w:val="00573A09"/>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50"/>
    <w:rsid w:val="00575CA4"/>
    <w:rsid w:val="00575D5A"/>
    <w:rsid w:val="00575F75"/>
    <w:rsid w:val="00576051"/>
    <w:rsid w:val="0057607E"/>
    <w:rsid w:val="005761A2"/>
    <w:rsid w:val="00576592"/>
    <w:rsid w:val="00576693"/>
    <w:rsid w:val="00576D1A"/>
    <w:rsid w:val="00576D5F"/>
    <w:rsid w:val="0057733E"/>
    <w:rsid w:val="005775DB"/>
    <w:rsid w:val="00577653"/>
    <w:rsid w:val="005778A9"/>
    <w:rsid w:val="005779F7"/>
    <w:rsid w:val="00577A8C"/>
    <w:rsid w:val="00577DC6"/>
    <w:rsid w:val="00577ED1"/>
    <w:rsid w:val="00580749"/>
    <w:rsid w:val="00580846"/>
    <w:rsid w:val="00580CE7"/>
    <w:rsid w:val="005811B3"/>
    <w:rsid w:val="005813D4"/>
    <w:rsid w:val="0058145D"/>
    <w:rsid w:val="00581712"/>
    <w:rsid w:val="005818FA"/>
    <w:rsid w:val="00581971"/>
    <w:rsid w:val="0058199A"/>
    <w:rsid w:val="00581AAE"/>
    <w:rsid w:val="00581AEB"/>
    <w:rsid w:val="00581B3C"/>
    <w:rsid w:val="00581BF8"/>
    <w:rsid w:val="0058203A"/>
    <w:rsid w:val="005820FB"/>
    <w:rsid w:val="005822D8"/>
    <w:rsid w:val="00582312"/>
    <w:rsid w:val="0058237A"/>
    <w:rsid w:val="00582B7A"/>
    <w:rsid w:val="00583109"/>
    <w:rsid w:val="005831C6"/>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71E4"/>
    <w:rsid w:val="0058743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0E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C79"/>
    <w:rsid w:val="00593F77"/>
    <w:rsid w:val="00593F7F"/>
    <w:rsid w:val="005940AE"/>
    <w:rsid w:val="005942A6"/>
    <w:rsid w:val="00594322"/>
    <w:rsid w:val="00594770"/>
    <w:rsid w:val="0059477F"/>
    <w:rsid w:val="0059496F"/>
    <w:rsid w:val="00594B48"/>
    <w:rsid w:val="00594D30"/>
    <w:rsid w:val="00594DF5"/>
    <w:rsid w:val="00594E12"/>
    <w:rsid w:val="00594FDC"/>
    <w:rsid w:val="0059550C"/>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961"/>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CA8"/>
    <w:rsid w:val="005A5E48"/>
    <w:rsid w:val="005A5EAB"/>
    <w:rsid w:val="005A6441"/>
    <w:rsid w:val="005A6856"/>
    <w:rsid w:val="005A6BE7"/>
    <w:rsid w:val="005A6F27"/>
    <w:rsid w:val="005A71AC"/>
    <w:rsid w:val="005A76D4"/>
    <w:rsid w:val="005A7773"/>
    <w:rsid w:val="005A7941"/>
    <w:rsid w:val="005A795F"/>
    <w:rsid w:val="005A7EBA"/>
    <w:rsid w:val="005A7F59"/>
    <w:rsid w:val="005B00DB"/>
    <w:rsid w:val="005B00E0"/>
    <w:rsid w:val="005B0274"/>
    <w:rsid w:val="005B039B"/>
    <w:rsid w:val="005B0947"/>
    <w:rsid w:val="005B0ADD"/>
    <w:rsid w:val="005B0C5E"/>
    <w:rsid w:val="005B0CD2"/>
    <w:rsid w:val="005B0D2E"/>
    <w:rsid w:val="005B10F4"/>
    <w:rsid w:val="005B13DE"/>
    <w:rsid w:val="005B13F1"/>
    <w:rsid w:val="005B171C"/>
    <w:rsid w:val="005B18DD"/>
    <w:rsid w:val="005B19EB"/>
    <w:rsid w:val="005B1B9F"/>
    <w:rsid w:val="005B1BAB"/>
    <w:rsid w:val="005B1CD6"/>
    <w:rsid w:val="005B26BC"/>
    <w:rsid w:val="005B2736"/>
    <w:rsid w:val="005B27E8"/>
    <w:rsid w:val="005B2936"/>
    <w:rsid w:val="005B2A47"/>
    <w:rsid w:val="005B2B4A"/>
    <w:rsid w:val="005B2FCF"/>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4FEB"/>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056"/>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D70"/>
    <w:rsid w:val="005C1DE6"/>
    <w:rsid w:val="005C1E34"/>
    <w:rsid w:val="005C230A"/>
    <w:rsid w:val="005C2659"/>
    <w:rsid w:val="005C265E"/>
    <w:rsid w:val="005C274E"/>
    <w:rsid w:val="005C28FF"/>
    <w:rsid w:val="005C2A97"/>
    <w:rsid w:val="005C2E68"/>
    <w:rsid w:val="005C3374"/>
    <w:rsid w:val="005C34DC"/>
    <w:rsid w:val="005C35C1"/>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2B5"/>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1FB9"/>
    <w:rsid w:val="005E231F"/>
    <w:rsid w:val="005E2332"/>
    <w:rsid w:val="005E23B3"/>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1C1"/>
    <w:rsid w:val="005E62DB"/>
    <w:rsid w:val="005E6570"/>
    <w:rsid w:val="005E691C"/>
    <w:rsid w:val="005E692C"/>
    <w:rsid w:val="005E6CBB"/>
    <w:rsid w:val="005E6E36"/>
    <w:rsid w:val="005E6FC3"/>
    <w:rsid w:val="005E7085"/>
    <w:rsid w:val="005E7F1D"/>
    <w:rsid w:val="005F00E6"/>
    <w:rsid w:val="005F098D"/>
    <w:rsid w:val="005F110C"/>
    <w:rsid w:val="005F116B"/>
    <w:rsid w:val="005F15D3"/>
    <w:rsid w:val="005F166E"/>
    <w:rsid w:val="005F16A6"/>
    <w:rsid w:val="005F1818"/>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0ED"/>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80B"/>
    <w:rsid w:val="0060097C"/>
    <w:rsid w:val="00600C6A"/>
    <w:rsid w:val="00601079"/>
    <w:rsid w:val="00601117"/>
    <w:rsid w:val="006011E3"/>
    <w:rsid w:val="0060165D"/>
    <w:rsid w:val="00601B34"/>
    <w:rsid w:val="00601EFA"/>
    <w:rsid w:val="00602252"/>
    <w:rsid w:val="006023E1"/>
    <w:rsid w:val="0060258D"/>
    <w:rsid w:val="006026F8"/>
    <w:rsid w:val="006028A9"/>
    <w:rsid w:val="0060298A"/>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6A9"/>
    <w:rsid w:val="00605735"/>
    <w:rsid w:val="00605B4C"/>
    <w:rsid w:val="00605C63"/>
    <w:rsid w:val="00605F20"/>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0B8"/>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55"/>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4A7"/>
    <w:rsid w:val="00621700"/>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89"/>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59E"/>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27F84"/>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B03"/>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0F"/>
    <w:rsid w:val="0063677F"/>
    <w:rsid w:val="006368E5"/>
    <w:rsid w:val="00636AA1"/>
    <w:rsid w:val="00636C2B"/>
    <w:rsid w:val="00636C47"/>
    <w:rsid w:val="00636C57"/>
    <w:rsid w:val="00636E24"/>
    <w:rsid w:val="00637135"/>
    <w:rsid w:val="006377B3"/>
    <w:rsid w:val="00637877"/>
    <w:rsid w:val="00637B00"/>
    <w:rsid w:val="00637ED5"/>
    <w:rsid w:val="00637F70"/>
    <w:rsid w:val="00640047"/>
    <w:rsid w:val="006400CC"/>
    <w:rsid w:val="006401DC"/>
    <w:rsid w:val="00640424"/>
    <w:rsid w:val="00640658"/>
    <w:rsid w:val="006407AF"/>
    <w:rsid w:val="006408F0"/>
    <w:rsid w:val="00640ABD"/>
    <w:rsid w:val="00640CA5"/>
    <w:rsid w:val="00640DA0"/>
    <w:rsid w:val="006411AC"/>
    <w:rsid w:val="00641296"/>
    <w:rsid w:val="006412B1"/>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9F4"/>
    <w:rsid w:val="00644AD1"/>
    <w:rsid w:val="00644B84"/>
    <w:rsid w:val="00644B9D"/>
    <w:rsid w:val="00644E98"/>
    <w:rsid w:val="00644EC5"/>
    <w:rsid w:val="006450D5"/>
    <w:rsid w:val="006451FD"/>
    <w:rsid w:val="00645348"/>
    <w:rsid w:val="006453B9"/>
    <w:rsid w:val="00645897"/>
    <w:rsid w:val="00645A8C"/>
    <w:rsid w:val="00645AFA"/>
    <w:rsid w:val="00645CB1"/>
    <w:rsid w:val="00645D92"/>
    <w:rsid w:val="00645E88"/>
    <w:rsid w:val="00645F97"/>
    <w:rsid w:val="006461A3"/>
    <w:rsid w:val="00646634"/>
    <w:rsid w:val="00646809"/>
    <w:rsid w:val="0064692E"/>
    <w:rsid w:val="006469B9"/>
    <w:rsid w:val="00646A55"/>
    <w:rsid w:val="00646A74"/>
    <w:rsid w:val="00646FA6"/>
    <w:rsid w:val="00646FD3"/>
    <w:rsid w:val="006478E0"/>
    <w:rsid w:val="00647BAE"/>
    <w:rsid w:val="00647E23"/>
    <w:rsid w:val="006500D3"/>
    <w:rsid w:val="00650295"/>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0C"/>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AB6"/>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0D"/>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4C2E"/>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9FD"/>
    <w:rsid w:val="00670BC4"/>
    <w:rsid w:val="00670BD9"/>
    <w:rsid w:val="00670D93"/>
    <w:rsid w:val="00670D9D"/>
    <w:rsid w:val="00670F3C"/>
    <w:rsid w:val="0067106A"/>
    <w:rsid w:val="006710F3"/>
    <w:rsid w:val="0067118E"/>
    <w:rsid w:val="0067148B"/>
    <w:rsid w:val="006715C1"/>
    <w:rsid w:val="0067179A"/>
    <w:rsid w:val="00671881"/>
    <w:rsid w:val="00671B60"/>
    <w:rsid w:val="00671C9C"/>
    <w:rsid w:val="00671E25"/>
    <w:rsid w:val="00671E40"/>
    <w:rsid w:val="00671EF3"/>
    <w:rsid w:val="00671F6E"/>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68"/>
    <w:rsid w:val="00674585"/>
    <w:rsid w:val="00674737"/>
    <w:rsid w:val="0067493B"/>
    <w:rsid w:val="006749D8"/>
    <w:rsid w:val="00674B02"/>
    <w:rsid w:val="00674B78"/>
    <w:rsid w:val="00674D4F"/>
    <w:rsid w:val="00674F20"/>
    <w:rsid w:val="00674F90"/>
    <w:rsid w:val="006750E9"/>
    <w:rsid w:val="00675166"/>
    <w:rsid w:val="0067534F"/>
    <w:rsid w:val="00675371"/>
    <w:rsid w:val="006753B7"/>
    <w:rsid w:val="0067563A"/>
    <w:rsid w:val="0067587A"/>
    <w:rsid w:val="00675AE2"/>
    <w:rsid w:val="00675B00"/>
    <w:rsid w:val="00675C23"/>
    <w:rsid w:val="00675CC4"/>
    <w:rsid w:val="00675F10"/>
    <w:rsid w:val="00675FD0"/>
    <w:rsid w:val="0067600D"/>
    <w:rsid w:val="0067611C"/>
    <w:rsid w:val="0067669E"/>
    <w:rsid w:val="006768BD"/>
    <w:rsid w:val="00676F95"/>
    <w:rsid w:val="0067712D"/>
    <w:rsid w:val="00677138"/>
    <w:rsid w:val="006772DE"/>
    <w:rsid w:val="006772FF"/>
    <w:rsid w:val="0067784A"/>
    <w:rsid w:val="0067787D"/>
    <w:rsid w:val="00677BAA"/>
    <w:rsid w:val="00677C57"/>
    <w:rsid w:val="00677DBE"/>
    <w:rsid w:val="00680495"/>
    <w:rsid w:val="00680879"/>
    <w:rsid w:val="006808F9"/>
    <w:rsid w:val="0068090D"/>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CAD"/>
    <w:rsid w:val="00682DEC"/>
    <w:rsid w:val="00682E95"/>
    <w:rsid w:val="00682EDC"/>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833"/>
    <w:rsid w:val="00690E97"/>
    <w:rsid w:val="00690F52"/>
    <w:rsid w:val="006910CC"/>
    <w:rsid w:val="00691183"/>
    <w:rsid w:val="006911CC"/>
    <w:rsid w:val="0069128A"/>
    <w:rsid w:val="0069157B"/>
    <w:rsid w:val="00691864"/>
    <w:rsid w:val="00691975"/>
    <w:rsid w:val="00691AF8"/>
    <w:rsid w:val="00691B41"/>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77F"/>
    <w:rsid w:val="00693D58"/>
    <w:rsid w:val="00693FFB"/>
    <w:rsid w:val="0069407F"/>
    <w:rsid w:val="00694092"/>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DCC"/>
    <w:rsid w:val="00695E4B"/>
    <w:rsid w:val="00695E5F"/>
    <w:rsid w:val="0069614C"/>
    <w:rsid w:val="006967BB"/>
    <w:rsid w:val="00696A0E"/>
    <w:rsid w:val="00696DCE"/>
    <w:rsid w:val="00697188"/>
    <w:rsid w:val="006972B6"/>
    <w:rsid w:val="0069737C"/>
    <w:rsid w:val="006974BC"/>
    <w:rsid w:val="00697733"/>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2EEC"/>
    <w:rsid w:val="006A30D0"/>
    <w:rsid w:val="006A32C0"/>
    <w:rsid w:val="006A32EF"/>
    <w:rsid w:val="006A346B"/>
    <w:rsid w:val="006A3A50"/>
    <w:rsid w:val="006A3AF9"/>
    <w:rsid w:val="006A3C35"/>
    <w:rsid w:val="006A418B"/>
    <w:rsid w:val="006A4272"/>
    <w:rsid w:val="006A4447"/>
    <w:rsid w:val="006A482D"/>
    <w:rsid w:val="006A4BD3"/>
    <w:rsid w:val="006A4CE1"/>
    <w:rsid w:val="006A4FD5"/>
    <w:rsid w:val="006A52AE"/>
    <w:rsid w:val="006A5406"/>
    <w:rsid w:val="006A553B"/>
    <w:rsid w:val="006A577E"/>
    <w:rsid w:val="006A5ACD"/>
    <w:rsid w:val="006A5DBA"/>
    <w:rsid w:val="006A5F10"/>
    <w:rsid w:val="006A5F4E"/>
    <w:rsid w:val="006A68A7"/>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DF7"/>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22"/>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2FE"/>
    <w:rsid w:val="006B7361"/>
    <w:rsid w:val="006B7990"/>
    <w:rsid w:val="006B7A0E"/>
    <w:rsid w:val="006B7AAF"/>
    <w:rsid w:val="006B7D16"/>
    <w:rsid w:val="006B7E0F"/>
    <w:rsid w:val="006C048F"/>
    <w:rsid w:val="006C06C8"/>
    <w:rsid w:val="006C0919"/>
    <w:rsid w:val="006C09BF"/>
    <w:rsid w:val="006C0BE2"/>
    <w:rsid w:val="006C0DE4"/>
    <w:rsid w:val="006C0DEE"/>
    <w:rsid w:val="006C0FF6"/>
    <w:rsid w:val="006C1419"/>
    <w:rsid w:val="006C1505"/>
    <w:rsid w:val="006C197F"/>
    <w:rsid w:val="006C19AF"/>
    <w:rsid w:val="006C1ADC"/>
    <w:rsid w:val="006C1C4B"/>
    <w:rsid w:val="006C1C80"/>
    <w:rsid w:val="006C1D55"/>
    <w:rsid w:val="006C200E"/>
    <w:rsid w:val="006C203A"/>
    <w:rsid w:val="006C207E"/>
    <w:rsid w:val="006C2203"/>
    <w:rsid w:val="006C23C5"/>
    <w:rsid w:val="006C240F"/>
    <w:rsid w:val="006C2449"/>
    <w:rsid w:val="006C2464"/>
    <w:rsid w:val="006C287F"/>
    <w:rsid w:val="006C2A24"/>
    <w:rsid w:val="006C2D00"/>
    <w:rsid w:val="006C3461"/>
    <w:rsid w:val="006C349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37E"/>
    <w:rsid w:val="006C548E"/>
    <w:rsid w:val="006C5559"/>
    <w:rsid w:val="006C5688"/>
    <w:rsid w:val="006C57AF"/>
    <w:rsid w:val="006C585B"/>
    <w:rsid w:val="006C5997"/>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0F55"/>
    <w:rsid w:val="006D13AF"/>
    <w:rsid w:val="006D147F"/>
    <w:rsid w:val="006D14DD"/>
    <w:rsid w:val="006D1613"/>
    <w:rsid w:val="006D1692"/>
    <w:rsid w:val="006D19DB"/>
    <w:rsid w:val="006D1B79"/>
    <w:rsid w:val="006D2036"/>
    <w:rsid w:val="006D24A6"/>
    <w:rsid w:val="006D296F"/>
    <w:rsid w:val="006D2C76"/>
    <w:rsid w:val="006D307F"/>
    <w:rsid w:val="006D3452"/>
    <w:rsid w:val="006D354F"/>
    <w:rsid w:val="006D35EA"/>
    <w:rsid w:val="006D3A37"/>
    <w:rsid w:val="006D3DF8"/>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51D"/>
    <w:rsid w:val="006D6704"/>
    <w:rsid w:val="006D671A"/>
    <w:rsid w:val="006D67BB"/>
    <w:rsid w:val="006D67F1"/>
    <w:rsid w:val="006D6AFC"/>
    <w:rsid w:val="006D6C66"/>
    <w:rsid w:val="006D6E6B"/>
    <w:rsid w:val="006D712D"/>
    <w:rsid w:val="006D73F9"/>
    <w:rsid w:val="006D73FC"/>
    <w:rsid w:val="006D743E"/>
    <w:rsid w:val="006D74C4"/>
    <w:rsid w:val="006D766F"/>
    <w:rsid w:val="006D76E5"/>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397"/>
    <w:rsid w:val="006E27FB"/>
    <w:rsid w:val="006E29B0"/>
    <w:rsid w:val="006E2C81"/>
    <w:rsid w:val="006E307B"/>
    <w:rsid w:val="006E3467"/>
    <w:rsid w:val="006E357B"/>
    <w:rsid w:val="006E3D3A"/>
    <w:rsid w:val="006E3E9E"/>
    <w:rsid w:val="006E4017"/>
    <w:rsid w:val="006E4053"/>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794"/>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2DA"/>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601"/>
    <w:rsid w:val="006F386A"/>
    <w:rsid w:val="006F39E2"/>
    <w:rsid w:val="006F3C16"/>
    <w:rsid w:val="006F3DF4"/>
    <w:rsid w:val="006F3E88"/>
    <w:rsid w:val="006F4108"/>
    <w:rsid w:val="006F4151"/>
    <w:rsid w:val="006F4254"/>
    <w:rsid w:val="006F4259"/>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6E58"/>
    <w:rsid w:val="006F73BB"/>
    <w:rsid w:val="006F791C"/>
    <w:rsid w:val="006F7AFA"/>
    <w:rsid w:val="006FD547"/>
    <w:rsid w:val="00700068"/>
    <w:rsid w:val="007000A5"/>
    <w:rsid w:val="00700479"/>
    <w:rsid w:val="007006EE"/>
    <w:rsid w:val="00700719"/>
    <w:rsid w:val="00700BFC"/>
    <w:rsid w:val="0070111C"/>
    <w:rsid w:val="00701295"/>
    <w:rsid w:val="007012C7"/>
    <w:rsid w:val="007015A1"/>
    <w:rsid w:val="007015A7"/>
    <w:rsid w:val="00701602"/>
    <w:rsid w:val="00701687"/>
    <w:rsid w:val="00701784"/>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C18"/>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4C6"/>
    <w:rsid w:val="00707596"/>
    <w:rsid w:val="00707AFC"/>
    <w:rsid w:val="00707E33"/>
    <w:rsid w:val="00707E84"/>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206"/>
    <w:rsid w:val="0071444E"/>
    <w:rsid w:val="0071488B"/>
    <w:rsid w:val="00714C85"/>
    <w:rsid w:val="00714F55"/>
    <w:rsid w:val="00715300"/>
    <w:rsid w:val="00715C50"/>
    <w:rsid w:val="00715CC5"/>
    <w:rsid w:val="00715D6F"/>
    <w:rsid w:val="00715D95"/>
    <w:rsid w:val="00715E50"/>
    <w:rsid w:val="0071660D"/>
    <w:rsid w:val="007167E9"/>
    <w:rsid w:val="00716ACC"/>
    <w:rsid w:val="00716B3E"/>
    <w:rsid w:val="00716BD4"/>
    <w:rsid w:val="00716BE9"/>
    <w:rsid w:val="00716FEC"/>
    <w:rsid w:val="00717777"/>
    <w:rsid w:val="00717823"/>
    <w:rsid w:val="0071795E"/>
    <w:rsid w:val="00717B2B"/>
    <w:rsid w:val="00717BCD"/>
    <w:rsid w:val="00717C0D"/>
    <w:rsid w:val="00717E1F"/>
    <w:rsid w:val="00717F76"/>
    <w:rsid w:val="00720450"/>
    <w:rsid w:val="00720EC4"/>
    <w:rsid w:val="00720F41"/>
    <w:rsid w:val="00721125"/>
    <w:rsid w:val="007211B7"/>
    <w:rsid w:val="007211C5"/>
    <w:rsid w:val="00721384"/>
    <w:rsid w:val="007213C0"/>
    <w:rsid w:val="00721483"/>
    <w:rsid w:val="007216AC"/>
    <w:rsid w:val="0072172A"/>
    <w:rsid w:val="00721771"/>
    <w:rsid w:val="007219B0"/>
    <w:rsid w:val="00721E62"/>
    <w:rsid w:val="00721F51"/>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0D9B"/>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01"/>
    <w:rsid w:val="00737E22"/>
    <w:rsid w:val="00737FDF"/>
    <w:rsid w:val="00740358"/>
    <w:rsid w:val="0074059D"/>
    <w:rsid w:val="00740748"/>
    <w:rsid w:val="0074080E"/>
    <w:rsid w:val="00740839"/>
    <w:rsid w:val="00740E08"/>
    <w:rsid w:val="007414B0"/>
    <w:rsid w:val="00741804"/>
    <w:rsid w:val="007418C9"/>
    <w:rsid w:val="00741C84"/>
    <w:rsid w:val="00741C98"/>
    <w:rsid w:val="0074201E"/>
    <w:rsid w:val="0074215E"/>
    <w:rsid w:val="0074231C"/>
    <w:rsid w:val="007423A3"/>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EF0"/>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DFA"/>
    <w:rsid w:val="00746F36"/>
    <w:rsid w:val="00746F8D"/>
    <w:rsid w:val="007473B0"/>
    <w:rsid w:val="0074747F"/>
    <w:rsid w:val="00747489"/>
    <w:rsid w:val="0074753C"/>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C15"/>
    <w:rsid w:val="00756CD0"/>
    <w:rsid w:val="00756E61"/>
    <w:rsid w:val="00756E65"/>
    <w:rsid w:val="00756E6E"/>
    <w:rsid w:val="00756EE4"/>
    <w:rsid w:val="0075723B"/>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0E4"/>
    <w:rsid w:val="007621D0"/>
    <w:rsid w:val="00762325"/>
    <w:rsid w:val="00762378"/>
    <w:rsid w:val="007625EB"/>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D73"/>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08"/>
    <w:rsid w:val="007703F3"/>
    <w:rsid w:val="007704F0"/>
    <w:rsid w:val="00770669"/>
    <w:rsid w:val="00770777"/>
    <w:rsid w:val="007707A8"/>
    <w:rsid w:val="0077087C"/>
    <w:rsid w:val="007708AE"/>
    <w:rsid w:val="007708F3"/>
    <w:rsid w:val="00770A1D"/>
    <w:rsid w:val="00770A2A"/>
    <w:rsid w:val="00770A60"/>
    <w:rsid w:val="00770A66"/>
    <w:rsid w:val="00770BBA"/>
    <w:rsid w:val="00770D15"/>
    <w:rsid w:val="00770D65"/>
    <w:rsid w:val="00770DEE"/>
    <w:rsid w:val="00770F1E"/>
    <w:rsid w:val="007710D0"/>
    <w:rsid w:val="00771155"/>
    <w:rsid w:val="007712EB"/>
    <w:rsid w:val="007714C0"/>
    <w:rsid w:val="007714E4"/>
    <w:rsid w:val="00771585"/>
    <w:rsid w:val="00771702"/>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8D"/>
    <w:rsid w:val="007746A3"/>
    <w:rsid w:val="007749D5"/>
    <w:rsid w:val="00774A83"/>
    <w:rsid w:val="00774A86"/>
    <w:rsid w:val="00774BD1"/>
    <w:rsid w:val="00774BD4"/>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648"/>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0C"/>
    <w:rsid w:val="00780DC1"/>
    <w:rsid w:val="00781185"/>
    <w:rsid w:val="007811B2"/>
    <w:rsid w:val="007813ED"/>
    <w:rsid w:val="00781403"/>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B0B"/>
    <w:rsid w:val="00790EE6"/>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55"/>
    <w:rsid w:val="0079338E"/>
    <w:rsid w:val="00793493"/>
    <w:rsid w:val="00793816"/>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7C"/>
    <w:rsid w:val="007A59B5"/>
    <w:rsid w:val="007A59E1"/>
    <w:rsid w:val="007A59EE"/>
    <w:rsid w:val="007A5F2E"/>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21F"/>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4D29"/>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54B"/>
    <w:rsid w:val="007C0847"/>
    <w:rsid w:val="007C0851"/>
    <w:rsid w:val="007C0A60"/>
    <w:rsid w:val="007C0A8C"/>
    <w:rsid w:val="007C0C72"/>
    <w:rsid w:val="007C0F80"/>
    <w:rsid w:val="007C15B4"/>
    <w:rsid w:val="007C1983"/>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3FE"/>
    <w:rsid w:val="007C3624"/>
    <w:rsid w:val="007C3A2C"/>
    <w:rsid w:val="007C3E80"/>
    <w:rsid w:val="007C3ECE"/>
    <w:rsid w:val="007C403F"/>
    <w:rsid w:val="007C4123"/>
    <w:rsid w:val="007C42C3"/>
    <w:rsid w:val="007C43C8"/>
    <w:rsid w:val="007C43EF"/>
    <w:rsid w:val="007C44E0"/>
    <w:rsid w:val="007C50EE"/>
    <w:rsid w:val="007C510B"/>
    <w:rsid w:val="007C5169"/>
    <w:rsid w:val="007C52EE"/>
    <w:rsid w:val="007C5621"/>
    <w:rsid w:val="007C56A5"/>
    <w:rsid w:val="007C5726"/>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178"/>
    <w:rsid w:val="007D1296"/>
    <w:rsid w:val="007D155C"/>
    <w:rsid w:val="007D1B2A"/>
    <w:rsid w:val="007D1B2E"/>
    <w:rsid w:val="007D1B39"/>
    <w:rsid w:val="007D1BC3"/>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D5"/>
    <w:rsid w:val="007D5104"/>
    <w:rsid w:val="007D531F"/>
    <w:rsid w:val="007D540D"/>
    <w:rsid w:val="007D590D"/>
    <w:rsid w:val="007D598A"/>
    <w:rsid w:val="007D5B08"/>
    <w:rsid w:val="007D5D98"/>
    <w:rsid w:val="007D5DE5"/>
    <w:rsid w:val="007D5F5C"/>
    <w:rsid w:val="007D60CB"/>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C43"/>
    <w:rsid w:val="007E2DC7"/>
    <w:rsid w:val="007E2EA3"/>
    <w:rsid w:val="007E2EE9"/>
    <w:rsid w:val="007E323A"/>
    <w:rsid w:val="007E32AE"/>
    <w:rsid w:val="007E352C"/>
    <w:rsid w:val="007E35E5"/>
    <w:rsid w:val="007E35E6"/>
    <w:rsid w:val="007E37CF"/>
    <w:rsid w:val="007E3C66"/>
    <w:rsid w:val="007E3D28"/>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7E3"/>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20CB"/>
    <w:rsid w:val="007F2272"/>
    <w:rsid w:val="007F22D8"/>
    <w:rsid w:val="007F2681"/>
    <w:rsid w:val="007F2851"/>
    <w:rsid w:val="007F28FF"/>
    <w:rsid w:val="007F2A33"/>
    <w:rsid w:val="007F2D62"/>
    <w:rsid w:val="007F2EBC"/>
    <w:rsid w:val="007F3173"/>
    <w:rsid w:val="007F32A3"/>
    <w:rsid w:val="007F346E"/>
    <w:rsid w:val="007F3685"/>
    <w:rsid w:val="007F37EE"/>
    <w:rsid w:val="007F388C"/>
    <w:rsid w:val="007F3AB2"/>
    <w:rsid w:val="007F3CE2"/>
    <w:rsid w:val="007F3E31"/>
    <w:rsid w:val="007F3ECE"/>
    <w:rsid w:val="007F44BD"/>
    <w:rsid w:val="007F48ED"/>
    <w:rsid w:val="007F4A2A"/>
    <w:rsid w:val="007F4B4B"/>
    <w:rsid w:val="007F4E4B"/>
    <w:rsid w:val="007F50BE"/>
    <w:rsid w:val="007F5320"/>
    <w:rsid w:val="007F562F"/>
    <w:rsid w:val="007F57B0"/>
    <w:rsid w:val="007F582A"/>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CC7"/>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807"/>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E9B"/>
    <w:rsid w:val="00805F54"/>
    <w:rsid w:val="0080604B"/>
    <w:rsid w:val="00806633"/>
    <w:rsid w:val="0080689B"/>
    <w:rsid w:val="00806B24"/>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6"/>
    <w:rsid w:val="00812BB1"/>
    <w:rsid w:val="00812D89"/>
    <w:rsid w:val="00813098"/>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B18"/>
    <w:rsid w:val="00814C6A"/>
    <w:rsid w:val="00814ECA"/>
    <w:rsid w:val="00814F85"/>
    <w:rsid w:val="008153A3"/>
    <w:rsid w:val="008154DD"/>
    <w:rsid w:val="0081570F"/>
    <w:rsid w:val="00815739"/>
    <w:rsid w:val="00815765"/>
    <w:rsid w:val="008157A1"/>
    <w:rsid w:val="00815895"/>
    <w:rsid w:val="008159F5"/>
    <w:rsid w:val="0081645E"/>
    <w:rsid w:val="0081678C"/>
    <w:rsid w:val="008167A7"/>
    <w:rsid w:val="008168B0"/>
    <w:rsid w:val="00816C76"/>
    <w:rsid w:val="00816E07"/>
    <w:rsid w:val="00816E33"/>
    <w:rsid w:val="00816FBA"/>
    <w:rsid w:val="008170E4"/>
    <w:rsid w:val="00817148"/>
    <w:rsid w:val="008171B8"/>
    <w:rsid w:val="008174E0"/>
    <w:rsid w:val="008174FE"/>
    <w:rsid w:val="008178E0"/>
    <w:rsid w:val="00817968"/>
    <w:rsid w:val="008179DB"/>
    <w:rsid w:val="00817A30"/>
    <w:rsid w:val="00817B08"/>
    <w:rsid w:val="00817F7E"/>
    <w:rsid w:val="00817FAC"/>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994"/>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4FD"/>
    <w:rsid w:val="00824531"/>
    <w:rsid w:val="00824674"/>
    <w:rsid w:val="00824832"/>
    <w:rsid w:val="00824ABE"/>
    <w:rsid w:val="00824D97"/>
    <w:rsid w:val="00824F02"/>
    <w:rsid w:val="00825253"/>
    <w:rsid w:val="008252F4"/>
    <w:rsid w:val="00825501"/>
    <w:rsid w:val="0082556D"/>
    <w:rsid w:val="00825697"/>
    <w:rsid w:val="008256D5"/>
    <w:rsid w:val="008258E6"/>
    <w:rsid w:val="00825A04"/>
    <w:rsid w:val="00825CE3"/>
    <w:rsid w:val="00825E8B"/>
    <w:rsid w:val="00825ECE"/>
    <w:rsid w:val="00825FF0"/>
    <w:rsid w:val="008260C5"/>
    <w:rsid w:val="0082619E"/>
    <w:rsid w:val="008261BB"/>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5AC"/>
    <w:rsid w:val="00831855"/>
    <w:rsid w:val="00831966"/>
    <w:rsid w:val="00831A9A"/>
    <w:rsid w:val="00831D01"/>
    <w:rsid w:val="00832527"/>
    <w:rsid w:val="00832AFC"/>
    <w:rsid w:val="00832B16"/>
    <w:rsid w:val="00833090"/>
    <w:rsid w:val="0083348F"/>
    <w:rsid w:val="00833B5F"/>
    <w:rsid w:val="00833B6F"/>
    <w:rsid w:val="00833DC9"/>
    <w:rsid w:val="00833E1E"/>
    <w:rsid w:val="00833EE6"/>
    <w:rsid w:val="0083409C"/>
    <w:rsid w:val="00834200"/>
    <w:rsid w:val="00834328"/>
    <w:rsid w:val="008346DC"/>
    <w:rsid w:val="008349A7"/>
    <w:rsid w:val="00834A10"/>
    <w:rsid w:val="00834C61"/>
    <w:rsid w:val="00834CCF"/>
    <w:rsid w:val="00834D5B"/>
    <w:rsid w:val="00835279"/>
    <w:rsid w:val="00835285"/>
    <w:rsid w:val="0083534F"/>
    <w:rsid w:val="008354BF"/>
    <w:rsid w:val="00835573"/>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6FB9"/>
    <w:rsid w:val="0083700C"/>
    <w:rsid w:val="00837031"/>
    <w:rsid w:val="00837230"/>
    <w:rsid w:val="00837242"/>
    <w:rsid w:val="0083728C"/>
    <w:rsid w:val="008376BE"/>
    <w:rsid w:val="00837B64"/>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07"/>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3F13"/>
    <w:rsid w:val="0084418F"/>
    <w:rsid w:val="008441C1"/>
    <w:rsid w:val="0084420E"/>
    <w:rsid w:val="0084432D"/>
    <w:rsid w:val="00844670"/>
    <w:rsid w:val="00844775"/>
    <w:rsid w:val="00844E39"/>
    <w:rsid w:val="00845091"/>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0F9B"/>
    <w:rsid w:val="0085157A"/>
    <w:rsid w:val="00851594"/>
    <w:rsid w:val="0085168A"/>
    <w:rsid w:val="00851874"/>
    <w:rsid w:val="00851A21"/>
    <w:rsid w:val="00851C8B"/>
    <w:rsid w:val="00851F1C"/>
    <w:rsid w:val="008520D0"/>
    <w:rsid w:val="008524DF"/>
    <w:rsid w:val="0085252E"/>
    <w:rsid w:val="008525F7"/>
    <w:rsid w:val="00852631"/>
    <w:rsid w:val="008526A2"/>
    <w:rsid w:val="00852957"/>
    <w:rsid w:val="00852CB5"/>
    <w:rsid w:val="00852D20"/>
    <w:rsid w:val="00852E10"/>
    <w:rsid w:val="00852E37"/>
    <w:rsid w:val="008531F5"/>
    <w:rsid w:val="00853275"/>
    <w:rsid w:val="008537BF"/>
    <w:rsid w:val="00853851"/>
    <w:rsid w:val="00853945"/>
    <w:rsid w:val="00853AB5"/>
    <w:rsid w:val="00853B83"/>
    <w:rsid w:val="00853CEE"/>
    <w:rsid w:val="00853EBD"/>
    <w:rsid w:val="00854043"/>
    <w:rsid w:val="00854075"/>
    <w:rsid w:val="00854193"/>
    <w:rsid w:val="008542BB"/>
    <w:rsid w:val="0085442B"/>
    <w:rsid w:val="00854621"/>
    <w:rsid w:val="0085472C"/>
    <w:rsid w:val="0085480D"/>
    <w:rsid w:val="008548FB"/>
    <w:rsid w:val="008549AB"/>
    <w:rsid w:val="00854CCA"/>
    <w:rsid w:val="00854D3F"/>
    <w:rsid w:val="00855025"/>
    <w:rsid w:val="00855141"/>
    <w:rsid w:val="00855224"/>
    <w:rsid w:val="00855561"/>
    <w:rsid w:val="0085577E"/>
    <w:rsid w:val="00855891"/>
    <w:rsid w:val="00855921"/>
    <w:rsid w:val="00855969"/>
    <w:rsid w:val="00855AD7"/>
    <w:rsid w:val="00855ADA"/>
    <w:rsid w:val="008560A3"/>
    <w:rsid w:val="008563BE"/>
    <w:rsid w:val="008563DE"/>
    <w:rsid w:val="0085694B"/>
    <w:rsid w:val="008569B6"/>
    <w:rsid w:val="00856A39"/>
    <w:rsid w:val="00856CFE"/>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D8C"/>
    <w:rsid w:val="00862F25"/>
    <w:rsid w:val="0086359B"/>
    <w:rsid w:val="008637B1"/>
    <w:rsid w:val="0086384F"/>
    <w:rsid w:val="00863A11"/>
    <w:rsid w:val="00863B85"/>
    <w:rsid w:val="00863EBC"/>
    <w:rsid w:val="0086417B"/>
    <w:rsid w:val="00864604"/>
    <w:rsid w:val="008646EB"/>
    <w:rsid w:val="00864BCB"/>
    <w:rsid w:val="00864EF8"/>
    <w:rsid w:val="00865127"/>
    <w:rsid w:val="008652F3"/>
    <w:rsid w:val="0086540F"/>
    <w:rsid w:val="00865913"/>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82F"/>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3FB5"/>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6D"/>
    <w:rsid w:val="008846A9"/>
    <w:rsid w:val="00884D6D"/>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B39"/>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45"/>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322"/>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B035B"/>
    <w:rsid w:val="008B0388"/>
    <w:rsid w:val="008B0609"/>
    <w:rsid w:val="008B060F"/>
    <w:rsid w:val="008B0716"/>
    <w:rsid w:val="008B0C7A"/>
    <w:rsid w:val="008B0D14"/>
    <w:rsid w:val="008B12AE"/>
    <w:rsid w:val="008B1382"/>
    <w:rsid w:val="008B1468"/>
    <w:rsid w:val="008B1499"/>
    <w:rsid w:val="008B1546"/>
    <w:rsid w:val="008B155B"/>
    <w:rsid w:val="008B182D"/>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829"/>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215"/>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612"/>
    <w:rsid w:val="008C7C21"/>
    <w:rsid w:val="008C7E2B"/>
    <w:rsid w:val="008D0509"/>
    <w:rsid w:val="008D05DA"/>
    <w:rsid w:val="008D06B7"/>
    <w:rsid w:val="008D0729"/>
    <w:rsid w:val="008D078E"/>
    <w:rsid w:val="008D0871"/>
    <w:rsid w:val="008D08D7"/>
    <w:rsid w:val="008D0A41"/>
    <w:rsid w:val="008D0C0C"/>
    <w:rsid w:val="008D13C5"/>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4957"/>
    <w:rsid w:val="008E4A82"/>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2E45"/>
    <w:rsid w:val="008F3040"/>
    <w:rsid w:val="008F34FA"/>
    <w:rsid w:val="008F3B03"/>
    <w:rsid w:val="008F3C3D"/>
    <w:rsid w:val="008F41B2"/>
    <w:rsid w:val="008F43FE"/>
    <w:rsid w:val="008F4678"/>
    <w:rsid w:val="008F4EEA"/>
    <w:rsid w:val="008F538F"/>
    <w:rsid w:val="008F53B5"/>
    <w:rsid w:val="008F5421"/>
    <w:rsid w:val="008F56F9"/>
    <w:rsid w:val="008F57D4"/>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809"/>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B2D"/>
    <w:rsid w:val="00906C23"/>
    <w:rsid w:val="00906FDE"/>
    <w:rsid w:val="00907018"/>
    <w:rsid w:val="009070B3"/>
    <w:rsid w:val="0090726A"/>
    <w:rsid w:val="009072EE"/>
    <w:rsid w:val="0090768E"/>
    <w:rsid w:val="00907703"/>
    <w:rsid w:val="009079CD"/>
    <w:rsid w:val="00907C53"/>
    <w:rsid w:val="00907E33"/>
    <w:rsid w:val="00907E54"/>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6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B6D"/>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2102"/>
    <w:rsid w:val="0092211B"/>
    <w:rsid w:val="00922122"/>
    <w:rsid w:val="00922282"/>
    <w:rsid w:val="00922880"/>
    <w:rsid w:val="00922A02"/>
    <w:rsid w:val="00922AF0"/>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D17"/>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84"/>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1A6"/>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1CF"/>
    <w:rsid w:val="00935258"/>
    <w:rsid w:val="00935FBA"/>
    <w:rsid w:val="0093609C"/>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A57"/>
    <w:rsid w:val="00940BD0"/>
    <w:rsid w:val="00940E50"/>
    <w:rsid w:val="00940F2E"/>
    <w:rsid w:val="00941599"/>
    <w:rsid w:val="00941873"/>
    <w:rsid w:val="009418D7"/>
    <w:rsid w:val="00941ACF"/>
    <w:rsid w:val="00941C81"/>
    <w:rsid w:val="00941D25"/>
    <w:rsid w:val="00942196"/>
    <w:rsid w:val="00942391"/>
    <w:rsid w:val="009425B8"/>
    <w:rsid w:val="009426F9"/>
    <w:rsid w:val="009427FF"/>
    <w:rsid w:val="009429DF"/>
    <w:rsid w:val="00942E13"/>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AE"/>
    <w:rsid w:val="009454C0"/>
    <w:rsid w:val="0094557C"/>
    <w:rsid w:val="00945822"/>
    <w:rsid w:val="009458B0"/>
    <w:rsid w:val="00945F19"/>
    <w:rsid w:val="00946061"/>
    <w:rsid w:val="0094611D"/>
    <w:rsid w:val="00946298"/>
    <w:rsid w:val="0094639B"/>
    <w:rsid w:val="009463C4"/>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8F"/>
    <w:rsid w:val="00953095"/>
    <w:rsid w:val="009530D6"/>
    <w:rsid w:val="0095338D"/>
    <w:rsid w:val="00953413"/>
    <w:rsid w:val="009534EF"/>
    <w:rsid w:val="009534FC"/>
    <w:rsid w:val="00953924"/>
    <w:rsid w:val="00953B3F"/>
    <w:rsid w:val="00953DF6"/>
    <w:rsid w:val="00953F42"/>
    <w:rsid w:val="009540DA"/>
    <w:rsid w:val="009549A4"/>
    <w:rsid w:val="00954D60"/>
    <w:rsid w:val="009552F0"/>
    <w:rsid w:val="00955702"/>
    <w:rsid w:val="00955835"/>
    <w:rsid w:val="009558EB"/>
    <w:rsid w:val="00955955"/>
    <w:rsid w:val="00955A91"/>
    <w:rsid w:val="00955BC8"/>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2108"/>
    <w:rsid w:val="009622A0"/>
    <w:rsid w:val="009627C4"/>
    <w:rsid w:val="00962A8B"/>
    <w:rsid w:val="00962BC6"/>
    <w:rsid w:val="00962C6E"/>
    <w:rsid w:val="00962D91"/>
    <w:rsid w:val="009630DB"/>
    <w:rsid w:val="0096368A"/>
    <w:rsid w:val="009636BD"/>
    <w:rsid w:val="009637DB"/>
    <w:rsid w:val="00963952"/>
    <w:rsid w:val="00963A60"/>
    <w:rsid w:val="00963B64"/>
    <w:rsid w:val="00963FAA"/>
    <w:rsid w:val="00964121"/>
    <w:rsid w:val="0096420F"/>
    <w:rsid w:val="00964446"/>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6F"/>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3F42"/>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983"/>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F55"/>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5E43"/>
    <w:rsid w:val="009868CD"/>
    <w:rsid w:val="00986A1A"/>
    <w:rsid w:val="00986BAA"/>
    <w:rsid w:val="00986D26"/>
    <w:rsid w:val="009870C1"/>
    <w:rsid w:val="00987304"/>
    <w:rsid w:val="0098736E"/>
    <w:rsid w:val="0098748F"/>
    <w:rsid w:val="0098771F"/>
    <w:rsid w:val="009877BE"/>
    <w:rsid w:val="0098796D"/>
    <w:rsid w:val="00987BEC"/>
    <w:rsid w:val="00987C26"/>
    <w:rsid w:val="00987FEA"/>
    <w:rsid w:val="00990013"/>
    <w:rsid w:val="0099008D"/>
    <w:rsid w:val="009900A7"/>
    <w:rsid w:val="009902E7"/>
    <w:rsid w:val="0099038A"/>
    <w:rsid w:val="00990390"/>
    <w:rsid w:val="009906A4"/>
    <w:rsid w:val="009906F8"/>
    <w:rsid w:val="009908CD"/>
    <w:rsid w:val="00990AC9"/>
    <w:rsid w:val="00990B2A"/>
    <w:rsid w:val="00990D33"/>
    <w:rsid w:val="00990DB7"/>
    <w:rsid w:val="00990DBA"/>
    <w:rsid w:val="00990E27"/>
    <w:rsid w:val="00990FAC"/>
    <w:rsid w:val="00990FB3"/>
    <w:rsid w:val="009910ED"/>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36E"/>
    <w:rsid w:val="00995527"/>
    <w:rsid w:val="00995A56"/>
    <w:rsid w:val="00995C2D"/>
    <w:rsid w:val="00995D22"/>
    <w:rsid w:val="00995D3C"/>
    <w:rsid w:val="00995D83"/>
    <w:rsid w:val="00995E1C"/>
    <w:rsid w:val="00995F6B"/>
    <w:rsid w:val="00996327"/>
    <w:rsid w:val="00996535"/>
    <w:rsid w:val="00996631"/>
    <w:rsid w:val="009968DA"/>
    <w:rsid w:val="00996A12"/>
    <w:rsid w:val="00996AC7"/>
    <w:rsid w:val="00996C27"/>
    <w:rsid w:val="0099708B"/>
    <w:rsid w:val="009971EE"/>
    <w:rsid w:val="00997420"/>
    <w:rsid w:val="009976FA"/>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BCB"/>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D38"/>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324"/>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3F5C"/>
    <w:rsid w:val="009B42B9"/>
    <w:rsid w:val="009B444C"/>
    <w:rsid w:val="009B444E"/>
    <w:rsid w:val="009B472B"/>
    <w:rsid w:val="009B48E7"/>
    <w:rsid w:val="009B4A66"/>
    <w:rsid w:val="009B4A76"/>
    <w:rsid w:val="009B4E52"/>
    <w:rsid w:val="009B4F01"/>
    <w:rsid w:val="009B4F68"/>
    <w:rsid w:val="009B524B"/>
    <w:rsid w:val="009B52F2"/>
    <w:rsid w:val="009B5591"/>
    <w:rsid w:val="009B60E5"/>
    <w:rsid w:val="009B61E1"/>
    <w:rsid w:val="009B61FA"/>
    <w:rsid w:val="009B6404"/>
    <w:rsid w:val="009B685D"/>
    <w:rsid w:val="009B6995"/>
    <w:rsid w:val="009B69C0"/>
    <w:rsid w:val="009B6C63"/>
    <w:rsid w:val="009B6D08"/>
    <w:rsid w:val="009B6D9F"/>
    <w:rsid w:val="009B709F"/>
    <w:rsid w:val="009B71AE"/>
    <w:rsid w:val="009B71D4"/>
    <w:rsid w:val="009B7221"/>
    <w:rsid w:val="009B767C"/>
    <w:rsid w:val="009B77F8"/>
    <w:rsid w:val="009B7A96"/>
    <w:rsid w:val="009B7AE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DF5"/>
    <w:rsid w:val="009C3E1C"/>
    <w:rsid w:val="009C3FC8"/>
    <w:rsid w:val="009C4003"/>
    <w:rsid w:val="009C432E"/>
    <w:rsid w:val="009C4397"/>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7F"/>
    <w:rsid w:val="009C77BE"/>
    <w:rsid w:val="009C7AE6"/>
    <w:rsid w:val="009C7CA8"/>
    <w:rsid w:val="009D00CA"/>
    <w:rsid w:val="009D03C3"/>
    <w:rsid w:val="009D03EB"/>
    <w:rsid w:val="009D0455"/>
    <w:rsid w:val="009D057D"/>
    <w:rsid w:val="009D059C"/>
    <w:rsid w:val="009D0A83"/>
    <w:rsid w:val="009D0E11"/>
    <w:rsid w:val="009D0ED6"/>
    <w:rsid w:val="009D111D"/>
    <w:rsid w:val="009D1184"/>
    <w:rsid w:val="009D15F6"/>
    <w:rsid w:val="009D17F3"/>
    <w:rsid w:val="009D1C8D"/>
    <w:rsid w:val="009D1EA3"/>
    <w:rsid w:val="009D1F25"/>
    <w:rsid w:val="009D2126"/>
    <w:rsid w:val="009D231F"/>
    <w:rsid w:val="009D241B"/>
    <w:rsid w:val="009D2512"/>
    <w:rsid w:val="009D2548"/>
    <w:rsid w:val="009D2687"/>
    <w:rsid w:val="009D26EB"/>
    <w:rsid w:val="009D299A"/>
    <w:rsid w:val="009D2B91"/>
    <w:rsid w:val="009D2EBE"/>
    <w:rsid w:val="009D2FCA"/>
    <w:rsid w:val="009D32DC"/>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0E0"/>
    <w:rsid w:val="009D616E"/>
    <w:rsid w:val="009D62BE"/>
    <w:rsid w:val="009D654A"/>
    <w:rsid w:val="009D685C"/>
    <w:rsid w:val="009D689D"/>
    <w:rsid w:val="009D6924"/>
    <w:rsid w:val="009D699C"/>
    <w:rsid w:val="009D6D3F"/>
    <w:rsid w:val="009D7427"/>
    <w:rsid w:val="009D742F"/>
    <w:rsid w:val="009D7572"/>
    <w:rsid w:val="009D758F"/>
    <w:rsid w:val="009D766A"/>
    <w:rsid w:val="009D78CD"/>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4F55"/>
    <w:rsid w:val="009E541A"/>
    <w:rsid w:val="009E56BF"/>
    <w:rsid w:val="009E57BA"/>
    <w:rsid w:val="009E5948"/>
    <w:rsid w:val="009E5A08"/>
    <w:rsid w:val="009E5C2B"/>
    <w:rsid w:val="009E5C4B"/>
    <w:rsid w:val="009E5E6B"/>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802"/>
    <w:rsid w:val="009F0B11"/>
    <w:rsid w:val="009F0C9C"/>
    <w:rsid w:val="009F0CB7"/>
    <w:rsid w:val="009F0DFA"/>
    <w:rsid w:val="009F0E15"/>
    <w:rsid w:val="009F0EBF"/>
    <w:rsid w:val="009F12EF"/>
    <w:rsid w:val="009F1389"/>
    <w:rsid w:val="009F1500"/>
    <w:rsid w:val="009F181D"/>
    <w:rsid w:val="009F1A26"/>
    <w:rsid w:val="009F1BED"/>
    <w:rsid w:val="009F1C48"/>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209"/>
    <w:rsid w:val="009F5520"/>
    <w:rsid w:val="009F5533"/>
    <w:rsid w:val="009F5B37"/>
    <w:rsid w:val="009F5DFD"/>
    <w:rsid w:val="009F5F55"/>
    <w:rsid w:val="009F6098"/>
    <w:rsid w:val="009F64C3"/>
    <w:rsid w:val="009F6513"/>
    <w:rsid w:val="009F696C"/>
    <w:rsid w:val="009F6B82"/>
    <w:rsid w:val="009F6C8E"/>
    <w:rsid w:val="009F6F69"/>
    <w:rsid w:val="009F6F70"/>
    <w:rsid w:val="009F6F77"/>
    <w:rsid w:val="009F7067"/>
    <w:rsid w:val="009F717F"/>
    <w:rsid w:val="009F7321"/>
    <w:rsid w:val="009F7604"/>
    <w:rsid w:val="009F78BD"/>
    <w:rsid w:val="009F79E5"/>
    <w:rsid w:val="009F7B10"/>
    <w:rsid w:val="009F7BC9"/>
    <w:rsid w:val="009F7CD7"/>
    <w:rsid w:val="00A00073"/>
    <w:rsid w:val="00A00094"/>
    <w:rsid w:val="00A00463"/>
    <w:rsid w:val="00A00474"/>
    <w:rsid w:val="00A00868"/>
    <w:rsid w:val="00A008F1"/>
    <w:rsid w:val="00A00A31"/>
    <w:rsid w:val="00A00E71"/>
    <w:rsid w:val="00A010CC"/>
    <w:rsid w:val="00A01176"/>
    <w:rsid w:val="00A01885"/>
    <w:rsid w:val="00A01BF8"/>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3B8"/>
    <w:rsid w:val="00A0690F"/>
    <w:rsid w:val="00A06A37"/>
    <w:rsid w:val="00A06A3A"/>
    <w:rsid w:val="00A06E86"/>
    <w:rsid w:val="00A06EFE"/>
    <w:rsid w:val="00A06F79"/>
    <w:rsid w:val="00A06FB6"/>
    <w:rsid w:val="00A0711D"/>
    <w:rsid w:val="00A0712F"/>
    <w:rsid w:val="00A0719C"/>
    <w:rsid w:val="00A07378"/>
    <w:rsid w:val="00A074A8"/>
    <w:rsid w:val="00A0758A"/>
    <w:rsid w:val="00A077AB"/>
    <w:rsid w:val="00A078EE"/>
    <w:rsid w:val="00A079ED"/>
    <w:rsid w:val="00A07B89"/>
    <w:rsid w:val="00A07D61"/>
    <w:rsid w:val="00A10065"/>
    <w:rsid w:val="00A10372"/>
    <w:rsid w:val="00A1052B"/>
    <w:rsid w:val="00A10656"/>
    <w:rsid w:val="00A10BDF"/>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7"/>
    <w:rsid w:val="00A1491A"/>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7C13"/>
    <w:rsid w:val="00A17CBD"/>
    <w:rsid w:val="00A17CF3"/>
    <w:rsid w:val="00A17D19"/>
    <w:rsid w:val="00A17ED8"/>
    <w:rsid w:val="00A17F91"/>
    <w:rsid w:val="00A2013D"/>
    <w:rsid w:val="00A20349"/>
    <w:rsid w:val="00A203AA"/>
    <w:rsid w:val="00A204C8"/>
    <w:rsid w:val="00A20505"/>
    <w:rsid w:val="00A206B1"/>
    <w:rsid w:val="00A206FB"/>
    <w:rsid w:val="00A207A1"/>
    <w:rsid w:val="00A2087F"/>
    <w:rsid w:val="00A20C2B"/>
    <w:rsid w:val="00A20DB1"/>
    <w:rsid w:val="00A20F89"/>
    <w:rsid w:val="00A210E3"/>
    <w:rsid w:val="00A21140"/>
    <w:rsid w:val="00A21150"/>
    <w:rsid w:val="00A2122D"/>
    <w:rsid w:val="00A21251"/>
    <w:rsid w:val="00A212F7"/>
    <w:rsid w:val="00A2185D"/>
    <w:rsid w:val="00A2191F"/>
    <w:rsid w:val="00A21940"/>
    <w:rsid w:val="00A21AA4"/>
    <w:rsid w:val="00A21E4C"/>
    <w:rsid w:val="00A223C2"/>
    <w:rsid w:val="00A223F2"/>
    <w:rsid w:val="00A22515"/>
    <w:rsid w:val="00A2270B"/>
    <w:rsid w:val="00A2281A"/>
    <w:rsid w:val="00A22922"/>
    <w:rsid w:val="00A22C49"/>
    <w:rsid w:val="00A22E9E"/>
    <w:rsid w:val="00A22F9D"/>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25C"/>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52"/>
    <w:rsid w:val="00A32979"/>
    <w:rsid w:val="00A32B8B"/>
    <w:rsid w:val="00A33145"/>
    <w:rsid w:val="00A335F0"/>
    <w:rsid w:val="00A3389B"/>
    <w:rsid w:val="00A338B6"/>
    <w:rsid w:val="00A339B9"/>
    <w:rsid w:val="00A33A2D"/>
    <w:rsid w:val="00A33B14"/>
    <w:rsid w:val="00A33C45"/>
    <w:rsid w:val="00A33E87"/>
    <w:rsid w:val="00A33EF7"/>
    <w:rsid w:val="00A34050"/>
    <w:rsid w:val="00A34089"/>
    <w:rsid w:val="00A34092"/>
    <w:rsid w:val="00A34263"/>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37F14"/>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469"/>
    <w:rsid w:val="00A42543"/>
    <w:rsid w:val="00A4259E"/>
    <w:rsid w:val="00A42E30"/>
    <w:rsid w:val="00A4303A"/>
    <w:rsid w:val="00A43062"/>
    <w:rsid w:val="00A43077"/>
    <w:rsid w:val="00A430B7"/>
    <w:rsid w:val="00A436A4"/>
    <w:rsid w:val="00A437C2"/>
    <w:rsid w:val="00A4397D"/>
    <w:rsid w:val="00A43BBC"/>
    <w:rsid w:val="00A43DF2"/>
    <w:rsid w:val="00A43FEC"/>
    <w:rsid w:val="00A4408E"/>
    <w:rsid w:val="00A440AC"/>
    <w:rsid w:val="00A4461D"/>
    <w:rsid w:val="00A44943"/>
    <w:rsid w:val="00A44D4D"/>
    <w:rsid w:val="00A450B3"/>
    <w:rsid w:val="00A45234"/>
    <w:rsid w:val="00A45541"/>
    <w:rsid w:val="00A458EC"/>
    <w:rsid w:val="00A45B83"/>
    <w:rsid w:val="00A45E2E"/>
    <w:rsid w:val="00A45E83"/>
    <w:rsid w:val="00A45EDD"/>
    <w:rsid w:val="00A463A5"/>
    <w:rsid w:val="00A464B6"/>
    <w:rsid w:val="00A46633"/>
    <w:rsid w:val="00A466EC"/>
    <w:rsid w:val="00A46837"/>
    <w:rsid w:val="00A46B1E"/>
    <w:rsid w:val="00A46D32"/>
    <w:rsid w:val="00A46DDA"/>
    <w:rsid w:val="00A46E41"/>
    <w:rsid w:val="00A473C9"/>
    <w:rsid w:val="00A4792E"/>
    <w:rsid w:val="00A479D0"/>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DE8"/>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012"/>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271"/>
    <w:rsid w:val="00A6064F"/>
    <w:rsid w:val="00A606EF"/>
    <w:rsid w:val="00A60BBA"/>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1F7"/>
    <w:rsid w:val="00A62602"/>
    <w:rsid w:val="00A62973"/>
    <w:rsid w:val="00A62DB4"/>
    <w:rsid w:val="00A62E05"/>
    <w:rsid w:val="00A63046"/>
    <w:rsid w:val="00A63263"/>
    <w:rsid w:val="00A63312"/>
    <w:rsid w:val="00A636F3"/>
    <w:rsid w:val="00A63854"/>
    <w:rsid w:val="00A63B58"/>
    <w:rsid w:val="00A63B81"/>
    <w:rsid w:val="00A63B97"/>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6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3E3"/>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6F13"/>
    <w:rsid w:val="00A77135"/>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E16"/>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37C"/>
    <w:rsid w:val="00A8665F"/>
    <w:rsid w:val="00A86A15"/>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25F"/>
    <w:rsid w:val="00A9243A"/>
    <w:rsid w:val="00A92851"/>
    <w:rsid w:val="00A9285B"/>
    <w:rsid w:val="00A928FA"/>
    <w:rsid w:val="00A92AE8"/>
    <w:rsid w:val="00A92B73"/>
    <w:rsid w:val="00A92C2A"/>
    <w:rsid w:val="00A9316D"/>
    <w:rsid w:val="00A937CA"/>
    <w:rsid w:val="00A93971"/>
    <w:rsid w:val="00A93991"/>
    <w:rsid w:val="00A93B61"/>
    <w:rsid w:val="00A93B8D"/>
    <w:rsid w:val="00A93E76"/>
    <w:rsid w:val="00A93EE9"/>
    <w:rsid w:val="00A9456F"/>
    <w:rsid w:val="00A94734"/>
    <w:rsid w:val="00A947C2"/>
    <w:rsid w:val="00A947DB"/>
    <w:rsid w:val="00A94991"/>
    <w:rsid w:val="00A94A1E"/>
    <w:rsid w:val="00A94D55"/>
    <w:rsid w:val="00A95027"/>
    <w:rsid w:val="00A9519C"/>
    <w:rsid w:val="00A95228"/>
    <w:rsid w:val="00A9530D"/>
    <w:rsid w:val="00A955EC"/>
    <w:rsid w:val="00A95749"/>
    <w:rsid w:val="00A95F0A"/>
    <w:rsid w:val="00A964C4"/>
    <w:rsid w:val="00A964E6"/>
    <w:rsid w:val="00A96534"/>
    <w:rsid w:val="00A967E8"/>
    <w:rsid w:val="00A96A2C"/>
    <w:rsid w:val="00A96CD9"/>
    <w:rsid w:val="00A96D3F"/>
    <w:rsid w:val="00A96F66"/>
    <w:rsid w:val="00A97217"/>
    <w:rsid w:val="00A97608"/>
    <w:rsid w:val="00A97AEF"/>
    <w:rsid w:val="00AA004A"/>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5D2"/>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733F"/>
    <w:rsid w:val="00AA743D"/>
    <w:rsid w:val="00AA75EC"/>
    <w:rsid w:val="00AA761E"/>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693"/>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3FF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C55"/>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231"/>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8B9"/>
    <w:rsid w:val="00AD2AA7"/>
    <w:rsid w:val="00AD2ACE"/>
    <w:rsid w:val="00AD2D26"/>
    <w:rsid w:val="00AD2D64"/>
    <w:rsid w:val="00AD2F8B"/>
    <w:rsid w:val="00AD321C"/>
    <w:rsid w:val="00AD3664"/>
    <w:rsid w:val="00AD3803"/>
    <w:rsid w:val="00AD389B"/>
    <w:rsid w:val="00AD38E9"/>
    <w:rsid w:val="00AD3EE2"/>
    <w:rsid w:val="00AD3EFA"/>
    <w:rsid w:val="00AD402E"/>
    <w:rsid w:val="00AD411A"/>
    <w:rsid w:val="00AD42C7"/>
    <w:rsid w:val="00AD46E1"/>
    <w:rsid w:val="00AD46F2"/>
    <w:rsid w:val="00AD4706"/>
    <w:rsid w:val="00AD4748"/>
    <w:rsid w:val="00AD4BE0"/>
    <w:rsid w:val="00AD4C6E"/>
    <w:rsid w:val="00AD4C86"/>
    <w:rsid w:val="00AD4E4C"/>
    <w:rsid w:val="00AD4FED"/>
    <w:rsid w:val="00AD508C"/>
    <w:rsid w:val="00AD519D"/>
    <w:rsid w:val="00AD52BF"/>
    <w:rsid w:val="00AD52DC"/>
    <w:rsid w:val="00AD5821"/>
    <w:rsid w:val="00AD59E4"/>
    <w:rsid w:val="00AD5A60"/>
    <w:rsid w:val="00AD5A75"/>
    <w:rsid w:val="00AD5B73"/>
    <w:rsid w:val="00AD5DE7"/>
    <w:rsid w:val="00AD5F06"/>
    <w:rsid w:val="00AD5FA6"/>
    <w:rsid w:val="00AD60A6"/>
    <w:rsid w:val="00AD610C"/>
    <w:rsid w:val="00AD64D5"/>
    <w:rsid w:val="00AD683D"/>
    <w:rsid w:val="00AD6976"/>
    <w:rsid w:val="00AD6A44"/>
    <w:rsid w:val="00AD6B55"/>
    <w:rsid w:val="00AD6F0B"/>
    <w:rsid w:val="00AD6F30"/>
    <w:rsid w:val="00AD7129"/>
    <w:rsid w:val="00AD71C0"/>
    <w:rsid w:val="00AD75CD"/>
    <w:rsid w:val="00AD7601"/>
    <w:rsid w:val="00AD7E33"/>
    <w:rsid w:val="00AE00CA"/>
    <w:rsid w:val="00AE01B7"/>
    <w:rsid w:val="00AE025D"/>
    <w:rsid w:val="00AE026F"/>
    <w:rsid w:val="00AE03A5"/>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6E"/>
    <w:rsid w:val="00AE1B88"/>
    <w:rsid w:val="00AE1C12"/>
    <w:rsid w:val="00AE1E1D"/>
    <w:rsid w:val="00AE1E65"/>
    <w:rsid w:val="00AE22C7"/>
    <w:rsid w:val="00AE25AB"/>
    <w:rsid w:val="00AE2637"/>
    <w:rsid w:val="00AE27A5"/>
    <w:rsid w:val="00AE2A68"/>
    <w:rsid w:val="00AE2BE3"/>
    <w:rsid w:val="00AE2E30"/>
    <w:rsid w:val="00AE31A7"/>
    <w:rsid w:val="00AE32C5"/>
    <w:rsid w:val="00AE33BC"/>
    <w:rsid w:val="00AE3511"/>
    <w:rsid w:val="00AE3708"/>
    <w:rsid w:val="00AE38DE"/>
    <w:rsid w:val="00AE38FF"/>
    <w:rsid w:val="00AE3C26"/>
    <w:rsid w:val="00AE3C52"/>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10"/>
    <w:rsid w:val="00AE7E33"/>
    <w:rsid w:val="00AE7E9C"/>
    <w:rsid w:val="00AE7F32"/>
    <w:rsid w:val="00AF007D"/>
    <w:rsid w:val="00AF00F7"/>
    <w:rsid w:val="00AF016E"/>
    <w:rsid w:val="00AF039E"/>
    <w:rsid w:val="00AF03B7"/>
    <w:rsid w:val="00AF05C1"/>
    <w:rsid w:val="00AF0BF1"/>
    <w:rsid w:val="00AF0EBC"/>
    <w:rsid w:val="00AF126C"/>
    <w:rsid w:val="00AF1385"/>
    <w:rsid w:val="00AF142A"/>
    <w:rsid w:val="00AF1625"/>
    <w:rsid w:val="00AF1737"/>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694"/>
    <w:rsid w:val="00AF3874"/>
    <w:rsid w:val="00AF3912"/>
    <w:rsid w:val="00AF3C82"/>
    <w:rsid w:val="00AF4127"/>
    <w:rsid w:val="00AF4287"/>
    <w:rsid w:val="00AF475D"/>
    <w:rsid w:val="00AF48C1"/>
    <w:rsid w:val="00AF4A2B"/>
    <w:rsid w:val="00AF4A60"/>
    <w:rsid w:val="00AF4B1F"/>
    <w:rsid w:val="00AF4B6B"/>
    <w:rsid w:val="00AF532D"/>
    <w:rsid w:val="00AF54A7"/>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2FA8"/>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8E5"/>
    <w:rsid w:val="00B05A6A"/>
    <w:rsid w:val="00B05B8D"/>
    <w:rsid w:val="00B05BA6"/>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C7"/>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2D"/>
    <w:rsid w:val="00B23340"/>
    <w:rsid w:val="00B23D05"/>
    <w:rsid w:val="00B23D5B"/>
    <w:rsid w:val="00B2431D"/>
    <w:rsid w:val="00B244C3"/>
    <w:rsid w:val="00B244DB"/>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7E0A"/>
    <w:rsid w:val="00B2D223"/>
    <w:rsid w:val="00B30104"/>
    <w:rsid w:val="00B301D3"/>
    <w:rsid w:val="00B3030D"/>
    <w:rsid w:val="00B3046C"/>
    <w:rsid w:val="00B306ED"/>
    <w:rsid w:val="00B307A9"/>
    <w:rsid w:val="00B308B5"/>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27D"/>
    <w:rsid w:val="00B35821"/>
    <w:rsid w:val="00B36451"/>
    <w:rsid w:val="00B36609"/>
    <w:rsid w:val="00B3674B"/>
    <w:rsid w:val="00B36819"/>
    <w:rsid w:val="00B368FA"/>
    <w:rsid w:val="00B36BB4"/>
    <w:rsid w:val="00B36D83"/>
    <w:rsid w:val="00B36E54"/>
    <w:rsid w:val="00B36EF1"/>
    <w:rsid w:val="00B36F70"/>
    <w:rsid w:val="00B370BC"/>
    <w:rsid w:val="00B371A8"/>
    <w:rsid w:val="00B37211"/>
    <w:rsid w:val="00B37325"/>
    <w:rsid w:val="00B3744D"/>
    <w:rsid w:val="00B3774D"/>
    <w:rsid w:val="00B377DC"/>
    <w:rsid w:val="00B37AA0"/>
    <w:rsid w:val="00B37B65"/>
    <w:rsid w:val="00B37EC1"/>
    <w:rsid w:val="00B37EFC"/>
    <w:rsid w:val="00B37FA8"/>
    <w:rsid w:val="00B37FEF"/>
    <w:rsid w:val="00B401C1"/>
    <w:rsid w:val="00B40204"/>
    <w:rsid w:val="00B4043A"/>
    <w:rsid w:val="00B4056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8A2"/>
    <w:rsid w:val="00B42931"/>
    <w:rsid w:val="00B42D21"/>
    <w:rsid w:val="00B42E58"/>
    <w:rsid w:val="00B42E72"/>
    <w:rsid w:val="00B43016"/>
    <w:rsid w:val="00B43304"/>
    <w:rsid w:val="00B4330B"/>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A60"/>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1E1"/>
    <w:rsid w:val="00B552C9"/>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8D0"/>
    <w:rsid w:val="00B60F7E"/>
    <w:rsid w:val="00B613F6"/>
    <w:rsid w:val="00B61608"/>
    <w:rsid w:val="00B61AA7"/>
    <w:rsid w:val="00B61B36"/>
    <w:rsid w:val="00B61D6F"/>
    <w:rsid w:val="00B61E8E"/>
    <w:rsid w:val="00B620DF"/>
    <w:rsid w:val="00B620E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78"/>
    <w:rsid w:val="00B645E5"/>
    <w:rsid w:val="00B649BD"/>
    <w:rsid w:val="00B64A68"/>
    <w:rsid w:val="00B64A9A"/>
    <w:rsid w:val="00B64AB3"/>
    <w:rsid w:val="00B651DF"/>
    <w:rsid w:val="00B653CF"/>
    <w:rsid w:val="00B65560"/>
    <w:rsid w:val="00B655F0"/>
    <w:rsid w:val="00B65782"/>
    <w:rsid w:val="00B65980"/>
    <w:rsid w:val="00B65A71"/>
    <w:rsid w:val="00B65ACC"/>
    <w:rsid w:val="00B65B0B"/>
    <w:rsid w:val="00B65D4E"/>
    <w:rsid w:val="00B65D67"/>
    <w:rsid w:val="00B66054"/>
    <w:rsid w:val="00B663CA"/>
    <w:rsid w:val="00B66738"/>
    <w:rsid w:val="00B66750"/>
    <w:rsid w:val="00B66B69"/>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AEB"/>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7DA"/>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1B4"/>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45CA"/>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3E5B"/>
    <w:rsid w:val="00B94060"/>
    <w:rsid w:val="00B94098"/>
    <w:rsid w:val="00B9416E"/>
    <w:rsid w:val="00B941D8"/>
    <w:rsid w:val="00B94246"/>
    <w:rsid w:val="00B94575"/>
    <w:rsid w:val="00B9458D"/>
    <w:rsid w:val="00B945E3"/>
    <w:rsid w:val="00B946C9"/>
    <w:rsid w:val="00B9486E"/>
    <w:rsid w:val="00B94A0B"/>
    <w:rsid w:val="00B94B47"/>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577"/>
    <w:rsid w:val="00BA0670"/>
    <w:rsid w:val="00BA06B4"/>
    <w:rsid w:val="00BA08E1"/>
    <w:rsid w:val="00BA0A16"/>
    <w:rsid w:val="00BA0A7C"/>
    <w:rsid w:val="00BA0BF2"/>
    <w:rsid w:val="00BA0D90"/>
    <w:rsid w:val="00BA11F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537"/>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BD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4D3"/>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DE"/>
    <w:rsid w:val="00BB5DE0"/>
    <w:rsid w:val="00BB5EC6"/>
    <w:rsid w:val="00BB5FE4"/>
    <w:rsid w:val="00BB60A6"/>
    <w:rsid w:val="00BB614A"/>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2000"/>
    <w:rsid w:val="00BC2632"/>
    <w:rsid w:val="00BC26C0"/>
    <w:rsid w:val="00BC297E"/>
    <w:rsid w:val="00BC29D8"/>
    <w:rsid w:val="00BC2A03"/>
    <w:rsid w:val="00BC2D13"/>
    <w:rsid w:val="00BC2DAD"/>
    <w:rsid w:val="00BC2EC4"/>
    <w:rsid w:val="00BC30D1"/>
    <w:rsid w:val="00BC34AB"/>
    <w:rsid w:val="00BC387A"/>
    <w:rsid w:val="00BC39E8"/>
    <w:rsid w:val="00BC3F79"/>
    <w:rsid w:val="00BC402A"/>
    <w:rsid w:val="00BC41BA"/>
    <w:rsid w:val="00BC43C7"/>
    <w:rsid w:val="00BC43DC"/>
    <w:rsid w:val="00BC474A"/>
    <w:rsid w:val="00BC486D"/>
    <w:rsid w:val="00BC4A87"/>
    <w:rsid w:val="00BC4D14"/>
    <w:rsid w:val="00BC529F"/>
    <w:rsid w:val="00BC5341"/>
    <w:rsid w:val="00BC53EB"/>
    <w:rsid w:val="00BC5688"/>
    <w:rsid w:val="00BC5692"/>
    <w:rsid w:val="00BC56E2"/>
    <w:rsid w:val="00BC58DA"/>
    <w:rsid w:val="00BC5A4F"/>
    <w:rsid w:val="00BC5B64"/>
    <w:rsid w:val="00BC5DF5"/>
    <w:rsid w:val="00BC6506"/>
    <w:rsid w:val="00BC6612"/>
    <w:rsid w:val="00BC6BFA"/>
    <w:rsid w:val="00BC6C46"/>
    <w:rsid w:val="00BC6CB0"/>
    <w:rsid w:val="00BC7598"/>
    <w:rsid w:val="00BC7841"/>
    <w:rsid w:val="00BC784F"/>
    <w:rsid w:val="00BC7B7F"/>
    <w:rsid w:val="00BC7C6D"/>
    <w:rsid w:val="00BC7CA6"/>
    <w:rsid w:val="00BC7E45"/>
    <w:rsid w:val="00BC7F7A"/>
    <w:rsid w:val="00BD0230"/>
    <w:rsid w:val="00BD0250"/>
    <w:rsid w:val="00BD065C"/>
    <w:rsid w:val="00BD06BE"/>
    <w:rsid w:val="00BD08E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A62"/>
    <w:rsid w:val="00BD5DF6"/>
    <w:rsid w:val="00BD5E2A"/>
    <w:rsid w:val="00BD5ED6"/>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29C"/>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7E5"/>
    <w:rsid w:val="00BE590A"/>
    <w:rsid w:val="00BE593C"/>
    <w:rsid w:val="00BE5A30"/>
    <w:rsid w:val="00BE5EA1"/>
    <w:rsid w:val="00BE6099"/>
    <w:rsid w:val="00BE60A3"/>
    <w:rsid w:val="00BE6171"/>
    <w:rsid w:val="00BE6265"/>
    <w:rsid w:val="00BE6394"/>
    <w:rsid w:val="00BE65C3"/>
    <w:rsid w:val="00BE6724"/>
    <w:rsid w:val="00BE67CA"/>
    <w:rsid w:val="00BE6954"/>
    <w:rsid w:val="00BE6B49"/>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677"/>
    <w:rsid w:val="00BF2747"/>
    <w:rsid w:val="00BF2B68"/>
    <w:rsid w:val="00BF2C07"/>
    <w:rsid w:val="00BF2C33"/>
    <w:rsid w:val="00BF2CF8"/>
    <w:rsid w:val="00BF2CFF"/>
    <w:rsid w:val="00BF2F17"/>
    <w:rsid w:val="00BF3090"/>
    <w:rsid w:val="00BF35D4"/>
    <w:rsid w:val="00BF3ADA"/>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2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3C1"/>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5E2"/>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91F"/>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7B0"/>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962"/>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8F"/>
    <w:rsid w:val="00C1719C"/>
    <w:rsid w:val="00C1724D"/>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C7"/>
    <w:rsid w:val="00C213E6"/>
    <w:rsid w:val="00C21510"/>
    <w:rsid w:val="00C21589"/>
    <w:rsid w:val="00C2186A"/>
    <w:rsid w:val="00C21B33"/>
    <w:rsid w:val="00C21C2B"/>
    <w:rsid w:val="00C21CB3"/>
    <w:rsid w:val="00C21FB1"/>
    <w:rsid w:val="00C2207B"/>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346"/>
    <w:rsid w:val="00C253A1"/>
    <w:rsid w:val="00C25491"/>
    <w:rsid w:val="00C255A3"/>
    <w:rsid w:val="00C257AE"/>
    <w:rsid w:val="00C25ABC"/>
    <w:rsid w:val="00C25B62"/>
    <w:rsid w:val="00C25CA8"/>
    <w:rsid w:val="00C264F3"/>
    <w:rsid w:val="00C26990"/>
    <w:rsid w:val="00C26B7F"/>
    <w:rsid w:val="00C26B85"/>
    <w:rsid w:val="00C26BB8"/>
    <w:rsid w:val="00C26C24"/>
    <w:rsid w:val="00C26D5A"/>
    <w:rsid w:val="00C26ED0"/>
    <w:rsid w:val="00C271FC"/>
    <w:rsid w:val="00C27351"/>
    <w:rsid w:val="00C27622"/>
    <w:rsid w:val="00C27CE9"/>
    <w:rsid w:val="00C27D07"/>
    <w:rsid w:val="00C27E25"/>
    <w:rsid w:val="00C27FA4"/>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0E3"/>
    <w:rsid w:val="00C32621"/>
    <w:rsid w:val="00C328BB"/>
    <w:rsid w:val="00C32BC5"/>
    <w:rsid w:val="00C32E91"/>
    <w:rsid w:val="00C33414"/>
    <w:rsid w:val="00C33A64"/>
    <w:rsid w:val="00C33CB4"/>
    <w:rsid w:val="00C33FCD"/>
    <w:rsid w:val="00C34076"/>
    <w:rsid w:val="00C3435C"/>
    <w:rsid w:val="00C343B8"/>
    <w:rsid w:val="00C34460"/>
    <w:rsid w:val="00C344AD"/>
    <w:rsid w:val="00C345B9"/>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2F"/>
    <w:rsid w:val="00C37E3E"/>
    <w:rsid w:val="00C37FE1"/>
    <w:rsid w:val="00C4026F"/>
    <w:rsid w:val="00C40275"/>
    <w:rsid w:val="00C4027D"/>
    <w:rsid w:val="00C40405"/>
    <w:rsid w:val="00C4050B"/>
    <w:rsid w:val="00C40524"/>
    <w:rsid w:val="00C408FD"/>
    <w:rsid w:val="00C40AE5"/>
    <w:rsid w:val="00C40B2E"/>
    <w:rsid w:val="00C40D7A"/>
    <w:rsid w:val="00C416B8"/>
    <w:rsid w:val="00C419D6"/>
    <w:rsid w:val="00C419DE"/>
    <w:rsid w:val="00C41B1B"/>
    <w:rsid w:val="00C41D19"/>
    <w:rsid w:val="00C421D5"/>
    <w:rsid w:val="00C42227"/>
    <w:rsid w:val="00C42895"/>
    <w:rsid w:val="00C42B6E"/>
    <w:rsid w:val="00C42E83"/>
    <w:rsid w:val="00C42EC2"/>
    <w:rsid w:val="00C42FFE"/>
    <w:rsid w:val="00C4304E"/>
    <w:rsid w:val="00C43193"/>
    <w:rsid w:val="00C431CA"/>
    <w:rsid w:val="00C43343"/>
    <w:rsid w:val="00C434B2"/>
    <w:rsid w:val="00C43DDF"/>
    <w:rsid w:val="00C43E36"/>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5E5D"/>
    <w:rsid w:val="00C465E2"/>
    <w:rsid w:val="00C4696F"/>
    <w:rsid w:val="00C469C2"/>
    <w:rsid w:val="00C46A1E"/>
    <w:rsid w:val="00C471A2"/>
    <w:rsid w:val="00C47569"/>
    <w:rsid w:val="00C476D2"/>
    <w:rsid w:val="00C47894"/>
    <w:rsid w:val="00C47954"/>
    <w:rsid w:val="00C479FC"/>
    <w:rsid w:val="00C47D56"/>
    <w:rsid w:val="00C47DA3"/>
    <w:rsid w:val="00C47FBC"/>
    <w:rsid w:val="00C50215"/>
    <w:rsid w:val="00C50285"/>
    <w:rsid w:val="00C5036A"/>
    <w:rsid w:val="00C505B4"/>
    <w:rsid w:val="00C5063B"/>
    <w:rsid w:val="00C50658"/>
    <w:rsid w:val="00C5067D"/>
    <w:rsid w:val="00C50723"/>
    <w:rsid w:val="00C5098F"/>
    <w:rsid w:val="00C50BF4"/>
    <w:rsid w:val="00C50CAD"/>
    <w:rsid w:val="00C512C2"/>
    <w:rsid w:val="00C512E7"/>
    <w:rsid w:val="00C51805"/>
    <w:rsid w:val="00C519AB"/>
    <w:rsid w:val="00C51F4B"/>
    <w:rsid w:val="00C52073"/>
    <w:rsid w:val="00C521F0"/>
    <w:rsid w:val="00C52309"/>
    <w:rsid w:val="00C52415"/>
    <w:rsid w:val="00C524B7"/>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320"/>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C1"/>
    <w:rsid w:val="00C57AE8"/>
    <w:rsid w:val="00C57B4F"/>
    <w:rsid w:val="00C57BF3"/>
    <w:rsid w:val="00C57F53"/>
    <w:rsid w:val="00C57F6B"/>
    <w:rsid w:val="00C57F96"/>
    <w:rsid w:val="00C600FF"/>
    <w:rsid w:val="00C6021A"/>
    <w:rsid w:val="00C60636"/>
    <w:rsid w:val="00C60B0A"/>
    <w:rsid w:val="00C60B99"/>
    <w:rsid w:val="00C60D26"/>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A3A"/>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89F"/>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9AB"/>
    <w:rsid w:val="00C72DED"/>
    <w:rsid w:val="00C72FF2"/>
    <w:rsid w:val="00C73069"/>
    <w:rsid w:val="00C73099"/>
    <w:rsid w:val="00C7349B"/>
    <w:rsid w:val="00C73A1C"/>
    <w:rsid w:val="00C73ACB"/>
    <w:rsid w:val="00C73D50"/>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3F6"/>
    <w:rsid w:val="00C76455"/>
    <w:rsid w:val="00C769AD"/>
    <w:rsid w:val="00C769B1"/>
    <w:rsid w:val="00C76E76"/>
    <w:rsid w:val="00C77253"/>
    <w:rsid w:val="00C773E8"/>
    <w:rsid w:val="00C774A3"/>
    <w:rsid w:val="00C7761F"/>
    <w:rsid w:val="00C776B1"/>
    <w:rsid w:val="00C777F4"/>
    <w:rsid w:val="00C8011E"/>
    <w:rsid w:val="00C80327"/>
    <w:rsid w:val="00C8038C"/>
    <w:rsid w:val="00C80589"/>
    <w:rsid w:val="00C80692"/>
    <w:rsid w:val="00C80A4B"/>
    <w:rsid w:val="00C80ABF"/>
    <w:rsid w:val="00C80C48"/>
    <w:rsid w:val="00C80CBC"/>
    <w:rsid w:val="00C80D1A"/>
    <w:rsid w:val="00C80DC7"/>
    <w:rsid w:val="00C80F9D"/>
    <w:rsid w:val="00C80FAB"/>
    <w:rsid w:val="00C8118E"/>
    <w:rsid w:val="00C8139E"/>
    <w:rsid w:val="00C81550"/>
    <w:rsid w:val="00C81708"/>
    <w:rsid w:val="00C818A1"/>
    <w:rsid w:val="00C81A4E"/>
    <w:rsid w:val="00C81A56"/>
    <w:rsid w:val="00C81E14"/>
    <w:rsid w:val="00C81ECB"/>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15"/>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DF3"/>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88D"/>
    <w:rsid w:val="00CA7A19"/>
    <w:rsid w:val="00CA7C2B"/>
    <w:rsid w:val="00CA7F55"/>
    <w:rsid w:val="00CA7F93"/>
    <w:rsid w:val="00CB013C"/>
    <w:rsid w:val="00CB0171"/>
    <w:rsid w:val="00CB04FE"/>
    <w:rsid w:val="00CB06D0"/>
    <w:rsid w:val="00CB06DA"/>
    <w:rsid w:val="00CB0837"/>
    <w:rsid w:val="00CB0BFB"/>
    <w:rsid w:val="00CB0CB7"/>
    <w:rsid w:val="00CB1707"/>
    <w:rsid w:val="00CB17BF"/>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4C58"/>
    <w:rsid w:val="00CB5036"/>
    <w:rsid w:val="00CB51C4"/>
    <w:rsid w:val="00CB555D"/>
    <w:rsid w:val="00CB5707"/>
    <w:rsid w:val="00CB592A"/>
    <w:rsid w:val="00CB5A92"/>
    <w:rsid w:val="00CB5A93"/>
    <w:rsid w:val="00CB5AC8"/>
    <w:rsid w:val="00CB5BCE"/>
    <w:rsid w:val="00CB5EC7"/>
    <w:rsid w:val="00CB632D"/>
    <w:rsid w:val="00CB6338"/>
    <w:rsid w:val="00CB6476"/>
    <w:rsid w:val="00CB685E"/>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60D7"/>
    <w:rsid w:val="00CC6370"/>
    <w:rsid w:val="00CC6379"/>
    <w:rsid w:val="00CC6A3F"/>
    <w:rsid w:val="00CC6A76"/>
    <w:rsid w:val="00CC6C19"/>
    <w:rsid w:val="00CC7383"/>
    <w:rsid w:val="00CC73B1"/>
    <w:rsid w:val="00CC7402"/>
    <w:rsid w:val="00CC78E9"/>
    <w:rsid w:val="00CC7910"/>
    <w:rsid w:val="00CC7BE5"/>
    <w:rsid w:val="00CC7D7D"/>
    <w:rsid w:val="00CC7E8D"/>
    <w:rsid w:val="00CC7F9C"/>
    <w:rsid w:val="00CD00D8"/>
    <w:rsid w:val="00CD01B4"/>
    <w:rsid w:val="00CD0393"/>
    <w:rsid w:val="00CD0425"/>
    <w:rsid w:val="00CD04A6"/>
    <w:rsid w:val="00CD0534"/>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6B5"/>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4D8"/>
    <w:rsid w:val="00CD67D0"/>
    <w:rsid w:val="00CD6839"/>
    <w:rsid w:val="00CD68D5"/>
    <w:rsid w:val="00CD6C34"/>
    <w:rsid w:val="00CD6E89"/>
    <w:rsid w:val="00CD7122"/>
    <w:rsid w:val="00CD7137"/>
    <w:rsid w:val="00CD7202"/>
    <w:rsid w:val="00CD72A6"/>
    <w:rsid w:val="00CD73B9"/>
    <w:rsid w:val="00CD751B"/>
    <w:rsid w:val="00CD7686"/>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396"/>
    <w:rsid w:val="00CE23FC"/>
    <w:rsid w:val="00CE290D"/>
    <w:rsid w:val="00CE29AF"/>
    <w:rsid w:val="00CE29B9"/>
    <w:rsid w:val="00CE2D8C"/>
    <w:rsid w:val="00CE2DFB"/>
    <w:rsid w:val="00CE2E08"/>
    <w:rsid w:val="00CE2F6B"/>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E2"/>
    <w:rsid w:val="00CE4A86"/>
    <w:rsid w:val="00CE4AC1"/>
    <w:rsid w:val="00CE4C43"/>
    <w:rsid w:val="00CE4C7C"/>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50D"/>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CCE"/>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3B9"/>
    <w:rsid w:val="00D014E9"/>
    <w:rsid w:val="00D01519"/>
    <w:rsid w:val="00D0164D"/>
    <w:rsid w:val="00D01773"/>
    <w:rsid w:val="00D01A4F"/>
    <w:rsid w:val="00D01B31"/>
    <w:rsid w:val="00D01C9B"/>
    <w:rsid w:val="00D01DD4"/>
    <w:rsid w:val="00D01E0A"/>
    <w:rsid w:val="00D02002"/>
    <w:rsid w:val="00D022EE"/>
    <w:rsid w:val="00D023B8"/>
    <w:rsid w:val="00D02684"/>
    <w:rsid w:val="00D02694"/>
    <w:rsid w:val="00D02913"/>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DFB"/>
    <w:rsid w:val="00D06E46"/>
    <w:rsid w:val="00D06F89"/>
    <w:rsid w:val="00D071CC"/>
    <w:rsid w:val="00D07324"/>
    <w:rsid w:val="00D07358"/>
    <w:rsid w:val="00D07A1C"/>
    <w:rsid w:val="00D101E6"/>
    <w:rsid w:val="00D10618"/>
    <w:rsid w:val="00D107C4"/>
    <w:rsid w:val="00D10858"/>
    <w:rsid w:val="00D10F1C"/>
    <w:rsid w:val="00D1106A"/>
    <w:rsid w:val="00D110D7"/>
    <w:rsid w:val="00D1121A"/>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41EA"/>
    <w:rsid w:val="00D142D3"/>
    <w:rsid w:val="00D144E1"/>
    <w:rsid w:val="00D14853"/>
    <w:rsid w:val="00D149EB"/>
    <w:rsid w:val="00D14B7F"/>
    <w:rsid w:val="00D1503C"/>
    <w:rsid w:val="00D15299"/>
    <w:rsid w:val="00D1538E"/>
    <w:rsid w:val="00D15548"/>
    <w:rsid w:val="00D1555C"/>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0B8"/>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5EE"/>
    <w:rsid w:val="00D21BFF"/>
    <w:rsid w:val="00D21D39"/>
    <w:rsid w:val="00D21E96"/>
    <w:rsid w:val="00D21F33"/>
    <w:rsid w:val="00D2264A"/>
    <w:rsid w:val="00D2273E"/>
    <w:rsid w:val="00D2286F"/>
    <w:rsid w:val="00D22873"/>
    <w:rsid w:val="00D22931"/>
    <w:rsid w:val="00D2298D"/>
    <w:rsid w:val="00D22AE0"/>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52"/>
    <w:rsid w:val="00D2529A"/>
    <w:rsid w:val="00D252B7"/>
    <w:rsid w:val="00D253F3"/>
    <w:rsid w:val="00D25576"/>
    <w:rsid w:val="00D2595A"/>
    <w:rsid w:val="00D25998"/>
    <w:rsid w:val="00D259C1"/>
    <w:rsid w:val="00D25B0F"/>
    <w:rsid w:val="00D25BE9"/>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287"/>
    <w:rsid w:val="00D314CB"/>
    <w:rsid w:val="00D31F44"/>
    <w:rsid w:val="00D31FF7"/>
    <w:rsid w:val="00D32042"/>
    <w:rsid w:val="00D3214A"/>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98"/>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5EA"/>
    <w:rsid w:val="00D37965"/>
    <w:rsid w:val="00D3797B"/>
    <w:rsid w:val="00D379F8"/>
    <w:rsid w:val="00D37A2F"/>
    <w:rsid w:val="00D37AD0"/>
    <w:rsid w:val="00D4014C"/>
    <w:rsid w:val="00D40365"/>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B6F"/>
    <w:rsid w:val="00D42CE3"/>
    <w:rsid w:val="00D43057"/>
    <w:rsid w:val="00D4317C"/>
    <w:rsid w:val="00D4318B"/>
    <w:rsid w:val="00D432D5"/>
    <w:rsid w:val="00D4336D"/>
    <w:rsid w:val="00D43647"/>
    <w:rsid w:val="00D438C9"/>
    <w:rsid w:val="00D43930"/>
    <w:rsid w:val="00D43CE0"/>
    <w:rsid w:val="00D43DA8"/>
    <w:rsid w:val="00D442B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598"/>
    <w:rsid w:val="00D527F4"/>
    <w:rsid w:val="00D5287C"/>
    <w:rsid w:val="00D52A1F"/>
    <w:rsid w:val="00D52EAD"/>
    <w:rsid w:val="00D530CA"/>
    <w:rsid w:val="00D531F8"/>
    <w:rsid w:val="00D537F8"/>
    <w:rsid w:val="00D53A56"/>
    <w:rsid w:val="00D53AE2"/>
    <w:rsid w:val="00D53C30"/>
    <w:rsid w:val="00D53C5D"/>
    <w:rsid w:val="00D53CA1"/>
    <w:rsid w:val="00D53D4F"/>
    <w:rsid w:val="00D540D3"/>
    <w:rsid w:val="00D544ED"/>
    <w:rsid w:val="00D54518"/>
    <w:rsid w:val="00D54908"/>
    <w:rsid w:val="00D54BA2"/>
    <w:rsid w:val="00D54EEF"/>
    <w:rsid w:val="00D55125"/>
    <w:rsid w:val="00D55791"/>
    <w:rsid w:val="00D55998"/>
    <w:rsid w:val="00D55AEE"/>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0C13"/>
    <w:rsid w:val="00D61195"/>
    <w:rsid w:val="00D611E1"/>
    <w:rsid w:val="00D61401"/>
    <w:rsid w:val="00D6153E"/>
    <w:rsid w:val="00D61880"/>
    <w:rsid w:val="00D61905"/>
    <w:rsid w:val="00D619A7"/>
    <w:rsid w:val="00D61ADD"/>
    <w:rsid w:val="00D61B10"/>
    <w:rsid w:val="00D620D9"/>
    <w:rsid w:val="00D6214C"/>
    <w:rsid w:val="00D625E4"/>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0F1"/>
    <w:rsid w:val="00D6515E"/>
    <w:rsid w:val="00D65265"/>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1F68"/>
    <w:rsid w:val="00D722BD"/>
    <w:rsid w:val="00D7284D"/>
    <w:rsid w:val="00D72BE1"/>
    <w:rsid w:val="00D7318D"/>
    <w:rsid w:val="00D734C2"/>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87D"/>
    <w:rsid w:val="00D759CB"/>
    <w:rsid w:val="00D75B25"/>
    <w:rsid w:val="00D75CD8"/>
    <w:rsid w:val="00D75D6C"/>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F80"/>
    <w:rsid w:val="00D81363"/>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981"/>
    <w:rsid w:val="00D83B64"/>
    <w:rsid w:val="00D83B9F"/>
    <w:rsid w:val="00D83BA9"/>
    <w:rsid w:val="00D84111"/>
    <w:rsid w:val="00D842DD"/>
    <w:rsid w:val="00D8436A"/>
    <w:rsid w:val="00D849BB"/>
    <w:rsid w:val="00D84E3A"/>
    <w:rsid w:val="00D851BD"/>
    <w:rsid w:val="00D851C3"/>
    <w:rsid w:val="00D85557"/>
    <w:rsid w:val="00D85715"/>
    <w:rsid w:val="00D85866"/>
    <w:rsid w:val="00D85874"/>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64F"/>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57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AA"/>
    <w:rsid w:val="00DB01F5"/>
    <w:rsid w:val="00DB034F"/>
    <w:rsid w:val="00DB05D6"/>
    <w:rsid w:val="00DB0673"/>
    <w:rsid w:val="00DB09DE"/>
    <w:rsid w:val="00DB0AED"/>
    <w:rsid w:val="00DB0D49"/>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C19"/>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549"/>
    <w:rsid w:val="00DC260C"/>
    <w:rsid w:val="00DC27C5"/>
    <w:rsid w:val="00DC29CE"/>
    <w:rsid w:val="00DC2DDC"/>
    <w:rsid w:val="00DC2E77"/>
    <w:rsid w:val="00DC31FE"/>
    <w:rsid w:val="00DC3281"/>
    <w:rsid w:val="00DC3389"/>
    <w:rsid w:val="00DC36A2"/>
    <w:rsid w:val="00DC38E4"/>
    <w:rsid w:val="00DC3B86"/>
    <w:rsid w:val="00DC3D9A"/>
    <w:rsid w:val="00DC3FEF"/>
    <w:rsid w:val="00DC421A"/>
    <w:rsid w:val="00DC42B0"/>
    <w:rsid w:val="00DC4355"/>
    <w:rsid w:val="00DC4673"/>
    <w:rsid w:val="00DC4849"/>
    <w:rsid w:val="00DC4B64"/>
    <w:rsid w:val="00DC4DA8"/>
    <w:rsid w:val="00DC4E7C"/>
    <w:rsid w:val="00DC4FD3"/>
    <w:rsid w:val="00DC5255"/>
    <w:rsid w:val="00DC555A"/>
    <w:rsid w:val="00DC5738"/>
    <w:rsid w:val="00DC5792"/>
    <w:rsid w:val="00DC5C0A"/>
    <w:rsid w:val="00DC5DCF"/>
    <w:rsid w:val="00DC5F17"/>
    <w:rsid w:val="00DC60BD"/>
    <w:rsid w:val="00DC6197"/>
    <w:rsid w:val="00DC620A"/>
    <w:rsid w:val="00DC631B"/>
    <w:rsid w:val="00DC64B9"/>
    <w:rsid w:val="00DC65C1"/>
    <w:rsid w:val="00DC6906"/>
    <w:rsid w:val="00DC696B"/>
    <w:rsid w:val="00DC6BFF"/>
    <w:rsid w:val="00DC6C1A"/>
    <w:rsid w:val="00DC6D15"/>
    <w:rsid w:val="00DC6DA7"/>
    <w:rsid w:val="00DC6F46"/>
    <w:rsid w:val="00DC6F95"/>
    <w:rsid w:val="00DC7397"/>
    <w:rsid w:val="00DC745C"/>
    <w:rsid w:val="00DC74E4"/>
    <w:rsid w:val="00DC7682"/>
    <w:rsid w:val="00DC78BD"/>
    <w:rsid w:val="00DC7E62"/>
    <w:rsid w:val="00DD00FB"/>
    <w:rsid w:val="00DD04B6"/>
    <w:rsid w:val="00DD04F4"/>
    <w:rsid w:val="00DD0939"/>
    <w:rsid w:val="00DD0A1F"/>
    <w:rsid w:val="00DD0D0A"/>
    <w:rsid w:val="00DD10E2"/>
    <w:rsid w:val="00DD11BD"/>
    <w:rsid w:val="00DD12FA"/>
    <w:rsid w:val="00DD143D"/>
    <w:rsid w:val="00DD166E"/>
    <w:rsid w:val="00DD1A93"/>
    <w:rsid w:val="00DD1D4B"/>
    <w:rsid w:val="00DD1F48"/>
    <w:rsid w:val="00DD235C"/>
    <w:rsid w:val="00DD3220"/>
    <w:rsid w:val="00DD3224"/>
    <w:rsid w:val="00DD32FC"/>
    <w:rsid w:val="00DD3955"/>
    <w:rsid w:val="00DD3A99"/>
    <w:rsid w:val="00DD3DEE"/>
    <w:rsid w:val="00DD3F14"/>
    <w:rsid w:val="00DD40EE"/>
    <w:rsid w:val="00DD450E"/>
    <w:rsid w:val="00DD4529"/>
    <w:rsid w:val="00DD46FE"/>
    <w:rsid w:val="00DD485F"/>
    <w:rsid w:val="00DD49BE"/>
    <w:rsid w:val="00DD4A86"/>
    <w:rsid w:val="00DD4CFB"/>
    <w:rsid w:val="00DD4DD0"/>
    <w:rsid w:val="00DD4FCF"/>
    <w:rsid w:val="00DD5191"/>
    <w:rsid w:val="00DD54B3"/>
    <w:rsid w:val="00DD5610"/>
    <w:rsid w:val="00DD579F"/>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0EF"/>
    <w:rsid w:val="00DD71CD"/>
    <w:rsid w:val="00DD720A"/>
    <w:rsid w:val="00DD72D7"/>
    <w:rsid w:val="00DD72FF"/>
    <w:rsid w:val="00DD764C"/>
    <w:rsid w:val="00DD77A1"/>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103"/>
    <w:rsid w:val="00DE24B0"/>
    <w:rsid w:val="00DE263E"/>
    <w:rsid w:val="00DE26B2"/>
    <w:rsid w:val="00DE27D8"/>
    <w:rsid w:val="00DE2861"/>
    <w:rsid w:val="00DE287B"/>
    <w:rsid w:val="00DE2AF6"/>
    <w:rsid w:val="00DE2EE3"/>
    <w:rsid w:val="00DE335A"/>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583"/>
    <w:rsid w:val="00DE6696"/>
    <w:rsid w:val="00DE6911"/>
    <w:rsid w:val="00DE6A8F"/>
    <w:rsid w:val="00DE6AC5"/>
    <w:rsid w:val="00DE6B75"/>
    <w:rsid w:val="00DE6BB1"/>
    <w:rsid w:val="00DE740C"/>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272"/>
    <w:rsid w:val="00DF53CE"/>
    <w:rsid w:val="00DF5450"/>
    <w:rsid w:val="00DF54CB"/>
    <w:rsid w:val="00DF592D"/>
    <w:rsid w:val="00DF5952"/>
    <w:rsid w:val="00DF5A9A"/>
    <w:rsid w:val="00DF5B9C"/>
    <w:rsid w:val="00DF611D"/>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4A0"/>
    <w:rsid w:val="00E0155D"/>
    <w:rsid w:val="00E01639"/>
    <w:rsid w:val="00E01857"/>
    <w:rsid w:val="00E01AC3"/>
    <w:rsid w:val="00E01EDA"/>
    <w:rsid w:val="00E020F4"/>
    <w:rsid w:val="00E02104"/>
    <w:rsid w:val="00E02236"/>
    <w:rsid w:val="00E023DB"/>
    <w:rsid w:val="00E0263F"/>
    <w:rsid w:val="00E02AAF"/>
    <w:rsid w:val="00E02E7C"/>
    <w:rsid w:val="00E02E7F"/>
    <w:rsid w:val="00E03128"/>
    <w:rsid w:val="00E0316D"/>
    <w:rsid w:val="00E03B1B"/>
    <w:rsid w:val="00E03D5C"/>
    <w:rsid w:val="00E03D68"/>
    <w:rsid w:val="00E03DA5"/>
    <w:rsid w:val="00E03E25"/>
    <w:rsid w:val="00E0409B"/>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6857"/>
    <w:rsid w:val="00E074BA"/>
    <w:rsid w:val="00E07828"/>
    <w:rsid w:val="00E07923"/>
    <w:rsid w:val="00E07A12"/>
    <w:rsid w:val="00E07BA7"/>
    <w:rsid w:val="00E07D51"/>
    <w:rsid w:val="00E07D8C"/>
    <w:rsid w:val="00E07E60"/>
    <w:rsid w:val="00E07EAD"/>
    <w:rsid w:val="00E10005"/>
    <w:rsid w:val="00E10493"/>
    <w:rsid w:val="00E10739"/>
    <w:rsid w:val="00E109AC"/>
    <w:rsid w:val="00E10B59"/>
    <w:rsid w:val="00E10BE8"/>
    <w:rsid w:val="00E10EA6"/>
    <w:rsid w:val="00E10F23"/>
    <w:rsid w:val="00E10FD8"/>
    <w:rsid w:val="00E11055"/>
    <w:rsid w:val="00E1126F"/>
    <w:rsid w:val="00E11293"/>
    <w:rsid w:val="00E118ED"/>
    <w:rsid w:val="00E1191E"/>
    <w:rsid w:val="00E11BFD"/>
    <w:rsid w:val="00E11DA4"/>
    <w:rsid w:val="00E11DC8"/>
    <w:rsid w:val="00E11F38"/>
    <w:rsid w:val="00E12174"/>
    <w:rsid w:val="00E1249F"/>
    <w:rsid w:val="00E126E0"/>
    <w:rsid w:val="00E127A4"/>
    <w:rsid w:val="00E12B3B"/>
    <w:rsid w:val="00E12DC4"/>
    <w:rsid w:val="00E12EAF"/>
    <w:rsid w:val="00E13103"/>
    <w:rsid w:val="00E1356A"/>
    <w:rsid w:val="00E13A52"/>
    <w:rsid w:val="00E13E18"/>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0C9"/>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E22"/>
    <w:rsid w:val="00E213D1"/>
    <w:rsid w:val="00E2199C"/>
    <w:rsid w:val="00E21ADC"/>
    <w:rsid w:val="00E21FF0"/>
    <w:rsid w:val="00E21FF4"/>
    <w:rsid w:val="00E22626"/>
    <w:rsid w:val="00E226BB"/>
    <w:rsid w:val="00E22A53"/>
    <w:rsid w:val="00E22E95"/>
    <w:rsid w:val="00E230CD"/>
    <w:rsid w:val="00E230ED"/>
    <w:rsid w:val="00E23230"/>
    <w:rsid w:val="00E23266"/>
    <w:rsid w:val="00E2360D"/>
    <w:rsid w:val="00E239C1"/>
    <w:rsid w:val="00E23A45"/>
    <w:rsid w:val="00E23CEF"/>
    <w:rsid w:val="00E23E04"/>
    <w:rsid w:val="00E244CC"/>
    <w:rsid w:val="00E245D1"/>
    <w:rsid w:val="00E24801"/>
    <w:rsid w:val="00E24A06"/>
    <w:rsid w:val="00E24A8A"/>
    <w:rsid w:val="00E24AC6"/>
    <w:rsid w:val="00E24BB9"/>
    <w:rsid w:val="00E24C0A"/>
    <w:rsid w:val="00E24C88"/>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93E"/>
    <w:rsid w:val="00E30F8D"/>
    <w:rsid w:val="00E310CF"/>
    <w:rsid w:val="00E310D3"/>
    <w:rsid w:val="00E3110B"/>
    <w:rsid w:val="00E31259"/>
    <w:rsid w:val="00E3125D"/>
    <w:rsid w:val="00E31414"/>
    <w:rsid w:val="00E31771"/>
    <w:rsid w:val="00E31837"/>
    <w:rsid w:val="00E31873"/>
    <w:rsid w:val="00E319CC"/>
    <w:rsid w:val="00E31D22"/>
    <w:rsid w:val="00E32208"/>
    <w:rsid w:val="00E323D7"/>
    <w:rsid w:val="00E324A0"/>
    <w:rsid w:val="00E32911"/>
    <w:rsid w:val="00E32D72"/>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3D7"/>
    <w:rsid w:val="00E435B5"/>
    <w:rsid w:val="00E436BE"/>
    <w:rsid w:val="00E4398B"/>
    <w:rsid w:val="00E43A17"/>
    <w:rsid w:val="00E43CED"/>
    <w:rsid w:val="00E43E39"/>
    <w:rsid w:val="00E43EE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79A"/>
    <w:rsid w:val="00E47822"/>
    <w:rsid w:val="00E47ADF"/>
    <w:rsid w:val="00E47F81"/>
    <w:rsid w:val="00E4DEA3"/>
    <w:rsid w:val="00E502E5"/>
    <w:rsid w:val="00E50303"/>
    <w:rsid w:val="00E5074E"/>
    <w:rsid w:val="00E50EB9"/>
    <w:rsid w:val="00E50EBF"/>
    <w:rsid w:val="00E51172"/>
    <w:rsid w:val="00E51363"/>
    <w:rsid w:val="00E51669"/>
    <w:rsid w:val="00E51830"/>
    <w:rsid w:val="00E51ADA"/>
    <w:rsid w:val="00E51C7E"/>
    <w:rsid w:val="00E51FC3"/>
    <w:rsid w:val="00E5209A"/>
    <w:rsid w:val="00E520F4"/>
    <w:rsid w:val="00E529E3"/>
    <w:rsid w:val="00E52B0D"/>
    <w:rsid w:val="00E52DF1"/>
    <w:rsid w:val="00E52FDB"/>
    <w:rsid w:val="00E531D0"/>
    <w:rsid w:val="00E53624"/>
    <w:rsid w:val="00E536CA"/>
    <w:rsid w:val="00E536DE"/>
    <w:rsid w:val="00E537F1"/>
    <w:rsid w:val="00E53815"/>
    <w:rsid w:val="00E539F7"/>
    <w:rsid w:val="00E53CF1"/>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B76"/>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21"/>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11D"/>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CD6"/>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088"/>
    <w:rsid w:val="00E70321"/>
    <w:rsid w:val="00E70471"/>
    <w:rsid w:val="00E706B5"/>
    <w:rsid w:val="00E70830"/>
    <w:rsid w:val="00E708AC"/>
    <w:rsid w:val="00E70C51"/>
    <w:rsid w:val="00E70D06"/>
    <w:rsid w:val="00E70D3F"/>
    <w:rsid w:val="00E7102E"/>
    <w:rsid w:val="00E71244"/>
    <w:rsid w:val="00E7181E"/>
    <w:rsid w:val="00E7184A"/>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5BC"/>
    <w:rsid w:val="00E77941"/>
    <w:rsid w:val="00E779C9"/>
    <w:rsid w:val="00E77C42"/>
    <w:rsid w:val="00E77D68"/>
    <w:rsid w:val="00E77DD4"/>
    <w:rsid w:val="00E8019B"/>
    <w:rsid w:val="00E80251"/>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9D"/>
    <w:rsid w:val="00E843B3"/>
    <w:rsid w:val="00E8449F"/>
    <w:rsid w:val="00E845DD"/>
    <w:rsid w:val="00E84A64"/>
    <w:rsid w:val="00E84EBE"/>
    <w:rsid w:val="00E850C2"/>
    <w:rsid w:val="00E85251"/>
    <w:rsid w:val="00E854FC"/>
    <w:rsid w:val="00E8558E"/>
    <w:rsid w:val="00E855B8"/>
    <w:rsid w:val="00E856D1"/>
    <w:rsid w:val="00E85E42"/>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8EC"/>
    <w:rsid w:val="00E91904"/>
    <w:rsid w:val="00E91A13"/>
    <w:rsid w:val="00E91A4A"/>
    <w:rsid w:val="00E91BD7"/>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3"/>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09B"/>
    <w:rsid w:val="00EA137D"/>
    <w:rsid w:val="00EA1482"/>
    <w:rsid w:val="00EA1F25"/>
    <w:rsid w:val="00EA1F49"/>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72"/>
    <w:rsid w:val="00EA698A"/>
    <w:rsid w:val="00EA6D2B"/>
    <w:rsid w:val="00EA6E13"/>
    <w:rsid w:val="00EA707F"/>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535"/>
    <w:rsid w:val="00EB276D"/>
    <w:rsid w:val="00EB27D0"/>
    <w:rsid w:val="00EB2959"/>
    <w:rsid w:val="00EB2A5F"/>
    <w:rsid w:val="00EB2CA2"/>
    <w:rsid w:val="00EB3268"/>
    <w:rsid w:val="00EB3519"/>
    <w:rsid w:val="00EB3613"/>
    <w:rsid w:val="00EB384B"/>
    <w:rsid w:val="00EB3981"/>
    <w:rsid w:val="00EB3E44"/>
    <w:rsid w:val="00EB3EAE"/>
    <w:rsid w:val="00EB3F2C"/>
    <w:rsid w:val="00EB421C"/>
    <w:rsid w:val="00EB47BA"/>
    <w:rsid w:val="00EB4813"/>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24"/>
    <w:rsid w:val="00EC1965"/>
    <w:rsid w:val="00EC1A8B"/>
    <w:rsid w:val="00EC1AD8"/>
    <w:rsid w:val="00EC1BC4"/>
    <w:rsid w:val="00EC1C5E"/>
    <w:rsid w:val="00EC2254"/>
    <w:rsid w:val="00EC286A"/>
    <w:rsid w:val="00EC29E2"/>
    <w:rsid w:val="00EC2B17"/>
    <w:rsid w:val="00EC2B87"/>
    <w:rsid w:val="00EC2C6A"/>
    <w:rsid w:val="00EC2F69"/>
    <w:rsid w:val="00EC330E"/>
    <w:rsid w:val="00EC341C"/>
    <w:rsid w:val="00EC370F"/>
    <w:rsid w:val="00EC39FB"/>
    <w:rsid w:val="00EC3A00"/>
    <w:rsid w:val="00EC3B5C"/>
    <w:rsid w:val="00EC3CE4"/>
    <w:rsid w:val="00EC4493"/>
    <w:rsid w:val="00EC44EB"/>
    <w:rsid w:val="00EC47A0"/>
    <w:rsid w:val="00EC495D"/>
    <w:rsid w:val="00EC4CF6"/>
    <w:rsid w:val="00EC5041"/>
    <w:rsid w:val="00EC5062"/>
    <w:rsid w:val="00EC57FC"/>
    <w:rsid w:val="00EC591C"/>
    <w:rsid w:val="00EC5C4E"/>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224"/>
    <w:rsid w:val="00ED337C"/>
    <w:rsid w:val="00ED3460"/>
    <w:rsid w:val="00ED34BE"/>
    <w:rsid w:val="00ED38B2"/>
    <w:rsid w:val="00ED3AF0"/>
    <w:rsid w:val="00ED3F70"/>
    <w:rsid w:val="00ED3F9D"/>
    <w:rsid w:val="00ED421E"/>
    <w:rsid w:val="00ED44C1"/>
    <w:rsid w:val="00ED45B0"/>
    <w:rsid w:val="00ED4719"/>
    <w:rsid w:val="00ED49FA"/>
    <w:rsid w:val="00ED4C14"/>
    <w:rsid w:val="00ED51AA"/>
    <w:rsid w:val="00ED58C1"/>
    <w:rsid w:val="00ED59D8"/>
    <w:rsid w:val="00ED5A9D"/>
    <w:rsid w:val="00ED5DE7"/>
    <w:rsid w:val="00ED62DC"/>
    <w:rsid w:val="00ED64B1"/>
    <w:rsid w:val="00ED65CE"/>
    <w:rsid w:val="00ED6683"/>
    <w:rsid w:val="00ED668F"/>
    <w:rsid w:val="00ED7147"/>
    <w:rsid w:val="00ED740D"/>
    <w:rsid w:val="00ED7797"/>
    <w:rsid w:val="00ED77D0"/>
    <w:rsid w:val="00ED78C1"/>
    <w:rsid w:val="00ED7C51"/>
    <w:rsid w:val="00ED7CB6"/>
    <w:rsid w:val="00ED7CCB"/>
    <w:rsid w:val="00ED7D59"/>
    <w:rsid w:val="00ED7DC0"/>
    <w:rsid w:val="00ED7FF7"/>
    <w:rsid w:val="00EE021C"/>
    <w:rsid w:val="00EE02A1"/>
    <w:rsid w:val="00EE0448"/>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33"/>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BCF"/>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2AC"/>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17"/>
    <w:rsid w:val="00F01B91"/>
    <w:rsid w:val="00F01C7E"/>
    <w:rsid w:val="00F01E44"/>
    <w:rsid w:val="00F02165"/>
    <w:rsid w:val="00F02274"/>
    <w:rsid w:val="00F023E4"/>
    <w:rsid w:val="00F0266B"/>
    <w:rsid w:val="00F02ACE"/>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50F7"/>
    <w:rsid w:val="00F05213"/>
    <w:rsid w:val="00F0534D"/>
    <w:rsid w:val="00F05469"/>
    <w:rsid w:val="00F06101"/>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A9C"/>
    <w:rsid w:val="00F12C51"/>
    <w:rsid w:val="00F12DC4"/>
    <w:rsid w:val="00F1316C"/>
    <w:rsid w:val="00F13498"/>
    <w:rsid w:val="00F13A44"/>
    <w:rsid w:val="00F13B85"/>
    <w:rsid w:val="00F13C4D"/>
    <w:rsid w:val="00F13E40"/>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AD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458"/>
    <w:rsid w:val="00F26674"/>
    <w:rsid w:val="00F26782"/>
    <w:rsid w:val="00F267F5"/>
    <w:rsid w:val="00F26896"/>
    <w:rsid w:val="00F26AE2"/>
    <w:rsid w:val="00F26ED9"/>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AF8"/>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5EB3"/>
    <w:rsid w:val="00F3625E"/>
    <w:rsid w:val="00F36336"/>
    <w:rsid w:val="00F36391"/>
    <w:rsid w:val="00F364FF"/>
    <w:rsid w:val="00F36529"/>
    <w:rsid w:val="00F36551"/>
    <w:rsid w:val="00F3667C"/>
    <w:rsid w:val="00F36A54"/>
    <w:rsid w:val="00F36BFC"/>
    <w:rsid w:val="00F36C7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6A0"/>
    <w:rsid w:val="00F46857"/>
    <w:rsid w:val="00F46899"/>
    <w:rsid w:val="00F468DD"/>
    <w:rsid w:val="00F46B1E"/>
    <w:rsid w:val="00F46CEE"/>
    <w:rsid w:val="00F46F9E"/>
    <w:rsid w:val="00F4721D"/>
    <w:rsid w:val="00F474F2"/>
    <w:rsid w:val="00F475C1"/>
    <w:rsid w:val="00F4764F"/>
    <w:rsid w:val="00F47695"/>
    <w:rsid w:val="00F47B9A"/>
    <w:rsid w:val="00F47C19"/>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15"/>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3FC8"/>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CF5"/>
    <w:rsid w:val="00F55F02"/>
    <w:rsid w:val="00F55FF4"/>
    <w:rsid w:val="00F56197"/>
    <w:rsid w:val="00F5628A"/>
    <w:rsid w:val="00F56384"/>
    <w:rsid w:val="00F564A8"/>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9DD"/>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4EE"/>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71"/>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32"/>
    <w:rsid w:val="00F7645D"/>
    <w:rsid w:val="00F76D2F"/>
    <w:rsid w:val="00F76DA0"/>
    <w:rsid w:val="00F77180"/>
    <w:rsid w:val="00F772FD"/>
    <w:rsid w:val="00F773E6"/>
    <w:rsid w:val="00F77563"/>
    <w:rsid w:val="00F777C4"/>
    <w:rsid w:val="00F777C9"/>
    <w:rsid w:val="00F779EA"/>
    <w:rsid w:val="00F77A3C"/>
    <w:rsid w:val="00F77AA8"/>
    <w:rsid w:val="00F77AF9"/>
    <w:rsid w:val="00F77B9A"/>
    <w:rsid w:val="00F77CAF"/>
    <w:rsid w:val="00F77D3A"/>
    <w:rsid w:val="00F77DEC"/>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6B3"/>
    <w:rsid w:val="00F81E91"/>
    <w:rsid w:val="00F8202A"/>
    <w:rsid w:val="00F822A6"/>
    <w:rsid w:val="00F8230C"/>
    <w:rsid w:val="00F82416"/>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081"/>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BBB"/>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820"/>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CA7"/>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5F8"/>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ADE"/>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2E24"/>
    <w:rsid w:val="00FB368F"/>
    <w:rsid w:val="00FB372D"/>
    <w:rsid w:val="00FB3B76"/>
    <w:rsid w:val="00FB3D34"/>
    <w:rsid w:val="00FB409A"/>
    <w:rsid w:val="00FB437F"/>
    <w:rsid w:val="00FB45C5"/>
    <w:rsid w:val="00FB4627"/>
    <w:rsid w:val="00FB4BB3"/>
    <w:rsid w:val="00FB4BEB"/>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5F8"/>
    <w:rsid w:val="00FC06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7E0"/>
    <w:rsid w:val="00FC4C14"/>
    <w:rsid w:val="00FC4C16"/>
    <w:rsid w:val="00FC4C5F"/>
    <w:rsid w:val="00FC50C9"/>
    <w:rsid w:val="00FC523A"/>
    <w:rsid w:val="00FC526D"/>
    <w:rsid w:val="00FC53B4"/>
    <w:rsid w:val="00FC5A1A"/>
    <w:rsid w:val="00FC5C23"/>
    <w:rsid w:val="00FC5C93"/>
    <w:rsid w:val="00FC6189"/>
    <w:rsid w:val="00FC657A"/>
    <w:rsid w:val="00FC6638"/>
    <w:rsid w:val="00FC686C"/>
    <w:rsid w:val="00FC69FF"/>
    <w:rsid w:val="00FC6C12"/>
    <w:rsid w:val="00FC6EED"/>
    <w:rsid w:val="00FC70CF"/>
    <w:rsid w:val="00FC75FF"/>
    <w:rsid w:val="00FC7742"/>
    <w:rsid w:val="00FC777A"/>
    <w:rsid w:val="00FC7D5C"/>
    <w:rsid w:val="00FD0A20"/>
    <w:rsid w:val="00FD0AFA"/>
    <w:rsid w:val="00FD10A2"/>
    <w:rsid w:val="00FD1336"/>
    <w:rsid w:val="00FD1441"/>
    <w:rsid w:val="00FD14BA"/>
    <w:rsid w:val="00FD1517"/>
    <w:rsid w:val="00FD1B75"/>
    <w:rsid w:val="00FD1C2B"/>
    <w:rsid w:val="00FD201E"/>
    <w:rsid w:val="00FD22A1"/>
    <w:rsid w:val="00FD240E"/>
    <w:rsid w:val="00FD2496"/>
    <w:rsid w:val="00FD2528"/>
    <w:rsid w:val="00FD2754"/>
    <w:rsid w:val="00FD28D1"/>
    <w:rsid w:val="00FD2BD7"/>
    <w:rsid w:val="00FD2D47"/>
    <w:rsid w:val="00FD2E14"/>
    <w:rsid w:val="00FD2E55"/>
    <w:rsid w:val="00FD2EC2"/>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E64"/>
    <w:rsid w:val="00FD60C4"/>
    <w:rsid w:val="00FD6437"/>
    <w:rsid w:val="00FD6489"/>
    <w:rsid w:val="00FD65DC"/>
    <w:rsid w:val="00FD6621"/>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65"/>
    <w:rsid w:val="00FD7FEA"/>
    <w:rsid w:val="00FE06CD"/>
    <w:rsid w:val="00FE08C2"/>
    <w:rsid w:val="00FE0954"/>
    <w:rsid w:val="00FE0E30"/>
    <w:rsid w:val="00FE0E5C"/>
    <w:rsid w:val="00FE10E4"/>
    <w:rsid w:val="00FE12D8"/>
    <w:rsid w:val="00FE146D"/>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5B45"/>
    <w:rsid w:val="00FE603A"/>
    <w:rsid w:val="00FE6063"/>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1E"/>
    <w:rsid w:val="00FF13D1"/>
    <w:rsid w:val="00FF14E3"/>
    <w:rsid w:val="00FF172D"/>
    <w:rsid w:val="00FF1A89"/>
    <w:rsid w:val="00FF1ACB"/>
    <w:rsid w:val="00FF1C92"/>
    <w:rsid w:val="00FF1E7B"/>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690"/>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9EADC2"/>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30E09"/>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4263B1"/>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804876"/>
    <w:rsid w:val="0690D477"/>
    <w:rsid w:val="06A2ED7F"/>
    <w:rsid w:val="06B38E65"/>
    <w:rsid w:val="06B58583"/>
    <w:rsid w:val="06C17FCF"/>
    <w:rsid w:val="06C3C4EC"/>
    <w:rsid w:val="06CFBCB8"/>
    <w:rsid w:val="06D828BA"/>
    <w:rsid w:val="06DD5182"/>
    <w:rsid w:val="06DF50DE"/>
    <w:rsid w:val="06E0D927"/>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D0F4D"/>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6D01F"/>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00324"/>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00231"/>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29452F"/>
    <w:rsid w:val="0D37E490"/>
    <w:rsid w:val="0D453157"/>
    <w:rsid w:val="0D5B09C7"/>
    <w:rsid w:val="0D6D1747"/>
    <w:rsid w:val="0D713370"/>
    <w:rsid w:val="0D7307F0"/>
    <w:rsid w:val="0D736649"/>
    <w:rsid w:val="0D7F49D3"/>
    <w:rsid w:val="0D802AF4"/>
    <w:rsid w:val="0D88FD1A"/>
    <w:rsid w:val="0D8C495E"/>
    <w:rsid w:val="0DA07649"/>
    <w:rsid w:val="0DA3E5DD"/>
    <w:rsid w:val="0DA7FAAB"/>
    <w:rsid w:val="0DACA029"/>
    <w:rsid w:val="0DB38A84"/>
    <w:rsid w:val="0DB82DED"/>
    <w:rsid w:val="0DC67E06"/>
    <w:rsid w:val="0DCC4C36"/>
    <w:rsid w:val="0DD0E6D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B6268"/>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BD4C08"/>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2AE6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BBCE"/>
    <w:rsid w:val="128AC2A5"/>
    <w:rsid w:val="128D572D"/>
    <w:rsid w:val="129680B0"/>
    <w:rsid w:val="12A11035"/>
    <w:rsid w:val="12A2E80C"/>
    <w:rsid w:val="12A41376"/>
    <w:rsid w:val="12B1398E"/>
    <w:rsid w:val="12C0AB53"/>
    <w:rsid w:val="12C0C566"/>
    <w:rsid w:val="12CAEBCE"/>
    <w:rsid w:val="12CE3189"/>
    <w:rsid w:val="12D178DF"/>
    <w:rsid w:val="12D9EE5A"/>
    <w:rsid w:val="12E2F704"/>
    <w:rsid w:val="12E803AE"/>
    <w:rsid w:val="12EDB0E0"/>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75B24"/>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6C87"/>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DB7713"/>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0DC7E"/>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A7A4FE"/>
    <w:rsid w:val="1AC960F8"/>
    <w:rsid w:val="1ACEBF7D"/>
    <w:rsid w:val="1AD8FDE6"/>
    <w:rsid w:val="1ADADC1D"/>
    <w:rsid w:val="1AF0F912"/>
    <w:rsid w:val="1AF607D5"/>
    <w:rsid w:val="1AF91B92"/>
    <w:rsid w:val="1B044D2D"/>
    <w:rsid w:val="1B096186"/>
    <w:rsid w:val="1B121F23"/>
    <w:rsid w:val="1B1512E5"/>
    <w:rsid w:val="1B282E36"/>
    <w:rsid w:val="1B2D7623"/>
    <w:rsid w:val="1B350EF1"/>
    <w:rsid w:val="1B3A1C44"/>
    <w:rsid w:val="1B3B242A"/>
    <w:rsid w:val="1B4E9015"/>
    <w:rsid w:val="1B53E585"/>
    <w:rsid w:val="1B55EAB6"/>
    <w:rsid w:val="1B57F32A"/>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1CD980"/>
    <w:rsid w:val="1C2A9D18"/>
    <w:rsid w:val="1C4836BB"/>
    <w:rsid w:val="1C573745"/>
    <w:rsid w:val="1C5F6728"/>
    <w:rsid w:val="1C62EAB0"/>
    <w:rsid w:val="1C6538FC"/>
    <w:rsid w:val="1C75BD97"/>
    <w:rsid w:val="1C7A9A2A"/>
    <w:rsid w:val="1C7F6F8F"/>
    <w:rsid w:val="1C884041"/>
    <w:rsid w:val="1C94CA67"/>
    <w:rsid w:val="1CB73A6D"/>
    <w:rsid w:val="1CCD1640"/>
    <w:rsid w:val="1CD0723E"/>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809697"/>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2F2C"/>
    <w:rsid w:val="1DFEB27B"/>
    <w:rsid w:val="1E0A83CD"/>
    <w:rsid w:val="1E11F652"/>
    <w:rsid w:val="1E16EA6B"/>
    <w:rsid w:val="1E1D853B"/>
    <w:rsid w:val="1E210BDF"/>
    <w:rsid w:val="1E2D111F"/>
    <w:rsid w:val="1E371757"/>
    <w:rsid w:val="1E3F7848"/>
    <w:rsid w:val="1E46E4C2"/>
    <w:rsid w:val="1E595E33"/>
    <w:rsid w:val="1E5A4A8E"/>
    <w:rsid w:val="1E67E92B"/>
    <w:rsid w:val="1E6C8C35"/>
    <w:rsid w:val="1E6E59A1"/>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3FE354"/>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03CF"/>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EF8975"/>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B7EBD"/>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B3749"/>
    <w:rsid w:val="241F8584"/>
    <w:rsid w:val="244CB4DC"/>
    <w:rsid w:val="244DBD81"/>
    <w:rsid w:val="245062CC"/>
    <w:rsid w:val="2450ADA0"/>
    <w:rsid w:val="24534A75"/>
    <w:rsid w:val="24547E51"/>
    <w:rsid w:val="24565A12"/>
    <w:rsid w:val="2456C4DB"/>
    <w:rsid w:val="2460B9DC"/>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EC0482"/>
    <w:rsid w:val="25FA9C52"/>
    <w:rsid w:val="26021236"/>
    <w:rsid w:val="260BEA49"/>
    <w:rsid w:val="26160C64"/>
    <w:rsid w:val="2622F5FF"/>
    <w:rsid w:val="2626C605"/>
    <w:rsid w:val="2627C71A"/>
    <w:rsid w:val="26331E59"/>
    <w:rsid w:val="2639629D"/>
    <w:rsid w:val="264FD672"/>
    <w:rsid w:val="265318A1"/>
    <w:rsid w:val="26586632"/>
    <w:rsid w:val="265A0044"/>
    <w:rsid w:val="2667E72D"/>
    <w:rsid w:val="266C5846"/>
    <w:rsid w:val="268A44E7"/>
    <w:rsid w:val="268AD9A1"/>
    <w:rsid w:val="268B50EB"/>
    <w:rsid w:val="268F3DBE"/>
    <w:rsid w:val="269E407F"/>
    <w:rsid w:val="26A39FDD"/>
    <w:rsid w:val="26ADA6BA"/>
    <w:rsid w:val="26AE13DA"/>
    <w:rsid w:val="26B5EABD"/>
    <w:rsid w:val="26C23555"/>
    <w:rsid w:val="26C3925D"/>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76B40"/>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6368E"/>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47ED0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65C96"/>
    <w:rsid w:val="2EBB7D4A"/>
    <w:rsid w:val="2EC65D76"/>
    <w:rsid w:val="2EC69129"/>
    <w:rsid w:val="2EC7F433"/>
    <w:rsid w:val="2ED256E2"/>
    <w:rsid w:val="2ED4066A"/>
    <w:rsid w:val="2EFFFF92"/>
    <w:rsid w:val="2F053F96"/>
    <w:rsid w:val="2F1CFDB4"/>
    <w:rsid w:val="2F25D1F3"/>
    <w:rsid w:val="2F35FC77"/>
    <w:rsid w:val="2F402982"/>
    <w:rsid w:val="2F40AF2F"/>
    <w:rsid w:val="2F447B6D"/>
    <w:rsid w:val="2F4C698C"/>
    <w:rsid w:val="2F5F367F"/>
    <w:rsid w:val="2F6AE5CA"/>
    <w:rsid w:val="2F7F5240"/>
    <w:rsid w:val="2F8ABD07"/>
    <w:rsid w:val="2F9229E2"/>
    <w:rsid w:val="2F957304"/>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C72D29"/>
    <w:rsid w:val="30DB5444"/>
    <w:rsid w:val="30E2834A"/>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4DD436"/>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33786"/>
    <w:rsid w:val="32262E0A"/>
    <w:rsid w:val="322942A4"/>
    <w:rsid w:val="323BCF06"/>
    <w:rsid w:val="3246660F"/>
    <w:rsid w:val="325188E1"/>
    <w:rsid w:val="3269D47D"/>
    <w:rsid w:val="326D69AE"/>
    <w:rsid w:val="3271F29D"/>
    <w:rsid w:val="32735B7B"/>
    <w:rsid w:val="327A6A30"/>
    <w:rsid w:val="3288EECC"/>
    <w:rsid w:val="328B02B4"/>
    <w:rsid w:val="328BF87D"/>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09E554"/>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3B095"/>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2A611"/>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975831"/>
    <w:rsid w:val="36B06CC1"/>
    <w:rsid w:val="36B90DE2"/>
    <w:rsid w:val="36BA6D6C"/>
    <w:rsid w:val="36BCBF04"/>
    <w:rsid w:val="36D24373"/>
    <w:rsid w:val="36D71565"/>
    <w:rsid w:val="36DA1979"/>
    <w:rsid w:val="36F5335A"/>
    <w:rsid w:val="36FE5D23"/>
    <w:rsid w:val="370055B0"/>
    <w:rsid w:val="370A7CA1"/>
    <w:rsid w:val="371E95C2"/>
    <w:rsid w:val="373F5C6F"/>
    <w:rsid w:val="37418616"/>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6E465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826BF"/>
    <w:rsid w:val="3EEFB4F4"/>
    <w:rsid w:val="3EFC5BEA"/>
    <w:rsid w:val="3F151D3D"/>
    <w:rsid w:val="3F1A1716"/>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B0FB0"/>
    <w:rsid w:val="40AFB674"/>
    <w:rsid w:val="40C78E25"/>
    <w:rsid w:val="40C8D0E0"/>
    <w:rsid w:val="40C9CB9F"/>
    <w:rsid w:val="40E2A1C8"/>
    <w:rsid w:val="40ED8E00"/>
    <w:rsid w:val="40F207D4"/>
    <w:rsid w:val="40F55C22"/>
    <w:rsid w:val="410C9AD3"/>
    <w:rsid w:val="411DCCB8"/>
    <w:rsid w:val="41213BA6"/>
    <w:rsid w:val="413A3037"/>
    <w:rsid w:val="414CB3D9"/>
    <w:rsid w:val="4169A1C4"/>
    <w:rsid w:val="416CC436"/>
    <w:rsid w:val="416DF386"/>
    <w:rsid w:val="41716959"/>
    <w:rsid w:val="41792B7F"/>
    <w:rsid w:val="418A2092"/>
    <w:rsid w:val="41906AF2"/>
    <w:rsid w:val="41965C6B"/>
    <w:rsid w:val="4198D4AD"/>
    <w:rsid w:val="41AC91CD"/>
    <w:rsid w:val="41B320A7"/>
    <w:rsid w:val="41B5258B"/>
    <w:rsid w:val="41B5D0B6"/>
    <w:rsid w:val="41C36C35"/>
    <w:rsid w:val="41C396D3"/>
    <w:rsid w:val="41CC7913"/>
    <w:rsid w:val="41CDBFF5"/>
    <w:rsid w:val="41CF90B5"/>
    <w:rsid w:val="41D7AFB5"/>
    <w:rsid w:val="41E4221B"/>
    <w:rsid w:val="41E7D429"/>
    <w:rsid w:val="41EBE643"/>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7AEBE5"/>
    <w:rsid w:val="42804491"/>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5ED353"/>
    <w:rsid w:val="437BF1F4"/>
    <w:rsid w:val="437F8A98"/>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D94B4D"/>
    <w:rsid w:val="45E76D06"/>
    <w:rsid w:val="460BEFBA"/>
    <w:rsid w:val="461616AB"/>
    <w:rsid w:val="462DD6C9"/>
    <w:rsid w:val="46441389"/>
    <w:rsid w:val="4653380D"/>
    <w:rsid w:val="465D85BF"/>
    <w:rsid w:val="465E5829"/>
    <w:rsid w:val="46616BA3"/>
    <w:rsid w:val="46655ABA"/>
    <w:rsid w:val="467154EF"/>
    <w:rsid w:val="4673462C"/>
    <w:rsid w:val="4676CB86"/>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6C5E26"/>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910B2"/>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AF09C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41DC50"/>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7DD1DA"/>
    <w:rsid w:val="4E884C07"/>
    <w:rsid w:val="4E91C1EF"/>
    <w:rsid w:val="4E92BD6D"/>
    <w:rsid w:val="4E94018F"/>
    <w:rsid w:val="4EA7B478"/>
    <w:rsid w:val="4EAC26BB"/>
    <w:rsid w:val="4EAE7580"/>
    <w:rsid w:val="4EC08341"/>
    <w:rsid w:val="4EC41057"/>
    <w:rsid w:val="4EC58261"/>
    <w:rsid w:val="4EDC1F50"/>
    <w:rsid w:val="4EEF668E"/>
    <w:rsid w:val="4F068817"/>
    <w:rsid w:val="4F109320"/>
    <w:rsid w:val="4F119FCC"/>
    <w:rsid w:val="4F185EE5"/>
    <w:rsid w:val="4F1CA7B4"/>
    <w:rsid w:val="4F2CABA1"/>
    <w:rsid w:val="4F345CCD"/>
    <w:rsid w:val="4F4CF8FA"/>
    <w:rsid w:val="4F514F9A"/>
    <w:rsid w:val="4F5FB896"/>
    <w:rsid w:val="4F628A31"/>
    <w:rsid w:val="4F6F24CF"/>
    <w:rsid w:val="4F7259E8"/>
    <w:rsid w:val="4F72EB38"/>
    <w:rsid w:val="4F765E91"/>
    <w:rsid w:val="4F821603"/>
    <w:rsid w:val="4F87AC7F"/>
    <w:rsid w:val="4F944DDD"/>
    <w:rsid w:val="4F9A51EE"/>
    <w:rsid w:val="4F9EC0D5"/>
    <w:rsid w:val="4FA6FC31"/>
    <w:rsid w:val="4FAAB66D"/>
    <w:rsid w:val="4FB55CA9"/>
    <w:rsid w:val="4FCA8908"/>
    <w:rsid w:val="4FCD1092"/>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7DA9EC"/>
    <w:rsid w:val="518088E7"/>
    <w:rsid w:val="518443A0"/>
    <w:rsid w:val="518613EA"/>
    <w:rsid w:val="518655F9"/>
    <w:rsid w:val="51871E51"/>
    <w:rsid w:val="518A9E1E"/>
    <w:rsid w:val="519A058E"/>
    <w:rsid w:val="51ADBF2F"/>
    <w:rsid w:val="51AE4713"/>
    <w:rsid w:val="51B0A74C"/>
    <w:rsid w:val="51B7BF3B"/>
    <w:rsid w:val="51BC6392"/>
    <w:rsid w:val="51BF5521"/>
    <w:rsid w:val="51D5F0A7"/>
    <w:rsid w:val="51DE0A70"/>
    <w:rsid w:val="51DF2A1D"/>
    <w:rsid w:val="51E61642"/>
    <w:rsid w:val="51E6F82A"/>
    <w:rsid w:val="51E9B749"/>
    <w:rsid w:val="51EB750E"/>
    <w:rsid w:val="5208F335"/>
    <w:rsid w:val="520AE475"/>
    <w:rsid w:val="52126544"/>
    <w:rsid w:val="521F8670"/>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3F29EBE"/>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0844E3"/>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0F8008"/>
    <w:rsid w:val="56106AD1"/>
    <w:rsid w:val="561704DE"/>
    <w:rsid w:val="56403628"/>
    <w:rsid w:val="5646FD6A"/>
    <w:rsid w:val="564EAE85"/>
    <w:rsid w:val="56514165"/>
    <w:rsid w:val="5656DF2C"/>
    <w:rsid w:val="565D515F"/>
    <w:rsid w:val="566B65A0"/>
    <w:rsid w:val="566D2267"/>
    <w:rsid w:val="5688AFB9"/>
    <w:rsid w:val="56B7D54F"/>
    <w:rsid w:val="56C22D37"/>
    <w:rsid w:val="56CA820D"/>
    <w:rsid w:val="56CC06CE"/>
    <w:rsid w:val="56D050E9"/>
    <w:rsid w:val="56D41591"/>
    <w:rsid w:val="56E237FE"/>
    <w:rsid w:val="56E49D33"/>
    <w:rsid w:val="56E7B9C9"/>
    <w:rsid w:val="56F33C92"/>
    <w:rsid w:val="570CF76A"/>
    <w:rsid w:val="571663C9"/>
    <w:rsid w:val="5717ED01"/>
    <w:rsid w:val="571EEFD7"/>
    <w:rsid w:val="57201FEA"/>
    <w:rsid w:val="572A5A8C"/>
    <w:rsid w:val="572BB0A6"/>
    <w:rsid w:val="5737D62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C75B8A"/>
    <w:rsid w:val="57D4A2EB"/>
    <w:rsid w:val="57D61685"/>
    <w:rsid w:val="57F53B96"/>
    <w:rsid w:val="58074840"/>
    <w:rsid w:val="580C9CD8"/>
    <w:rsid w:val="581AA5D2"/>
    <w:rsid w:val="581FF142"/>
    <w:rsid w:val="5820B531"/>
    <w:rsid w:val="5821DE96"/>
    <w:rsid w:val="5835121F"/>
    <w:rsid w:val="58505D19"/>
    <w:rsid w:val="585B7417"/>
    <w:rsid w:val="585B9228"/>
    <w:rsid w:val="585ED074"/>
    <w:rsid w:val="587D285C"/>
    <w:rsid w:val="588CB820"/>
    <w:rsid w:val="5896501B"/>
    <w:rsid w:val="58A7FDD0"/>
    <w:rsid w:val="58A83BDF"/>
    <w:rsid w:val="58AF1F43"/>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68A71"/>
    <w:rsid w:val="5978C70F"/>
    <w:rsid w:val="5978F6F3"/>
    <w:rsid w:val="59799409"/>
    <w:rsid w:val="59813478"/>
    <w:rsid w:val="59819E27"/>
    <w:rsid w:val="598F4FFD"/>
    <w:rsid w:val="59A8567F"/>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DD384"/>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D8E36F"/>
    <w:rsid w:val="5BE048C3"/>
    <w:rsid w:val="5BE88EED"/>
    <w:rsid w:val="5C114E42"/>
    <w:rsid w:val="5C2927B1"/>
    <w:rsid w:val="5C30437D"/>
    <w:rsid w:val="5C3CFA7D"/>
    <w:rsid w:val="5C4ADC77"/>
    <w:rsid w:val="5C4F6ABF"/>
    <w:rsid w:val="5C5B1081"/>
    <w:rsid w:val="5C5D351D"/>
    <w:rsid w:val="5C5F24A0"/>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390A53"/>
    <w:rsid w:val="5E5A088D"/>
    <w:rsid w:val="5E5F1161"/>
    <w:rsid w:val="5E601BF8"/>
    <w:rsid w:val="5E6EDC57"/>
    <w:rsid w:val="5E7CE442"/>
    <w:rsid w:val="5E8CC82E"/>
    <w:rsid w:val="5EA989B9"/>
    <w:rsid w:val="5EB50CBC"/>
    <w:rsid w:val="5EBEA2D2"/>
    <w:rsid w:val="5EC02519"/>
    <w:rsid w:val="5EC5F4B7"/>
    <w:rsid w:val="5ED76044"/>
    <w:rsid w:val="5EDBB165"/>
    <w:rsid w:val="5EDF282D"/>
    <w:rsid w:val="5EE31111"/>
    <w:rsid w:val="5EE44E1A"/>
    <w:rsid w:val="5EF38796"/>
    <w:rsid w:val="5EFCB30C"/>
    <w:rsid w:val="5EFE97DB"/>
    <w:rsid w:val="5F01CE64"/>
    <w:rsid w:val="5F027C16"/>
    <w:rsid w:val="5F2F7F54"/>
    <w:rsid w:val="5F2FA328"/>
    <w:rsid w:val="5F310381"/>
    <w:rsid w:val="5F32C7A1"/>
    <w:rsid w:val="5F34A18E"/>
    <w:rsid w:val="5F37D0E2"/>
    <w:rsid w:val="5F4089A4"/>
    <w:rsid w:val="5F4C21D4"/>
    <w:rsid w:val="5F5A724A"/>
    <w:rsid w:val="5F5B7679"/>
    <w:rsid w:val="5F5C1BC6"/>
    <w:rsid w:val="5F5DB9C0"/>
    <w:rsid w:val="5F60E810"/>
    <w:rsid w:val="5F613559"/>
    <w:rsid w:val="5F6A8548"/>
    <w:rsid w:val="5F6C8EE7"/>
    <w:rsid w:val="5F71C356"/>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AB823"/>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CD629C"/>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6A8B4"/>
    <w:rsid w:val="627CAA50"/>
    <w:rsid w:val="627EF1A6"/>
    <w:rsid w:val="628C700E"/>
    <w:rsid w:val="6291DCBA"/>
    <w:rsid w:val="629CE9F8"/>
    <w:rsid w:val="62D355A7"/>
    <w:rsid w:val="62DEADE9"/>
    <w:rsid w:val="62E7EF3E"/>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5AEA0"/>
    <w:rsid w:val="649A2715"/>
    <w:rsid w:val="64A2DE89"/>
    <w:rsid w:val="64A54261"/>
    <w:rsid w:val="64ABFC0B"/>
    <w:rsid w:val="64B30927"/>
    <w:rsid w:val="64B34F09"/>
    <w:rsid w:val="64B728A4"/>
    <w:rsid w:val="64BE15A7"/>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3C3BF1"/>
    <w:rsid w:val="66416A17"/>
    <w:rsid w:val="664779CE"/>
    <w:rsid w:val="66562B6A"/>
    <w:rsid w:val="66684B5F"/>
    <w:rsid w:val="66761E17"/>
    <w:rsid w:val="6682EA93"/>
    <w:rsid w:val="6684BC56"/>
    <w:rsid w:val="6689D1B3"/>
    <w:rsid w:val="668BB254"/>
    <w:rsid w:val="668C67A1"/>
    <w:rsid w:val="668FF11B"/>
    <w:rsid w:val="66A0498D"/>
    <w:rsid w:val="66A5EC82"/>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0EC6AE"/>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5C481"/>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D155"/>
    <w:rsid w:val="6C04E1E2"/>
    <w:rsid w:val="6C0DCE3F"/>
    <w:rsid w:val="6C10179C"/>
    <w:rsid w:val="6C16A189"/>
    <w:rsid w:val="6C2116C9"/>
    <w:rsid w:val="6C255CED"/>
    <w:rsid w:val="6C25DDD7"/>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CFDD540"/>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C413D"/>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C7217"/>
    <w:rsid w:val="6F3E7331"/>
    <w:rsid w:val="6F423471"/>
    <w:rsid w:val="6F436B80"/>
    <w:rsid w:val="6F46964C"/>
    <w:rsid w:val="6F509A9E"/>
    <w:rsid w:val="6F586698"/>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A72F9"/>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473E9"/>
    <w:rsid w:val="71355DEC"/>
    <w:rsid w:val="7138A48B"/>
    <w:rsid w:val="713DF55C"/>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3F4304"/>
    <w:rsid w:val="7246435A"/>
    <w:rsid w:val="724DA4B6"/>
    <w:rsid w:val="7256C707"/>
    <w:rsid w:val="725B9AF0"/>
    <w:rsid w:val="7265F4D6"/>
    <w:rsid w:val="7266141D"/>
    <w:rsid w:val="7267B0E9"/>
    <w:rsid w:val="726F9259"/>
    <w:rsid w:val="727F70CA"/>
    <w:rsid w:val="7284D6B8"/>
    <w:rsid w:val="728C59A0"/>
    <w:rsid w:val="72A71B9C"/>
    <w:rsid w:val="72B0FF59"/>
    <w:rsid w:val="72B55577"/>
    <w:rsid w:val="72BF3D83"/>
    <w:rsid w:val="72C4637E"/>
    <w:rsid w:val="72C62D82"/>
    <w:rsid w:val="72D8531E"/>
    <w:rsid w:val="72EC7B04"/>
    <w:rsid w:val="72ECA89B"/>
    <w:rsid w:val="72F24F08"/>
    <w:rsid w:val="72FD10F2"/>
    <w:rsid w:val="73088B03"/>
    <w:rsid w:val="7327AB97"/>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2142F"/>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BCB20"/>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B2C134"/>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0D2E5"/>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737F0"/>
    <w:rsid w:val="7959F11B"/>
    <w:rsid w:val="79602E79"/>
    <w:rsid w:val="796C217D"/>
    <w:rsid w:val="796EF966"/>
    <w:rsid w:val="7975E8E4"/>
    <w:rsid w:val="7982D0FC"/>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99FED"/>
    <w:rsid w:val="7ABCF00A"/>
    <w:rsid w:val="7AD6E4E1"/>
    <w:rsid w:val="7ADD0D1A"/>
    <w:rsid w:val="7AE5AFF1"/>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EA1876"/>
    <w:rsid w:val="7EF22408"/>
    <w:rsid w:val="7EF271A7"/>
    <w:rsid w:val="7EFE2BA6"/>
    <w:rsid w:val="7F0227A5"/>
    <w:rsid w:val="7F03FFB6"/>
    <w:rsid w:val="7F0B9E05"/>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E3B206"/>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CE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A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B93E5B"/>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i/>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995C2D"/>
    <w:pPr>
      <w:tabs>
        <w:tab w:val="left" w:pos="440"/>
        <w:tab w:val="right" w:leader="dot" w:pos="9016"/>
      </w:tabs>
      <w:spacing w:before="120"/>
      <w:jc w:val="both"/>
    </w:pPr>
    <w:rPr>
      <w:bCs/>
      <w:iCs/>
      <w:noProof/>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CE4C7C"/>
    <w:pPr>
      <w:tabs>
        <w:tab w:val="left" w:pos="1134"/>
      </w:tabs>
      <w:spacing w:before="360" w:after="240"/>
      <w:ind w:right="567"/>
      <w:jc w:val="both"/>
    </w:pPr>
    <w:rPr>
      <w:rFonts w:ascii="Times New Roman Bold" w:eastAsia="Times New Roman" w:hAnsi="Times New Roman Bold"/>
      <w:b/>
      <w:bCs/>
      <w:iCs/>
      <w:color w:val="000000" w:themeColor="text1"/>
      <w:kern w:val="20"/>
      <w:sz w:val="28"/>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Paragraphnosubclause">
    <w:name w:val="Paragraph no subclause"/>
    <w:basedOn w:val="Heading3"/>
    <w:qFormat/>
    <w:rsid w:val="003C269A"/>
    <w:pPr>
      <w:tabs>
        <w:tab w:val="clear" w:pos="2126"/>
        <w:tab w:val="num" w:pos="1701"/>
      </w:tabs>
      <w:ind w:left="1418"/>
    </w:pPr>
  </w:style>
  <w:style w:type="paragraph" w:customStyle="1" w:styleId="PenaltiesHeading1">
    <w:name w:val="Penalties Heading 1"/>
    <w:basedOn w:val="Heading2"/>
    <w:qFormat/>
    <w:rsid w:val="00B93E5B"/>
  </w:style>
  <w:style w:type="paragraph" w:customStyle="1" w:styleId="Penaltiesa">
    <w:name w:val="Penalties (a)"/>
    <w:basedOn w:val="Heading3"/>
    <w:qFormat/>
    <w:rsid w:val="00056841"/>
  </w:style>
  <w:style w:type="paragraph" w:customStyle="1" w:styleId="xxmsonormal">
    <w:name w:val="x_xmsonormal"/>
    <w:basedOn w:val="Normal"/>
    <w:rsid w:val="00633B03"/>
    <w:pPr>
      <w:spacing w:before="100" w:beforeAutospacing="1" w:after="100" w:afterAutospacing="1" w:line="240" w:lineRule="auto"/>
    </w:pPr>
    <w:rPr>
      <w:rFonts w:ascii="Calibri" w:hAnsi="Calibri" w:cs="Calibri"/>
      <w:sz w:val="22"/>
      <w:lang w:eastAsia="en-AU"/>
    </w:rPr>
  </w:style>
  <w:style w:type="paragraph" w:customStyle="1" w:styleId="xmsolistparagraph">
    <w:name w:val="x_msolistparagraph"/>
    <w:basedOn w:val="Normal"/>
    <w:rsid w:val="00C45E5D"/>
    <w:pPr>
      <w:spacing w:before="0" w:after="0" w:line="240" w:lineRule="auto"/>
    </w:pPr>
    <w:rPr>
      <w:rFonts w:ascii="Calibri" w:hAnsi="Calibri" w:cs="Calibri"/>
      <w:sz w:val="22"/>
      <w:lang w:eastAsia="en-AU"/>
    </w:rPr>
  </w:style>
  <w:style w:type="paragraph" w:customStyle="1" w:styleId="DefinitionsStyle1">
    <w:name w:val="Definitions Style 1"/>
    <w:basedOn w:val="Heading3"/>
    <w:qFormat/>
    <w:rsid w:val="00C729AB"/>
    <w:pPr>
      <w:numPr>
        <w:ilvl w:val="0"/>
        <w:numId w:val="0"/>
      </w:numPr>
      <w:ind w:left="708"/>
    </w:pPr>
  </w:style>
  <w:style w:type="character" w:styleId="Mention">
    <w:name w:val="Mention"/>
    <w:basedOn w:val="DefaultParagraphFont"/>
    <w:uiPriority w:val="99"/>
    <w:unhideWhenUsed/>
    <w:rsid w:val="003136C9"/>
    <w:rPr>
      <w:color w:val="2B579A"/>
      <w:shd w:val="clear" w:color="auto" w:fill="E6E6E6"/>
    </w:rPr>
  </w:style>
  <w:style w:type="paragraph" w:styleId="TOC4">
    <w:name w:val="toc 4"/>
    <w:basedOn w:val="Normal"/>
    <w:next w:val="Normal"/>
    <w:autoRedefine/>
    <w:uiPriority w:val="39"/>
    <w:unhideWhenUsed/>
    <w:rsid w:val="00E109AC"/>
    <w:pPr>
      <w:spacing w:before="0" w:after="100" w:line="259" w:lineRule="auto"/>
      <w:ind w:left="66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rsid w:val="00E109AC"/>
    <w:pPr>
      <w:spacing w:before="0" w:after="100" w:line="259" w:lineRule="auto"/>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rsid w:val="00E109AC"/>
    <w:pPr>
      <w:spacing w:before="0" w:after="100" w:line="259" w:lineRule="auto"/>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rsid w:val="00E109AC"/>
    <w:pPr>
      <w:spacing w:before="0" w:after="100" w:line="259" w:lineRule="auto"/>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rsid w:val="00E109AC"/>
    <w:pPr>
      <w:spacing w:before="0" w:after="100" w:line="259" w:lineRule="auto"/>
      <w:ind w:left="1760"/>
    </w:pPr>
    <w:rPr>
      <w:rFonts w:asciiTheme="minorHAnsi" w:eastAsiaTheme="minorEastAsia" w:hAnsiTheme="minorHAnsi" w:cstheme="minorBidi"/>
      <w:sz w:val="22"/>
      <w:lang w:eastAsia="en-AU"/>
    </w:rPr>
  </w:style>
  <w:style w:type="character" w:styleId="UnresolvedMention">
    <w:name w:val="Unresolved Mention"/>
    <w:basedOn w:val="DefaultParagraphFont"/>
    <w:uiPriority w:val="99"/>
    <w:semiHidden/>
    <w:unhideWhenUsed/>
    <w:rsid w:val="00E10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07905979">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590550326">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068189431">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290666497">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20235613">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9DBAB5D1-0CF6-40E3-AAF2-F65BC55F091A}"/>
</file>

<file path=customXml/itemProps2.xml><?xml version="1.0" encoding="utf-8"?>
<ds:datastoreItem xmlns:ds="http://schemas.openxmlformats.org/officeDocument/2006/customXml" ds:itemID="{08F6C47F-A946-43BC-9A4D-CC2A876EEC64}"/>
</file>

<file path=customXml/itemProps3.xml><?xml version="1.0" encoding="utf-8"?>
<ds:datastoreItem xmlns:ds="http://schemas.openxmlformats.org/officeDocument/2006/customXml" ds:itemID="{093E2E75-D465-4CB5-9292-34B930417E74}"/>
</file>

<file path=docProps/app.xml><?xml version="1.0" encoding="utf-8"?>
<Properties xmlns="http://schemas.openxmlformats.org/officeDocument/2006/extended-properties" xmlns:vt="http://schemas.openxmlformats.org/officeDocument/2006/docPropsVTypes">
  <Template>Normal.dotm</Template>
  <TotalTime>0</TotalTime>
  <Pages>24</Pages>
  <Words>5690</Words>
  <Characters>32433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38047</CharactersWithSpaces>
  <SharedDoc>false</SharedDoc>
  <HLinks>
    <vt:vector size="264" baseType="variant">
      <vt:variant>
        <vt:i4>1310782</vt:i4>
      </vt:variant>
      <vt:variant>
        <vt:i4>260</vt:i4>
      </vt:variant>
      <vt:variant>
        <vt:i4>0</vt:i4>
      </vt:variant>
      <vt:variant>
        <vt:i4>5</vt:i4>
      </vt:variant>
      <vt:variant>
        <vt:lpwstr/>
      </vt:variant>
      <vt:variant>
        <vt:lpwstr>_Toc93593019</vt:lpwstr>
      </vt:variant>
      <vt:variant>
        <vt:i4>1376318</vt:i4>
      </vt:variant>
      <vt:variant>
        <vt:i4>254</vt:i4>
      </vt:variant>
      <vt:variant>
        <vt:i4>0</vt:i4>
      </vt:variant>
      <vt:variant>
        <vt:i4>5</vt:i4>
      </vt:variant>
      <vt:variant>
        <vt:lpwstr/>
      </vt:variant>
      <vt:variant>
        <vt:lpwstr>_Toc93593018</vt:lpwstr>
      </vt:variant>
      <vt:variant>
        <vt:i4>1703998</vt:i4>
      </vt:variant>
      <vt:variant>
        <vt:i4>248</vt:i4>
      </vt:variant>
      <vt:variant>
        <vt:i4>0</vt:i4>
      </vt:variant>
      <vt:variant>
        <vt:i4>5</vt:i4>
      </vt:variant>
      <vt:variant>
        <vt:lpwstr/>
      </vt:variant>
      <vt:variant>
        <vt:lpwstr>_Toc93593017</vt:lpwstr>
      </vt:variant>
      <vt:variant>
        <vt:i4>1769534</vt:i4>
      </vt:variant>
      <vt:variant>
        <vt:i4>242</vt:i4>
      </vt:variant>
      <vt:variant>
        <vt:i4>0</vt:i4>
      </vt:variant>
      <vt:variant>
        <vt:i4>5</vt:i4>
      </vt:variant>
      <vt:variant>
        <vt:lpwstr/>
      </vt:variant>
      <vt:variant>
        <vt:lpwstr>_Toc93593016</vt:lpwstr>
      </vt:variant>
      <vt:variant>
        <vt:i4>1572926</vt:i4>
      </vt:variant>
      <vt:variant>
        <vt:i4>236</vt:i4>
      </vt:variant>
      <vt:variant>
        <vt:i4>0</vt:i4>
      </vt:variant>
      <vt:variant>
        <vt:i4>5</vt:i4>
      </vt:variant>
      <vt:variant>
        <vt:lpwstr/>
      </vt:variant>
      <vt:variant>
        <vt:lpwstr>_Toc93593015</vt:lpwstr>
      </vt:variant>
      <vt:variant>
        <vt:i4>1638462</vt:i4>
      </vt:variant>
      <vt:variant>
        <vt:i4>230</vt:i4>
      </vt:variant>
      <vt:variant>
        <vt:i4>0</vt:i4>
      </vt:variant>
      <vt:variant>
        <vt:i4>5</vt:i4>
      </vt:variant>
      <vt:variant>
        <vt:lpwstr/>
      </vt:variant>
      <vt:variant>
        <vt:lpwstr>_Toc93593014</vt:lpwstr>
      </vt:variant>
      <vt:variant>
        <vt:i4>1966142</vt:i4>
      </vt:variant>
      <vt:variant>
        <vt:i4>224</vt:i4>
      </vt:variant>
      <vt:variant>
        <vt:i4>0</vt:i4>
      </vt:variant>
      <vt:variant>
        <vt:i4>5</vt:i4>
      </vt:variant>
      <vt:variant>
        <vt:lpwstr/>
      </vt:variant>
      <vt:variant>
        <vt:lpwstr>_Toc93593013</vt:lpwstr>
      </vt:variant>
      <vt:variant>
        <vt:i4>2031678</vt:i4>
      </vt:variant>
      <vt:variant>
        <vt:i4>218</vt:i4>
      </vt:variant>
      <vt:variant>
        <vt:i4>0</vt:i4>
      </vt:variant>
      <vt:variant>
        <vt:i4>5</vt:i4>
      </vt:variant>
      <vt:variant>
        <vt:lpwstr/>
      </vt:variant>
      <vt:variant>
        <vt:lpwstr>_Toc93593012</vt:lpwstr>
      </vt:variant>
      <vt:variant>
        <vt:i4>1835070</vt:i4>
      </vt:variant>
      <vt:variant>
        <vt:i4>212</vt:i4>
      </vt:variant>
      <vt:variant>
        <vt:i4>0</vt:i4>
      </vt:variant>
      <vt:variant>
        <vt:i4>5</vt:i4>
      </vt:variant>
      <vt:variant>
        <vt:lpwstr/>
      </vt:variant>
      <vt:variant>
        <vt:lpwstr>_Toc93593011</vt:lpwstr>
      </vt:variant>
      <vt:variant>
        <vt:i4>1900606</vt:i4>
      </vt:variant>
      <vt:variant>
        <vt:i4>206</vt:i4>
      </vt:variant>
      <vt:variant>
        <vt:i4>0</vt:i4>
      </vt:variant>
      <vt:variant>
        <vt:i4>5</vt:i4>
      </vt:variant>
      <vt:variant>
        <vt:lpwstr/>
      </vt:variant>
      <vt:variant>
        <vt:lpwstr>_Toc93593010</vt:lpwstr>
      </vt:variant>
      <vt:variant>
        <vt:i4>1310783</vt:i4>
      </vt:variant>
      <vt:variant>
        <vt:i4>200</vt:i4>
      </vt:variant>
      <vt:variant>
        <vt:i4>0</vt:i4>
      </vt:variant>
      <vt:variant>
        <vt:i4>5</vt:i4>
      </vt:variant>
      <vt:variant>
        <vt:lpwstr/>
      </vt:variant>
      <vt:variant>
        <vt:lpwstr>_Toc93593009</vt:lpwstr>
      </vt:variant>
      <vt:variant>
        <vt:i4>1376319</vt:i4>
      </vt:variant>
      <vt:variant>
        <vt:i4>194</vt:i4>
      </vt:variant>
      <vt:variant>
        <vt:i4>0</vt:i4>
      </vt:variant>
      <vt:variant>
        <vt:i4>5</vt:i4>
      </vt:variant>
      <vt:variant>
        <vt:lpwstr/>
      </vt:variant>
      <vt:variant>
        <vt:lpwstr>_Toc93593008</vt:lpwstr>
      </vt:variant>
      <vt:variant>
        <vt:i4>1703999</vt:i4>
      </vt:variant>
      <vt:variant>
        <vt:i4>188</vt:i4>
      </vt:variant>
      <vt:variant>
        <vt:i4>0</vt:i4>
      </vt:variant>
      <vt:variant>
        <vt:i4>5</vt:i4>
      </vt:variant>
      <vt:variant>
        <vt:lpwstr/>
      </vt:variant>
      <vt:variant>
        <vt:lpwstr>_Toc93593007</vt:lpwstr>
      </vt:variant>
      <vt:variant>
        <vt:i4>1769535</vt:i4>
      </vt:variant>
      <vt:variant>
        <vt:i4>182</vt:i4>
      </vt:variant>
      <vt:variant>
        <vt:i4>0</vt:i4>
      </vt:variant>
      <vt:variant>
        <vt:i4>5</vt:i4>
      </vt:variant>
      <vt:variant>
        <vt:lpwstr/>
      </vt:variant>
      <vt:variant>
        <vt:lpwstr>_Toc93593006</vt:lpwstr>
      </vt:variant>
      <vt:variant>
        <vt:i4>1572927</vt:i4>
      </vt:variant>
      <vt:variant>
        <vt:i4>176</vt:i4>
      </vt:variant>
      <vt:variant>
        <vt:i4>0</vt:i4>
      </vt:variant>
      <vt:variant>
        <vt:i4>5</vt:i4>
      </vt:variant>
      <vt:variant>
        <vt:lpwstr/>
      </vt:variant>
      <vt:variant>
        <vt:lpwstr>_Toc93593005</vt:lpwstr>
      </vt:variant>
      <vt:variant>
        <vt:i4>1638463</vt:i4>
      </vt:variant>
      <vt:variant>
        <vt:i4>170</vt:i4>
      </vt:variant>
      <vt:variant>
        <vt:i4>0</vt:i4>
      </vt:variant>
      <vt:variant>
        <vt:i4>5</vt:i4>
      </vt:variant>
      <vt:variant>
        <vt:lpwstr/>
      </vt:variant>
      <vt:variant>
        <vt:lpwstr>_Toc93593004</vt:lpwstr>
      </vt:variant>
      <vt:variant>
        <vt:i4>1966143</vt:i4>
      </vt:variant>
      <vt:variant>
        <vt:i4>164</vt:i4>
      </vt:variant>
      <vt:variant>
        <vt:i4>0</vt:i4>
      </vt:variant>
      <vt:variant>
        <vt:i4>5</vt:i4>
      </vt:variant>
      <vt:variant>
        <vt:lpwstr/>
      </vt:variant>
      <vt:variant>
        <vt:lpwstr>_Toc93593003</vt:lpwstr>
      </vt:variant>
      <vt:variant>
        <vt:i4>2031679</vt:i4>
      </vt:variant>
      <vt:variant>
        <vt:i4>158</vt:i4>
      </vt:variant>
      <vt:variant>
        <vt:i4>0</vt:i4>
      </vt:variant>
      <vt:variant>
        <vt:i4>5</vt:i4>
      </vt:variant>
      <vt:variant>
        <vt:lpwstr/>
      </vt:variant>
      <vt:variant>
        <vt:lpwstr>_Toc93593002</vt:lpwstr>
      </vt:variant>
      <vt:variant>
        <vt:i4>1835071</vt:i4>
      </vt:variant>
      <vt:variant>
        <vt:i4>152</vt:i4>
      </vt:variant>
      <vt:variant>
        <vt:i4>0</vt:i4>
      </vt:variant>
      <vt:variant>
        <vt:i4>5</vt:i4>
      </vt:variant>
      <vt:variant>
        <vt:lpwstr/>
      </vt:variant>
      <vt:variant>
        <vt:lpwstr>_Toc93593001</vt:lpwstr>
      </vt:variant>
      <vt:variant>
        <vt:i4>1900607</vt:i4>
      </vt:variant>
      <vt:variant>
        <vt:i4>146</vt:i4>
      </vt:variant>
      <vt:variant>
        <vt:i4>0</vt:i4>
      </vt:variant>
      <vt:variant>
        <vt:i4>5</vt:i4>
      </vt:variant>
      <vt:variant>
        <vt:lpwstr/>
      </vt:variant>
      <vt:variant>
        <vt:lpwstr>_Toc93593000</vt:lpwstr>
      </vt:variant>
      <vt:variant>
        <vt:i4>1900599</vt:i4>
      </vt:variant>
      <vt:variant>
        <vt:i4>140</vt:i4>
      </vt:variant>
      <vt:variant>
        <vt:i4>0</vt:i4>
      </vt:variant>
      <vt:variant>
        <vt:i4>5</vt:i4>
      </vt:variant>
      <vt:variant>
        <vt:lpwstr/>
      </vt:variant>
      <vt:variant>
        <vt:lpwstr>_Toc93592999</vt:lpwstr>
      </vt:variant>
      <vt:variant>
        <vt:i4>1835063</vt:i4>
      </vt:variant>
      <vt:variant>
        <vt:i4>134</vt:i4>
      </vt:variant>
      <vt:variant>
        <vt:i4>0</vt:i4>
      </vt:variant>
      <vt:variant>
        <vt:i4>5</vt:i4>
      </vt:variant>
      <vt:variant>
        <vt:lpwstr/>
      </vt:variant>
      <vt:variant>
        <vt:lpwstr>_Toc93592998</vt:lpwstr>
      </vt:variant>
      <vt:variant>
        <vt:i4>1245239</vt:i4>
      </vt:variant>
      <vt:variant>
        <vt:i4>128</vt:i4>
      </vt:variant>
      <vt:variant>
        <vt:i4>0</vt:i4>
      </vt:variant>
      <vt:variant>
        <vt:i4>5</vt:i4>
      </vt:variant>
      <vt:variant>
        <vt:lpwstr/>
      </vt:variant>
      <vt:variant>
        <vt:lpwstr>_Toc93592997</vt:lpwstr>
      </vt:variant>
      <vt:variant>
        <vt:i4>1179703</vt:i4>
      </vt:variant>
      <vt:variant>
        <vt:i4>122</vt:i4>
      </vt:variant>
      <vt:variant>
        <vt:i4>0</vt:i4>
      </vt:variant>
      <vt:variant>
        <vt:i4>5</vt:i4>
      </vt:variant>
      <vt:variant>
        <vt:lpwstr/>
      </vt:variant>
      <vt:variant>
        <vt:lpwstr>_Toc93592996</vt:lpwstr>
      </vt:variant>
      <vt:variant>
        <vt:i4>1114167</vt:i4>
      </vt:variant>
      <vt:variant>
        <vt:i4>116</vt:i4>
      </vt:variant>
      <vt:variant>
        <vt:i4>0</vt:i4>
      </vt:variant>
      <vt:variant>
        <vt:i4>5</vt:i4>
      </vt:variant>
      <vt:variant>
        <vt:lpwstr/>
      </vt:variant>
      <vt:variant>
        <vt:lpwstr>_Toc93592995</vt:lpwstr>
      </vt:variant>
      <vt:variant>
        <vt:i4>1048631</vt:i4>
      </vt:variant>
      <vt:variant>
        <vt:i4>110</vt:i4>
      </vt:variant>
      <vt:variant>
        <vt:i4>0</vt:i4>
      </vt:variant>
      <vt:variant>
        <vt:i4>5</vt:i4>
      </vt:variant>
      <vt:variant>
        <vt:lpwstr/>
      </vt:variant>
      <vt:variant>
        <vt:lpwstr>_Toc93592994</vt:lpwstr>
      </vt:variant>
      <vt:variant>
        <vt:i4>1507383</vt:i4>
      </vt:variant>
      <vt:variant>
        <vt:i4>104</vt:i4>
      </vt:variant>
      <vt:variant>
        <vt:i4>0</vt:i4>
      </vt:variant>
      <vt:variant>
        <vt:i4>5</vt:i4>
      </vt:variant>
      <vt:variant>
        <vt:lpwstr/>
      </vt:variant>
      <vt:variant>
        <vt:lpwstr>_Toc93592993</vt:lpwstr>
      </vt:variant>
      <vt:variant>
        <vt:i4>1441847</vt:i4>
      </vt:variant>
      <vt:variant>
        <vt:i4>98</vt:i4>
      </vt:variant>
      <vt:variant>
        <vt:i4>0</vt:i4>
      </vt:variant>
      <vt:variant>
        <vt:i4>5</vt:i4>
      </vt:variant>
      <vt:variant>
        <vt:lpwstr/>
      </vt:variant>
      <vt:variant>
        <vt:lpwstr>_Toc93592992</vt:lpwstr>
      </vt:variant>
      <vt:variant>
        <vt:i4>1376311</vt:i4>
      </vt:variant>
      <vt:variant>
        <vt:i4>92</vt:i4>
      </vt:variant>
      <vt:variant>
        <vt:i4>0</vt:i4>
      </vt:variant>
      <vt:variant>
        <vt:i4>5</vt:i4>
      </vt:variant>
      <vt:variant>
        <vt:lpwstr/>
      </vt:variant>
      <vt:variant>
        <vt:lpwstr>_Toc93592991</vt:lpwstr>
      </vt:variant>
      <vt:variant>
        <vt:i4>1310775</vt:i4>
      </vt:variant>
      <vt:variant>
        <vt:i4>86</vt:i4>
      </vt:variant>
      <vt:variant>
        <vt:i4>0</vt:i4>
      </vt:variant>
      <vt:variant>
        <vt:i4>5</vt:i4>
      </vt:variant>
      <vt:variant>
        <vt:lpwstr/>
      </vt:variant>
      <vt:variant>
        <vt:lpwstr>_Toc93592990</vt:lpwstr>
      </vt:variant>
      <vt:variant>
        <vt:i4>1900598</vt:i4>
      </vt:variant>
      <vt:variant>
        <vt:i4>80</vt:i4>
      </vt:variant>
      <vt:variant>
        <vt:i4>0</vt:i4>
      </vt:variant>
      <vt:variant>
        <vt:i4>5</vt:i4>
      </vt:variant>
      <vt:variant>
        <vt:lpwstr/>
      </vt:variant>
      <vt:variant>
        <vt:lpwstr>_Toc93592989</vt:lpwstr>
      </vt:variant>
      <vt:variant>
        <vt:i4>1835062</vt:i4>
      </vt:variant>
      <vt:variant>
        <vt:i4>74</vt:i4>
      </vt:variant>
      <vt:variant>
        <vt:i4>0</vt:i4>
      </vt:variant>
      <vt:variant>
        <vt:i4>5</vt:i4>
      </vt:variant>
      <vt:variant>
        <vt:lpwstr/>
      </vt:variant>
      <vt:variant>
        <vt:lpwstr>_Toc93592988</vt:lpwstr>
      </vt:variant>
      <vt:variant>
        <vt:i4>1245238</vt:i4>
      </vt:variant>
      <vt:variant>
        <vt:i4>68</vt:i4>
      </vt:variant>
      <vt:variant>
        <vt:i4>0</vt:i4>
      </vt:variant>
      <vt:variant>
        <vt:i4>5</vt:i4>
      </vt:variant>
      <vt:variant>
        <vt:lpwstr/>
      </vt:variant>
      <vt:variant>
        <vt:lpwstr>_Toc93592987</vt:lpwstr>
      </vt:variant>
      <vt:variant>
        <vt:i4>1179702</vt:i4>
      </vt:variant>
      <vt:variant>
        <vt:i4>62</vt:i4>
      </vt:variant>
      <vt:variant>
        <vt:i4>0</vt:i4>
      </vt:variant>
      <vt:variant>
        <vt:i4>5</vt:i4>
      </vt:variant>
      <vt:variant>
        <vt:lpwstr/>
      </vt:variant>
      <vt:variant>
        <vt:lpwstr>_Toc93592986</vt:lpwstr>
      </vt:variant>
      <vt:variant>
        <vt:i4>1114166</vt:i4>
      </vt:variant>
      <vt:variant>
        <vt:i4>56</vt:i4>
      </vt:variant>
      <vt:variant>
        <vt:i4>0</vt:i4>
      </vt:variant>
      <vt:variant>
        <vt:i4>5</vt:i4>
      </vt:variant>
      <vt:variant>
        <vt:lpwstr/>
      </vt:variant>
      <vt:variant>
        <vt:lpwstr>_Toc93592985</vt:lpwstr>
      </vt:variant>
      <vt:variant>
        <vt:i4>1048630</vt:i4>
      </vt:variant>
      <vt:variant>
        <vt:i4>50</vt:i4>
      </vt:variant>
      <vt:variant>
        <vt:i4>0</vt:i4>
      </vt:variant>
      <vt:variant>
        <vt:i4>5</vt:i4>
      </vt:variant>
      <vt:variant>
        <vt:lpwstr/>
      </vt:variant>
      <vt:variant>
        <vt:lpwstr>_Toc93592984</vt:lpwstr>
      </vt:variant>
      <vt:variant>
        <vt:i4>1507382</vt:i4>
      </vt:variant>
      <vt:variant>
        <vt:i4>44</vt:i4>
      </vt:variant>
      <vt:variant>
        <vt:i4>0</vt:i4>
      </vt:variant>
      <vt:variant>
        <vt:i4>5</vt:i4>
      </vt:variant>
      <vt:variant>
        <vt:lpwstr/>
      </vt:variant>
      <vt:variant>
        <vt:lpwstr>_Toc93592983</vt:lpwstr>
      </vt:variant>
      <vt:variant>
        <vt:i4>1441846</vt:i4>
      </vt:variant>
      <vt:variant>
        <vt:i4>38</vt:i4>
      </vt:variant>
      <vt:variant>
        <vt:i4>0</vt:i4>
      </vt:variant>
      <vt:variant>
        <vt:i4>5</vt:i4>
      </vt:variant>
      <vt:variant>
        <vt:lpwstr/>
      </vt:variant>
      <vt:variant>
        <vt:lpwstr>_Toc93592982</vt:lpwstr>
      </vt:variant>
      <vt:variant>
        <vt:i4>1376310</vt:i4>
      </vt:variant>
      <vt:variant>
        <vt:i4>32</vt:i4>
      </vt:variant>
      <vt:variant>
        <vt:i4>0</vt:i4>
      </vt:variant>
      <vt:variant>
        <vt:i4>5</vt:i4>
      </vt:variant>
      <vt:variant>
        <vt:lpwstr/>
      </vt:variant>
      <vt:variant>
        <vt:lpwstr>_Toc93592981</vt:lpwstr>
      </vt:variant>
      <vt:variant>
        <vt:i4>1310774</vt:i4>
      </vt:variant>
      <vt:variant>
        <vt:i4>26</vt:i4>
      </vt:variant>
      <vt:variant>
        <vt:i4>0</vt:i4>
      </vt:variant>
      <vt:variant>
        <vt:i4>5</vt:i4>
      </vt:variant>
      <vt:variant>
        <vt:lpwstr/>
      </vt:variant>
      <vt:variant>
        <vt:lpwstr>_Toc93592980</vt:lpwstr>
      </vt:variant>
      <vt:variant>
        <vt:i4>1900601</vt:i4>
      </vt:variant>
      <vt:variant>
        <vt:i4>20</vt:i4>
      </vt:variant>
      <vt:variant>
        <vt:i4>0</vt:i4>
      </vt:variant>
      <vt:variant>
        <vt:i4>5</vt:i4>
      </vt:variant>
      <vt:variant>
        <vt:lpwstr/>
      </vt:variant>
      <vt:variant>
        <vt:lpwstr>_Toc93592979</vt:lpwstr>
      </vt:variant>
      <vt:variant>
        <vt:i4>1835065</vt:i4>
      </vt:variant>
      <vt:variant>
        <vt:i4>14</vt:i4>
      </vt:variant>
      <vt:variant>
        <vt:i4>0</vt:i4>
      </vt:variant>
      <vt:variant>
        <vt:i4>5</vt:i4>
      </vt:variant>
      <vt:variant>
        <vt:lpwstr/>
      </vt:variant>
      <vt:variant>
        <vt:lpwstr>_Toc93592978</vt:lpwstr>
      </vt:variant>
      <vt:variant>
        <vt:i4>1245241</vt:i4>
      </vt:variant>
      <vt:variant>
        <vt:i4>8</vt:i4>
      </vt:variant>
      <vt:variant>
        <vt:i4>0</vt:i4>
      </vt:variant>
      <vt:variant>
        <vt:i4>5</vt:i4>
      </vt:variant>
      <vt:variant>
        <vt:lpwstr/>
      </vt:variant>
      <vt:variant>
        <vt:lpwstr>_Toc93592977</vt:lpwstr>
      </vt:variant>
      <vt:variant>
        <vt:i4>1179705</vt:i4>
      </vt:variant>
      <vt:variant>
        <vt:i4>2</vt:i4>
      </vt:variant>
      <vt:variant>
        <vt:i4>0</vt:i4>
      </vt:variant>
      <vt:variant>
        <vt:i4>5</vt:i4>
      </vt:variant>
      <vt:variant>
        <vt:lpwstr/>
      </vt:variant>
      <vt:variant>
        <vt:lpwstr>_Toc93592976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2022-02-03T09:57:00Z</dcterms:created>
  <dcterms:modified xsi:type="dcterms:W3CDTF">2022-02-03T09:57:00Z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2022-02-03T09:57:19Z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bda8c833-8570-4a92-ada1-de4a10700cd8</vt:lpwstr>
  </property>
  <property fmtid="{D5CDD505-2E9C-101B-9397-08002B2CF9AE}" pid="8" name="MSIP_Label_efdf5488-3066-4b6c-8fea-9472b8a1f34c_ContentBits">
    <vt:lpwstr>0</vt:lpwstr>
  </property>
  <property fmtid="{D5CDD505-2E9C-101B-9397-08002B2CF9AE}" pid="9" name="ContentTypeId">
    <vt:lpwstr>0x01010072FE47368901504C80F2EA452DE0DA60</vt:lpwstr>
  </property>
</Properties>
</file>