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933B0F" w:rsidRPr="00AA63E9" w:rsidTr="00787892">
        <w:trPr>
          <w:trHeight w:val="562"/>
          <w:jc w:val="center"/>
        </w:trPr>
        <w:tc>
          <w:tcPr>
            <w:tcW w:w="5102" w:type="dxa"/>
            <w:tcBorders>
              <w:top w:val="single" w:sz="4" w:space="0" w:color="auto"/>
              <w:bottom w:val="single" w:sz="4" w:space="0" w:color="auto"/>
              <w:right w:val="single" w:sz="4" w:space="0" w:color="auto"/>
            </w:tcBorders>
            <w:vAlign w:val="center"/>
          </w:tcPr>
          <w:p w:rsidR="00933B0F" w:rsidRPr="00AA63E9" w:rsidRDefault="00BE2D2C" w:rsidP="00B323BF">
            <w:pPr>
              <w:rPr>
                <w:rFonts w:asciiTheme="minorBidi" w:hAnsiTheme="minorBidi"/>
                <w:b/>
                <w:bCs/>
                <w:sz w:val="28"/>
                <w:szCs w:val="28"/>
              </w:rPr>
            </w:pPr>
            <w:r w:rsidRPr="00AA63E9">
              <w:rPr>
                <w:rFonts w:asciiTheme="minorBidi" w:hAnsiTheme="minorBidi"/>
                <w:b/>
                <w:bCs/>
                <w:sz w:val="28"/>
                <w:szCs w:val="28"/>
              </w:rPr>
              <w:t>Seeing a doctor, specialist or health professional</w:t>
            </w:r>
            <w:r w:rsidR="00933B0F" w:rsidRPr="00AA63E9">
              <w:rPr>
                <w:rFonts w:asciiTheme="minorBidi" w:hAnsiTheme="minorBidi"/>
                <w:b/>
                <w:bCs/>
                <w:sz w:val="28"/>
                <w:szCs w:val="28"/>
              </w:rPr>
              <w:t xml:space="preserve">  </w:t>
            </w:r>
          </w:p>
        </w:tc>
        <w:tc>
          <w:tcPr>
            <w:tcW w:w="5102" w:type="dxa"/>
            <w:tcBorders>
              <w:top w:val="single" w:sz="4" w:space="0" w:color="auto"/>
              <w:left w:val="single" w:sz="4" w:space="0" w:color="auto"/>
              <w:bottom w:val="single" w:sz="4" w:space="0" w:color="auto"/>
            </w:tcBorders>
            <w:vAlign w:val="center"/>
          </w:tcPr>
          <w:p w:rsidR="00933B0F" w:rsidRPr="00AA63E9" w:rsidRDefault="00AA63E9" w:rsidP="00B323BF">
            <w:pPr>
              <w:bidi/>
              <w:rPr>
                <w:rFonts w:asciiTheme="minorBidi" w:hAnsiTheme="minorBidi"/>
                <w:b/>
                <w:bCs/>
                <w:sz w:val="28"/>
                <w:szCs w:val="28"/>
              </w:rPr>
            </w:pPr>
            <w:r w:rsidRPr="00AA63E9">
              <w:rPr>
                <w:rFonts w:asciiTheme="minorBidi" w:hAnsiTheme="minorBidi"/>
                <w:b/>
                <w:bCs/>
                <w:color w:val="000000" w:themeColor="text1"/>
                <w:sz w:val="28"/>
                <w:szCs w:val="28"/>
                <w:rtl/>
              </w:rPr>
              <w:t>مراجعه به پزشک، پزشک متخصص یا متخصص بهداشت</w:t>
            </w:r>
            <w:bookmarkStart w:id="0" w:name="_GoBack"/>
            <w:bookmarkEnd w:id="0"/>
          </w:p>
        </w:tc>
      </w:tr>
      <w:tr w:rsidR="00660910" w:rsidRPr="00AA63E9" w:rsidTr="007E7119">
        <w:trPr>
          <w:jc w:val="center"/>
        </w:trPr>
        <w:tc>
          <w:tcPr>
            <w:tcW w:w="5102" w:type="dxa"/>
            <w:tcBorders>
              <w:top w:val="single" w:sz="4" w:space="0" w:color="auto"/>
              <w:right w:val="single" w:sz="4" w:space="0" w:color="auto"/>
            </w:tcBorders>
          </w:tcPr>
          <w:p w:rsidR="00660910" w:rsidRPr="00AA63E9" w:rsidRDefault="00660910" w:rsidP="00660910">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5102" w:type="dxa"/>
            <w:tcBorders>
              <w:top w:val="single" w:sz="4" w:space="0" w:color="auto"/>
              <w:left w:val="single" w:sz="4" w:space="0" w:color="auto"/>
            </w:tcBorders>
          </w:tcPr>
          <w:p w:rsidR="00660910" w:rsidRPr="00AA63E9" w:rsidRDefault="00660910" w:rsidP="00660910">
            <w:pPr>
              <w:bidi/>
              <w:rPr>
                <w:rFonts w:asciiTheme="minorBidi" w:hAnsiTheme="minorBidi"/>
                <w:sz w:val="24"/>
                <w:szCs w:val="24"/>
                <w:rtl/>
                <w:lang w:bidi="fa-IR"/>
              </w:rPr>
            </w:pPr>
            <w:r w:rsidRPr="00AA63E9">
              <w:rPr>
                <w:rFonts w:asciiTheme="minorBidi" w:hAnsiTheme="minorBidi"/>
                <w:sz w:val="24"/>
                <w:szCs w:val="24"/>
                <w:rtl/>
                <w:lang w:bidi="fa-IR"/>
              </w:rPr>
              <w:t xml:space="preserve">ایالت ویکتوریا دارای طیف وسیعی از </w:t>
            </w:r>
            <w:r w:rsidRPr="00AA63E9">
              <w:rPr>
                <w:rFonts w:asciiTheme="minorBidi" w:hAnsiTheme="minorBidi"/>
                <w:sz w:val="24"/>
                <w:szCs w:val="24"/>
                <w:rtl/>
              </w:rPr>
              <w:t>متخصصینمراقبت های بهداشتی برای رفع نیازهای بهداشتی شما است.</w:t>
            </w:r>
          </w:p>
        </w:tc>
      </w:tr>
      <w:tr w:rsidR="00660910" w:rsidRPr="00AA63E9" w:rsidTr="007E7119">
        <w:trPr>
          <w:trHeight w:val="838"/>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از پزشک عمومی محلی تا متخصصین و خدمات پیراپزشکیکه هم خدمات درمانی سنتیو هم معمولی را پوشش می دهند،طیف متنوعی از متخصصین مجربدر خدمت شما هستند.</w:t>
            </w:r>
          </w:p>
        </w:tc>
      </w:tr>
      <w:tr w:rsidR="00660910" w:rsidRPr="00AA63E9" w:rsidTr="007E7119">
        <w:trPr>
          <w:trHeight w:val="427"/>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برای رفع مشکلات سلامتی غیر اضطراری و مستمر، اولین محل دریافت درمان و مشاوره معمولا "</w:t>
            </w:r>
            <w:r w:rsidRPr="00AA63E9">
              <w:rPr>
                <w:rFonts w:asciiTheme="minorBidi" w:hAnsiTheme="minorBidi"/>
                <w:sz w:val="24"/>
                <w:szCs w:val="24"/>
              </w:rPr>
              <w:t>GP</w:t>
            </w:r>
            <w:r w:rsidRPr="00AA63E9">
              <w:rPr>
                <w:rFonts w:asciiTheme="minorBidi" w:hAnsiTheme="minorBidi"/>
                <w:sz w:val="24"/>
                <w:szCs w:val="24"/>
                <w:rtl/>
              </w:rPr>
              <w:t xml:space="preserve">" محلی خواهد بود، که پزشک عمومی است، ولی عموما به نام </w:t>
            </w:r>
            <w:r w:rsidRPr="00AA63E9">
              <w:rPr>
                <w:rFonts w:asciiTheme="minorBidi" w:hAnsiTheme="minorBidi"/>
                <w:sz w:val="24"/>
                <w:szCs w:val="24"/>
              </w:rPr>
              <w:t>GP</w:t>
            </w:r>
            <w:r w:rsidRPr="00AA63E9">
              <w:rPr>
                <w:rFonts w:asciiTheme="minorBidi" w:hAnsiTheme="minorBidi"/>
                <w:sz w:val="24"/>
                <w:szCs w:val="24"/>
                <w:rtl/>
              </w:rPr>
              <w:t xml:space="preserve"> شناخته می شود.</w:t>
            </w:r>
          </w:p>
        </w:tc>
      </w:tr>
      <w:tr w:rsidR="00660910" w:rsidRPr="00AA63E9" w:rsidTr="007E7119">
        <w:trPr>
          <w:trHeight w:val="834"/>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پزشکان عمومی، همانند سایر متخصصین پیراپزشکی،مانند فیزیوتراپ ها، روانشناسان، متخصصین پا،و دندانپزشکان بطور مستقیم و بدون ارجاع قابل دسترسی هستند.</w:t>
            </w:r>
          </w:p>
        </w:tc>
      </w:tr>
      <w:tr w:rsidR="00660910" w:rsidRPr="00AA63E9" w:rsidTr="007E7119">
        <w:trPr>
          <w:trHeight w:val="523"/>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This is called primary, or first, care.</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 xml:space="preserve">به این کار مراقبت اول، یا اولیه می گویند. </w:t>
            </w:r>
          </w:p>
        </w:tc>
      </w:tr>
      <w:tr w:rsidR="00660910" w:rsidRPr="00AA63E9" w:rsidTr="00B52147">
        <w:trPr>
          <w:trHeight w:val="238"/>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There are also medical specialists.</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متخصصین پزشکی نیز وجود دارند.</w:t>
            </w:r>
          </w:p>
        </w:tc>
      </w:tr>
      <w:tr w:rsidR="00660910" w:rsidRPr="00AA63E9" w:rsidTr="00B52147">
        <w:trPr>
          <w:trHeight w:val="202"/>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با اینحال، شما باید توسط پزشک عمومی به آنها ارجاع داده شده باشیدتا بتوانید به خدمات آنها دسترسی پیدا کنید.</w:t>
            </w:r>
          </w:p>
        </w:tc>
      </w:tr>
      <w:tr w:rsidR="00660910" w:rsidRPr="00AA63E9" w:rsidTr="00B52147">
        <w:trPr>
          <w:trHeight w:val="80"/>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Talk to your GP for more information.</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برای اطلاع بیشتر با پزشک عمومی خود صحبت کنید.</w:t>
            </w:r>
          </w:p>
        </w:tc>
      </w:tr>
      <w:tr w:rsidR="00660910" w:rsidRPr="00AA63E9" w:rsidTr="007E7119">
        <w:trPr>
          <w:trHeight w:val="829"/>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پزشک عمومی شما درک بهتری از شما و سابقه پزشکی شما دارد.</w:t>
            </w:r>
          </w:p>
        </w:tc>
      </w:tr>
      <w:tr w:rsidR="00660910" w:rsidRPr="00AA63E9" w:rsidTr="007E7119">
        <w:trPr>
          <w:trHeight w:val="1110"/>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 I think it's really important for someone to have a good relationship with their GP. As someone they can come to and trust with their health problems.</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 فکر می کنم داشتن رابطه خوب با پزشک عمومی برای افراد خیلی مهم استبعنوان فردی که می توانند به او مراجعه و در مورد مشکلات بهداشتیبه او اعتماد کنند.</w:t>
            </w:r>
          </w:p>
        </w:tc>
      </w:tr>
      <w:tr w:rsidR="00660910" w:rsidRPr="00AA63E9" w:rsidTr="007E7119">
        <w:trPr>
          <w:trHeight w:val="1136"/>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پزشک عمومی فردی است که محوریت دارد و شماممکن است هر نوع مشکل پزشکی داشته باشید، چه از نوع جسمانییا روحی روانی، یا تنها دلتان می خواهد راجع به مسائل عمومی و پیشگیری صحبت کنید،می توانید اطمینان خاطر داشته باشید که هر آنچه به پزشکمی گویید، از آن اتاق به خارج درز نخواهد کرد.مکالمات کاملا محرمانه هستند.</w:t>
            </w:r>
          </w:p>
        </w:tc>
      </w:tr>
      <w:tr w:rsidR="00660910" w:rsidRPr="00AA63E9" w:rsidTr="007E7119">
        <w:trPr>
          <w:trHeight w:val="711"/>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lastRenderedPageBreak/>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خیلی مهم است وقتی فردی به پیش پزشک می آیدبه پزشک بگوید دقیقا چه کار می کند،و دقیقا چه دارویی مصرف می کند.چه داروی تجویز شده و چه داروی مجاز بدون نسخهباشد، یا داروهای سنتی، داروهای گیاهی باشد.همه اینها مشکلی ندارند، فقط پزشک را در جریان بگذارید، همینطور مصرف الکلو یا هر نوع مواد غیر مجازی که احیانا مصرف می کنید.پزشک فقط می خواهد آگاه باشد تا بتواند بهترین نتیجه رابرای شما بگیرد.</w:t>
            </w:r>
          </w:p>
        </w:tc>
      </w:tr>
      <w:tr w:rsidR="00660910" w:rsidRPr="00AA63E9" w:rsidTr="007E7119">
        <w:trPr>
          <w:trHeight w:val="838"/>
          <w:jc w:val="center"/>
        </w:trPr>
        <w:tc>
          <w:tcPr>
            <w:tcW w:w="5102" w:type="dxa"/>
            <w:tcBorders>
              <w:right w:val="single" w:sz="4" w:space="0" w:color="auto"/>
            </w:tcBorders>
          </w:tcPr>
          <w:p w:rsidR="00660910" w:rsidRPr="00AA63E9" w:rsidRDefault="00660910" w:rsidP="00660910">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102" w:type="dxa"/>
            <w:tcBorders>
              <w:left w:val="single" w:sz="4" w:space="0" w:color="auto"/>
            </w:tcBorders>
          </w:tcPr>
          <w:p w:rsidR="00660910" w:rsidRPr="00AA63E9" w:rsidRDefault="00660910" w:rsidP="00660910">
            <w:pPr>
              <w:bidi/>
              <w:rPr>
                <w:rFonts w:asciiTheme="minorBidi" w:hAnsiTheme="minorBidi"/>
                <w:sz w:val="24"/>
                <w:szCs w:val="24"/>
              </w:rPr>
            </w:pPr>
            <w:r w:rsidRPr="00AA63E9">
              <w:rPr>
                <w:rFonts w:asciiTheme="minorBidi" w:hAnsiTheme="minorBidi"/>
                <w:sz w:val="24"/>
                <w:szCs w:val="24"/>
                <w:rtl/>
              </w:rPr>
              <w:t>پزشک عمومی شما می تواند همچنین داروهایی مناسب تجویز کند، شما را برای درمان تکمیلی به متخصص و یا به پیراپزشکان ارجاع دهد،یا در صورت ناخوشی شما، قادر استگواهی مرخصی برای کارفرمای شما صادر کند.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داشتن ارتباطی صریح و صادقانه با پزشک عمومیو سایر متخصصین مراقبت های بهداشتی که ملاقات می کنیدجهت کمک رساندن وحتی الامکان سلامت نگه داشتن شما حیاتی است.</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اگر از یک متخصص مراقبت های بهداشتی ناراضی هستیداین حق را دارید که نظر دوم بگیرید.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Healthcare professionals play an important role in advising and helping you to prevent illness and maintain good health.</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متخصصین مراقبت های بهداشتی نقش مهمی در ارائه مشاورهو کمک رساندن به شما برای پیشگیری از بیماری و حفظ سلامت، دارند.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They can help with a whole range of health and wellbeing issues, such as eating well, keeping active, maintaining good mental health.</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 xml:space="preserve">آنها می توانند در رابطه با طیف وسیعی از مسائل بهداشتی و تندرستی کمک کنند، مانند تغذیه مناسب، تحرک و فعالیت،و حفظ سلامت روان خوب. </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بعنوان مثال، بگذارید فرض کنیم که نگران درد زانو هستید.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پزشک عمومی وضعیت شما را ارزیابی می کند و ممکن است شما را به رادیولوژیست ارجاع دهد.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شاید بخواهید با یک فیزیوتراپ تماس بگیرید ووقت ملاقات بگیرید.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 don't always require a referral from your GP.</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همیشه به ارجاع از طرف پزشک عمومی خود نیاز ندارید.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lastRenderedPageBreak/>
              <w:t>There are, of course, benefits to seeing your GP about this issue, too.</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البته، دیدن پزشک عمومی در رابطه با این مشکل مزایایی دارد.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پزشک عمومی می تواند مشکل شما را با توجه به تصویر کلی کخه از قبل ازوضعیت سلامت شما دارد ارزیابی کند.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پس از ملاقات با رادیولوژیستی که به او معرفی شده اید نتایج به پزشک عمومی فرستاده خواهد شدکه به نوبه خود راجع به مراحل بعدی در برنامه درمانی با شما صحبت خواهد کرد.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 xml:space="preserve">اگر نهایتا مشخص شود که نیاز بیشتری به کمک تخصصی داشته باشید، مثلا جراح ارتوپد،آنگاه باید نامه ارجاع به متخصص را بگیرید. </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Seeing your GP is either free or subsidised by a government rebate.</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ملاقات با پزشک عمومی یا رایگان است یا بخشی از هزینه تحت سوبسید دولت تخفیف داده شده است.</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 xml:space="preserve">اگر پزشک شما "بالک بیل" می کند، </w:t>
            </w:r>
            <w:r w:rsidRPr="00AA63E9">
              <w:rPr>
                <w:rFonts w:asciiTheme="minorBidi" w:hAnsiTheme="minorBidi"/>
                <w:sz w:val="24"/>
                <w:szCs w:val="24"/>
              </w:rPr>
              <w:t>Medicare</w:t>
            </w:r>
            <w:r w:rsidRPr="00AA63E9">
              <w:rPr>
                <w:rFonts w:asciiTheme="minorBidi" w:hAnsiTheme="minorBidi"/>
                <w:sz w:val="24"/>
                <w:szCs w:val="24"/>
                <w:rtl/>
              </w:rPr>
              <w:t xml:space="preserve"> کل هزینه را پوشش خواهد داد.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اگر هزینه مشاوره ثابت مطالبه می کنند، مدیکر بخشی از هزینه را پرداخت می کند.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هزینه ملاقات با سایر متخصصین مراقبت های بهداشتی یا سایر متخصصین می تواند متغیر باشد.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اکثرآنها، هزینه ای را مطالبه می کنند، ولی مدیکر بخشی از آنرا باز پرداخت می کند.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قبل از شروع درمان، بهتر است میزان هزینه های پرداختی را جویا شوید.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بعضی وقت ها ممکن است پزشک عمومی شما و سایرمتخصصین مراقبت های بهداشتی در دسترس نباشند.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در این حالت، خطوط تماس کمک رسانی مانند "نرس-آن-مال"، برای مشاوره پزشکی بطور</w:t>
            </w:r>
            <w:r w:rsidRPr="00AA63E9">
              <w:rPr>
                <w:rFonts w:asciiTheme="minorBidi" w:hAnsiTheme="minorBidi"/>
                <w:sz w:val="24"/>
                <w:szCs w:val="24"/>
                <w:rtl/>
                <w:lang w:bidi="fa-IR"/>
              </w:rPr>
              <w:t xml:space="preserve"> </w:t>
            </w:r>
            <w:r w:rsidRPr="00AA63E9">
              <w:rPr>
                <w:rFonts w:asciiTheme="minorBidi" w:hAnsiTheme="minorBidi"/>
                <w:sz w:val="24"/>
                <w:szCs w:val="24"/>
                <w:rtl/>
              </w:rPr>
              <w:t xml:space="preserve">شبانه روز موجود هستند. </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پیدا کردن پزشک عمومی، متخصص، یا سایر متخصصین مراقبت های بهداشتیکاری است که شما در آن نقش مهمی را ایفا می کنید.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lastRenderedPageBreak/>
              <w:t>By being involved in your healthcare and talking openly and honestly with your GP, you'll get the best results.</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از طریق مشارکت داشتن در مسائل بهداشتی خودتان و صحبت صریحو صادقانه با پزشک عمومی خود، بهترین نتایج را خواهید گرفت.</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به یاد داشته باشید که سوال کنید، در صورت لزوم نظر دوم بگیرید،به توصیه های بهداشتی گوش فرا دهید، و در صورت لزوممترجم بخواهید و به سرعت اقدام کنید.</w:t>
            </w:r>
          </w:p>
        </w:tc>
      </w:tr>
      <w:tr w:rsidR="00AA63E9" w:rsidRPr="00AA63E9" w:rsidTr="007E7119">
        <w:trPr>
          <w:trHeight w:val="838"/>
          <w:jc w:val="center"/>
        </w:trPr>
        <w:tc>
          <w:tcPr>
            <w:tcW w:w="5102" w:type="dxa"/>
            <w:tcBorders>
              <w:right w:val="single" w:sz="4" w:space="0" w:color="auto"/>
            </w:tcBorders>
          </w:tcPr>
          <w:p w:rsidR="00AA63E9" w:rsidRPr="00AA63E9" w:rsidRDefault="00AA63E9" w:rsidP="00AA63E9">
            <w:pPr>
              <w:rPr>
                <w:rFonts w:asciiTheme="minorBidi" w:hAnsiTheme="minorBidi"/>
                <w:sz w:val="24"/>
                <w:szCs w:val="24"/>
              </w:rPr>
            </w:pPr>
            <w:r w:rsidRPr="00AA63E9">
              <w:rPr>
                <w:rFonts w:asciiTheme="minorBidi" w:hAnsiTheme="minorBidi"/>
                <w:sz w:val="24"/>
                <w:szCs w:val="24"/>
              </w:rPr>
              <w:t>For more information, visit BETTERHEALTH.vic.gov.au/</w:t>
            </w:r>
            <w:proofErr w:type="spellStart"/>
            <w:r w:rsidRPr="00AA63E9">
              <w:rPr>
                <w:rFonts w:asciiTheme="minorBidi" w:hAnsiTheme="minorBidi"/>
                <w:sz w:val="24"/>
                <w:szCs w:val="24"/>
              </w:rPr>
              <w:t>healthprofessionals</w:t>
            </w:r>
            <w:proofErr w:type="spellEnd"/>
            <w:r w:rsidRPr="00AA63E9">
              <w:rPr>
                <w:rFonts w:asciiTheme="minorBidi" w:hAnsiTheme="minorBidi"/>
                <w:sz w:val="24"/>
                <w:szCs w:val="24"/>
              </w:rPr>
              <w:t>.</w:t>
            </w:r>
          </w:p>
        </w:tc>
        <w:tc>
          <w:tcPr>
            <w:tcW w:w="5102" w:type="dxa"/>
            <w:tcBorders>
              <w:left w:val="single" w:sz="4" w:space="0" w:color="auto"/>
            </w:tcBorders>
          </w:tcPr>
          <w:p w:rsidR="00AA63E9" w:rsidRPr="00AA63E9" w:rsidRDefault="00AA63E9" w:rsidP="00AA63E9">
            <w:pPr>
              <w:bidi/>
              <w:rPr>
                <w:rFonts w:asciiTheme="minorBidi" w:hAnsiTheme="minorBidi"/>
                <w:sz w:val="24"/>
                <w:szCs w:val="24"/>
              </w:rPr>
            </w:pPr>
            <w:r w:rsidRPr="00AA63E9">
              <w:rPr>
                <w:rFonts w:asciiTheme="minorBidi" w:hAnsiTheme="minorBidi"/>
                <w:sz w:val="24"/>
                <w:szCs w:val="24"/>
                <w:rtl/>
              </w:rPr>
              <w:t>برای کسب اطلاعات بیشتر به سایت زیر مراجعه کنید</w:t>
            </w:r>
            <w:r w:rsidR="00FE2705">
              <w:rPr>
                <w:rFonts w:asciiTheme="minorBidi" w:hAnsiTheme="minorBidi"/>
                <w:sz w:val="24"/>
                <w:szCs w:val="24"/>
              </w:rPr>
              <w:t>BETTERHEALTH</w:t>
            </w:r>
            <w:r w:rsidRPr="00AA63E9">
              <w:rPr>
                <w:rFonts w:asciiTheme="minorBidi" w:hAnsiTheme="minorBidi"/>
                <w:sz w:val="24"/>
                <w:szCs w:val="24"/>
              </w:rPr>
              <w:t>.vic.gov.au/</w:t>
            </w:r>
            <w:proofErr w:type="spellStart"/>
            <w:r w:rsidRPr="00AA63E9">
              <w:rPr>
                <w:rFonts w:asciiTheme="minorBidi" w:hAnsiTheme="minorBidi"/>
                <w:sz w:val="24"/>
                <w:szCs w:val="24"/>
              </w:rPr>
              <w:t>healthprofessionals</w:t>
            </w:r>
            <w:proofErr w:type="spellEnd"/>
          </w:p>
        </w:tc>
      </w:tr>
    </w:tbl>
    <w:p w:rsidR="00CF2348" w:rsidRPr="00AA63E9" w:rsidRDefault="00CF2348" w:rsidP="00AC3CDD">
      <w:pPr>
        <w:rPr>
          <w:rFonts w:asciiTheme="minorBidi" w:hAnsiTheme="minorBidi"/>
          <w:sz w:val="24"/>
          <w:szCs w:val="24"/>
        </w:rPr>
      </w:pPr>
    </w:p>
    <w:sectPr w:rsidR="00CF2348" w:rsidRPr="00AA63E9"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787892">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787892">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787892">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bidi="he-IL"/>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787892" w:rsidP="009A2BA3">
    <w:pPr>
      <w:pStyle w:val="Header"/>
      <w:jc w:val="right"/>
    </w:pPr>
  </w:p>
  <w:p w:rsidR="00660910" w:rsidRPr="009A2BA3" w:rsidRDefault="00660910" w:rsidP="00660910">
    <w:pPr>
      <w:pStyle w:val="Header"/>
      <w:jc w:val="right"/>
      <w:rPr>
        <w:rFonts w:asciiTheme="minorBidi" w:hAnsiTheme="minorBidi"/>
      </w:rPr>
    </w:pPr>
    <w:r>
      <w:rPr>
        <w:rFonts w:asciiTheme="minorBidi" w:hAnsiTheme="minorBidi"/>
      </w:rPr>
      <w:t xml:space="preserve">Farsi | </w:t>
    </w:r>
    <w:r>
      <w:rPr>
        <w:rFonts w:asciiTheme="minorBidi" w:hAnsiTheme="minorBidi"/>
        <w:sz w:val="44"/>
        <w:szCs w:val="36"/>
        <w:rtl/>
      </w:rPr>
      <w:t>فارسى</w:t>
    </w:r>
  </w:p>
  <w:p w:rsidR="009A2BA3" w:rsidRPr="009A2BA3" w:rsidRDefault="00787892" w:rsidP="009A2BA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4FEC"/>
    <w:rsid w:val="00063987"/>
    <w:rsid w:val="000E6079"/>
    <w:rsid w:val="00116F91"/>
    <w:rsid w:val="001210A8"/>
    <w:rsid w:val="00127779"/>
    <w:rsid w:val="001E43A7"/>
    <w:rsid w:val="00494A07"/>
    <w:rsid w:val="005151EC"/>
    <w:rsid w:val="00544DEF"/>
    <w:rsid w:val="006151B8"/>
    <w:rsid w:val="00622707"/>
    <w:rsid w:val="006274E3"/>
    <w:rsid w:val="00660910"/>
    <w:rsid w:val="00787892"/>
    <w:rsid w:val="007E7119"/>
    <w:rsid w:val="00910AA6"/>
    <w:rsid w:val="00933B0F"/>
    <w:rsid w:val="009A5E99"/>
    <w:rsid w:val="00A54020"/>
    <w:rsid w:val="00A765EB"/>
    <w:rsid w:val="00A95B6F"/>
    <w:rsid w:val="00A95CFB"/>
    <w:rsid w:val="00AA63E9"/>
    <w:rsid w:val="00AC3CDD"/>
    <w:rsid w:val="00B323BF"/>
    <w:rsid w:val="00B52147"/>
    <w:rsid w:val="00B53466"/>
    <w:rsid w:val="00B536FE"/>
    <w:rsid w:val="00B6382E"/>
    <w:rsid w:val="00B715B7"/>
    <w:rsid w:val="00BE2D2C"/>
    <w:rsid w:val="00CF2348"/>
    <w:rsid w:val="00E3214F"/>
    <w:rsid w:val="00E9688C"/>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11</cp:revision>
  <dcterms:created xsi:type="dcterms:W3CDTF">2017-06-13T02:41:00Z</dcterms:created>
  <dcterms:modified xsi:type="dcterms:W3CDTF">2017-06-14T02:30:00Z</dcterms:modified>
</cp:coreProperties>
</file>