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7079D5" w14:textId="77777777" w:rsidR="0074696E" w:rsidRPr="004C6EEE" w:rsidRDefault="00904AB4" w:rsidP="00EC40D5">
      <w:pPr>
        <w:pStyle w:val="Sectionbreakfirstpage"/>
      </w:pPr>
      <w:r>
        <w:drawing>
          <wp:anchor distT="0" distB="0" distL="114300" distR="114300" simplePos="0" relativeHeight="251658240" behindDoc="1" locked="1" layoutInCell="1" allowOverlap="0" wp14:anchorId="24137F58" wp14:editId="1B091DC0">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38FEA6F6" w14:textId="77777777" w:rsidR="00A62D44" w:rsidRPr="004C6EEE" w:rsidRDefault="00A62D44" w:rsidP="00EC40D5">
      <w:pPr>
        <w:pStyle w:val="Sectionbreakfirstpage"/>
        <w:sectPr w:rsidR="00A62D44" w:rsidRPr="004C6EEE" w:rsidSect="00E62622">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7867CCF0" w14:textId="77777777" w:rsidTr="00B07FF7">
        <w:trPr>
          <w:trHeight w:val="622"/>
        </w:trPr>
        <w:tc>
          <w:tcPr>
            <w:tcW w:w="10348" w:type="dxa"/>
            <w:tcMar>
              <w:top w:w="1531" w:type="dxa"/>
              <w:left w:w="0" w:type="dxa"/>
              <w:right w:w="0" w:type="dxa"/>
            </w:tcMar>
          </w:tcPr>
          <w:p w14:paraId="1C580941" w14:textId="0DD439DC" w:rsidR="003B5733" w:rsidRPr="003B5733" w:rsidRDefault="009651DA" w:rsidP="003B5733">
            <w:pPr>
              <w:pStyle w:val="Documenttitle"/>
            </w:pPr>
            <w:r w:rsidRPr="009651DA">
              <w:t xml:space="preserve">Class </w:t>
            </w:r>
            <w:r>
              <w:t>B</w:t>
            </w:r>
            <w:r w:rsidRPr="009651DA">
              <w:t xml:space="preserve"> cemetery trust member position description</w:t>
            </w:r>
          </w:p>
        </w:tc>
      </w:tr>
      <w:tr w:rsidR="003B5733" w14:paraId="718A39E8" w14:textId="77777777" w:rsidTr="00B07FF7">
        <w:tc>
          <w:tcPr>
            <w:tcW w:w="10348" w:type="dxa"/>
          </w:tcPr>
          <w:p w14:paraId="4D592FC3" w14:textId="77777777" w:rsidR="003B5733" w:rsidRPr="001E5058" w:rsidRDefault="00A14E8B" w:rsidP="001E5058">
            <w:pPr>
              <w:pStyle w:val="Bannermarking"/>
            </w:pPr>
            <w:r>
              <w:fldChar w:fldCharType="begin"/>
            </w:r>
            <w:r>
              <w:instrText xml:space="preserve"> FILLIN  "Type the protective marking" \d OFFICIAL \o  \* MERGEFORMAT </w:instrText>
            </w:r>
            <w:r>
              <w:fldChar w:fldCharType="separate"/>
            </w:r>
            <w:r w:rsidR="009651DA">
              <w:t>OFFICIAL</w:t>
            </w:r>
            <w:r>
              <w:fldChar w:fldCharType="end"/>
            </w:r>
          </w:p>
        </w:tc>
      </w:tr>
    </w:tbl>
    <w:p w14:paraId="0C36BFF2" w14:textId="25AB0E13" w:rsidR="007173CA" w:rsidRDefault="007173CA" w:rsidP="00D079AA">
      <w:pPr>
        <w:pStyle w:val="Body"/>
      </w:pPr>
    </w:p>
    <w:p w14:paraId="2B6E57EB" w14:textId="77777777" w:rsidR="00580394" w:rsidRPr="00B519CD" w:rsidRDefault="00580394" w:rsidP="007173CA">
      <w:pPr>
        <w:pStyle w:val="Body"/>
        <w:sectPr w:rsidR="00580394" w:rsidRPr="00B519CD" w:rsidSect="00E62622">
          <w:headerReference w:type="default" r:id="rId18"/>
          <w:type w:val="continuous"/>
          <w:pgSz w:w="11906" w:h="16838" w:code="9"/>
          <w:pgMar w:top="1418" w:right="851" w:bottom="1418" w:left="851" w:header="851" w:footer="851" w:gutter="0"/>
          <w:cols w:space="340"/>
          <w:titlePg/>
          <w:docGrid w:linePitch="360"/>
        </w:sectPr>
      </w:pPr>
    </w:p>
    <w:p w14:paraId="65FB7783" w14:textId="77777777" w:rsidR="009651DA" w:rsidRDefault="009651DA" w:rsidP="009651DA">
      <w:pPr>
        <w:pStyle w:val="Heading1"/>
      </w:pPr>
      <w:bookmarkStart w:id="0" w:name="_Hlk41913885"/>
      <w:r>
        <w:t>Introduction</w:t>
      </w:r>
    </w:p>
    <w:p w14:paraId="2DB56721" w14:textId="14DFBA51" w:rsidR="009651DA" w:rsidRDefault="009651DA" w:rsidP="009651DA">
      <w:pPr>
        <w:pStyle w:val="Body"/>
      </w:pPr>
      <w:r>
        <w:t>Class B cemetery trust members represent the local communities in which the trust and its cemeteries are located and have a range of skills and experience in areas relevant to the governance of public bodies.</w:t>
      </w:r>
    </w:p>
    <w:p w14:paraId="23421D0E" w14:textId="77777777" w:rsidR="009651DA" w:rsidRDefault="009651DA" w:rsidP="009651DA">
      <w:pPr>
        <w:pStyle w:val="Body"/>
      </w:pPr>
      <w:r>
        <w:t>Trust members are expected to act in good faith, fairly and impartially, with honesty and integrity, and in the best interests of the trust and their communities.</w:t>
      </w:r>
    </w:p>
    <w:p w14:paraId="44D9D2F0" w14:textId="77777777" w:rsidR="009651DA" w:rsidRDefault="009651DA" w:rsidP="009651DA">
      <w:pPr>
        <w:pStyle w:val="Heading1"/>
      </w:pPr>
      <w:r>
        <w:t>Duties and responsibilities</w:t>
      </w:r>
    </w:p>
    <w:p w14:paraId="737E27FC" w14:textId="77777777" w:rsidR="009651DA" w:rsidRDefault="009651DA" w:rsidP="009651DA">
      <w:pPr>
        <w:pStyle w:val="Body"/>
      </w:pPr>
      <w:r>
        <w:t>Duties and responsibilities of Class B cemetery trust members include:</w:t>
      </w:r>
    </w:p>
    <w:p w14:paraId="49D0F6D7" w14:textId="7E6D4A87" w:rsidR="009651DA" w:rsidRDefault="009651DA" w:rsidP="009651DA">
      <w:pPr>
        <w:pStyle w:val="Bullet1"/>
      </w:pPr>
      <w:r>
        <w:t>the provision of cemetery services</w:t>
      </w:r>
    </w:p>
    <w:p w14:paraId="709A7F87" w14:textId="0CAC9F09" w:rsidR="009651DA" w:rsidRDefault="009651DA" w:rsidP="009651DA">
      <w:pPr>
        <w:pStyle w:val="Bullet1"/>
      </w:pPr>
      <w:r>
        <w:t>ensuring each public cemetery for which the trust is responsible is managed properly and efficiently</w:t>
      </w:r>
    </w:p>
    <w:p w14:paraId="721B4DAF" w14:textId="0C98714F" w:rsidR="009651DA" w:rsidRDefault="009651DA" w:rsidP="009651DA">
      <w:pPr>
        <w:pStyle w:val="Bullet1"/>
      </w:pPr>
      <w:r>
        <w:t xml:space="preserve">exercising their power under the </w:t>
      </w:r>
      <w:r w:rsidRPr="009651DA">
        <w:rPr>
          <w:i/>
          <w:iCs/>
        </w:rPr>
        <w:t>Cemeteries and Crematoria Act 2003</w:t>
      </w:r>
      <w:r>
        <w:t xml:space="preserve"> for the intended purpose</w:t>
      </w:r>
    </w:p>
    <w:p w14:paraId="1C80254B" w14:textId="57F5EFBB" w:rsidR="009651DA" w:rsidRDefault="009651DA" w:rsidP="009651DA">
      <w:pPr>
        <w:pStyle w:val="Bullet1"/>
      </w:pPr>
      <w:r>
        <w:t>setting the strategic directions of the trust</w:t>
      </w:r>
    </w:p>
    <w:p w14:paraId="7B236551" w14:textId="7E837242" w:rsidR="009651DA" w:rsidRDefault="009651DA" w:rsidP="009651DA">
      <w:pPr>
        <w:pStyle w:val="Bullet1"/>
      </w:pPr>
      <w:r>
        <w:t xml:space="preserve">ensuring systems are in place to enable effective financial management and records management </w:t>
      </w:r>
    </w:p>
    <w:p w14:paraId="17F2C1AD" w14:textId="481F1B13" w:rsidR="009651DA" w:rsidRDefault="009651DA" w:rsidP="009651DA">
      <w:pPr>
        <w:pStyle w:val="Bullet1"/>
      </w:pPr>
      <w:r>
        <w:t xml:space="preserve">keeping and rendering proper financial accounts </w:t>
      </w:r>
    </w:p>
    <w:p w14:paraId="56FCB707" w14:textId="7FC6D1A6" w:rsidR="009651DA" w:rsidRDefault="009651DA" w:rsidP="009651DA">
      <w:pPr>
        <w:pStyle w:val="Bullet1"/>
      </w:pPr>
      <w:r>
        <w:t xml:space="preserve">ensuring services provided by the trust meet community needs </w:t>
      </w:r>
    </w:p>
    <w:p w14:paraId="380675B0" w14:textId="230AF4A5" w:rsidR="009651DA" w:rsidRDefault="009651DA" w:rsidP="009651DA">
      <w:pPr>
        <w:pStyle w:val="Bullet1"/>
      </w:pPr>
      <w:r>
        <w:t>actively participating in the governance of the trust</w:t>
      </w:r>
    </w:p>
    <w:p w14:paraId="6ADDBB39" w14:textId="30163434" w:rsidR="009651DA" w:rsidRDefault="009651DA" w:rsidP="009651DA">
      <w:pPr>
        <w:pStyle w:val="Bullet1"/>
      </w:pPr>
      <w:r>
        <w:t>using their own discretion when voting at trust meetings</w:t>
      </w:r>
    </w:p>
    <w:p w14:paraId="57647530" w14:textId="700D6B0E" w:rsidR="009651DA" w:rsidRDefault="009651DA" w:rsidP="009651DA">
      <w:pPr>
        <w:pStyle w:val="Bullet1"/>
      </w:pPr>
      <w:r>
        <w:t>making decisions in good faith by being adequately informed about trust matters and exercising their judgement in the best interest of the trust</w:t>
      </w:r>
    </w:p>
    <w:p w14:paraId="43F09977" w14:textId="654ABB32" w:rsidR="009651DA" w:rsidRDefault="009651DA" w:rsidP="009651DA">
      <w:pPr>
        <w:pStyle w:val="Bullet1"/>
      </w:pPr>
      <w:r>
        <w:t>disclosing real or perceived conflicts of interest and excluding themselves from any further discussion of or vote on any matter relating to the conflict of interest.</w:t>
      </w:r>
    </w:p>
    <w:p w14:paraId="21A4E861" w14:textId="77777777" w:rsidR="009651DA" w:rsidRDefault="009651DA" w:rsidP="009651DA">
      <w:pPr>
        <w:pStyle w:val="Heading1"/>
      </w:pPr>
      <w:r>
        <w:t>Desirable skills and experience</w:t>
      </w:r>
    </w:p>
    <w:p w14:paraId="4E7394AD" w14:textId="33057774" w:rsidR="009651DA" w:rsidRDefault="009651DA" w:rsidP="009651DA">
      <w:pPr>
        <w:pStyle w:val="Bullet1"/>
      </w:pPr>
      <w:r>
        <w:t>Community member</w:t>
      </w:r>
    </w:p>
    <w:p w14:paraId="590E682F" w14:textId="77777777" w:rsidR="009651DA" w:rsidRDefault="009651DA" w:rsidP="009651DA">
      <w:pPr>
        <w:pStyle w:val="Bullet1"/>
      </w:pPr>
      <w:r>
        <w:t>Governance</w:t>
      </w:r>
    </w:p>
    <w:p w14:paraId="431B84FE" w14:textId="02141FA3" w:rsidR="009651DA" w:rsidRDefault="009651DA" w:rsidP="009651DA">
      <w:pPr>
        <w:pStyle w:val="Bullet1"/>
      </w:pPr>
      <w:r>
        <w:t xml:space="preserve">Clerical/administrative </w:t>
      </w:r>
    </w:p>
    <w:p w14:paraId="11C9DD71" w14:textId="06AC9059" w:rsidR="009651DA" w:rsidRDefault="009651DA" w:rsidP="009651DA">
      <w:pPr>
        <w:pStyle w:val="Bullet1"/>
      </w:pPr>
      <w:r>
        <w:t>Financial management</w:t>
      </w:r>
    </w:p>
    <w:p w14:paraId="0840F160" w14:textId="66B295A0" w:rsidR="009651DA" w:rsidRDefault="009651DA" w:rsidP="009651DA">
      <w:pPr>
        <w:pStyle w:val="Bullet1"/>
      </w:pPr>
      <w:r>
        <w:t xml:space="preserve">Information technology </w:t>
      </w:r>
    </w:p>
    <w:p w14:paraId="3E78A1A1" w14:textId="170D9786" w:rsidR="009651DA" w:rsidRDefault="009651DA" w:rsidP="009651DA">
      <w:pPr>
        <w:pStyle w:val="Bullet1"/>
      </w:pPr>
      <w:r>
        <w:t>Knowledge of sector</w:t>
      </w:r>
    </w:p>
    <w:p w14:paraId="5D7987B1" w14:textId="77777777" w:rsidR="009651DA" w:rsidRDefault="009651DA" w:rsidP="009651DA">
      <w:pPr>
        <w:pStyle w:val="Heading1"/>
      </w:pPr>
      <w:r>
        <w:lastRenderedPageBreak/>
        <w:t>Position terms and conditions</w:t>
      </w:r>
    </w:p>
    <w:p w14:paraId="1A5787B1" w14:textId="046A182E" w:rsidR="009651DA" w:rsidRPr="009651DA" w:rsidRDefault="009651DA" w:rsidP="009651DA">
      <w:pPr>
        <w:pStyle w:val="Bullet1"/>
        <w:rPr>
          <w:b/>
          <w:bCs/>
        </w:rPr>
      </w:pPr>
      <w:r w:rsidRPr="009651DA">
        <w:rPr>
          <w:b/>
          <w:bCs/>
        </w:rPr>
        <w:t>Conflicts of interest</w:t>
      </w:r>
    </w:p>
    <w:p w14:paraId="2AFD447A" w14:textId="77777777" w:rsidR="009651DA" w:rsidRDefault="009651DA" w:rsidP="009651DA">
      <w:pPr>
        <w:pStyle w:val="Bullet1"/>
        <w:numPr>
          <w:ilvl w:val="0"/>
          <w:numId w:val="0"/>
        </w:numPr>
        <w:ind w:left="284"/>
      </w:pPr>
      <w:r>
        <w:t>Trust members are required to disclose any pecuniary interests or other interests that could conflict with the proper performance of their duties. Conflicts of interest must be recorded in meeting minutes and any trust member who has disclosed a conflict of interest must not take any further part in the discussion of or vote on any matter relating to the conflict of interest.</w:t>
      </w:r>
    </w:p>
    <w:p w14:paraId="5138D87B" w14:textId="0E62209E" w:rsidR="009651DA" w:rsidRPr="009651DA" w:rsidRDefault="009651DA" w:rsidP="009651DA">
      <w:pPr>
        <w:pStyle w:val="Bullet1"/>
        <w:rPr>
          <w:b/>
          <w:bCs/>
        </w:rPr>
      </w:pPr>
      <w:r w:rsidRPr="009651DA">
        <w:rPr>
          <w:b/>
          <w:bCs/>
        </w:rPr>
        <w:t>Legal obligations</w:t>
      </w:r>
    </w:p>
    <w:p w14:paraId="432FA445" w14:textId="0CD5D090" w:rsidR="00F32368" w:rsidRDefault="009651DA" w:rsidP="009651DA">
      <w:pPr>
        <w:pStyle w:val="Bullet1"/>
        <w:numPr>
          <w:ilvl w:val="0"/>
          <w:numId w:val="0"/>
        </w:numPr>
        <w:ind w:left="284"/>
      </w:pPr>
      <w:r>
        <w:t xml:space="preserve">Trust members have legal obligations and duties under common law and under the constituting legislation, being the </w:t>
      </w:r>
      <w:r w:rsidRPr="009651DA">
        <w:rPr>
          <w:i/>
          <w:iCs/>
        </w:rPr>
        <w:t>Cemeteries and Crematoria Act 2003</w:t>
      </w:r>
      <w:r>
        <w:t xml:space="preserve">, Cemeteries and Crematoria Regulations 2015, </w:t>
      </w:r>
      <w:r w:rsidRPr="009651DA">
        <w:rPr>
          <w:i/>
          <w:iCs/>
        </w:rPr>
        <w:t>Public Administration Act 2004</w:t>
      </w:r>
      <w:r>
        <w:t xml:space="preserve"> and other relevant state and federal legislation.</w:t>
      </w:r>
    </w:p>
    <w:bookmarkEnd w:id="0"/>
    <w:p w14:paraId="041354D0" w14:textId="77777777" w:rsidR="00200176" w:rsidRPr="00200176" w:rsidRDefault="00200176" w:rsidP="00A14E8B">
      <w:pPr>
        <w:pStyle w:val="Body"/>
        <w:spacing w:after="7320"/>
      </w:pPr>
    </w:p>
    <w:tbl>
      <w:tblPr>
        <w:tblStyle w:val="TableGrid"/>
        <w:tblW w:w="0" w:type="auto"/>
        <w:tblCellMar>
          <w:bottom w:w="108" w:type="dxa"/>
        </w:tblCellMar>
        <w:tblLook w:val="0600" w:firstRow="0" w:lastRow="0" w:firstColumn="0" w:lastColumn="0" w:noHBand="1" w:noVBand="1"/>
      </w:tblPr>
      <w:tblGrid>
        <w:gridCol w:w="10194"/>
      </w:tblGrid>
      <w:tr w:rsidR="0055119B" w14:paraId="0993CF7A" w14:textId="77777777" w:rsidTr="00EC40D5">
        <w:tc>
          <w:tcPr>
            <w:tcW w:w="10194" w:type="dxa"/>
          </w:tcPr>
          <w:p w14:paraId="4C0C4D9A" w14:textId="77777777" w:rsidR="009651DA" w:rsidRPr="0055119B" w:rsidRDefault="009651DA" w:rsidP="009651DA">
            <w:pPr>
              <w:pStyle w:val="Accessibilitypara"/>
              <w:spacing w:before="120"/>
            </w:pPr>
            <w:bookmarkStart w:id="1" w:name="_Hlk37240926"/>
            <w:r w:rsidRPr="0055119B">
              <w:t>To receive this document in another format</w:t>
            </w:r>
            <w:r>
              <w:t>,</w:t>
            </w:r>
            <w:r w:rsidRPr="0055119B">
              <w:t xml:space="preserve"> </w:t>
            </w:r>
            <w:r w:rsidRPr="00525836">
              <w:t xml:space="preserve">phone 1800 034 280, using </w:t>
            </w:r>
            <w:r w:rsidRPr="0055119B">
              <w:t xml:space="preserve">the National Relay Service 13 36 77 if required, or </w:t>
            </w:r>
            <w:hyperlink r:id="rId19" w:history="1">
              <w:r>
                <w:rPr>
                  <w:rStyle w:val="Hyperlink"/>
                  <w:u w:val="none"/>
                </w:rPr>
                <w:t>email the Cemetery Sector Governance Support Unit</w:t>
              </w:r>
            </w:hyperlink>
            <w:r w:rsidRPr="0055119B">
              <w:rPr>
                <w:color w:val="004C97"/>
              </w:rPr>
              <w:t xml:space="preserve"> </w:t>
            </w:r>
            <w:r w:rsidRPr="0055119B">
              <w:t>&lt;</w:t>
            </w:r>
            <w:r>
              <w:t>cemeteries@health.vic.gov.au</w:t>
            </w:r>
            <w:r w:rsidRPr="0055119B">
              <w:t>&gt;.</w:t>
            </w:r>
          </w:p>
          <w:p w14:paraId="0F09E61D" w14:textId="77777777" w:rsidR="009651DA" w:rsidRPr="0055119B" w:rsidRDefault="009651DA" w:rsidP="009651DA">
            <w:pPr>
              <w:pStyle w:val="Imprint"/>
            </w:pPr>
            <w:r w:rsidRPr="0055119B">
              <w:t>Authorised and published by the Victorian Government, 1 Treasury Place, Melbourne.</w:t>
            </w:r>
          </w:p>
          <w:p w14:paraId="09CD9FDC" w14:textId="77777777" w:rsidR="009651DA" w:rsidRPr="0055119B" w:rsidRDefault="009651DA" w:rsidP="009651DA">
            <w:pPr>
              <w:pStyle w:val="Imprint"/>
            </w:pPr>
            <w:r w:rsidRPr="0055119B">
              <w:t xml:space="preserve">© State of Victoria, Australia, </w:t>
            </w:r>
            <w:r w:rsidRPr="001E2A36">
              <w:t>Department of Health</w:t>
            </w:r>
            <w:r w:rsidRPr="0055119B">
              <w:t xml:space="preserve">, </w:t>
            </w:r>
            <w:r>
              <w:t>November 2021.</w:t>
            </w:r>
          </w:p>
          <w:p w14:paraId="43680BA7" w14:textId="242679C5" w:rsidR="0055119B" w:rsidRDefault="009651DA" w:rsidP="009651DA">
            <w:pPr>
              <w:pStyle w:val="Imprint"/>
            </w:pPr>
            <w:r w:rsidRPr="00273B12">
              <w:t xml:space="preserve">Available at </w:t>
            </w:r>
            <w:hyperlink r:id="rId20" w:history="1">
              <w:r w:rsidRPr="00273B12">
                <w:rPr>
                  <w:rStyle w:val="Hyperlink"/>
                  <w:u w:val="none"/>
                </w:rPr>
                <w:t>health.vic</w:t>
              </w:r>
            </w:hyperlink>
            <w:r w:rsidRPr="00273B12">
              <w:t xml:space="preserve"> &lt;</w:t>
            </w:r>
            <w:r w:rsidR="00273B12" w:rsidRPr="00273B12">
              <w:t>https://www.health.vic.gov.au/cemeteries-and-crematoria/class-b-cemetery-trust-governance</w:t>
            </w:r>
            <w:r w:rsidRPr="00273B12">
              <w:t>&gt;</w:t>
            </w:r>
          </w:p>
        </w:tc>
      </w:tr>
      <w:bookmarkEnd w:id="1"/>
    </w:tbl>
    <w:p w14:paraId="068B2B94" w14:textId="77777777" w:rsidR="00162CA9" w:rsidRPr="009651DA" w:rsidRDefault="00162CA9" w:rsidP="009651DA">
      <w:pPr>
        <w:pStyle w:val="Body"/>
        <w:spacing w:after="0" w:line="240" w:lineRule="auto"/>
        <w:rPr>
          <w:sz w:val="12"/>
          <w:szCs w:val="10"/>
        </w:rPr>
      </w:pPr>
    </w:p>
    <w:sectPr w:rsidR="00162CA9" w:rsidRPr="009651DA" w:rsidSect="00E62622">
      <w:footerReference w:type="default" r:id="rId21"/>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A52D3F" w14:textId="77777777" w:rsidR="009651DA" w:rsidRDefault="009651DA">
      <w:r>
        <w:separator/>
      </w:r>
    </w:p>
  </w:endnote>
  <w:endnote w:type="continuationSeparator" w:id="0">
    <w:p w14:paraId="75864680" w14:textId="77777777" w:rsidR="009651DA" w:rsidRDefault="00965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2F692A" w14:textId="77777777" w:rsidR="00A14E8B" w:rsidRDefault="00A14E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826F46" w14:textId="77777777" w:rsidR="00E261B3" w:rsidRPr="00F65AA9" w:rsidRDefault="0072251A" w:rsidP="00F84FA0">
    <w:pPr>
      <w:pStyle w:val="Footer"/>
    </w:pPr>
    <w:r>
      <w:rPr>
        <w:noProof/>
        <w:lang w:eastAsia="en-AU"/>
      </w:rPr>
      <w:drawing>
        <wp:anchor distT="0" distB="0" distL="114300" distR="114300" simplePos="0" relativeHeight="251674112" behindDoc="1" locked="1" layoutInCell="1" allowOverlap="1" wp14:anchorId="0563522E" wp14:editId="4E54725F">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68992" behindDoc="0" locked="0" layoutInCell="0" allowOverlap="1" wp14:anchorId="18B4812D" wp14:editId="5FCC6CF1">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BC1AD0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8B4812D"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89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" o:allowincell="f" filled="f" stroked="f" strokeweight=".5pt">
              <v:textbox inset=",0,,0">
                <w:txbxContent>
                  <w:p w14:paraId="5BC1AD0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AAEF7A" w14:textId="77777777" w:rsidR="00E261B3" w:rsidRDefault="00E261B3">
    <w:pPr>
      <w:pStyle w:val="Footer"/>
    </w:pPr>
    <w:r>
      <w:rPr>
        <w:noProof/>
      </w:rPr>
      <mc:AlternateContent>
        <mc:Choice Requires="wps">
          <w:drawing>
            <wp:anchor distT="0" distB="0" distL="114300" distR="114300" simplePos="1" relativeHeight="251670016" behindDoc="0" locked="0" layoutInCell="0" allowOverlap="1" wp14:anchorId="407C5256" wp14:editId="7C6F7F96">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D1C0EE"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07C5256"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" o:allowincell="f" filled="f" stroked="f" strokeweight=".5pt">
              <v:textbox inset=",0,,0">
                <w:txbxContent>
                  <w:p w14:paraId="14D1C0EE"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228C88" w14:textId="77777777" w:rsidR="00373890" w:rsidRPr="00F65AA9" w:rsidRDefault="00B07FF7" w:rsidP="00F84FA0">
    <w:pPr>
      <w:pStyle w:val="Footer"/>
    </w:pPr>
    <w:r>
      <w:rPr>
        <w:noProof/>
      </w:rPr>
      <mc:AlternateContent>
        <mc:Choice Requires="wps">
          <w:drawing>
            <wp:anchor distT="0" distB="0" distL="114300" distR="114300" simplePos="0" relativeHeight="251675136" behindDoc="0" locked="0" layoutInCell="0" allowOverlap="1" wp14:anchorId="5C7E8F3B" wp14:editId="7E49C071">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F1F996B"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C7E8F3B" id="_x0000_t202" coordsize="21600,21600" o:spt="202" path="m,l,21600r21600,l21600,xe">
              <v:stroke joinstyle="miter"/>
              <v:path gradientshapeok="t" o:connecttype="rect"/>
            </v:shapetype>
            <v:shape id="MSIPCMf473436da8889006ed5648e0" o:spid="_x0000_s1028"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" o:allowincell="f" filled="f" stroked="f" strokeweight=".5pt">
              <v:textbox inset=",0,,0">
                <w:txbxContent>
                  <w:p w14:paraId="1F1F996B"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F01387" w14:textId="77777777" w:rsidR="009651DA" w:rsidRDefault="009651DA" w:rsidP="002862F1">
      <w:pPr>
        <w:spacing w:before="120"/>
      </w:pPr>
      <w:r>
        <w:separator/>
      </w:r>
    </w:p>
  </w:footnote>
  <w:footnote w:type="continuationSeparator" w:id="0">
    <w:p w14:paraId="5C60B96A" w14:textId="77777777" w:rsidR="009651DA" w:rsidRDefault="009651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A75939" w14:textId="77777777" w:rsidR="00A14E8B" w:rsidRDefault="00A14E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CA61FB"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61BF60" w14:textId="77777777" w:rsidR="00A14E8B" w:rsidRDefault="00A14E8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6236BD" w14:textId="0EC398A1" w:rsidR="00E261B3" w:rsidRPr="0051568D" w:rsidRDefault="009651DA" w:rsidP="0011701A">
    <w:pPr>
      <w:pStyle w:val="Header"/>
    </w:pPr>
    <w:r w:rsidRPr="009651DA">
      <w:t xml:space="preserve">Class </w:t>
    </w:r>
    <w:r>
      <w:t>B</w:t>
    </w:r>
    <w:r w:rsidRPr="009651DA">
      <w:t xml:space="preserve"> cemetery trust member position description</w:t>
    </w:r>
    <w:r w:rsidR="008C3697">
      <w:ptab w:relativeTo="margin" w:alignment="right" w:leader="none"/>
    </w:r>
    <w:r w:rsidR="008C3697" w:rsidRPr="007E1227">
      <w:rPr>
        <w:b w:val="0"/>
        <w:bCs/>
      </w:rPr>
      <w:fldChar w:fldCharType="begin"/>
    </w:r>
    <w:r w:rsidR="008C3697" w:rsidRPr="007E1227">
      <w:rPr>
        <w:bCs/>
      </w:rPr>
      <w:instrText xml:space="preserve"> PAGE </w:instrText>
    </w:r>
    <w:r w:rsidR="008C3697" w:rsidRPr="007E1227">
      <w:rPr>
        <w:b w:val="0"/>
        <w:bCs/>
      </w:rPr>
      <w:fldChar w:fldCharType="separate"/>
    </w:r>
    <w:r w:rsidR="008C3697" w:rsidRPr="007E1227">
      <w:rPr>
        <w:bCs/>
      </w:rPr>
      <w:t>3</w:t>
    </w:r>
    <w:r w:rsidR="008C3697" w:rsidRPr="007E1227">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17"/>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6"/>
  </w:num>
  <w:num w:numId="9">
    <w:abstractNumId w:val="20"/>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5"/>
  </w:num>
  <w:num w:numId="25">
    <w:abstractNumId w:val="23"/>
  </w:num>
  <w:num w:numId="26">
    <w:abstractNumId w:val="19"/>
  </w:num>
  <w:num w:numId="27">
    <w:abstractNumId w:val="11"/>
  </w:num>
  <w:num w:numId="28">
    <w:abstractNumId w:val="26"/>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409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1DA"/>
    <w:rsid w:val="00000719"/>
    <w:rsid w:val="00003403"/>
    <w:rsid w:val="00005347"/>
    <w:rsid w:val="000072B6"/>
    <w:rsid w:val="0001021B"/>
    <w:rsid w:val="00011D89"/>
    <w:rsid w:val="000154FD"/>
    <w:rsid w:val="00016FBF"/>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63CD"/>
    <w:rsid w:val="000733FE"/>
    <w:rsid w:val="00074219"/>
    <w:rsid w:val="00074ED5"/>
    <w:rsid w:val="000835C6"/>
    <w:rsid w:val="0008508E"/>
    <w:rsid w:val="000851BD"/>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E0970"/>
    <w:rsid w:val="000E1910"/>
    <w:rsid w:val="000E3CC7"/>
    <w:rsid w:val="000E6BD4"/>
    <w:rsid w:val="000E6D6D"/>
    <w:rsid w:val="000F1F1E"/>
    <w:rsid w:val="000F2259"/>
    <w:rsid w:val="000F2DDA"/>
    <w:rsid w:val="000F5213"/>
    <w:rsid w:val="00101001"/>
    <w:rsid w:val="00103276"/>
    <w:rsid w:val="0010392D"/>
    <w:rsid w:val="0010447F"/>
    <w:rsid w:val="00104FE3"/>
    <w:rsid w:val="0010714F"/>
    <w:rsid w:val="001120C5"/>
    <w:rsid w:val="0011701A"/>
    <w:rsid w:val="00120BD3"/>
    <w:rsid w:val="00122FEA"/>
    <w:rsid w:val="001232BD"/>
    <w:rsid w:val="00124ED5"/>
    <w:rsid w:val="001276FA"/>
    <w:rsid w:val="0014255B"/>
    <w:rsid w:val="001447B3"/>
    <w:rsid w:val="00152073"/>
    <w:rsid w:val="00154E2D"/>
    <w:rsid w:val="00156598"/>
    <w:rsid w:val="00161939"/>
    <w:rsid w:val="00161AA0"/>
    <w:rsid w:val="00161D2E"/>
    <w:rsid w:val="00161F3E"/>
    <w:rsid w:val="00162093"/>
    <w:rsid w:val="00162CA9"/>
    <w:rsid w:val="00165459"/>
    <w:rsid w:val="00165A57"/>
    <w:rsid w:val="001712C2"/>
    <w:rsid w:val="00172BAF"/>
    <w:rsid w:val="001771DD"/>
    <w:rsid w:val="00177995"/>
    <w:rsid w:val="00177A8C"/>
    <w:rsid w:val="00186B33"/>
    <w:rsid w:val="00192F9D"/>
    <w:rsid w:val="00196EB8"/>
    <w:rsid w:val="00196EFB"/>
    <w:rsid w:val="001979FF"/>
    <w:rsid w:val="00197B17"/>
    <w:rsid w:val="001A1950"/>
    <w:rsid w:val="001A1C54"/>
    <w:rsid w:val="001A3ACE"/>
    <w:rsid w:val="001B058F"/>
    <w:rsid w:val="001B738B"/>
    <w:rsid w:val="001C09DB"/>
    <w:rsid w:val="001C277E"/>
    <w:rsid w:val="001C2A72"/>
    <w:rsid w:val="001C31B7"/>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6C03"/>
    <w:rsid w:val="00220C04"/>
    <w:rsid w:val="0022278D"/>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12"/>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0107"/>
    <w:rsid w:val="002F3D32"/>
    <w:rsid w:val="002F5F31"/>
    <w:rsid w:val="002F5F46"/>
    <w:rsid w:val="00302216"/>
    <w:rsid w:val="00303E53"/>
    <w:rsid w:val="00305CC1"/>
    <w:rsid w:val="00306E5F"/>
    <w:rsid w:val="00307E14"/>
    <w:rsid w:val="00314054"/>
    <w:rsid w:val="00315BD8"/>
    <w:rsid w:val="00316F27"/>
    <w:rsid w:val="003214F1"/>
    <w:rsid w:val="00322E4B"/>
    <w:rsid w:val="00327870"/>
    <w:rsid w:val="0033259D"/>
    <w:rsid w:val="003333D2"/>
    <w:rsid w:val="003406C6"/>
    <w:rsid w:val="003418CC"/>
    <w:rsid w:val="003459BD"/>
    <w:rsid w:val="00350D38"/>
    <w:rsid w:val="00351B36"/>
    <w:rsid w:val="00357B4E"/>
    <w:rsid w:val="003716FD"/>
    <w:rsid w:val="0037204B"/>
    <w:rsid w:val="00373890"/>
    <w:rsid w:val="003744CF"/>
    <w:rsid w:val="00374717"/>
    <w:rsid w:val="0037676C"/>
    <w:rsid w:val="00381043"/>
    <w:rsid w:val="003829E5"/>
    <w:rsid w:val="00386109"/>
    <w:rsid w:val="00386944"/>
    <w:rsid w:val="00387225"/>
    <w:rsid w:val="003956CC"/>
    <w:rsid w:val="00395C9A"/>
    <w:rsid w:val="003A0853"/>
    <w:rsid w:val="003A6B67"/>
    <w:rsid w:val="003B13B6"/>
    <w:rsid w:val="003B15E6"/>
    <w:rsid w:val="003B408A"/>
    <w:rsid w:val="003B5733"/>
    <w:rsid w:val="003C08A2"/>
    <w:rsid w:val="003C2045"/>
    <w:rsid w:val="003C43A1"/>
    <w:rsid w:val="003C4FC0"/>
    <w:rsid w:val="003C55F4"/>
    <w:rsid w:val="003C7897"/>
    <w:rsid w:val="003C7A3F"/>
    <w:rsid w:val="003D2766"/>
    <w:rsid w:val="003D2A74"/>
    <w:rsid w:val="003D3E8F"/>
    <w:rsid w:val="003D6475"/>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112C6"/>
    <w:rsid w:val="004148F9"/>
    <w:rsid w:val="00414D4A"/>
    <w:rsid w:val="0042084E"/>
    <w:rsid w:val="00421EEF"/>
    <w:rsid w:val="00424D6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4D39"/>
    <w:rsid w:val="004F5398"/>
    <w:rsid w:val="004F55F1"/>
    <w:rsid w:val="004F6936"/>
    <w:rsid w:val="00503DC6"/>
    <w:rsid w:val="00506F5D"/>
    <w:rsid w:val="00510C37"/>
    <w:rsid w:val="005126D0"/>
    <w:rsid w:val="0051568D"/>
    <w:rsid w:val="00526AC7"/>
    <w:rsid w:val="00526C15"/>
    <w:rsid w:val="00536395"/>
    <w:rsid w:val="00536499"/>
    <w:rsid w:val="00543903"/>
    <w:rsid w:val="00543F11"/>
    <w:rsid w:val="00546305"/>
    <w:rsid w:val="00547A95"/>
    <w:rsid w:val="0055119B"/>
    <w:rsid w:val="005548B5"/>
    <w:rsid w:val="00554C28"/>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605908"/>
    <w:rsid w:val="00610D7C"/>
    <w:rsid w:val="00613414"/>
    <w:rsid w:val="00620154"/>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7574"/>
    <w:rsid w:val="0068454C"/>
    <w:rsid w:val="00691B62"/>
    <w:rsid w:val="006933B5"/>
    <w:rsid w:val="00693D14"/>
    <w:rsid w:val="00696F27"/>
    <w:rsid w:val="006A18C2"/>
    <w:rsid w:val="006A3383"/>
    <w:rsid w:val="006B077C"/>
    <w:rsid w:val="006B6803"/>
    <w:rsid w:val="006D0F16"/>
    <w:rsid w:val="006D2A3F"/>
    <w:rsid w:val="006D2FBC"/>
    <w:rsid w:val="006E0541"/>
    <w:rsid w:val="006E138B"/>
    <w:rsid w:val="006F0330"/>
    <w:rsid w:val="006F1FDC"/>
    <w:rsid w:val="006F6B8C"/>
    <w:rsid w:val="007013EF"/>
    <w:rsid w:val="007055BD"/>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338A2"/>
    <w:rsid w:val="00835FAF"/>
    <w:rsid w:val="00841AA9"/>
    <w:rsid w:val="008474FE"/>
    <w:rsid w:val="00853EE4"/>
    <w:rsid w:val="00855535"/>
    <w:rsid w:val="00855920"/>
    <w:rsid w:val="00857C5A"/>
    <w:rsid w:val="0086255E"/>
    <w:rsid w:val="008633F0"/>
    <w:rsid w:val="00867D9D"/>
    <w:rsid w:val="00872E0A"/>
    <w:rsid w:val="00873594"/>
    <w:rsid w:val="00875285"/>
    <w:rsid w:val="00884B62"/>
    <w:rsid w:val="0088529C"/>
    <w:rsid w:val="00887903"/>
    <w:rsid w:val="0089270A"/>
    <w:rsid w:val="00893AF6"/>
    <w:rsid w:val="00894BC4"/>
    <w:rsid w:val="008A28A8"/>
    <w:rsid w:val="008A5B32"/>
    <w:rsid w:val="008B2EE4"/>
    <w:rsid w:val="008B4D3D"/>
    <w:rsid w:val="008B57C7"/>
    <w:rsid w:val="008C2F92"/>
    <w:rsid w:val="008C3697"/>
    <w:rsid w:val="008C5557"/>
    <w:rsid w:val="008C589D"/>
    <w:rsid w:val="008C6D51"/>
    <w:rsid w:val="008D2846"/>
    <w:rsid w:val="008D4236"/>
    <w:rsid w:val="008D462F"/>
    <w:rsid w:val="008D6DCF"/>
    <w:rsid w:val="008E3DE9"/>
    <w:rsid w:val="008E4376"/>
    <w:rsid w:val="008E7A0A"/>
    <w:rsid w:val="008E7B49"/>
    <w:rsid w:val="008F59F6"/>
    <w:rsid w:val="00900719"/>
    <w:rsid w:val="009017AC"/>
    <w:rsid w:val="00902A9A"/>
    <w:rsid w:val="00904A1C"/>
    <w:rsid w:val="00904AB4"/>
    <w:rsid w:val="00905030"/>
    <w:rsid w:val="00906490"/>
    <w:rsid w:val="009111B2"/>
    <w:rsid w:val="009151F5"/>
    <w:rsid w:val="009220CA"/>
    <w:rsid w:val="00924AE1"/>
    <w:rsid w:val="009269B1"/>
    <w:rsid w:val="0092724D"/>
    <w:rsid w:val="009272B3"/>
    <w:rsid w:val="009315BE"/>
    <w:rsid w:val="0093338F"/>
    <w:rsid w:val="00937BD9"/>
    <w:rsid w:val="00950E2C"/>
    <w:rsid w:val="00951D50"/>
    <w:rsid w:val="009525EB"/>
    <w:rsid w:val="0095470B"/>
    <w:rsid w:val="00954874"/>
    <w:rsid w:val="0095615A"/>
    <w:rsid w:val="00961400"/>
    <w:rsid w:val="00963646"/>
    <w:rsid w:val="009651DA"/>
    <w:rsid w:val="0096632D"/>
    <w:rsid w:val="009718C7"/>
    <w:rsid w:val="0097559F"/>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9E9"/>
    <w:rsid w:val="009B70AA"/>
    <w:rsid w:val="009C5E77"/>
    <w:rsid w:val="009C7A7E"/>
    <w:rsid w:val="009D02E8"/>
    <w:rsid w:val="009D51D0"/>
    <w:rsid w:val="009D70A4"/>
    <w:rsid w:val="009D7B14"/>
    <w:rsid w:val="009E08D1"/>
    <w:rsid w:val="009E1B95"/>
    <w:rsid w:val="009E496F"/>
    <w:rsid w:val="009E4B0D"/>
    <w:rsid w:val="009E5250"/>
    <w:rsid w:val="009E7F92"/>
    <w:rsid w:val="009F02A3"/>
    <w:rsid w:val="009F2F27"/>
    <w:rsid w:val="009F34AA"/>
    <w:rsid w:val="009F6BCB"/>
    <w:rsid w:val="009F7B78"/>
    <w:rsid w:val="009F7C7C"/>
    <w:rsid w:val="00A0057A"/>
    <w:rsid w:val="00A02FA1"/>
    <w:rsid w:val="00A04CCE"/>
    <w:rsid w:val="00A07421"/>
    <w:rsid w:val="00A0776B"/>
    <w:rsid w:val="00A10FB9"/>
    <w:rsid w:val="00A11421"/>
    <w:rsid w:val="00A1389F"/>
    <w:rsid w:val="00A14E8B"/>
    <w:rsid w:val="00A157B1"/>
    <w:rsid w:val="00A22229"/>
    <w:rsid w:val="00A24442"/>
    <w:rsid w:val="00A330BB"/>
    <w:rsid w:val="00A44882"/>
    <w:rsid w:val="00A45125"/>
    <w:rsid w:val="00A54715"/>
    <w:rsid w:val="00A6061C"/>
    <w:rsid w:val="00A62D44"/>
    <w:rsid w:val="00A67263"/>
    <w:rsid w:val="00A7161C"/>
    <w:rsid w:val="00A77AA3"/>
    <w:rsid w:val="00A8236D"/>
    <w:rsid w:val="00A854EB"/>
    <w:rsid w:val="00A872E5"/>
    <w:rsid w:val="00A91406"/>
    <w:rsid w:val="00A96E65"/>
    <w:rsid w:val="00A97C72"/>
    <w:rsid w:val="00AA268E"/>
    <w:rsid w:val="00AA310B"/>
    <w:rsid w:val="00AA63D4"/>
    <w:rsid w:val="00AB06E8"/>
    <w:rsid w:val="00AB1CD3"/>
    <w:rsid w:val="00AB352F"/>
    <w:rsid w:val="00AC274B"/>
    <w:rsid w:val="00AC4764"/>
    <w:rsid w:val="00AC6D36"/>
    <w:rsid w:val="00AD0CBA"/>
    <w:rsid w:val="00AD177A"/>
    <w:rsid w:val="00AD2087"/>
    <w:rsid w:val="00AD26E2"/>
    <w:rsid w:val="00AD784C"/>
    <w:rsid w:val="00AE126A"/>
    <w:rsid w:val="00AE1BAE"/>
    <w:rsid w:val="00AE3005"/>
    <w:rsid w:val="00AE3BD5"/>
    <w:rsid w:val="00AE59A0"/>
    <w:rsid w:val="00AF0C57"/>
    <w:rsid w:val="00AF26F3"/>
    <w:rsid w:val="00AF5F04"/>
    <w:rsid w:val="00B00672"/>
    <w:rsid w:val="00B01B4D"/>
    <w:rsid w:val="00B06571"/>
    <w:rsid w:val="00B068BA"/>
    <w:rsid w:val="00B07FF7"/>
    <w:rsid w:val="00B13851"/>
    <w:rsid w:val="00B13B1C"/>
    <w:rsid w:val="00B14780"/>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5646"/>
    <w:rsid w:val="00B90729"/>
    <w:rsid w:val="00B907DA"/>
    <w:rsid w:val="00B94CD5"/>
    <w:rsid w:val="00B950BC"/>
    <w:rsid w:val="00B9714C"/>
    <w:rsid w:val="00BA29AD"/>
    <w:rsid w:val="00BA33CF"/>
    <w:rsid w:val="00BA3F8D"/>
    <w:rsid w:val="00BB7A10"/>
    <w:rsid w:val="00BC3E8F"/>
    <w:rsid w:val="00BC60BE"/>
    <w:rsid w:val="00BC7468"/>
    <w:rsid w:val="00BC7D4F"/>
    <w:rsid w:val="00BC7ED7"/>
    <w:rsid w:val="00BD2850"/>
    <w:rsid w:val="00BE28D2"/>
    <w:rsid w:val="00BE4A64"/>
    <w:rsid w:val="00BE5E43"/>
    <w:rsid w:val="00BF30B2"/>
    <w:rsid w:val="00BF557D"/>
    <w:rsid w:val="00BF7F58"/>
    <w:rsid w:val="00C01381"/>
    <w:rsid w:val="00C01AB1"/>
    <w:rsid w:val="00C026A0"/>
    <w:rsid w:val="00C06137"/>
    <w:rsid w:val="00C079B8"/>
    <w:rsid w:val="00C10037"/>
    <w:rsid w:val="00C123EA"/>
    <w:rsid w:val="00C12A49"/>
    <w:rsid w:val="00C133EE"/>
    <w:rsid w:val="00C149D0"/>
    <w:rsid w:val="00C26588"/>
    <w:rsid w:val="00C27DE9"/>
    <w:rsid w:val="00C32989"/>
    <w:rsid w:val="00C33388"/>
    <w:rsid w:val="00C35484"/>
    <w:rsid w:val="00C4173A"/>
    <w:rsid w:val="00C50DED"/>
    <w:rsid w:val="00C602FF"/>
    <w:rsid w:val="00C61174"/>
    <w:rsid w:val="00C6148F"/>
    <w:rsid w:val="00C621B1"/>
    <w:rsid w:val="00C62F7A"/>
    <w:rsid w:val="00C63B9C"/>
    <w:rsid w:val="00C6682F"/>
    <w:rsid w:val="00C67BF4"/>
    <w:rsid w:val="00C7275E"/>
    <w:rsid w:val="00C74C5D"/>
    <w:rsid w:val="00C863C4"/>
    <w:rsid w:val="00C8746D"/>
    <w:rsid w:val="00C920EA"/>
    <w:rsid w:val="00C93C3E"/>
    <w:rsid w:val="00CA12E3"/>
    <w:rsid w:val="00CA1476"/>
    <w:rsid w:val="00CA6611"/>
    <w:rsid w:val="00CA6AE6"/>
    <w:rsid w:val="00CA782F"/>
    <w:rsid w:val="00CB187B"/>
    <w:rsid w:val="00CB2835"/>
    <w:rsid w:val="00CB3285"/>
    <w:rsid w:val="00CB4500"/>
    <w:rsid w:val="00CB7800"/>
    <w:rsid w:val="00CC0C72"/>
    <w:rsid w:val="00CC2BFD"/>
    <w:rsid w:val="00CD3476"/>
    <w:rsid w:val="00CD64DF"/>
    <w:rsid w:val="00CE225F"/>
    <w:rsid w:val="00CF2F50"/>
    <w:rsid w:val="00CF6198"/>
    <w:rsid w:val="00D02919"/>
    <w:rsid w:val="00D04C61"/>
    <w:rsid w:val="00D05B8D"/>
    <w:rsid w:val="00D065A2"/>
    <w:rsid w:val="00D079AA"/>
    <w:rsid w:val="00D07F00"/>
    <w:rsid w:val="00D1130F"/>
    <w:rsid w:val="00D17B72"/>
    <w:rsid w:val="00D3185C"/>
    <w:rsid w:val="00D3205F"/>
    <w:rsid w:val="00D3318E"/>
    <w:rsid w:val="00D33E72"/>
    <w:rsid w:val="00D35BD6"/>
    <w:rsid w:val="00D361B5"/>
    <w:rsid w:val="00D405AC"/>
    <w:rsid w:val="00D411A2"/>
    <w:rsid w:val="00D4606D"/>
    <w:rsid w:val="00D46C92"/>
    <w:rsid w:val="00D50B9C"/>
    <w:rsid w:val="00D52D73"/>
    <w:rsid w:val="00D52E58"/>
    <w:rsid w:val="00D56B20"/>
    <w:rsid w:val="00D578B3"/>
    <w:rsid w:val="00D618F4"/>
    <w:rsid w:val="00D714CC"/>
    <w:rsid w:val="00D75EA7"/>
    <w:rsid w:val="00D81ADF"/>
    <w:rsid w:val="00D81F21"/>
    <w:rsid w:val="00D864F2"/>
    <w:rsid w:val="00D92F95"/>
    <w:rsid w:val="00D943F8"/>
    <w:rsid w:val="00D95470"/>
    <w:rsid w:val="00D96B55"/>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6A01"/>
    <w:rsid w:val="00E62622"/>
    <w:rsid w:val="00E629A1"/>
    <w:rsid w:val="00E6794C"/>
    <w:rsid w:val="00E71591"/>
    <w:rsid w:val="00E71CEB"/>
    <w:rsid w:val="00E7474F"/>
    <w:rsid w:val="00E80DE3"/>
    <w:rsid w:val="00E82C55"/>
    <w:rsid w:val="00E8787E"/>
    <w:rsid w:val="00E92AC3"/>
    <w:rsid w:val="00EA1360"/>
    <w:rsid w:val="00EA2F6A"/>
    <w:rsid w:val="00EB00E0"/>
    <w:rsid w:val="00EC059F"/>
    <w:rsid w:val="00EC1F24"/>
    <w:rsid w:val="00EC22F6"/>
    <w:rsid w:val="00EC40D5"/>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F9C"/>
    <w:rsid w:val="00F01E5F"/>
    <w:rsid w:val="00F024F3"/>
    <w:rsid w:val="00F02ABA"/>
    <w:rsid w:val="00F0437A"/>
    <w:rsid w:val="00F101B8"/>
    <w:rsid w:val="00F11037"/>
    <w:rsid w:val="00F16F1B"/>
    <w:rsid w:val="00F250A9"/>
    <w:rsid w:val="00F267AF"/>
    <w:rsid w:val="00F30FF4"/>
    <w:rsid w:val="00F3122E"/>
    <w:rsid w:val="00F32368"/>
    <w:rsid w:val="00F331AD"/>
    <w:rsid w:val="00F35287"/>
    <w:rsid w:val="00F40A70"/>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12D8"/>
    <w:rsid w:val="00F72C2C"/>
    <w:rsid w:val="00F76CAB"/>
    <w:rsid w:val="00F772C6"/>
    <w:rsid w:val="00F815B5"/>
    <w:rsid w:val="00F84FA0"/>
    <w:rsid w:val="00F85195"/>
    <w:rsid w:val="00F868E3"/>
    <w:rsid w:val="00F938BA"/>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D3766"/>
    <w:rsid w:val="00FD47C4"/>
    <w:rsid w:val="00FD722A"/>
    <w:rsid w:val="00FE2DCF"/>
    <w:rsid w:val="00FE3FA7"/>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F3A5182"/>
  <w15:docId w15:val="{B3B0BA25-17B4-435A-842F-4DA95A45A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AD2087"/>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AD2087"/>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650447297">
      <w:bodyDiv w:val="1"/>
      <w:marLeft w:val="0"/>
      <w:marRight w:val="0"/>
      <w:marTop w:val="0"/>
      <w:marBottom w:val="0"/>
      <w:divBdr>
        <w:top w:val="none" w:sz="0" w:space="0" w:color="auto"/>
        <w:left w:val="none" w:sz="0" w:space="0" w:color="auto"/>
        <w:bottom w:val="none" w:sz="0" w:space="0" w:color="auto"/>
        <w:right w:val="none" w:sz="0" w:space="0" w:color="auto"/>
      </w:divBdr>
      <w:divsChild>
        <w:div w:id="2069913714">
          <w:marLeft w:val="0"/>
          <w:marRight w:val="0"/>
          <w:marTop w:val="0"/>
          <w:marBottom w:val="0"/>
          <w:divBdr>
            <w:top w:val="none" w:sz="0" w:space="0" w:color="auto"/>
            <w:left w:val="none" w:sz="0" w:space="0" w:color="auto"/>
            <w:bottom w:val="none" w:sz="0" w:space="0" w:color="auto"/>
            <w:right w:val="none" w:sz="0" w:space="0" w:color="auto"/>
          </w:divBdr>
        </w:div>
      </w:divsChild>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health.vic.gov.au/cemeteries-and-crematoria/class-b-cemetery-trust-governan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cemeteries@health.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HHS\GroupData\Office%20Templates\DH%20visual%20style%202021\DH%20navy%20factshe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4137D97FC92A942A017049E9EB7B09D" ma:contentTypeVersion="12" ma:contentTypeDescription="Create a new document." ma:contentTypeScope="" ma:versionID="9618c6a6c2898a566d2565e7427cbb8c">
  <xsd:schema xmlns:xsd="http://www.w3.org/2001/XMLSchema" xmlns:xs="http://www.w3.org/2001/XMLSchema" xmlns:p="http://schemas.microsoft.com/office/2006/metadata/properties" xmlns:ns3="f9efe166-4f28-4f85-8235-ea2c89133434" xmlns:ns4="71bad440-a7e7-46c6-81bd-18ed54663c6a" targetNamespace="http://schemas.microsoft.com/office/2006/metadata/properties" ma:root="true" ma:fieldsID="49924251371fb218720dfabd226ca6a3" ns3:_="" ns4:_="">
    <xsd:import namespace="f9efe166-4f28-4f85-8235-ea2c89133434"/>
    <xsd:import namespace="71bad440-a7e7-46c6-81bd-18ed54663c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fe166-4f28-4f85-8235-ea2c891334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bad440-a7e7-46c6-81bd-18ed54663c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C0B39196-79CC-47DE-9FC2-C1E5F04FE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fe166-4f28-4f85-8235-ea2c89133434"/>
    <ds:schemaRef ds:uri="71bad440-a7e7-46c6-81bd-18ed54663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AC28CD-794A-4DE5-9080-AF945367D2AC}">
  <ds:schemaRefs>
    <ds:schemaRef ds:uri="http://schemas.microsoft.com/office/2006/metadata/properties"/>
    <ds:schemaRef ds:uri="71bad440-a7e7-46c6-81bd-18ed54663c6a"/>
    <ds:schemaRef ds:uri="http://purl.org/dc/terms/"/>
    <ds:schemaRef ds:uri="http://schemas.openxmlformats.org/package/2006/metadata/core-properties"/>
    <ds:schemaRef ds:uri="f9efe166-4f28-4f85-8235-ea2c89133434"/>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DH navy factsheet.dotx</Template>
  <TotalTime>10</TotalTime>
  <Pages>2</Pages>
  <Words>453</Words>
  <Characters>2583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DH navy factsheet</vt:lpstr>
    </vt:vector>
  </TitlesOfParts>
  <Manager/>
  <Company>Victoria State Government, Department of Health</Company>
  <LinksUpToDate>false</LinksUpToDate>
  <CharactersWithSpaces>3030</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 B cemetery trust member position description</dc:title>
  <dc:subject>Class B cemetery trust member position description</dc:subject>
  <dc:creator>Cemeteries@health.vic.gov.au</dc:creator>
  <cp:keywords>Class B cemetery trust member position description</cp:keywords>
  <dc:description/>
  <cp:lastModifiedBy>Anna Ravenscroft (Health)</cp:lastModifiedBy>
  <cp:revision>3</cp:revision>
  <cp:lastPrinted>2020-03-30T03:28:00Z</cp:lastPrinted>
  <dcterms:created xsi:type="dcterms:W3CDTF">2021-11-16T00:40:00Z</dcterms:created>
  <dcterms:modified xsi:type="dcterms:W3CDTF">2021-11-16T03:06:00Z</dcterms:modified>
  <cp:category>Fact sheet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0x010100B4137D97FC92A942A017049E9EB7B09D</vt:lpwstr>
  </property>
  <property fmtid="{D5CDD505-2E9C-101B-9397-08002B2CF9AE}" pid="4" name="version">
    <vt:lpwstr>v5 12032021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2021-11-16T03:06:25Z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ies>
</file>