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848D" w14:textId="740E4898" w:rsidR="00D37D16" w:rsidRDefault="00D37D16" w:rsidP="00D37D16">
      <w:pPr>
        <w:pStyle w:val="DHHSbody"/>
      </w:pPr>
      <w:r>
        <w:rPr>
          <w:noProof/>
        </w:rPr>
        <w:drawing>
          <wp:anchor distT="0" distB="0" distL="114300" distR="114300" simplePos="0" relativeHeight="251659264" behindDoc="1" locked="0" layoutInCell="0" allowOverlap="1" wp14:anchorId="7D6BB92D" wp14:editId="28ABDE92">
            <wp:simplePos x="0" y="0"/>
            <wp:positionH relativeFrom="page">
              <wp:posOffset>0</wp:posOffset>
            </wp:positionH>
            <wp:positionV relativeFrom="page">
              <wp:posOffset>-15903</wp:posOffset>
            </wp:positionV>
            <wp:extent cx="7563485" cy="10697845"/>
            <wp:effectExtent l="0" t="0" r="0" b="8255"/>
            <wp:wrapNone/>
            <wp:docPr id="2" name="Picture 9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8"/>
                    <a:stretch>
                      <a:fillRect/>
                    </a:stretch>
                  </pic:blipFill>
                  <pic:spPr bwMode="auto">
                    <a:xfrm>
                      <a:off x="0" y="0"/>
                      <a:ext cx="7563485" cy="1069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2D4">
        <w:t xml:space="preserve"> </w:t>
      </w:r>
    </w:p>
    <w:p w14:paraId="18EE022C" w14:textId="77777777" w:rsidR="00742D07" w:rsidRPr="003072C6" w:rsidRDefault="00951E51" w:rsidP="00A94D93">
      <w:pPr>
        <w:pStyle w:val="DHHSreportmaintitlecover"/>
      </w:pPr>
      <w:r>
        <w:t>Aquatic facilities inspection checklist</w:t>
      </w:r>
    </w:p>
    <w:p w14:paraId="7DD60981" w14:textId="70681F8B" w:rsidR="00742D07" w:rsidRDefault="00951E51" w:rsidP="00E91933">
      <w:pPr>
        <w:pStyle w:val="DHHSreportsubtitlecover"/>
      </w:pPr>
      <w:r>
        <w:t xml:space="preserve">For </w:t>
      </w:r>
      <w:r w:rsidR="0074384F">
        <w:t xml:space="preserve">aquatic facility operators and </w:t>
      </w:r>
      <w:r>
        <w:t>Environmental Health Officers</w:t>
      </w:r>
    </w:p>
    <w:p w14:paraId="139FE2A6" w14:textId="77777777" w:rsidR="00DB4C2D" w:rsidRDefault="0031267B" w:rsidP="00E91933">
      <w:pPr>
        <w:pStyle w:val="DHHSreportsubtitlecover"/>
      </w:pPr>
      <w:r>
        <w:t xml:space="preserve">Version 1.0 </w:t>
      </w:r>
    </w:p>
    <w:p w14:paraId="30967ED1" w14:textId="13C57024" w:rsidR="0031267B" w:rsidRPr="003072C6" w:rsidRDefault="006F76A3" w:rsidP="00E91933">
      <w:pPr>
        <w:pStyle w:val="DHHSreportsubtitlecover"/>
      </w:pPr>
      <w:r>
        <w:t xml:space="preserve">10 </w:t>
      </w:r>
      <w:r w:rsidR="006F405C">
        <w:t>December</w:t>
      </w:r>
      <w:r w:rsidR="009C20F2">
        <w:t xml:space="preserve"> </w:t>
      </w:r>
      <w:r w:rsidR="0031267B">
        <w:t>2020</w:t>
      </w:r>
    </w:p>
    <w:p w14:paraId="17378A8F" w14:textId="77777777" w:rsidR="0069374A" w:rsidRPr="00256E7C" w:rsidRDefault="0069374A" w:rsidP="00256E7C">
      <w:pPr>
        <w:pStyle w:val="DHHSbody"/>
      </w:pPr>
    </w:p>
    <w:p w14:paraId="48CB4A9E" w14:textId="77777777" w:rsidR="00C51B1C" w:rsidRPr="00256E7C" w:rsidRDefault="00C51B1C" w:rsidP="00256E7C">
      <w:pPr>
        <w:pStyle w:val="DHHSbody"/>
        <w:sectPr w:rsidR="00C51B1C" w:rsidRPr="00256E7C" w:rsidSect="00A94D93">
          <w:headerReference w:type="even" r:id="rId9"/>
          <w:headerReference w:type="default" r:id="rId10"/>
          <w:footerReference w:type="even" r:id="rId11"/>
          <w:footerReference w:type="default" r:id="rId12"/>
          <w:headerReference w:type="first" r:id="rId13"/>
          <w:footerReference w:type="first" r:id="rId14"/>
          <w:type w:val="oddPage"/>
          <w:pgSz w:w="11906" w:h="16838"/>
          <w:pgMar w:top="3969" w:right="1304" w:bottom="1134" w:left="1304" w:header="454" w:footer="567" w:gutter="0"/>
          <w:cols w:space="720"/>
          <w:docGrid w:linePitch="360"/>
        </w:sectPr>
      </w:pPr>
    </w:p>
    <w:p w14:paraId="4BF96B2A" w14:textId="77777777" w:rsidR="0074384F" w:rsidRPr="004E5A5C" w:rsidRDefault="0074384F" w:rsidP="0074384F">
      <w:pPr>
        <w:pStyle w:val="DHHSaccessibilitypara"/>
      </w:pPr>
      <w:bookmarkStart w:id="0" w:name="_Hlk37240926"/>
      <w:r w:rsidRPr="004E5A5C">
        <w:lastRenderedPageBreak/>
        <w:t xml:space="preserve">To receive this </w:t>
      </w:r>
      <w:r>
        <w:t xml:space="preserve">document in another </w:t>
      </w:r>
      <w:r w:rsidRPr="004E5A5C">
        <w:t>format phone</w:t>
      </w:r>
      <w:r w:rsidRPr="00C03CBF">
        <w:rPr>
          <w:color w:val="D50032"/>
        </w:rPr>
        <w:t xml:space="preserve"> </w:t>
      </w:r>
      <w:r w:rsidRPr="007D3A80">
        <w:t>1300 761 874</w:t>
      </w:r>
      <w:r w:rsidRPr="004E5A5C">
        <w:t xml:space="preserve">, using the National Relay Service 13 36 77 if required, or </w:t>
      </w:r>
      <w:hyperlink r:id="rId15" w:history="1">
        <w:r w:rsidRPr="00A04082">
          <w:rPr>
            <w:szCs w:val="24"/>
          </w:rPr>
          <w:t>email the Department of Health and Human Services Water Unit</w:t>
        </w:r>
      </w:hyperlink>
      <w:r w:rsidRPr="00A04082">
        <w:rPr>
          <w:szCs w:val="24"/>
        </w:rPr>
        <w:t xml:space="preserve"> &lt;water@dhhs.vic.gov.au&gt;</w:t>
      </w:r>
      <w:r w:rsidRPr="004E5A5C">
        <w:t>.</w:t>
      </w:r>
    </w:p>
    <w:bookmarkEnd w:id="0"/>
    <w:p w14:paraId="3A9104B2" w14:textId="77777777" w:rsidR="0074384F" w:rsidRPr="004E5A5C" w:rsidRDefault="0074384F" w:rsidP="0074384F">
      <w:pPr>
        <w:pStyle w:val="DHHSbody"/>
      </w:pPr>
      <w:r w:rsidRPr="004E5A5C">
        <w:t>Authorised and published by the Victorian Government, 1 Treasury Place, Melbourne.</w:t>
      </w:r>
    </w:p>
    <w:p w14:paraId="686E03B8" w14:textId="64B3BCAC" w:rsidR="0074384F" w:rsidRPr="00C03CBF" w:rsidRDefault="0074384F" w:rsidP="0074384F">
      <w:pPr>
        <w:pStyle w:val="DHHSbody"/>
        <w:rPr>
          <w:color w:val="D50032"/>
        </w:rPr>
      </w:pPr>
      <w:r w:rsidRPr="004E5A5C">
        <w:t xml:space="preserve">© State of Victoria, Australia, Department of Health </w:t>
      </w:r>
      <w:r w:rsidRPr="0031267B">
        <w:t xml:space="preserve">and Human Services, </w:t>
      </w:r>
      <w:r w:rsidR="00DB4C2D">
        <w:t>December</w:t>
      </w:r>
      <w:r w:rsidR="00DB4C2D" w:rsidRPr="0031267B">
        <w:t xml:space="preserve"> </w:t>
      </w:r>
      <w:r w:rsidRPr="0031267B">
        <w:t>2020.</w:t>
      </w:r>
    </w:p>
    <w:p w14:paraId="6D3359B5" w14:textId="14957780" w:rsidR="0074384F" w:rsidRPr="006F76A3" w:rsidRDefault="0074384F" w:rsidP="0074384F">
      <w:pPr>
        <w:pStyle w:val="DHHSbody"/>
      </w:pPr>
      <w:r w:rsidRPr="004E5A5C">
        <w:rPr>
          <w:szCs w:val="19"/>
        </w:rPr>
        <w:t>Available at</w:t>
      </w:r>
      <w:r w:rsidRPr="00C03CBF">
        <w:rPr>
          <w:color w:val="D50032"/>
        </w:rPr>
        <w:t xml:space="preserve"> </w:t>
      </w:r>
      <w:hyperlink r:id="rId16" w:history="1">
        <w:r w:rsidRPr="006F76A3">
          <w:rPr>
            <w:rStyle w:val="Hyperlink"/>
          </w:rPr>
          <w:t>the department’s website</w:t>
        </w:r>
      </w:hyperlink>
      <w:r w:rsidRPr="006F76A3">
        <w:t xml:space="preserve"> &lt;</w:t>
      </w:r>
      <w:r w:rsidR="006F76A3" w:rsidRPr="006F76A3">
        <w:t>https://www2.health.vic.gov.au/public-health/water/aquatic-facilities/quality-guidelines</w:t>
      </w:r>
      <w:r w:rsidRPr="006F76A3">
        <w:t>&gt;</w:t>
      </w:r>
    </w:p>
    <w:p w14:paraId="1EEE6DF8" w14:textId="77777777" w:rsidR="006A18B6" w:rsidRDefault="006A18B6" w:rsidP="006A18B6">
      <w:pPr>
        <w:pStyle w:val="DHHSbody"/>
        <w:sectPr w:rsidR="006A18B6" w:rsidSect="00742D07">
          <w:pgSz w:w="11906" w:h="16838" w:code="9"/>
          <w:pgMar w:top="1701" w:right="1304" w:bottom="1418" w:left="1304" w:header="851" w:footer="851" w:gutter="0"/>
          <w:cols w:space="720"/>
          <w:docGrid w:linePitch="360"/>
        </w:sectPr>
      </w:pPr>
    </w:p>
    <w:p w14:paraId="3BFD8A5A" w14:textId="71884E13" w:rsidR="00742D07" w:rsidRPr="00711B0C" w:rsidRDefault="008D3E64" w:rsidP="006A18B6">
      <w:pPr>
        <w:pStyle w:val="DHHSreportmaintitle"/>
      </w:pPr>
      <w:r>
        <w:lastRenderedPageBreak/>
        <w:t>Aquatic facilities inspection checklist</w:t>
      </w:r>
    </w:p>
    <w:p w14:paraId="08B16E93" w14:textId="25EC799F" w:rsidR="00742D07" w:rsidRDefault="008D3E64" w:rsidP="006A18B6">
      <w:pPr>
        <w:pStyle w:val="DHHSreportsubtitle"/>
      </w:pPr>
      <w:r>
        <w:t xml:space="preserve">For </w:t>
      </w:r>
      <w:r w:rsidR="0074384F">
        <w:t xml:space="preserve">Aquatic facility operators and </w:t>
      </w:r>
      <w:r>
        <w:t>Environmental Health Officers</w:t>
      </w:r>
    </w:p>
    <w:p w14:paraId="543C3F57" w14:textId="77777777" w:rsidR="00EB23B0" w:rsidRDefault="00F56310" w:rsidP="006A18B6">
      <w:pPr>
        <w:pStyle w:val="DHHSreportsubtitle"/>
      </w:pPr>
      <w:r>
        <w:t xml:space="preserve">Version 1.0 </w:t>
      </w:r>
    </w:p>
    <w:p w14:paraId="156D7ECB" w14:textId="6D66EE1B" w:rsidR="00F56310" w:rsidRPr="003072C6" w:rsidRDefault="006F76A3" w:rsidP="006A18B6">
      <w:pPr>
        <w:pStyle w:val="DHHSreportsubtitle"/>
      </w:pPr>
      <w:r>
        <w:t xml:space="preserve">10 </w:t>
      </w:r>
      <w:r w:rsidR="00EB23B0">
        <w:t>December</w:t>
      </w:r>
      <w:r w:rsidR="000F1367">
        <w:t xml:space="preserve"> </w:t>
      </w:r>
      <w:r w:rsidR="00F56310">
        <w:t>2020</w:t>
      </w:r>
    </w:p>
    <w:p w14:paraId="19EBA2A5" w14:textId="77777777" w:rsidR="00AC0C3B" w:rsidRPr="003072C6" w:rsidRDefault="00C81BA6" w:rsidP="00CA6D4E">
      <w:pPr>
        <w:pStyle w:val="DHHSbodynospace"/>
      </w:pPr>
      <w:r w:rsidRPr="003072C6">
        <w:br w:type="page"/>
      </w:r>
    </w:p>
    <w:p w14:paraId="5CC6F18B" w14:textId="77777777" w:rsidR="00951E51" w:rsidRDefault="00951E51" w:rsidP="008D3E64">
      <w:pPr>
        <w:pStyle w:val="Heading1"/>
      </w:pPr>
      <w:r>
        <w:lastRenderedPageBreak/>
        <w:t>Purpose</w:t>
      </w:r>
    </w:p>
    <w:p w14:paraId="3C5D0BE2" w14:textId="77777777" w:rsidR="0074384F" w:rsidRDefault="00951E51" w:rsidP="00951E51">
      <w:pPr>
        <w:pStyle w:val="DHHSbody"/>
      </w:pPr>
      <w:r>
        <w:t>This checklist is designed to</w:t>
      </w:r>
      <w:r w:rsidR="0074384F">
        <w:t>:</w:t>
      </w:r>
    </w:p>
    <w:p w14:paraId="343B3BD6" w14:textId="3370B7C1" w:rsidR="0074384F" w:rsidRDefault="0074384F" w:rsidP="0074384F">
      <w:pPr>
        <w:pStyle w:val="DHHSbody"/>
        <w:numPr>
          <w:ilvl w:val="0"/>
          <w:numId w:val="12"/>
        </w:numPr>
      </w:pPr>
      <w:r>
        <w:t xml:space="preserve">assist aquatic facility operators to undertake inspections of their facilities to ensure compliance with the </w:t>
      </w:r>
      <w:r w:rsidR="000F1367" w:rsidRPr="009266A8">
        <w:rPr>
          <w:i/>
          <w:iCs/>
        </w:rPr>
        <w:t>Public Health and Wellbeing Act 2008</w:t>
      </w:r>
      <w:r w:rsidR="000F1367">
        <w:t xml:space="preserve"> (the </w:t>
      </w:r>
      <w:r w:rsidR="000F1367" w:rsidRPr="00937D53">
        <w:t>Act</w:t>
      </w:r>
      <w:r w:rsidR="000F1367" w:rsidRPr="007B2F4E">
        <w:t>)</w:t>
      </w:r>
      <w:r w:rsidR="000F1367">
        <w:t xml:space="preserve"> </w:t>
      </w:r>
      <w:r w:rsidR="00CB293C">
        <w:t xml:space="preserve">Public Health and Wellbeing Regulations 2019 (the </w:t>
      </w:r>
      <w:r w:rsidR="00CB293C" w:rsidRPr="00937D53">
        <w:t>regulations</w:t>
      </w:r>
      <w:r w:rsidR="00CB293C" w:rsidRPr="007B2F4E">
        <w:t>)</w:t>
      </w:r>
      <w:r>
        <w:t xml:space="preserve"> and the </w:t>
      </w:r>
      <w:r w:rsidR="00CB293C">
        <w:t xml:space="preserve">Water quality guidelines for public aquatic facilities: managing public health risks (the </w:t>
      </w:r>
      <w:r>
        <w:t>guidelines</w:t>
      </w:r>
      <w:r w:rsidR="00CB293C">
        <w:t>)</w:t>
      </w:r>
      <w:r>
        <w:t>, and</w:t>
      </w:r>
    </w:p>
    <w:p w14:paraId="572D4526" w14:textId="113EB611" w:rsidR="00951E51" w:rsidRDefault="00951E51" w:rsidP="0074384F">
      <w:pPr>
        <w:pStyle w:val="DHHSbody"/>
        <w:numPr>
          <w:ilvl w:val="0"/>
          <w:numId w:val="12"/>
        </w:numPr>
      </w:pPr>
      <w:r>
        <w:t xml:space="preserve">guide local government environmental health officers (EHOs) in their assessment of how well aquatic facility treatment processes are maintained, compliance with the requirements outlined in the regulations and measures taken to prevent potential hazards from affecting visitors. </w:t>
      </w:r>
    </w:p>
    <w:p w14:paraId="52D2CAC8" w14:textId="2F6F913A" w:rsidR="000F1367" w:rsidRPr="0095666A" w:rsidRDefault="000F1367" w:rsidP="009266A8">
      <w:pPr>
        <w:pStyle w:val="DHHSbody"/>
      </w:pPr>
      <w:r>
        <w:t>Use of th</w:t>
      </w:r>
      <w:r w:rsidR="009B7622">
        <w:t>is checklist</w:t>
      </w:r>
      <w:r>
        <w:t xml:space="preserve"> is not mandatory – aquatic facility operators and EHOs can use their own inspection </w:t>
      </w:r>
      <w:r w:rsidR="009B7622">
        <w:t>checklist</w:t>
      </w:r>
      <w:r>
        <w:t xml:space="preserve"> if they wish. </w:t>
      </w:r>
      <w:r w:rsidRPr="0095666A">
        <w:t xml:space="preserve">The content of this document is intended for general information only. </w:t>
      </w:r>
      <w:r w:rsidR="009B7622">
        <w:t>This document does not contain any legal advice. Should it be required</w:t>
      </w:r>
      <w:r w:rsidR="000E1604">
        <w:t xml:space="preserve">, </w:t>
      </w:r>
      <w:r w:rsidR="009B7622">
        <w:t>aquatic facility operators and EHOs should obtain their own</w:t>
      </w:r>
      <w:r w:rsidRPr="0095666A">
        <w:t xml:space="preserve"> independent legal advice</w:t>
      </w:r>
      <w:r w:rsidR="009B7622">
        <w:t xml:space="preserve"> in relation to the matters contained in this document.</w:t>
      </w:r>
    </w:p>
    <w:p w14:paraId="7EC2B2F8" w14:textId="77777777" w:rsidR="00951E51" w:rsidRDefault="00951E51" w:rsidP="008D3E64">
      <w:pPr>
        <w:pStyle w:val="Heading1"/>
      </w:pPr>
      <w:r>
        <w:t>Summary</w:t>
      </w:r>
    </w:p>
    <w:p w14:paraId="0E58D114" w14:textId="77777777" w:rsidR="00951E51" w:rsidRDefault="00951E51" w:rsidP="00745AD5">
      <w:pPr>
        <w:pStyle w:val="Heading3"/>
      </w:pPr>
      <w:r>
        <w:t>The following sections are included in this checklist:</w:t>
      </w:r>
    </w:p>
    <w:p w14:paraId="00599ED9" w14:textId="23C493B3" w:rsidR="00951E51" w:rsidRDefault="00F97213" w:rsidP="008D3E64">
      <w:pPr>
        <w:pStyle w:val="DHHSbullet1"/>
      </w:pPr>
      <w:hyperlink w:anchor="_Part_1:_General" w:history="1">
        <w:r w:rsidR="00951E51" w:rsidRPr="008349E0">
          <w:rPr>
            <w:rStyle w:val="Hyperlink"/>
          </w:rPr>
          <w:t>Part 1:</w:t>
        </w:r>
      </w:hyperlink>
      <w:r w:rsidR="00951E51">
        <w:t xml:space="preserve"> General information section, including aquatic facility location and facility manager contact details, which are particularly required if </w:t>
      </w:r>
      <w:r w:rsidR="00DB06D5">
        <w:t xml:space="preserve">an </w:t>
      </w:r>
      <w:r w:rsidR="00951E51">
        <w:t>inspection requires follow-up.</w:t>
      </w:r>
    </w:p>
    <w:p w14:paraId="092F8F40" w14:textId="5412B41E" w:rsidR="00951E51" w:rsidRDefault="00F97213" w:rsidP="008D3E64">
      <w:pPr>
        <w:pStyle w:val="DHHSbullet1"/>
      </w:pPr>
      <w:hyperlink w:anchor="_Part_2:_Pool" w:history="1">
        <w:r w:rsidR="00951E51" w:rsidRPr="008349E0">
          <w:rPr>
            <w:rStyle w:val="Hyperlink"/>
          </w:rPr>
          <w:t>Part 2:</w:t>
        </w:r>
      </w:hyperlink>
      <w:r w:rsidR="00951E51" w:rsidRPr="0089053E">
        <w:t xml:space="preserve"> </w:t>
      </w:r>
      <w:r w:rsidR="00951E51">
        <w:t xml:space="preserve">Pool details section to identify pool setup and treatment processes in place for each pool. This information helps </w:t>
      </w:r>
      <w:r w:rsidR="0074384F">
        <w:t>inspectors</w:t>
      </w:r>
      <w:r w:rsidR="00951E51">
        <w:t xml:space="preserve"> to highlight potential risks with the treatment system.</w:t>
      </w:r>
    </w:p>
    <w:p w14:paraId="0097485F" w14:textId="6BB565B5" w:rsidR="00951E51" w:rsidRDefault="00F97213" w:rsidP="008D3E64">
      <w:pPr>
        <w:pStyle w:val="DHHSbullet1"/>
      </w:pPr>
      <w:hyperlink w:anchor="_Part_3:_Requirements" w:history="1">
        <w:r w:rsidR="00951E51" w:rsidRPr="008349E0">
          <w:rPr>
            <w:rStyle w:val="Hyperlink"/>
          </w:rPr>
          <w:t>Part 3:</w:t>
        </w:r>
      </w:hyperlink>
      <w:r w:rsidR="00951E51" w:rsidRPr="0089053E">
        <w:t xml:space="preserve"> </w:t>
      </w:r>
      <w:r w:rsidR="00951E51">
        <w:t xml:space="preserve">Legislated requirements of aquatic facilities </w:t>
      </w:r>
      <w:r w:rsidR="00DB06D5">
        <w:t>under the Act and the regulations.</w:t>
      </w:r>
    </w:p>
    <w:p w14:paraId="3ED98F11" w14:textId="4B752A4E" w:rsidR="00023A79" w:rsidRDefault="00F97213" w:rsidP="008D3E64">
      <w:pPr>
        <w:pStyle w:val="DHHSbullet1"/>
      </w:pPr>
      <w:hyperlink w:anchor="_Part_4:_Aquatic" w:history="1">
        <w:r w:rsidR="00951E51" w:rsidRPr="008349E0">
          <w:rPr>
            <w:rStyle w:val="Hyperlink"/>
          </w:rPr>
          <w:t>Part 4:</w:t>
        </w:r>
      </w:hyperlink>
      <w:r w:rsidR="00951E51" w:rsidRPr="0089053E">
        <w:t xml:space="preserve"> </w:t>
      </w:r>
      <w:bookmarkStart w:id="1" w:name="_Hlk50899597"/>
      <w:bookmarkStart w:id="2" w:name="_Hlk50897415"/>
      <w:r w:rsidR="00023A79">
        <w:t>Aquatic facility suspected or implicated as source of infection (if applicable)</w:t>
      </w:r>
      <w:r w:rsidR="00DB06D5">
        <w:t>.</w:t>
      </w:r>
    </w:p>
    <w:p w14:paraId="33EC52BE" w14:textId="290BB0BD" w:rsidR="008D3E64" w:rsidRDefault="00F97213" w:rsidP="008D3E64">
      <w:pPr>
        <w:pStyle w:val="DHHSbullet1"/>
      </w:pPr>
      <w:hyperlink w:anchor="_Part_5:_Procedure" w:history="1">
        <w:r w:rsidR="00023A79" w:rsidRPr="008349E0">
          <w:rPr>
            <w:rStyle w:val="Hyperlink"/>
          </w:rPr>
          <w:t>Part 5:</w:t>
        </w:r>
      </w:hyperlink>
      <w:r w:rsidR="00023A79">
        <w:t xml:space="preserve"> </w:t>
      </w:r>
      <w:r w:rsidR="008D3E64">
        <w:t xml:space="preserve">Procedure for </w:t>
      </w:r>
      <w:r w:rsidR="00745AD5">
        <w:t>non-compliance with microbiological parameters</w:t>
      </w:r>
      <w:r w:rsidR="008D3E64">
        <w:t xml:space="preserve"> – </w:t>
      </w:r>
      <w:r w:rsidR="00745AD5">
        <w:t>regulatory</w:t>
      </w:r>
      <w:r w:rsidR="008D3E64">
        <w:t xml:space="preserve"> requirements</w:t>
      </w:r>
      <w:bookmarkEnd w:id="1"/>
      <w:r w:rsidR="00023A79">
        <w:t xml:space="preserve"> (if applicable)</w:t>
      </w:r>
      <w:r w:rsidR="00DB06D5">
        <w:t>.</w:t>
      </w:r>
      <w:bookmarkEnd w:id="2"/>
    </w:p>
    <w:p w14:paraId="46C01641" w14:textId="1E9BC068" w:rsidR="00951E51" w:rsidRDefault="00F97213" w:rsidP="008D3E64">
      <w:pPr>
        <w:pStyle w:val="DHHSbullet1"/>
      </w:pPr>
      <w:hyperlink w:anchor="_Part_6:_Preventive" w:history="1">
        <w:r w:rsidR="008D3E64" w:rsidRPr="008349E0">
          <w:rPr>
            <w:rStyle w:val="Hyperlink"/>
          </w:rPr>
          <w:t xml:space="preserve">Part </w:t>
        </w:r>
        <w:r w:rsidR="00023A79" w:rsidRPr="008349E0">
          <w:rPr>
            <w:rStyle w:val="Hyperlink"/>
          </w:rPr>
          <w:t>6</w:t>
        </w:r>
        <w:r w:rsidR="008D3E64" w:rsidRPr="008349E0">
          <w:rPr>
            <w:rStyle w:val="Hyperlink"/>
          </w:rPr>
          <w:t>:</w:t>
        </w:r>
      </w:hyperlink>
      <w:r w:rsidR="008D3E64">
        <w:t xml:space="preserve"> </w:t>
      </w:r>
      <w:r w:rsidR="00951E51">
        <w:t>Preventive risk management strategies including controls that assist with minimising public health risks.</w:t>
      </w:r>
    </w:p>
    <w:p w14:paraId="3FBE22F5" w14:textId="77777777" w:rsidR="0007017C" w:rsidRDefault="0007017C">
      <w:pPr>
        <w:rPr>
          <w:rFonts w:ascii="Arial" w:hAnsi="Arial"/>
          <w:bCs/>
          <w:color w:val="201547"/>
          <w:sz w:val="44"/>
          <w:szCs w:val="44"/>
        </w:rPr>
      </w:pPr>
      <w:r>
        <w:br w:type="page"/>
      </w:r>
    </w:p>
    <w:p w14:paraId="52229D93" w14:textId="71D2D18E" w:rsidR="00951E51" w:rsidRPr="00745AD5" w:rsidRDefault="00951E51" w:rsidP="00745AD5">
      <w:pPr>
        <w:pStyle w:val="Heading1"/>
      </w:pPr>
      <w:bookmarkStart w:id="3" w:name="_Part_1:_General"/>
      <w:bookmarkEnd w:id="3"/>
      <w:r w:rsidRPr="00745AD5">
        <w:lastRenderedPageBreak/>
        <w:t>Part 1: General information</w:t>
      </w:r>
    </w:p>
    <w:p w14:paraId="1503E646" w14:textId="73700D7B" w:rsidR="00951E51" w:rsidRPr="00745AD5" w:rsidRDefault="0074384F" w:rsidP="00745AD5">
      <w:pPr>
        <w:pStyle w:val="Heading3"/>
      </w:pPr>
      <w:r>
        <w:t>Name and role of person undertaking the inspection</w:t>
      </w:r>
    </w:p>
    <w:tbl>
      <w:tblPr>
        <w:tblStyle w:val="TableGrid"/>
        <w:tblW w:w="9525" w:type="dxa"/>
        <w:tblLayout w:type="fixed"/>
        <w:tblLook w:val="0000" w:firstRow="0" w:lastRow="0" w:firstColumn="0" w:lastColumn="0" w:noHBand="0" w:noVBand="0"/>
      </w:tblPr>
      <w:tblGrid>
        <w:gridCol w:w="2977"/>
        <w:gridCol w:w="6548"/>
      </w:tblGrid>
      <w:tr w:rsidR="00951E51" w14:paraId="188EA411" w14:textId="77777777" w:rsidTr="008D3E64">
        <w:trPr>
          <w:trHeight w:val="75"/>
        </w:trPr>
        <w:tc>
          <w:tcPr>
            <w:tcW w:w="2977" w:type="dxa"/>
          </w:tcPr>
          <w:p w14:paraId="51A5C50C" w14:textId="497BEA0C" w:rsidR="00951E51" w:rsidRDefault="0006717D" w:rsidP="008D3E64">
            <w:pPr>
              <w:pStyle w:val="DHHSbody"/>
            </w:pPr>
            <w:r>
              <w:t>Date of inspection</w:t>
            </w:r>
          </w:p>
        </w:tc>
        <w:tc>
          <w:tcPr>
            <w:tcW w:w="6548" w:type="dxa"/>
          </w:tcPr>
          <w:p w14:paraId="5F855159" w14:textId="77777777" w:rsidR="00951E51" w:rsidRDefault="00951E51" w:rsidP="008D63FF">
            <w:pPr>
              <w:pStyle w:val="DHHStabletext"/>
              <w:rPr>
                <w:lang w:val="en-US"/>
              </w:rPr>
            </w:pPr>
          </w:p>
        </w:tc>
      </w:tr>
      <w:tr w:rsidR="00951E51" w14:paraId="0671801E" w14:textId="77777777" w:rsidTr="008D3E64">
        <w:trPr>
          <w:trHeight w:val="75"/>
        </w:trPr>
        <w:tc>
          <w:tcPr>
            <w:tcW w:w="2977" w:type="dxa"/>
          </w:tcPr>
          <w:p w14:paraId="3338E6C2" w14:textId="31CEAC65" w:rsidR="00951E51" w:rsidRDefault="0006717D" w:rsidP="008D3E64">
            <w:pPr>
              <w:pStyle w:val="DHHSbody"/>
            </w:pPr>
            <w:r>
              <w:t>Name</w:t>
            </w:r>
          </w:p>
        </w:tc>
        <w:tc>
          <w:tcPr>
            <w:tcW w:w="6548" w:type="dxa"/>
          </w:tcPr>
          <w:p w14:paraId="28F97E5D" w14:textId="77777777" w:rsidR="00951E51" w:rsidRDefault="00951E51" w:rsidP="008D63FF">
            <w:pPr>
              <w:pStyle w:val="DHHStabletext"/>
              <w:rPr>
                <w:lang w:val="en-US"/>
              </w:rPr>
            </w:pPr>
          </w:p>
        </w:tc>
      </w:tr>
      <w:tr w:rsidR="00951E51" w14:paraId="64C52FC0" w14:textId="77777777" w:rsidTr="008D3E64">
        <w:trPr>
          <w:trHeight w:val="75"/>
        </w:trPr>
        <w:tc>
          <w:tcPr>
            <w:tcW w:w="2977" w:type="dxa"/>
          </w:tcPr>
          <w:p w14:paraId="4B4CB991" w14:textId="3B01A0E1" w:rsidR="00951E51" w:rsidRDefault="0006717D" w:rsidP="008D3E64">
            <w:pPr>
              <w:pStyle w:val="DHHSbody"/>
            </w:pPr>
            <w:r>
              <w:t>Role</w:t>
            </w:r>
          </w:p>
        </w:tc>
        <w:tc>
          <w:tcPr>
            <w:tcW w:w="6548" w:type="dxa"/>
          </w:tcPr>
          <w:p w14:paraId="5977D221" w14:textId="77777777" w:rsidR="00951E51" w:rsidRDefault="00951E51" w:rsidP="008D63FF">
            <w:pPr>
              <w:pStyle w:val="DHHStabletext"/>
              <w:rPr>
                <w:lang w:val="en-US"/>
              </w:rPr>
            </w:pPr>
          </w:p>
        </w:tc>
      </w:tr>
    </w:tbl>
    <w:p w14:paraId="7BC5CAF0" w14:textId="77777777" w:rsidR="00951E51" w:rsidRPr="008D3E64" w:rsidRDefault="00951E51" w:rsidP="008D3E64">
      <w:pPr>
        <w:pStyle w:val="Heading3"/>
      </w:pPr>
      <w:r w:rsidRPr="008D3E64">
        <w:t>Aquatic facility details</w:t>
      </w:r>
    </w:p>
    <w:tbl>
      <w:tblPr>
        <w:tblStyle w:val="TableGrid"/>
        <w:tblW w:w="9506" w:type="dxa"/>
        <w:tblLayout w:type="fixed"/>
        <w:tblLook w:val="0000" w:firstRow="0" w:lastRow="0" w:firstColumn="0" w:lastColumn="0" w:noHBand="0" w:noVBand="0"/>
      </w:tblPr>
      <w:tblGrid>
        <w:gridCol w:w="2971"/>
        <w:gridCol w:w="6535"/>
      </w:tblGrid>
      <w:tr w:rsidR="00951E51" w14:paraId="2AE96265" w14:textId="77777777" w:rsidTr="008D3E64">
        <w:trPr>
          <w:trHeight w:val="63"/>
        </w:trPr>
        <w:tc>
          <w:tcPr>
            <w:tcW w:w="2971" w:type="dxa"/>
          </w:tcPr>
          <w:p w14:paraId="6E07527E" w14:textId="77777777" w:rsidR="00951E51" w:rsidRDefault="00951E51" w:rsidP="008D3E64">
            <w:pPr>
              <w:pStyle w:val="DHHSbody"/>
            </w:pPr>
            <w:r>
              <w:t>Business name of proprietor</w:t>
            </w:r>
          </w:p>
        </w:tc>
        <w:tc>
          <w:tcPr>
            <w:tcW w:w="6535" w:type="dxa"/>
          </w:tcPr>
          <w:p w14:paraId="29F4AEF9" w14:textId="77777777" w:rsidR="00951E51" w:rsidRDefault="00951E51" w:rsidP="008D63FF">
            <w:pPr>
              <w:pStyle w:val="DHHStabletext"/>
              <w:rPr>
                <w:lang w:val="en-US"/>
              </w:rPr>
            </w:pPr>
          </w:p>
        </w:tc>
      </w:tr>
      <w:tr w:rsidR="00951E51" w14:paraId="4AF442C3" w14:textId="77777777" w:rsidTr="008D3E64">
        <w:trPr>
          <w:trHeight w:val="63"/>
        </w:trPr>
        <w:tc>
          <w:tcPr>
            <w:tcW w:w="2971" w:type="dxa"/>
          </w:tcPr>
          <w:p w14:paraId="567091A9" w14:textId="77777777" w:rsidR="00951E51" w:rsidRDefault="00951E51" w:rsidP="008D3E64">
            <w:pPr>
              <w:pStyle w:val="DHHSbody"/>
            </w:pPr>
            <w:r>
              <w:t>Address of aquatic facility premises</w:t>
            </w:r>
          </w:p>
        </w:tc>
        <w:tc>
          <w:tcPr>
            <w:tcW w:w="6535" w:type="dxa"/>
          </w:tcPr>
          <w:p w14:paraId="3790D97C" w14:textId="77777777" w:rsidR="00951E51" w:rsidRDefault="00951E51" w:rsidP="008D63FF">
            <w:pPr>
              <w:pStyle w:val="DHHStabletext"/>
              <w:rPr>
                <w:lang w:val="en-US"/>
              </w:rPr>
            </w:pPr>
          </w:p>
        </w:tc>
      </w:tr>
      <w:tr w:rsidR="00951E51" w14:paraId="089C33FF" w14:textId="77777777" w:rsidTr="008D3E64">
        <w:trPr>
          <w:trHeight w:val="63"/>
        </w:trPr>
        <w:tc>
          <w:tcPr>
            <w:tcW w:w="2971" w:type="dxa"/>
          </w:tcPr>
          <w:p w14:paraId="17B20F14" w14:textId="77777777" w:rsidR="00951E51" w:rsidRDefault="00951E51" w:rsidP="008D3E64">
            <w:pPr>
              <w:pStyle w:val="DHHSbody"/>
            </w:pPr>
            <w:r>
              <w:t>Phone</w:t>
            </w:r>
          </w:p>
        </w:tc>
        <w:tc>
          <w:tcPr>
            <w:tcW w:w="6535" w:type="dxa"/>
          </w:tcPr>
          <w:p w14:paraId="24F93CBF" w14:textId="77777777" w:rsidR="00951E51" w:rsidRDefault="00951E51" w:rsidP="008D63FF">
            <w:pPr>
              <w:pStyle w:val="DHHStabletext"/>
              <w:rPr>
                <w:lang w:val="en-US"/>
              </w:rPr>
            </w:pPr>
          </w:p>
        </w:tc>
      </w:tr>
      <w:tr w:rsidR="00951E51" w14:paraId="678DD72B" w14:textId="77777777" w:rsidTr="008D3E64">
        <w:trPr>
          <w:trHeight w:val="63"/>
        </w:trPr>
        <w:tc>
          <w:tcPr>
            <w:tcW w:w="2971" w:type="dxa"/>
          </w:tcPr>
          <w:p w14:paraId="6B83717C" w14:textId="77777777" w:rsidR="00951E51" w:rsidRDefault="00951E51" w:rsidP="008D3E64">
            <w:pPr>
              <w:pStyle w:val="DHHSbody"/>
            </w:pPr>
            <w:r>
              <w:t>Email</w:t>
            </w:r>
          </w:p>
        </w:tc>
        <w:tc>
          <w:tcPr>
            <w:tcW w:w="6535" w:type="dxa"/>
          </w:tcPr>
          <w:p w14:paraId="2CA59690" w14:textId="77777777" w:rsidR="00951E51" w:rsidRDefault="00951E51" w:rsidP="008D63FF">
            <w:pPr>
              <w:pStyle w:val="DHHStabletext"/>
              <w:rPr>
                <w:lang w:val="en-US"/>
              </w:rPr>
            </w:pPr>
          </w:p>
        </w:tc>
      </w:tr>
      <w:tr w:rsidR="00951E51" w14:paraId="191E9797" w14:textId="77777777" w:rsidTr="008D3E64">
        <w:trPr>
          <w:trHeight w:val="63"/>
        </w:trPr>
        <w:tc>
          <w:tcPr>
            <w:tcW w:w="2971" w:type="dxa"/>
          </w:tcPr>
          <w:p w14:paraId="47848A0D" w14:textId="77777777" w:rsidR="00951E51" w:rsidRDefault="00951E51" w:rsidP="008D3E64">
            <w:pPr>
              <w:pStyle w:val="DHHSbody"/>
            </w:pPr>
            <w:r>
              <w:t>Name of aquatic facility operator</w:t>
            </w:r>
          </w:p>
        </w:tc>
        <w:tc>
          <w:tcPr>
            <w:tcW w:w="6535" w:type="dxa"/>
          </w:tcPr>
          <w:p w14:paraId="42B0F11C" w14:textId="77777777" w:rsidR="00951E51" w:rsidRDefault="00951E51" w:rsidP="008D63FF">
            <w:pPr>
              <w:pStyle w:val="DHHStabletext"/>
              <w:rPr>
                <w:lang w:val="en-US"/>
              </w:rPr>
            </w:pPr>
          </w:p>
        </w:tc>
      </w:tr>
      <w:tr w:rsidR="00951E51" w14:paraId="3E1F9CCE" w14:textId="77777777" w:rsidTr="008D3E64">
        <w:trPr>
          <w:trHeight w:val="63"/>
        </w:trPr>
        <w:tc>
          <w:tcPr>
            <w:tcW w:w="2971" w:type="dxa"/>
          </w:tcPr>
          <w:p w14:paraId="45AA3C38" w14:textId="77777777" w:rsidR="00951E51" w:rsidRDefault="00951E51" w:rsidP="008D3E64">
            <w:pPr>
              <w:pStyle w:val="DHHSbody"/>
            </w:pPr>
            <w:r>
              <w:t>Address of aquatic facility operator</w:t>
            </w:r>
          </w:p>
        </w:tc>
        <w:tc>
          <w:tcPr>
            <w:tcW w:w="6535" w:type="dxa"/>
          </w:tcPr>
          <w:p w14:paraId="2ED50B4F" w14:textId="77777777" w:rsidR="00951E51" w:rsidRDefault="00951E51" w:rsidP="008D63FF">
            <w:pPr>
              <w:pStyle w:val="DHHStabletext"/>
              <w:rPr>
                <w:lang w:val="en-US"/>
              </w:rPr>
            </w:pPr>
          </w:p>
        </w:tc>
      </w:tr>
      <w:tr w:rsidR="00951E51" w14:paraId="3C27269B" w14:textId="77777777" w:rsidTr="008D3E64">
        <w:trPr>
          <w:trHeight w:val="63"/>
        </w:trPr>
        <w:tc>
          <w:tcPr>
            <w:tcW w:w="2971" w:type="dxa"/>
          </w:tcPr>
          <w:p w14:paraId="5DCF7322" w14:textId="77777777" w:rsidR="00951E51" w:rsidRDefault="00951E51" w:rsidP="008D3E64">
            <w:pPr>
              <w:pStyle w:val="DHHSbody"/>
            </w:pPr>
            <w:r>
              <w:t>Owner</w:t>
            </w:r>
          </w:p>
        </w:tc>
        <w:tc>
          <w:tcPr>
            <w:tcW w:w="6535" w:type="dxa"/>
          </w:tcPr>
          <w:p w14:paraId="7A80D98E" w14:textId="77777777" w:rsidR="00951E51" w:rsidRDefault="00951E51" w:rsidP="008D63FF">
            <w:pPr>
              <w:pStyle w:val="DHHStabletext"/>
              <w:rPr>
                <w:lang w:val="en-US"/>
              </w:rPr>
            </w:pPr>
          </w:p>
        </w:tc>
      </w:tr>
      <w:tr w:rsidR="00951E51" w14:paraId="508679E3" w14:textId="77777777" w:rsidTr="008D3E64">
        <w:trPr>
          <w:trHeight w:val="63"/>
        </w:trPr>
        <w:tc>
          <w:tcPr>
            <w:tcW w:w="2971" w:type="dxa"/>
          </w:tcPr>
          <w:p w14:paraId="4500D243" w14:textId="77777777" w:rsidR="00951E51" w:rsidRDefault="00951E51" w:rsidP="008D3E64">
            <w:pPr>
              <w:pStyle w:val="DHHSbody"/>
            </w:pPr>
            <w:r>
              <w:t>Type of facility</w:t>
            </w:r>
          </w:p>
        </w:tc>
        <w:tc>
          <w:tcPr>
            <w:tcW w:w="6535" w:type="dxa"/>
          </w:tcPr>
          <w:p w14:paraId="4B8F38E5" w14:textId="77777777" w:rsidR="00951E51" w:rsidRDefault="00951E51" w:rsidP="008D63FF">
            <w:pPr>
              <w:pStyle w:val="DHHStabletext"/>
              <w:rPr>
                <w:lang w:val="en-US"/>
              </w:rPr>
            </w:pPr>
          </w:p>
        </w:tc>
      </w:tr>
      <w:tr w:rsidR="00951E51" w14:paraId="4C65D205" w14:textId="77777777" w:rsidTr="008D3E64">
        <w:trPr>
          <w:trHeight w:val="63"/>
        </w:trPr>
        <w:tc>
          <w:tcPr>
            <w:tcW w:w="2971" w:type="dxa"/>
          </w:tcPr>
          <w:p w14:paraId="51FEEB5B" w14:textId="77777777" w:rsidR="00951E51" w:rsidRDefault="00951E51" w:rsidP="008D3E64">
            <w:pPr>
              <w:pStyle w:val="DHHSbody"/>
            </w:pPr>
            <w:r>
              <w:t>Total number of pools</w:t>
            </w:r>
          </w:p>
        </w:tc>
        <w:tc>
          <w:tcPr>
            <w:tcW w:w="6535" w:type="dxa"/>
          </w:tcPr>
          <w:p w14:paraId="3B97DF7F" w14:textId="77777777" w:rsidR="00951E51" w:rsidRDefault="00951E51" w:rsidP="008D63FF">
            <w:pPr>
              <w:pStyle w:val="DHHStabletext"/>
              <w:rPr>
                <w:lang w:val="en-US"/>
              </w:rPr>
            </w:pPr>
          </w:p>
        </w:tc>
      </w:tr>
      <w:tr w:rsidR="00951E51" w14:paraId="1EB0C12F" w14:textId="77777777" w:rsidTr="008D3E64">
        <w:trPr>
          <w:trHeight w:val="63"/>
        </w:trPr>
        <w:tc>
          <w:tcPr>
            <w:tcW w:w="2971" w:type="dxa"/>
          </w:tcPr>
          <w:p w14:paraId="7936DD35" w14:textId="77777777" w:rsidR="00951E51" w:rsidRDefault="00951E51" w:rsidP="008D3E64">
            <w:pPr>
              <w:pStyle w:val="DHHSbody"/>
            </w:pPr>
            <w:r>
              <w:t>Total number of spas</w:t>
            </w:r>
          </w:p>
        </w:tc>
        <w:tc>
          <w:tcPr>
            <w:tcW w:w="6535" w:type="dxa"/>
          </w:tcPr>
          <w:p w14:paraId="48D140D3" w14:textId="77777777" w:rsidR="00951E51" w:rsidRDefault="00951E51" w:rsidP="008D63FF">
            <w:pPr>
              <w:pStyle w:val="DHHStabletext"/>
              <w:rPr>
                <w:lang w:val="en-US"/>
              </w:rPr>
            </w:pPr>
          </w:p>
        </w:tc>
      </w:tr>
      <w:tr w:rsidR="000E1604" w14:paraId="31F0171F" w14:textId="77777777" w:rsidTr="008D3E64">
        <w:trPr>
          <w:trHeight w:val="63"/>
        </w:trPr>
        <w:tc>
          <w:tcPr>
            <w:tcW w:w="2971" w:type="dxa"/>
          </w:tcPr>
          <w:p w14:paraId="454E283E" w14:textId="08982FCE" w:rsidR="000E1604" w:rsidRDefault="000E1604" w:rsidP="008D3E64">
            <w:pPr>
              <w:pStyle w:val="DHHSbody"/>
            </w:pPr>
            <w:r>
              <w:t>Total number of interactive water features</w:t>
            </w:r>
          </w:p>
        </w:tc>
        <w:tc>
          <w:tcPr>
            <w:tcW w:w="6535" w:type="dxa"/>
          </w:tcPr>
          <w:p w14:paraId="626AB008" w14:textId="77777777" w:rsidR="000E1604" w:rsidRDefault="000E1604" w:rsidP="008D63FF">
            <w:pPr>
              <w:pStyle w:val="DHHStabletext"/>
              <w:rPr>
                <w:lang w:val="en-US"/>
              </w:rPr>
            </w:pPr>
          </w:p>
        </w:tc>
      </w:tr>
      <w:tr w:rsidR="00951E51" w14:paraId="76319DA7" w14:textId="77777777" w:rsidTr="008D3E64">
        <w:trPr>
          <w:trHeight w:val="63"/>
        </w:trPr>
        <w:tc>
          <w:tcPr>
            <w:tcW w:w="2971" w:type="dxa"/>
          </w:tcPr>
          <w:p w14:paraId="7DEFFC71" w14:textId="77777777" w:rsidR="00951E51" w:rsidRDefault="00951E51" w:rsidP="008D3E64">
            <w:pPr>
              <w:pStyle w:val="DHHSbody"/>
            </w:pPr>
            <w:r>
              <w:t>Total number of other aquatic facilities (if applicable), e.g. interactive water features.</w:t>
            </w:r>
          </w:p>
        </w:tc>
        <w:tc>
          <w:tcPr>
            <w:tcW w:w="6535" w:type="dxa"/>
          </w:tcPr>
          <w:p w14:paraId="7AB4691E" w14:textId="77777777" w:rsidR="00951E51" w:rsidRDefault="00951E51" w:rsidP="008D63FF">
            <w:pPr>
              <w:pStyle w:val="DHHStabletext"/>
              <w:rPr>
                <w:lang w:val="en-US"/>
              </w:rPr>
            </w:pPr>
          </w:p>
        </w:tc>
      </w:tr>
      <w:tr w:rsidR="008D63FF" w14:paraId="693297C1" w14:textId="77777777" w:rsidTr="008D3E64">
        <w:trPr>
          <w:trHeight w:val="63"/>
        </w:trPr>
        <w:tc>
          <w:tcPr>
            <w:tcW w:w="2971" w:type="dxa"/>
          </w:tcPr>
          <w:p w14:paraId="0DC5B644" w14:textId="134760F0" w:rsidR="008D63FF" w:rsidRDefault="008D63FF" w:rsidP="008D3E64">
            <w:pPr>
              <w:pStyle w:val="DHHSbody"/>
            </w:pPr>
            <w:r>
              <w:t>Category of aquatic facility (</w:t>
            </w:r>
            <w:r>
              <w:rPr>
                <w:lang w:val="en-US"/>
              </w:rPr>
              <w:t>category 1 / category 2</w:t>
            </w:r>
            <w:r w:rsidR="00312B8C">
              <w:rPr>
                <w:lang w:val="en-US"/>
              </w:rPr>
              <w:t xml:space="preserve"> / other (please specify</w:t>
            </w:r>
            <w:r>
              <w:rPr>
                <w:lang w:val="en-US"/>
              </w:rPr>
              <w:t>)</w:t>
            </w:r>
            <w:r>
              <w:t xml:space="preserve"> </w:t>
            </w:r>
          </w:p>
        </w:tc>
        <w:tc>
          <w:tcPr>
            <w:tcW w:w="6535" w:type="dxa"/>
          </w:tcPr>
          <w:p w14:paraId="74EDFDE8" w14:textId="2D44A5ED" w:rsidR="008D63FF" w:rsidRDefault="008D63FF" w:rsidP="008D63FF">
            <w:pPr>
              <w:pStyle w:val="DHHStabletext"/>
              <w:rPr>
                <w:lang w:val="en-US"/>
              </w:rPr>
            </w:pPr>
          </w:p>
        </w:tc>
      </w:tr>
    </w:tbl>
    <w:p w14:paraId="1E678F5F" w14:textId="77777777" w:rsidR="0007017C" w:rsidRDefault="0007017C" w:rsidP="008D3E64">
      <w:pPr>
        <w:pStyle w:val="Heading1"/>
      </w:pPr>
    </w:p>
    <w:p w14:paraId="79DEC3FE" w14:textId="77777777" w:rsidR="0007017C" w:rsidRDefault="0007017C">
      <w:pPr>
        <w:rPr>
          <w:rFonts w:ascii="Arial" w:hAnsi="Arial"/>
          <w:bCs/>
          <w:color w:val="201547"/>
          <w:sz w:val="44"/>
          <w:szCs w:val="44"/>
        </w:rPr>
      </w:pPr>
      <w:r>
        <w:br w:type="page"/>
      </w:r>
    </w:p>
    <w:p w14:paraId="687A1650" w14:textId="05F3ED2E" w:rsidR="00951E51" w:rsidRDefault="00951E51" w:rsidP="008D3E64">
      <w:pPr>
        <w:pStyle w:val="Heading1"/>
      </w:pPr>
      <w:bookmarkStart w:id="4" w:name="_Part_2:_Pool"/>
      <w:bookmarkEnd w:id="4"/>
      <w:r>
        <w:lastRenderedPageBreak/>
        <w:t xml:space="preserve">Part 2: Pool details </w:t>
      </w:r>
    </w:p>
    <w:p w14:paraId="068C6CDE" w14:textId="58310B81" w:rsidR="00E1528F" w:rsidRDefault="00951E51" w:rsidP="00E1528F">
      <w:pPr>
        <w:pStyle w:val="DHHStablefigurenote"/>
      </w:pPr>
      <w:r>
        <w:t xml:space="preserve">Parameters to assist the </w:t>
      </w:r>
      <w:r w:rsidR="0074384F">
        <w:t>inspector’s</w:t>
      </w:r>
      <w:r>
        <w:t xml:space="preserve"> understanding of how the pool system works. Please fill in, circling the responses that apply.</w:t>
      </w:r>
      <w:r w:rsidR="00E1528F">
        <w:t xml:space="preserve"> Note: Additional copies of this page can be </w:t>
      </w:r>
      <w:r w:rsidR="000E1604">
        <w:t xml:space="preserve">created </w:t>
      </w:r>
      <w:r w:rsidR="00E1528F">
        <w:t>to enable assessments of more than three pools.</w:t>
      </w:r>
    </w:p>
    <w:p w14:paraId="396E186F" w14:textId="77777777" w:rsidR="00951E51" w:rsidRPr="0085502B" w:rsidRDefault="00951E51" w:rsidP="00745AD5">
      <w:pPr>
        <w:pStyle w:val="Heading3"/>
      </w:pPr>
      <w:r w:rsidRPr="0085502B">
        <w:t>Pool characteristics</w:t>
      </w:r>
    </w:p>
    <w:tbl>
      <w:tblPr>
        <w:tblStyle w:val="TableGrid"/>
        <w:tblW w:w="9493" w:type="dxa"/>
        <w:tblLayout w:type="fixed"/>
        <w:tblLook w:val="0020" w:firstRow="1" w:lastRow="0" w:firstColumn="0" w:lastColumn="0" w:noHBand="0" w:noVBand="0"/>
      </w:tblPr>
      <w:tblGrid>
        <w:gridCol w:w="1587"/>
        <w:gridCol w:w="2510"/>
        <w:gridCol w:w="2560"/>
        <w:gridCol w:w="2836"/>
      </w:tblGrid>
      <w:tr w:rsidR="00951E51" w14:paraId="6FB2233D" w14:textId="77777777" w:rsidTr="00E1528F">
        <w:trPr>
          <w:trHeight w:val="60"/>
          <w:tblHeader/>
        </w:trPr>
        <w:tc>
          <w:tcPr>
            <w:tcW w:w="1587" w:type="dxa"/>
          </w:tcPr>
          <w:p w14:paraId="4FAC1E49" w14:textId="77777777" w:rsidR="00951E51" w:rsidRDefault="00951E51" w:rsidP="008D3E64">
            <w:pPr>
              <w:pStyle w:val="DHHStablecolhead"/>
              <w:rPr>
                <w:lang w:val="en-US"/>
              </w:rPr>
            </w:pPr>
          </w:p>
        </w:tc>
        <w:tc>
          <w:tcPr>
            <w:tcW w:w="2510" w:type="dxa"/>
          </w:tcPr>
          <w:p w14:paraId="1912A6B2" w14:textId="77777777" w:rsidR="00951E51" w:rsidRDefault="00951E51" w:rsidP="008D3E64">
            <w:pPr>
              <w:pStyle w:val="DHHStablecolhead"/>
            </w:pPr>
            <w:r>
              <w:t>Pool 1</w:t>
            </w:r>
          </w:p>
        </w:tc>
        <w:tc>
          <w:tcPr>
            <w:tcW w:w="2560" w:type="dxa"/>
          </w:tcPr>
          <w:p w14:paraId="7B91BBC6" w14:textId="77777777" w:rsidR="00951E51" w:rsidRDefault="00951E51" w:rsidP="008D3E64">
            <w:pPr>
              <w:pStyle w:val="DHHStablecolhead"/>
            </w:pPr>
            <w:r>
              <w:t>Pool 2</w:t>
            </w:r>
          </w:p>
        </w:tc>
        <w:tc>
          <w:tcPr>
            <w:tcW w:w="2836" w:type="dxa"/>
          </w:tcPr>
          <w:p w14:paraId="20DD9537" w14:textId="77777777" w:rsidR="00951E51" w:rsidRDefault="00951E51" w:rsidP="008D3E64">
            <w:pPr>
              <w:pStyle w:val="DHHStablecolhead"/>
            </w:pPr>
            <w:r>
              <w:t>Pool 3</w:t>
            </w:r>
          </w:p>
        </w:tc>
      </w:tr>
      <w:tr w:rsidR="00951E51" w14:paraId="2B5E22C5" w14:textId="77777777" w:rsidTr="00E1528F">
        <w:trPr>
          <w:trHeight w:val="60"/>
        </w:trPr>
        <w:tc>
          <w:tcPr>
            <w:tcW w:w="1587" w:type="dxa"/>
          </w:tcPr>
          <w:p w14:paraId="1FFEC736" w14:textId="77777777" w:rsidR="00951E51" w:rsidRDefault="00951E51" w:rsidP="008D3E64">
            <w:pPr>
              <w:pStyle w:val="DHHStabletext"/>
            </w:pPr>
            <w:r>
              <w:t>Pool type / name</w:t>
            </w:r>
          </w:p>
        </w:tc>
        <w:tc>
          <w:tcPr>
            <w:tcW w:w="2510" w:type="dxa"/>
          </w:tcPr>
          <w:p w14:paraId="0C2D1366" w14:textId="77777777" w:rsidR="00951E51" w:rsidRDefault="00951E51" w:rsidP="008D3E64">
            <w:pPr>
              <w:pStyle w:val="DHHStabletext"/>
              <w:rPr>
                <w:lang w:val="en-US"/>
              </w:rPr>
            </w:pPr>
          </w:p>
        </w:tc>
        <w:tc>
          <w:tcPr>
            <w:tcW w:w="2560" w:type="dxa"/>
          </w:tcPr>
          <w:p w14:paraId="384DED0C" w14:textId="77777777" w:rsidR="00951E51" w:rsidRDefault="00951E51" w:rsidP="008D3E64">
            <w:pPr>
              <w:pStyle w:val="DHHStabletext"/>
              <w:rPr>
                <w:lang w:val="en-US"/>
              </w:rPr>
            </w:pPr>
          </w:p>
        </w:tc>
        <w:tc>
          <w:tcPr>
            <w:tcW w:w="2836" w:type="dxa"/>
          </w:tcPr>
          <w:p w14:paraId="208BB9A8" w14:textId="77777777" w:rsidR="00951E51" w:rsidRDefault="00951E51" w:rsidP="008D3E64">
            <w:pPr>
              <w:pStyle w:val="DHHStabletext"/>
              <w:rPr>
                <w:lang w:val="en-US"/>
              </w:rPr>
            </w:pPr>
          </w:p>
        </w:tc>
      </w:tr>
      <w:tr w:rsidR="00951E51" w14:paraId="4A5198CC" w14:textId="77777777" w:rsidTr="00E1528F">
        <w:trPr>
          <w:trHeight w:val="60"/>
        </w:trPr>
        <w:tc>
          <w:tcPr>
            <w:tcW w:w="1587" w:type="dxa"/>
          </w:tcPr>
          <w:p w14:paraId="5568B702" w14:textId="77777777" w:rsidR="00951E51" w:rsidRDefault="00951E51" w:rsidP="008D3E64">
            <w:pPr>
              <w:pStyle w:val="DHHStabletext"/>
            </w:pPr>
            <w:r>
              <w:t>Location</w:t>
            </w:r>
          </w:p>
        </w:tc>
        <w:tc>
          <w:tcPr>
            <w:tcW w:w="2510" w:type="dxa"/>
          </w:tcPr>
          <w:p w14:paraId="2D41A098" w14:textId="77777777" w:rsidR="00951E51" w:rsidRDefault="00951E51" w:rsidP="008D3E64">
            <w:pPr>
              <w:pStyle w:val="DHHStabletext"/>
            </w:pPr>
            <w:r>
              <w:t>Indoor / Outdoor</w:t>
            </w:r>
          </w:p>
        </w:tc>
        <w:tc>
          <w:tcPr>
            <w:tcW w:w="2560" w:type="dxa"/>
          </w:tcPr>
          <w:p w14:paraId="49BAAB07" w14:textId="77777777" w:rsidR="00951E51" w:rsidRDefault="00951E51" w:rsidP="008D3E64">
            <w:pPr>
              <w:pStyle w:val="DHHStabletext"/>
            </w:pPr>
            <w:r>
              <w:t>Indoor / Outdoor</w:t>
            </w:r>
          </w:p>
        </w:tc>
        <w:tc>
          <w:tcPr>
            <w:tcW w:w="2836" w:type="dxa"/>
          </w:tcPr>
          <w:p w14:paraId="19401425" w14:textId="77777777" w:rsidR="00951E51" w:rsidRDefault="00951E51" w:rsidP="008D3E64">
            <w:pPr>
              <w:pStyle w:val="DHHStabletext"/>
            </w:pPr>
            <w:r>
              <w:t>Indoor / Outdoor</w:t>
            </w:r>
          </w:p>
        </w:tc>
      </w:tr>
      <w:tr w:rsidR="00951E51" w14:paraId="58043F95" w14:textId="77777777" w:rsidTr="00E1528F">
        <w:trPr>
          <w:trHeight w:val="60"/>
        </w:trPr>
        <w:tc>
          <w:tcPr>
            <w:tcW w:w="1587" w:type="dxa"/>
          </w:tcPr>
          <w:p w14:paraId="375F9D48" w14:textId="77777777" w:rsidR="00951E51" w:rsidRDefault="00951E51" w:rsidP="008D3E64">
            <w:pPr>
              <w:pStyle w:val="DHHStabletext"/>
            </w:pPr>
            <w:r>
              <w:t>Disinfection treatment processes</w:t>
            </w:r>
          </w:p>
        </w:tc>
        <w:tc>
          <w:tcPr>
            <w:tcW w:w="2510" w:type="dxa"/>
          </w:tcPr>
          <w:p w14:paraId="6A219E75" w14:textId="77777777" w:rsidR="00951E51" w:rsidRDefault="00951E51" w:rsidP="008D3E64">
            <w:pPr>
              <w:pStyle w:val="DHHStabletext"/>
            </w:pPr>
            <w:r>
              <w:t>Chlorine</w:t>
            </w:r>
          </w:p>
          <w:p w14:paraId="26C8DD66" w14:textId="77777777" w:rsidR="00951E51" w:rsidRDefault="00951E51" w:rsidP="008D3E64">
            <w:pPr>
              <w:pStyle w:val="DHHStabletext"/>
            </w:pPr>
            <w:r>
              <w:t xml:space="preserve">Bromine </w:t>
            </w:r>
          </w:p>
          <w:p w14:paraId="02E2654E" w14:textId="77777777" w:rsidR="00951E51" w:rsidRDefault="00951E51" w:rsidP="008D3E64">
            <w:pPr>
              <w:pStyle w:val="DHHStabletext"/>
            </w:pPr>
            <w:r>
              <w:t>Ozone</w:t>
            </w:r>
          </w:p>
          <w:p w14:paraId="42550D3E" w14:textId="77777777" w:rsidR="00951E51" w:rsidRDefault="00951E51" w:rsidP="008D3E64">
            <w:pPr>
              <w:pStyle w:val="DHHStabletext"/>
            </w:pPr>
            <w:r>
              <w:t xml:space="preserve">UV </w:t>
            </w:r>
          </w:p>
          <w:p w14:paraId="53E9EE4C" w14:textId="77777777" w:rsidR="00951E51" w:rsidRDefault="00951E51" w:rsidP="008D3E64">
            <w:pPr>
              <w:pStyle w:val="DHHStabletext"/>
            </w:pPr>
            <w:r>
              <w:t>Other:</w:t>
            </w:r>
          </w:p>
        </w:tc>
        <w:tc>
          <w:tcPr>
            <w:tcW w:w="2560" w:type="dxa"/>
          </w:tcPr>
          <w:p w14:paraId="5067C43B" w14:textId="77777777" w:rsidR="00951E51" w:rsidRDefault="00951E51" w:rsidP="008D3E64">
            <w:pPr>
              <w:pStyle w:val="DHHStabletext"/>
            </w:pPr>
            <w:r>
              <w:t xml:space="preserve">Chlorine </w:t>
            </w:r>
          </w:p>
          <w:p w14:paraId="37DFF77B" w14:textId="77777777" w:rsidR="00951E51" w:rsidRDefault="00951E51" w:rsidP="008D3E64">
            <w:pPr>
              <w:pStyle w:val="DHHStabletext"/>
            </w:pPr>
            <w:r>
              <w:t xml:space="preserve">Bromine </w:t>
            </w:r>
          </w:p>
          <w:p w14:paraId="262600AD" w14:textId="77777777" w:rsidR="00951E51" w:rsidRDefault="00951E51" w:rsidP="008D3E64">
            <w:pPr>
              <w:pStyle w:val="DHHStabletext"/>
            </w:pPr>
            <w:r>
              <w:t xml:space="preserve">Ozone </w:t>
            </w:r>
          </w:p>
          <w:p w14:paraId="1AF4C245" w14:textId="77777777" w:rsidR="00951E51" w:rsidRDefault="00951E51" w:rsidP="008D3E64">
            <w:pPr>
              <w:pStyle w:val="DHHStabletext"/>
            </w:pPr>
            <w:r>
              <w:t xml:space="preserve">UV </w:t>
            </w:r>
          </w:p>
          <w:p w14:paraId="3ACD873D" w14:textId="77777777" w:rsidR="00951E51" w:rsidRDefault="00951E51" w:rsidP="008D3E64">
            <w:pPr>
              <w:pStyle w:val="DHHStabletext"/>
            </w:pPr>
            <w:r>
              <w:t>Other:</w:t>
            </w:r>
          </w:p>
        </w:tc>
        <w:tc>
          <w:tcPr>
            <w:tcW w:w="2836" w:type="dxa"/>
          </w:tcPr>
          <w:p w14:paraId="79CA1582" w14:textId="77777777" w:rsidR="00951E51" w:rsidRDefault="00951E51" w:rsidP="008D3E64">
            <w:pPr>
              <w:pStyle w:val="DHHStabletext"/>
            </w:pPr>
            <w:r>
              <w:t>Chlorine</w:t>
            </w:r>
          </w:p>
          <w:p w14:paraId="58A82113" w14:textId="77777777" w:rsidR="00951E51" w:rsidRDefault="00951E51" w:rsidP="008D3E64">
            <w:pPr>
              <w:pStyle w:val="DHHStabletext"/>
            </w:pPr>
            <w:r>
              <w:t xml:space="preserve">Bromine </w:t>
            </w:r>
          </w:p>
          <w:p w14:paraId="4509B1B1" w14:textId="77777777" w:rsidR="00951E51" w:rsidRDefault="00951E51" w:rsidP="008D3E64">
            <w:pPr>
              <w:pStyle w:val="DHHStabletext"/>
            </w:pPr>
            <w:r>
              <w:t>Ozone</w:t>
            </w:r>
          </w:p>
          <w:p w14:paraId="1FF29A56" w14:textId="77777777" w:rsidR="00951E51" w:rsidRDefault="00951E51" w:rsidP="008D3E64">
            <w:pPr>
              <w:pStyle w:val="DHHStabletext"/>
            </w:pPr>
            <w:r>
              <w:t xml:space="preserve">UV </w:t>
            </w:r>
          </w:p>
          <w:p w14:paraId="39179036" w14:textId="77777777" w:rsidR="00951E51" w:rsidRDefault="00951E51" w:rsidP="008D3E64">
            <w:pPr>
              <w:pStyle w:val="DHHStabletext"/>
            </w:pPr>
            <w:r>
              <w:t>Other:</w:t>
            </w:r>
          </w:p>
        </w:tc>
      </w:tr>
      <w:tr w:rsidR="00951E51" w14:paraId="1A2BD11D" w14:textId="77777777" w:rsidTr="00E1528F">
        <w:trPr>
          <w:trHeight w:val="60"/>
        </w:trPr>
        <w:tc>
          <w:tcPr>
            <w:tcW w:w="1587" w:type="dxa"/>
          </w:tcPr>
          <w:p w14:paraId="36081A69" w14:textId="77777777" w:rsidR="00951E51" w:rsidRDefault="00951E51" w:rsidP="008D3E64">
            <w:pPr>
              <w:pStyle w:val="DHHStabletext"/>
            </w:pPr>
            <w:r>
              <w:t>Filtration system</w:t>
            </w:r>
          </w:p>
        </w:tc>
        <w:tc>
          <w:tcPr>
            <w:tcW w:w="2510" w:type="dxa"/>
          </w:tcPr>
          <w:p w14:paraId="6FE9FB78" w14:textId="77777777" w:rsidR="00951E51" w:rsidRDefault="00951E51" w:rsidP="008D3E64">
            <w:pPr>
              <w:pStyle w:val="DHHStabletext"/>
            </w:pPr>
            <w:r>
              <w:t>Separate / Combined</w:t>
            </w:r>
          </w:p>
          <w:p w14:paraId="7E6115D0" w14:textId="77777777" w:rsidR="00951E51" w:rsidRDefault="00951E51" w:rsidP="008D3E64">
            <w:pPr>
              <w:pStyle w:val="DHHStabletext"/>
            </w:pPr>
            <w:r>
              <w:t>Age of system in years:</w:t>
            </w:r>
          </w:p>
          <w:p w14:paraId="6D8ECA11" w14:textId="77777777" w:rsidR="00951E51" w:rsidRDefault="00951E51" w:rsidP="008D3E64">
            <w:pPr>
              <w:pStyle w:val="DHHStabletext"/>
            </w:pPr>
            <w:r>
              <w:t>Backwashed and cleaned? Y / N</w:t>
            </w:r>
          </w:p>
          <w:p w14:paraId="19EAD19C" w14:textId="77777777" w:rsidR="00951E51" w:rsidRDefault="00951E51" w:rsidP="008D3E64">
            <w:pPr>
              <w:pStyle w:val="DHHStabletext"/>
            </w:pPr>
            <w:r>
              <w:t>Backwash frequency:</w:t>
            </w:r>
          </w:p>
          <w:p w14:paraId="607802A5" w14:textId="77777777" w:rsidR="00951E51" w:rsidRDefault="00951E51" w:rsidP="008D3E64">
            <w:pPr>
              <w:pStyle w:val="DHHStabletext"/>
            </w:pPr>
            <w:r>
              <w:t>Are cartridge filters maintained according to the manufacturer’s instructions? Y / N</w:t>
            </w:r>
          </w:p>
          <w:p w14:paraId="770A5DE3" w14:textId="77777777" w:rsidR="00951E51" w:rsidRDefault="00951E51" w:rsidP="008D3E64">
            <w:pPr>
              <w:pStyle w:val="DHHStabletext"/>
            </w:pPr>
            <w:r>
              <w:t>Is coagulation and flocculation used in this system? Y / N</w:t>
            </w:r>
          </w:p>
        </w:tc>
        <w:tc>
          <w:tcPr>
            <w:tcW w:w="2560" w:type="dxa"/>
          </w:tcPr>
          <w:p w14:paraId="63C0C785" w14:textId="77777777" w:rsidR="00951E51" w:rsidRDefault="00951E51" w:rsidP="008D3E64">
            <w:pPr>
              <w:pStyle w:val="DHHStabletext"/>
            </w:pPr>
            <w:r>
              <w:t>Separate / Combined</w:t>
            </w:r>
          </w:p>
          <w:p w14:paraId="75B33578" w14:textId="77777777" w:rsidR="00951E51" w:rsidRDefault="00951E51" w:rsidP="008D3E64">
            <w:pPr>
              <w:pStyle w:val="DHHStabletext"/>
            </w:pPr>
            <w:r>
              <w:t>Age of system in years:</w:t>
            </w:r>
          </w:p>
          <w:p w14:paraId="77173BF8" w14:textId="77777777" w:rsidR="00951E51" w:rsidRDefault="00951E51" w:rsidP="008D3E64">
            <w:pPr>
              <w:pStyle w:val="DHHStabletext"/>
            </w:pPr>
            <w:r>
              <w:t>Backwashed and cleaned? Y / N</w:t>
            </w:r>
          </w:p>
          <w:p w14:paraId="51649134" w14:textId="77777777" w:rsidR="00951E51" w:rsidRDefault="00951E51" w:rsidP="008D3E64">
            <w:pPr>
              <w:pStyle w:val="DHHStabletext"/>
            </w:pPr>
            <w:r>
              <w:t>Backwash frequency:</w:t>
            </w:r>
          </w:p>
          <w:p w14:paraId="1A235853" w14:textId="77777777" w:rsidR="00951E51" w:rsidRDefault="00951E51" w:rsidP="008D3E64">
            <w:pPr>
              <w:pStyle w:val="DHHStabletext"/>
            </w:pPr>
            <w:r>
              <w:t>Are cartridge filters maintained according to the manufacturer’s instructions? Y / N</w:t>
            </w:r>
          </w:p>
          <w:p w14:paraId="59003939" w14:textId="77777777" w:rsidR="00951E51" w:rsidRDefault="00951E51" w:rsidP="008D3E64">
            <w:pPr>
              <w:pStyle w:val="DHHStabletext"/>
            </w:pPr>
            <w:r>
              <w:t>Is coagulation and flocculation used in this system? Y / N</w:t>
            </w:r>
          </w:p>
        </w:tc>
        <w:tc>
          <w:tcPr>
            <w:tcW w:w="2836" w:type="dxa"/>
          </w:tcPr>
          <w:p w14:paraId="78A02E13" w14:textId="77777777" w:rsidR="00951E51" w:rsidRDefault="00951E51" w:rsidP="008D3E64">
            <w:pPr>
              <w:pStyle w:val="DHHStabletext"/>
            </w:pPr>
            <w:r>
              <w:t>Separate / Combined</w:t>
            </w:r>
          </w:p>
          <w:p w14:paraId="34147E19" w14:textId="77777777" w:rsidR="00951E51" w:rsidRDefault="00951E51" w:rsidP="008D3E64">
            <w:pPr>
              <w:pStyle w:val="DHHStabletext"/>
            </w:pPr>
            <w:r>
              <w:t>Age of system in years:</w:t>
            </w:r>
          </w:p>
          <w:p w14:paraId="11364DD7" w14:textId="77777777" w:rsidR="00951E51" w:rsidRDefault="00951E51" w:rsidP="008D3E64">
            <w:pPr>
              <w:pStyle w:val="DHHStabletext"/>
            </w:pPr>
            <w:r>
              <w:t>Backwashed and cleaned? Y / N</w:t>
            </w:r>
          </w:p>
          <w:p w14:paraId="6B54F2E4" w14:textId="77777777" w:rsidR="00951E51" w:rsidRDefault="00951E51" w:rsidP="008D3E64">
            <w:pPr>
              <w:pStyle w:val="DHHStabletext"/>
            </w:pPr>
            <w:r>
              <w:t>Backwash frequency:</w:t>
            </w:r>
          </w:p>
          <w:p w14:paraId="34F7011A" w14:textId="77777777" w:rsidR="00951E51" w:rsidRDefault="00951E51" w:rsidP="008D3E64">
            <w:pPr>
              <w:pStyle w:val="DHHStabletext"/>
            </w:pPr>
            <w:r>
              <w:t>Are cartridge filters maintained according to the manufacturer’s instructions? Y / N</w:t>
            </w:r>
          </w:p>
          <w:p w14:paraId="02F2080F" w14:textId="77777777" w:rsidR="00951E51" w:rsidRDefault="00951E51" w:rsidP="008D3E64">
            <w:pPr>
              <w:pStyle w:val="DHHStabletext"/>
            </w:pPr>
            <w:r>
              <w:t>Is coagulation and flocculation used in this system? Y / N</w:t>
            </w:r>
          </w:p>
        </w:tc>
      </w:tr>
      <w:tr w:rsidR="00951E51" w14:paraId="445D9438" w14:textId="77777777" w:rsidTr="00E1528F">
        <w:trPr>
          <w:trHeight w:val="60"/>
        </w:trPr>
        <w:tc>
          <w:tcPr>
            <w:tcW w:w="1587" w:type="dxa"/>
          </w:tcPr>
          <w:p w14:paraId="1E01F8B7" w14:textId="77777777" w:rsidR="00951E51" w:rsidRDefault="00951E51" w:rsidP="008D3E64">
            <w:pPr>
              <w:pStyle w:val="DHHStabletext"/>
            </w:pPr>
            <w:r>
              <w:t>Water circulation system (turnover rate)</w:t>
            </w:r>
          </w:p>
        </w:tc>
        <w:tc>
          <w:tcPr>
            <w:tcW w:w="2510" w:type="dxa"/>
          </w:tcPr>
          <w:p w14:paraId="4CAF5148" w14:textId="77777777" w:rsidR="00951E51" w:rsidRDefault="00951E51" w:rsidP="008D3E64">
            <w:pPr>
              <w:pStyle w:val="DHHStabletext"/>
            </w:pPr>
            <w:r>
              <w:t>30 min</w:t>
            </w:r>
          </w:p>
          <w:p w14:paraId="7CCE17F6" w14:textId="77777777" w:rsidR="00951E51" w:rsidRDefault="00951E51" w:rsidP="008D3E64">
            <w:pPr>
              <w:pStyle w:val="DHHStabletext"/>
            </w:pPr>
            <w:r>
              <w:t>1 hour</w:t>
            </w:r>
          </w:p>
          <w:p w14:paraId="097A2C49" w14:textId="77777777" w:rsidR="00951E51" w:rsidRDefault="00951E51" w:rsidP="008D3E64">
            <w:pPr>
              <w:pStyle w:val="DHHStabletext"/>
            </w:pPr>
            <w:r>
              <w:t>2–4 hours</w:t>
            </w:r>
          </w:p>
          <w:p w14:paraId="2F019FFF" w14:textId="77777777" w:rsidR="00951E51" w:rsidRDefault="00951E51" w:rsidP="008D3E64">
            <w:pPr>
              <w:pStyle w:val="DHHStabletext"/>
            </w:pPr>
            <w:r>
              <w:t>&lt; 2 hours</w:t>
            </w:r>
          </w:p>
          <w:p w14:paraId="6C63CB4E" w14:textId="77777777" w:rsidR="00951E51" w:rsidRDefault="00951E51" w:rsidP="008D3E64">
            <w:pPr>
              <w:pStyle w:val="DHHStabletext"/>
            </w:pPr>
            <w:r>
              <w:t xml:space="preserve">&gt; 4 hours </w:t>
            </w:r>
          </w:p>
          <w:p w14:paraId="4B7B6F17" w14:textId="77777777" w:rsidR="00951E51" w:rsidRDefault="00951E51" w:rsidP="008D3E64">
            <w:pPr>
              <w:pStyle w:val="DHHStabletext"/>
            </w:pPr>
            <w:r>
              <w:t>Volume of water:</w:t>
            </w:r>
          </w:p>
          <w:p w14:paraId="596193A8" w14:textId="77777777" w:rsidR="00951E51" w:rsidRDefault="00951E51" w:rsidP="008D3E64">
            <w:pPr>
              <w:pStyle w:val="DHHStabletext"/>
            </w:pPr>
          </w:p>
        </w:tc>
        <w:tc>
          <w:tcPr>
            <w:tcW w:w="2560" w:type="dxa"/>
          </w:tcPr>
          <w:p w14:paraId="0F6A66C1" w14:textId="77777777" w:rsidR="00951E51" w:rsidRDefault="00951E51" w:rsidP="008D3E64">
            <w:pPr>
              <w:pStyle w:val="DHHStabletext"/>
            </w:pPr>
            <w:r>
              <w:t>30 min</w:t>
            </w:r>
          </w:p>
          <w:p w14:paraId="7FF4C1F7" w14:textId="77777777" w:rsidR="00951E51" w:rsidRDefault="00951E51" w:rsidP="008D3E64">
            <w:pPr>
              <w:pStyle w:val="DHHStabletext"/>
            </w:pPr>
            <w:r>
              <w:t>1 hour</w:t>
            </w:r>
          </w:p>
          <w:p w14:paraId="6BC22859" w14:textId="77777777" w:rsidR="00951E51" w:rsidRDefault="00951E51" w:rsidP="008D3E64">
            <w:pPr>
              <w:pStyle w:val="DHHStabletext"/>
            </w:pPr>
            <w:r>
              <w:t>2–4 hours</w:t>
            </w:r>
          </w:p>
          <w:p w14:paraId="1292D5D9" w14:textId="77777777" w:rsidR="00951E51" w:rsidRDefault="00951E51" w:rsidP="008D3E64">
            <w:pPr>
              <w:pStyle w:val="DHHStabletext"/>
            </w:pPr>
            <w:r>
              <w:t>&lt; 2 hours</w:t>
            </w:r>
          </w:p>
          <w:p w14:paraId="26228E85" w14:textId="77777777" w:rsidR="00951E51" w:rsidRDefault="00951E51" w:rsidP="008D3E64">
            <w:pPr>
              <w:pStyle w:val="DHHStabletext"/>
            </w:pPr>
            <w:r>
              <w:t xml:space="preserve">&gt; 4 hours </w:t>
            </w:r>
          </w:p>
          <w:p w14:paraId="16C24FFF" w14:textId="77777777" w:rsidR="00951E51" w:rsidRDefault="00951E51" w:rsidP="008D3E64">
            <w:pPr>
              <w:pStyle w:val="DHHStabletext"/>
            </w:pPr>
            <w:r>
              <w:t>Volume of water:</w:t>
            </w:r>
          </w:p>
        </w:tc>
        <w:tc>
          <w:tcPr>
            <w:tcW w:w="2836" w:type="dxa"/>
          </w:tcPr>
          <w:p w14:paraId="3783AEA6" w14:textId="77777777" w:rsidR="00951E51" w:rsidRDefault="00951E51" w:rsidP="008D3E64">
            <w:pPr>
              <w:pStyle w:val="DHHStabletext"/>
            </w:pPr>
            <w:r>
              <w:t>30 min</w:t>
            </w:r>
          </w:p>
          <w:p w14:paraId="51CFD4F2" w14:textId="77777777" w:rsidR="00951E51" w:rsidRDefault="00951E51" w:rsidP="008D3E64">
            <w:pPr>
              <w:pStyle w:val="DHHStabletext"/>
            </w:pPr>
            <w:r>
              <w:t>1 hour</w:t>
            </w:r>
          </w:p>
          <w:p w14:paraId="2D291C0F" w14:textId="77777777" w:rsidR="00951E51" w:rsidRDefault="00951E51" w:rsidP="008D3E64">
            <w:pPr>
              <w:pStyle w:val="DHHStabletext"/>
            </w:pPr>
            <w:r>
              <w:t>2–4 hours</w:t>
            </w:r>
          </w:p>
          <w:p w14:paraId="1D26449E" w14:textId="77777777" w:rsidR="00951E51" w:rsidRDefault="00951E51" w:rsidP="008D3E64">
            <w:pPr>
              <w:pStyle w:val="DHHStabletext"/>
            </w:pPr>
            <w:r>
              <w:t>&lt; 2 hours</w:t>
            </w:r>
          </w:p>
          <w:p w14:paraId="60231AB8" w14:textId="77777777" w:rsidR="00951E51" w:rsidRDefault="00951E51" w:rsidP="008D3E64">
            <w:pPr>
              <w:pStyle w:val="DHHStabletext"/>
            </w:pPr>
            <w:r>
              <w:t xml:space="preserve">&gt; 4 hours </w:t>
            </w:r>
          </w:p>
          <w:p w14:paraId="3DC4DCF6" w14:textId="77777777" w:rsidR="00951E51" w:rsidRDefault="00951E51" w:rsidP="008D3E64">
            <w:pPr>
              <w:pStyle w:val="DHHStabletext"/>
            </w:pPr>
            <w:r>
              <w:t>Volume of water:</w:t>
            </w:r>
          </w:p>
        </w:tc>
      </w:tr>
      <w:tr w:rsidR="00951E51" w14:paraId="0E3514CD" w14:textId="77777777" w:rsidTr="00E1528F">
        <w:trPr>
          <w:trHeight w:val="60"/>
        </w:trPr>
        <w:tc>
          <w:tcPr>
            <w:tcW w:w="1587" w:type="dxa"/>
          </w:tcPr>
          <w:p w14:paraId="550C13CA" w14:textId="77777777" w:rsidR="00951E51" w:rsidRDefault="00951E51" w:rsidP="008D3E64">
            <w:pPr>
              <w:pStyle w:val="DHHStabletext"/>
            </w:pPr>
            <w:r>
              <w:t>Chemical monitoring system</w:t>
            </w:r>
          </w:p>
        </w:tc>
        <w:tc>
          <w:tcPr>
            <w:tcW w:w="2510" w:type="dxa"/>
          </w:tcPr>
          <w:p w14:paraId="4B60185B" w14:textId="77777777" w:rsidR="00951E51" w:rsidRDefault="00951E51" w:rsidP="00E1528F">
            <w:pPr>
              <w:pStyle w:val="DHHStabletext"/>
              <w:spacing w:before="0" w:after="0"/>
            </w:pPr>
            <w:r>
              <w:t>Manual</w:t>
            </w:r>
          </w:p>
          <w:p w14:paraId="40932B15" w14:textId="77777777" w:rsidR="00951E51" w:rsidRDefault="00951E51" w:rsidP="00E1528F">
            <w:pPr>
              <w:pStyle w:val="DHHStabletext"/>
              <w:spacing w:before="0" w:after="0"/>
            </w:pPr>
            <w:r>
              <w:t>Automatic chemical monitoring and dosing system</w:t>
            </w:r>
          </w:p>
          <w:p w14:paraId="68E89E2B" w14:textId="77777777" w:rsidR="00951E51" w:rsidRDefault="00951E51" w:rsidP="00E1528F">
            <w:pPr>
              <w:pStyle w:val="DHHStabletext"/>
              <w:spacing w:before="0" w:after="0"/>
            </w:pPr>
            <w:r>
              <w:t>Continuous</w:t>
            </w:r>
          </w:p>
          <w:p w14:paraId="3F08B3C9" w14:textId="77777777" w:rsidR="00951E51" w:rsidRDefault="00951E51" w:rsidP="00E1528F">
            <w:pPr>
              <w:pStyle w:val="DHHStabletext"/>
              <w:spacing w:before="0" w:after="0"/>
            </w:pPr>
            <w:r>
              <w:t>Timer</w:t>
            </w:r>
          </w:p>
          <w:p w14:paraId="009F2247" w14:textId="2FDF74D4" w:rsidR="007D3A80" w:rsidRDefault="00951E51" w:rsidP="008D3E64">
            <w:pPr>
              <w:pStyle w:val="DHHStabletext"/>
            </w:pPr>
            <w:r>
              <w:t>Frequency of calibration:</w:t>
            </w:r>
          </w:p>
          <w:p w14:paraId="4E3CD322" w14:textId="0EEB0512" w:rsidR="007D3A80" w:rsidRDefault="0006717D" w:rsidP="00E1528F">
            <w:pPr>
              <w:pStyle w:val="DHHStabletext"/>
              <w:spacing w:before="160"/>
            </w:pPr>
            <w:r>
              <w:t>Frequency of inspection by EHO / other inspector:</w:t>
            </w:r>
          </w:p>
        </w:tc>
        <w:tc>
          <w:tcPr>
            <w:tcW w:w="2560" w:type="dxa"/>
          </w:tcPr>
          <w:p w14:paraId="0E7C9932" w14:textId="77777777" w:rsidR="00951E51" w:rsidRDefault="00951E51" w:rsidP="00E1528F">
            <w:pPr>
              <w:pStyle w:val="DHHStabletext"/>
              <w:spacing w:before="0" w:after="0"/>
            </w:pPr>
            <w:r>
              <w:t>Manual</w:t>
            </w:r>
          </w:p>
          <w:p w14:paraId="5D0DBE79" w14:textId="77777777" w:rsidR="00951E51" w:rsidRDefault="00951E51" w:rsidP="00E1528F">
            <w:pPr>
              <w:pStyle w:val="DHHStabletext"/>
              <w:spacing w:before="0" w:after="0"/>
            </w:pPr>
            <w:r>
              <w:t>Automatic chemical monitoring and dosing system</w:t>
            </w:r>
          </w:p>
          <w:p w14:paraId="73510158" w14:textId="77777777" w:rsidR="00951E51" w:rsidRDefault="00951E51" w:rsidP="00E1528F">
            <w:pPr>
              <w:pStyle w:val="DHHStabletext"/>
              <w:spacing w:before="0" w:after="0"/>
            </w:pPr>
            <w:r>
              <w:t>Continuous</w:t>
            </w:r>
          </w:p>
          <w:p w14:paraId="05AD8190" w14:textId="77777777" w:rsidR="00951E51" w:rsidRDefault="00951E51" w:rsidP="00E1528F">
            <w:pPr>
              <w:pStyle w:val="DHHStabletext"/>
              <w:spacing w:before="0" w:after="0"/>
            </w:pPr>
            <w:r>
              <w:t>Timer</w:t>
            </w:r>
          </w:p>
          <w:p w14:paraId="42957E13" w14:textId="2A91A483" w:rsidR="007D3A80" w:rsidRDefault="00951E51" w:rsidP="00E1528F">
            <w:pPr>
              <w:pStyle w:val="DHHStabletext"/>
              <w:spacing w:before="0" w:after="0"/>
            </w:pPr>
            <w:r>
              <w:t>Frequency of calibration:</w:t>
            </w:r>
          </w:p>
          <w:p w14:paraId="5783C35E" w14:textId="16C69C26" w:rsidR="00951E51" w:rsidRDefault="0006717D" w:rsidP="00E1528F">
            <w:pPr>
              <w:pStyle w:val="DHHStabletext"/>
              <w:spacing w:before="0" w:after="0"/>
            </w:pPr>
            <w:r>
              <w:t>Frequency of inspection by EHO / other inspector:</w:t>
            </w:r>
          </w:p>
        </w:tc>
        <w:tc>
          <w:tcPr>
            <w:tcW w:w="2836" w:type="dxa"/>
          </w:tcPr>
          <w:p w14:paraId="74EACE2D" w14:textId="77777777" w:rsidR="00951E51" w:rsidRDefault="00951E51" w:rsidP="00E1528F">
            <w:pPr>
              <w:pStyle w:val="DHHStabletext"/>
              <w:spacing w:before="0" w:after="0"/>
            </w:pPr>
            <w:r>
              <w:t>Manual</w:t>
            </w:r>
          </w:p>
          <w:p w14:paraId="6EF49D2A" w14:textId="77777777" w:rsidR="00951E51" w:rsidRDefault="00951E51" w:rsidP="00E1528F">
            <w:pPr>
              <w:pStyle w:val="DHHStabletext"/>
              <w:spacing w:before="0" w:after="0"/>
            </w:pPr>
            <w:r>
              <w:t>Automatic chemical monitoring and dosing system</w:t>
            </w:r>
          </w:p>
          <w:p w14:paraId="393E482C" w14:textId="77777777" w:rsidR="00951E51" w:rsidRDefault="00951E51" w:rsidP="00E1528F">
            <w:pPr>
              <w:pStyle w:val="DHHStabletext"/>
              <w:spacing w:before="0" w:after="0"/>
            </w:pPr>
            <w:r>
              <w:t>Continuous</w:t>
            </w:r>
          </w:p>
          <w:p w14:paraId="256399D3" w14:textId="77777777" w:rsidR="00951E51" w:rsidRDefault="00951E51" w:rsidP="00E1528F">
            <w:pPr>
              <w:pStyle w:val="DHHStabletext"/>
              <w:spacing w:before="0" w:after="0"/>
            </w:pPr>
            <w:r>
              <w:t>Timer</w:t>
            </w:r>
          </w:p>
          <w:p w14:paraId="3172E0EF" w14:textId="3060F19C" w:rsidR="007D3A80" w:rsidRDefault="00951E51" w:rsidP="00E1528F">
            <w:pPr>
              <w:pStyle w:val="DHHStabletext"/>
              <w:spacing w:before="0" w:after="0"/>
            </w:pPr>
            <w:r>
              <w:t>Frequency of calibration:</w:t>
            </w:r>
          </w:p>
          <w:p w14:paraId="5B25C80C" w14:textId="77777777" w:rsidR="00951E51" w:rsidRDefault="0006717D" w:rsidP="00E1528F">
            <w:pPr>
              <w:pStyle w:val="DHHStabletext"/>
              <w:spacing w:before="0" w:after="0"/>
            </w:pPr>
            <w:r>
              <w:t>Frequency of inspection by EHO / other inspector:</w:t>
            </w:r>
          </w:p>
          <w:p w14:paraId="1D061A8B" w14:textId="32073FC2" w:rsidR="00E1528F" w:rsidRDefault="00E1528F" w:rsidP="00E1528F">
            <w:pPr>
              <w:pStyle w:val="DHHStabletext"/>
              <w:spacing w:before="0" w:after="0"/>
            </w:pPr>
          </w:p>
        </w:tc>
      </w:tr>
    </w:tbl>
    <w:p w14:paraId="2E38BB3D" w14:textId="198AA21B" w:rsidR="00951E51" w:rsidRDefault="00951E51" w:rsidP="008D3E64">
      <w:pPr>
        <w:pStyle w:val="Heading1"/>
      </w:pPr>
      <w:bookmarkStart w:id="5" w:name="_Part_3:_Requirements"/>
      <w:bookmarkEnd w:id="5"/>
      <w:r>
        <w:lastRenderedPageBreak/>
        <w:t xml:space="preserve">Part 3: Requirements outlined in the Public </w:t>
      </w:r>
      <w:r w:rsidRPr="009266A8">
        <w:rPr>
          <w:i/>
          <w:iCs/>
        </w:rPr>
        <w:t>Health and Wellbeing Act 2008</w:t>
      </w:r>
      <w:r>
        <w:t>, and the Public Health and Wellbeing Regulations 2019</w:t>
      </w:r>
    </w:p>
    <w:p w14:paraId="5173CE0E" w14:textId="77777777" w:rsidR="00951E51" w:rsidRDefault="00951E51" w:rsidP="00951E51">
      <w:pPr>
        <w:pStyle w:val="DHHSbody"/>
      </w:pPr>
      <w:r>
        <w:t>These parameters are requirements outlined in the legislation.</w:t>
      </w:r>
    </w:p>
    <w:p w14:paraId="62B4C015" w14:textId="77777777" w:rsidR="00951E51" w:rsidRDefault="00951E51" w:rsidP="00951E51">
      <w:pPr>
        <w:pStyle w:val="DHHSbody"/>
      </w:pPr>
      <w:r>
        <w:t>Please record on-site testing results below.</w:t>
      </w:r>
    </w:p>
    <w:p w14:paraId="4B39CD08" w14:textId="180C684A" w:rsidR="00951E51" w:rsidRDefault="00951E51" w:rsidP="008D3E64">
      <w:pPr>
        <w:pStyle w:val="Heading3"/>
      </w:pPr>
      <w:r>
        <w:t>Registration with Council (category 1 facilities only)</w:t>
      </w:r>
    </w:p>
    <w:p w14:paraId="2F0999A1" w14:textId="7CAC4056" w:rsidR="00D97066" w:rsidRPr="00D97066" w:rsidRDefault="00D97066" w:rsidP="00D97066">
      <w:pPr>
        <w:pStyle w:val="DHHSbody"/>
      </w:pPr>
      <w:bookmarkStart w:id="6" w:name="_Hlk51663659"/>
      <w:r w:rsidRPr="00D97066">
        <w:t xml:space="preserve">Registration is </w:t>
      </w:r>
      <w:r>
        <w:t xml:space="preserve">issued </w:t>
      </w:r>
      <w:r w:rsidRPr="00D97066">
        <w:t xml:space="preserve">under Divisions 3 and 4 of Part 6 of </w:t>
      </w:r>
      <w:r w:rsidR="000F1367">
        <w:t xml:space="preserve">the </w:t>
      </w:r>
      <w:r w:rsidRPr="00D97066">
        <w:t xml:space="preserve">Act and regulation 23 and Division 3 of Part 5 of the </w:t>
      </w:r>
      <w:r w:rsidR="000F1367">
        <w:t>regulations.</w:t>
      </w:r>
      <w:r w:rsidRPr="00D97066">
        <w:t xml:space="preserve">  </w:t>
      </w:r>
    </w:p>
    <w:tbl>
      <w:tblPr>
        <w:tblStyle w:val="TableGrid"/>
        <w:tblW w:w="5000" w:type="pct"/>
        <w:tblLook w:val="04A0" w:firstRow="1" w:lastRow="0" w:firstColumn="1" w:lastColumn="0" w:noHBand="0" w:noVBand="1"/>
      </w:tblPr>
      <w:tblGrid>
        <w:gridCol w:w="9288"/>
      </w:tblGrid>
      <w:tr w:rsidR="00D97066" w14:paraId="30C06DA5" w14:textId="77777777" w:rsidTr="00D97066">
        <w:tc>
          <w:tcPr>
            <w:tcW w:w="5000" w:type="pct"/>
          </w:tcPr>
          <w:bookmarkEnd w:id="6"/>
          <w:p w14:paraId="32D8584E" w14:textId="77777777" w:rsidR="00D97066" w:rsidRDefault="00D97066" w:rsidP="008D3E64">
            <w:pPr>
              <w:pStyle w:val="DHHSbody"/>
              <w:rPr>
                <w:b/>
              </w:rPr>
            </w:pPr>
            <w:r>
              <w:rPr>
                <w:b/>
              </w:rPr>
              <w:t>Requirement</w:t>
            </w:r>
          </w:p>
        </w:tc>
      </w:tr>
      <w:tr w:rsidR="00D97066" w14:paraId="198FA452" w14:textId="77777777" w:rsidTr="00D97066">
        <w:trPr>
          <w:trHeight w:val="390"/>
        </w:trPr>
        <w:tc>
          <w:tcPr>
            <w:tcW w:w="5000" w:type="pct"/>
          </w:tcPr>
          <w:p w14:paraId="494FE84D" w14:textId="700CAEC6" w:rsidR="00D97066" w:rsidRPr="00A04082" w:rsidRDefault="00D97066" w:rsidP="008D3E64">
            <w:pPr>
              <w:pStyle w:val="DHHSbody"/>
              <w:rPr>
                <w:bCs/>
              </w:rPr>
            </w:pPr>
            <w:r w:rsidRPr="00A04082">
              <w:rPr>
                <w:bCs/>
              </w:rPr>
              <w:t>Current Certificate of Registration</w:t>
            </w:r>
            <w:r>
              <w:rPr>
                <w:bCs/>
              </w:rPr>
              <w:t>: Y/N</w:t>
            </w:r>
          </w:p>
        </w:tc>
      </w:tr>
      <w:tr w:rsidR="00D97066" w14:paraId="1A4909B0" w14:textId="77777777" w:rsidTr="00D97066">
        <w:trPr>
          <w:trHeight w:val="390"/>
        </w:trPr>
        <w:tc>
          <w:tcPr>
            <w:tcW w:w="5000" w:type="pct"/>
          </w:tcPr>
          <w:p w14:paraId="39695E07" w14:textId="66F96B15" w:rsidR="00D97066" w:rsidRPr="00A04082" w:rsidRDefault="00D97066" w:rsidP="008D3E64">
            <w:pPr>
              <w:pStyle w:val="DHHSbody"/>
              <w:rPr>
                <w:bCs/>
              </w:rPr>
            </w:pPr>
            <w:r>
              <w:rPr>
                <w:bCs/>
              </w:rPr>
              <w:t>Registration number:</w:t>
            </w:r>
          </w:p>
        </w:tc>
      </w:tr>
      <w:tr w:rsidR="00D97066" w14:paraId="4151C24A" w14:textId="77777777" w:rsidTr="00D97066">
        <w:trPr>
          <w:trHeight w:val="390"/>
        </w:trPr>
        <w:tc>
          <w:tcPr>
            <w:tcW w:w="5000" w:type="pct"/>
          </w:tcPr>
          <w:p w14:paraId="0C8ABBC2" w14:textId="5AB69B81" w:rsidR="00D97066" w:rsidRPr="00A04082" w:rsidRDefault="00D97066" w:rsidP="008D3E64">
            <w:pPr>
              <w:pStyle w:val="DHHSbody"/>
              <w:rPr>
                <w:bCs/>
              </w:rPr>
            </w:pPr>
            <w:r>
              <w:rPr>
                <w:bCs/>
              </w:rPr>
              <w:t xml:space="preserve">The certificate is for: initial registration / renewal of registration / transfer of registration </w:t>
            </w:r>
          </w:p>
        </w:tc>
      </w:tr>
      <w:tr w:rsidR="00D97066" w14:paraId="5CE2DA93" w14:textId="77777777" w:rsidTr="00D97066">
        <w:trPr>
          <w:trHeight w:val="390"/>
        </w:trPr>
        <w:tc>
          <w:tcPr>
            <w:tcW w:w="5000" w:type="pct"/>
          </w:tcPr>
          <w:p w14:paraId="0F196921" w14:textId="4BD7CC6A" w:rsidR="00D97066" w:rsidRDefault="00D97066" w:rsidP="008D3E64">
            <w:pPr>
              <w:pStyle w:val="DHHSbody"/>
              <w:rPr>
                <w:bCs/>
              </w:rPr>
            </w:pPr>
            <w:r>
              <w:rPr>
                <w:bCs/>
              </w:rPr>
              <w:t>Date of registration:</w:t>
            </w:r>
          </w:p>
        </w:tc>
      </w:tr>
      <w:tr w:rsidR="00D97066" w14:paraId="52502888" w14:textId="77777777" w:rsidTr="00D97066">
        <w:trPr>
          <w:trHeight w:val="390"/>
        </w:trPr>
        <w:tc>
          <w:tcPr>
            <w:tcW w:w="5000" w:type="pct"/>
          </w:tcPr>
          <w:p w14:paraId="649564FD" w14:textId="3199C4E9" w:rsidR="00D97066" w:rsidRPr="00A04082" w:rsidRDefault="00D97066" w:rsidP="008D3E64">
            <w:pPr>
              <w:pStyle w:val="DHHSbody"/>
              <w:rPr>
                <w:bCs/>
              </w:rPr>
            </w:pPr>
            <w:r>
              <w:rPr>
                <w:bCs/>
              </w:rPr>
              <w:t>Registration expiration date listed on the certificate:</w:t>
            </w:r>
          </w:p>
        </w:tc>
      </w:tr>
      <w:tr w:rsidR="00D97066" w14:paraId="26D6C263" w14:textId="77777777" w:rsidTr="00D97066">
        <w:tc>
          <w:tcPr>
            <w:tcW w:w="5000" w:type="pct"/>
          </w:tcPr>
          <w:p w14:paraId="2629A61F" w14:textId="7D99D875" w:rsidR="00D97066" w:rsidRPr="00390B23" w:rsidRDefault="00D97066" w:rsidP="008D3E64">
            <w:pPr>
              <w:pStyle w:val="DHHSbody"/>
              <w:rPr>
                <w:bCs/>
              </w:rPr>
            </w:pPr>
            <w:r>
              <w:rPr>
                <w:bCs/>
              </w:rPr>
              <w:t>Details listed in the certificate are current and correct (i.e. certificate details match ‘Aquatic facility details’ under Part 1 of this checklist): Y/N</w:t>
            </w:r>
          </w:p>
        </w:tc>
      </w:tr>
    </w:tbl>
    <w:p w14:paraId="17EC229D" w14:textId="77777777" w:rsidR="00951E51" w:rsidRDefault="00951E51" w:rsidP="00951E51">
      <w:pPr>
        <w:pStyle w:val="DHHSbody"/>
        <w:rPr>
          <w:b/>
        </w:rPr>
      </w:pPr>
    </w:p>
    <w:p w14:paraId="58F8A1EC" w14:textId="77777777" w:rsidR="00951E51" w:rsidRDefault="00951E51" w:rsidP="008D3E64">
      <w:pPr>
        <w:pStyle w:val="Heading3"/>
      </w:pPr>
      <w:r>
        <w:t>Water Quality Risk Management Plan</w:t>
      </w:r>
    </w:p>
    <w:tbl>
      <w:tblPr>
        <w:tblStyle w:val="TableGrid"/>
        <w:tblW w:w="5000" w:type="pct"/>
        <w:tblLook w:val="04A0" w:firstRow="1" w:lastRow="0" w:firstColumn="1" w:lastColumn="0" w:noHBand="0" w:noVBand="1"/>
      </w:tblPr>
      <w:tblGrid>
        <w:gridCol w:w="1184"/>
        <w:gridCol w:w="7458"/>
        <w:gridCol w:w="646"/>
      </w:tblGrid>
      <w:tr w:rsidR="00F91D80" w14:paraId="21638E75" w14:textId="3575D791" w:rsidTr="00F91D80">
        <w:tc>
          <w:tcPr>
            <w:tcW w:w="637" w:type="pct"/>
          </w:tcPr>
          <w:p w14:paraId="5568C01D" w14:textId="05007C30" w:rsidR="00F91D80" w:rsidRDefault="00F91D80" w:rsidP="008D3E64">
            <w:pPr>
              <w:pStyle w:val="DHHSbody"/>
              <w:rPr>
                <w:b/>
              </w:rPr>
            </w:pPr>
            <w:r>
              <w:rPr>
                <w:b/>
              </w:rPr>
              <w:t>Reference</w:t>
            </w:r>
          </w:p>
        </w:tc>
        <w:tc>
          <w:tcPr>
            <w:tcW w:w="4015" w:type="pct"/>
          </w:tcPr>
          <w:p w14:paraId="2E9EE929" w14:textId="77777777" w:rsidR="00F91D80" w:rsidRDefault="00F91D80" w:rsidP="008D3E64">
            <w:pPr>
              <w:pStyle w:val="DHHSbody"/>
              <w:rPr>
                <w:b/>
              </w:rPr>
            </w:pPr>
            <w:r>
              <w:rPr>
                <w:b/>
              </w:rPr>
              <w:t>Requirement</w:t>
            </w:r>
          </w:p>
        </w:tc>
        <w:tc>
          <w:tcPr>
            <w:tcW w:w="348" w:type="pct"/>
          </w:tcPr>
          <w:p w14:paraId="04DBA2EE" w14:textId="6FF09115" w:rsidR="00F91D80" w:rsidRDefault="00F91D80" w:rsidP="008D3E64">
            <w:pPr>
              <w:pStyle w:val="DHHSbody"/>
              <w:rPr>
                <w:b/>
              </w:rPr>
            </w:pPr>
            <w:r>
              <w:rPr>
                <w:b/>
              </w:rPr>
              <w:t>Y/N</w:t>
            </w:r>
          </w:p>
        </w:tc>
      </w:tr>
      <w:tr w:rsidR="00CD4CF2" w14:paraId="705554AF" w14:textId="79064259" w:rsidTr="00CD4CF2">
        <w:trPr>
          <w:trHeight w:val="274"/>
        </w:trPr>
        <w:tc>
          <w:tcPr>
            <w:tcW w:w="637" w:type="pct"/>
            <w:vMerge w:val="restart"/>
          </w:tcPr>
          <w:p w14:paraId="035CD9B4" w14:textId="37ACDFBD" w:rsidR="00CD4CF2" w:rsidRPr="00A04082" w:rsidRDefault="00CD4CF2" w:rsidP="008D3E64">
            <w:pPr>
              <w:pStyle w:val="DHHSbody"/>
              <w:rPr>
                <w:bCs/>
              </w:rPr>
            </w:pPr>
            <w:r>
              <w:rPr>
                <w:bCs/>
              </w:rPr>
              <w:t>L</w:t>
            </w:r>
            <w:r>
              <w:t>isted in Chapter 1 of the guidelines.</w:t>
            </w:r>
          </w:p>
        </w:tc>
        <w:tc>
          <w:tcPr>
            <w:tcW w:w="4015" w:type="pct"/>
          </w:tcPr>
          <w:p w14:paraId="1C186E8A" w14:textId="54D6A6C2" w:rsidR="00CD4CF2" w:rsidRPr="00F91D80" w:rsidRDefault="00CD4CF2" w:rsidP="009266A8">
            <w:pPr>
              <w:pStyle w:val="DHHSbullet1"/>
            </w:pPr>
            <w:r w:rsidRPr="00A04082">
              <w:rPr>
                <w:bCs/>
              </w:rPr>
              <w:t>A current Water Quality Risk Management Plan exists</w:t>
            </w:r>
            <w:r>
              <w:rPr>
                <w:bCs/>
              </w:rPr>
              <w:t>,</w:t>
            </w:r>
            <w:r w:rsidRPr="00A04082">
              <w:rPr>
                <w:bCs/>
              </w:rPr>
              <w:t xml:space="preserve"> and </w:t>
            </w:r>
          </w:p>
        </w:tc>
        <w:tc>
          <w:tcPr>
            <w:tcW w:w="348" w:type="pct"/>
          </w:tcPr>
          <w:p w14:paraId="002C51E3" w14:textId="77777777" w:rsidR="00CD4CF2" w:rsidRPr="00A04082" w:rsidRDefault="00CD4CF2" w:rsidP="00F91D80">
            <w:pPr>
              <w:pStyle w:val="DHHSbullet1"/>
              <w:numPr>
                <w:ilvl w:val="0"/>
                <w:numId w:val="0"/>
              </w:numPr>
              <w:rPr>
                <w:bCs/>
              </w:rPr>
            </w:pPr>
          </w:p>
        </w:tc>
      </w:tr>
      <w:tr w:rsidR="00CD4CF2" w14:paraId="5594559E" w14:textId="77777777" w:rsidTr="00F91D80">
        <w:trPr>
          <w:trHeight w:val="267"/>
        </w:trPr>
        <w:tc>
          <w:tcPr>
            <w:tcW w:w="637" w:type="pct"/>
            <w:vMerge/>
          </w:tcPr>
          <w:p w14:paraId="081E4F55" w14:textId="77777777" w:rsidR="00CD4CF2" w:rsidRDefault="00CD4CF2" w:rsidP="008D3E64">
            <w:pPr>
              <w:pStyle w:val="DHHSbody"/>
              <w:rPr>
                <w:bCs/>
              </w:rPr>
            </w:pPr>
          </w:p>
        </w:tc>
        <w:tc>
          <w:tcPr>
            <w:tcW w:w="4015" w:type="pct"/>
          </w:tcPr>
          <w:p w14:paraId="140758A1" w14:textId="77777777" w:rsidR="00CD4CF2" w:rsidRPr="00F91D80" w:rsidRDefault="00CD4CF2" w:rsidP="00CD4CF2">
            <w:pPr>
              <w:pStyle w:val="DHHSbullet1"/>
            </w:pPr>
            <w:r>
              <w:rPr>
                <w:bCs/>
              </w:rPr>
              <w:t xml:space="preserve">contains the following key elements: </w:t>
            </w:r>
          </w:p>
          <w:p w14:paraId="0DD61CFD" w14:textId="30906A34" w:rsidR="00CD4CF2" w:rsidRPr="00937D53" w:rsidRDefault="00CD4CF2" w:rsidP="009266A8">
            <w:pPr>
              <w:pStyle w:val="DHHSbullet2"/>
            </w:pPr>
            <w:r>
              <w:t xml:space="preserve">staff roles and responsibilities, competencies and training requirements; </w:t>
            </w:r>
          </w:p>
        </w:tc>
        <w:tc>
          <w:tcPr>
            <w:tcW w:w="348" w:type="pct"/>
          </w:tcPr>
          <w:p w14:paraId="6A22D6B9" w14:textId="77777777" w:rsidR="00CD4CF2" w:rsidRPr="00A04082" w:rsidRDefault="00CD4CF2" w:rsidP="00F91D80">
            <w:pPr>
              <w:pStyle w:val="DHHSbullet1"/>
              <w:numPr>
                <w:ilvl w:val="0"/>
                <w:numId w:val="0"/>
              </w:numPr>
              <w:rPr>
                <w:bCs/>
              </w:rPr>
            </w:pPr>
          </w:p>
        </w:tc>
      </w:tr>
      <w:tr w:rsidR="00CD4CF2" w14:paraId="06D99F02" w14:textId="77777777" w:rsidTr="00F91D80">
        <w:trPr>
          <w:trHeight w:val="267"/>
        </w:trPr>
        <w:tc>
          <w:tcPr>
            <w:tcW w:w="637" w:type="pct"/>
            <w:vMerge/>
          </w:tcPr>
          <w:p w14:paraId="36A56325" w14:textId="77777777" w:rsidR="00CD4CF2" w:rsidRDefault="00CD4CF2" w:rsidP="008D3E64">
            <w:pPr>
              <w:pStyle w:val="DHHSbody"/>
              <w:rPr>
                <w:bCs/>
              </w:rPr>
            </w:pPr>
          </w:p>
        </w:tc>
        <w:tc>
          <w:tcPr>
            <w:tcW w:w="4015" w:type="pct"/>
          </w:tcPr>
          <w:p w14:paraId="01D946A1" w14:textId="1724A988" w:rsidR="00CD4CF2" w:rsidRPr="00937D53" w:rsidRDefault="00CD4CF2" w:rsidP="009266A8">
            <w:pPr>
              <w:pStyle w:val="DHHSbullet2"/>
            </w:pPr>
            <w:r>
              <w:t xml:space="preserve">a description of the facility, its source water, and its treatment systems; </w:t>
            </w:r>
          </w:p>
        </w:tc>
        <w:tc>
          <w:tcPr>
            <w:tcW w:w="348" w:type="pct"/>
          </w:tcPr>
          <w:p w14:paraId="07774D35" w14:textId="77777777" w:rsidR="00CD4CF2" w:rsidRPr="00A04082" w:rsidRDefault="00CD4CF2" w:rsidP="00F91D80">
            <w:pPr>
              <w:pStyle w:val="DHHSbullet1"/>
              <w:numPr>
                <w:ilvl w:val="0"/>
                <w:numId w:val="0"/>
              </w:numPr>
              <w:rPr>
                <w:bCs/>
              </w:rPr>
            </w:pPr>
          </w:p>
        </w:tc>
      </w:tr>
      <w:tr w:rsidR="00CD4CF2" w14:paraId="781D9ED8" w14:textId="77777777" w:rsidTr="00F91D80">
        <w:trPr>
          <w:trHeight w:val="267"/>
        </w:trPr>
        <w:tc>
          <w:tcPr>
            <w:tcW w:w="637" w:type="pct"/>
            <w:vMerge/>
          </w:tcPr>
          <w:p w14:paraId="65B5D566" w14:textId="77777777" w:rsidR="00CD4CF2" w:rsidRDefault="00CD4CF2" w:rsidP="008D3E64">
            <w:pPr>
              <w:pStyle w:val="DHHSbody"/>
              <w:rPr>
                <w:bCs/>
              </w:rPr>
            </w:pPr>
          </w:p>
        </w:tc>
        <w:tc>
          <w:tcPr>
            <w:tcW w:w="4015" w:type="pct"/>
          </w:tcPr>
          <w:p w14:paraId="0BC89828" w14:textId="4E22D360" w:rsidR="00CD4CF2" w:rsidRPr="00937D53" w:rsidRDefault="00CD4CF2" w:rsidP="009266A8">
            <w:pPr>
              <w:pStyle w:val="DHHSbullet2"/>
            </w:pPr>
            <w:r>
              <w:t xml:space="preserve">water quality targets and treatment objectives; </w:t>
            </w:r>
          </w:p>
        </w:tc>
        <w:tc>
          <w:tcPr>
            <w:tcW w:w="348" w:type="pct"/>
          </w:tcPr>
          <w:p w14:paraId="2981EAE8" w14:textId="77777777" w:rsidR="00CD4CF2" w:rsidRPr="00A04082" w:rsidRDefault="00CD4CF2" w:rsidP="00F91D80">
            <w:pPr>
              <w:pStyle w:val="DHHSbullet1"/>
              <w:numPr>
                <w:ilvl w:val="0"/>
                <w:numId w:val="0"/>
              </w:numPr>
              <w:rPr>
                <w:bCs/>
              </w:rPr>
            </w:pPr>
          </w:p>
        </w:tc>
      </w:tr>
      <w:tr w:rsidR="00CD4CF2" w14:paraId="14E89DA1" w14:textId="77777777" w:rsidTr="00F91D80">
        <w:trPr>
          <w:trHeight w:val="267"/>
        </w:trPr>
        <w:tc>
          <w:tcPr>
            <w:tcW w:w="637" w:type="pct"/>
            <w:vMerge/>
          </w:tcPr>
          <w:p w14:paraId="2363B922" w14:textId="77777777" w:rsidR="00CD4CF2" w:rsidRDefault="00CD4CF2" w:rsidP="008D3E64">
            <w:pPr>
              <w:pStyle w:val="DHHSbody"/>
              <w:rPr>
                <w:bCs/>
              </w:rPr>
            </w:pPr>
          </w:p>
        </w:tc>
        <w:tc>
          <w:tcPr>
            <w:tcW w:w="4015" w:type="pct"/>
          </w:tcPr>
          <w:p w14:paraId="43C22026" w14:textId="7836D50A" w:rsidR="00CD4CF2" w:rsidRPr="00937D53" w:rsidRDefault="00CD4CF2" w:rsidP="009266A8">
            <w:pPr>
              <w:pStyle w:val="DHHSbullet2"/>
            </w:pPr>
            <w:r>
              <w:t xml:space="preserve">hazard identification, risk assessment and control measures; </w:t>
            </w:r>
          </w:p>
        </w:tc>
        <w:tc>
          <w:tcPr>
            <w:tcW w:w="348" w:type="pct"/>
          </w:tcPr>
          <w:p w14:paraId="095820A2" w14:textId="77777777" w:rsidR="00CD4CF2" w:rsidRPr="00A04082" w:rsidRDefault="00CD4CF2" w:rsidP="00F91D80">
            <w:pPr>
              <w:pStyle w:val="DHHSbullet1"/>
              <w:numPr>
                <w:ilvl w:val="0"/>
                <w:numId w:val="0"/>
              </w:numPr>
              <w:rPr>
                <w:bCs/>
              </w:rPr>
            </w:pPr>
          </w:p>
        </w:tc>
      </w:tr>
      <w:tr w:rsidR="00CD4CF2" w14:paraId="40771D83" w14:textId="77777777" w:rsidTr="00F91D80">
        <w:trPr>
          <w:trHeight w:val="267"/>
        </w:trPr>
        <w:tc>
          <w:tcPr>
            <w:tcW w:w="637" w:type="pct"/>
            <w:vMerge/>
          </w:tcPr>
          <w:p w14:paraId="3AF3D47F" w14:textId="77777777" w:rsidR="00CD4CF2" w:rsidRDefault="00CD4CF2" w:rsidP="008D3E64">
            <w:pPr>
              <w:pStyle w:val="DHHSbody"/>
              <w:rPr>
                <w:bCs/>
              </w:rPr>
            </w:pPr>
          </w:p>
        </w:tc>
        <w:tc>
          <w:tcPr>
            <w:tcW w:w="4015" w:type="pct"/>
          </w:tcPr>
          <w:p w14:paraId="372BF004" w14:textId="7EF109DD" w:rsidR="00CD4CF2" w:rsidRPr="00937D53" w:rsidRDefault="00CD4CF2" w:rsidP="009266A8">
            <w:pPr>
              <w:pStyle w:val="DHHSbullet2"/>
            </w:pPr>
            <w:r>
              <w:t>operational and verification monitoring;</w:t>
            </w:r>
          </w:p>
        </w:tc>
        <w:tc>
          <w:tcPr>
            <w:tcW w:w="348" w:type="pct"/>
          </w:tcPr>
          <w:p w14:paraId="2BA3A82A" w14:textId="77777777" w:rsidR="00CD4CF2" w:rsidRPr="00A04082" w:rsidRDefault="00CD4CF2" w:rsidP="00F91D80">
            <w:pPr>
              <w:pStyle w:val="DHHSbullet1"/>
              <w:numPr>
                <w:ilvl w:val="0"/>
                <w:numId w:val="0"/>
              </w:numPr>
              <w:rPr>
                <w:bCs/>
              </w:rPr>
            </w:pPr>
          </w:p>
        </w:tc>
      </w:tr>
      <w:tr w:rsidR="00CD4CF2" w14:paraId="59B6325B" w14:textId="77777777" w:rsidTr="00F91D80">
        <w:trPr>
          <w:trHeight w:val="267"/>
        </w:trPr>
        <w:tc>
          <w:tcPr>
            <w:tcW w:w="637" w:type="pct"/>
            <w:vMerge/>
          </w:tcPr>
          <w:p w14:paraId="34B404A8" w14:textId="77777777" w:rsidR="00CD4CF2" w:rsidRDefault="00CD4CF2" w:rsidP="008D3E64">
            <w:pPr>
              <w:pStyle w:val="DHHSbody"/>
              <w:rPr>
                <w:bCs/>
              </w:rPr>
            </w:pPr>
          </w:p>
        </w:tc>
        <w:tc>
          <w:tcPr>
            <w:tcW w:w="4015" w:type="pct"/>
          </w:tcPr>
          <w:p w14:paraId="7923613E" w14:textId="78B3C77A" w:rsidR="00CD4CF2" w:rsidRPr="00937D53" w:rsidRDefault="00CD4CF2" w:rsidP="009266A8">
            <w:pPr>
              <w:pStyle w:val="DHHSbullet2"/>
            </w:pPr>
            <w:r>
              <w:t xml:space="preserve">incident management and response procedures; </w:t>
            </w:r>
          </w:p>
        </w:tc>
        <w:tc>
          <w:tcPr>
            <w:tcW w:w="348" w:type="pct"/>
          </w:tcPr>
          <w:p w14:paraId="5D567AE9" w14:textId="77777777" w:rsidR="00CD4CF2" w:rsidRPr="00A04082" w:rsidRDefault="00CD4CF2" w:rsidP="00F91D80">
            <w:pPr>
              <w:pStyle w:val="DHHSbullet1"/>
              <w:numPr>
                <w:ilvl w:val="0"/>
                <w:numId w:val="0"/>
              </w:numPr>
              <w:rPr>
                <w:bCs/>
              </w:rPr>
            </w:pPr>
          </w:p>
        </w:tc>
      </w:tr>
      <w:tr w:rsidR="00CD4CF2" w14:paraId="70418332" w14:textId="77777777" w:rsidTr="00F91D80">
        <w:trPr>
          <w:trHeight w:val="267"/>
        </w:trPr>
        <w:tc>
          <w:tcPr>
            <w:tcW w:w="637" w:type="pct"/>
            <w:vMerge/>
          </w:tcPr>
          <w:p w14:paraId="3DB6B49C" w14:textId="77777777" w:rsidR="00CD4CF2" w:rsidRDefault="00CD4CF2" w:rsidP="008D3E64">
            <w:pPr>
              <w:pStyle w:val="DHHSbody"/>
              <w:rPr>
                <w:bCs/>
              </w:rPr>
            </w:pPr>
          </w:p>
        </w:tc>
        <w:tc>
          <w:tcPr>
            <w:tcW w:w="4015" w:type="pct"/>
          </w:tcPr>
          <w:p w14:paraId="253B9F90" w14:textId="185C38FF" w:rsidR="00CD4CF2" w:rsidRPr="00A04082" w:rsidRDefault="00CD4CF2" w:rsidP="009266A8">
            <w:pPr>
              <w:pStyle w:val="DHHSbullet2"/>
              <w:rPr>
                <w:bCs/>
              </w:rPr>
            </w:pPr>
            <w:r>
              <w:t>data recording and reporting</w:t>
            </w:r>
            <w:r w:rsidR="00023A79">
              <w:t>.</w:t>
            </w:r>
          </w:p>
        </w:tc>
        <w:tc>
          <w:tcPr>
            <w:tcW w:w="348" w:type="pct"/>
          </w:tcPr>
          <w:p w14:paraId="7B651773" w14:textId="77777777" w:rsidR="00CD4CF2" w:rsidRPr="00A04082" w:rsidRDefault="00CD4CF2" w:rsidP="00F91D80">
            <w:pPr>
              <w:pStyle w:val="DHHSbullet1"/>
              <w:numPr>
                <w:ilvl w:val="0"/>
                <w:numId w:val="0"/>
              </w:numPr>
              <w:rPr>
                <w:bCs/>
              </w:rPr>
            </w:pPr>
          </w:p>
        </w:tc>
      </w:tr>
    </w:tbl>
    <w:p w14:paraId="1AE582AC" w14:textId="7211CFA5" w:rsidR="0007017C" w:rsidRDefault="0007017C" w:rsidP="0007017C">
      <w:pPr>
        <w:pStyle w:val="DHHSbody"/>
      </w:pPr>
    </w:p>
    <w:p w14:paraId="272E60B3" w14:textId="3CFEED61" w:rsidR="00951E51" w:rsidRDefault="00951E51" w:rsidP="008D3E64">
      <w:pPr>
        <w:pStyle w:val="Heading3"/>
      </w:pPr>
      <w:r>
        <w:t>Condition of the aquatic facility</w:t>
      </w:r>
    </w:p>
    <w:tbl>
      <w:tblPr>
        <w:tblStyle w:val="TableGrid"/>
        <w:tblW w:w="9385" w:type="dxa"/>
        <w:tblLook w:val="04A0" w:firstRow="1" w:lastRow="0" w:firstColumn="1" w:lastColumn="0" w:noHBand="0" w:noVBand="1"/>
      </w:tblPr>
      <w:tblGrid>
        <w:gridCol w:w="1305"/>
        <w:gridCol w:w="8080"/>
      </w:tblGrid>
      <w:tr w:rsidR="00951E51" w14:paraId="2C74BF48" w14:textId="77777777" w:rsidTr="008D3E64">
        <w:tc>
          <w:tcPr>
            <w:tcW w:w="1305" w:type="dxa"/>
          </w:tcPr>
          <w:p w14:paraId="3940799C" w14:textId="77777777" w:rsidR="00951E51" w:rsidRDefault="00951E51" w:rsidP="008D3E64">
            <w:pPr>
              <w:pStyle w:val="DHHSbody"/>
              <w:rPr>
                <w:b/>
              </w:rPr>
            </w:pPr>
            <w:r>
              <w:rPr>
                <w:b/>
              </w:rPr>
              <w:t>Regulation</w:t>
            </w:r>
          </w:p>
        </w:tc>
        <w:tc>
          <w:tcPr>
            <w:tcW w:w="8080" w:type="dxa"/>
          </w:tcPr>
          <w:p w14:paraId="7986338E" w14:textId="77777777" w:rsidR="00951E51" w:rsidRDefault="00951E51" w:rsidP="008D3E64">
            <w:pPr>
              <w:pStyle w:val="DHHSbody"/>
              <w:rPr>
                <w:b/>
              </w:rPr>
            </w:pPr>
            <w:r>
              <w:rPr>
                <w:b/>
              </w:rPr>
              <w:t>Requirement</w:t>
            </w:r>
          </w:p>
        </w:tc>
      </w:tr>
      <w:tr w:rsidR="00951E51" w14:paraId="33CC3B93" w14:textId="77777777" w:rsidTr="008D3E64">
        <w:tc>
          <w:tcPr>
            <w:tcW w:w="1305" w:type="dxa"/>
          </w:tcPr>
          <w:p w14:paraId="15DAE7D4" w14:textId="77777777" w:rsidR="00951E51" w:rsidRPr="00927F45" w:rsidRDefault="00951E51" w:rsidP="008D3E64">
            <w:pPr>
              <w:pStyle w:val="DHHSbody"/>
              <w:rPr>
                <w:bCs/>
              </w:rPr>
            </w:pPr>
            <w:r w:rsidRPr="00927F45">
              <w:rPr>
                <w:bCs/>
              </w:rPr>
              <w:t xml:space="preserve">r. </w:t>
            </w:r>
            <w:r>
              <w:rPr>
                <w:bCs/>
              </w:rPr>
              <w:t>50</w:t>
            </w:r>
          </w:p>
        </w:tc>
        <w:tc>
          <w:tcPr>
            <w:tcW w:w="8080" w:type="dxa"/>
          </w:tcPr>
          <w:p w14:paraId="09FC6C1D" w14:textId="77777777" w:rsidR="00951E51" w:rsidRPr="00927F45" w:rsidRDefault="00951E51" w:rsidP="008D3E64">
            <w:pPr>
              <w:pStyle w:val="DHHSbody"/>
              <w:rPr>
                <w:bCs/>
              </w:rPr>
            </w:pPr>
            <w:r>
              <w:rPr>
                <w:bCs/>
              </w:rPr>
              <w:t>Aquatic facility is kept in a clean, sanitary and hygienic condition:  Y/N</w:t>
            </w:r>
          </w:p>
        </w:tc>
      </w:tr>
    </w:tbl>
    <w:p w14:paraId="3D16423B" w14:textId="77777777" w:rsidR="00951E51" w:rsidRDefault="00951E51" w:rsidP="00951E51">
      <w:pPr>
        <w:pStyle w:val="DHHSbody"/>
        <w:rPr>
          <w:b/>
        </w:rPr>
      </w:pPr>
    </w:p>
    <w:p w14:paraId="19F7A462" w14:textId="77777777" w:rsidR="00951E51" w:rsidRPr="0085502B" w:rsidRDefault="00951E51" w:rsidP="008D3E64">
      <w:pPr>
        <w:pStyle w:val="Heading3"/>
      </w:pPr>
      <w:r w:rsidRPr="0085502B">
        <w:lastRenderedPageBreak/>
        <w:t>Clarity of aquatic facility water</w:t>
      </w:r>
    </w:p>
    <w:tbl>
      <w:tblPr>
        <w:tblStyle w:val="TableGrid"/>
        <w:tblW w:w="9461" w:type="dxa"/>
        <w:tblLayout w:type="fixed"/>
        <w:tblLook w:val="0020" w:firstRow="1" w:lastRow="0" w:firstColumn="0" w:lastColumn="0" w:noHBand="0" w:noVBand="0"/>
      </w:tblPr>
      <w:tblGrid>
        <w:gridCol w:w="1300"/>
        <w:gridCol w:w="4791"/>
        <w:gridCol w:w="1124"/>
        <w:gridCol w:w="1123"/>
        <w:gridCol w:w="1123"/>
      </w:tblGrid>
      <w:tr w:rsidR="00951E51" w14:paraId="781493DE" w14:textId="77777777" w:rsidTr="008D3E64">
        <w:trPr>
          <w:trHeight w:val="65"/>
          <w:tblHeader/>
        </w:trPr>
        <w:tc>
          <w:tcPr>
            <w:tcW w:w="1300" w:type="dxa"/>
          </w:tcPr>
          <w:p w14:paraId="4C69FA00" w14:textId="77777777" w:rsidR="00951E51" w:rsidRDefault="00951E51" w:rsidP="008D3E64">
            <w:pPr>
              <w:pStyle w:val="DHHStablecolhead"/>
            </w:pPr>
            <w:r>
              <w:t>Regulation</w:t>
            </w:r>
          </w:p>
        </w:tc>
        <w:tc>
          <w:tcPr>
            <w:tcW w:w="4791" w:type="dxa"/>
          </w:tcPr>
          <w:p w14:paraId="18A8A6E5" w14:textId="77777777" w:rsidR="00951E51" w:rsidRDefault="00951E51" w:rsidP="008D3E64">
            <w:pPr>
              <w:pStyle w:val="DHHStablecolhead"/>
            </w:pPr>
            <w:r>
              <w:t>Parameter</w:t>
            </w:r>
          </w:p>
        </w:tc>
        <w:tc>
          <w:tcPr>
            <w:tcW w:w="1124" w:type="dxa"/>
          </w:tcPr>
          <w:p w14:paraId="19177151" w14:textId="77777777" w:rsidR="00951E51" w:rsidRDefault="00951E51" w:rsidP="008D3E64">
            <w:pPr>
              <w:pStyle w:val="DHHStablecolhead"/>
            </w:pPr>
            <w:r>
              <w:t>Pool 1</w:t>
            </w:r>
          </w:p>
        </w:tc>
        <w:tc>
          <w:tcPr>
            <w:tcW w:w="1123" w:type="dxa"/>
          </w:tcPr>
          <w:p w14:paraId="3362E6E6" w14:textId="250FB476" w:rsidR="00951E51" w:rsidRDefault="00A64685" w:rsidP="008D3E64">
            <w:pPr>
              <w:pStyle w:val="DHHStablecolhead"/>
            </w:pPr>
            <w:r>
              <w:t>Pool 2</w:t>
            </w:r>
          </w:p>
        </w:tc>
        <w:tc>
          <w:tcPr>
            <w:tcW w:w="1123" w:type="dxa"/>
          </w:tcPr>
          <w:p w14:paraId="7440E16A" w14:textId="668ACC8F" w:rsidR="00951E51" w:rsidRDefault="00A64685" w:rsidP="008D3E64">
            <w:pPr>
              <w:pStyle w:val="DHHStablecolhead"/>
            </w:pPr>
            <w:r>
              <w:t>Pool 3</w:t>
            </w:r>
          </w:p>
        </w:tc>
      </w:tr>
      <w:tr w:rsidR="00951E51" w14:paraId="016102E5" w14:textId="77777777" w:rsidTr="008D3E64">
        <w:trPr>
          <w:trHeight w:val="65"/>
        </w:trPr>
        <w:tc>
          <w:tcPr>
            <w:tcW w:w="1300" w:type="dxa"/>
          </w:tcPr>
          <w:p w14:paraId="4879AF4C" w14:textId="77777777" w:rsidR="00951E51" w:rsidRDefault="00951E51" w:rsidP="008D3E64">
            <w:pPr>
              <w:pStyle w:val="DHHStabletext"/>
            </w:pPr>
            <w:r>
              <w:t>r. 51</w:t>
            </w:r>
          </w:p>
        </w:tc>
        <w:tc>
          <w:tcPr>
            <w:tcW w:w="4791" w:type="dxa"/>
          </w:tcPr>
          <w:p w14:paraId="7F46D5FD" w14:textId="77777777" w:rsidR="00951E51" w:rsidRDefault="00951E51" w:rsidP="008D3E64">
            <w:pPr>
              <w:pStyle w:val="DHHStabletext"/>
            </w:pPr>
            <w:r>
              <w:t>Water clarity clear, with floor markings and lanes clearly visible</w:t>
            </w:r>
          </w:p>
        </w:tc>
        <w:tc>
          <w:tcPr>
            <w:tcW w:w="1124" w:type="dxa"/>
          </w:tcPr>
          <w:p w14:paraId="5B8C53E1" w14:textId="77777777" w:rsidR="00951E51" w:rsidRDefault="00951E51" w:rsidP="008D3E64">
            <w:pPr>
              <w:pStyle w:val="DHHStabletext"/>
            </w:pPr>
            <w:r>
              <w:t>Y / N</w:t>
            </w:r>
          </w:p>
        </w:tc>
        <w:tc>
          <w:tcPr>
            <w:tcW w:w="1123" w:type="dxa"/>
          </w:tcPr>
          <w:p w14:paraId="317ABA14" w14:textId="77777777" w:rsidR="00951E51" w:rsidRDefault="00951E51" w:rsidP="008D3E64">
            <w:pPr>
              <w:pStyle w:val="DHHStabletext"/>
            </w:pPr>
            <w:r>
              <w:t>Y / N</w:t>
            </w:r>
          </w:p>
        </w:tc>
        <w:tc>
          <w:tcPr>
            <w:tcW w:w="1123" w:type="dxa"/>
          </w:tcPr>
          <w:p w14:paraId="4C4154DA" w14:textId="77777777" w:rsidR="00951E51" w:rsidRDefault="00951E51" w:rsidP="008D3E64">
            <w:pPr>
              <w:pStyle w:val="DHHStabletext"/>
            </w:pPr>
            <w:r>
              <w:t>Y / N</w:t>
            </w:r>
          </w:p>
        </w:tc>
      </w:tr>
    </w:tbl>
    <w:p w14:paraId="23782951" w14:textId="77777777" w:rsidR="00F546DC" w:rsidRPr="008D3E64" w:rsidRDefault="00F546DC" w:rsidP="00F546DC">
      <w:pPr>
        <w:pStyle w:val="Heading3"/>
        <w:rPr>
          <w:rStyle w:val="BodyBoldBodyIntertextStyles"/>
          <w:rFonts w:ascii="Arial" w:hAnsi="Arial" w:cs="Times New Roman"/>
          <w:b/>
          <w:bCs/>
        </w:rPr>
      </w:pPr>
      <w:r w:rsidRPr="008D3E64">
        <w:rPr>
          <w:rStyle w:val="BodyBoldBodyIntertextStyles"/>
          <w:rFonts w:ascii="Arial" w:hAnsi="Arial" w:cs="Times New Roman"/>
          <w:b/>
          <w:bCs/>
        </w:rPr>
        <w:t>Temperature</w:t>
      </w:r>
    </w:p>
    <w:tbl>
      <w:tblPr>
        <w:tblStyle w:val="TableGrid"/>
        <w:tblW w:w="9475" w:type="dxa"/>
        <w:tblLayout w:type="fixed"/>
        <w:tblLook w:val="0020" w:firstRow="1" w:lastRow="0" w:firstColumn="0" w:lastColumn="0" w:noHBand="0" w:noVBand="0"/>
      </w:tblPr>
      <w:tblGrid>
        <w:gridCol w:w="1302"/>
        <w:gridCol w:w="4797"/>
        <w:gridCol w:w="1126"/>
        <w:gridCol w:w="1125"/>
        <w:gridCol w:w="1125"/>
      </w:tblGrid>
      <w:tr w:rsidR="00F546DC" w14:paraId="4B6947C6" w14:textId="77777777" w:rsidTr="00F97213">
        <w:trPr>
          <w:trHeight w:val="72"/>
          <w:tblHeader/>
        </w:trPr>
        <w:tc>
          <w:tcPr>
            <w:tcW w:w="1302" w:type="dxa"/>
          </w:tcPr>
          <w:p w14:paraId="53D5BFDF" w14:textId="77777777" w:rsidR="00F546DC" w:rsidRDefault="00F546DC" w:rsidP="00F97213">
            <w:pPr>
              <w:pStyle w:val="DHHStablecolhead"/>
            </w:pPr>
            <w:r>
              <w:t>Regulation</w:t>
            </w:r>
          </w:p>
        </w:tc>
        <w:tc>
          <w:tcPr>
            <w:tcW w:w="4797" w:type="dxa"/>
          </w:tcPr>
          <w:p w14:paraId="4A2EB7BC" w14:textId="77777777" w:rsidR="00F546DC" w:rsidRDefault="00F546DC" w:rsidP="00F97213">
            <w:pPr>
              <w:pStyle w:val="DHHStablecolhead"/>
            </w:pPr>
            <w:r>
              <w:t>Parameter</w:t>
            </w:r>
          </w:p>
        </w:tc>
        <w:tc>
          <w:tcPr>
            <w:tcW w:w="1126" w:type="dxa"/>
          </w:tcPr>
          <w:p w14:paraId="7D4B8C72" w14:textId="77777777" w:rsidR="00F546DC" w:rsidRDefault="00F546DC" w:rsidP="00F97213">
            <w:pPr>
              <w:pStyle w:val="DHHStablecolhead"/>
            </w:pPr>
            <w:r>
              <w:t>Pool 1</w:t>
            </w:r>
          </w:p>
        </w:tc>
        <w:tc>
          <w:tcPr>
            <w:tcW w:w="1125" w:type="dxa"/>
          </w:tcPr>
          <w:p w14:paraId="5657F9DC" w14:textId="77777777" w:rsidR="00F546DC" w:rsidRDefault="00F546DC" w:rsidP="00F97213">
            <w:pPr>
              <w:pStyle w:val="DHHStablecolhead"/>
            </w:pPr>
            <w:r>
              <w:t>Pool 2</w:t>
            </w:r>
          </w:p>
        </w:tc>
        <w:tc>
          <w:tcPr>
            <w:tcW w:w="1125" w:type="dxa"/>
          </w:tcPr>
          <w:p w14:paraId="08193DEC" w14:textId="77777777" w:rsidR="00F546DC" w:rsidRDefault="00F546DC" w:rsidP="00F97213">
            <w:pPr>
              <w:pStyle w:val="DHHStablecolhead"/>
            </w:pPr>
            <w:r>
              <w:t>Pool 3</w:t>
            </w:r>
          </w:p>
        </w:tc>
      </w:tr>
      <w:tr w:rsidR="00F546DC" w14:paraId="541F737A" w14:textId="77777777" w:rsidTr="00F97213">
        <w:trPr>
          <w:trHeight w:val="72"/>
        </w:trPr>
        <w:tc>
          <w:tcPr>
            <w:tcW w:w="1302" w:type="dxa"/>
          </w:tcPr>
          <w:p w14:paraId="20F343E2" w14:textId="77777777" w:rsidR="00F546DC" w:rsidRDefault="00F546DC" w:rsidP="00F97213">
            <w:pPr>
              <w:pStyle w:val="DHHStabletext"/>
            </w:pPr>
            <w:r>
              <w:t>r. 52</w:t>
            </w:r>
          </w:p>
        </w:tc>
        <w:tc>
          <w:tcPr>
            <w:tcW w:w="4797" w:type="dxa"/>
          </w:tcPr>
          <w:p w14:paraId="2F7FFD7C" w14:textId="77777777" w:rsidR="00F546DC" w:rsidRDefault="00F546DC" w:rsidP="00F97213">
            <w:pPr>
              <w:pStyle w:val="DHHStabletext"/>
            </w:pPr>
            <w:r>
              <w:t>Water in the aquatic facility does not exceed 40°C</w:t>
            </w:r>
          </w:p>
        </w:tc>
        <w:tc>
          <w:tcPr>
            <w:tcW w:w="1126" w:type="dxa"/>
          </w:tcPr>
          <w:p w14:paraId="5C2C435B" w14:textId="77777777" w:rsidR="00F546DC" w:rsidRDefault="00F546DC" w:rsidP="00F97213">
            <w:pPr>
              <w:pStyle w:val="DHHStabletext"/>
            </w:pPr>
            <w:r>
              <w:t>Y / N</w:t>
            </w:r>
          </w:p>
        </w:tc>
        <w:tc>
          <w:tcPr>
            <w:tcW w:w="1125" w:type="dxa"/>
          </w:tcPr>
          <w:p w14:paraId="2920D493" w14:textId="77777777" w:rsidR="00F546DC" w:rsidRDefault="00F546DC" w:rsidP="00F97213">
            <w:pPr>
              <w:pStyle w:val="DHHStabletext"/>
            </w:pPr>
            <w:r>
              <w:t>Y / N</w:t>
            </w:r>
          </w:p>
        </w:tc>
        <w:tc>
          <w:tcPr>
            <w:tcW w:w="1125" w:type="dxa"/>
          </w:tcPr>
          <w:p w14:paraId="6B87CF0F" w14:textId="77777777" w:rsidR="00F546DC" w:rsidRDefault="00F546DC" w:rsidP="00F97213">
            <w:pPr>
              <w:pStyle w:val="DHHStabletext"/>
            </w:pPr>
            <w:r>
              <w:t>Y / N</w:t>
            </w:r>
          </w:p>
        </w:tc>
      </w:tr>
    </w:tbl>
    <w:p w14:paraId="559DE111" w14:textId="77777777" w:rsidR="00F546DC" w:rsidRPr="008D3E64" w:rsidRDefault="00F546DC" w:rsidP="00F546DC">
      <w:pPr>
        <w:pStyle w:val="Heading3"/>
        <w:rPr>
          <w:rStyle w:val="BodyBoldBodyIntertextStyles"/>
          <w:rFonts w:ascii="Arial" w:hAnsi="Arial" w:cs="Times New Roman"/>
          <w:b/>
          <w:bCs/>
        </w:rPr>
      </w:pPr>
      <w:r w:rsidRPr="008D3E64">
        <w:rPr>
          <w:rStyle w:val="BodyBoldBodyIntertextStyles"/>
          <w:rFonts w:ascii="Arial" w:hAnsi="Arial" w:cs="Times New Roman"/>
          <w:b/>
          <w:bCs/>
        </w:rPr>
        <w:t>Filtering</w:t>
      </w:r>
    </w:p>
    <w:tbl>
      <w:tblPr>
        <w:tblStyle w:val="TableGrid"/>
        <w:tblW w:w="9453" w:type="dxa"/>
        <w:tblLayout w:type="fixed"/>
        <w:tblLook w:val="0020" w:firstRow="1" w:lastRow="0" w:firstColumn="0" w:lastColumn="0" w:noHBand="0" w:noVBand="0"/>
      </w:tblPr>
      <w:tblGrid>
        <w:gridCol w:w="1299"/>
        <w:gridCol w:w="4787"/>
        <w:gridCol w:w="1123"/>
        <w:gridCol w:w="1122"/>
        <w:gridCol w:w="1122"/>
      </w:tblGrid>
      <w:tr w:rsidR="00F546DC" w14:paraId="373C0C92" w14:textId="77777777" w:rsidTr="00F97213">
        <w:trPr>
          <w:trHeight w:val="75"/>
          <w:tblHeader/>
        </w:trPr>
        <w:tc>
          <w:tcPr>
            <w:tcW w:w="1299" w:type="dxa"/>
          </w:tcPr>
          <w:p w14:paraId="24D02989" w14:textId="77777777" w:rsidR="00F546DC" w:rsidRDefault="00F546DC" w:rsidP="00F97213">
            <w:pPr>
              <w:pStyle w:val="DHHStablecolhead"/>
            </w:pPr>
            <w:r>
              <w:t>Regulation</w:t>
            </w:r>
          </w:p>
        </w:tc>
        <w:tc>
          <w:tcPr>
            <w:tcW w:w="4787" w:type="dxa"/>
          </w:tcPr>
          <w:p w14:paraId="60D636DF" w14:textId="77777777" w:rsidR="00F546DC" w:rsidRDefault="00F546DC" w:rsidP="00F97213">
            <w:pPr>
              <w:pStyle w:val="DHHStablecolhead"/>
            </w:pPr>
            <w:r>
              <w:t>Parameter</w:t>
            </w:r>
          </w:p>
        </w:tc>
        <w:tc>
          <w:tcPr>
            <w:tcW w:w="1123" w:type="dxa"/>
          </w:tcPr>
          <w:p w14:paraId="1503FB81" w14:textId="77777777" w:rsidR="00F546DC" w:rsidRDefault="00F546DC" w:rsidP="00F97213">
            <w:pPr>
              <w:pStyle w:val="DHHStablecolhead"/>
            </w:pPr>
            <w:r>
              <w:t>Pool 1</w:t>
            </w:r>
          </w:p>
        </w:tc>
        <w:tc>
          <w:tcPr>
            <w:tcW w:w="1122" w:type="dxa"/>
          </w:tcPr>
          <w:p w14:paraId="54D44C51" w14:textId="77777777" w:rsidR="00F546DC" w:rsidRDefault="00F546DC" w:rsidP="00F97213">
            <w:pPr>
              <w:pStyle w:val="DHHStablecolhead"/>
            </w:pPr>
            <w:r>
              <w:t>Pool 2</w:t>
            </w:r>
          </w:p>
        </w:tc>
        <w:tc>
          <w:tcPr>
            <w:tcW w:w="1122" w:type="dxa"/>
          </w:tcPr>
          <w:p w14:paraId="6F80B210" w14:textId="77777777" w:rsidR="00F546DC" w:rsidRDefault="00F546DC" w:rsidP="00F97213">
            <w:pPr>
              <w:pStyle w:val="DHHStablecolhead"/>
            </w:pPr>
            <w:r>
              <w:t>Pool 3</w:t>
            </w:r>
          </w:p>
        </w:tc>
      </w:tr>
      <w:tr w:rsidR="00F546DC" w14:paraId="0A739471" w14:textId="77777777" w:rsidTr="00F97213">
        <w:trPr>
          <w:trHeight w:val="75"/>
        </w:trPr>
        <w:tc>
          <w:tcPr>
            <w:tcW w:w="1299" w:type="dxa"/>
          </w:tcPr>
          <w:p w14:paraId="15BB0127" w14:textId="77777777" w:rsidR="00F546DC" w:rsidRDefault="00F546DC" w:rsidP="00F97213">
            <w:pPr>
              <w:pStyle w:val="DHHStabletext"/>
            </w:pPr>
            <w:r>
              <w:t>r. 53</w:t>
            </w:r>
          </w:p>
        </w:tc>
        <w:tc>
          <w:tcPr>
            <w:tcW w:w="4787" w:type="dxa"/>
          </w:tcPr>
          <w:p w14:paraId="4227ECEA" w14:textId="77777777" w:rsidR="00F546DC" w:rsidRDefault="00F546DC" w:rsidP="00F97213">
            <w:pPr>
              <w:pStyle w:val="DHHStabletext"/>
            </w:pPr>
            <w:r>
              <w:t>Water in the aquatic facility is effectively filtered so that all visible extraneous matter is removed from the water</w:t>
            </w:r>
          </w:p>
        </w:tc>
        <w:tc>
          <w:tcPr>
            <w:tcW w:w="1123" w:type="dxa"/>
          </w:tcPr>
          <w:p w14:paraId="10B8AC3F" w14:textId="77777777" w:rsidR="00F546DC" w:rsidRDefault="00F546DC" w:rsidP="00F97213">
            <w:pPr>
              <w:pStyle w:val="DHHStabletext"/>
            </w:pPr>
            <w:r>
              <w:t>Y / N</w:t>
            </w:r>
          </w:p>
        </w:tc>
        <w:tc>
          <w:tcPr>
            <w:tcW w:w="1122" w:type="dxa"/>
          </w:tcPr>
          <w:p w14:paraId="17B49B32" w14:textId="77777777" w:rsidR="00F546DC" w:rsidRDefault="00F546DC" w:rsidP="00F97213">
            <w:pPr>
              <w:pStyle w:val="DHHStabletext"/>
            </w:pPr>
            <w:r>
              <w:t>Y / N</w:t>
            </w:r>
          </w:p>
        </w:tc>
        <w:tc>
          <w:tcPr>
            <w:tcW w:w="1122" w:type="dxa"/>
          </w:tcPr>
          <w:p w14:paraId="06B28A62" w14:textId="77777777" w:rsidR="00F546DC" w:rsidRDefault="00F546DC" w:rsidP="00F97213">
            <w:pPr>
              <w:pStyle w:val="DHHStabletext"/>
            </w:pPr>
            <w:r>
              <w:t>Y / N</w:t>
            </w:r>
          </w:p>
        </w:tc>
      </w:tr>
    </w:tbl>
    <w:p w14:paraId="0D95E855" w14:textId="4F2A2BF2" w:rsidR="00A64685" w:rsidRDefault="00A64685" w:rsidP="008D3E64">
      <w:pPr>
        <w:pStyle w:val="Heading3"/>
      </w:pPr>
      <w:r>
        <w:t>Treatment of aquatic facility water</w:t>
      </w:r>
      <w:r w:rsidR="00F546DC">
        <w:t xml:space="preserve"> - disinfectant</w:t>
      </w:r>
    </w:p>
    <w:tbl>
      <w:tblPr>
        <w:tblStyle w:val="TableGrid"/>
        <w:tblW w:w="9461" w:type="dxa"/>
        <w:tblLayout w:type="fixed"/>
        <w:tblLook w:val="0020" w:firstRow="1" w:lastRow="0" w:firstColumn="0" w:lastColumn="0" w:noHBand="0" w:noVBand="0"/>
      </w:tblPr>
      <w:tblGrid>
        <w:gridCol w:w="1300"/>
        <w:gridCol w:w="4791"/>
        <w:gridCol w:w="1124"/>
        <w:gridCol w:w="1123"/>
        <w:gridCol w:w="1123"/>
      </w:tblGrid>
      <w:tr w:rsidR="00A64685" w14:paraId="0A464C1B" w14:textId="77777777" w:rsidTr="00F97213">
        <w:trPr>
          <w:trHeight w:val="65"/>
          <w:tblHeader/>
        </w:trPr>
        <w:tc>
          <w:tcPr>
            <w:tcW w:w="1300" w:type="dxa"/>
          </w:tcPr>
          <w:p w14:paraId="69C867E0" w14:textId="77777777" w:rsidR="00A64685" w:rsidRDefault="00A64685" w:rsidP="00F97213">
            <w:pPr>
              <w:pStyle w:val="DHHStablecolhead"/>
            </w:pPr>
            <w:r>
              <w:t>Regulation</w:t>
            </w:r>
          </w:p>
        </w:tc>
        <w:tc>
          <w:tcPr>
            <w:tcW w:w="4791" w:type="dxa"/>
          </w:tcPr>
          <w:p w14:paraId="4845F562" w14:textId="77777777" w:rsidR="00A64685" w:rsidRDefault="00A64685" w:rsidP="00F97213">
            <w:pPr>
              <w:pStyle w:val="DHHStablecolhead"/>
            </w:pPr>
            <w:r>
              <w:t>Parameter</w:t>
            </w:r>
          </w:p>
        </w:tc>
        <w:tc>
          <w:tcPr>
            <w:tcW w:w="1124" w:type="dxa"/>
          </w:tcPr>
          <w:p w14:paraId="3EE397DA" w14:textId="77777777" w:rsidR="00A64685" w:rsidRDefault="00A64685" w:rsidP="00F97213">
            <w:pPr>
              <w:pStyle w:val="DHHStablecolhead"/>
            </w:pPr>
            <w:r>
              <w:t>Pool 1</w:t>
            </w:r>
          </w:p>
        </w:tc>
        <w:tc>
          <w:tcPr>
            <w:tcW w:w="1123" w:type="dxa"/>
          </w:tcPr>
          <w:p w14:paraId="3C456B93" w14:textId="77777777" w:rsidR="00A64685" w:rsidRDefault="00A64685" w:rsidP="00F97213">
            <w:pPr>
              <w:pStyle w:val="DHHStablecolhead"/>
            </w:pPr>
            <w:r>
              <w:t>Pool 2</w:t>
            </w:r>
          </w:p>
        </w:tc>
        <w:tc>
          <w:tcPr>
            <w:tcW w:w="1123" w:type="dxa"/>
          </w:tcPr>
          <w:p w14:paraId="4E3CB706" w14:textId="77777777" w:rsidR="00A64685" w:rsidRDefault="00A64685" w:rsidP="00F97213">
            <w:pPr>
              <w:pStyle w:val="DHHStablecolhead"/>
            </w:pPr>
            <w:r>
              <w:t>Pool 3</w:t>
            </w:r>
          </w:p>
        </w:tc>
      </w:tr>
      <w:tr w:rsidR="00A64685" w14:paraId="00B6FEF4" w14:textId="77777777" w:rsidTr="00F97213">
        <w:trPr>
          <w:trHeight w:val="65"/>
        </w:trPr>
        <w:tc>
          <w:tcPr>
            <w:tcW w:w="1300" w:type="dxa"/>
          </w:tcPr>
          <w:p w14:paraId="45E26300" w14:textId="2A5BC490" w:rsidR="00A64685" w:rsidRDefault="00A64685" w:rsidP="00F97213">
            <w:pPr>
              <w:pStyle w:val="DHHStabletext"/>
            </w:pPr>
            <w:r>
              <w:t>r. 54(1)</w:t>
            </w:r>
          </w:p>
        </w:tc>
        <w:tc>
          <w:tcPr>
            <w:tcW w:w="4791" w:type="dxa"/>
          </w:tcPr>
          <w:p w14:paraId="18FCE3E0" w14:textId="5511BC76" w:rsidR="00A64685" w:rsidRDefault="00A64685" w:rsidP="00F97213">
            <w:pPr>
              <w:pStyle w:val="DHHStabletext"/>
            </w:pPr>
            <w:r>
              <w:t xml:space="preserve">Aquatic facility water is treated with a </w:t>
            </w:r>
            <w:r w:rsidRPr="009266A8">
              <w:rPr>
                <w:b/>
                <w:bCs/>
              </w:rPr>
              <w:t>chlorine</w:t>
            </w:r>
            <w:r>
              <w:t xml:space="preserve"> or </w:t>
            </w:r>
            <w:r w:rsidRPr="009266A8">
              <w:rPr>
                <w:b/>
                <w:bCs/>
              </w:rPr>
              <w:t>bromine</w:t>
            </w:r>
            <w:r>
              <w:t>-based disinfectant</w:t>
            </w:r>
          </w:p>
        </w:tc>
        <w:tc>
          <w:tcPr>
            <w:tcW w:w="1124" w:type="dxa"/>
          </w:tcPr>
          <w:p w14:paraId="38BEB8EE" w14:textId="77777777" w:rsidR="00A64685" w:rsidRDefault="00A64685" w:rsidP="00F97213">
            <w:pPr>
              <w:pStyle w:val="DHHStabletext"/>
            </w:pPr>
            <w:r>
              <w:t>Y / N</w:t>
            </w:r>
          </w:p>
        </w:tc>
        <w:tc>
          <w:tcPr>
            <w:tcW w:w="1123" w:type="dxa"/>
          </w:tcPr>
          <w:p w14:paraId="07C950EA" w14:textId="77777777" w:rsidR="00A64685" w:rsidRDefault="00A64685" w:rsidP="00F97213">
            <w:pPr>
              <w:pStyle w:val="DHHStabletext"/>
            </w:pPr>
            <w:r>
              <w:t>Y / N</w:t>
            </w:r>
          </w:p>
        </w:tc>
        <w:tc>
          <w:tcPr>
            <w:tcW w:w="1123" w:type="dxa"/>
          </w:tcPr>
          <w:p w14:paraId="5131DB4D" w14:textId="77777777" w:rsidR="00A64685" w:rsidRDefault="00A64685" w:rsidP="00F97213">
            <w:pPr>
              <w:pStyle w:val="DHHStabletext"/>
            </w:pPr>
            <w:r>
              <w:t>Y / N</w:t>
            </w:r>
          </w:p>
        </w:tc>
      </w:tr>
    </w:tbl>
    <w:p w14:paraId="01B8BA8D" w14:textId="4AFEAE50" w:rsidR="00951E51" w:rsidRDefault="00951E51" w:rsidP="008D3E64">
      <w:pPr>
        <w:pStyle w:val="Heading3"/>
      </w:pPr>
      <w:r w:rsidRPr="0085502B">
        <w:t xml:space="preserve">Treatment </w:t>
      </w:r>
      <w:r>
        <w:t>of aquatic facility water - chlorine</w:t>
      </w:r>
    </w:p>
    <w:tbl>
      <w:tblPr>
        <w:tblStyle w:val="TableGrid"/>
        <w:tblW w:w="9464" w:type="dxa"/>
        <w:tblLayout w:type="fixed"/>
        <w:tblLook w:val="0020" w:firstRow="1" w:lastRow="0" w:firstColumn="0" w:lastColumn="0" w:noHBand="0" w:noVBand="0"/>
      </w:tblPr>
      <w:tblGrid>
        <w:gridCol w:w="1301"/>
        <w:gridCol w:w="4793"/>
        <w:gridCol w:w="1124"/>
        <w:gridCol w:w="1123"/>
        <w:gridCol w:w="1123"/>
      </w:tblGrid>
      <w:tr w:rsidR="00951E51" w14:paraId="0F3A784A" w14:textId="77777777" w:rsidTr="008D3E64">
        <w:trPr>
          <w:trHeight w:val="114"/>
          <w:tblHeader/>
        </w:trPr>
        <w:tc>
          <w:tcPr>
            <w:tcW w:w="1301" w:type="dxa"/>
          </w:tcPr>
          <w:p w14:paraId="26D95EE9" w14:textId="77777777" w:rsidR="00951E51" w:rsidRDefault="00951E51" w:rsidP="008D3E64">
            <w:pPr>
              <w:pStyle w:val="DHHStablecolhead"/>
            </w:pPr>
            <w:r>
              <w:t>Regulation</w:t>
            </w:r>
          </w:p>
        </w:tc>
        <w:tc>
          <w:tcPr>
            <w:tcW w:w="4793" w:type="dxa"/>
          </w:tcPr>
          <w:p w14:paraId="7C1ACBA5" w14:textId="77777777" w:rsidR="00951E51" w:rsidRDefault="00951E51" w:rsidP="008D3E64">
            <w:pPr>
              <w:pStyle w:val="DHHStablecolhead"/>
            </w:pPr>
            <w:r>
              <w:t>Parameter</w:t>
            </w:r>
          </w:p>
        </w:tc>
        <w:tc>
          <w:tcPr>
            <w:tcW w:w="1124" w:type="dxa"/>
          </w:tcPr>
          <w:p w14:paraId="2B0376EF" w14:textId="77777777" w:rsidR="00951E51" w:rsidRDefault="00951E51" w:rsidP="008D3E64">
            <w:pPr>
              <w:pStyle w:val="DHHStablecolhead"/>
            </w:pPr>
            <w:r>
              <w:t>Pool 1</w:t>
            </w:r>
          </w:p>
        </w:tc>
        <w:tc>
          <w:tcPr>
            <w:tcW w:w="1123" w:type="dxa"/>
          </w:tcPr>
          <w:p w14:paraId="3EF685F7" w14:textId="77777777" w:rsidR="00951E51" w:rsidRDefault="00951E51" w:rsidP="008D3E64">
            <w:pPr>
              <w:pStyle w:val="DHHStablecolhead"/>
            </w:pPr>
            <w:r>
              <w:t>Pool 2</w:t>
            </w:r>
          </w:p>
        </w:tc>
        <w:tc>
          <w:tcPr>
            <w:tcW w:w="1123" w:type="dxa"/>
          </w:tcPr>
          <w:p w14:paraId="127E3817" w14:textId="77777777" w:rsidR="00951E51" w:rsidRDefault="00951E51" w:rsidP="008D3E64">
            <w:pPr>
              <w:pStyle w:val="DHHStablecolhead"/>
            </w:pPr>
            <w:r>
              <w:t>Pool 3</w:t>
            </w:r>
          </w:p>
        </w:tc>
      </w:tr>
      <w:tr w:rsidR="00951E51" w14:paraId="2437FE34" w14:textId="77777777" w:rsidTr="008D3E64">
        <w:trPr>
          <w:trHeight w:val="114"/>
        </w:trPr>
        <w:tc>
          <w:tcPr>
            <w:tcW w:w="9464" w:type="dxa"/>
            <w:gridSpan w:val="5"/>
          </w:tcPr>
          <w:p w14:paraId="51256F9F" w14:textId="77777777" w:rsidR="00951E51" w:rsidRPr="00072DA8" w:rsidRDefault="00951E51" w:rsidP="008D3E64">
            <w:pPr>
              <w:pStyle w:val="DHHStabletext"/>
              <w:rPr>
                <w:b/>
                <w:bCs/>
              </w:rPr>
            </w:pPr>
            <w:r w:rsidRPr="00390B23">
              <w:rPr>
                <w:b/>
                <w:bCs/>
              </w:rPr>
              <w:t>Free chlorine level</w:t>
            </w:r>
            <w:r>
              <w:rPr>
                <w:b/>
                <w:bCs/>
              </w:rPr>
              <w:t xml:space="preserve"> (mg/L)</w:t>
            </w:r>
            <w:r w:rsidRPr="00390B23">
              <w:rPr>
                <w:b/>
                <w:bCs/>
              </w:rPr>
              <w:t>:</w:t>
            </w:r>
          </w:p>
        </w:tc>
      </w:tr>
      <w:tr w:rsidR="00951E51" w14:paraId="5B323257" w14:textId="77777777" w:rsidTr="008D3E64">
        <w:trPr>
          <w:trHeight w:val="114"/>
        </w:trPr>
        <w:tc>
          <w:tcPr>
            <w:tcW w:w="1301" w:type="dxa"/>
          </w:tcPr>
          <w:p w14:paraId="131FE9C2" w14:textId="77777777" w:rsidR="00951E51" w:rsidRDefault="00951E51" w:rsidP="008D3E64">
            <w:pPr>
              <w:pStyle w:val="DHHStabletext"/>
            </w:pPr>
            <w:r>
              <w:t>r. 54(2)(a)</w:t>
            </w:r>
          </w:p>
        </w:tc>
        <w:tc>
          <w:tcPr>
            <w:tcW w:w="4793" w:type="dxa"/>
          </w:tcPr>
          <w:p w14:paraId="4A577B49" w14:textId="77777777" w:rsidR="00951E51" w:rsidRDefault="00951E51" w:rsidP="008D3E64">
            <w:pPr>
              <w:pStyle w:val="DHHStabletext"/>
            </w:pPr>
            <w:r>
              <w:t>Swimming pool (min. 1 mg/L) (where </w:t>
            </w:r>
            <w:r w:rsidRPr="00390B23">
              <w:rPr>
                <w:b/>
                <w:bCs/>
              </w:rPr>
              <w:t>cyanuric acid</w:t>
            </w:r>
            <w:r>
              <w:t xml:space="preserve"> </w:t>
            </w:r>
            <w:r w:rsidRPr="00390B23">
              <w:rPr>
                <w:b/>
                <w:bCs/>
              </w:rPr>
              <w:t>not</w:t>
            </w:r>
            <w:r>
              <w:t xml:space="preserve"> </w:t>
            </w:r>
            <w:r w:rsidRPr="00390B23">
              <w:rPr>
                <w:b/>
                <w:bCs/>
              </w:rPr>
              <w:t>used</w:t>
            </w:r>
            <w:r>
              <w:t xml:space="preserve">) </w:t>
            </w:r>
          </w:p>
        </w:tc>
        <w:tc>
          <w:tcPr>
            <w:tcW w:w="1124" w:type="dxa"/>
          </w:tcPr>
          <w:p w14:paraId="1921881F" w14:textId="77777777" w:rsidR="00951E51" w:rsidRPr="00072DA8" w:rsidRDefault="00951E51" w:rsidP="008D3E64">
            <w:pPr>
              <w:pStyle w:val="DHHStabletext"/>
              <w:jc w:val="right"/>
            </w:pPr>
            <w:r w:rsidRPr="00072DA8">
              <w:t>mg/L</w:t>
            </w:r>
          </w:p>
        </w:tc>
        <w:tc>
          <w:tcPr>
            <w:tcW w:w="1123" w:type="dxa"/>
          </w:tcPr>
          <w:p w14:paraId="366FD69E" w14:textId="77777777" w:rsidR="00951E51" w:rsidRPr="00BD5F12" w:rsidRDefault="00951E51" w:rsidP="008D3E64">
            <w:pPr>
              <w:pStyle w:val="DHHStabletext"/>
              <w:jc w:val="right"/>
            </w:pPr>
            <w:r w:rsidRPr="00BD5F12">
              <w:t>mg/L</w:t>
            </w:r>
          </w:p>
        </w:tc>
        <w:tc>
          <w:tcPr>
            <w:tcW w:w="1123" w:type="dxa"/>
          </w:tcPr>
          <w:p w14:paraId="7B893E91" w14:textId="77777777" w:rsidR="00951E51" w:rsidRPr="00D13054" w:rsidRDefault="00951E51" w:rsidP="008D3E64">
            <w:pPr>
              <w:pStyle w:val="DHHStabletext"/>
              <w:jc w:val="right"/>
            </w:pPr>
            <w:r w:rsidRPr="00D13054">
              <w:t>mg/L</w:t>
            </w:r>
          </w:p>
        </w:tc>
      </w:tr>
      <w:tr w:rsidR="00951E51" w14:paraId="6C03D33C" w14:textId="77777777" w:rsidTr="008D3E64">
        <w:trPr>
          <w:trHeight w:val="114"/>
        </w:trPr>
        <w:tc>
          <w:tcPr>
            <w:tcW w:w="1301" w:type="dxa"/>
          </w:tcPr>
          <w:p w14:paraId="2FC22293" w14:textId="77777777" w:rsidR="00951E51" w:rsidRDefault="00951E51" w:rsidP="008D3E64">
            <w:pPr>
              <w:pStyle w:val="DHHStabletext"/>
            </w:pPr>
            <w:r>
              <w:t>r. 54(3)(a)</w:t>
            </w:r>
          </w:p>
        </w:tc>
        <w:tc>
          <w:tcPr>
            <w:tcW w:w="4793" w:type="dxa"/>
          </w:tcPr>
          <w:p w14:paraId="45B53B9E" w14:textId="77777777" w:rsidR="00951E51" w:rsidRPr="00390B23" w:rsidRDefault="00951E51" w:rsidP="008D3E64">
            <w:pPr>
              <w:pStyle w:val="DHHStabletext"/>
            </w:pPr>
            <w:r>
              <w:t>Swimming pool (min. 2 mg/L) (where </w:t>
            </w:r>
            <w:r w:rsidRPr="00390B23">
              <w:rPr>
                <w:b/>
                <w:bCs/>
              </w:rPr>
              <w:t>cyanuric acid</w:t>
            </w:r>
            <w:r>
              <w:t xml:space="preserve"> </w:t>
            </w:r>
            <w:r w:rsidRPr="00390B23">
              <w:rPr>
                <w:b/>
                <w:bCs/>
              </w:rPr>
              <w:t>used</w:t>
            </w:r>
            <w:r>
              <w:t>)</w:t>
            </w:r>
          </w:p>
        </w:tc>
        <w:tc>
          <w:tcPr>
            <w:tcW w:w="1124" w:type="dxa"/>
          </w:tcPr>
          <w:p w14:paraId="54BCEA8C" w14:textId="77777777" w:rsidR="00951E51" w:rsidRPr="00072DA8" w:rsidRDefault="00951E51" w:rsidP="008D3E64">
            <w:pPr>
              <w:pStyle w:val="DHHStabletext"/>
              <w:jc w:val="right"/>
              <w:rPr>
                <w:b/>
                <w:bCs/>
              </w:rPr>
            </w:pPr>
            <w:r w:rsidRPr="00072DA8">
              <w:t>mg/L</w:t>
            </w:r>
          </w:p>
        </w:tc>
        <w:tc>
          <w:tcPr>
            <w:tcW w:w="1123" w:type="dxa"/>
          </w:tcPr>
          <w:p w14:paraId="6E7EE801" w14:textId="77777777" w:rsidR="00951E51" w:rsidRPr="00BD5F12" w:rsidRDefault="00951E51" w:rsidP="008D3E64">
            <w:pPr>
              <w:pStyle w:val="DHHStabletext"/>
              <w:jc w:val="right"/>
              <w:rPr>
                <w:b/>
                <w:bCs/>
              </w:rPr>
            </w:pPr>
            <w:r w:rsidRPr="00BD5F12">
              <w:t>mg/L</w:t>
            </w:r>
          </w:p>
        </w:tc>
        <w:tc>
          <w:tcPr>
            <w:tcW w:w="1123" w:type="dxa"/>
          </w:tcPr>
          <w:p w14:paraId="159764D4" w14:textId="77777777" w:rsidR="00951E51" w:rsidRPr="00D13054" w:rsidRDefault="00951E51" w:rsidP="008D3E64">
            <w:pPr>
              <w:pStyle w:val="DHHStabletext"/>
              <w:jc w:val="right"/>
              <w:rPr>
                <w:b/>
                <w:bCs/>
              </w:rPr>
            </w:pPr>
            <w:r w:rsidRPr="00927F45">
              <w:t>mg/L</w:t>
            </w:r>
          </w:p>
        </w:tc>
      </w:tr>
      <w:tr w:rsidR="00951E51" w14:paraId="3919EE74" w14:textId="77777777" w:rsidTr="008D3E64">
        <w:trPr>
          <w:trHeight w:val="114"/>
        </w:trPr>
        <w:tc>
          <w:tcPr>
            <w:tcW w:w="1301" w:type="dxa"/>
          </w:tcPr>
          <w:p w14:paraId="69CB83CE" w14:textId="77777777" w:rsidR="00951E51" w:rsidRDefault="00951E51" w:rsidP="008D3E64">
            <w:pPr>
              <w:pStyle w:val="DHHStabletext"/>
            </w:pPr>
            <w:r>
              <w:t>r. 54(4)(a)</w:t>
            </w:r>
          </w:p>
        </w:tc>
        <w:tc>
          <w:tcPr>
            <w:tcW w:w="4793" w:type="dxa"/>
          </w:tcPr>
          <w:p w14:paraId="3F8C5BF7" w14:textId="77777777" w:rsidR="00951E51" w:rsidRPr="00390B23" w:rsidRDefault="00951E51" w:rsidP="008D3E64">
            <w:pPr>
              <w:pStyle w:val="DHHStabletext"/>
              <w:rPr>
                <w:b/>
                <w:bCs/>
              </w:rPr>
            </w:pPr>
            <w:r>
              <w:t>Spa (min. 3 mg/L)</w:t>
            </w:r>
          </w:p>
        </w:tc>
        <w:tc>
          <w:tcPr>
            <w:tcW w:w="1124" w:type="dxa"/>
          </w:tcPr>
          <w:p w14:paraId="06B0DC50" w14:textId="77777777" w:rsidR="00951E51" w:rsidRPr="00072DA8" w:rsidRDefault="00951E51" w:rsidP="008D3E64">
            <w:pPr>
              <w:pStyle w:val="DHHStabletext"/>
              <w:jc w:val="right"/>
              <w:rPr>
                <w:b/>
                <w:bCs/>
              </w:rPr>
            </w:pPr>
            <w:r w:rsidRPr="00072DA8">
              <w:t>mg/L</w:t>
            </w:r>
          </w:p>
        </w:tc>
        <w:tc>
          <w:tcPr>
            <w:tcW w:w="1123" w:type="dxa"/>
          </w:tcPr>
          <w:p w14:paraId="4A00AAC6" w14:textId="77777777" w:rsidR="00951E51" w:rsidRPr="00BD5F12" w:rsidRDefault="00951E51" w:rsidP="008D3E64">
            <w:pPr>
              <w:pStyle w:val="DHHStabletext"/>
              <w:jc w:val="right"/>
              <w:rPr>
                <w:b/>
                <w:bCs/>
              </w:rPr>
            </w:pPr>
            <w:r w:rsidRPr="00BD5F12">
              <w:t>mg/L</w:t>
            </w:r>
          </w:p>
        </w:tc>
        <w:tc>
          <w:tcPr>
            <w:tcW w:w="1123" w:type="dxa"/>
          </w:tcPr>
          <w:p w14:paraId="16A4533C" w14:textId="77777777" w:rsidR="00951E51" w:rsidRPr="00D13054" w:rsidRDefault="00951E51" w:rsidP="008D3E64">
            <w:pPr>
              <w:pStyle w:val="DHHStabletext"/>
              <w:jc w:val="right"/>
              <w:rPr>
                <w:b/>
                <w:bCs/>
              </w:rPr>
            </w:pPr>
            <w:r w:rsidRPr="00927F45">
              <w:t>mg/L</w:t>
            </w:r>
          </w:p>
        </w:tc>
      </w:tr>
      <w:tr w:rsidR="00951E51" w14:paraId="7B6F7978" w14:textId="77777777" w:rsidTr="008D3E64">
        <w:trPr>
          <w:trHeight w:val="114"/>
        </w:trPr>
        <w:tc>
          <w:tcPr>
            <w:tcW w:w="9464" w:type="dxa"/>
            <w:gridSpan w:val="5"/>
          </w:tcPr>
          <w:p w14:paraId="32DDA0D2" w14:textId="77777777" w:rsidR="00951E51" w:rsidRDefault="00951E51" w:rsidP="008D3E64">
            <w:pPr>
              <w:pStyle w:val="DHHStabletext"/>
            </w:pPr>
            <w:r w:rsidRPr="00072DA8">
              <w:rPr>
                <w:b/>
                <w:bCs/>
              </w:rPr>
              <w:t>Total chlorine level (mg/L)</w:t>
            </w:r>
            <w:r>
              <w:rPr>
                <w:b/>
                <w:bCs/>
              </w:rPr>
              <w:t>:</w:t>
            </w:r>
          </w:p>
        </w:tc>
      </w:tr>
      <w:tr w:rsidR="00951E51" w14:paraId="7ED2DCCE" w14:textId="77777777" w:rsidTr="008D3E64">
        <w:trPr>
          <w:trHeight w:val="114"/>
        </w:trPr>
        <w:tc>
          <w:tcPr>
            <w:tcW w:w="1301" w:type="dxa"/>
          </w:tcPr>
          <w:p w14:paraId="7E93E0FC" w14:textId="77777777" w:rsidR="00951E51" w:rsidRDefault="00951E51" w:rsidP="008D3E64">
            <w:pPr>
              <w:pStyle w:val="DHHStabletext"/>
            </w:pPr>
            <w:r>
              <w:t>r. 54 (2)(b)</w:t>
            </w:r>
          </w:p>
        </w:tc>
        <w:tc>
          <w:tcPr>
            <w:tcW w:w="4793" w:type="dxa"/>
          </w:tcPr>
          <w:p w14:paraId="0A2B0F13" w14:textId="77777777" w:rsidR="00951E51" w:rsidRDefault="00951E51" w:rsidP="008D3E64">
            <w:pPr>
              <w:pStyle w:val="DHHStabletext"/>
            </w:pPr>
            <w:r>
              <w:t>Swimming pool (max. 10 mg/L) (where </w:t>
            </w:r>
            <w:r w:rsidRPr="00390B23">
              <w:rPr>
                <w:b/>
                <w:bCs/>
              </w:rPr>
              <w:t>cyanuric acid</w:t>
            </w:r>
            <w:r>
              <w:t xml:space="preserve"> </w:t>
            </w:r>
            <w:r w:rsidRPr="00390B23">
              <w:rPr>
                <w:b/>
                <w:bCs/>
              </w:rPr>
              <w:t>not</w:t>
            </w:r>
            <w:r>
              <w:t xml:space="preserve"> </w:t>
            </w:r>
            <w:r w:rsidRPr="00390B23">
              <w:rPr>
                <w:b/>
                <w:bCs/>
              </w:rPr>
              <w:t>used</w:t>
            </w:r>
            <w:r>
              <w:t>)</w:t>
            </w:r>
          </w:p>
        </w:tc>
        <w:tc>
          <w:tcPr>
            <w:tcW w:w="1124" w:type="dxa"/>
          </w:tcPr>
          <w:p w14:paraId="30EDF231" w14:textId="77777777" w:rsidR="00951E51" w:rsidRDefault="00951E51" w:rsidP="008D3E64">
            <w:pPr>
              <w:pStyle w:val="DHHStabletext"/>
              <w:jc w:val="right"/>
            </w:pPr>
            <w:r>
              <w:t>mg/L</w:t>
            </w:r>
          </w:p>
        </w:tc>
        <w:tc>
          <w:tcPr>
            <w:tcW w:w="1123" w:type="dxa"/>
          </w:tcPr>
          <w:p w14:paraId="337114AC" w14:textId="77777777" w:rsidR="00951E51" w:rsidRDefault="00951E51" w:rsidP="008D3E64">
            <w:pPr>
              <w:pStyle w:val="DHHStabletext"/>
              <w:jc w:val="right"/>
            </w:pPr>
            <w:r>
              <w:t>mg/L</w:t>
            </w:r>
          </w:p>
        </w:tc>
        <w:tc>
          <w:tcPr>
            <w:tcW w:w="1123" w:type="dxa"/>
          </w:tcPr>
          <w:p w14:paraId="1432E048" w14:textId="77777777" w:rsidR="00951E51" w:rsidRDefault="00951E51" w:rsidP="008D3E64">
            <w:pPr>
              <w:pStyle w:val="DHHStabletext"/>
              <w:jc w:val="right"/>
            </w:pPr>
            <w:r>
              <w:t>mg/L</w:t>
            </w:r>
          </w:p>
        </w:tc>
      </w:tr>
      <w:tr w:rsidR="00951E51" w14:paraId="5FB132F0" w14:textId="77777777" w:rsidTr="008D3E64">
        <w:trPr>
          <w:trHeight w:val="114"/>
        </w:trPr>
        <w:tc>
          <w:tcPr>
            <w:tcW w:w="1301" w:type="dxa"/>
          </w:tcPr>
          <w:p w14:paraId="7A6DC2F1" w14:textId="77777777" w:rsidR="00951E51" w:rsidRDefault="00951E51" w:rsidP="008D3E64">
            <w:pPr>
              <w:pStyle w:val="DHHStabletext"/>
            </w:pPr>
            <w:r>
              <w:t>r. 54(3)(b)</w:t>
            </w:r>
          </w:p>
        </w:tc>
        <w:tc>
          <w:tcPr>
            <w:tcW w:w="4793" w:type="dxa"/>
          </w:tcPr>
          <w:p w14:paraId="5FDC9E58" w14:textId="77777777" w:rsidR="00951E51" w:rsidDel="00072DA8" w:rsidRDefault="00951E51" w:rsidP="008D3E64">
            <w:pPr>
              <w:pStyle w:val="DHHStabletext"/>
            </w:pPr>
            <w:r>
              <w:t>Swimming pool (max. 10 mg/L) (where </w:t>
            </w:r>
            <w:r w:rsidRPr="00390B23">
              <w:rPr>
                <w:b/>
                <w:bCs/>
              </w:rPr>
              <w:t>cyanuric acid</w:t>
            </w:r>
            <w:r>
              <w:t xml:space="preserve"> </w:t>
            </w:r>
            <w:r w:rsidRPr="00390B23">
              <w:rPr>
                <w:b/>
                <w:bCs/>
              </w:rPr>
              <w:t>used</w:t>
            </w:r>
            <w:r>
              <w:t>)</w:t>
            </w:r>
          </w:p>
        </w:tc>
        <w:tc>
          <w:tcPr>
            <w:tcW w:w="1124" w:type="dxa"/>
          </w:tcPr>
          <w:p w14:paraId="2DB38D7B" w14:textId="77777777" w:rsidR="00951E51" w:rsidRDefault="00951E51" w:rsidP="008D3E64">
            <w:pPr>
              <w:pStyle w:val="DHHStabletext"/>
              <w:jc w:val="right"/>
            </w:pPr>
            <w:r>
              <w:t>mg/L</w:t>
            </w:r>
          </w:p>
        </w:tc>
        <w:tc>
          <w:tcPr>
            <w:tcW w:w="1123" w:type="dxa"/>
          </w:tcPr>
          <w:p w14:paraId="5C4776A8" w14:textId="77777777" w:rsidR="00951E51" w:rsidRDefault="00951E51" w:rsidP="008D3E64">
            <w:pPr>
              <w:pStyle w:val="DHHStabletext"/>
              <w:jc w:val="right"/>
            </w:pPr>
            <w:r>
              <w:t>mg/L</w:t>
            </w:r>
          </w:p>
        </w:tc>
        <w:tc>
          <w:tcPr>
            <w:tcW w:w="1123" w:type="dxa"/>
          </w:tcPr>
          <w:p w14:paraId="3C9FF61B" w14:textId="77777777" w:rsidR="00951E51" w:rsidRDefault="00951E51" w:rsidP="008D3E64">
            <w:pPr>
              <w:pStyle w:val="DHHStabletext"/>
              <w:jc w:val="right"/>
            </w:pPr>
            <w:r>
              <w:t>mg/L</w:t>
            </w:r>
          </w:p>
        </w:tc>
      </w:tr>
      <w:tr w:rsidR="00951E51" w14:paraId="2F8A8AE8" w14:textId="77777777" w:rsidTr="008D3E64">
        <w:trPr>
          <w:trHeight w:val="114"/>
        </w:trPr>
        <w:tc>
          <w:tcPr>
            <w:tcW w:w="1301" w:type="dxa"/>
          </w:tcPr>
          <w:p w14:paraId="2BFC05D1" w14:textId="77777777" w:rsidR="00951E51" w:rsidRDefault="00951E51" w:rsidP="008D3E64">
            <w:pPr>
              <w:pStyle w:val="DHHStabletext"/>
            </w:pPr>
            <w:r>
              <w:t>r. 54(4)(b)</w:t>
            </w:r>
          </w:p>
        </w:tc>
        <w:tc>
          <w:tcPr>
            <w:tcW w:w="4793" w:type="dxa"/>
          </w:tcPr>
          <w:p w14:paraId="7E77FA97" w14:textId="77777777" w:rsidR="00951E51" w:rsidDel="00072DA8" w:rsidRDefault="00951E51" w:rsidP="008D3E64">
            <w:pPr>
              <w:pStyle w:val="DHHStabletext"/>
            </w:pPr>
            <w:r>
              <w:t>Spa (max. 10 mg/L)</w:t>
            </w:r>
          </w:p>
        </w:tc>
        <w:tc>
          <w:tcPr>
            <w:tcW w:w="1124" w:type="dxa"/>
          </w:tcPr>
          <w:p w14:paraId="5BD560A0" w14:textId="77777777" w:rsidR="00951E51" w:rsidRDefault="00951E51" w:rsidP="008D3E64">
            <w:pPr>
              <w:pStyle w:val="DHHStabletext"/>
              <w:jc w:val="right"/>
            </w:pPr>
            <w:r>
              <w:t>mg/L</w:t>
            </w:r>
          </w:p>
        </w:tc>
        <w:tc>
          <w:tcPr>
            <w:tcW w:w="1123" w:type="dxa"/>
          </w:tcPr>
          <w:p w14:paraId="23E8B803" w14:textId="77777777" w:rsidR="00951E51" w:rsidRDefault="00951E51" w:rsidP="008D3E64">
            <w:pPr>
              <w:pStyle w:val="DHHStabletext"/>
              <w:jc w:val="right"/>
            </w:pPr>
            <w:r>
              <w:t>mg/L</w:t>
            </w:r>
          </w:p>
        </w:tc>
        <w:tc>
          <w:tcPr>
            <w:tcW w:w="1123" w:type="dxa"/>
          </w:tcPr>
          <w:p w14:paraId="31E8156B" w14:textId="77777777" w:rsidR="00951E51" w:rsidRDefault="00951E51" w:rsidP="008D3E64">
            <w:pPr>
              <w:pStyle w:val="DHHStabletext"/>
              <w:jc w:val="right"/>
            </w:pPr>
            <w:r>
              <w:t>mg/L</w:t>
            </w:r>
          </w:p>
        </w:tc>
      </w:tr>
      <w:tr w:rsidR="00951E51" w14:paraId="1A050A47" w14:textId="77777777" w:rsidTr="008D3E64">
        <w:trPr>
          <w:trHeight w:val="114"/>
        </w:trPr>
        <w:tc>
          <w:tcPr>
            <w:tcW w:w="9464" w:type="dxa"/>
            <w:gridSpan w:val="5"/>
          </w:tcPr>
          <w:p w14:paraId="70FFA25F" w14:textId="77777777" w:rsidR="00951E51" w:rsidRDefault="00951E51" w:rsidP="008D3E64">
            <w:pPr>
              <w:pStyle w:val="DHHStabletext"/>
            </w:pPr>
            <w:r w:rsidRPr="00A04082">
              <w:rPr>
                <w:b/>
                <w:bCs/>
              </w:rPr>
              <w:t>pH:</w:t>
            </w:r>
          </w:p>
        </w:tc>
      </w:tr>
      <w:tr w:rsidR="00951E51" w14:paraId="72CB9975" w14:textId="77777777" w:rsidTr="008D3E64">
        <w:trPr>
          <w:trHeight w:val="114"/>
        </w:trPr>
        <w:tc>
          <w:tcPr>
            <w:tcW w:w="1301" w:type="dxa"/>
          </w:tcPr>
          <w:p w14:paraId="4E6811B2" w14:textId="77777777" w:rsidR="00951E51" w:rsidRDefault="00951E51" w:rsidP="008D3E64">
            <w:pPr>
              <w:pStyle w:val="DHHStabletext"/>
            </w:pPr>
            <w:r>
              <w:t>r. 54(2)(c)</w:t>
            </w:r>
          </w:p>
        </w:tc>
        <w:tc>
          <w:tcPr>
            <w:tcW w:w="4793" w:type="dxa"/>
          </w:tcPr>
          <w:p w14:paraId="097BB395" w14:textId="77777777" w:rsidR="00951E51" w:rsidRDefault="00951E51" w:rsidP="008D3E64">
            <w:pPr>
              <w:pStyle w:val="DHHStabletext"/>
            </w:pPr>
            <w:r>
              <w:t xml:space="preserve">Chlorine treated swimming pool (where </w:t>
            </w:r>
            <w:r w:rsidRPr="00A04082">
              <w:rPr>
                <w:b/>
                <w:bCs/>
              </w:rPr>
              <w:t>cyanuric acid not used</w:t>
            </w:r>
            <w:r>
              <w:t>) (between 7.2 and 7.8)</w:t>
            </w:r>
          </w:p>
        </w:tc>
        <w:tc>
          <w:tcPr>
            <w:tcW w:w="1124" w:type="dxa"/>
          </w:tcPr>
          <w:p w14:paraId="69A50D67" w14:textId="77777777" w:rsidR="00951E51" w:rsidRDefault="00951E51" w:rsidP="008D3E64">
            <w:pPr>
              <w:pStyle w:val="DHHStabletext"/>
            </w:pPr>
            <w:r>
              <w:t>pH:</w:t>
            </w:r>
          </w:p>
        </w:tc>
        <w:tc>
          <w:tcPr>
            <w:tcW w:w="1123" w:type="dxa"/>
          </w:tcPr>
          <w:p w14:paraId="7C00240C" w14:textId="77777777" w:rsidR="00951E51" w:rsidRDefault="00951E51" w:rsidP="008D3E64">
            <w:pPr>
              <w:pStyle w:val="DHHStabletext"/>
            </w:pPr>
            <w:r>
              <w:t>pH:</w:t>
            </w:r>
          </w:p>
        </w:tc>
        <w:tc>
          <w:tcPr>
            <w:tcW w:w="1123" w:type="dxa"/>
          </w:tcPr>
          <w:p w14:paraId="2C73D553" w14:textId="77777777" w:rsidR="00951E51" w:rsidRDefault="00951E51" w:rsidP="008D3E64">
            <w:pPr>
              <w:pStyle w:val="DHHStabletext"/>
            </w:pPr>
            <w:r>
              <w:t>pH:</w:t>
            </w:r>
          </w:p>
        </w:tc>
      </w:tr>
      <w:tr w:rsidR="00951E51" w14:paraId="19A376E9" w14:textId="77777777" w:rsidTr="008D3E64">
        <w:trPr>
          <w:trHeight w:val="114"/>
        </w:trPr>
        <w:tc>
          <w:tcPr>
            <w:tcW w:w="1301" w:type="dxa"/>
          </w:tcPr>
          <w:p w14:paraId="07CB0236" w14:textId="77777777" w:rsidR="00951E51" w:rsidRDefault="00951E51" w:rsidP="008D3E64">
            <w:pPr>
              <w:pStyle w:val="DHHStabletext"/>
            </w:pPr>
            <w:r>
              <w:t>r. 54(3)(c)</w:t>
            </w:r>
          </w:p>
        </w:tc>
        <w:tc>
          <w:tcPr>
            <w:tcW w:w="4793" w:type="dxa"/>
          </w:tcPr>
          <w:p w14:paraId="122089E4" w14:textId="77777777" w:rsidR="00951E51" w:rsidDel="00D83344" w:rsidRDefault="00951E51" w:rsidP="008D3E64">
            <w:pPr>
              <w:pStyle w:val="DHHStabletext"/>
            </w:pPr>
            <w:r>
              <w:t xml:space="preserve">Chlorine treated swimming pool (where </w:t>
            </w:r>
            <w:r w:rsidRPr="00927F45">
              <w:rPr>
                <w:b/>
                <w:bCs/>
              </w:rPr>
              <w:t>cyanuric acid used</w:t>
            </w:r>
            <w:r>
              <w:t>) (between 7.2 and 7.8)</w:t>
            </w:r>
          </w:p>
        </w:tc>
        <w:tc>
          <w:tcPr>
            <w:tcW w:w="1124" w:type="dxa"/>
          </w:tcPr>
          <w:p w14:paraId="0556B31E" w14:textId="77777777" w:rsidR="00951E51" w:rsidRDefault="00951E51" w:rsidP="008D3E64">
            <w:pPr>
              <w:pStyle w:val="DHHStabletext"/>
            </w:pPr>
            <w:r>
              <w:t>pH:</w:t>
            </w:r>
          </w:p>
        </w:tc>
        <w:tc>
          <w:tcPr>
            <w:tcW w:w="1123" w:type="dxa"/>
          </w:tcPr>
          <w:p w14:paraId="6A223DB8" w14:textId="77777777" w:rsidR="00951E51" w:rsidRDefault="00951E51" w:rsidP="008D3E64">
            <w:pPr>
              <w:pStyle w:val="DHHStabletext"/>
            </w:pPr>
            <w:r>
              <w:t>pH:</w:t>
            </w:r>
          </w:p>
        </w:tc>
        <w:tc>
          <w:tcPr>
            <w:tcW w:w="1123" w:type="dxa"/>
          </w:tcPr>
          <w:p w14:paraId="3EA6A20C" w14:textId="77777777" w:rsidR="00951E51" w:rsidRDefault="00951E51" w:rsidP="008D3E64">
            <w:pPr>
              <w:pStyle w:val="DHHStabletext"/>
            </w:pPr>
            <w:r>
              <w:t>pH:</w:t>
            </w:r>
          </w:p>
        </w:tc>
      </w:tr>
      <w:tr w:rsidR="00951E51" w14:paraId="2565EA13" w14:textId="77777777" w:rsidTr="008D3E64">
        <w:trPr>
          <w:trHeight w:val="114"/>
        </w:trPr>
        <w:tc>
          <w:tcPr>
            <w:tcW w:w="1301" w:type="dxa"/>
          </w:tcPr>
          <w:p w14:paraId="2F15863D" w14:textId="77777777" w:rsidR="00951E51" w:rsidRDefault="00951E51" w:rsidP="008D3E64">
            <w:pPr>
              <w:pStyle w:val="DHHStabletext"/>
            </w:pPr>
            <w:r>
              <w:t>r. 54(4)(c)</w:t>
            </w:r>
          </w:p>
        </w:tc>
        <w:tc>
          <w:tcPr>
            <w:tcW w:w="4793" w:type="dxa"/>
          </w:tcPr>
          <w:p w14:paraId="67CB9179" w14:textId="77777777" w:rsidR="00951E51" w:rsidRDefault="00951E51" w:rsidP="008D3E64">
            <w:pPr>
              <w:pStyle w:val="DHHStabletext"/>
            </w:pPr>
            <w:r>
              <w:t>Chlorine treated spa pool (between 7.2 and 7.8)</w:t>
            </w:r>
          </w:p>
        </w:tc>
        <w:tc>
          <w:tcPr>
            <w:tcW w:w="1124" w:type="dxa"/>
          </w:tcPr>
          <w:p w14:paraId="0798BB75" w14:textId="77777777" w:rsidR="00951E51" w:rsidRDefault="00951E51" w:rsidP="008D3E64">
            <w:pPr>
              <w:pStyle w:val="DHHStabletext"/>
            </w:pPr>
            <w:r>
              <w:t>pH:</w:t>
            </w:r>
          </w:p>
        </w:tc>
        <w:tc>
          <w:tcPr>
            <w:tcW w:w="1123" w:type="dxa"/>
          </w:tcPr>
          <w:p w14:paraId="095C2B95" w14:textId="77777777" w:rsidR="00951E51" w:rsidRDefault="00951E51" w:rsidP="008D3E64">
            <w:pPr>
              <w:pStyle w:val="DHHStabletext"/>
            </w:pPr>
            <w:r>
              <w:t>pH:</w:t>
            </w:r>
          </w:p>
        </w:tc>
        <w:tc>
          <w:tcPr>
            <w:tcW w:w="1123" w:type="dxa"/>
          </w:tcPr>
          <w:p w14:paraId="3000AFD2" w14:textId="77777777" w:rsidR="00951E51" w:rsidRDefault="00951E51" w:rsidP="008D3E64">
            <w:pPr>
              <w:pStyle w:val="DHHStabletext"/>
            </w:pPr>
            <w:r>
              <w:t>pH:</w:t>
            </w:r>
          </w:p>
        </w:tc>
      </w:tr>
    </w:tbl>
    <w:p w14:paraId="61846C57" w14:textId="77777777" w:rsidR="00F546DC" w:rsidRDefault="00F546DC" w:rsidP="00F546DC">
      <w:pPr>
        <w:rPr>
          <w:rStyle w:val="BodyBoldBodyIntertextStyles"/>
          <w:rFonts w:ascii="Arial" w:hAnsi="Arial" w:cs="Times New Roman"/>
          <w:b w:val="0"/>
          <w:bCs w:val="0"/>
        </w:rPr>
      </w:pPr>
    </w:p>
    <w:p w14:paraId="51D1AC20" w14:textId="7E7B76AB" w:rsidR="00951E51" w:rsidRPr="009266A8" w:rsidRDefault="00951E51" w:rsidP="00937D53">
      <w:pPr>
        <w:pStyle w:val="Heading3"/>
      </w:pPr>
      <w:r w:rsidRPr="009266A8">
        <w:lastRenderedPageBreak/>
        <w:t>Treatment of aquatic facility water – bromine</w:t>
      </w:r>
    </w:p>
    <w:tbl>
      <w:tblPr>
        <w:tblStyle w:val="TableGrid"/>
        <w:tblW w:w="9442" w:type="dxa"/>
        <w:tblLayout w:type="fixed"/>
        <w:tblLook w:val="0020" w:firstRow="1" w:lastRow="0" w:firstColumn="0" w:lastColumn="0" w:noHBand="0" w:noVBand="0"/>
      </w:tblPr>
      <w:tblGrid>
        <w:gridCol w:w="1298"/>
        <w:gridCol w:w="4781"/>
        <w:gridCol w:w="1121"/>
        <w:gridCol w:w="1121"/>
        <w:gridCol w:w="1121"/>
      </w:tblGrid>
      <w:tr w:rsidR="00951E51" w14:paraId="056AC756" w14:textId="77777777" w:rsidTr="008D3E64">
        <w:trPr>
          <w:trHeight w:val="62"/>
          <w:tblHeader/>
        </w:trPr>
        <w:tc>
          <w:tcPr>
            <w:tcW w:w="1298" w:type="dxa"/>
          </w:tcPr>
          <w:p w14:paraId="73C51D91" w14:textId="77777777" w:rsidR="00951E51" w:rsidRDefault="00951E51" w:rsidP="008D3E64">
            <w:pPr>
              <w:pStyle w:val="DHHStablecolhead"/>
            </w:pPr>
            <w:r>
              <w:t>Regulation</w:t>
            </w:r>
          </w:p>
        </w:tc>
        <w:tc>
          <w:tcPr>
            <w:tcW w:w="4781" w:type="dxa"/>
          </w:tcPr>
          <w:p w14:paraId="6C0C2AA0" w14:textId="77777777" w:rsidR="00951E51" w:rsidRDefault="00951E51" w:rsidP="008D3E64">
            <w:pPr>
              <w:pStyle w:val="DHHStablecolhead"/>
            </w:pPr>
            <w:r>
              <w:t>Parameter</w:t>
            </w:r>
          </w:p>
        </w:tc>
        <w:tc>
          <w:tcPr>
            <w:tcW w:w="1121" w:type="dxa"/>
          </w:tcPr>
          <w:p w14:paraId="29CC2C25" w14:textId="77777777" w:rsidR="00951E51" w:rsidRDefault="00951E51" w:rsidP="008D3E64">
            <w:pPr>
              <w:pStyle w:val="DHHStablecolhead"/>
            </w:pPr>
            <w:r>
              <w:t>Pool 1</w:t>
            </w:r>
          </w:p>
        </w:tc>
        <w:tc>
          <w:tcPr>
            <w:tcW w:w="1121" w:type="dxa"/>
          </w:tcPr>
          <w:p w14:paraId="18C65033" w14:textId="77777777" w:rsidR="00951E51" w:rsidRDefault="00951E51" w:rsidP="008D3E64">
            <w:pPr>
              <w:pStyle w:val="DHHStablecolhead"/>
            </w:pPr>
            <w:r>
              <w:t>Pool 2</w:t>
            </w:r>
          </w:p>
        </w:tc>
        <w:tc>
          <w:tcPr>
            <w:tcW w:w="1121" w:type="dxa"/>
          </w:tcPr>
          <w:p w14:paraId="0AFF7651" w14:textId="77777777" w:rsidR="00951E51" w:rsidRDefault="00951E51" w:rsidP="008D3E64">
            <w:pPr>
              <w:pStyle w:val="DHHStablecolhead"/>
            </w:pPr>
            <w:r>
              <w:t>Pool 3</w:t>
            </w:r>
          </w:p>
        </w:tc>
      </w:tr>
      <w:tr w:rsidR="00951E51" w14:paraId="512DE259" w14:textId="77777777" w:rsidTr="008D3E64">
        <w:trPr>
          <w:trHeight w:val="62"/>
        </w:trPr>
        <w:tc>
          <w:tcPr>
            <w:tcW w:w="9442" w:type="dxa"/>
            <w:gridSpan w:val="5"/>
          </w:tcPr>
          <w:p w14:paraId="6C6DF3C6" w14:textId="77777777" w:rsidR="00951E51" w:rsidRDefault="00951E51" w:rsidP="008D3E64">
            <w:pPr>
              <w:pStyle w:val="DHHStabletext"/>
            </w:pPr>
            <w:r w:rsidRPr="00A04082">
              <w:rPr>
                <w:b/>
                <w:bCs/>
              </w:rPr>
              <w:t>Free bromine level</w:t>
            </w:r>
            <w:r>
              <w:rPr>
                <w:b/>
                <w:bCs/>
              </w:rPr>
              <w:t xml:space="preserve"> (mg/L)</w:t>
            </w:r>
            <w:r w:rsidRPr="00A04082">
              <w:rPr>
                <w:b/>
                <w:bCs/>
              </w:rPr>
              <w:t>:</w:t>
            </w:r>
          </w:p>
        </w:tc>
      </w:tr>
      <w:tr w:rsidR="00951E51" w14:paraId="011A0E94" w14:textId="77777777" w:rsidTr="008D3E64">
        <w:trPr>
          <w:trHeight w:val="62"/>
        </w:trPr>
        <w:tc>
          <w:tcPr>
            <w:tcW w:w="1298" w:type="dxa"/>
          </w:tcPr>
          <w:p w14:paraId="68514E11" w14:textId="77777777" w:rsidR="00951E51" w:rsidRDefault="00951E51" w:rsidP="008D3E64">
            <w:pPr>
              <w:pStyle w:val="DHHStabletext"/>
            </w:pPr>
            <w:r>
              <w:t>54(5)(a)</w:t>
            </w:r>
          </w:p>
        </w:tc>
        <w:tc>
          <w:tcPr>
            <w:tcW w:w="4781" w:type="dxa"/>
          </w:tcPr>
          <w:p w14:paraId="122CC4EF" w14:textId="77777777" w:rsidR="00951E51" w:rsidRDefault="00951E51" w:rsidP="008D3E64">
            <w:pPr>
              <w:pStyle w:val="DHHStabletext"/>
            </w:pPr>
            <w:r>
              <w:t>Swimming pool (min. 2 mg/L)</w:t>
            </w:r>
          </w:p>
          <w:p w14:paraId="5A8BC7BC" w14:textId="77777777" w:rsidR="00951E51" w:rsidRDefault="00951E51" w:rsidP="008D3E64">
            <w:pPr>
              <w:pStyle w:val="DHHStabletext"/>
            </w:pPr>
          </w:p>
        </w:tc>
        <w:tc>
          <w:tcPr>
            <w:tcW w:w="1121" w:type="dxa"/>
          </w:tcPr>
          <w:p w14:paraId="3F7A5901" w14:textId="77777777" w:rsidR="00951E51" w:rsidRDefault="00951E51" w:rsidP="008D3E64">
            <w:pPr>
              <w:pStyle w:val="DHHStabletext"/>
              <w:jc w:val="right"/>
            </w:pPr>
            <w:r>
              <w:t>mg/L</w:t>
            </w:r>
          </w:p>
        </w:tc>
        <w:tc>
          <w:tcPr>
            <w:tcW w:w="1121" w:type="dxa"/>
          </w:tcPr>
          <w:p w14:paraId="53B54FCE" w14:textId="77777777" w:rsidR="00951E51" w:rsidRDefault="00951E51" w:rsidP="008D3E64">
            <w:pPr>
              <w:pStyle w:val="DHHStabletext"/>
              <w:jc w:val="right"/>
            </w:pPr>
            <w:r>
              <w:t>mg/L</w:t>
            </w:r>
          </w:p>
        </w:tc>
        <w:tc>
          <w:tcPr>
            <w:tcW w:w="1121" w:type="dxa"/>
          </w:tcPr>
          <w:p w14:paraId="6DC386DF" w14:textId="77777777" w:rsidR="00951E51" w:rsidRDefault="00951E51" w:rsidP="008D3E64">
            <w:pPr>
              <w:pStyle w:val="DHHStabletext"/>
              <w:jc w:val="right"/>
            </w:pPr>
            <w:r>
              <w:t>mg/L</w:t>
            </w:r>
          </w:p>
        </w:tc>
      </w:tr>
      <w:tr w:rsidR="00951E51" w14:paraId="64EECA9D" w14:textId="77777777" w:rsidTr="008D3E64">
        <w:trPr>
          <w:trHeight w:val="62"/>
        </w:trPr>
        <w:tc>
          <w:tcPr>
            <w:tcW w:w="1298" w:type="dxa"/>
          </w:tcPr>
          <w:p w14:paraId="5FADF717" w14:textId="77777777" w:rsidR="00951E51" w:rsidRDefault="00951E51" w:rsidP="008D3E64">
            <w:pPr>
              <w:pStyle w:val="DHHStabletext"/>
            </w:pPr>
            <w:r>
              <w:t>54(6)(a)</w:t>
            </w:r>
          </w:p>
        </w:tc>
        <w:tc>
          <w:tcPr>
            <w:tcW w:w="4781" w:type="dxa"/>
          </w:tcPr>
          <w:p w14:paraId="2FED1775" w14:textId="77777777" w:rsidR="00951E51" w:rsidRDefault="00951E51" w:rsidP="008D3E64">
            <w:pPr>
              <w:pStyle w:val="DHHStabletext"/>
            </w:pPr>
            <w:r>
              <w:t>Spa pool (min. 6 mg/L)</w:t>
            </w:r>
          </w:p>
        </w:tc>
        <w:tc>
          <w:tcPr>
            <w:tcW w:w="1121" w:type="dxa"/>
          </w:tcPr>
          <w:p w14:paraId="35A9AA3D" w14:textId="77777777" w:rsidR="00951E51" w:rsidRDefault="00951E51" w:rsidP="008D3E64">
            <w:pPr>
              <w:pStyle w:val="DHHStabletext"/>
              <w:jc w:val="right"/>
            </w:pPr>
            <w:r>
              <w:t>mg/L</w:t>
            </w:r>
          </w:p>
        </w:tc>
        <w:tc>
          <w:tcPr>
            <w:tcW w:w="1121" w:type="dxa"/>
          </w:tcPr>
          <w:p w14:paraId="48F4AB9E" w14:textId="77777777" w:rsidR="00951E51" w:rsidRDefault="00951E51" w:rsidP="008D3E64">
            <w:pPr>
              <w:pStyle w:val="DHHStabletext"/>
              <w:jc w:val="right"/>
            </w:pPr>
            <w:r>
              <w:t>mg/L</w:t>
            </w:r>
          </w:p>
        </w:tc>
        <w:tc>
          <w:tcPr>
            <w:tcW w:w="1121" w:type="dxa"/>
          </w:tcPr>
          <w:p w14:paraId="6D68B4D9" w14:textId="77777777" w:rsidR="00951E51" w:rsidRDefault="00951E51" w:rsidP="008D3E64">
            <w:pPr>
              <w:pStyle w:val="DHHStabletext"/>
              <w:jc w:val="right"/>
            </w:pPr>
            <w:r>
              <w:t>mg/L</w:t>
            </w:r>
          </w:p>
        </w:tc>
      </w:tr>
      <w:tr w:rsidR="00951E51" w14:paraId="1E831A34" w14:textId="77777777" w:rsidTr="008D3E64">
        <w:trPr>
          <w:trHeight w:val="62"/>
        </w:trPr>
        <w:tc>
          <w:tcPr>
            <w:tcW w:w="9442" w:type="dxa"/>
            <w:gridSpan w:val="5"/>
          </w:tcPr>
          <w:p w14:paraId="37DFC486" w14:textId="77777777" w:rsidR="00951E51" w:rsidRPr="00A04082" w:rsidRDefault="00951E51" w:rsidP="008D3E64">
            <w:pPr>
              <w:pStyle w:val="DHHStabletext"/>
              <w:rPr>
                <w:b/>
                <w:bCs/>
              </w:rPr>
            </w:pPr>
            <w:r w:rsidRPr="00A04082">
              <w:rPr>
                <w:b/>
                <w:bCs/>
              </w:rPr>
              <w:t>Total bromine</w:t>
            </w:r>
            <w:r>
              <w:rPr>
                <w:b/>
                <w:bCs/>
              </w:rPr>
              <w:t xml:space="preserve"> level (mg/L)</w:t>
            </w:r>
            <w:r w:rsidRPr="00A04082">
              <w:rPr>
                <w:b/>
                <w:bCs/>
              </w:rPr>
              <w:t>:</w:t>
            </w:r>
          </w:p>
        </w:tc>
      </w:tr>
      <w:tr w:rsidR="00951E51" w14:paraId="560FF2B9" w14:textId="77777777" w:rsidTr="008D3E64">
        <w:trPr>
          <w:trHeight w:val="62"/>
        </w:trPr>
        <w:tc>
          <w:tcPr>
            <w:tcW w:w="1298" w:type="dxa"/>
          </w:tcPr>
          <w:p w14:paraId="26910858" w14:textId="77777777" w:rsidR="00951E51" w:rsidRDefault="00951E51" w:rsidP="008D3E64">
            <w:pPr>
              <w:pStyle w:val="DHHStabletext"/>
            </w:pPr>
            <w:r>
              <w:t>54(5)(b)</w:t>
            </w:r>
          </w:p>
        </w:tc>
        <w:tc>
          <w:tcPr>
            <w:tcW w:w="4781" w:type="dxa"/>
          </w:tcPr>
          <w:p w14:paraId="24F9EE70" w14:textId="77777777" w:rsidR="00951E51" w:rsidRDefault="00951E51" w:rsidP="008D3E64">
            <w:pPr>
              <w:pStyle w:val="DHHStabletext"/>
            </w:pPr>
            <w:r>
              <w:t>Swimming pool (max. 8 mg/L)</w:t>
            </w:r>
          </w:p>
          <w:p w14:paraId="233D09B1" w14:textId="77777777" w:rsidR="00951E51" w:rsidRDefault="00951E51" w:rsidP="008D3E64">
            <w:pPr>
              <w:pStyle w:val="DHHStabletext"/>
            </w:pPr>
          </w:p>
        </w:tc>
        <w:tc>
          <w:tcPr>
            <w:tcW w:w="1121" w:type="dxa"/>
          </w:tcPr>
          <w:p w14:paraId="77A99E51" w14:textId="77777777" w:rsidR="00951E51" w:rsidRDefault="00951E51" w:rsidP="008D3E64">
            <w:pPr>
              <w:pStyle w:val="DHHStabletext"/>
              <w:jc w:val="right"/>
            </w:pPr>
            <w:r>
              <w:t>mg/L</w:t>
            </w:r>
          </w:p>
        </w:tc>
        <w:tc>
          <w:tcPr>
            <w:tcW w:w="1121" w:type="dxa"/>
          </w:tcPr>
          <w:p w14:paraId="412B9385" w14:textId="77777777" w:rsidR="00951E51" w:rsidRDefault="00951E51" w:rsidP="008D3E64">
            <w:pPr>
              <w:pStyle w:val="DHHStabletext"/>
              <w:jc w:val="right"/>
            </w:pPr>
            <w:r>
              <w:t>mg/L</w:t>
            </w:r>
          </w:p>
        </w:tc>
        <w:tc>
          <w:tcPr>
            <w:tcW w:w="1121" w:type="dxa"/>
          </w:tcPr>
          <w:p w14:paraId="3FC7262A" w14:textId="77777777" w:rsidR="00951E51" w:rsidRDefault="00951E51" w:rsidP="008D3E64">
            <w:pPr>
              <w:pStyle w:val="DHHStabletext"/>
              <w:jc w:val="right"/>
            </w:pPr>
            <w:r>
              <w:t>mg/L</w:t>
            </w:r>
          </w:p>
        </w:tc>
      </w:tr>
      <w:tr w:rsidR="00951E51" w14:paraId="598114BB" w14:textId="77777777" w:rsidTr="008D3E64">
        <w:trPr>
          <w:trHeight w:val="62"/>
        </w:trPr>
        <w:tc>
          <w:tcPr>
            <w:tcW w:w="1298" w:type="dxa"/>
          </w:tcPr>
          <w:p w14:paraId="3CDF7867" w14:textId="77777777" w:rsidR="00951E51" w:rsidDel="00D83344" w:rsidRDefault="00951E51" w:rsidP="008D3E64">
            <w:pPr>
              <w:pStyle w:val="DHHStabletext"/>
            </w:pPr>
            <w:r>
              <w:t>54(6)(b)</w:t>
            </w:r>
          </w:p>
        </w:tc>
        <w:tc>
          <w:tcPr>
            <w:tcW w:w="4781" w:type="dxa"/>
          </w:tcPr>
          <w:p w14:paraId="641ACF0C" w14:textId="77777777" w:rsidR="00951E51" w:rsidRDefault="00951E51" w:rsidP="008D3E64">
            <w:pPr>
              <w:pStyle w:val="DHHStabletext"/>
            </w:pPr>
            <w:r>
              <w:t>Spa pool (max. 8 mg/L)</w:t>
            </w:r>
          </w:p>
        </w:tc>
        <w:tc>
          <w:tcPr>
            <w:tcW w:w="1121" w:type="dxa"/>
          </w:tcPr>
          <w:p w14:paraId="7385F212" w14:textId="77777777" w:rsidR="00951E51" w:rsidRDefault="00951E51" w:rsidP="008D3E64">
            <w:pPr>
              <w:pStyle w:val="DHHStabletext"/>
              <w:jc w:val="right"/>
            </w:pPr>
            <w:r>
              <w:t>mg/L</w:t>
            </w:r>
          </w:p>
        </w:tc>
        <w:tc>
          <w:tcPr>
            <w:tcW w:w="1121" w:type="dxa"/>
          </w:tcPr>
          <w:p w14:paraId="74A4A043" w14:textId="77777777" w:rsidR="00951E51" w:rsidRDefault="00951E51" w:rsidP="008D3E64">
            <w:pPr>
              <w:pStyle w:val="DHHStabletext"/>
              <w:jc w:val="right"/>
            </w:pPr>
            <w:r>
              <w:t>mg/L</w:t>
            </w:r>
          </w:p>
        </w:tc>
        <w:tc>
          <w:tcPr>
            <w:tcW w:w="1121" w:type="dxa"/>
          </w:tcPr>
          <w:p w14:paraId="6AA510C4" w14:textId="77777777" w:rsidR="00951E51" w:rsidRDefault="00951E51" w:rsidP="008D3E64">
            <w:pPr>
              <w:pStyle w:val="DHHStabletext"/>
              <w:jc w:val="right"/>
            </w:pPr>
            <w:r>
              <w:t>mg/L</w:t>
            </w:r>
          </w:p>
        </w:tc>
      </w:tr>
      <w:tr w:rsidR="00951E51" w14:paraId="08EF4C75" w14:textId="77777777" w:rsidTr="008D3E64">
        <w:trPr>
          <w:trHeight w:val="62"/>
        </w:trPr>
        <w:tc>
          <w:tcPr>
            <w:tcW w:w="9442" w:type="dxa"/>
            <w:gridSpan w:val="5"/>
          </w:tcPr>
          <w:p w14:paraId="4805287E" w14:textId="77777777" w:rsidR="00951E51" w:rsidRPr="00A04082" w:rsidRDefault="00951E51" w:rsidP="008D3E64">
            <w:pPr>
              <w:pStyle w:val="DHHStabletext"/>
              <w:rPr>
                <w:b/>
                <w:bCs/>
              </w:rPr>
            </w:pPr>
            <w:r w:rsidRPr="00A04082">
              <w:rPr>
                <w:b/>
                <w:bCs/>
              </w:rPr>
              <w:t>pH:</w:t>
            </w:r>
          </w:p>
        </w:tc>
      </w:tr>
      <w:tr w:rsidR="00951E51" w14:paraId="6A41C4CD" w14:textId="77777777" w:rsidTr="008D3E64">
        <w:trPr>
          <w:trHeight w:val="62"/>
        </w:trPr>
        <w:tc>
          <w:tcPr>
            <w:tcW w:w="1298" w:type="dxa"/>
          </w:tcPr>
          <w:p w14:paraId="5F54E072" w14:textId="77777777" w:rsidR="00951E51" w:rsidRDefault="00951E51" w:rsidP="008D3E64">
            <w:pPr>
              <w:pStyle w:val="DHHStabletext"/>
            </w:pPr>
            <w:r>
              <w:t>54(5)(c)</w:t>
            </w:r>
          </w:p>
        </w:tc>
        <w:tc>
          <w:tcPr>
            <w:tcW w:w="4781" w:type="dxa"/>
          </w:tcPr>
          <w:p w14:paraId="56335B3E" w14:textId="77777777" w:rsidR="00951E51" w:rsidRDefault="00951E51" w:rsidP="008D3E64">
            <w:pPr>
              <w:pStyle w:val="DHHStabletext"/>
            </w:pPr>
            <w:r>
              <w:t>Bromine treated swimming pool (between 7.2 and 8.0)</w:t>
            </w:r>
          </w:p>
        </w:tc>
        <w:tc>
          <w:tcPr>
            <w:tcW w:w="1121" w:type="dxa"/>
          </w:tcPr>
          <w:p w14:paraId="0B402D99" w14:textId="77777777" w:rsidR="00951E51" w:rsidRDefault="00951E51" w:rsidP="008D3E64">
            <w:pPr>
              <w:pStyle w:val="DHHStabletext"/>
            </w:pPr>
            <w:r>
              <w:t>pH:</w:t>
            </w:r>
          </w:p>
        </w:tc>
        <w:tc>
          <w:tcPr>
            <w:tcW w:w="1121" w:type="dxa"/>
          </w:tcPr>
          <w:p w14:paraId="3821F26A" w14:textId="77777777" w:rsidR="00951E51" w:rsidRDefault="00951E51" w:rsidP="008D3E64">
            <w:pPr>
              <w:pStyle w:val="DHHStabletext"/>
            </w:pPr>
            <w:r>
              <w:t>pH:</w:t>
            </w:r>
          </w:p>
        </w:tc>
        <w:tc>
          <w:tcPr>
            <w:tcW w:w="1121" w:type="dxa"/>
          </w:tcPr>
          <w:p w14:paraId="095DB051" w14:textId="77777777" w:rsidR="00951E51" w:rsidRDefault="00951E51" w:rsidP="008D3E64">
            <w:pPr>
              <w:pStyle w:val="DHHStabletext"/>
            </w:pPr>
            <w:r>
              <w:t>pH:</w:t>
            </w:r>
          </w:p>
        </w:tc>
      </w:tr>
      <w:tr w:rsidR="00951E51" w14:paraId="74E570AE" w14:textId="77777777" w:rsidTr="008D3E64">
        <w:trPr>
          <w:trHeight w:val="62"/>
        </w:trPr>
        <w:tc>
          <w:tcPr>
            <w:tcW w:w="1298" w:type="dxa"/>
          </w:tcPr>
          <w:p w14:paraId="7827E135" w14:textId="77777777" w:rsidR="00951E51" w:rsidDel="00D83344" w:rsidRDefault="00951E51" w:rsidP="008D3E64">
            <w:pPr>
              <w:pStyle w:val="DHHStabletext"/>
            </w:pPr>
            <w:r>
              <w:t>54(6)(c)</w:t>
            </w:r>
          </w:p>
        </w:tc>
        <w:tc>
          <w:tcPr>
            <w:tcW w:w="4781" w:type="dxa"/>
          </w:tcPr>
          <w:p w14:paraId="2CF7AE4F" w14:textId="77777777" w:rsidR="00951E51" w:rsidDel="00CE03E4" w:rsidRDefault="00951E51" w:rsidP="008D3E64">
            <w:pPr>
              <w:pStyle w:val="DHHStabletext"/>
            </w:pPr>
            <w:r>
              <w:t>Bromine treated spa pool (between 7.2 and 8.0)</w:t>
            </w:r>
          </w:p>
        </w:tc>
        <w:tc>
          <w:tcPr>
            <w:tcW w:w="1121" w:type="dxa"/>
          </w:tcPr>
          <w:p w14:paraId="34E6D083" w14:textId="77777777" w:rsidR="00951E51" w:rsidRDefault="00951E51" w:rsidP="008D3E64">
            <w:pPr>
              <w:pStyle w:val="DHHStabletext"/>
            </w:pPr>
            <w:r>
              <w:t>pH:</w:t>
            </w:r>
          </w:p>
        </w:tc>
        <w:tc>
          <w:tcPr>
            <w:tcW w:w="1121" w:type="dxa"/>
          </w:tcPr>
          <w:p w14:paraId="15D9F3D4" w14:textId="77777777" w:rsidR="00951E51" w:rsidRDefault="00951E51" w:rsidP="008D3E64">
            <w:pPr>
              <w:pStyle w:val="DHHStabletext"/>
            </w:pPr>
            <w:r>
              <w:t>pH:</w:t>
            </w:r>
          </w:p>
        </w:tc>
        <w:tc>
          <w:tcPr>
            <w:tcW w:w="1121" w:type="dxa"/>
          </w:tcPr>
          <w:p w14:paraId="656BD55E" w14:textId="77777777" w:rsidR="00951E51" w:rsidRDefault="00951E51" w:rsidP="008D3E64">
            <w:pPr>
              <w:pStyle w:val="DHHStabletext"/>
            </w:pPr>
            <w:r>
              <w:t>pH:</w:t>
            </w:r>
          </w:p>
        </w:tc>
      </w:tr>
    </w:tbl>
    <w:p w14:paraId="5F5B625A" w14:textId="77777777" w:rsidR="00023A79" w:rsidRPr="008D3E64" w:rsidRDefault="00023A79" w:rsidP="00023A79">
      <w:pPr>
        <w:pStyle w:val="Heading3"/>
        <w:rPr>
          <w:rStyle w:val="BodyBoldBodyIntertextStyles"/>
          <w:rFonts w:ascii="Arial" w:hAnsi="Arial" w:cs="Times New Roman"/>
          <w:b/>
          <w:bCs/>
        </w:rPr>
      </w:pPr>
      <w:r w:rsidRPr="008D3E64">
        <w:rPr>
          <w:rStyle w:val="BodyBoldBodyIntertextStyles"/>
          <w:rFonts w:ascii="Arial" w:hAnsi="Arial" w:cs="Times New Roman"/>
          <w:b/>
          <w:bCs/>
        </w:rPr>
        <w:t>Cyanuric acid level</w:t>
      </w:r>
      <w:r>
        <w:rPr>
          <w:rStyle w:val="BodyBoldBodyIntertextStyles"/>
          <w:rFonts w:ascii="Arial" w:hAnsi="Arial" w:cs="Times New Roman"/>
          <w:b/>
          <w:bCs/>
        </w:rPr>
        <w:t xml:space="preserve"> (if applicable)</w:t>
      </w:r>
    </w:p>
    <w:tbl>
      <w:tblPr>
        <w:tblStyle w:val="TableGrid"/>
        <w:tblW w:w="9475" w:type="dxa"/>
        <w:tblLayout w:type="fixed"/>
        <w:tblLook w:val="0020" w:firstRow="1" w:lastRow="0" w:firstColumn="0" w:lastColumn="0" w:noHBand="0" w:noVBand="0"/>
      </w:tblPr>
      <w:tblGrid>
        <w:gridCol w:w="1302"/>
        <w:gridCol w:w="4797"/>
        <w:gridCol w:w="1126"/>
        <w:gridCol w:w="1125"/>
        <w:gridCol w:w="1125"/>
      </w:tblGrid>
      <w:tr w:rsidR="00023A79" w14:paraId="5834B08C" w14:textId="77777777" w:rsidTr="00F97213">
        <w:trPr>
          <w:trHeight w:val="75"/>
          <w:tblHeader/>
        </w:trPr>
        <w:tc>
          <w:tcPr>
            <w:tcW w:w="1302" w:type="dxa"/>
          </w:tcPr>
          <w:p w14:paraId="4FD90597" w14:textId="77777777" w:rsidR="00023A79" w:rsidRDefault="00023A79" w:rsidP="00F97213">
            <w:pPr>
              <w:pStyle w:val="DHHStablecolhead"/>
            </w:pPr>
            <w:r>
              <w:t>Regulation</w:t>
            </w:r>
          </w:p>
        </w:tc>
        <w:tc>
          <w:tcPr>
            <w:tcW w:w="4797" w:type="dxa"/>
          </w:tcPr>
          <w:p w14:paraId="53B8451A" w14:textId="77777777" w:rsidR="00023A79" w:rsidRDefault="00023A79" w:rsidP="00F97213">
            <w:pPr>
              <w:pStyle w:val="DHHStablecolhead"/>
            </w:pPr>
            <w:r>
              <w:t>Parameter</w:t>
            </w:r>
          </w:p>
        </w:tc>
        <w:tc>
          <w:tcPr>
            <w:tcW w:w="1126" w:type="dxa"/>
          </w:tcPr>
          <w:p w14:paraId="5F3FC8B7" w14:textId="77777777" w:rsidR="00023A79" w:rsidRDefault="00023A79" w:rsidP="00F97213">
            <w:pPr>
              <w:pStyle w:val="DHHStablecolhead"/>
            </w:pPr>
            <w:r>
              <w:t>Pool 1</w:t>
            </w:r>
          </w:p>
        </w:tc>
        <w:tc>
          <w:tcPr>
            <w:tcW w:w="1125" w:type="dxa"/>
          </w:tcPr>
          <w:p w14:paraId="2D03FF41" w14:textId="77777777" w:rsidR="00023A79" w:rsidRDefault="00023A79" w:rsidP="00F97213">
            <w:pPr>
              <w:pStyle w:val="DHHStablecolhead"/>
            </w:pPr>
            <w:r>
              <w:t>Pool 2</w:t>
            </w:r>
          </w:p>
        </w:tc>
        <w:tc>
          <w:tcPr>
            <w:tcW w:w="1125" w:type="dxa"/>
          </w:tcPr>
          <w:p w14:paraId="0D64343D" w14:textId="77777777" w:rsidR="00023A79" w:rsidRDefault="00023A79" w:rsidP="00F97213">
            <w:pPr>
              <w:pStyle w:val="DHHStablecolhead"/>
            </w:pPr>
            <w:r>
              <w:t>Pool 3</w:t>
            </w:r>
          </w:p>
        </w:tc>
      </w:tr>
      <w:tr w:rsidR="00023A79" w14:paraId="4AB06E66" w14:textId="77777777" w:rsidTr="00F97213">
        <w:trPr>
          <w:trHeight w:val="75"/>
        </w:trPr>
        <w:tc>
          <w:tcPr>
            <w:tcW w:w="1302" w:type="dxa"/>
          </w:tcPr>
          <w:p w14:paraId="7865C106" w14:textId="77777777" w:rsidR="00023A79" w:rsidRDefault="00023A79" w:rsidP="00F97213">
            <w:pPr>
              <w:pStyle w:val="DHHStabletext"/>
            </w:pPr>
            <w:r>
              <w:t>r. 55</w:t>
            </w:r>
          </w:p>
        </w:tc>
        <w:tc>
          <w:tcPr>
            <w:tcW w:w="4797" w:type="dxa"/>
          </w:tcPr>
          <w:p w14:paraId="72AAFF09" w14:textId="77777777" w:rsidR="00023A79" w:rsidRDefault="00023A79" w:rsidP="00F97213">
            <w:pPr>
              <w:pStyle w:val="DHHStabletext"/>
            </w:pPr>
            <w:r>
              <w:t>Level of cyanuric acid in the water does not exceed 100 mg/L</w:t>
            </w:r>
          </w:p>
        </w:tc>
        <w:tc>
          <w:tcPr>
            <w:tcW w:w="1126" w:type="dxa"/>
          </w:tcPr>
          <w:p w14:paraId="2506DFDA" w14:textId="77777777" w:rsidR="00023A79" w:rsidRDefault="00023A79" w:rsidP="00F97213">
            <w:pPr>
              <w:pStyle w:val="DHHStabletext"/>
            </w:pPr>
            <w:r>
              <w:t>Y / N</w:t>
            </w:r>
          </w:p>
        </w:tc>
        <w:tc>
          <w:tcPr>
            <w:tcW w:w="1125" w:type="dxa"/>
          </w:tcPr>
          <w:p w14:paraId="13C6711C" w14:textId="77777777" w:rsidR="00023A79" w:rsidRDefault="00023A79" w:rsidP="00F97213">
            <w:pPr>
              <w:pStyle w:val="DHHStabletext"/>
            </w:pPr>
            <w:r>
              <w:t>Y / N</w:t>
            </w:r>
          </w:p>
        </w:tc>
        <w:tc>
          <w:tcPr>
            <w:tcW w:w="1125" w:type="dxa"/>
          </w:tcPr>
          <w:p w14:paraId="3EEDFA84" w14:textId="77777777" w:rsidR="00023A79" w:rsidRDefault="00023A79" w:rsidP="00F97213">
            <w:pPr>
              <w:pStyle w:val="DHHStabletext"/>
            </w:pPr>
            <w:r>
              <w:t>Y / N</w:t>
            </w:r>
          </w:p>
        </w:tc>
      </w:tr>
    </w:tbl>
    <w:p w14:paraId="6D880DBA" w14:textId="77777777" w:rsidR="00023A79" w:rsidRPr="008D3E64" w:rsidRDefault="00023A79" w:rsidP="00023A79">
      <w:pPr>
        <w:pStyle w:val="Heading3"/>
        <w:rPr>
          <w:rStyle w:val="BodyBoldBodyIntertextStyles"/>
          <w:rFonts w:ascii="Arial" w:hAnsi="Arial" w:cs="Times New Roman"/>
          <w:b/>
          <w:bCs/>
        </w:rPr>
      </w:pPr>
      <w:r w:rsidRPr="008D3E64">
        <w:rPr>
          <w:rStyle w:val="BodyBoldBodyIntertextStyles"/>
          <w:rFonts w:ascii="Arial" w:hAnsi="Arial" w:cs="Times New Roman"/>
          <w:b/>
          <w:bCs/>
        </w:rPr>
        <w:t>Total alkalinity level</w:t>
      </w:r>
    </w:p>
    <w:tbl>
      <w:tblPr>
        <w:tblStyle w:val="TableGrid"/>
        <w:tblW w:w="0" w:type="auto"/>
        <w:tblLayout w:type="fixed"/>
        <w:tblLook w:val="0020" w:firstRow="1" w:lastRow="0" w:firstColumn="0" w:lastColumn="0" w:noHBand="0" w:noVBand="0"/>
      </w:tblPr>
      <w:tblGrid>
        <w:gridCol w:w="1277"/>
        <w:gridCol w:w="4706"/>
        <w:gridCol w:w="1104"/>
        <w:gridCol w:w="1103"/>
        <w:gridCol w:w="1103"/>
      </w:tblGrid>
      <w:tr w:rsidR="00023A79" w14:paraId="40DD86F7" w14:textId="77777777" w:rsidTr="00F97213">
        <w:trPr>
          <w:trHeight w:val="70"/>
          <w:tblHeader/>
        </w:trPr>
        <w:tc>
          <w:tcPr>
            <w:tcW w:w="1277" w:type="dxa"/>
          </w:tcPr>
          <w:p w14:paraId="17838E23" w14:textId="77777777" w:rsidR="00023A79" w:rsidRDefault="00023A79" w:rsidP="00F97213">
            <w:pPr>
              <w:pStyle w:val="DHHStablecolhead"/>
            </w:pPr>
            <w:r>
              <w:t>Regulation</w:t>
            </w:r>
          </w:p>
        </w:tc>
        <w:tc>
          <w:tcPr>
            <w:tcW w:w="4706" w:type="dxa"/>
          </w:tcPr>
          <w:p w14:paraId="2CF0880B" w14:textId="77777777" w:rsidR="00023A79" w:rsidRDefault="00023A79" w:rsidP="00F97213">
            <w:pPr>
              <w:pStyle w:val="DHHStablecolhead"/>
            </w:pPr>
            <w:r>
              <w:t>Parameter</w:t>
            </w:r>
          </w:p>
        </w:tc>
        <w:tc>
          <w:tcPr>
            <w:tcW w:w="1104" w:type="dxa"/>
          </w:tcPr>
          <w:p w14:paraId="229FD1BC" w14:textId="77777777" w:rsidR="00023A79" w:rsidRDefault="00023A79" w:rsidP="00F97213">
            <w:pPr>
              <w:pStyle w:val="DHHStablecolhead"/>
            </w:pPr>
            <w:r>
              <w:t>Pool 1</w:t>
            </w:r>
          </w:p>
        </w:tc>
        <w:tc>
          <w:tcPr>
            <w:tcW w:w="1103" w:type="dxa"/>
          </w:tcPr>
          <w:p w14:paraId="683DD490" w14:textId="77777777" w:rsidR="00023A79" w:rsidRDefault="00023A79" w:rsidP="00F97213">
            <w:pPr>
              <w:pStyle w:val="DHHStablecolhead"/>
            </w:pPr>
            <w:r>
              <w:t>Pool 2</w:t>
            </w:r>
          </w:p>
        </w:tc>
        <w:tc>
          <w:tcPr>
            <w:tcW w:w="1103" w:type="dxa"/>
          </w:tcPr>
          <w:p w14:paraId="27108C27" w14:textId="77777777" w:rsidR="00023A79" w:rsidRDefault="00023A79" w:rsidP="00F97213">
            <w:pPr>
              <w:pStyle w:val="DHHStablecolhead"/>
            </w:pPr>
            <w:r>
              <w:t>Pool 3</w:t>
            </w:r>
          </w:p>
        </w:tc>
      </w:tr>
      <w:tr w:rsidR="00023A79" w14:paraId="3242F7EC" w14:textId="77777777" w:rsidTr="00F97213">
        <w:trPr>
          <w:trHeight w:val="70"/>
        </w:trPr>
        <w:tc>
          <w:tcPr>
            <w:tcW w:w="1277" w:type="dxa"/>
          </w:tcPr>
          <w:p w14:paraId="0D8F808F" w14:textId="77777777" w:rsidR="00023A79" w:rsidRDefault="00023A79" w:rsidP="00F97213">
            <w:pPr>
              <w:pStyle w:val="DHHStabletext"/>
            </w:pPr>
            <w:r>
              <w:t>r. 56</w:t>
            </w:r>
          </w:p>
        </w:tc>
        <w:tc>
          <w:tcPr>
            <w:tcW w:w="4706" w:type="dxa"/>
          </w:tcPr>
          <w:p w14:paraId="5543A4B9" w14:textId="77777777" w:rsidR="00023A79" w:rsidRDefault="00023A79" w:rsidP="00F97213">
            <w:pPr>
              <w:pStyle w:val="DHHStabletext"/>
            </w:pPr>
            <w:r>
              <w:t>Total alkalinity level in the water in the aquatic facility is maintained above 60 mg/L</w:t>
            </w:r>
          </w:p>
        </w:tc>
        <w:tc>
          <w:tcPr>
            <w:tcW w:w="1104" w:type="dxa"/>
          </w:tcPr>
          <w:p w14:paraId="1F131E95" w14:textId="77777777" w:rsidR="00023A79" w:rsidRDefault="00023A79" w:rsidP="00F97213">
            <w:pPr>
              <w:pStyle w:val="DHHStabletext"/>
            </w:pPr>
            <w:r>
              <w:t>Y / N</w:t>
            </w:r>
          </w:p>
        </w:tc>
        <w:tc>
          <w:tcPr>
            <w:tcW w:w="1103" w:type="dxa"/>
          </w:tcPr>
          <w:p w14:paraId="3B88F7A5" w14:textId="77777777" w:rsidR="00023A79" w:rsidRDefault="00023A79" w:rsidP="00F97213">
            <w:pPr>
              <w:pStyle w:val="DHHStabletext"/>
            </w:pPr>
            <w:r>
              <w:t>Y / N</w:t>
            </w:r>
          </w:p>
        </w:tc>
        <w:tc>
          <w:tcPr>
            <w:tcW w:w="1103" w:type="dxa"/>
          </w:tcPr>
          <w:p w14:paraId="109153A7" w14:textId="77777777" w:rsidR="00023A79" w:rsidRDefault="00023A79" w:rsidP="00F97213">
            <w:pPr>
              <w:pStyle w:val="DHHStabletext"/>
            </w:pPr>
            <w:r>
              <w:t>Y / N</w:t>
            </w:r>
          </w:p>
        </w:tc>
      </w:tr>
    </w:tbl>
    <w:p w14:paraId="4E2DF2CC" w14:textId="77777777" w:rsidR="00023A79" w:rsidRPr="008D3E64" w:rsidRDefault="00023A79" w:rsidP="00023A79">
      <w:pPr>
        <w:pStyle w:val="Heading3"/>
        <w:rPr>
          <w:rStyle w:val="BodyBoldBodyIntertextStyles"/>
          <w:rFonts w:ascii="Arial" w:hAnsi="Arial" w:cs="Times New Roman"/>
          <w:b/>
          <w:bCs/>
        </w:rPr>
      </w:pPr>
      <w:r w:rsidRPr="008D3E64">
        <w:rPr>
          <w:rStyle w:val="BodyBoldBodyIntertextStyles"/>
          <w:rFonts w:ascii="Arial" w:hAnsi="Arial" w:cs="Times New Roman"/>
          <w:b/>
          <w:bCs/>
        </w:rPr>
        <w:t>Combined chlorine (where chlorine is used as the disinfectant)</w:t>
      </w:r>
    </w:p>
    <w:tbl>
      <w:tblPr>
        <w:tblStyle w:val="TableGrid"/>
        <w:tblW w:w="0" w:type="auto"/>
        <w:tblLayout w:type="fixed"/>
        <w:tblLook w:val="0020" w:firstRow="1" w:lastRow="0" w:firstColumn="0" w:lastColumn="0" w:noHBand="0" w:noVBand="0"/>
      </w:tblPr>
      <w:tblGrid>
        <w:gridCol w:w="1276"/>
        <w:gridCol w:w="4702"/>
        <w:gridCol w:w="1103"/>
        <w:gridCol w:w="1102"/>
        <w:gridCol w:w="1102"/>
      </w:tblGrid>
      <w:tr w:rsidR="00023A79" w14:paraId="3F046911" w14:textId="77777777" w:rsidTr="00F97213">
        <w:trPr>
          <w:trHeight w:val="67"/>
          <w:tblHeader/>
        </w:trPr>
        <w:tc>
          <w:tcPr>
            <w:tcW w:w="1276" w:type="dxa"/>
          </w:tcPr>
          <w:p w14:paraId="53C862AF" w14:textId="77777777" w:rsidR="00023A79" w:rsidRDefault="00023A79" w:rsidP="00F97213">
            <w:pPr>
              <w:pStyle w:val="DHHStablecolhead"/>
            </w:pPr>
            <w:r>
              <w:t>Regulation</w:t>
            </w:r>
          </w:p>
        </w:tc>
        <w:tc>
          <w:tcPr>
            <w:tcW w:w="4702" w:type="dxa"/>
          </w:tcPr>
          <w:p w14:paraId="497EC6F7" w14:textId="77777777" w:rsidR="00023A79" w:rsidRDefault="00023A79" w:rsidP="00F97213">
            <w:pPr>
              <w:pStyle w:val="DHHStablecolhead"/>
            </w:pPr>
            <w:r>
              <w:t>Parameter</w:t>
            </w:r>
          </w:p>
        </w:tc>
        <w:tc>
          <w:tcPr>
            <w:tcW w:w="1103" w:type="dxa"/>
          </w:tcPr>
          <w:p w14:paraId="1FA3C115" w14:textId="77777777" w:rsidR="00023A79" w:rsidRDefault="00023A79" w:rsidP="00F97213">
            <w:pPr>
              <w:pStyle w:val="DHHStablecolhead"/>
            </w:pPr>
            <w:r>
              <w:t>Pool 1</w:t>
            </w:r>
          </w:p>
        </w:tc>
        <w:tc>
          <w:tcPr>
            <w:tcW w:w="1102" w:type="dxa"/>
          </w:tcPr>
          <w:p w14:paraId="683303D0" w14:textId="77777777" w:rsidR="00023A79" w:rsidRDefault="00023A79" w:rsidP="00F97213">
            <w:pPr>
              <w:pStyle w:val="DHHStablecolhead"/>
            </w:pPr>
            <w:r>
              <w:t>Pool 2</w:t>
            </w:r>
          </w:p>
        </w:tc>
        <w:tc>
          <w:tcPr>
            <w:tcW w:w="1102" w:type="dxa"/>
          </w:tcPr>
          <w:p w14:paraId="082643D1" w14:textId="77777777" w:rsidR="00023A79" w:rsidRDefault="00023A79" w:rsidP="00F97213">
            <w:pPr>
              <w:pStyle w:val="DHHStablecolhead"/>
            </w:pPr>
            <w:r>
              <w:t>Pool 3</w:t>
            </w:r>
          </w:p>
        </w:tc>
      </w:tr>
      <w:tr w:rsidR="00023A79" w14:paraId="34899869" w14:textId="77777777" w:rsidTr="00F97213">
        <w:trPr>
          <w:trHeight w:val="67"/>
        </w:trPr>
        <w:tc>
          <w:tcPr>
            <w:tcW w:w="1276" w:type="dxa"/>
          </w:tcPr>
          <w:p w14:paraId="273F773C" w14:textId="77777777" w:rsidR="00023A79" w:rsidRDefault="00023A79" w:rsidP="00F97213">
            <w:pPr>
              <w:pStyle w:val="DHHStabletext"/>
            </w:pPr>
            <w:r>
              <w:t>r. 57(a)</w:t>
            </w:r>
          </w:p>
        </w:tc>
        <w:tc>
          <w:tcPr>
            <w:tcW w:w="4702" w:type="dxa"/>
          </w:tcPr>
          <w:p w14:paraId="48CE0C44" w14:textId="77777777" w:rsidR="00023A79" w:rsidRDefault="00023A79" w:rsidP="00F97213">
            <w:pPr>
              <w:pStyle w:val="DHHStabletext"/>
            </w:pPr>
            <w:r>
              <w:t>At all times less than the free chlorine residual</w:t>
            </w:r>
          </w:p>
        </w:tc>
        <w:tc>
          <w:tcPr>
            <w:tcW w:w="1103" w:type="dxa"/>
          </w:tcPr>
          <w:p w14:paraId="23B973E2" w14:textId="77777777" w:rsidR="00023A79" w:rsidRDefault="00023A79" w:rsidP="00F97213">
            <w:pPr>
              <w:pStyle w:val="DHHStabletext"/>
            </w:pPr>
            <w:r>
              <w:t>Y / N</w:t>
            </w:r>
          </w:p>
        </w:tc>
        <w:tc>
          <w:tcPr>
            <w:tcW w:w="1102" w:type="dxa"/>
          </w:tcPr>
          <w:p w14:paraId="1C9F5D27" w14:textId="77777777" w:rsidR="00023A79" w:rsidRDefault="00023A79" w:rsidP="00F97213">
            <w:pPr>
              <w:pStyle w:val="DHHStabletext"/>
            </w:pPr>
            <w:r>
              <w:t>Y / N</w:t>
            </w:r>
          </w:p>
        </w:tc>
        <w:tc>
          <w:tcPr>
            <w:tcW w:w="1102" w:type="dxa"/>
          </w:tcPr>
          <w:p w14:paraId="28C54F8D" w14:textId="77777777" w:rsidR="00023A79" w:rsidRDefault="00023A79" w:rsidP="00F97213">
            <w:pPr>
              <w:pStyle w:val="DHHStabletext"/>
            </w:pPr>
            <w:r>
              <w:t>Y / N</w:t>
            </w:r>
          </w:p>
        </w:tc>
      </w:tr>
      <w:tr w:rsidR="00023A79" w14:paraId="54DE64EE" w14:textId="77777777" w:rsidTr="00F97213">
        <w:trPr>
          <w:trHeight w:val="67"/>
        </w:trPr>
        <w:tc>
          <w:tcPr>
            <w:tcW w:w="1276" w:type="dxa"/>
          </w:tcPr>
          <w:p w14:paraId="1DA8B2DD" w14:textId="77777777" w:rsidR="00023A79" w:rsidRDefault="00023A79" w:rsidP="00F97213">
            <w:pPr>
              <w:pStyle w:val="DHHStabletext"/>
            </w:pPr>
            <w:r>
              <w:t>r. 57(b)</w:t>
            </w:r>
          </w:p>
        </w:tc>
        <w:tc>
          <w:tcPr>
            <w:tcW w:w="4702" w:type="dxa"/>
          </w:tcPr>
          <w:p w14:paraId="6BE27D08" w14:textId="77777777" w:rsidR="00023A79" w:rsidRDefault="00023A79" w:rsidP="00F97213">
            <w:pPr>
              <w:pStyle w:val="DHHStabletext"/>
            </w:pPr>
            <w:r>
              <w:t>Measured to be less than 1 mg/L at least once in every 24 hours of operation</w:t>
            </w:r>
          </w:p>
        </w:tc>
        <w:tc>
          <w:tcPr>
            <w:tcW w:w="1103" w:type="dxa"/>
          </w:tcPr>
          <w:p w14:paraId="6AE39750" w14:textId="77777777" w:rsidR="00023A79" w:rsidRDefault="00023A79" w:rsidP="00F97213">
            <w:pPr>
              <w:pStyle w:val="DHHStabletext"/>
            </w:pPr>
            <w:r>
              <w:t>Y / N</w:t>
            </w:r>
          </w:p>
        </w:tc>
        <w:tc>
          <w:tcPr>
            <w:tcW w:w="1102" w:type="dxa"/>
          </w:tcPr>
          <w:p w14:paraId="3830B832" w14:textId="77777777" w:rsidR="00023A79" w:rsidRDefault="00023A79" w:rsidP="00F97213">
            <w:pPr>
              <w:pStyle w:val="DHHStabletext"/>
            </w:pPr>
            <w:r>
              <w:t>Y / N</w:t>
            </w:r>
          </w:p>
        </w:tc>
        <w:tc>
          <w:tcPr>
            <w:tcW w:w="1102" w:type="dxa"/>
          </w:tcPr>
          <w:p w14:paraId="401731CD" w14:textId="77777777" w:rsidR="00023A79" w:rsidRDefault="00023A79" w:rsidP="00F97213">
            <w:pPr>
              <w:pStyle w:val="DHHStabletext"/>
            </w:pPr>
            <w:r>
              <w:t>Y / N</w:t>
            </w:r>
          </w:p>
        </w:tc>
      </w:tr>
    </w:tbl>
    <w:p w14:paraId="35FF23E5" w14:textId="77777777" w:rsidR="00023A79" w:rsidRDefault="00023A79" w:rsidP="008D3E64">
      <w:pPr>
        <w:pStyle w:val="Heading3"/>
      </w:pPr>
    </w:p>
    <w:p w14:paraId="5A5D42D8" w14:textId="77777777" w:rsidR="00023A79" w:rsidRDefault="00023A79">
      <w:pPr>
        <w:rPr>
          <w:rFonts w:ascii="Arial" w:eastAsia="MS Gothic" w:hAnsi="Arial"/>
          <w:b/>
          <w:bCs/>
          <w:sz w:val="24"/>
          <w:szCs w:val="26"/>
        </w:rPr>
      </w:pPr>
      <w:r>
        <w:br w:type="page"/>
      </w:r>
    </w:p>
    <w:p w14:paraId="7EC7E457" w14:textId="6E1DDC25" w:rsidR="00951E51" w:rsidRPr="00E461F9" w:rsidRDefault="00951E51" w:rsidP="008D3E64">
      <w:pPr>
        <w:pStyle w:val="Heading3"/>
      </w:pPr>
      <w:r w:rsidRPr="00E461F9">
        <w:lastRenderedPageBreak/>
        <w:t xml:space="preserve">Microbiological </w:t>
      </w:r>
      <w:r w:rsidR="00023A79">
        <w:t>quality of aquatic facility water</w:t>
      </w:r>
    </w:p>
    <w:p w14:paraId="558FDE2E" w14:textId="77777777" w:rsidR="00951E51" w:rsidRDefault="00951E51" w:rsidP="00951E51">
      <w:pPr>
        <w:pStyle w:val="DHHSbody"/>
      </w:pPr>
      <w:r>
        <w:t>The aquatic facility operator must ensure that when the aquatic facility is open for use, the microbiological standard of the water is maintained within the following parameters:</w:t>
      </w:r>
    </w:p>
    <w:tbl>
      <w:tblPr>
        <w:tblStyle w:val="TableGrid"/>
        <w:tblW w:w="9433" w:type="dxa"/>
        <w:tblLayout w:type="fixed"/>
        <w:tblLook w:val="0020" w:firstRow="1" w:lastRow="0" w:firstColumn="0" w:lastColumn="0" w:noHBand="0" w:noVBand="0"/>
      </w:tblPr>
      <w:tblGrid>
        <w:gridCol w:w="1296"/>
        <w:gridCol w:w="2889"/>
        <w:gridCol w:w="1887"/>
        <w:gridCol w:w="1121"/>
        <w:gridCol w:w="1120"/>
        <w:gridCol w:w="1120"/>
      </w:tblGrid>
      <w:tr w:rsidR="00951E51" w14:paraId="49FEA127" w14:textId="77777777" w:rsidTr="008D3E64">
        <w:trPr>
          <w:trHeight w:val="95"/>
          <w:tblHeader/>
        </w:trPr>
        <w:tc>
          <w:tcPr>
            <w:tcW w:w="1296" w:type="dxa"/>
          </w:tcPr>
          <w:p w14:paraId="0B4B7F3A" w14:textId="77777777" w:rsidR="00951E51" w:rsidRDefault="00951E51" w:rsidP="008D3E64">
            <w:pPr>
              <w:pStyle w:val="DHHStablecolhead"/>
            </w:pPr>
            <w:r>
              <w:t>Regulation</w:t>
            </w:r>
          </w:p>
        </w:tc>
        <w:tc>
          <w:tcPr>
            <w:tcW w:w="2889" w:type="dxa"/>
          </w:tcPr>
          <w:p w14:paraId="6A5C98DA" w14:textId="77777777" w:rsidR="00951E51" w:rsidRDefault="00951E51" w:rsidP="008D3E64">
            <w:pPr>
              <w:pStyle w:val="DHHStablecolhead"/>
            </w:pPr>
            <w:r>
              <w:t>Microbiological quality</w:t>
            </w:r>
          </w:p>
        </w:tc>
        <w:tc>
          <w:tcPr>
            <w:tcW w:w="1887" w:type="dxa"/>
          </w:tcPr>
          <w:p w14:paraId="7D60D9A7" w14:textId="77777777" w:rsidR="00951E51" w:rsidRDefault="00951E51" w:rsidP="008D3E64">
            <w:pPr>
              <w:pStyle w:val="DHHStablecolhead"/>
            </w:pPr>
            <w:r>
              <w:t xml:space="preserve">Sample </w:t>
            </w:r>
          </w:p>
        </w:tc>
        <w:tc>
          <w:tcPr>
            <w:tcW w:w="1121" w:type="dxa"/>
          </w:tcPr>
          <w:p w14:paraId="078AE28B" w14:textId="77777777" w:rsidR="00951E51" w:rsidRDefault="00951E51" w:rsidP="008D3E64">
            <w:pPr>
              <w:pStyle w:val="DHHStablecolhead"/>
            </w:pPr>
            <w:r>
              <w:t>Pool 1</w:t>
            </w:r>
          </w:p>
        </w:tc>
        <w:tc>
          <w:tcPr>
            <w:tcW w:w="1120" w:type="dxa"/>
          </w:tcPr>
          <w:p w14:paraId="7621A02C" w14:textId="77777777" w:rsidR="00951E51" w:rsidRDefault="00951E51" w:rsidP="008D3E64">
            <w:pPr>
              <w:pStyle w:val="DHHStablecolhead"/>
            </w:pPr>
            <w:r>
              <w:t>Pool 2</w:t>
            </w:r>
          </w:p>
        </w:tc>
        <w:tc>
          <w:tcPr>
            <w:tcW w:w="1120" w:type="dxa"/>
          </w:tcPr>
          <w:p w14:paraId="030AA23D" w14:textId="77777777" w:rsidR="00951E51" w:rsidRDefault="00951E51" w:rsidP="008D3E64">
            <w:pPr>
              <w:pStyle w:val="DHHStablecolhead"/>
            </w:pPr>
            <w:r>
              <w:t>Pool 3</w:t>
            </w:r>
          </w:p>
        </w:tc>
      </w:tr>
      <w:tr w:rsidR="00951E51" w14:paraId="4141F956" w14:textId="77777777" w:rsidTr="008D3E64">
        <w:trPr>
          <w:trHeight w:val="95"/>
        </w:trPr>
        <w:tc>
          <w:tcPr>
            <w:tcW w:w="1296" w:type="dxa"/>
            <w:vMerge w:val="restart"/>
          </w:tcPr>
          <w:p w14:paraId="48792857" w14:textId="77777777" w:rsidR="00951E51" w:rsidRDefault="00951E51" w:rsidP="008D3E64">
            <w:pPr>
              <w:pStyle w:val="DHHStabletext"/>
            </w:pPr>
            <w:r>
              <w:t>r. 49(a)</w:t>
            </w:r>
          </w:p>
          <w:p w14:paraId="6B0D73E9" w14:textId="77777777" w:rsidR="00951E51" w:rsidRDefault="00951E51" w:rsidP="008D3E64">
            <w:pPr>
              <w:pStyle w:val="DHHStabletext"/>
            </w:pPr>
          </w:p>
        </w:tc>
        <w:tc>
          <w:tcPr>
            <w:tcW w:w="2889" w:type="dxa"/>
            <w:vMerge w:val="restart"/>
          </w:tcPr>
          <w:p w14:paraId="7E249778" w14:textId="77777777" w:rsidR="00951E51" w:rsidRDefault="00951E51" w:rsidP="008D3E64">
            <w:pPr>
              <w:pStyle w:val="DHHStabletext"/>
            </w:pPr>
            <w:r>
              <w:t>Heterotrophic colony count (result must be less than 100 colony forming units/mL)</w:t>
            </w:r>
          </w:p>
          <w:p w14:paraId="5CD3D11A" w14:textId="77777777" w:rsidR="00951E51" w:rsidRDefault="00951E51" w:rsidP="008D3E64">
            <w:pPr>
              <w:pStyle w:val="DHHStabletext"/>
              <w:rPr>
                <w:lang w:val="en-US"/>
              </w:rPr>
            </w:pPr>
          </w:p>
          <w:p w14:paraId="4509ABAF" w14:textId="77777777" w:rsidR="00951E51" w:rsidRDefault="00951E51" w:rsidP="008D3E64">
            <w:pPr>
              <w:pStyle w:val="DHHStabletext"/>
            </w:pPr>
          </w:p>
        </w:tc>
        <w:tc>
          <w:tcPr>
            <w:tcW w:w="1887" w:type="dxa"/>
          </w:tcPr>
          <w:p w14:paraId="1F0C3F3A" w14:textId="77777777" w:rsidR="00951E51" w:rsidRDefault="00951E51" w:rsidP="008D3E64">
            <w:pPr>
              <w:pStyle w:val="DHHStabletext"/>
            </w:pPr>
            <w:r>
              <w:t>Number:</w:t>
            </w:r>
          </w:p>
        </w:tc>
        <w:tc>
          <w:tcPr>
            <w:tcW w:w="1121" w:type="dxa"/>
          </w:tcPr>
          <w:p w14:paraId="33E26811" w14:textId="77777777" w:rsidR="00951E51" w:rsidRDefault="00951E51" w:rsidP="008D3E64">
            <w:pPr>
              <w:pStyle w:val="DHHStabletext"/>
              <w:rPr>
                <w:lang w:val="en-US"/>
              </w:rPr>
            </w:pPr>
          </w:p>
        </w:tc>
        <w:tc>
          <w:tcPr>
            <w:tcW w:w="1120" w:type="dxa"/>
          </w:tcPr>
          <w:p w14:paraId="0FBF1F68" w14:textId="77777777" w:rsidR="00951E51" w:rsidRDefault="00951E51" w:rsidP="008D3E64">
            <w:pPr>
              <w:pStyle w:val="DHHStabletext"/>
              <w:rPr>
                <w:lang w:val="en-US"/>
              </w:rPr>
            </w:pPr>
          </w:p>
        </w:tc>
        <w:tc>
          <w:tcPr>
            <w:tcW w:w="1120" w:type="dxa"/>
          </w:tcPr>
          <w:p w14:paraId="32249A58" w14:textId="77777777" w:rsidR="00951E51" w:rsidRDefault="00951E51" w:rsidP="008D3E64">
            <w:pPr>
              <w:pStyle w:val="DHHStabletext"/>
              <w:rPr>
                <w:lang w:val="en-US"/>
              </w:rPr>
            </w:pPr>
          </w:p>
        </w:tc>
      </w:tr>
      <w:tr w:rsidR="00951E51" w14:paraId="641C2604" w14:textId="77777777" w:rsidTr="008D3E64">
        <w:trPr>
          <w:trHeight w:val="95"/>
        </w:trPr>
        <w:tc>
          <w:tcPr>
            <w:tcW w:w="1296" w:type="dxa"/>
            <w:vMerge/>
          </w:tcPr>
          <w:p w14:paraId="1B072A24" w14:textId="77777777" w:rsidR="00951E51" w:rsidRDefault="00951E51" w:rsidP="008D3E64">
            <w:pPr>
              <w:pStyle w:val="DHHStabletext"/>
              <w:rPr>
                <w:lang w:val="en-US"/>
              </w:rPr>
            </w:pPr>
          </w:p>
        </w:tc>
        <w:tc>
          <w:tcPr>
            <w:tcW w:w="2889" w:type="dxa"/>
            <w:vMerge/>
          </w:tcPr>
          <w:p w14:paraId="7CE86F02" w14:textId="77777777" w:rsidR="00951E51" w:rsidRDefault="00951E51" w:rsidP="008D3E64">
            <w:pPr>
              <w:pStyle w:val="DHHStabletext"/>
              <w:rPr>
                <w:lang w:val="en-US"/>
              </w:rPr>
            </w:pPr>
          </w:p>
        </w:tc>
        <w:tc>
          <w:tcPr>
            <w:tcW w:w="1887" w:type="dxa"/>
          </w:tcPr>
          <w:p w14:paraId="7BF787F3" w14:textId="77777777" w:rsidR="00951E51" w:rsidRDefault="00951E51" w:rsidP="008D3E64">
            <w:pPr>
              <w:pStyle w:val="DHHStabletext"/>
            </w:pPr>
            <w:r>
              <w:t>Time:</w:t>
            </w:r>
          </w:p>
        </w:tc>
        <w:tc>
          <w:tcPr>
            <w:tcW w:w="1121" w:type="dxa"/>
          </w:tcPr>
          <w:p w14:paraId="62276897" w14:textId="77777777" w:rsidR="00951E51" w:rsidRDefault="00951E51" w:rsidP="008D3E64">
            <w:pPr>
              <w:pStyle w:val="DHHStabletext"/>
              <w:rPr>
                <w:lang w:val="en-US"/>
              </w:rPr>
            </w:pPr>
          </w:p>
        </w:tc>
        <w:tc>
          <w:tcPr>
            <w:tcW w:w="1120" w:type="dxa"/>
          </w:tcPr>
          <w:p w14:paraId="1CE457AD" w14:textId="77777777" w:rsidR="00951E51" w:rsidRDefault="00951E51" w:rsidP="008D3E64">
            <w:pPr>
              <w:pStyle w:val="DHHStabletext"/>
              <w:rPr>
                <w:lang w:val="en-US"/>
              </w:rPr>
            </w:pPr>
          </w:p>
        </w:tc>
        <w:tc>
          <w:tcPr>
            <w:tcW w:w="1120" w:type="dxa"/>
          </w:tcPr>
          <w:p w14:paraId="7F04541F" w14:textId="77777777" w:rsidR="00951E51" w:rsidRDefault="00951E51" w:rsidP="008D3E64">
            <w:pPr>
              <w:pStyle w:val="DHHStabletext"/>
              <w:rPr>
                <w:lang w:val="en-US"/>
              </w:rPr>
            </w:pPr>
          </w:p>
        </w:tc>
      </w:tr>
      <w:tr w:rsidR="00951E51" w14:paraId="09CEFADD" w14:textId="77777777" w:rsidTr="008D3E64">
        <w:trPr>
          <w:trHeight w:val="95"/>
        </w:trPr>
        <w:tc>
          <w:tcPr>
            <w:tcW w:w="1296" w:type="dxa"/>
            <w:vMerge/>
          </w:tcPr>
          <w:p w14:paraId="26EB51EE" w14:textId="77777777" w:rsidR="00951E51" w:rsidRDefault="00951E51" w:rsidP="008D3E64">
            <w:pPr>
              <w:pStyle w:val="DHHStabletext"/>
              <w:rPr>
                <w:lang w:val="en-US"/>
              </w:rPr>
            </w:pPr>
          </w:p>
        </w:tc>
        <w:tc>
          <w:tcPr>
            <w:tcW w:w="2889" w:type="dxa"/>
            <w:vMerge/>
          </w:tcPr>
          <w:p w14:paraId="2CB2CF36" w14:textId="77777777" w:rsidR="00951E51" w:rsidRDefault="00951E51" w:rsidP="008D3E64">
            <w:pPr>
              <w:pStyle w:val="DHHStabletext"/>
              <w:rPr>
                <w:lang w:val="en-US"/>
              </w:rPr>
            </w:pPr>
          </w:p>
        </w:tc>
        <w:tc>
          <w:tcPr>
            <w:tcW w:w="1887" w:type="dxa"/>
          </w:tcPr>
          <w:p w14:paraId="62C4037C" w14:textId="77777777" w:rsidR="00951E51" w:rsidRDefault="00951E51" w:rsidP="008D3E64">
            <w:pPr>
              <w:pStyle w:val="DHHStabletext"/>
            </w:pPr>
            <w:r>
              <w:t>Result: Pass or fail</w:t>
            </w:r>
          </w:p>
        </w:tc>
        <w:tc>
          <w:tcPr>
            <w:tcW w:w="1121" w:type="dxa"/>
          </w:tcPr>
          <w:p w14:paraId="14C6A715" w14:textId="77777777" w:rsidR="00951E51" w:rsidRDefault="00951E51" w:rsidP="008D3E64">
            <w:pPr>
              <w:pStyle w:val="DHHStabletext"/>
              <w:rPr>
                <w:lang w:val="en-US"/>
              </w:rPr>
            </w:pPr>
          </w:p>
        </w:tc>
        <w:tc>
          <w:tcPr>
            <w:tcW w:w="1120" w:type="dxa"/>
          </w:tcPr>
          <w:p w14:paraId="24048DD9" w14:textId="77777777" w:rsidR="00951E51" w:rsidRDefault="00951E51" w:rsidP="008D3E64">
            <w:pPr>
              <w:pStyle w:val="DHHStabletext"/>
              <w:rPr>
                <w:lang w:val="en-US"/>
              </w:rPr>
            </w:pPr>
          </w:p>
        </w:tc>
        <w:tc>
          <w:tcPr>
            <w:tcW w:w="1120" w:type="dxa"/>
          </w:tcPr>
          <w:p w14:paraId="5DC280AB" w14:textId="77777777" w:rsidR="00951E51" w:rsidRDefault="00951E51" w:rsidP="008D3E64">
            <w:pPr>
              <w:pStyle w:val="DHHStabletext"/>
              <w:rPr>
                <w:lang w:val="en-US"/>
              </w:rPr>
            </w:pPr>
          </w:p>
        </w:tc>
      </w:tr>
      <w:tr w:rsidR="00951E51" w14:paraId="70B8AC25" w14:textId="77777777" w:rsidTr="008D3E64">
        <w:trPr>
          <w:trHeight w:val="95"/>
        </w:trPr>
        <w:tc>
          <w:tcPr>
            <w:tcW w:w="1296" w:type="dxa"/>
            <w:vMerge w:val="restart"/>
          </w:tcPr>
          <w:p w14:paraId="647AA27C" w14:textId="77777777" w:rsidR="00951E51" w:rsidRDefault="00951E51" w:rsidP="008D3E64">
            <w:pPr>
              <w:pStyle w:val="DHHStabletext"/>
            </w:pPr>
            <w:r>
              <w:t>r. 49(b)</w:t>
            </w:r>
          </w:p>
          <w:p w14:paraId="4FB863B6" w14:textId="77777777" w:rsidR="00951E51" w:rsidRDefault="00951E51" w:rsidP="008D3E64">
            <w:pPr>
              <w:pStyle w:val="DHHStabletext"/>
              <w:rPr>
                <w:lang w:val="en-US"/>
              </w:rPr>
            </w:pPr>
          </w:p>
          <w:p w14:paraId="6FD60FD6" w14:textId="77777777" w:rsidR="00951E51" w:rsidRDefault="00951E51" w:rsidP="008D3E64">
            <w:pPr>
              <w:pStyle w:val="DHHStabletext"/>
            </w:pPr>
          </w:p>
        </w:tc>
        <w:tc>
          <w:tcPr>
            <w:tcW w:w="2889" w:type="dxa"/>
            <w:vMerge w:val="restart"/>
          </w:tcPr>
          <w:p w14:paraId="022A72F7" w14:textId="558C13B1" w:rsidR="00951E51" w:rsidRDefault="00951E51" w:rsidP="008D3E64">
            <w:pPr>
              <w:pStyle w:val="DHHStabletext"/>
            </w:pPr>
            <w:r>
              <w:rPr>
                <w:i/>
                <w:iCs/>
              </w:rPr>
              <w:t xml:space="preserve">Escherichia coli </w:t>
            </w:r>
            <w:r>
              <w:t>(must not be detected in 100 mL</w:t>
            </w:r>
            <w:r w:rsidR="00F546DC">
              <w:t xml:space="preserve"> of</w:t>
            </w:r>
            <w:r>
              <w:t xml:space="preserve"> water)</w:t>
            </w:r>
          </w:p>
          <w:p w14:paraId="318928B3" w14:textId="77777777" w:rsidR="00951E51" w:rsidRDefault="00951E51" w:rsidP="008D3E64">
            <w:pPr>
              <w:pStyle w:val="DHHStabletext"/>
              <w:rPr>
                <w:lang w:val="en-US"/>
              </w:rPr>
            </w:pPr>
          </w:p>
          <w:p w14:paraId="75EB32FE" w14:textId="77777777" w:rsidR="00951E51" w:rsidRDefault="00951E51" w:rsidP="008D3E64">
            <w:pPr>
              <w:pStyle w:val="DHHStabletext"/>
            </w:pPr>
          </w:p>
        </w:tc>
        <w:tc>
          <w:tcPr>
            <w:tcW w:w="1887" w:type="dxa"/>
          </w:tcPr>
          <w:p w14:paraId="5B10348E" w14:textId="77777777" w:rsidR="00951E51" w:rsidRDefault="00951E51" w:rsidP="008D3E64">
            <w:pPr>
              <w:pStyle w:val="DHHStabletext"/>
            </w:pPr>
            <w:r>
              <w:t>Number:</w:t>
            </w:r>
          </w:p>
        </w:tc>
        <w:tc>
          <w:tcPr>
            <w:tcW w:w="1121" w:type="dxa"/>
          </w:tcPr>
          <w:p w14:paraId="17BD1636" w14:textId="77777777" w:rsidR="00951E51" w:rsidRDefault="00951E51" w:rsidP="008D3E64">
            <w:pPr>
              <w:pStyle w:val="DHHStabletext"/>
              <w:rPr>
                <w:lang w:val="en-US"/>
              </w:rPr>
            </w:pPr>
          </w:p>
        </w:tc>
        <w:tc>
          <w:tcPr>
            <w:tcW w:w="1120" w:type="dxa"/>
          </w:tcPr>
          <w:p w14:paraId="4C09DB4D" w14:textId="77777777" w:rsidR="00951E51" w:rsidRDefault="00951E51" w:rsidP="008D3E64">
            <w:pPr>
              <w:pStyle w:val="DHHStabletext"/>
              <w:rPr>
                <w:lang w:val="en-US"/>
              </w:rPr>
            </w:pPr>
          </w:p>
        </w:tc>
        <w:tc>
          <w:tcPr>
            <w:tcW w:w="1120" w:type="dxa"/>
          </w:tcPr>
          <w:p w14:paraId="312EEFF7" w14:textId="77777777" w:rsidR="00951E51" w:rsidRDefault="00951E51" w:rsidP="008D3E64">
            <w:pPr>
              <w:pStyle w:val="DHHStabletext"/>
              <w:rPr>
                <w:lang w:val="en-US"/>
              </w:rPr>
            </w:pPr>
          </w:p>
        </w:tc>
      </w:tr>
      <w:tr w:rsidR="00951E51" w14:paraId="218ACAFA" w14:textId="77777777" w:rsidTr="008D3E64">
        <w:trPr>
          <w:trHeight w:val="95"/>
        </w:trPr>
        <w:tc>
          <w:tcPr>
            <w:tcW w:w="1296" w:type="dxa"/>
            <w:vMerge/>
          </w:tcPr>
          <w:p w14:paraId="77B10A57" w14:textId="77777777" w:rsidR="00951E51" w:rsidRDefault="00951E51" w:rsidP="008D3E64">
            <w:pPr>
              <w:pStyle w:val="DHHStabletext"/>
              <w:rPr>
                <w:lang w:val="en-US"/>
              </w:rPr>
            </w:pPr>
          </w:p>
        </w:tc>
        <w:tc>
          <w:tcPr>
            <w:tcW w:w="2889" w:type="dxa"/>
            <w:vMerge/>
          </w:tcPr>
          <w:p w14:paraId="5DE69208" w14:textId="77777777" w:rsidR="00951E51" w:rsidRDefault="00951E51" w:rsidP="008D3E64">
            <w:pPr>
              <w:pStyle w:val="DHHStabletext"/>
              <w:rPr>
                <w:lang w:val="en-US"/>
              </w:rPr>
            </w:pPr>
          </w:p>
        </w:tc>
        <w:tc>
          <w:tcPr>
            <w:tcW w:w="1887" w:type="dxa"/>
          </w:tcPr>
          <w:p w14:paraId="717D226E" w14:textId="77777777" w:rsidR="00951E51" w:rsidRDefault="00951E51" w:rsidP="008D3E64">
            <w:pPr>
              <w:pStyle w:val="DHHStabletext"/>
            </w:pPr>
            <w:r>
              <w:t>Time:</w:t>
            </w:r>
          </w:p>
        </w:tc>
        <w:tc>
          <w:tcPr>
            <w:tcW w:w="1121" w:type="dxa"/>
          </w:tcPr>
          <w:p w14:paraId="689EDAE2" w14:textId="77777777" w:rsidR="00951E51" w:rsidRDefault="00951E51" w:rsidP="008D3E64">
            <w:pPr>
              <w:pStyle w:val="DHHStabletext"/>
              <w:rPr>
                <w:lang w:val="en-US"/>
              </w:rPr>
            </w:pPr>
          </w:p>
        </w:tc>
        <w:tc>
          <w:tcPr>
            <w:tcW w:w="1120" w:type="dxa"/>
          </w:tcPr>
          <w:p w14:paraId="313FF2EF" w14:textId="77777777" w:rsidR="00951E51" w:rsidRDefault="00951E51" w:rsidP="008D3E64">
            <w:pPr>
              <w:pStyle w:val="DHHStabletext"/>
              <w:rPr>
                <w:lang w:val="en-US"/>
              </w:rPr>
            </w:pPr>
          </w:p>
        </w:tc>
        <w:tc>
          <w:tcPr>
            <w:tcW w:w="1120" w:type="dxa"/>
          </w:tcPr>
          <w:p w14:paraId="7D5784B3" w14:textId="77777777" w:rsidR="00951E51" w:rsidRDefault="00951E51" w:rsidP="008D3E64">
            <w:pPr>
              <w:pStyle w:val="DHHStabletext"/>
              <w:rPr>
                <w:lang w:val="en-US"/>
              </w:rPr>
            </w:pPr>
          </w:p>
        </w:tc>
      </w:tr>
      <w:tr w:rsidR="00951E51" w14:paraId="1404FAA7" w14:textId="77777777" w:rsidTr="008D3E64">
        <w:trPr>
          <w:trHeight w:val="95"/>
        </w:trPr>
        <w:tc>
          <w:tcPr>
            <w:tcW w:w="1296" w:type="dxa"/>
            <w:vMerge/>
          </w:tcPr>
          <w:p w14:paraId="6499ADB6" w14:textId="77777777" w:rsidR="00951E51" w:rsidRDefault="00951E51" w:rsidP="008D3E64">
            <w:pPr>
              <w:pStyle w:val="DHHStabletext"/>
              <w:rPr>
                <w:lang w:val="en-US"/>
              </w:rPr>
            </w:pPr>
          </w:p>
        </w:tc>
        <w:tc>
          <w:tcPr>
            <w:tcW w:w="2889" w:type="dxa"/>
            <w:vMerge/>
          </w:tcPr>
          <w:p w14:paraId="76AA1799" w14:textId="77777777" w:rsidR="00951E51" w:rsidRDefault="00951E51" w:rsidP="008D3E64">
            <w:pPr>
              <w:pStyle w:val="DHHStabletext"/>
              <w:rPr>
                <w:lang w:val="en-US"/>
              </w:rPr>
            </w:pPr>
          </w:p>
        </w:tc>
        <w:tc>
          <w:tcPr>
            <w:tcW w:w="1887" w:type="dxa"/>
          </w:tcPr>
          <w:p w14:paraId="76584BC7" w14:textId="77777777" w:rsidR="00951E51" w:rsidRDefault="00951E51" w:rsidP="008D3E64">
            <w:pPr>
              <w:pStyle w:val="DHHStabletext"/>
            </w:pPr>
            <w:r>
              <w:t>Result: Pass or fail</w:t>
            </w:r>
          </w:p>
        </w:tc>
        <w:tc>
          <w:tcPr>
            <w:tcW w:w="1121" w:type="dxa"/>
          </w:tcPr>
          <w:p w14:paraId="34601398" w14:textId="77777777" w:rsidR="00951E51" w:rsidRDefault="00951E51" w:rsidP="008D3E64">
            <w:pPr>
              <w:pStyle w:val="DHHStabletext"/>
              <w:rPr>
                <w:lang w:val="en-US"/>
              </w:rPr>
            </w:pPr>
          </w:p>
        </w:tc>
        <w:tc>
          <w:tcPr>
            <w:tcW w:w="1120" w:type="dxa"/>
          </w:tcPr>
          <w:p w14:paraId="64DC8343" w14:textId="77777777" w:rsidR="00951E51" w:rsidRDefault="00951E51" w:rsidP="008D3E64">
            <w:pPr>
              <w:pStyle w:val="DHHStabletext"/>
              <w:rPr>
                <w:lang w:val="en-US"/>
              </w:rPr>
            </w:pPr>
          </w:p>
        </w:tc>
        <w:tc>
          <w:tcPr>
            <w:tcW w:w="1120" w:type="dxa"/>
          </w:tcPr>
          <w:p w14:paraId="7AA48165" w14:textId="77777777" w:rsidR="00951E51" w:rsidRDefault="00951E51" w:rsidP="008D3E64">
            <w:pPr>
              <w:pStyle w:val="DHHStabletext"/>
              <w:rPr>
                <w:lang w:val="en-US"/>
              </w:rPr>
            </w:pPr>
          </w:p>
        </w:tc>
      </w:tr>
      <w:tr w:rsidR="00951E51" w14:paraId="2C1AC82C" w14:textId="77777777" w:rsidTr="008D3E64">
        <w:trPr>
          <w:trHeight w:val="95"/>
        </w:trPr>
        <w:tc>
          <w:tcPr>
            <w:tcW w:w="1296" w:type="dxa"/>
            <w:vMerge w:val="restart"/>
          </w:tcPr>
          <w:p w14:paraId="1E108EFE" w14:textId="77777777" w:rsidR="00951E51" w:rsidRDefault="00951E51" w:rsidP="008D3E64">
            <w:pPr>
              <w:pStyle w:val="DHHStabletext"/>
            </w:pPr>
            <w:r>
              <w:t>r. 49(c)</w:t>
            </w:r>
          </w:p>
          <w:p w14:paraId="7C4A7432" w14:textId="77777777" w:rsidR="00951E51" w:rsidRDefault="00951E51" w:rsidP="008D3E64">
            <w:pPr>
              <w:pStyle w:val="DHHStabletext"/>
              <w:rPr>
                <w:lang w:val="en-US"/>
              </w:rPr>
            </w:pPr>
          </w:p>
          <w:p w14:paraId="4F589EC5" w14:textId="77777777" w:rsidR="00951E51" w:rsidRDefault="00951E51" w:rsidP="008D3E64">
            <w:pPr>
              <w:pStyle w:val="DHHStabletext"/>
            </w:pPr>
          </w:p>
        </w:tc>
        <w:tc>
          <w:tcPr>
            <w:tcW w:w="2889" w:type="dxa"/>
            <w:vMerge w:val="restart"/>
          </w:tcPr>
          <w:p w14:paraId="15CFC81B" w14:textId="1D8B65D8" w:rsidR="00951E51" w:rsidRDefault="00951E51" w:rsidP="008D3E64">
            <w:pPr>
              <w:pStyle w:val="DHHStabletext"/>
            </w:pPr>
            <w:r>
              <w:rPr>
                <w:i/>
                <w:iCs/>
              </w:rPr>
              <w:t>Pseudomonas aeruginosa</w:t>
            </w:r>
            <w:r>
              <w:t xml:space="preserve"> (must not be detected in 100 mL </w:t>
            </w:r>
            <w:r w:rsidR="00F546DC">
              <w:t xml:space="preserve">of </w:t>
            </w:r>
            <w:r>
              <w:t>water)</w:t>
            </w:r>
          </w:p>
          <w:p w14:paraId="5F3C73CC" w14:textId="77777777" w:rsidR="00951E51" w:rsidRDefault="00951E51" w:rsidP="008D3E64">
            <w:pPr>
              <w:pStyle w:val="DHHStabletext"/>
              <w:rPr>
                <w:lang w:val="en-US"/>
              </w:rPr>
            </w:pPr>
          </w:p>
          <w:p w14:paraId="2D333798" w14:textId="77777777" w:rsidR="00951E51" w:rsidRDefault="00951E51" w:rsidP="008D3E64">
            <w:pPr>
              <w:pStyle w:val="DHHStabletext"/>
            </w:pPr>
          </w:p>
        </w:tc>
        <w:tc>
          <w:tcPr>
            <w:tcW w:w="1887" w:type="dxa"/>
          </w:tcPr>
          <w:p w14:paraId="20E89DEF" w14:textId="77777777" w:rsidR="00951E51" w:rsidRDefault="00951E51" w:rsidP="008D3E64">
            <w:pPr>
              <w:pStyle w:val="DHHStabletext"/>
            </w:pPr>
            <w:r>
              <w:t>Number:</w:t>
            </w:r>
          </w:p>
        </w:tc>
        <w:tc>
          <w:tcPr>
            <w:tcW w:w="1121" w:type="dxa"/>
          </w:tcPr>
          <w:p w14:paraId="16FF99E4" w14:textId="77777777" w:rsidR="00951E51" w:rsidRDefault="00951E51" w:rsidP="008D3E64">
            <w:pPr>
              <w:pStyle w:val="DHHStabletext"/>
              <w:rPr>
                <w:lang w:val="en-US"/>
              </w:rPr>
            </w:pPr>
          </w:p>
        </w:tc>
        <w:tc>
          <w:tcPr>
            <w:tcW w:w="1120" w:type="dxa"/>
          </w:tcPr>
          <w:p w14:paraId="66BF7EEA" w14:textId="77777777" w:rsidR="00951E51" w:rsidRDefault="00951E51" w:rsidP="008D3E64">
            <w:pPr>
              <w:pStyle w:val="DHHStabletext"/>
              <w:rPr>
                <w:lang w:val="en-US"/>
              </w:rPr>
            </w:pPr>
          </w:p>
        </w:tc>
        <w:tc>
          <w:tcPr>
            <w:tcW w:w="1120" w:type="dxa"/>
          </w:tcPr>
          <w:p w14:paraId="5B74D4F6" w14:textId="77777777" w:rsidR="00951E51" w:rsidRDefault="00951E51" w:rsidP="008D3E64">
            <w:pPr>
              <w:pStyle w:val="DHHStabletext"/>
              <w:rPr>
                <w:lang w:val="en-US"/>
              </w:rPr>
            </w:pPr>
          </w:p>
        </w:tc>
      </w:tr>
      <w:tr w:rsidR="00951E51" w14:paraId="0C4B0FBB" w14:textId="77777777" w:rsidTr="008D3E64">
        <w:trPr>
          <w:trHeight w:val="95"/>
        </w:trPr>
        <w:tc>
          <w:tcPr>
            <w:tcW w:w="1296" w:type="dxa"/>
            <w:vMerge/>
          </w:tcPr>
          <w:p w14:paraId="1A7DFB8E" w14:textId="77777777" w:rsidR="00951E51" w:rsidRDefault="00951E51" w:rsidP="008D3E64">
            <w:pPr>
              <w:pStyle w:val="DHHStabletext"/>
              <w:rPr>
                <w:lang w:val="en-US"/>
              </w:rPr>
            </w:pPr>
          </w:p>
        </w:tc>
        <w:tc>
          <w:tcPr>
            <w:tcW w:w="2889" w:type="dxa"/>
            <w:vMerge/>
          </w:tcPr>
          <w:p w14:paraId="6E283992" w14:textId="77777777" w:rsidR="00951E51" w:rsidRDefault="00951E51" w:rsidP="008D3E64">
            <w:pPr>
              <w:pStyle w:val="DHHStabletext"/>
              <w:rPr>
                <w:lang w:val="en-US"/>
              </w:rPr>
            </w:pPr>
          </w:p>
        </w:tc>
        <w:tc>
          <w:tcPr>
            <w:tcW w:w="1887" w:type="dxa"/>
          </w:tcPr>
          <w:p w14:paraId="18357EB7" w14:textId="77777777" w:rsidR="00951E51" w:rsidRDefault="00951E51" w:rsidP="008D3E64">
            <w:pPr>
              <w:pStyle w:val="DHHStabletext"/>
            </w:pPr>
            <w:r>
              <w:t>Time:</w:t>
            </w:r>
          </w:p>
        </w:tc>
        <w:tc>
          <w:tcPr>
            <w:tcW w:w="1121" w:type="dxa"/>
          </w:tcPr>
          <w:p w14:paraId="574B02E1" w14:textId="77777777" w:rsidR="00951E51" w:rsidRDefault="00951E51" w:rsidP="008D3E64">
            <w:pPr>
              <w:pStyle w:val="DHHStabletext"/>
              <w:rPr>
                <w:lang w:val="en-US"/>
              </w:rPr>
            </w:pPr>
          </w:p>
        </w:tc>
        <w:tc>
          <w:tcPr>
            <w:tcW w:w="1120" w:type="dxa"/>
          </w:tcPr>
          <w:p w14:paraId="73BA47C1" w14:textId="77777777" w:rsidR="00951E51" w:rsidRDefault="00951E51" w:rsidP="008D3E64">
            <w:pPr>
              <w:pStyle w:val="DHHStabletext"/>
              <w:rPr>
                <w:lang w:val="en-US"/>
              </w:rPr>
            </w:pPr>
          </w:p>
        </w:tc>
        <w:tc>
          <w:tcPr>
            <w:tcW w:w="1120" w:type="dxa"/>
          </w:tcPr>
          <w:p w14:paraId="4C5FA508" w14:textId="77777777" w:rsidR="00951E51" w:rsidRDefault="00951E51" w:rsidP="008D3E64">
            <w:pPr>
              <w:pStyle w:val="DHHStabletext"/>
              <w:rPr>
                <w:lang w:val="en-US"/>
              </w:rPr>
            </w:pPr>
          </w:p>
        </w:tc>
      </w:tr>
      <w:tr w:rsidR="00951E51" w14:paraId="55970C9E" w14:textId="77777777" w:rsidTr="008D3E64">
        <w:trPr>
          <w:trHeight w:val="95"/>
        </w:trPr>
        <w:tc>
          <w:tcPr>
            <w:tcW w:w="1296" w:type="dxa"/>
            <w:vMerge/>
          </w:tcPr>
          <w:p w14:paraId="36A73B05" w14:textId="77777777" w:rsidR="00951E51" w:rsidRDefault="00951E51" w:rsidP="008D3E64">
            <w:pPr>
              <w:pStyle w:val="DHHStabletext"/>
              <w:rPr>
                <w:lang w:val="en-US"/>
              </w:rPr>
            </w:pPr>
          </w:p>
        </w:tc>
        <w:tc>
          <w:tcPr>
            <w:tcW w:w="2889" w:type="dxa"/>
            <w:vMerge/>
          </w:tcPr>
          <w:p w14:paraId="48901099" w14:textId="77777777" w:rsidR="00951E51" w:rsidRDefault="00951E51" w:rsidP="008D3E64">
            <w:pPr>
              <w:pStyle w:val="DHHStabletext"/>
              <w:rPr>
                <w:lang w:val="en-US"/>
              </w:rPr>
            </w:pPr>
          </w:p>
        </w:tc>
        <w:tc>
          <w:tcPr>
            <w:tcW w:w="1887" w:type="dxa"/>
          </w:tcPr>
          <w:p w14:paraId="59D998FE" w14:textId="77777777" w:rsidR="00951E51" w:rsidRDefault="00951E51" w:rsidP="008D3E64">
            <w:pPr>
              <w:pStyle w:val="DHHStabletext"/>
            </w:pPr>
            <w:r>
              <w:t>Result: Pass or fail</w:t>
            </w:r>
          </w:p>
        </w:tc>
        <w:tc>
          <w:tcPr>
            <w:tcW w:w="1121" w:type="dxa"/>
          </w:tcPr>
          <w:p w14:paraId="0BCF3932" w14:textId="77777777" w:rsidR="00951E51" w:rsidRDefault="00951E51" w:rsidP="008D3E64">
            <w:pPr>
              <w:pStyle w:val="DHHStabletext"/>
              <w:rPr>
                <w:lang w:val="en-US"/>
              </w:rPr>
            </w:pPr>
          </w:p>
        </w:tc>
        <w:tc>
          <w:tcPr>
            <w:tcW w:w="1120" w:type="dxa"/>
          </w:tcPr>
          <w:p w14:paraId="27D1DC60" w14:textId="77777777" w:rsidR="00951E51" w:rsidRDefault="00951E51" w:rsidP="008D3E64">
            <w:pPr>
              <w:pStyle w:val="DHHStabletext"/>
              <w:rPr>
                <w:lang w:val="en-US"/>
              </w:rPr>
            </w:pPr>
          </w:p>
        </w:tc>
        <w:tc>
          <w:tcPr>
            <w:tcW w:w="1120" w:type="dxa"/>
          </w:tcPr>
          <w:p w14:paraId="390024F8" w14:textId="77777777" w:rsidR="00951E51" w:rsidRDefault="00951E51" w:rsidP="008D3E64">
            <w:pPr>
              <w:pStyle w:val="DHHStabletext"/>
              <w:rPr>
                <w:lang w:val="en-US"/>
              </w:rPr>
            </w:pPr>
          </w:p>
        </w:tc>
      </w:tr>
      <w:tr w:rsidR="00951E51" w14:paraId="3FD0F91A" w14:textId="77777777" w:rsidTr="008D3E64">
        <w:trPr>
          <w:trHeight w:val="95"/>
        </w:trPr>
        <w:tc>
          <w:tcPr>
            <w:tcW w:w="1296" w:type="dxa"/>
          </w:tcPr>
          <w:p w14:paraId="1ECBF107" w14:textId="77777777" w:rsidR="00951E51" w:rsidRDefault="00951E51" w:rsidP="008D3E64">
            <w:pPr>
              <w:pStyle w:val="DHHStabletext"/>
              <w:rPr>
                <w:lang w:val="en-US"/>
              </w:rPr>
            </w:pPr>
            <w:r>
              <w:rPr>
                <w:lang w:val="en-US"/>
              </w:rPr>
              <w:t>NA</w:t>
            </w:r>
          </w:p>
        </w:tc>
        <w:tc>
          <w:tcPr>
            <w:tcW w:w="2889" w:type="dxa"/>
          </w:tcPr>
          <w:p w14:paraId="10EA550A" w14:textId="77777777" w:rsidR="00951E51" w:rsidRDefault="00951E51" w:rsidP="008D3E64">
            <w:pPr>
              <w:pStyle w:val="DHHStabletext"/>
              <w:rPr>
                <w:lang w:val="en-US"/>
              </w:rPr>
            </w:pPr>
            <w:r>
              <w:rPr>
                <w:lang w:val="en-US"/>
              </w:rPr>
              <w:t>Name of water testing laboratory</w:t>
            </w:r>
          </w:p>
        </w:tc>
        <w:tc>
          <w:tcPr>
            <w:tcW w:w="5248" w:type="dxa"/>
            <w:gridSpan w:val="4"/>
          </w:tcPr>
          <w:p w14:paraId="08CD1CA7" w14:textId="77777777" w:rsidR="00951E51" w:rsidRDefault="00951E51" w:rsidP="008D3E64">
            <w:pPr>
              <w:pStyle w:val="DHHStabletext"/>
              <w:rPr>
                <w:lang w:val="en-US"/>
              </w:rPr>
            </w:pPr>
            <w:r>
              <w:rPr>
                <w:lang w:val="en-US"/>
              </w:rPr>
              <w:t xml:space="preserve">Name: </w:t>
            </w:r>
          </w:p>
        </w:tc>
      </w:tr>
    </w:tbl>
    <w:p w14:paraId="4EF12A65" w14:textId="0A93782C" w:rsidR="00951E51" w:rsidRDefault="00951E51" w:rsidP="00951E51">
      <w:pPr>
        <w:pStyle w:val="DHHStablefigurenote"/>
      </w:pPr>
      <w:r>
        <w:t xml:space="preserve">Note: Before collecting water samples for microbiological testing, check the sampling instructions provided by the testing laboratory for sample collection, storage and preservation. </w:t>
      </w:r>
      <w:r w:rsidR="00F546DC">
        <w:t>S</w:t>
      </w:r>
      <w:r>
        <w:t>amples should be sent to a NATA-accredited laboratory to be tested.</w:t>
      </w:r>
    </w:p>
    <w:p w14:paraId="14F43744" w14:textId="77777777" w:rsidR="00951E51" w:rsidRDefault="00951E51" w:rsidP="00951E51">
      <w:pPr>
        <w:pStyle w:val="DHHStablefigurenote"/>
      </w:pPr>
      <w:r>
        <w:t xml:space="preserve">Water samples should be stored on ice and delivered to the relevant laboratory within the required temperature range and timeframe, ideally as soon as possible (where possible within six hours). </w:t>
      </w:r>
    </w:p>
    <w:p w14:paraId="7D811E84" w14:textId="77777777" w:rsidR="00023A79" w:rsidRPr="0073287A" w:rsidRDefault="00023A79" w:rsidP="00023A79">
      <w:pPr>
        <w:pStyle w:val="Heading3"/>
      </w:pPr>
      <w:r w:rsidRPr="0073287A">
        <w:t>Chemical testing</w:t>
      </w:r>
    </w:p>
    <w:tbl>
      <w:tblPr>
        <w:tblStyle w:val="TableGrid"/>
        <w:tblW w:w="9416" w:type="dxa"/>
        <w:tblLayout w:type="fixed"/>
        <w:tblLook w:val="0020" w:firstRow="1" w:lastRow="0" w:firstColumn="0" w:lastColumn="0" w:noHBand="0" w:noVBand="0"/>
      </w:tblPr>
      <w:tblGrid>
        <w:gridCol w:w="1294"/>
        <w:gridCol w:w="4767"/>
        <w:gridCol w:w="1119"/>
        <w:gridCol w:w="1118"/>
        <w:gridCol w:w="1118"/>
      </w:tblGrid>
      <w:tr w:rsidR="00023A79" w14:paraId="1A775B64" w14:textId="77777777" w:rsidTr="00F97213">
        <w:trPr>
          <w:trHeight w:val="685"/>
          <w:tblHeader/>
        </w:trPr>
        <w:tc>
          <w:tcPr>
            <w:tcW w:w="1294" w:type="dxa"/>
            <w:vMerge w:val="restart"/>
          </w:tcPr>
          <w:p w14:paraId="5D7CB7F8" w14:textId="77777777" w:rsidR="00023A79" w:rsidRDefault="00023A79" w:rsidP="00F97213">
            <w:pPr>
              <w:pStyle w:val="DHHStablecolhead"/>
            </w:pPr>
            <w:r>
              <w:t>Regulation</w:t>
            </w:r>
          </w:p>
        </w:tc>
        <w:tc>
          <w:tcPr>
            <w:tcW w:w="4767" w:type="dxa"/>
            <w:vMerge w:val="restart"/>
          </w:tcPr>
          <w:p w14:paraId="14AA956A" w14:textId="77777777" w:rsidR="00023A79" w:rsidRDefault="00023A79" w:rsidP="00F97213">
            <w:pPr>
              <w:pStyle w:val="DHHStablecolhead"/>
            </w:pPr>
            <w:r>
              <w:t>Parameter</w:t>
            </w:r>
          </w:p>
        </w:tc>
        <w:tc>
          <w:tcPr>
            <w:tcW w:w="3355" w:type="dxa"/>
            <w:gridSpan w:val="3"/>
          </w:tcPr>
          <w:p w14:paraId="6F32C1B2" w14:textId="77777777" w:rsidR="00023A79" w:rsidRDefault="00023A79" w:rsidP="00F97213">
            <w:pPr>
              <w:pStyle w:val="DHHStablecolhead"/>
            </w:pPr>
          </w:p>
          <w:p w14:paraId="093DC0BB" w14:textId="77777777" w:rsidR="00023A79" w:rsidRDefault="00023A79" w:rsidP="00F97213">
            <w:pPr>
              <w:pStyle w:val="DHHStablecolhead"/>
            </w:pPr>
            <w:r>
              <w:t>Testing frequency (in hours/days/weeks)</w:t>
            </w:r>
          </w:p>
          <w:p w14:paraId="21176B2D" w14:textId="77777777" w:rsidR="00023A79" w:rsidRDefault="00023A79" w:rsidP="00F97213">
            <w:pPr>
              <w:pStyle w:val="DHHStablecolhead"/>
            </w:pPr>
          </w:p>
        </w:tc>
      </w:tr>
      <w:tr w:rsidR="00023A79" w14:paraId="25CAD309" w14:textId="77777777" w:rsidTr="00F97213">
        <w:trPr>
          <w:trHeight w:val="135"/>
          <w:tblHeader/>
        </w:trPr>
        <w:tc>
          <w:tcPr>
            <w:tcW w:w="1294" w:type="dxa"/>
            <w:vMerge/>
          </w:tcPr>
          <w:p w14:paraId="6FF9CE16" w14:textId="77777777" w:rsidR="00023A79" w:rsidRDefault="00023A79" w:rsidP="00F97213">
            <w:pPr>
              <w:pStyle w:val="DHHStablecolhead"/>
            </w:pPr>
          </w:p>
        </w:tc>
        <w:tc>
          <w:tcPr>
            <w:tcW w:w="4767" w:type="dxa"/>
            <w:vMerge/>
          </w:tcPr>
          <w:p w14:paraId="5D641C20" w14:textId="77777777" w:rsidR="00023A79" w:rsidRDefault="00023A79" w:rsidP="00F97213">
            <w:pPr>
              <w:pStyle w:val="DHHStablecolhead"/>
            </w:pPr>
          </w:p>
        </w:tc>
        <w:tc>
          <w:tcPr>
            <w:tcW w:w="1119" w:type="dxa"/>
          </w:tcPr>
          <w:p w14:paraId="6497D476" w14:textId="77777777" w:rsidR="00023A79" w:rsidRDefault="00023A79" w:rsidP="00F97213">
            <w:pPr>
              <w:pStyle w:val="DHHStablecolhead"/>
            </w:pPr>
            <w:r>
              <w:t>Pool 1</w:t>
            </w:r>
          </w:p>
        </w:tc>
        <w:tc>
          <w:tcPr>
            <w:tcW w:w="1118" w:type="dxa"/>
          </w:tcPr>
          <w:p w14:paraId="2FBE8EBB" w14:textId="77777777" w:rsidR="00023A79" w:rsidRDefault="00023A79" w:rsidP="00F97213">
            <w:pPr>
              <w:pStyle w:val="DHHStablecolhead"/>
            </w:pPr>
            <w:r>
              <w:t>Pool 2</w:t>
            </w:r>
          </w:p>
        </w:tc>
        <w:tc>
          <w:tcPr>
            <w:tcW w:w="1118" w:type="dxa"/>
          </w:tcPr>
          <w:p w14:paraId="3C7669EF" w14:textId="77777777" w:rsidR="00023A79" w:rsidRDefault="00023A79" w:rsidP="00F97213">
            <w:pPr>
              <w:pStyle w:val="DHHStablecolhead"/>
            </w:pPr>
            <w:r>
              <w:t>Pool 3</w:t>
            </w:r>
          </w:p>
        </w:tc>
      </w:tr>
      <w:tr w:rsidR="00023A79" w14:paraId="29EBD748" w14:textId="77777777" w:rsidTr="00F97213">
        <w:trPr>
          <w:trHeight w:val="60"/>
        </w:trPr>
        <w:tc>
          <w:tcPr>
            <w:tcW w:w="1294" w:type="dxa"/>
          </w:tcPr>
          <w:p w14:paraId="710ED89B" w14:textId="77777777" w:rsidR="00023A79" w:rsidRDefault="00023A79" w:rsidP="00F97213">
            <w:pPr>
              <w:pStyle w:val="DHHStabletext"/>
            </w:pPr>
            <w:r>
              <w:t>r. 48(a)(i)</w:t>
            </w:r>
          </w:p>
        </w:tc>
        <w:tc>
          <w:tcPr>
            <w:tcW w:w="4767" w:type="dxa"/>
          </w:tcPr>
          <w:p w14:paraId="6198B86E" w14:textId="77777777" w:rsidR="00023A79" w:rsidRDefault="00023A79" w:rsidP="00F97213">
            <w:pPr>
              <w:pStyle w:val="DHHStabletext"/>
            </w:pPr>
            <w:r>
              <w:t>Free chlorine and total chlorine (if chlorine used) – tested immediately before the facility is in operation and at least 4-hourly intervals while the facility is in operation.</w:t>
            </w:r>
          </w:p>
        </w:tc>
        <w:tc>
          <w:tcPr>
            <w:tcW w:w="1119" w:type="dxa"/>
          </w:tcPr>
          <w:p w14:paraId="3AE83332" w14:textId="77777777" w:rsidR="00023A79" w:rsidRDefault="00023A79" w:rsidP="00F97213">
            <w:pPr>
              <w:pStyle w:val="DHHStabletext"/>
              <w:jc w:val="right"/>
            </w:pPr>
          </w:p>
        </w:tc>
        <w:tc>
          <w:tcPr>
            <w:tcW w:w="1118" w:type="dxa"/>
          </w:tcPr>
          <w:p w14:paraId="7900D9D4" w14:textId="77777777" w:rsidR="00023A79" w:rsidRDefault="00023A79" w:rsidP="00F97213">
            <w:pPr>
              <w:pStyle w:val="DHHStabletext"/>
              <w:jc w:val="right"/>
            </w:pPr>
          </w:p>
        </w:tc>
        <w:tc>
          <w:tcPr>
            <w:tcW w:w="1118" w:type="dxa"/>
          </w:tcPr>
          <w:p w14:paraId="30B1A3F6" w14:textId="77777777" w:rsidR="00023A79" w:rsidRDefault="00023A79" w:rsidP="00F97213">
            <w:pPr>
              <w:pStyle w:val="DHHStabletext"/>
              <w:jc w:val="right"/>
            </w:pPr>
          </w:p>
        </w:tc>
      </w:tr>
      <w:tr w:rsidR="00023A79" w14:paraId="5423AC28" w14:textId="77777777" w:rsidTr="00F97213">
        <w:trPr>
          <w:trHeight w:val="60"/>
        </w:trPr>
        <w:tc>
          <w:tcPr>
            <w:tcW w:w="1294" w:type="dxa"/>
          </w:tcPr>
          <w:p w14:paraId="57AEA080" w14:textId="77777777" w:rsidR="00023A79" w:rsidRDefault="00023A79" w:rsidP="00F97213">
            <w:pPr>
              <w:pStyle w:val="DHHStabletext"/>
            </w:pPr>
            <w:r>
              <w:t>r. 48(a)(ii)</w:t>
            </w:r>
          </w:p>
        </w:tc>
        <w:tc>
          <w:tcPr>
            <w:tcW w:w="4767" w:type="dxa"/>
          </w:tcPr>
          <w:p w14:paraId="615022F1" w14:textId="77777777" w:rsidR="00023A79" w:rsidRDefault="00023A79" w:rsidP="00F97213">
            <w:pPr>
              <w:pStyle w:val="DHHStabletext"/>
            </w:pPr>
            <w:r>
              <w:t>Free bromine and total bromine (if bromine used) – tested immediately before the facility is in operation and at least 4-hourly intervals while the facility is in operation.</w:t>
            </w:r>
          </w:p>
        </w:tc>
        <w:tc>
          <w:tcPr>
            <w:tcW w:w="1119" w:type="dxa"/>
          </w:tcPr>
          <w:p w14:paraId="5A596C96" w14:textId="77777777" w:rsidR="00023A79" w:rsidRDefault="00023A79" w:rsidP="00F97213">
            <w:pPr>
              <w:pStyle w:val="DHHStabletext"/>
              <w:jc w:val="right"/>
            </w:pPr>
          </w:p>
        </w:tc>
        <w:tc>
          <w:tcPr>
            <w:tcW w:w="1118" w:type="dxa"/>
          </w:tcPr>
          <w:p w14:paraId="33A7AC0E" w14:textId="77777777" w:rsidR="00023A79" w:rsidRDefault="00023A79" w:rsidP="00F97213">
            <w:pPr>
              <w:pStyle w:val="DHHStabletext"/>
              <w:jc w:val="right"/>
            </w:pPr>
          </w:p>
        </w:tc>
        <w:tc>
          <w:tcPr>
            <w:tcW w:w="1118" w:type="dxa"/>
          </w:tcPr>
          <w:p w14:paraId="42806EB3" w14:textId="77777777" w:rsidR="00023A79" w:rsidRDefault="00023A79" w:rsidP="00F97213">
            <w:pPr>
              <w:pStyle w:val="DHHStabletext"/>
              <w:jc w:val="right"/>
            </w:pPr>
          </w:p>
        </w:tc>
      </w:tr>
      <w:tr w:rsidR="00023A79" w14:paraId="6C981D2B" w14:textId="77777777" w:rsidTr="00F97213">
        <w:trPr>
          <w:trHeight w:val="60"/>
        </w:trPr>
        <w:tc>
          <w:tcPr>
            <w:tcW w:w="1294" w:type="dxa"/>
          </w:tcPr>
          <w:p w14:paraId="77906048" w14:textId="77777777" w:rsidR="00023A79" w:rsidRDefault="00023A79" w:rsidP="00F97213">
            <w:pPr>
              <w:pStyle w:val="DHHStabletext"/>
            </w:pPr>
            <w:r>
              <w:t>r. 48(a)(iii)</w:t>
            </w:r>
          </w:p>
        </w:tc>
        <w:tc>
          <w:tcPr>
            <w:tcW w:w="4767" w:type="dxa"/>
          </w:tcPr>
          <w:p w14:paraId="78CA9D9E" w14:textId="77777777" w:rsidR="00023A79" w:rsidRDefault="00023A79" w:rsidP="00F97213">
            <w:pPr>
              <w:pStyle w:val="DHHStabletext"/>
            </w:pPr>
            <w:r>
              <w:t>pH – tested immediately before the facility is in operation and at least 4-hourly intervals while the facility is in operation.</w:t>
            </w:r>
          </w:p>
        </w:tc>
        <w:tc>
          <w:tcPr>
            <w:tcW w:w="1119" w:type="dxa"/>
          </w:tcPr>
          <w:p w14:paraId="100DB328" w14:textId="77777777" w:rsidR="00023A79" w:rsidRDefault="00023A79" w:rsidP="00F97213">
            <w:pPr>
              <w:pStyle w:val="DHHStabletext"/>
              <w:jc w:val="right"/>
            </w:pPr>
          </w:p>
        </w:tc>
        <w:tc>
          <w:tcPr>
            <w:tcW w:w="1118" w:type="dxa"/>
          </w:tcPr>
          <w:p w14:paraId="789EC9A3" w14:textId="77777777" w:rsidR="00023A79" w:rsidRDefault="00023A79" w:rsidP="00F97213">
            <w:pPr>
              <w:pStyle w:val="DHHStabletext"/>
              <w:jc w:val="right"/>
            </w:pPr>
          </w:p>
        </w:tc>
        <w:tc>
          <w:tcPr>
            <w:tcW w:w="1118" w:type="dxa"/>
          </w:tcPr>
          <w:p w14:paraId="7EAA76AF" w14:textId="77777777" w:rsidR="00023A79" w:rsidRDefault="00023A79" w:rsidP="00F97213">
            <w:pPr>
              <w:pStyle w:val="DHHStabletext"/>
              <w:jc w:val="right"/>
            </w:pPr>
          </w:p>
        </w:tc>
      </w:tr>
      <w:tr w:rsidR="00023A79" w14:paraId="353F3014" w14:textId="77777777" w:rsidTr="00F97213">
        <w:trPr>
          <w:trHeight w:val="60"/>
        </w:trPr>
        <w:tc>
          <w:tcPr>
            <w:tcW w:w="1294" w:type="dxa"/>
          </w:tcPr>
          <w:p w14:paraId="22A3F5BB" w14:textId="77777777" w:rsidR="00023A79" w:rsidRDefault="00023A79" w:rsidP="00F97213">
            <w:pPr>
              <w:pStyle w:val="DHHStabletext"/>
            </w:pPr>
            <w:r>
              <w:t>r. 48(b)</w:t>
            </w:r>
          </w:p>
        </w:tc>
        <w:tc>
          <w:tcPr>
            <w:tcW w:w="4767" w:type="dxa"/>
          </w:tcPr>
          <w:p w14:paraId="0716CB32" w14:textId="77777777" w:rsidR="00023A79" w:rsidRDefault="00023A79" w:rsidP="00F97213">
            <w:pPr>
              <w:pStyle w:val="DHHStabletext"/>
            </w:pPr>
            <w:r>
              <w:t>Total alkalinity – at least weekly intervals</w:t>
            </w:r>
          </w:p>
        </w:tc>
        <w:tc>
          <w:tcPr>
            <w:tcW w:w="1119" w:type="dxa"/>
          </w:tcPr>
          <w:p w14:paraId="107E02DA" w14:textId="77777777" w:rsidR="00023A79" w:rsidRDefault="00023A79" w:rsidP="00F97213">
            <w:pPr>
              <w:pStyle w:val="DHHStabletext"/>
            </w:pPr>
          </w:p>
        </w:tc>
        <w:tc>
          <w:tcPr>
            <w:tcW w:w="1118" w:type="dxa"/>
          </w:tcPr>
          <w:p w14:paraId="4D4015D3" w14:textId="77777777" w:rsidR="00023A79" w:rsidRDefault="00023A79" w:rsidP="00F97213">
            <w:pPr>
              <w:pStyle w:val="DHHStabletext"/>
            </w:pPr>
          </w:p>
        </w:tc>
        <w:tc>
          <w:tcPr>
            <w:tcW w:w="1118" w:type="dxa"/>
          </w:tcPr>
          <w:p w14:paraId="2E921512" w14:textId="77777777" w:rsidR="00023A79" w:rsidRDefault="00023A79" w:rsidP="00F97213">
            <w:pPr>
              <w:pStyle w:val="DHHStabletext"/>
            </w:pPr>
          </w:p>
        </w:tc>
      </w:tr>
      <w:tr w:rsidR="00023A79" w14:paraId="622D4C47" w14:textId="77777777" w:rsidTr="00F97213">
        <w:trPr>
          <w:trHeight w:val="60"/>
        </w:trPr>
        <w:tc>
          <w:tcPr>
            <w:tcW w:w="1294" w:type="dxa"/>
          </w:tcPr>
          <w:p w14:paraId="54242F41" w14:textId="77777777" w:rsidR="00023A79" w:rsidRDefault="00023A79" w:rsidP="00F97213">
            <w:pPr>
              <w:pStyle w:val="DHHStabletext"/>
            </w:pPr>
            <w:r>
              <w:t>r. 48(c)</w:t>
            </w:r>
          </w:p>
        </w:tc>
        <w:tc>
          <w:tcPr>
            <w:tcW w:w="4767" w:type="dxa"/>
          </w:tcPr>
          <w:p w14:paraId="0B35AF1A" w14:textId="77777777" w:rsidR="00023A79" w:rsidRDefault="00023A79" w:rsidP="00F97213">
            <w:pPr>
              <w:pStyle w:val="DHHStabletext"/>
            </w:pPr>
            <w:r>
              <w:t>Cyanuric acid – at least monthly intervals</w:t>
            </w:r>
          </w:p>
        </w:tc>
        <w:tc>
          <w:tcPr>
            <w:tcW w:w="1119" w:type="dxa"/>
          </w:tcPr>
          <w:p w14:paraId="258B2DCC" w14:textId="77777777" w:rsidR="00023A79" w:rsidRDefault="00023A79" w:rsidP="00F97213">
            <w:pPr>
              <w:pStyle w:val="DHHStabletext"/>
            </w:pPr>
          </w:p>
        </w:tc>
        <w:tc>
          <w:tcPr>
            <w:tcW w:w="1118" w:type="dxa"/>
          </w:tcPr>
          <w:p w14:paraId="6768AB2C" w14:textId="77777777" w:rsidR="00023A79" w:rsidRDefault="00023A79" w:rsidP="00F97213">
            <w:pPr>
              <w:pStyle w:val="DHHStabletext"/>
            </w:pPr>
          </w:p>
        </w:tc>
        <w:tc>
          <w:tcPr>
            <w:tcW w:w="1118" w:type="dxa"/>
          </w:tcPr>
          <w:p w14:paraId="357B9C70" w14:textId="77777777" w:rsidR="00023A79" w:rsidRDefault="00023A79" w:rsidP="00F97213">
            <w:pPr>
              <w:pStyle w:val="DHHStabletext"/>
            </w:pPr>
          </w:p>
        </w:tc>
      </w:tr>
    </w:tbl>
    <w:p w14:paraId="0ADC321A" w14:textId="77777777" w:rsidR="00951E51" w:rsidRPr="008D3E64" w:rsidRDefault="00951E51" w:rsidP="008D3E64">
      <w:pPr>
        <w:pStyle w:val="Heading3"/>
        <w:rPr>
          <w:rStyle w:val="BodyBoldBodyIntertextStyles"/>
          <w:rFonts w:ascii="Arial" w:hAnsi="Arial" w:cs="Times New Roman"/>
          <w:b/>
          <w:bCs/>
        </w:rPr>
      </w:pPr>
      <w:r w:rsidRPr="008D3E64">
        <w:rPr>
          <w:rStyle w:val="BodyBoldBodyIntertextStyles"/>
          <w:rFonts w:ascii="Arial" w:hAnsi="Arial" w:cs="Times New Roman"/>
          <w:b/>
          <w:bCs/>
        </w:rPr>
        <w:lastRenderedPageBreak/>
        <w:t>Aquatic facility records detailing:</w:t>
      </w:r>
    </w:p>
    <w:tbl>
      <w:tblPr>
        <w:tblStyle w:val="TableGrid"/>
        <w:tblW w:w="9259" w:type="dxa"/>
        <w:tblLayout w:type="fixed"/>
        <w:tblLook w:val="0020" w:firstRow="1" w:lastRow="0" w:firstColumn="0" w:lastColumn="0" w:noHBand="0" w:noVBand="0"/>
      </w:tblPr>
      <w:tblGrid>
        <w:gridCol w:w="1273"/>
        <w:gridCol w:w="4688"/>
        <w:gridCol w:w="1100"/>
        <w:gridCol w:w="1099"/>
        <w:gridCol w:w="1099"/>
      </w:tblGrid>
      <w:tr w:rsidR="00951E51" w14:paraId="5F3F21A7" w14:textId="77777777" w:rsidTr="008D3E64">
        <w:trPr>
          <w:trHeight w:val="61"/>
          <w:tblHeader/>
        </w:trPr>
        <w:tc>
          <w:tcPr>
            <w:tcW w:w="1273" w:type="dxa"/>
          </w:tcPr>
          <w:p w14:paraId="3C7AD2CE" w14:textId="77777777" w:rsidR="00951E51" w:rsidRDefault="00951E51" w:rsidP="008D3E64">
            <w:pPr>
              <w:pStyle w:val="DHHStablecolhead"/>
            </w:pPr>
            <w:r>
              <w:t>Regulation</w:t>
            </w:r>
          </w:p>
        </w:tc>
        <w:tc>
          <w:tcPr>
            <w:tcW w:w="4688" w:type="dxa"/>
          </w:tcPr>
          <w:p w14:paraId="4EF60DFD" w14:textId="77777777" w:rsidR="00951E51" w:rsidRDefault="00951E51" w:rsidP="008D3E64">
            <w:pPr>
              <w:pStyle w:val="DHHStablecolhead"/>
            </w:pPr>
            <w:r>
              <w:t>Parameter</w:t>
            </w:r>
          </w:p>
        </w:tc>
        <w:tc>
          <w:tcPr>
            <w:tcW w:w="1100" w:type="dxa"/>
          </w:tcPr>
          <w:p w14:paraId="508384FE" w14:textId="77777777" w:rsidR="00951E51" w:rsidRDefault="00951E51" w:rsidP="008D3E64">
            <w:pPr>
              <w:pStyle w:val="DHHStablecolhead"/>
            </w:pPr>
            <w:r>
              <w:t>Pool 1</w:t>
            </w:r>
          </w:p>
        </w:tc>
        <w:tc>
          <w:tcPr>
            <w:tcW w:w="1099" w:type="dxa"/>
          </w:tcPr>
          <w:p w14:paraId="6091D532" w14:textId="77777777" w:rsidR="00951E51" w:rsidRDefault="00951E51" w:rsidP="008D3E64">
            <w:pPr>
              <w:pStyle w:val="DHHStablecolhead"/>
            </w:pPr>
            <w:r>
              <w:t>Pool 2</w:t>
            </w:r>
          </w:p>
        </w:tc>
        <w:tc>
          <w:tcPr>
            <w:tcW w:w="1099" w:type="dxa"/>
          </w:tcPr>
          <w:p w14:paraId="55ACBF99" w14:textId="77777777" w:rsidR="00951E51" w:rsidRDefault="00951E51" w:rsidP="008D3E64">
            <w:pPr>
              <w:pStyle w:val="DHHStablecolhead"/>
            </w:pPr>
            <w:r>
              <w:t>Pool 3</w:t>
            </w:r>
          </w:p>
        </w:tc>
      </w:tr>
      <w:tr w:rsidR="00951E51" w14:paraId="25161AB9" w14:textId="77777777" w:rsidTr="008D3E64">
        <w:trPr>
          <w:trHeight w:val="61"/>
        </w:trPr>
        <w:tc>
          <w:tcPr>
            <w:tcW w:w="1273" w:type="dxa"/>
          </w:tcPr>
          <w:p w14:paraId="13FAF20A" w14:textId="77777777" w:rsidR="00951E51" w:rsidRDefault="00951E51" w:rsidP="008D3E64">
            <w:pPr>
              <w:pStyle w:val="DHHStabletext"/>
            </w:pPr>
            <w:r>
              <w:t>r. 61(1)(a)</w:t>
            </w:r>
          </w:p>
        </w:tc>
        <w:tc>
          <w:tcPr>
            <w:tcW w:w="4688" w:type="dxa"/>
          </w:tcPr>
          <w:p w14:paraId="1D243277" w14:textId="5655C5AB" w:rsidR="00951E51" w:rsidRDefault="00951E51" w:rsidP="008D3E64">
            <w:pPr>
              <w:pStyle w:val="DHHStabletext"/>
            </w:pPr>
            <w:r>
              <w:t xml:space="preserve">All results of tests and monitoring required under Division 3 of </w:t>
            </w:r>
            <w:r w:rsidR="00E1528F">
              <w:t xml:space="preserve">Part 5 of </w:t>
            </w:r>
            <w:r>
              <w:t xml:space="preserve">the Public Health and Wellbeing Regulations 2019 </w:t>
            </w:r>
          </w:p>
        </w:tc>
        <w:tc>
          <w:tcPr>
            <w:tcW w:w="1100" w:type="dxa"/>
          </w:tcPr>
          <w:p w14:paraId="10B0C7FD" w14:textId="77777777" w:rsidR="00951E51" w:rsidRDefault="00951E51" w:rsidP="008D3E64">
            <w:pPr>
              <w:pStyle w:val="DHHStabletext"/>
            </w:pPr>
            <w:r>
              <w:t>Y / N</w:t>
            </w:r>
          </w:p>
        </w:tc>
        <w:tc>
          <w:tcPr>
            <w:tcW w:w="1099" w:type="dxa"/>
          </w:tcPr>
          <w:p w14:paraId="68F4F6B2" w14:textId="77777777" w:rsidR="00951E51" w:rsidRDefault="00951E51" w:rsidP="008D3E64">
            <w:pPr>
              <w:pStyle w:val="DHHStabletext"/>
            </w:pPr>
            <w:r>
              <w:t>Y / N</w:t>
            </w:r>
          </w:p>
        </w:tc>
        <w:tc>
          <w:tcPr>
            <w:tcW w:w="1099" w:type="dxa"/>
          </w:tcPr>
          <w:p w14:paraId="18A8F6F0" w14:textId="77777777" w:rsidR="00951E51" w:rsidRDefault="00951E51" w:rsidP="008D3E64">
            <w:pPr>
              <w:pStyle w:val="DHHStabletext"/>
            </w:pPr>
            <w:r>
              <w:t>Y / N</w:t>
            </w:r>
          </w:p>
        </w:tc>
      </w:tr>
      <w:tr w:rsidR="00951E51" w14:paraId="08DEE613" w14:textId="77777777" w:rsidTr="008D3E64">
        <w:trPr>
          <w:trHeight w:val="61"/>
        </w:trPr>
        <w:tc>
          <w:tcPr>
            <w:tcW w:w="1273" w:type="dxa"/>
          </w:tcPr>
          <w:p w14:paraId="5C0BF443" w14:textId="77777777" w:rsidR="00951E51" w:rsidRDefault="00951E51" w:rsidP="008D3E64">
            <w:pPr>
              <w:pStyle w:val="DHHStabletext"/>
            </w:pPr>
            <w:r>
              <w:t>r. 61(1)(b)</w:t>
            </w:r>
          </w:p>
        </w:tc>
        <w:tc>
          <w:tcPr>
            <w:tcW w:w="4688" w:type="dxa"/>
          </w:tcPr>
          <w:p w14:paraId="51A68C00" w14:textId="77777777" w:rsidR="00951E51" w:rsidRDefault="00951E51" w:rsidP="008D3E64">
            <w:pPr>
              <w:pStyle w:val="DHHStabletext"/>
            </w:pPr>
            <w:r>
              <w:t>All corrective activities undertaken in relation to the water in the aquatic facility</w:t>
            </w:r>
          </w:p>
        </w:tc>
        <w:tc>
          <w:tcPr>
            <w:tcW w:w="1100" w:type="dxa"/>
          </w:tcPr>
          <w:p w14:paraId="7D55B7C9" w14:textId="77777777" w:rsidR="00951E51" w:rsidRDefault="00951E51" w:rsidP="008D3E64">
            <w:pPr>
              <w:pStyle w:val="DHHStabletext"/>
            </w:pPr>
            <w:r>
              <w:t>Y / N</w:t>
            </w:r>
          </w:p>
        </w:tc>
        <w:tc>
          <w:tcPr>
            <w:tcW w:w="1099" w:type="dxa"/>
          </w:tcPr>
          <w:p w14:paraId="5C78876A" w14:textId="77777777" w:rsidR="00951E51" w:rsidRDefault="00951E51" w:rsidP="008D3E64">
            <w:pPr>
              <w:pStyle w:val="DHHStabletext"/>
            </w:pPr>
            <w:r>
              <w:t>Y / N</w:t>
            </w:r>
          </w:p>
        </w:tc>
        <w:tc>
          <w:tcPr>
            <w:tcW w:w="1099" w:type="dxa"/>
          </w:tcPr>
          <w:p w14:paraId="16EFCED8" w14:textId="77777777" w:rsidR="00951E51" w:rsidRDefault="00951E51" w:rsidP="008D3E64">
            <w:pPr>
              <w:pStyle w:val="DHHStabletext"/>
            </w:pPr>
            <w:r>
              <w:t>Y / N</w:t>
            </w:r>
          </w:p>
        </w:tc>
      </w:tr>
      <w:tr w:rsidR="00951E51" w14:paraId="79BF8B04" w14:textId="77777777" w:rsidTr="008D3E64">
        <w:trPr>
          <w:trHeight w:val="61"/>
        </w:trPr>
        <w:tc>
          <w:tcPr>
            <w:tcW w:w="1273" w:type="dxa"/>
          </w:tcPr>
          <w:p w14:paraId="6A2D23D1" w14:textId="77777777" w:rsidR="00951E51" w:rsidRDefault="00951E51" w:rsidP="008D3E64">
            <w:pPr>
              <w:pStyle w:val="DHHStabletext"/>
            </w:pPr>
            <w:r>
              <w:t>r. 61(2)</w:t>
            </w:r>
          </w:p>
        </w:tc>
        <w:tc>
          <w:tcPr>
            <w:tcW w:w="4688" w:type="dxa"/>
          </w:tcPr>
          <w:p w14:paraId="60C3FC9D" w14:textId="77777777" w:rsidR="00951E51" w:rsidRDefault="00951E51" w:rsidP="008D3E64">
            <w:pPr>
              <w:pStyle w:val="DHHStabletext"/>
            </w:pPr>
            <w:r>
              <w:t>Records are kept at the premises where the aquatic facility is located for 12 months from the date on which the record was made</w:t>
            </w:r>
          </w:p>
        </w:tc>
        <w:tc>
          <w:tcPr>
            <w:tcW w:w="1100" w:type="dxa"/>
          </w:tcPr>
          <w:p w14:paraId="59BEFE42" w14:textId="77777777" w:rsidR="00951E51" w:rsidRDefault="00951E51" w:rsidP="008D3E64">
            <w:pPr>
              <w:pStyle w:val="DHHStabletext"/>
            </w:pPr>
            <w:r>
              <w:t>Y / N</w:t>
            </w:r>
          </w:p>
        </w:tc>
        <w:tc>
          <w:tcPr>
            <w:tcW w:w="1099" w:type="dxa"/>
          </w:tcPr>
          <w:p w14:paraId="0F2D010C" w14:textId="77777777" w:rsidR="00951E51" w:rsidRDefault="00951E51" w:rsidP="008D3E64">
            <w:pPr>
              <w:pStyle w:val="DHHStabletext"/>
            </w:pPr>
            <w:r>
              <w:t>Y / N</w:t>
            </w:r>
          </w:p>
        </w:tc>
        <w:tc>
          <w:tcPr>
            <w:tcW w:w="1099" w:type="dxa"/>
          </w:tcPr>
          <w:p w14:paraId="4C8DDF62" w14:textId="77777777" w:rsidR="00951E51" w:rsidRDefault="00951E51" w:rsidP="008D3E64">
            <w:pPr>
              <w:pStyle w:val="DHHStabletext"/>
            </w:pPr>
            <w:r>
              <w:t>Y / N</w:t>
            </w:r>
          </w:p>
        </w:tc>
      </w:tr>
    </w:tbl>
    <w:p w14:paraId="4444FF2E" w14:textId="77777777" w:rsidR="00951E51" w:rsidRDefault="00951E51" w:rsidP="00951E51">
      <w:pPr>
        <w:pStyle w:val="DHHSbody"/>
        <w:rPr>
          <w:rStyle w:val="BodyBoldBodyIntertextStyles"/>
          <w:rFonts w:cs="Arial"/>
        </w:rPr>
      </w:pPr>
    </w:p>
    <w:p w14:paraId="7E843F89" w14:textId="77777777" w:rsidR="005214D9" w:rsidRDefault="005214D9" w:rsidP="005214D9">
      <w:pPr>
        <w:pStyle w:val="Heading3"/>
        <w:rPr>
          <w:rStyle w:val="BodyBoldBodyIntertextStyles"/>
          <w:rFonts w:ascii="Arial" w:hAnsi="Arial" w:cs="Times New Roman"/>
          <w:b/>
          <w:bCs/>
        </w:rPr>
      </w:pPr>
      <w:r w:rsidRPr="009266A8">
        <w:rPr>
          <w:rStyle w:val="BodyBoldBodyIntertextStyles"/>
          <w:rFonts w:ascii="Arial" w:hAnsi="Arial" w:cs="Times New Roman"/>
          <w:b/>
          <w:bCs/>
        </w:rPr>
        <w:t>Duty to minimise risks</w:t>
      </w:r>
    </w:p>
    <w:tbl>
      <w:tblPr>
        <w:tblStyle w:val="TableGrid"/>
        <w:tblW w:w="9475" w:type="dxa"/>
        <w:tblLayout w:type="fixed"/>
        <w:tblLook w:val="0020" w:firstRow="1" w:lastRow="0" w:firstColumn="0" w:lastColumn="0" w:noHBand="0" w:noVBand="0"/>
      </w:tblPr>
      <w:tblGrid>
        <w:gridCol w:w="1302"/>
        <w:gridCol w:w="4797"/>
        <w:gridCol w:w="3376"/>
      </w:tblGrid>
      <w:tr w:rsidR="005214D9" w14:paraId="7D5EABEB" w14:textId="77777777" w:rsidTr="00F97213">
        <w:trPr>
          <w:trHeight w:val="75"/>
          <w:tblHeader/>
        </w:trPr>
        <w:tc>
          <w:tcPr>
            <w:tcW w:w="1302" w:type="dxa"/>
          </w:tcPr>
          <w:p w14:paraId="141316B1" w14:textId="77777777" w:rsidR="005214D9" w:rsidRDefault="005214D9" w:rsidP="00F97213">
            <w:pPr>
              <w:pStyle w:val="DHHStablecolhead"/>
            </w:pPr>
            <w:r>
              <w:t>Regulation</w:t>
            </w:r>
          </w:p>
        </w:tc>
        <w:tc>
          <w:tcPr>
            <w:tcW w:w="4797" w:type="dxa"/>
          </w:tcPr>
          <w:p w14:paraId="3B5A30CF" w14:textId="7FA70B68" w:rsidR="005214D9" w:rsidRDefault="005214D9" w:rsidP="00F97213">
            <w:pPr>
              <w:pStyle w:val="DHHStablecolhead"/>
            </w:pPr>
            <w:r>
              <w:t>Requirement</w:t>
            </w:r>
          </w:p>
        </w:tc>
        <w:tc>
          <w:tcPr>
            <w:tcW w:w="3376" w:type="dxa"/>
          </w:tcPr>
          <w:p w14:paraId="14CFA7A2" w14:textId="7652A6FE" w:rsidR="005214D9" w:rsidRDefault="00C97389" w:rsidP="00F97213">
            <w:pPr>
              <w:pStyle w:val="DHHStablecolhead"/>
            </w:pPr>
            <w:r>
              <w:t>Has this requirement been met?</w:t>
            </w:r>
          </w:p>
        </w:tc>
      </w:tr>
      <w:tr w:rsidR="005214D9" w14:paraId="016D29C8" w14:textId="77777777" w:rsidTr="00F97213">
        <w:trPr>
          <w:trHeight w:val="75"/>
        </w:trPr>
        <w:tc>
          <w:tcPr>
            <w:tcW w:w="1302" w:type="dxa"/>
          </w:tcPr>
          <w:p w14:paraId="33F64DCF" w14:textId="4EC89DD6" w:rsidR="005214D9" w:rsidRDefault="005214D9" w:rsidP="00F97213">
            <w:pPr>
              <w:pStyle w:val="DHHStabletext"/>
            </w:pPr>
            <w:r>
              <w:t>r. 46</w:t>
            </w:r>
          </w:p>
        </w:tc>
        <w:tc>
          <w:tcPr>
            <w:tcW w:w="4797" w:type="dxa"/>
          </w:tcPr>
          <w:p w14:paraId="0B13C65C" w14:textId="36117E5C" w:rsidR="005214D9" w:rsidRDefault="005214D9" w:rsidP="00F97213">
            <w:pPr>
              <w:pStyle w:val="DHHStabletext"/>
            </w:pPr>
            <w:r>
              <w:t xml:space="preserve">An aquatic facility operator must manage the risks to human health arising from pathogenic microorganisms in the water in the aquatic facility in accordance with the regulations and the </w:t>
            </w:r>
            <w:hyperlink r:id="rId17" w:history="1">
              <w:r w:rsidRPr="005214D9">
                <w:rPr>
                  <w:rStyle w:val="Hyperlink"/>
                </w:rPr>
                <w:t>Water quality guidelines for public aquatic facilities: managing public health risks</w:t>
              </w:r>
            </w:hyperlink>
            <w:r>
              <w:t xml:space="preserve"> &lt;</w:t>
            </w:r>
            <w:r w:rsidRPr="005214D9">
              <w:t>https://www2.health.vic.gov.au/public-health/water/aquatic-facilities/quality-guidelines</w:t>
            </w:r>
            <w:r>
              <w:t xml:space="preserve">&gt; </w:t>
            </w:r>
          </w:p>
        </w:tc>
        <w:tc>
          <w:tcPr>
            <w:tcW w:w="3376" w:type="dxa"/>
          </w:tcPr>
          <w:p w14:paraId="54C66F92" w14:textId="77777777" w:rsidR="005214D9" w:rsidRDefault="005214D9" w:rsidP="00F97213">
            <w:pPr>
              <w:pStyle w:val="DHHStabletext"/>
            </w:pPr>
            <w:r>
              <w:t>Y / N</w:t>
            </w:r>
          </w:p>
          <w:p w14:paraId="0C3C53F2" w14:textId="345AEC85" w:rsidR="005214D9" w:rsidRDefault="005214D9">
            <w:pPr>
              <w:pStyle w:val="DHHStabletext"/>
            </w:pPr>
          </w:p>
        </w:tc>
      </w:tr>
      <w:tr w:rsidR="005214D9" w14:paraId="58C237F6" w14:textId="77777777" w:rsidTr="00F97213">
        <w:trPr>
          <w:trHeight w:val="75"/>
        </w:trPr>
        <w:tc>
          <w:tcPr>
            <w:tcW w:w="1302" w:type="dxa"/>
          </w:tcPr>
          <w:p w14:paraId="4763FA8E" w14:textId="68366DC0" w:rsidR="005214D9" w:rsidRDefault="005214D9" w:rsidP="00F97213">
            <w:pPr>
              <w:pStyle w:val="DHHStabletext"/>
            </w:pPr>
            <w:r>
              <w:t>Notes</w:t>
            </w:r>
          </w:p>
        </w:tc>
        <w:tc>
          <w:tcPr>
            <w:tcW w:w="8173" w:type="dxa"/>
            <w:gridSpan w:val="2"/>
          </w:tcPr>
          <w:p w14:paraId="0E753406" w14:textId="77777777" w:rsidR="005214D9" w:rsidRDefault="005214D9" w:rsidP="00F97213">
            <w:pPr>
              <w:pStyle w:val="DHHStabletext"/>
            </w:pPr>
          </w:p>
          <w:p w14:paraId="203C52F5" w14:textId="77777777" w:rsidR="005214D9" w:rsidRDefault="005214D9" w:rsidP="00F97213">
            <w:pPr>
              <w:pStyle w:val="DHHStabletext"/>
            </w:pPr>
          </w:p>
          <w:p w14:paraId="59A0AE3D" w14:textId="77777777" w:rsidR="005214D9" w:rsidRDefault="005214D9" w:rsidP="00F97213">
            <w:pPr>
              <w:pStyle w:val="DHHStabletext"/>
            </w:pPr>
          </w:p>
          <w:p w14:paraId="0AEBECAE" w14:textId="77777777" w:rsidR="005214D9" w:rsidRDefault="005214D9" w:rsidP="00F97213">
            <w:pPr>
              <w:pStyle w:val="DHHStabletext"/>
            </w:pPr>
          </w:p>
          <w:p w14:paraId="68106A13" w14:textId="04494BC1" w:rsidR="005214D9" w:rsidRDefault="005214D9" w:rsidP="00F97213">
            <w:pPr>
              <w:pStyle w:val="DHHStabletext"/>
            </w:pPr>
          </w:p>
        </w:tc>
      </w:tr>
    </w:tbl>
    <w:p w14:paraId="27EC1EC2" w14:textId="5CF6F09D" w:rsidR="00C97389" w:rsidRDefault="00C97389" w:rsidP="00C97389">
      <w:pPr>
        <w:pStyle w:val="Heading3"/>
        <w:rPr>
          <w:rStyle w:val="BodyBoldBodyIntertextStyles"/>
          <w:rFonts w:ascii="Arial" w:hAnsi="Arial" w:cs="Times New Roman"/>
          <w:b/>
          <w:bCs/>
        </w:rPr>
      </w:pPr>
      <w:r w:rsidRPr="0073287A">
        <w:rPr>
          <w:rStyle w:val="BodyBoldBodyIntertextStyles"/>
          <w:rFonts w:ascii="Arial" w:hAnsi="Arial" w:cs="Times New Roman"/>
          <w:b/>
          <w:bCs/>
        </w:rPr>
        <w:t xml:space="preserve">Duty to </w:t>
      </w:r>
      <w:r>
        <w:rPr>
          <w:rStyle w:val="BodyBoldBodyIntertextStyles"/>
          <w:rFonts w:ascii="Arial" w:hAnsi="Arial" w:cs="Times New Roman"/>
          <w:b/>
          <w:bCs/>
        </w:rPr>
        <w:t>maintain and test</w:t>
      </w:r>
    </w:p>
    <w:tbl>
      <w:tblPr>
        <w:tblStyle w:val="TableGrid"/>
        <w:tblW w:w="9475" w:type="dxa"/>
        <w:tblLayout w:type="fixed"/>
        <w:tblLook w:val="0020" w:firstRow="1" w:lastRow="0" w:firstColumn="0" w:lastColumn="0" w:noHBand="0" w:noVBand="0"/>
      </w:tblPr>
      <w:tblGrid>
        <w:gridCol w:w="1302"/>
        <w:gridCol w:w="4797"/>
        <w:gridCol w:w="3376"/>
      </w:tblGrid>
      <w:tr w:rsidR="00C97389" w14:paraId="0E2C0BAA" w14:textId="77777777" w:rsidTr="00F97213">
        <w:trPr>
          <w:trHeight w:val="75"/>
          <w:tblHeader/>
        </w:trPr>
        <w:tc>
          <w:tcPr>
            <w:tcW w:w="1302" w:type="dxa"/>
          </w:tcPr>
          <w:p w14:paraId="2BCE4B20" w14:textId="77777777" w:rsidR="00C97389" w:rsidRDefault="00C97389" w:rsidP="00F97213">
            <w:pPr>
              <w:pStyle w:val="DHHStablecolhead"/>
            </w:pPr>
            <w:r>
              <w:t>Regulation</w:t>
            </w:r>
          </w:p>
        </w:tc>
        <w:tc>
          <w:tcPr>
            <w:tcW w:w="4797" w:type="dxa"/>
          </w:tcPr>
          <w:p w14:paraId="2424DC00" w14:textId="77777777" w:rsidR="00C97389" w:rsidRDefault="00C97389" w:rsidP="00F97213">
            <w:pPr>
              <w:pStyle w:val="DHHStablecolhead"/>
            </w:pPr>
            <w:r>
              <w:t>Requirement</w:t>
            </w:r>
          </w:p>
        </w:tc>
        <w:tc>
          <w:tcPr>
            <w:tcW w:w="3376" w:type="dxa"/>
          </w:tcPr>
          <w:p w14:paraId="3518A984" w14:textId="1926C41E" w:rsidR="00C97389" w:rsidRDefault="00C97389" w:rsidP="00F97213">
            <w:pPr>
              <w:pStyle w:val="DHHStablecolhead"/>
            </w:pPr>
            <w:r>
              <w:t>Has this requirement been met?</w:t>
            </w:r>
          </w:p>
        </w:tc>
      </w:tr>
      <w:tr w:rsidR="00C97389" w14:paraId="5C0F2FCD" w14:textId="77777777" w:rsidTr="00F97213">
        <w:trPr>
          <w:trHeight w:val="75"/>
        </w:trPr>
        <w:tc>
          <w:tcPr>
            <w:tcW w:w="1302" w:type="dxa"/>
          </w:tcPr>
          <w:p w14:paraId="4AC84303" w14:textId="0D1BE358" w:rsidR="00C97389" w:rsidRDefault="00C97389" w:rsidP="00F97213">
            <w:pPr>
              <w:pStyle w:val="DHHStabletext"/>
            </w:pPr>
            <w:r>
              <w:t>r. 47</w:t>
            </w:r>
          </w:p>
        </w:tc>
        <w:tc>
          <w:tcPr>
            <w:tcW w:w="4797" w:type="dxa"/>
          </w:tcPr>
          <w:p w14:paraId="7FBFA426" w14:textId="2CDF7622" w:rsidR="00C97389" w:rsidRDefault="00C97389" w:rsidP="009266A8">
            <w:pPr>
              <w:pStyle w:val="DHHSbody"/>
            </w:pPr>
            <w:r>
              <w:t xml:space="preserve">An aquatic facility operator must ensure that the water in the aquatic facility is maintained and tested in the manner set out in Subdivision 2 of </w:t>
            </w:r>
            <w:r w:rsidRPr="00D97066">
              <w:t xml:space="preserve">Division 3 of Part 5 of the </w:t>
            </w:r>
            <w:r>
              <w:t>regulations (r. 45 – 61)</w:t>
            </w:r>
          </w:p>
        </w:tc>
        <w:tc>
          <w:tcPr>
            <w:tcW w:w="3376" w:type="dxa"/>
          </w:tcPr>
          <w:p w14:paraId="760952BE" w14:textId="77777777" w:rsidR="00C97389" w:rsidRDefault="00C97389" w:rsidP="00F97213">
            <w:pPr>
              <w:pStyle w:val="DHHStabletext"/>
            </w:pPr>
            <w:r>
              <w:t>Y / N</w:t>
            </w:r>
          </w:p>
          <w:p w14:paraId="5EB8367D" w14:textId="77777777" w:rsidR="00C97389" w:rsidRDefault="00C97389" w:rsidP="00F97213">
            <w:pPr>
              <w:pStyle w:val="DHHStabletext"/>
            </w:pPr>
          </w:p>
        </w:tc>
      </w:tr>
      <w:tr w:rsidR="00C97389" w14:paraId="39A00BA1" w14:textId="77777777" w:rsidTr="00F97213">
        <w:trPr>
          <w:trHeight w:val="75"/>
        </w:trPr>
        <w:tc>
          <w:tcPr>
            <w:tcW w:w="1302" w:type="dxa"/>
          </w:tcPr>
          <w:p w14:paraId="4DA9B5DF" w14:textId="77777777" w:rsidR="00C97389" w:rsidRDefault="00C97389" w:rsidP="00F97213">
            <w:pPr>
              <w:pStyle w:val="DHHStabletext"/>
            </w:pPr>
            <w:r>
              <w:t>Notes</w:t>
            </w:r>
          </w:p>
        </w:tc>
        <w:tc>
          <w:tcPr>
            <w:tcW w:w="8173" w:type="dxa"/>
            <w:gridSpan w:val="2"/>
          </w:tcPr>
          <w:p w14:paraId="02B30328" w14:textId="77777777" w:rsidR="00C97389" w:rsidRDefault="00C97389" w:rsidP="00F97213">
            <w:pPr>
              <w:pStyle w:val="DHHStabletext"/>
            </w:pPr>
          </w:p>
          <w:p w14:paraId="288CD286" w14:textId="77777777" w:rsidR="00C97389" w:rsidRDefault="00C97389" w:rsidP="00F97213">
            <w:pPr>
              <w:pStyle w:val="DHHStabletext"/>
            </w:pPr>
          </w:p>
          <w:p w14:paraId="3D7532FA" w14:textId="77777777" w:rsidR="00C97389" w:rsidRDefault="00C97389" w:rsidP="00F97213">
            <w:pPr>
              <w:pStyle w:val="DHHStabletext"/>
            </w:pPr>
          </w:p>
          <w:p w14:paraId="5431788F" w14:textId="77777777" w:rsidR="00C97389" w:rsidRDefault="00C97389" w:rsidP="00F97213">
            <w:pPr>
              <w:pStyle w:val="DHHStabletext"/>
            </w:pPr>
          </w:p>
          <w:p w14:paraId="08EAFAB1" w14:textId="77777777" w:rsidR="00C97389" w:rsidRDefault="00C97389" w:rsidP="00F97213">
            <w:pPr>
              <w:pStyle w:val="DHHStabletext"/>
            </w:pPr>
          </w:p>
        </w:tc>
      </w:tr>
    </w:tbl>
    <w:p w14:paraId="08799CA4" w14:textId="77777777" w:rsidR="00C97389" w:rsidRPr="009266A8" w:rsidRDefault="00C97389" w:rsidP="009266A8">
      <w:pPr>
        <w:pStyle w:val="DHHSbody"/>
      </w:pPr>
    </w:p>
    <w:p w14:paraId="25FE62C0" w14:textId="2712278E" w:rsidR="00951E51" w:rsidRDefault="00951E51" w:rsidP="009266A8">
      <w:pPr>
        <w:pStyle w:val="Heading3"/>
        <w:rPr>
          <w:rStyle w:val="BodyBoldBodyIntertextStyles"/>
          <w:rFonts w:ascii="Arial" w:eastAsia="Times" w:hAnsi="Arial" w:cs="Arial"/>
          <w:b/>
          <w:bCs/>
        </w:rPr>
      </w:pPr>
      <w:r>
        <w:rPr>
          <w:rStyle w:val="BodyBoldBodyIntertextStyles"/>
          <w:rFonts w:ascii="Arial" w:hAnsi="Arial" w:cs="Arial"/>
        </w:rPr>
        <w:br w:type="page"/>
      </w:r>
    </w:p>
    <w:p w14:paraId="01F949B5" w14:textId="0DC84042" w:rsidR="00DB06D5" w:rsidRDefault="00DB06D5" w:rsidP="009266A8">
      <w:pPr>
        <w:pStyle w:val="Heading1"/>
        <w:rPr>
          <w:rStyle w:val="BodyBoldBodyIntertextStyles"/>
          <w:rFonts w:ascii="Arial" w:hAnsi="Arial" w:cs="Times New Roman"/>
          <w:bCs/>
          <w:sz w:val="20"/>
          <w:szCs w:val="20"/>
        </w:rPr>
      </w:pPr>
      <w:bookmarkStart w:id="7" w:name="_Part_4:_Aquatic"/>
      <w:bookmarkStart w:id="8" w:name="_Ref50126366"/>
      <w:bookmarkEnd w:id="7"/>
      <w:r>
        <w:lastRenderedPageBreak/>
        <w:t xml:space="preserve">Part 4: </w:t>
      </w:r>
      <w:r w:rsidRPr="008D3E64">
        <w:rPr>
          <w:rStyle w:val="BodyBoldBodyIntertextStyles"/>
          <w:rFonts w:ascii="Arial" w:hAnsi="Arial" w:cs="Times New Roman"/>
          <w:b w:val="0"/>
          <w:bCs/>
        </w:rPr>
        <w:t xml:space="preserve">Aquatic facility </w:t>
      </w:r>
      <w:r>
        <w:rPr>
          <w:rStyle w:val="BodyBoldBodyIntertextStyles"/>
          <w:rFonts w:ascii="Arial" w:hAnsi="Arial" w:cs="Times New Roman"/>
          <w:b w:val="0"/>
          <w:bCs/>
        </w:rPr>
        <w:t xml:space="preserve">that is </w:t>
      </w:r>
      <w:r w:rsidRPr="008D3E64">
        <w:rPr>
          <w:rStyle w:val="BodyBoldBodyIntertextStyles"/>
          <w:rFonts w:ascii="Arial" w:hAnsi="Arial" w:cs="Times New Roman"/>
          <w:b w:val="0"/>
          <w:bCs/>
        </w:rPr>
        <w:t>suspected or implicated as the source of infection</w:t>
      </w:r>
      <w:r>
        <w:rPr>
          <w:rStyle w:val="BodyBoldBodyIntertextStyles"/>
          <w:rFonts w:ascii="Arial" w:hAnsi="Arial" w:cs="Times New Roman"/>
          <w:b w:val="0"/>
          <w:bCs/>
        </w:rPr>
        <w:t xml:space="preserve"> (if applicable)</w:t>
      </w:r>
    </w:p>
    <w:p w14:paraId="1BF2DBA8" w14:textId="3F2ADF7E" w:rsidR="00984EC4" w:rsidRPr="00984EC4" w:rsidRDefault="00984EC4" w:rsidP="00984EC4">
      <w:pPr>
        <w:pStyle w:val="DHHSbody"/>
      </w:pPr>
      <w:r>
        <w:t>Regulation 58(1): The Secretary or an authorised officer must provide written notice to an aquatic facility operator if the water in the aquatic facility is suspected or implicated as the source of infection in a case or outbreak of a pathogenic microorganism.</w:t>
      </w:r>
    </w:p>
    <w:tbl>
      <w:tblPr>
        <w:tblStyle w:val="TableGrid"/>
        <w:tblW w:w="0" w:type="auto"/>
        <w:tblLayout w:type="fixed"/>
        <w:tblLook w:val="0020" w:firstRow="1" w:lastRow="0" w:firstColumn="0" w:lastColumn="0" w:noHBand="0" w:noVBand="0"/>
      </w:tblPr>
      <w:tblGrid>
        <w:gridCol w:w="1274"/>
        <w:gridCol w:w="4692"/>
        <w:gridCol w:w="1100"/>
        <w:gridCol w:w="1100"/>
        <w:gridCol w:w="1100"/>
      </w:tblGrid>
      <w:tr w:rsidR="00984EC4" w14:paraId="1D3B72A3" w14:textId="77777777" w:rsidTr="00984EC4">
        <w:trPr>
          <w:trHeight w:val="62"/>
          <w:tblHeader/>
        </w:trPr>
        <w:tc>
          <w:tcPr>
            <w:tcW w:w="1274" w:type="dxa"/>
          </w:tcPr>
          <w:p w14:paraId="64A8D647" w14:textId="77777777" w:rsidR="00984EC4" w:rsidRDefault="00984EC4" w:rsidP="00984EC4">
            <w:pPr>
              <w:pStyle w:val="DHHStablecolhead"/>
            </w:pPr>
            <w:r>
              <w:t>Regulation</w:t>
            </w:r>
          </w:p>
        </w:tc>
        <w:tc>
          <w:tcPr>
            <w:tcW w:w="4692" w:type="dxa"/>
          </w:tcPr>
          <w:p w14:paraId="3C31575B" w14:textId="77777777" w:rsidR="00984EC4" w:rsidRDefault="00984EC4" w:rsidP="00984EC4">
            <w:pPr>
              <w:pStyle w:val="DHHStablecolhead"/>
            </w:pPr>
            <w:r>
              <w:t>Parameter</w:t>
            </w:r>
          </w:p>
        </w:tc>
        <w:tc>
          <w:tcPr>
            <w:tcW w:w="1100" w:type="dxa"/>
          </w:tcPr>
          <w:p w14:paraId="4BF117AC" w14:textId="77777777" w:rsidR="00984EC4" w:rsidRDefault="00984EC4" w:rsidP="00984EC4">
            <w:pPr>
              <w:pStyle w:val="DHHStablecolhead"/>
            </w:pPr>
            <w:r>
              <w:t>Pool 1</w:t>
            </w:r>
          </w:p>
        </w:tc>
        <w:tc>
          <w:tcPr>
            <w:tcW w:w="1100" w:type="dxa"/>
          </w:tcPr>
          <w:p w14:paraId="7B26049C" w14:textId="77777777" w:rsidR="00984EC4" w:rsidRDefault="00984EC4" w:rsidP="00984EC4">
            <w:pPr>
              <w:pStyle w:val="DHHStablecolhead"/>
            </w:pPr>
            <w:r>
              <w:t>Pool 2</w:t>
            </w:r>
          </w:p>
        </w:tc>
        <w:tc>
          <w:tcPr>
            <w:tcW w:w="1100" w:type="dxa"/>
          </w:tcPr>
          <w:p w14:paraId="7C8BE0C9" w14:textId="77777777" w:rsidR="00984EC4" w:rsidRDefault="00984EC4" w:rsidP="00984EC4">
            <w:pPr>
              <w:pStyle w:val="DHHStablecolhead"/>
            </w:pPr>
            <w:r>
              <w:t>Pool 3</w:t>
            </w:r>
          </w:p>
        </w:tc>
      </w:tr>
      <w:tr w:rsidR="00984EC4" w14:paraId="6565EDD8" w14:textId="77777777" w:rsidTr="00984EC4">
        <w:trPr>
          <w:trHeight w:val="62"/>
        </w:trPr>
        <w:tc>
          <w:tcPr>
            <w:tcW w:w="1274" w:type="dxa"/>
          </w:tcPr>
          <w:p w14:paraId="0CA9952F" w14:textId="77777777" w:rsidR="00984EC4" w:rsidRDefault="00984EC4" w:rsidP="00984EC4">
            <w:pPr>
              <w:pStyle w:val="DHHStabletext"/>
            </w:pPr>
            <w:r>
              <w:t>r. 58(2)</w:t>
            </w:r>
          </w:p>
        </w:tc>
        <w:tc>
          <w:tcPr>
            <w:tcW w:w="4692" w:type="dxa"/>
          </w:tcPr>
          <w:p w14:paraId="60CCE7DE" w14:textId="77777777" w:rsidR="00984EC4" w:rsidRDefault="00984EC4" w:rsidP="00984EC4">
            <w:pPr>
              <w:pStyle w:val="DHHStabletext"/>
            </w:pPr>
            <w:bookmarkStart w:id="9" w:name="_GoBack"/>
            <w:bookmarkEnd w:id="9"/>
            <w:r>
              <w:t>Water sample from the aquatic facility is taken and tested in accordance with any directions specified in a notice provided under r. 58(1)</w:t>
            </w:r>
          </w:p>
        </w:tc>
        <w:tc>
          <w:tcPr>
            <w:tcW w:w="1100" w:type="dxa"/>
          </w:tcPr>
          <w:p w14:paraId="2FE8078A" w14:textId="77777777" w:rsidR="00984EC4" w:rsidRDefault="00984EC4" w:rsidP="00984EC4">
            <w:pPr>
              <w:pStyle w:val="DHHStabletext"/>
            </w:pPr>
            <w:r>
              <w:t>Y / N</w:t>
            </w:r>
          </w:p>
        </w:tc>
        <w:tc>
          <w:tcPr>
            <w:tcW w:w="1100" w:type="dxa"/>
          </w:tcPr>
          <w:p w14:paraId="73761571" w14:textId="77777777" w:rsidR="00984EC4" w:rsidRDefault="00984EC4" w:rsidP="00984EC4">
            <w:pPr>
              <w:pStyle w:val="DHHStabletext"/>
            </w:pPr>
            <w:r>
              <w:t>Y / N</w:t>
            </w:r>
          </w:p>
        </w:tc>
        <w:tc>
          <w:tcPr>
            <w:tcW w:w="1100" w:type="dxa"/>
          </w:tcPr>
          <w:p w14:paraId="142187DD" w14:textId="77777777" w:rsidR="00984EC4" w:rsidRDefault="00984EC4" w:rsidP="00984EC4">
            <w:pPr>
              <w:pStyle w:val="DHHStabletext"/>
            </w:pPr>
            <w:r>
              <w:t>Y / N</w:t>
            </w:r>
          </w:p>
        </w:tc>
      </w:tr>
      <w:tr w:rsidR="00984EC4" w14:paraId="09F10A61" w14:textId="77777777" w:rsidTr="00984EC4">
        <w:trPr>
          <w:trHeight w:val="62"/>
        </w:trPr>
        <w:tc>
          <w:tcPr>
            <w:tcW w:w="1274" w:type="dxa"/>
          </w:tcPr>
          <w:p w14:paraId="12625907" w14:textId="77777777" w:rsidR="00984EC4" w:rsidRDefault="00984EC4" w:rsidP="00984EC4">
            <w:pPr>
              <w:pStyle w:val="DHHStabletext"/>
            </w:pPr>
            <w:r>
              <w:t>r. 58(3)</w:t>
            </w:r>
          </w:p>
        </w:tc>
        <w:tc>
          <w:tcPr>
            <w:tcW w:w="4692" w:type="dxa"/>
          </w:tcPr>
          <w:p w14:paraId="61FE280C" w14:textId="605CFAAB" w:rsidR="00984EC4" w:rsidRDefault="00984EC4" w:rsidP="00984EC4">
            <w:pPr>
              <w:pStyle w:val="DHHStabletext"/>
            </w:pPr>
            <w:r>
              <w:t>Aquatic facility is disinfected in accordance with any reasonable directions given to that person by the Secretary or an authorised officer</w:t>
            </w:r>
            <w:r w:rsidR="004F0F7D">
              <w:t>.</w:t>
            </w:r>
          </w:p>
        </w:tc>
        <w:tc>
          <w:tcPr>
            <w:tcW w:w="1100" w:type="dxa"/>
          </w:tcPr>
          <w:p w14:paraId="6E5351A3" w14:textId="77777777" w:rsidR="00984EC4" w:rsidRDefault="00984EC4" w:rsidP="00984EC4">
            <w:pPr>
              <w:pStyle w:val="DHHStabletext"/>
            </w:pPr>
            <w:r>
              <w:t>Y / N</w:t>
            </w:r>
          </w:p>
        </w:tc>
        <w:tc>
          <w:tcPr>
            <w:tcW w:w="1100" w:type="dxa"/>
          </w:tcPr>
          <w:p w14:paraId="0D6FCF08" w14:textId="77777777" w:rsidR="00984EC4" w:rsidRDefault="00984EC4" w:rsidP="00984EC4">
            <w:pPr>
              <w:pStyle w:val="DHHStabletext"/>
            </w:pPr>
            <w:r>
              <w:t>Y / N</w:t>
            </w:r>
          </w:p>
        </w:tc>
        <w:tc>
          <w:tcPr>
            <w:tcW w:w="1100" w:type="dxa"/>
          </w:tcPr>
          <w:p w14:paraId="15662047" w14:textId="77777777" w:rsidR="00984EC4" w:rsidRDefault="00984EC4" w:rsidP="00984EC4">
            <w:pPr>
              <w:pStyle w:val="DHHStabletext"/>
            </w:pPr>
            <w:r>
              <w:t>Y / N</w:t>
            </w:r>
          </w:p>
        </w:tc>
      </w:tr>
    </w:tbl>
    <w:p w14:paraId="7F27E2C2" w14:textId="77777777" w:rsidR="00984EC4" w:rsidRDefault="00984EC4" w:rsidP="00984EC4">
      <w:pPr>
        <w:pStyle w:val="DHHSbody"/>
        <w:rPr>
          <w:rStyle w:val="BodyBoldBodyIntertextStyles"/>
          <w:rFonts w:cs="Arial"/>
        </w:rPr>
      </w:pPr>
    </w:p>
    <w:p w14:paraId="273D33B3" w14:textId="77777777" w:rsidR="00984EC4" w:rsidRDefault="00984EC4">
      <w:pPr>
        <w:rPr>
          <w:rFonts w:ascii="Arial" w:hAnsi="Arial"/>
          <w:bCs/>
          <w:color w:val="201547"/>
          <w:sz w:val="44"/>
          <w:szCs w:val="44"/>
        </w:rPr>
      </w:pPr>
      <w:r>
        <w:br w:type="page"/>
      </w:r>
    </w:p>
    <w:p w14:paraId="2B1F2DD4" w14:textId="216B9084" w:rsidR="00951E51" w:rsidRPr="00A04082" w:rsidRDefault="00951E51" w:rsidP="008D3E64">
      <w:pPr>
        <w:pStyle w:val="Heading1"/>
      </w:pPr>
      <w:bookmarkStart w:id="10" w:name="_Part_5:_Procedure"/>
      <w:bookmarkEnd w:id="10"/>
      <w:r w:rsidRPr="00A04082">
        <w:lastRenderedPageBreak/>
        <w:t xml:space="preserve">Part </w:t>
      </w:r>
      <w:r w:rsidR="00C12619">
        <w:t>5</w:t>
      </w:r>
      <w:r w:rsidRPr="00A04082">
        <w:t>: Procedure for responding to non-compliance with microbiological parameters (if applicable)</w:t>
      </w:r>
      <w:bookmarkEnd w:id="8"/>
    </w:p>
    <w:p w14:paraId="662DDBD4" w14:textId="77777777" w:rsidR="00951E51" w:rsidRPr="008D3E64" w:rsidRDefault="00951E51" w:rsidP="008D3E64">
      <w:pPr>
        <w:pStyle w:val="DHHSbody"/>
        <w:rPr>
          <w:rStyle w:val="BodyBoldBodyIntertextStyles"/>
          <w:rFonts w:ascii="Arial" w:hAnsi="Arial" w:cs="Times New Roman"/>
          <w:b w:val="0"/>
          <w:bCs w:val="0"/>
        </w:rPr>
      </w:pPr>
      <w:r w:rsidRPr="008D3E64">
        <w:rPr>
          <w:rStyle w:val="BodyBoldBodyIntertextStyles"/>
          <w:rFonts w:ascii="Arial" w:hAnsi="Arial" w:cs="Times New Roman"/>
          <w:b w:val="0"/>
          <w:bCs w:val="0"/>
        </w:rPr>
        <w:t>This applies if an aquatic facility operator is notified by an initial laboratory report that any sample of water taken from the aquatic facility does not comply with the microbiological parameters set out in regulation 49.</w:t>
      </w:r>
    </w:p>
    <w:tbl>
      <w:tblPr>
        <w:tblStyle w:val="TableGrid"/>
        <w:tblW w:w="9266" w:type="dxa"/>
        <w:tblLayout w:type="fixed"/>
        <w:tblLook w:val="0020" w:firstRow="1" w:lastRow="0" w:firstColumn="0" w:lastColumn="0" w:noHBand="0" w:noVBand="0"/>
      </w:tblPr>
      <w:tblGrid>
        <w:gridCol w:w="1274"/>
        <w:gridCol w:w="4692"/>
        <w:gridCol w:w="1100"/>
        <w:gridCol w:w="1100"/>
        <w:gridCol w:w="1100"/>
      </w:tblGrid>
      <w:tr w:rsidR="00951E51" w14:paraId="782B52BC" w14:textId="77777777" w:rsidTr="008D3E64">
        <w:trPr>
          <w:trHeight w:val="62"/>
          <w:tblHeader/>
        </w:trPr>
        <w:tc>
          <w:tcPr>
            <w:tcW w:w="1274" w:type="dxa"/>
          </w:tcPr>
          <w:p w14:paraId="08574E9A" w14:textId="77777777" w:rsidR="00951E51" w:rsidRDefault="00951E51" w:rsidP="008D3E64">
            <w:pPr>
              <w:pStyle w:val="DHHStablecolhead"/>
            </w:pPr>
            <w:r>
              <w:t>Regulation</w:t>
            </w:r>
          </w:p>
        </w:tc>
        <w:tc>
          <w:tcPr>
            <w:tcW w:w="4692" w:type="dxa"/>
          </w:tcPr>
          <w:p w14:paraId="186F23B8" w14:textId="77777777" w:rsidR="00951E51" w:rsidRDefault="00951E51" w:rsidP="008D3E64">
            <w:pPr>
              <w:pStyle w:val="DHHStablecolhead"/>
            </w:pPr>
            <w:r>
              <w:t>Action</w:t>
            </w:r>
          </w:p>
        </w:tc>
        <w:tc>
          <w:tcPr>
            <w:tcW w:w="1100" w:type="dxa"/>
          </w:tcPr>
          <w:p w14:paraId="7AB9FF0A" w14:textId="77777777" w:rsidR="00951E51" w:rsidRDefault="00951E51" w:rsidP="008D3E64">
            <w:pPr>
              <w:pStyle w:val="DHHStablecolhead"/>
            </w:pPr>
            <w:r>
              <w:t>Pool 1</w:t>
            </w:r>
          </w:p>
        </w:tc>
        <w:tc>
          <w:tcPr>
            <w:tcW w:w="1100" w:type="dxa"/>
          </w:tcPr>
          <w:p w14:paraId="4C7A217C" w14:textId="77777777" w:rsidR="00951E51" w:rsidRDefault="00951E51" w:rsidP="008D3E64">
            <w:pPr>
              <w:pStyle w:val="DHHStablecolhead"/>
            </w:pPr>
            <w:r>
              <w:t>Pool 2</w:t>
            </w:r>
          </w:p>
        </w:tc>
        <w:tc>
          <w:tcPr>
            <w:tcW w:w="1100" w:type="dxa"/>
          </w:tcPr>
          <w:p w14:paraId="04637FD2" w14:textId="77777777" w:rsidR="00951E51" w:rsidRDefault="00951E51" w:rsidP="008D3E64">
            <w:pPr>
              <w:pStyle w:val="DHHStablecolhead"/>
            </w:pPr>
            <w:r>
              <w:t>Pool 3</w:t>
            </w:r>
          </w:p>
        </w:tc>
      </w:tr>
      <w:tr w:rsidR="00951E51" w14:paraId="15CC050C" w14:textId="77777777" w:rsidTr="008D3E64">
        <w:trPr>
          <w:trHeight w:val="62"/>
        </w:trPr>
        <w:tc>
          <w:tcPr>
            <w:tcW w:w="9266" w:type="dxa"/>
            <w:gridSpan w:val="5"/>
          </w:tcPr>
          <w:p w14:paraId="3111E006" w14:textId="77777777" w:rsidR="00951E51" w:rsidRPr="00927F45" w:rsidRDefault="00951E51" w:rsidP="008D3E64">
            <w:pPr>
              <w:pStyle w:val="DHHStabletext"/>
              <w:rPr>
                <w:b/>
                <w:bCs/>
              </w:rPr>
            </w:pPr>
            <w:r w:rsidRPr="00927F45">
              <w:rPr>
                <w:b/>
                <w:bCs/>
              </w:rPr>
              <w:t xml:space="preserve">Within </w:t>
            </w:r>
            <w:r w:rsidRPr="00927F45">
              <w:rPr>
                <w:b/>
                <w:bCs/>
                <w:u w:val="single"/>
              </w:rPr>
              <w:t xml:space="preserve">24 hours of receiving a notification </w:t>
            </w:r>
            <w:r>
              <w:rPr>
                <w:b/>
                <w:bCs/>
                <w:u w:val="single"/>
              </w:rPr>
              <w:t xml:space="preserve">by an initial laboratory report </w:t>
            </w:r>
            <w:r w:rsidRPr="00927F45">
              <w:rPr>
                <w:b/>
                <w:bCs/>
                <w:u w:val="single"/>
              </w:rPr>
              <w:t>of microbiological non-compliance</w:t>
            </w:r>
            <w:r>
              <w:rPr>
                <w:b/>
                <w:bCs/>
              </w:rPr>
              <w:t>, the aquatic facility operator ensured that:</w:t>
            </w:r>
          </w:p>
        </w:tc>
      </w:tr>
      <w:tr w:rsidR="00951E51" w14:paraId="30310121" w14:textId="77777777" w:rsidTr="008D3E64">
        <w:trPr>
          <w:trHeight w:val="62"/>
        </w:trPr>
        <w:tc>
          <w:tcPr>
            <w:tcW w:w="1274" w:type="dxa"/>
          </w:tcPr>
          <w:p w14:paraId="4EEA600C" w14:textId="77777777" w:rsidR="00951E51" w:rsidRDefault="00951E51" w:rsidP="008D3E64">
            <w:pPr>
              <w:pStyle w:val="DHHStabletext"/>
            </w:pPr>
            <w:r>
              <w:t>r. 59(2)(a)</w:t>
            </w:r>
          </w:p>
        </w:tc>
        <w:tc>
          <w:tcPr>
            <w:tcW w:w="4692" w:type="dxa"/>
          </w:tcPr>
          <w:p w14:paraId="1073792A" w14:textId="77777777" w:rsidR="00951E51" w:rsidRDefault="00951E51" w:rsidP="008D3E64">
            <w:pPr>
              <w:pStyle w:val="DHHStabletext"/>
            </w:pPr>
            <w:r>
              <w:t>Corrective action was taken to bring the water quality within the microbiological parameters set out in r. 49.</w:t>
            </w:r>
          </w:p>
        </w:tc>
        <w:tc>
          <w:tcPr>
            <w:tcW w:w="1100" w:type="dxa"/>
          </w:tcPr>
          <w:p w14:paraId="38FBFAB4" w14:textId="77777777" w:rsidR="00951E51" w:rsidRDefault="00951E51" w:rsidP="008D3E64">
            <w:pPr>
              <w:pStyle w:val="DHHStabletext"/>
            </w:pPr>
            <w:r>
              <w:t>Y / N</w:t>
            </w:r>
          </w:p>
        </w:tc>
        <w:tc>
          <w:tcPr>
            <w:tcW w:w="1100" w:type="dxa"/>
          </w:tcPr>
          <w:p w14:paraId="35CD98F1" w14:textId="77777777" w:rsidR="00951E51" w:rsidRDefault="00951E51" w:rsidP="008D3E64">
            <w:pPr>
              <w:pStyle w:val="DHHStabletext"/>
            </w:pPr>
            <w:r>
              <w:t>Y / N</w:t>
            </w:r>
          </w:p>
        </w:tc>
        <w:tc>
          <w:tcPr>
            <w:tcW w:w="1100" w:type="dxa"/>
          </w:tcPr>
          <w:p w14:paraId="2B712F51" w14:textId="77777777" w:rsidR="00951E51" w:rsidRDefault="00951E51" w:rsidP="008D3E64">
            <w:pPr>
              <w:pStyle w:val="DHHStabletext"/>
            </w:pPr>
            <w:r>
              <w:t>Y / N</w:t>
            </w:r>
          </w:p>
        </w:tc>
      </w:tr>
      <w:tr w:rsidR="00951E51" w14:paraId="058401AE" w14:textId="77777777" w:rsidTr="008D3E64">
        <w:trPr>
          <w:trHeight w:val="62"/>
        </w:trPr>
        <w:tc>
          <w:tcPr>
            <w:tcW w:w="1274" w:type="dxa"/>
          </w:tcPr>
          <w:p w14:paraId="63052C7F" w14:textId="77777777" w:rsidR="00951E51" w:rsidRDefault="00951E51" w:rsidP="008D3E64">
            <w:pPr>
              <w:pStyle w:val="DHHStabletext"/>
            </w:pPr>
            <w:r>
              <w:t>r. 59(2)(b)</w:t>
            </w:r>
          </w:p>
        </w:tc>
        <w:tc>
          <w:tcPr>
            <w:tcW w:w="4692" w:type="dxa"/>
          </w:tcPr>
          <w:p w14:paraId="5888F859" w14:textId="77777777" w:rsidR="00951E51" w:rsidRDefault="00951E51" w:rsidP="008D3E64">
            <w:pPr>
              <w:pStyle w:val="DHHStabletext"/>
            </w:pPr>
            <w:r>
              <w:t>The water quality risk management plan that was in place for the aquatic facility was reviewed</w:t>
            </w:r>
          </w:p>
        </w:tc>
        <w:tc>
          <w:tcPr>
            <w:tcW w:w="3300" w:type="dxa"/>
            <w:gridSpan w:val="3"/>
          </w:tcPr>
          <w:p w14:paraId="19AC63F9" w14:textId="77777777" w:rsidR="00951E51" w:rsidRDefault="00951E51" w:rsidP="008D3E64">
            <w:pPr>
              <w:pStyle w:val="DHHStabletext"/>
            </w:pPr>
            <w:r>
              <w:t>Y / N</w:t>
            </w:r>
          </w:p>
        </w:tc>
      </w:tr>
      <w:tr w:rsidR="00951E51" w14:paraId="090F477D" w14:textId="77777777" w:rsidTr="008D3E64">
        <w:trPr>
          <w:trHeight w:val="62"/>
        </w:trPr>
        <w:tc>
          <w:tcPr>
            <w:tcW w:w="1274" w:type="dxa"/>
          </w:tcPr>
          <w:p w14:paraId="344128DC" w14:textId="77777777" w:rsidR="00951E51" w:rsidRDefault="00951E51" w:rsidP="008D3E64">
            <w:pPr>
              <w:pStyle w:val="DHHStabletext"/>
            </w:pPr>
            <w:r>
              <w:t>r. 59(2)(c)</w:t>
            </w:r>
          </w:p>
        </w:tc>
        <w:tc>
          <w:tcPr>
            <w:tcW w:w="4692" w:type="dxa"/>
          </w:tcPr>
          <w:p w14:paraId="42C93FB0" w14:textId="77777777" w:rsidR="00951E51" w:rsidRDefault="00951E51" w:rsidP="008D3E64">
            <w:pPr>
              <w:pStyle w:val="DHHStabletext"/>
            </w:pPr>
            <w:r>
              <w:t>Any faults were corrected</w:t>
            </w:r>
          </w:p>
        </w:tc>
        <w:tc>
          <w:tcPr>
            <w:tcW w:w="1100" w:type="dxa"/>
          </w:tcPr>
          <w:p w14:paraId="3D9D0C84" w14:textId="77777777" w:rsidR="00951E51" w:rsidRDefault="00951E51" w:rsidP="008D3E64">
            <w:pPr>
              <w:pStyle w:val="DHHStabletext"/>
            </w:pPr>
            <w:r>
              <w:t>Y / N</w:t>
            </w:r>
          </w:p>
        </w:tc>
        <w:tc>
          <w:tcPr>
            <w:tcW w:w="1100" w:type="dxa"/>
          </w:tcPr>
          <w:p w14:paraId="4CF60C07" w14:textId="77777777" w:rsidR="00951E51" w:rsidRDefault="00951E51" w:rsidP="008D3E64">
            <w:pPr>
              <w:pStyle w:val="DHHStabletext"/>
            </w:pPr>
            <w:r>
              <w:t>Y / N</w:t>
            </w:r>
          </w:p>
        </w:tc>
        <w:tc>
          <w:tcPr>
            <w:tcW w:w="1100" w:type="dxa"/>
          </w:tcPr>
          <w:p w14:paraId="16384DD9" w14:textId="77777777" w:rsidR="00951E51" w:rsidRDefault="00951E51" w:rsidP="008D3E64">
            <w:pPr>
              <w:pStyle w:val="DHHStabletext"/>
            </w:pPr>
            <w:r>
              <w:t>Y / N</w:t>
            </w:r>
          </w:p>
        </w:tc>
      </w:tr>
      <w:tr w:rsidR="00951E51" w14:paraId="4A2172D4" w14:textId="77777777" w:rsidTr="008D3E64">
        <w:trPr>
          <w:trHeight w:val="62"/>
        </w:trPr>
        <w:tc>
          <w:tcPr>
            <w:tcW w:w="1274" w:type="dxa"/>
          </w:tcPr>
          <w:p w14:paraId="2A364F18" w14:textId="77777777" w:rsidR="00951E51" w:rsidRDefault="00951E51" w:rsidP="008D3E64">
            <w:pPr>
              <w:pStyle w:val="DHHStabletext"/>
            </w:pPr>
            <w:r>
              <w:t>r. 59(2)(d)</w:t>
            </w:r>
          </w:p>
        </w:tc>
        <w:tc>
          <w:tcPr>
            <w:tcW w:w="4692" w:type="dxa"/>
          </w:tcPr>
          <w:p w14:paraId="0085068B" w14:textId="77777777" w:rsidR="00951E51" w:rsidRDefault="00951E51" w:rsidP="008D3E64">
            <w:pPr>
              <w:pStyle w:val="DHHStabletext"/>
            </w:pPr>
            <w:r>
              <w:t>Any changes necessary to prevent a re-occurrence of those faults were implemented</w:t>
            </w:r>
          </w:p>
        </w:tc>
        <w:tc>
          <w:tcPr>
            <w:tcW w:w="1100" w:type="dxa"/>
          </w:tcPr>
          <w:p w14:paraId="0A58A62A" w14:textId="77777777" w:rsidR="00951E51" w:rsidRDefault="00951E51" w:rsidP="008D3E64">
            <w:pPr>
              <w:pStyle w:val="DHHStabletext"/>
            </w:pPr>
            <w:r>
              <w:t>Y / N</w:t>
            </w:r>
          </w:p>
        </w:tc>
        <w:tc>
          <w:tcPr>
            <w:tcW w:w="1100" w:type="dxa"/>
          </w:tcPr>
          <w:p w14:paraId="05EB5E6C" w14:textId="77777777" w:rsidR="00951E51" w:rsidRDefault="00951E51" w:rsidP="008D3E64">
            <w:pPr>
              <w:pStyle w:val="DHHStabletext"/>
            </w:pPr>
            <w:r>
              <w:t>Y / N</w:t>
            </w:r>
          </w:p>
        </w:tc>
        <w:tc>
          <w:tcPr>
            <w:tcW w:w="1100" w:type="dxa"/>
          </w:tcPr>
          <w:p w14:paraId="319206F3" w14:textId="77777777" w:rsidR="00951E51" w:rsidRDefault="00951E51" w:rsidP="008D3E64">
            <w:pPr>
              <w:pStyle w:val="DHHStabletext"/>
            </w:pPr>
            <w:r>
              <w:t>Y / N</w:t>
            </w:r>
          </w:p>
        </w:tc>
      </w:tr>
      <w:tr w:rsidR="00951E51" w14:paraId="0D563A5B" w14:textId="77777777" w:rsidTr="008D3E64">
        <w:trPr>
          <w:trHeight w:val="62"/>
        </w:trPr>
        <w:tc>
          <w:tcPr>
            <w:tcW w:w="9266" w:type="dxa"/>
            <w:gridSpan w:val="5"/>
          </w:tcPr>
          <w:p w14:paraId="003F0959" w14:textId="77777777" w:rsidR="00951E51" w:rsidRDefault="00951E51" w:rsidP="008D3E64">
            <w:pPr>
              <w:pStyle w:val="DHHStabletext"/>
            </w:pPr>
            <w:r w:rsidRPr="00927F45">
              <w:rPr>
                <w:b/>
                <w:bCs/>
              </w:rPr>
              <w:t xml:space="preserve">Within </w:t>
            </w:r>
            <w:r>
              <w:rPr>
                <w:b/>
                <w:bCs/>
                <w:u w:val="single"/>
              </w:rPr>
              <w:t>48</w:t>
            </w:r>
            <w:r w:rsidRPr="00927F45">
              <w:rPr>
                <w:b/>
                <w:bCs/>
                <w:u w:val="single"/>
              </w:rPr>
              <w:t xml:space="preserve"> hours of receiving a notification </w:t>
            </w:r>
            <w:r>
              <w:rPr>
                <w:b/>
                <w:bCs/>
                <w:u w:val="single"/>
              </w:rPr>
              <w:t xml:space="preserve">by an initial laboratory report </w:t>
            </w:r>
            <w:r w:rsidRPr="00927F45">
              <w:rPr>
                <w:b/>
                <w:bCs/>
                <w:u w:val="single"/>
              </w:rPr>
              <w:t>of microbiological non-compliance</w:t>
            </w:r>
            <w:r>
              <w:rPr>
                <w:b/>
                <w:bCs/>
              </w:rPr>
              <w:t>, the aquatic facility operator ensured that:</w:t>
            </w:r>
          </w:p>
        </w:tc>
      </w:tr>
      <w:tr w:rsidR="00951E51" w14:paraId="7C5FCCC6" w14:textId="77777777" w:rsidTr="008D3E64">
        <w:trPr>
          <w:trHeight w:val="62"/>
        </w:trPr>
        <w:tc>
          <w:tcPr>
            <w:tcW w:w="1274" w:type="dxa"/>
          </w:tcPr>
          <w:p w14:paraId="4009702E" w14:textId="77777777" w:rsidR="00951E51" w:rsidRDefault="00951E51" w:rsidP="008D3E64">
            <w:pPr>
              <w:pStyle w:val="DHHStabletext"/>
            </w:pPr>
            <w:r>
              <w:t>r. 59(3)</w:t>
            </w:r>
          </w:p>
        </w:tc>
        <w:tc>
          <w:tcPr>
            <w:tcW w:w="4692" w:type="dxa"/>
          </w:tcPr>
          <w:p w14:paraId="452162A1" w14:textId="77777777" w:rsidR="00951E51" w:rsidRDefault="00951E51" w:rsidP="008D3E64">
            <w:pPr>
              <w:pStyle w:val="DHHStabletext"/>
            </w:pPr>
            <w:r>
              <w:t>A further sample of water was taken from the aquatic facility and provided to a laboratory to assess compliance with the microbiological parameters set out in r. 49</w:t>
            </w:r>
          </w:p>
        </w:tc>
        <w:tc>
          <w:tcPr>
            <w:tcW w:w="3300" w:type="dxa"/>
            <w:gridSpan w:val="3"/>
          </w:tcPr>
          <w:p w14:paraId="2CD18172" w14:textId="77777777" w:rsidR="00951E51" w:rsidRDefault="00951E51" w:rsidP="008D3E64">
            <w:pPr>
              <w:pStyle w:val="DHHStabletext"/>
            </w:pPr>
            <w:r>
              <w:t>Y/N</w:t>
            </w:r>
          </w:p>
        </w:tc>
      </w:tr>
      <w:tr w:rsidR="00600BC0" w14:paraId="1E8E351C" w14:textId="77777777" w:rsidTr="0059223A">
        <w:trPr>
          <w:trHeight w:val="62"/>
        </w:trPr>
        <w:tc>
          <w:tcPr>
            <w:tcW w:w="9266" w:type="dxa"/>
            <w:gridSpan w:val="5"/>
          </w:tcPr>
          <w:p w14:paraId="17FEA1B4" w14:textId="5A1CE823" w:rsidR="00600BC0" w:rsidRDefault="00600BC0" w:rsidP="008D3E64">
            <w:pPr>
              <w:pStyle w:val="DHHStabletext"/>
            </w:pPr>
            <w:r w:rsidRPr="00600BC0">
              <w:rPr>
                <w:b/>
                <w:bCs/>
              </w:rPr>
              <w:t>Within 24 hours of receiving a report from a laboratory with the results of the testing undertaken in accordance with r. 59(3)</w:t>
            </w:r>
            <w:r>
              <w:rPr>
                <w:b/>
                <w:bCs/>
              </w:rPr>
              <w:t>:</w:t>
            </w:r>
          </w:p>
        </w:tc>
      </w:tr>
      <w:tr w:rsidR="00BE72D4" w14:paraId="7824F1FA" w14:textId="77777777" w:rsidTr="008D3E64">
        <w:trPr>
          <w:trHeight w:val="62"/>
        </w:trPr>
        <w:tc>
          <w:tcPr>
            <w:tcW w:w="1274" w:type="dxa"/>
          </w:tcPr>
          <w:p w14:paraId="6D1DE374" w14:textId="0C9ADC52" w:rsidR="00BE72D4" w:rsidRDefault="00BE72D4" w:rsidP="00BE72D4">
            <w:pPr>
              <w:pStyle w:val="DHHStabletext"/>
            </w:pPr>
            <w:r>
              <w:t>r. 59(4)</w:t>
            </w:r>
          </w:p>
        </w:tc>
        <w:tc>
          <w:tcPr>
            <w:tcW w:w="4692" w:type="dxa"/>
          </w:tcPr>
          <w:p w14:paraId="2EABD06E" w14:textId="5418F85D" w:rsidR="00BE72D4" w:rsidRDefault="00600BC0" w:rsidP="00BE72D4">
            <w:pPr>
              <w:pStyle w:val="DHHStabletext"/>
            </w:pPr>
            <w:r w:rsidRPr="00600BC0">
              <w:t>T</w:t>
            </w:r>
            <w:r w:rsidR="00F97213" w:rsidRPr="00600BC0">
              <w:t>h</w:t>
            </w:r>
            <w:r w:rsidR="00F97213">
              <w:t>e</w:t>
            </w:r>
            <w:r w:rsidR="00BE72D4">
              <w:t xml:space="preserve"> Council was notified of the test results</w:t>
            </w:r>
          </w:p>
        </w:tc>
        <w:tc>
          <w:tcPr>
            <w:tcW w:w="3300" w:type="dxa"/>
            <w:gridSpan w:val="3"/>
          </w:tcPr>
          <w:p w14:paraId="1067C609" w14:textId="059394B3" w:rsidR="00BE72D4" w:rsidRDefault="00BE72D4" w:rsidP="00BE72D4">
            <w:pPr>
              <w:pStyle w:val="DHHStabletext"/>
            </w:pPr>
            <w:r>
              <w:t>Y/N</w:t>
            </w:r>
          </w:p>
        </w:tc>
      </w:tr>
      <w:tr w:rsidR="00BE72D4" w14:paraId="6443CE37" w14:textId="77777777" w:rsidTr="008D3E64">
        <w:trPr>
          <w:trHeight w:val="62"/>
        </w:trPr>
        <w:tc>
          <w:tcPr>
            <w:tcW w:w="9266" w:type="dxa"/>
            <w:gridSpan w:val="5"/>
          </w:tcPr>
          <w:p w14:paraId="023FCA62" w14:textId="77777777" w:rsidR="00BE72D4" w:rsidRDefault="00BE72D4" w:rsidP="00BE72D4">
            <w:pPr>
              <w:pStyle w:val="DHHStabletext"/>
            </w:pPr>
            <w:r>
              <w:rPr>
                <w:b/>
                <w:bCs/>
              </w:rPr>
              <w:t>If</w:t>
            </w:r>
            <w:r w:rsidRPr="00927F45">
              <w:rPr>
                <w:b/>
                <w:bCs/>
                <w:u w:val="single"/>
              </w:rPr>
              <w:t xml:space="preserve"> a </w:t>
            </w:r>
            <w:r>
              <w:rPr>
                <w:b/>
                <w:bCs/>
                <w:u w:val="single"/>
              </w:rPr>
              <w:t>laboratory tested a second sample of water in accordance with r. 59(3) and reported microbiological non-compliance again</w:t>
            </w:r>
            <w:r>
              <w:rPr>
                <w:b/>
                <w:bCs/>
              </w:rPr>
              <w:t>, the aquatic facility operator ensured that:</w:t>
            </w:r>
          </w:p>
        </w:tc>
      </w:tr>
      <w:tr w:rsidR="00BE72D4" w14:paraId="51144892" w14:textId="77777777" w:rsidTr="008D3E64">
        <w:trPr>
          <w:trHeight w:val="62"/>
        </w:trPr>
        <w:tc>
          <w:tcPr>
            <w:tcW w:w="1274" w:type="dxa"/>
          </w:tcPr>
          <w:p w14:paraId="71AC295A" w14:textId="77777777" w:rsidR="00BE72D4" w:rsidRDefault="00BE72D4" w:rsidP="00BE72D4">
            <w:pPr>
              <w:pStyle w:val="DHHStabletext"/>
            </w:pPr>
            <w:r>
              <w:t>r. 59(5)</w:t>
            </w:r>
          </w:p>
        </w:tc>
        <w:tc>
          <w:tcPr>
            <w:tcW w:w="4692" w:type="dxa"/>
          </w:tcPr>
          <w:p w14:paraId="74BB6052" w14:textId="77777777" w:rsidR="00BE72D4" w:rsidRDefault="00BE72D4" w:rsidP="00BE72D4">
            <w:pPr>
              <w:pStyle w:val="DHHStabletext"/>
            </w:pPr>
            <w:r>
              <w:t>Within 24 hours, the steps set out in r. 59(2)-(4) were undertaken again</w:t>
            </w:r>
          </w:p>
        </w:tc>
        <w:tc>
          <w:tcPr>
            <w:tcW w:w="3300" w:type="dxa"/>
            <w:gridSpan w:val="3"/>
          </w:tcPr>
          <w:p w14:paraId="536B2917" w14:textId="77777777" w:rsidR="00BE72D4" w:rsidRDefault="00BE72D4" w:rsidP="00BE72D4">
            <w:pPr>
              <w:pStyle w:val="DHHStabletext"/>
            </w:pPr>
            <w:r>
              <w:t>Y/N</w:t>
            </w:r>
          </w:p>
        </w:tc>
      </w:tr>
      <w:tr w:rsidR="00BE72D4" w14:paraId="7B202504" w14:textId="77777777" w:rsidTr="008D3E64">
        <w:trPr>
          <w:trHeight w:val="62"/>
        </w:trPr>
        <w:tc>
          <w:tcPr>
            <w:tcW w:w="9266" w:type="dxa"/>
            <w:gridSpan w:val="5"/>
          </w:tcPr>
          <w:p w14:paraId="1230F47D" w14:textId="77777777" w:rsidR="00BE72D4" w:rsidRDefault="00BE72D4" w:rsidP="00BE72D4">
            <w:pPr>
              <w:pStyle w:val="DHHStabletext"/>
            </w:pPr>
            <w:r>
              <w:rPr>
                <w:b/>
                <w:bCs/>
              </w:rPr>
              <w:t>If</w:t>
            </w:r>
            <w:r w:rsidRPr="00927F45">
              <w:rPr>
                <w:b/>
                <w:bCs/>
                <w:u w:val="single"/>
              </w:rPr>
              <w:t xml:space="preserve"> a </w:t>
            </w:r>
            <w:r>
              <w:rPr>
                <w:b/>
                <w:bCs/>
                <w:u w:val="single"/>
              </w:rPr>
              <w:t>laboratory tested a third sample of water in accordance with r. 59(5) and reported microbiological non-compliance again</w:t>
            </w:r>
            <w:r>
              <w:rPr>
                <w:b/>
                <w:bCs/>
              </w:rPr>
              <w:t>, the aquatic facility operator ensured that:</w:t>
            </w:r>
          </w:p>
        </w:tc>
      </w:tr>
      <w:tr w:rsidR="00BE72D4" w14:paraId="6708A677" w14:textId="77777777" w:rsidTr="008D3E64">
        <w:trPr>
          <w:trHeight w:val="62"/>
        </w:trPr>
        <w:tc>
          <w:tcPr>
            <w:tcW w:w="1274" w:type="dxa"/>
          </w:tcPr>
          <w:p w14:paraId="1B3900D8" w14:textId="77777777" w:rsidR="00BE72D4" w:rsidRDefault="00BE72D4" w:rsidP="00BE72D4">
            <w:pPr>
              <w:pStyle w:val="DHHStabletext"/>
            </w:pPr>
            <w:r>
              <w:t>r. 59(6)</w:t>
            </w:r>
          </w:p>
        </w:tc>
        <w:tc>
          <w:tcPr>
            <w:tcW w:w="4692" w:type="dxa"/>
          </w:tcPr>
          <w:p w14:paraId="74E211A4" w14:textId="77777777" w:rsidR="00BE72D4" w:rsidRDefault="00BE72D4" w:rsidP="00BE72D4">
            <w:pPr>
              <w:pStyle w:val="DHHStabletext"/>
            </w:pPr>
            <w:r>
              <w:t>The aquatic facility was closed and not opened until the water in the aquatic facility complied with the microbiological parameters set out in r. 49</w:t>
            </w:r>
          </w:p>
        </w:tc>
        <w:tc>
          <w:tcPr>
            <w:tcW w:w="3300" w:type="dxa"/>
            <w:gridSpan w:val="3"/>
          </w:tcPr>
          <w:p w14:paraId="1FCBC31B" w14:textId="77777777" w:rsidR="00BE72D4" w:rsidRDefault="00BE72D4" w:rsidP="00BE72D4">
            <w:pPr>
              <w:pStyle w:val="DHHStabletext"/>
            </w:pPr>
            <w:r>
              <w:t>Y/N</w:t>
            </w:r>
          </w:p>
        </w:tc>
      </w:tr>
      <w:tr w:rsidR="00BE72D4" w14:paraId="2B66C993" w14:textId="77777777" w:rsidTr="008D3E64">
        <w:trPr>
          <w:trHeight w:val="62"/>
        </w:trPr>
        <w:tc>
          <w:tcPr>
            <w:tcW w:w="9266" w:type="dxa"/>
            <w:gridSpan w:val="5"/>
          </w:tcPr>
          <w:p w14:paraId="51E72442" w14:textId="77777777" w:rsidR="00BE72D4" w:rsidRDefault="00BE72D4" w:rsidP="00BE72D4">
            <w:pPr>
              <w:pStyle w:val="DHHStabletext"/>
            </w:pPr>
            <w:r w:rsidRPr="00927F45">
              <w:rPr>
                <w:b/>
                <w:bCs/>
                <w:u w:val="single"/>
              </w:rPr>
              <w:t>Within 24 hours of closing the aquatic facility</w:t>
            </w:r>
            <w:r w:rsidRPr="00927F45">
              <w:rPr>
                <w:b/>
                <w:bCs/>
              </w:rPr>
              <w:t>,</w:t>
            </w:r>
            <w:r>
              <w:t xml:space="preserve"> </w:t>
            </w:r>
            <w:r>
              <w:rPr>
                <w:b/>
                <w:bCs/>
              </w:rPr>
              <w:t>the aquatic facility operator ensured that:</w:t>
            </w:r>
          </w:p>
        </w:tc>
      </w:tr>
      <w:tr w:rsidR="00BE72D4" w14:paraId="4F3426BD" w14:textId="77777777" w:rsidTr="008D3E64">
        <w:trPr>
          <w:trHeight w:val="62"/>
        </w:trPr>
        <w:tc>
          <w:tcPr>
            <w:tcW w:w="1274" w:type="dxa"/>
          </w:tcPr>
          <w:p w14:paraId="214FDED3" w14:textId="77777777" w:rsidR="00BE72D4" w:rsidRDefault="00BE72D4" w:rsidP="00BE72D4">
            <w:pPr>
              <w:pStyle w:val="DHHStabletext"/>
            </w:pPr>
            <w:r>
              <w:t>r. 59(7)</w:t>
            </w:r>
          </w:p>
        </w:tc>
        <w:tc>
          <w:tcPr>
            <w:tcW w:w="4692" w:type="dxa"/>
          </w:tcPr>
          <w:p w14:paraId="10241700" w14:textId="77777777" w:rsidR="00BE72D4" w:rsidRDefault="00BE72D4" w:rsidP="00BE72D4">
            <w:pPr>
              <w:pStyle w:val="DHHStabletext"/>
            </w:pPr>
            <w:r>
              <w:t>Council was notified in writing of the closure</w:t>
            </w:r>
          </w:p>
        </w:tc>
        <w:tc>
          <w:tcPr>
            <w:tcW w:w="3300" w:type="dxa"/>
            <w:gridSpan w:val="3"/>
          </w:tcPr>
          <w:p w14:paraId="53932661" w14:textId="77777777" w:rsidR="00BE72D4" w:rsidRDefault="00BE72D4" w:rsidP="00BE72D4">
            <w:pPr>
              <w:pStyle w:val="DHHStabletext"/>
            </w:pPr>
            <w:r>
              <w:t>Y/N</w:t>
            </w:r>
          </w:p>
        </w:tc>
      </w:tr>
      <w:tr w:rsidR="00BE72D4" w14:paraId="44E29502" w14:textId="77777777" w:rsidTr="008D3E64">
        <w:trPr>
          <w:trHeight w:val="62"/>
        </w:trPr>
        <w:tc>
          <w:tcPr>
            <w:tcW w:w="1274" w:type="dxa"/>
          </w:tcPr>
          <w:p w14:paraId="1EBEEFC9" w14:textId="77777777" w:rsidR="00BE72D4" w:rsidRDefault="00BE72D4" w:rsidP="00BE72D4">
            <w:pPr>
              <w:pStyle w:val="DHHStabletext"/>
            </w:pPr>
            <w:r>
              <w:t>N/A</w:t>
            </w:r>
          </w:p>
        </w:tc>
        <w:tc>
          <w:tcPr>
            <w:tcW w:w="7992" w:type="dxa"/>
            <w:gridSpan w:val="4"/>
          </w:tcPr>
          <w:p w14:paraId="1E01C4AB" w14:textId="77777777" w:rsidR="00BE72D4" w:rsidRDefault="00BE72D4" w:rsidP="00BE72D4">
            <w:pPr>
              <w:pStyle w:val="DHHStabletext"/>
            </w:pPr>
            <w:r>
              <w:t>Name of water testing laboratory that was used:</w:t>
            </w:r>
          </w:p>
        </w:tc>
      </w:tr>
      <w:tr w:rsidR="00BE72D4" w14:paraId="6A171FD8" w14:textId="77777777" w:rsidTr="008D3E64">
        <w:trPr>
          <w:trHeight w:val="62"/>
        </w:trPr>
        <w:tc>
          <w:tcPr>
            <w:tcW w:w="9266" w:type="dxa"/>
            <w:gridSpan w:val="5"/>
          </w:tcPr>
          <w:p w14:paraId="351FBD65" w14:textId="2A52311C" w:rsidR="00BE72D4" w:rsidRDefault="00BE72D4" w:rsidP="00BE72D4">
            <w:pPr>
              <w:pStyle w:val="DHHStabletext"/>
            </w:pPr>
            <w:r w:rsidRPr="00A04082">
              <w:rPr>
                <w:b/>
                <w:bCs/>
              </w:rPr>
              <w:t>Notes:</w:t>
            </w:r>
          </w:p>
          <w:p w14:paraId="43A69E63" w14:textId="77777777" w:rsidR="00BE72D4" w:rsidRDefault="00BE72D4" w:rsidP="00BE72D4">
            <w:pPr>
              <w:pStyle w:val="DHHStabletext"/>
            </w:pPr>
          </w:p>
        </w:tc>
      </w:tr>
    </w:tbl>
    <w:p w14:paraId="142D802E" w14:textId="66A61172" w:rsidR="00951E51" w:rsidRDefault="00951E51" w:rsidP="008D3E64">
      <w:pPr>
        <w:pStyle w:val="Heading1"/>
      </w:pPr>
      <w:bookmarkStart w:id="11" w:name="_Part_6:_Preventive"/>
      <w:bookmarkEnd w:id="11"/>
      <w:r>
        <w:lastRenderedPageBreak/>
        <w:t xml:space="preserve">Part </w:t>
      </w:r>
      <w:r w:rsidR="002D15F1">
        <w:t>6</w:t>
      </w:r>
      <w:r>
        <w:t>: Preventive risk management strategies</w:t>
      </w:r>
    </w:p>
    <w:p w14:paraId="309B2EF7" w14:textId="77777777" w:rsidR="00951E51" w:rsidRDefault="00951E51" w:rsidP="00951E51">
      <w:pPr>
        <w:pStyle w:val="DHHSbody"/>
      </w:pPr>
      <w:r>
        <w:t>This section contains preventive risk management strategies that are beneficial for pool management. The following parameters help to minimise public health risks.</w:t>
      </w:r>
    </w:p>
    <w:tbl>
      <w:tblPr>
        <w:tblStyle w:val="TableGrid"/>
        <w:tblW w:w="9316" w:type="dxa"/>
        <w:tblLayout w:type="fixed"/>
        <w:tblLook w:val="0020" w:firstRow="1" w:lastRow="0" w:firstColumn="0" w:lastColumn="0" w:noHBand="0" w:noVBand="0"/>
      </w:tblPr>
      <w:tblGrid>
        <w:gridCol w:w="3494"/>
        <w:gridCol w:w="1047"/>
        <w:gridCol w:w="4775"/>
      </w:tblGrid>
      <w:tr w:rsidR="00951E51" w14:paraId="5CC40D00" w14:textId="77777777" w:rsidTr="008D3E64">
        <w:trPr>
          <w:trHeight w:val="63"/>
          <w:tblHeader/>
        </w:trPr>
        <w:tc>
          <w:tcPr>
            <w:tcW w:w="3494" w:type="dxa"/>
          </w:tcPr>
          <w:p w14:paraId="6FE3B952" w14:textId="77777777" w:rsidR="00951E51" w:rsidRDefault="00951E51" w:rsidP="008D3E64">
            <w:pPr>
              <w:pStyle w:val="DHHStablecolhead"/>
            </w:pPr>
            <w:r>
              <w:t>Parameter</w:t>
            </w:r>
          </w:p>
        </w:tc>
        <w:tc>
          <w:tcPr>
            <w:tcW w:w="1047" w:type="dxa"/>
          </w:tcPr>
          <w:p w14:paraId="0E49722F" w14:textId="77777777" w:rsidR="00951E51" w:rsidRDefault="00951E51" w:rsidP="008D3E64">
            <w:pPr>
              <w:pStyle w:val="DHHStablecolhead"/>
            </w:pPr>
            <w:r>
              <w:t>Yes/No</w:t>
            </w:r>
          </w:p>
        </w:tc>
        <w:tc>
          <w:tcPr>
            <w:tcW w:w="4775" w:type="dxa"/>
          </w:tcPr>
          <w:p w14:paraId="32AE1E10" w14:textId="77777777" w:rsidR="00951E51" w:rsidRDefault="00951E51" w:rsidP="008D3E64">
            <w:pPr>
              <w:pStyle w:val="DHHStablecolhead"/>
            </w:pPr>
            <w:r>
              <w:t>Comments</w:t>
            </w:r>
          </w:p>
        </w:tc>
      </w:tr>
      <w:tr w:rsidR="00951E51" w14:paraId="734874A3" w14:textId="77777777" w:rsidTr="008D3E64">
        <w:trPr>
          <w:trHeight w:val="63"/>
          <w:tblHeader/>
        </w:trPr>
        <w:tc>
          <w:tcPr>
            <w:tcW w:w="3494" w:type="dxa"/>
          </w:tcPr>
          <w:p w14:paraId="683393E3" w14:textId="77777777" w:rsidR="00951E51" w:rsidRPr="00A04082" w:rsidRDefault="00951E51" w:rsidP="008D3E64">
            <w:pPr>
              <w:pStyle w:val="Tabletext9ptWATER"/>
            </w:pPr>
            <w:r w:rsidRPr="00A04082">
              <w:t>Is/Are the pool(s) clean?</w:t>
            </w:r>
          </w:p>
        </w:tc>
        <w:tc>
          <w:tcPr>
            <w:tcW w:w="1047" w:type="dxa"/>
          </w:tcPr>
          <w:p w14:paraId="1DBD51F8" w14:textId="77777777" w:rsidR="00951E51" w:rsidRPr="00A04082" w:rsidRDefault="00951E51" w:rsidP="008D3E64">
            <w:pPr>
              <w:pStyle w:val="DHHStablecolhead"/>
              <w:rPr>
                <w:b w:val="0"/>
                <w:bCs/>
              </w:rPr>
            </w:pPr>
          </w:p>
        </w:tc>
        <w:tc>
          <w:tcPr>
            <w:tcW w:w="4775" w:type="dxa"/>
          </w:tcPr>
          <w:p w14:paraId="02FE5D28" w14:textId="77777777" w:rsidR="00951E51" w:rsidRPr="00A04082" w:rsidRDefault="00951E51" w:rsidP="008D3E64">
            <w:pPr>
              <w:pStyle w:val="DHHStablecolhead"/>
              <w:rPr>
                <w:b w:val="0"/>
                <w:bCs/>
              </w:rPr>
            </w:pPr>
          </w:p>
        </w:tc>
      </w:tr>
      <w:tr w:rsidR="00951E51" w14:paraId="04480367" w14:textId="77777777" w:rsidTr="008D3E64">
        <w:trPr>
          <w:trHeight w:val="63"/>
        </w:trPr>
        <w:tc>
          <w:tcPr>
            <w:tcW w:w="3494" w:type="dxa"/>
          </w:tcPr>
          <w:p w14:paraId="3DAF7865" w14:textId="77777777" w:rsidR="00951E51" w:rsidRDefault="00951E51" w:rsidP="008D3E64">
            <w:pPr>
              <w:pStyle w:val="DHHStabletext"/>
            </w:pPr>
            <w:r>
              <w:t>Is the area around the pool and the wet deck clean?</w:t>
            </w:r>
          </w:p>
        </w:tc>
        <w:tc>
          <w:tcPr>
            <w:tcW w:w="1047" w:type="dxa"/>
          </w:tcPr>
          <w:p w14:paraId="0FAA89BE"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1C7309B4" w14:textId="77777777" w:rsidR="00951E51" w:rsidRDefault="00951E51" w:rsidP="008D3E64">
            <w:pPr>
              <w:pStyle w:val="NoParagraphStyle"/>
              <w:spacing w:line="240" w:lineRule="auto"/>
              <w:textAlignment w:val="auto"/>
              <w:rPr>
                <w:rFonts w:cs="Times New Roman"/>
                <w:color w:val="auto"/>
                <w:lang w:val="en-US"/>
              </w:rPr>
            </w:pPr>
          </w:p>
        </w:tc>
      </w:tr>
      <w:tr w:rsidR="00951E51" w14:paraId="1B25F34A" w14:textId="77777777" w:rsidTr="008D3E64">
        <w:trPr>
          <w:trHeight w:val="63"/>
        </w:trPr>
        <w:tc>
          <w:tcPr>
            <w:tcW w:w="3494" w:type="dxa"/>
          </w:tcPr>
          <w:p w14:paraId="59B7450F" w14:textId="77777777" w:rsidR="00951E51" w:rsidRDefault="00951E51" w:rsidP="008D3E64">
            <w:pPr>
              <w:pStyle w:val="DHHStabletext"/>
            </w:pPr>
            <w:r>
              <w:t>Is the pool water suction cleaned? If so, how often?</w:t>
            </w:r>
          </w:p>
        </w:tc>
        <w:tc>
          <w:tcPr>
            <w:tcW w:w="1047" w:type="dxa"/>
          </w:tcPr>
          <w:p w14:paraId="66E12497"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6645B462" w14:textId="77777777" w:rsidR="00951E51" w:rsidRDefault="00951E51" w:rsidP="008D3E64">
            <w:pPr>
              <w:pStyle w:val="NoParagraphStyle"/>
              <w:spacing w:line="240" w:lineRule="auto"/>
              <w:textAlignment w:val="auto"/>
              <w:rPr>
                <w:rFonts w:cs="Times New Roman"/>
                <w:color w:val="auto"/>
                <w:lang w:val="en-US"/>
              </w:rPr>
            </w:pPr>
          </w:p>
        </w:tc>
      </w:tr>
      <w:tr w:rsidR="00951E51" w14:paraId="10753DBD" w14:textId="77777777" w:rsidTr="008D3E64">
        <w:trPr>
          <w:trHeight w:val="63"/>
        </w:trPr>
        <w:tc>
          <w:tcPr>
            <w:tcW w:w="3494" w:type="dxa"/>
          </w:tcPr>
          <w:p w14:paraId="19F30FA3" w14:textId="77777777" w:rsidR="00951E51" w:rsidRDefault="00951E51" w:rsidP="008D3E64">
            <w:pPr>
              <w:pStyle w:val="DHHStabletext"/>
            </w:pPr>
            <w:r>
              <w:t>Is soap available at all handwash basins within the facility?</w:t>
            </w:r>
          </w:p>
        </w:tc>
        <w:tc>
          <w:tcPr>
            <w:tcW w:w="1047" w:type="dxa"/>
          </w:tcPr>
          <w:p w14:paraId="1CABAB12"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00CE96A1" w14:textId="77777777" w:rsidR="00951E51" w:rsidRDefault="00951E51" w:rsidP="008D3E64">
            <w:pPr>
              <w:pStyle w:val="NoParagraphStyle"/>
              <w:spacing w:line="240" w:lineRule="auto"/>
              <w:textAlignment w:val="auto"/>
              <w:rPr>
                <w:rFonts w:cs="Times New Roman"/>
                <w:color w:val="auto"/>
                <w:lang w:val="en-US"/>
              </w:rPr>
            </w:pPr>
          </w:p>
        </w:tc>
      </w:tr>
      <w:tr w:rsidR="00951E51" w14:paraId="481042BE" w14:textId="77777777" w:rsidTr="008D3E64">
        <w:trPr>
          <w:trHeight w:val="63"/>
        </w:trPr>
        <w:tc>
          <w:tcPr>
            <w:tcW w:w="3494" w:type="dxa"/>
          </w:tcPr>
          <w:p w14:paraId="7CCE2551" w14:textId="77777777" w:rsidR="00951E51" w:rsidRDefault="00951E51" w:rsidP="008D3E64">
            <w:pPr>
              <w:pStyle w:val="DHHStabletext"/>
            </w:pPr>
            <w:r>
              <w:t>Is soap available in all showers?</w:t>
            </w:r>
          </w:p>
        </w:tc>
        <w:tc>
          <w:tcPr>
            <w:tcW w:w="1047" w:type="dxa"/>
          </w:tcPr>
          <w:p w14:paraId="0B7A9FD5"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7A5272EF" w14:textId="77777777" w:rsidR="00951E51" w:rsidRDefault="00951E51" w:rsidP="008D3E64">
            <w:pPr>
              <w:pStyle w:val="NoParagraphStyle"/>
              <w:spacing w:line="240" w:lineRule="auto"/>
              <w:textAlignment w:val="auto"/>
              <w:rPr>
                <w:rFonts w:cs="Times New Roman"/>
                <w:color w:val="auto"/>
                <w:lang w:val="en-US"/>
              </w:rPr>
            </w:pPr>
          </w:p>
        </w:tc>
      </w:tr>
      <w:tr w:rsidR="00951E51" w14:paraId="3B0397E6" w14:textId="77777777" w:rsidTr="008D3E64">
        <w:trPr>
          <w:trHeight w:val="63"/>
        </w:trPr>
        <w:tc>
          <w:tcPr>
            <w:tcW w:w="3494" w:type="dxa"/>
          </w:tcPr>
          <w:p w14:paraId="32DD600C" w14:textId="77777777" w:rsidR="00951E51" w:rsidRDefault="00951E51" w:rsidP="008D3E64">
            <w:pPr>
              <w:pStyle w:val="DHHStabletext"/>
            </w:pPr>
            <w:r>
              <w:t>Are the amenities clean?</w:t>
            </w:r>
          </w:p>
        </w:tc>
        <w:tc>
          <w:tcPr>
            <w:tcW w:w="1047" w:type="dxa"/>
          </w:tcPr>
          <w:p w14:paraId="71BA6AD9"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17A1F368" w14:textId="77777777" w:rsidR="00951E51" w:rsidRDefault="00951E51" w:rsidP="008D3E64">
            <w:pPr>
              <w:pStyle w:val="NoParagraphStyle"/>
              <w:spacing w:line="240" w:lineRule="auto"/>
              <w:textAlignment w:val="auto"/>
              <w:rPr>
                <w:rFonts w:cs="Times New Roman"/>
                <w:color w:val="auto"/>
                <w:lang w:val="en-US"/>
              </w:rPr>
            </w:pPr>
          </w:p>
        </w:tc>
      </w:tr>
      <w:tr w:rsidR="00951E51" w14:paraId="3A9D7238" w14:textId="77777777" w:rsidTr="008D3E64">
        <w:trPr>
          <w:trHeight w:val="63"/>
        </w:trPr>
        <w:tc>
          <w:tcPr>
            <w:tcW w:w="3494" w:type="dxa"/>
          </w:tcPr>
          <w:p w14:paraId="13E73876" w14:textId="77777777" w:rsidR="00951E51" w:rsidRDefault="00951E51" w:rsidP="008D3E64">
            <w:pPr>
              <w:pStyle w:val="DHHStabletext"/>
            </w:pPr>
            <w:r>
              <w:t>Are the surfaces regularly cleaned? If yes, what is the cleaning procedure and frequency?</w:t>
            </w:r>
          </w:p>
        </w:tc>
        <w:tc>
          <w:tcPr>
            <w:tcW w:w="1047" w:type="dxa"/>
          </w:tcPr>
          <w:p w14:paraId="286DBB8B"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14C09193" w14:textId="77777777" w:rsidR="00951E51" w:rsidRDefault="00951E51" w:rsidP="008D3E64">
            <w:pPr>
              <w:pStyle w:val="NoParagraphStyle"/>
              <w:spacing w:line="240" w:lineRule="auto"/>
              <w:textAlignment w:val="auto"/>
              <w:rPr>
                <w:rFonts w:cs="Times New Roman"/>
                <w:color w:val="auto"/>
                <w:lang w:val="en-US"/>
              </w:rPr>
            </w:pPr>
          </w:p>
        </w:tc>
      </w:tr>
      <w:tr w:rsidR="00951E51" w14:paraId="66F5BD4F" w14:textId="77777777" w:rsidTr="008D3E64">
        <w:trPr>
          <w:trHeight w:val="63"/>
        </w:trPr>
        <w:tc>
          <w:tcPr>
            <w:tcW w:w="3494" w:type="dxa"/>
          </w:tcPr>
          <w:p w14:paraId="4533A290" w14:textId="77777777" w:rsidR="00951E51" w:rsidRDefault="00951E51" w:rsidP="008D3E64">
            <w:pPr>
              <w:pStyle w:val="DHHStabletext"/>
            </w:pPr>
            <w:r>
              <w:t xml:space="preserve"> Are adequate nappy change facilities available? (Are handwashing facilities and bins also available to enable good hygiene practices?)</w:t>
            </w:r>
          </w:p>
        </w:tc>
        <w:tc>
          <w:tcPr>
            <w:tcW w:w="1047" w:type="dxa"/>
          </w:tcPr>
          <w:p w14:paraId="68F04E71"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65FE46F9" w14:textId="77777777" w:rsidR="00951E51" w:rsidRDefault="00951E51" w:rsidP="008D3E64">
            <w:pPr>
              <w:pStyle w:val="NoParagraphStyle"/>
              <w:spacing w:line="240" w:lineRule="auto"/>
              <w:textAlignment w:val="auto"/>
              <w:rPr>
                <w:rFonts w:cs="Times New Roman"/>
                <w:color w:val="auto"/>
                <w:lang w:val="en-US"/>
              </w:rPr>
            </w:pPr>
          </w:p>
        </w:tc>
      </w:tr>
      <w:tr w:rsidR="00951E51" w14:paraId="18FEB0E7" w14:textId="77777777" w:rsidTr="008D3E64">
        <w:trPr>
          <w:trHeight w:val="63"/>
        </w:trPr>
        <w:tc>
          <w:tcPr>
            <w:tcW w:w="3494" w:type="dxa"/>
          </w:tcPr>
          <w:p w14:paraId="7C6C6D64" w14:textId="77777777" w:rsidR="00951E51" w:rsidDel="00BC28A3" w:rsidRDefault="00951E51" w:rsidP="008D3E64">
            <w:pPr>
              <w:pStyle w:val="DHHStabletext"/>
            </w:pPr>
            <w:r>
              <w:t>Are nappy change facilities away from the pool concourse to minimise contamination risks?</w:t>
            </w:r>
          </w:p>
        </w:tc>
        <w:tc>
          <w:tcPr>
            <w:tcW w:w="1047" w:type="dxa"/>
          </w:tcPr>
          <w:p w14:paraId="66AD9288"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2BDB5954" w14:textId="77777777" w:rsidR="00951E51" w:rsidRDefault="00951E51" w:rsidP="008D3E64">
            <w:pPr>
              <w:pStyle w:val="NoParagraphStyle"/>
              <w:spacing w:line="240" w:lineRule="auto"/>
              <w:textAlignment w:val="auto"/>
              <w:rPr>
                <w:rFonts w:cs="Times New Roman"/>
                <w:color w:val="auto"/>
                <w:lang w:val="en-US"/>
              </w:rPr>
            </w:pPr>
          </w:p>
        </w:tc>
      </w:tr>
    </w:tbl>
    <w:p w14:paraId="7DD54908" w14:textId="77777777" w:rsidR="00951E51" w:rsidRPr="008D3E64" w:rsidRDefault="00951E51" w:rsidP="0007017C">
      <w:pPr>
        <w:pStyle w:val="Heading3"/>
        <w:rPr>
          <w:rStyle w:val="BodyBoldBodyIntertextStyles"/>
          <w:rFonts w:ascii="Arial" w:hAnsi="Arial" w:cs="Times New Roman"/>
          <w:b/>
          <w:bCs/>
        </w:rPr>
      </w:pPr>
      <w:r w:rsidRPr="008D3E64">
        <w:rPr>
          <w:rStyle w:val="BodyBoldBodyIntertextStyles"/>
          <w:rFonts w:ascii="Arial" w:hAnsi="Arial" w:cs="Times New Roman"/>
          <w:b/>
          <w:bCs/>
        </w:rPr>
        <w:t>Policies and management</w:t>
      </w:r>
    </w:p>
    <w:tbl>
      <w:tblPr>
        <w:tblStyle w:val="TableGrid"/>
        <w:tblW w:w="9339" w:type="dxa"/>
        <w:tblLayout w:type="fixed"/>
        <w:tblLook w:val="0020" w:firstRow="1" w:lastRow="0" w:firstColumn="0" w:lastColumn="0" w:noHBand="0" w:noVBand="0"/>
      </w:tblPr>
      <w:tblGrid>
        <w:gridCol w:w="3503"/>
        <w:gridCol w:w="1049"/>
        <w:gridCol w:w="4787"/>
      </w:tblGrid>
      <w:tr w:rsidR="00951E51" w14:paraId="23F704AA" w14:textId="77777777" w:rsidTr="008D3E64">
        <w:trPr>
          <w:trHeight w:val="120"/>
          <w:tblHeader/>
        </w:trPr>
        <w:tc>
          <w:tcPr>
            <w:tcW w:w="3503" w:type="dxa"/>
          </w:tcPr>
          <w:p w14:paraId="7A5FC42B" w14:textId="77777777" w:rsidR="00951E51" w:rsidRDefault="00951E51" w:rsidP="008D3E64">
            <w:pPr>
              <w:pStyle w:val="DHHStablecolhead"/>
            </w:pPr>
            <w:r>
              <w:t>Parameter</w:t>
            </w:r>
          </w:p>
        </w:tc>
        <w:tc>
          <w:tcPr>
            <w:tcW w:w="1049" w:type="dxa"/>
          </w:tcPr>
          <w:p w14:paraId="46F5A706" w14:textId="77777777" w:rsidR="00951E51" w:rsidRDefault="00951E51" w:rsidP="008D3E64">
            <w:pPr>
              <w:pStyle w:val="DHHStablecolhead"/>
            </w:pPr>
            <w:r>
              <w:t>Yes/No</w:t>
            </w:r>
          </w:p>
        </w:tc>
        <w:tc>
          <w:tcPr>
            <w:tcW w:w="4787" w:type="dxa"/>
          </w:tcPr>
          <w:p w14:paraId="59155F54" w14:textId="77777777" w:rsidR="00951E51" w:rsidRDefault="00951E51" w:rsidP="008D3E64">
            <w:pPr>
              <w:pStyle w:val="DHHStablecolhead"/>
            </w:pPr>
            <w:r>
              <w:t>Comments</w:t>
            </w:r>
          </w:p>
        </w:tc>
      </w:tr>
      <w:tr w:rsidR="00951E51" w14:paraId="74DCEF3A" w14:textId="77777777" w:rsidTr="008D3E64">
        <w:trPr>
          <w:trHeight w:val="120"/>
        </w:trPr>
        <w:tc>
          <w:tcPr>
            <w:tcW w:w="3503" w:type="dxa"/>
          </w:tcPr>
          <w:p w14:paraId="567ABDDB" w14:textId="77777777" w:rsidR="00951E51" w:rsidRDefault="00951E51" w:rsidP="008D3E64">
            <w:pPr>
              <w:pStyle w:val="DHHStabletext"/>
            </w:pPr>
            <w:r>
              <w:t>Is there a written faecal incident policy?</w:t>
            </w:r>
          </w:p>
        </w:tc>
        <w:tc>
          <w:tcPr>
            <w:tcW w:w="1049" w:type="dxa"/>
          </w:tcPr>
          <w:p w14:paraId="3DD25B11"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49FC7337" w14:textId="77777777" w:rsidR="00951E51" w:rsidRDefault="00951E51" w:rsidP="008D3E64">
            <w:pPr>
              <w:pStyle w:val="NoParagraphStyle"/>
              <w:spacing w:line="240" w:lineRule="auto"/>
              <w:textAlignment w:val="auto"/>
              <w:rPr>
                <w:rFonts w:cs="Times New Roman"/>
                <w:color w:val="auto"/>
                <w:lang w:val="en-US"/>
              </w:rPr>
            </w:pPr>
          </w:p>
        </w:tc>
      </w:tr>
      <w:tr w:rsidR="00951E51" w14:paraId="736B5DD7" w14:textId="77777777" w:rsidTr="008D3E64">
        <w:trPr>
          <w:trHeight w:val="120"/>
        </w:trPr>
        <w:tc>
          <w:tcPr>
            <w:tcW w:w="3503" w:type="dxa"/>
          </w:tcPr>
          <w:p w14:paraId="5AD273A3" w14:textId="77777777" w:rsidR="00951E51" w:rsidRDefault="00951E51" w:rsidP="008D3E64">
            <w:pPr>
              <w:pStyle w:val="DHHStabletext"/>
            </w:pPr>
            <w:r>
              <w:t>Are staff trained in responding to faecal accidents?</w:t>
            </w:r>
          </w:p>
        </w:tc>
        <w:tc>
          <w:tcPr>
            <w:tcW w:w="1049" w:type="dxa"/>
          </w:tcPr>
          <w:p w14:paraId="56AB1FE3"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7DF321FA" w14:textId="77777777" w:rsidR="00951E51" w:rsidRDefault="00951E51" w:rsidP="008D3E64">
            <w:pPr>
              <w:pStyle w:val="NoParagraphStyle"/>
              <w:spacing w:line="240" w:lineRule="auto"/>
              <w:textAlignment w:val="auto"/>
              <w:rPr>
                <w:rFonts w:cs="Times New Roman"/>
                <w:color w:val="auto"/>
                <w:lang w:val="en-US"/>
              </w:rPr>
            </w:pPr>
          </w:p>
        </w:tc>
      </w:tr>
      <w:tr w:rsidR="00951E51" w14:paraId="72190669" w14:textId="77777777" w:rsidTr="008D3E64">
        <w:trPr>
          <w:trHeight w:val="120"/>
        </w:trPr>
        <w:tc>
          <w:tcPr>
            <w:tcW w:w="3503" w:type="dxa"/>
          </w:tcPr>
          <w:p w14:paraId="78FC0234" w14:textId="77777777" w:rsidR="00951E51" w:rsidRDefault="00951E51" w:rsidP="008D3E64">
            <w:pPr>
              <w:pStyle w:val="DHHStabletext"/>
            </w:pPr>
            <w:r>
              <w:t>Is there a maximum bather number determined for each pool?</w:t>
            </w:r>
          </w:p>
        </w:tc>
        <w:tc>
          <w:tcPr>
            <w:tcW w:w="1049" w:type="dxa"/>
          </w:tcPr>
          <w:p w14:paraId="76ED83E4"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10E9BD8A" w14:textId="77777777" w:rsidR="00951E51" w:rsidRDefault="00951E51" w:rsidP="008D3E64">
            <w:pPr>
              <w:pStyle w:val="NoParagraphStyle"/>
              <w:spacing w:line="240" w:lineRule="auto"/>
              <w:textAlignment w:val="auto"/>
              <w:rPr>
                <w:rFonts w:cs="Times New Roman"/>
                <w:color w:val="auto"/>
                <w:lang w:val="en-US"/>
              </w:rPr>
            </w:pPr>
          </w:p>
        </w:tc>
      </w:tr>
      <w:tr w:rsidR="00951E51" w14:paraId="04E8732E" w14:textId="77777777" w:rsidTr="008D3E64">
        <w:trPr>
          <w:trHeight w:val="120"/>
        </w:trPr>
        <w:tc>
          <w:tcPr>
            <w:tcW w:w="3503" w:type="dxa"/>
          </w:tcPr>
          <w:p w14:paraId="4517DB96" w14:textId="77777777" w:rsidR="00951E51" w:rsidRDefault="00951E51" w:rsidP="008D3E64">
            <w:pPr>
              <w:pStyle w:val="DHHStabletext"/>
            </w:pPr>
            <w:r>
              <w:t>Is the maximum bather number policy enforced?</w:t>
            </w:r>
          </w:p>
        </w:tc>
        <w:tc>
          <w:tcPr>
            <w:tcW w:w="1049" w:type="dxa"/>
          </w:tcPr>
          <w:p w14:paraId="3F4FE3A2"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76DC8508" w14:textId="77777777" w:rsidR="00951E51" w:rsidRDefault="00951E51" w:rsidP="008D3E64">
            <w:pPr>
              <w:pStyle w:val="NoParagraphStyle"/>
              <w:spacing w:line="240" w:lineRule="auto"/>
              <w:textAlignment w:val="auto"/>
              <w:rPr>
                <w:rFonts w:cs="Times New Roman"/>
                <w:color w:val="auto"/>
                <w:lang w:val="en-US"/>
              </w:rPr>
            </w:pPr>
          </w:p>
        </w:tc>
      </w:tr>
      <w:tr w:rsidR="00951E51" w14:paraId="0A1D9C5F" w14:textId="77777777" w:rsidTr="008D3E64">
        <w:trPr>
          <w:trHeight w:val="120"/>
        </w:trPr>
        <w:tc>
          <w:tcPr>
            <w:tcW w:w="3503" w:type="dxa"/>
          </w:tcPr>
          <w:p w14:paraId="64975525" w14:textId="77777777" w:rsidR="00951E51" w:rsidRDefault="00951E51" w:rsidP="008D3E64">
            <w:pPr>
              <w:pStyle w:val="DHHStabletext"/>
            </w:pPr>
            <w:r>
              <w:t>Is there a swim nappy policy?</w:t>
            </w:r>
          </w:p>
        </w:tc>
        <w:tc>
          <w:tcPr>
            <w:tcW w:w="1049" w:type="dxa"/>
          </w:tcPr>
          <w:p w14:paraId="1CAA5771"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4DE94C36" w14:textId="77777777" w:rsidR="00951E51" w:rsidRDefault="00951E51" w:rsidP="008D3E64">
            <w:pPr>
              <w:pStyle w:val="NoParagraphStyle"/>
              <w:spacing w:line="240" w:lineRule="auto"/>
              <w:textAlignment w:val="auto"/>
              <w:rPr>
                <w:rFonts w:cs="Times New Roman"/>
                <w:color w:val="auto"/>
                <w:lang w:val="en-US"/>
              </w:rPr>
            </w:pPr>
          </w:p>
        </w:tc>
      </w:tr>
      <w:tr w:rsidR="00951E51" w14:paraId="00E8816E" w14:textId="77777777" w:rsidTr="008D3E64">
        <w:trPr>
          <w:trHeight w:val="120"/>
        </w:trPr>
        <w:tc>
          <w:tcPr>
            <w:tcW w:w="3503" w:type="dxa"/>
          </w:tcPr>
          <w:p w14:paraId="432CD169" w14:textId="77777777" w:rsidR="00951E51" w:rsidRDefault="00951E51" w:rsidP="008D3E64">
            <w:pPr>
              <w:pStyle w:val="DHHStabletext"/>
            </w:pPr>
            <w:r>
              <w:t>Is there a handwashing policy?</w:t>
            </w:r>
          </w:p>
        </w:tc>
        <w:tc>
          <w:tcPr>
            <w:tcW w:w="1049" w:type="dxa"/>
          </w:tcPr>
          <w:p w14:paraId="296A8F0D"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77FEB166" w14:textId="77777777" w:rsidR="00951E51" w:rsidRDefault="00951E51" w:rsidP="008D3E64">
            <w:pPr>
              <w:pStyle w:val="NoParagraphStyle"/>
              <w:spacing w:line="240" w:lineRule="auto"/>
              <w:textAlignment w:val="auto"/>
              <w:rPr>
                <w:rFonts w:cs="Times New Roman"/>
                <w:color w:val="auto"/>
                <w:lang w:val="en-US"/>
              </w:rPr>
            </w:pPr>
          </w:p>
        </w:tc>
      </w:tr>
      <w:tr w:rsidR="00951E51" w14:paraId="5E48A449" w14:textId="77777777" w:rsidTr="008D3E64">
        <w:trPr>
          <w:trHeight w:val="120"/>
        </w:trPr>
        <w:tc>
          <w:tcPr>
            <w:tcW w:w="3503" w:type="dxa"/>
          </w:tcPr>
          <w:p w14:paraId="72BA17AC" w14:textId="77777777" w:rsidR="00951E51" w:rsidRDefault="00951E51" w:rsidP="008D3E64">
            <w:pPr>
              <w:pStyle w:val="DHHStabletext"/>
            </w:pPr>
            <w:r>
              <w:t>Is there a pre-swim shower policy?</w:t>
            </w:r>
          </w:p>
        </w:tc>
        <w:tc>
          <w:tcPr>
            <w:tcW w:w="1049" w:type="dxa"/>
          </w:tcPr>
          <w:p w14:paraId="682B22F6"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59E917F3" w14:textId="77777777" w:rsidR="00951E51" w:rsidRDefault="00951E51" w:rsidP="008D3E64">
            <w:pPr>
              <w:pStyle w:val="NoParagraphStyle"/>
              <w:spacing w:line="240" w:lineRule="auto"/>
              <w:textAlignment w:val="auto"/>
              <w:rPr>
                <w:rFonts w:cs="Times New Roman"/>
                <w:color w:val="auto"/>
                <w:lang w:val="en-US"/>
              </w:rPr>
            </w:pPr>
          </w:p>
        </w:tc>
      </w:tr>
      <w:tr w:rsidR="00951E51" w14:paraId="5DBD54A6" w14:textId="77777777" w:rsidTr="008D3E64">
        <w:trPr>
          <w:trHeight w:val="120"/>
        </w:trPr>
        <w:tc>
          <w:tcPr>
            <w:tcW w:w="3503" w:type="dxa"/>
          </w:tcPr>
          <w:p w14:paraId="23D36AA6" w14:textId="77777777" w:rsidR="00951E51" w:rsidRDefault="00951E51" w:rsidP="008D3E64">
            <w:pPr>
              <w:pStyle w:val="DHHStabletext"/>
            </w:pPr>
            <w:r>
              <w:t>Is the pre-swim shower policy actively encouraged by staff?</w:t>
            </w:r>
          </w:p>
        </w:tc>
        <w:tc>
          <w:tcPr>
            <w:tcW w:w="1049" w:type="dxa"/>
          </w:tcPr>
          <w:p w14:paraId="00AF2BE3"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5B33652D" w14:textId="77777777" w:rsidR="00951E51" w:rsidRDefault="00951E51" w:rsidP="008D3E64">
            <w:pPr>
              <w:pStyle w:val="NoParagraphStyle"/>
              <w:spacing w:line="240" w:lineRule="auto"/>
              <w:textAlignment w:val="auto"/>
              <w:rPr>
                <w:rFonts w:cs="Times New Roman"/>
                <w:color w:val="auto"/>
                <w:lang w:val="en-US"/>
              </w:rPr>
            </w:pPr>
          </w:p>
        </w:tc>
      </w:tr>
      <w:tr w:rsidR="00951E51" w14:paraId="36FCB602" w14:textId="77777777" w:rsidTr="008D3E64">
        <w:trPr>
          <w:trHeight w:val="120"/>
        </w:trPr>
        <w:tc>
          <w:tcPr>
            <w:tcW w:w="3503" w:type="dxa"/>
          </w:tcPr>
          <w:p w14:paraId="5136AAA8" w14:textId="77777777" w:rsidR="00951E51" w:rsidRDefault="00951E51" w:rsidP="008D3E64">
            <w:pPr>
              <w:pStyle w:val="DHHStabletext"/>
            </w:pPr>
            <w:r>
              <w:lastRenderedPageBreak/>
              <w:t>Is there a microbiological sampling program in place?</w:t>
            </w:r>
          </w:p>
        </w:tc>
        <w:tc>
          <w:tcPr>
            <w:tcW w:w="1049" w:type="dxa"/>
          </w:tcPr>
          <w:p w14:paraId="393DE232"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161B78F9" w14:textId="77777777" w:rsidR="00951E51" w:rsidRDefault="00951E51" w:rsidP="008D3E64">
            <w:pPr>
              <w:pStyle w:val="NoParagraphStyle"/>
              <w:spacing w:line="240" w:lineRule="auto"/>
              <w:textAlignment w:val="auto"/>
              <w:rPr>
                <w:rFonts w:cs="Times New Roman"/>
                <w:color w:val="auto"/>
                <w:lang w:val="en-US"/>
              </w:rPr>
            </w:pPr>
          </w:p>
        </w:tc>
      </w:tr>
      <w:tr w:rsidR="00951E51" w14:paraId="07518A3C" w14:textId="77777777" w:rsidTr="008D3E64">
        <w:trPr>
          <w:trHeight w:val="120"/>
        </w:trPr>
        <w:tc>
          <w:tcPr>
            <w:tcW w:w="3503" w:type="dxa"/>
          </w:tcPr>
          <w:p w14:paraId="17DF447E" w14:textId="77777777" w:rsidR="00951E51" w:rsidRDefault="00951E51" w:rsidP="008D3E64">
            <w:pPr>
              <w:pStyle w:val="DHHStabletext"/>
            </w:pPr>
            <w:r>
              <w:t>How often is the pool water tested for microbiological quality?</w:t>
            </w:r>
          </w:p>
        </w:tc>
        <w:tc>
          <w:tcPr>
            <w:tcW w:w="1049" w:type="dxa"/>
          </w:tcPr>
          <w:p w14:paraId="6B53607A"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78A905D4" w14:textId="77777777" w:rsidR="00951E51" w:rsidRDefault="00951E51" w:rsidP="008D3E64">
            <w:pPr>
              <w:pStyle w:val="NoParagraphStyle"/>
              <w:spacing w:line="240" w:lineRule="auto"/>
              <w:textAlignment w:val="auto"/>
              <w:rPr>
                <w:rFonts w:cs="Times New Roman"/>
                <w:color w:val="auto"/>
                <w:lang w:val="en-US"/>
              </w:rPr>
            </w:pPr>
          </w:p>
        </w:tc>
      </w:tr>
      <w:tr w:rsidR="00951E51" w14:paraId="6F262F94" w14:textId="77777777" w:rsidTr="008D3E64">
        <w:trPr>
          <w:trHeight w:val="120"/>
        </w:trPr>
        <w:tc>
          <w:tcPr>
            <w:tcW w:w="3503" w:type="dxa"/>
          </w:tcPr>
          <w:p w14:paraId="5E30C8C8" w14:textId="77777777" w:rsidR="00951E51" w:rsidRDefault="00951E51" w:rsidP="008D3E64">
            <w:pPr>
              <w:pStyle w:val="DHHStabletext"/>
            </w:pPr>
            <w:r>
              <w:t>Name of water testing laboratory:</w:t>
            </w:r>
          </w:p>
        </w:tc>
        <w:tc>
          <w:tcPr>
            <w:tcW w:w="1049" w:type="dxa"/>
          </w:tcPr>
          <w:p w14:paraId="10938836"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06DD3425" w14:textId="77777777" w:rsidR="00951E51" w:rsidRDefault="00951E51" w:rsidP="008D3E64">
            <w:pPr>
              <w:pStyle w:val="NoParagraphStyle"/>
              <w:spacing w:line="240" w:lineRule="auto"/>
              <w:textAlignment w:val="auto"/>
              <w:rPr>
                <w:rFonts w:cs="Times New Roman"/>
                <w:color w:val="auto"/>
                <w:lang w:val="en-US"/>
              </w:rPr>
            </w:pPr>
          </w:p>
        </w:tc>
      </w:tr>
      <w:tr w:rsidR="00951E51" w14:paraId="5FD7F4CD" w14:textId="77777777" w:rsidTr="008D3E64">
        <w:trPr>
          <w:trHeight w:val="120"/>
        </w:trPr>
        <w:tc>
          <w:tcPr>
            <w:tcW w:w="3503" w:type="dxa"/>
          </w:tcPr>
          <w:p w14:paraId="26FC2D30" w14:textId="77777777" w:rsidR="00951E51" w:rsidRDefault="00951E51" w:rsidP="008D3E64">
            <w:pPr>
              <w:pStyle w:val="DHHStabletext"/>
            </w:pPr>
            <w:r>
              <w:t>Is healthy swimming signage on display?</w:t>
            </w:r>
          </w:p>
        </w:tc>
        <w:tc>
          <w:tcPr>
            <w:tcW w:w="1049" w:type="dxa"/>
          </w:tcPr>
          <w:p w14:paraId="335E5DFC" w14:textId="77777777" w:rsidR="00951E51" w:rsidRDefault="00951E51" w:rsidP="008D3E64">
            <w:pPr>
              <w:pStyle w:val="NoParagraphStyle"/>
              <w:spacing w:line="240" w:lineRule="auto"/>
              <w:textAlignment w:val="auto"/>
              <w:rPr>
                <w:rFonts w:cs="Times New Roman"/>
                <w:color w:val="auto"/>
                <w:lang w:val="en-US"/>
              </w:rPr>
            </w:pPr>
          </w:p>
        </w:tc>
        <w:tc>
          <w:tcPr>
            <w:tcW w:w="4787" w:type="dxa"/>
          </w:tcPr>
          <w:p w14:paraId="46485454" w14:textId="77777777" w:rsidR="00951E51" w:rsidRDefault="00951E51" w:rsidP="008D3E64">
            <w:pPr>
              <w:pStyle w:val="NoParagraphStyle"/>
              <w:spacing w:line="240" w:lineRule="auto"/>
              <w:textAlignment w:val="auto"/>
              <w:rPr>
                <w:rFonts w:cs="Times New Roman"/>
                <w:color w:val="auto"/>
                <w:lang w:val="en-US"/>
              </w:rPr>
            </w:pPr>
          </w:p>
        </w:tc>
      </w:tr>
    </w:tbl>
    <w:p w14:paraId="7AD757F4" w14:textId="77777777" w:rsidR="00951E51" w:rsidRPr="0007017C" w:rsidRDefault="00951E51" w:rsidP="0007017C">
      <w:pPr>
        <w:pStyle w:val="Heading3"/>
        <w:rPr>
          <w:rStyle w:val="BodyBoldBodyIntertextStyles"/>
          <w:rFonts w:ascii="Arial" w:hAnsi="Arial" w:cs="Times New Roman"/>
          <w:b/>
          <w:bCs/>
        </w:rPr>
      </w:pPr>
      <w:r w:rsidRPr="0007017C">
        <w:rPr>
          <w:rStyle w:val="BodyBoldBodyIntertextStyles"/>
          <w:rFonts w:ascii="Arial" w:hAnsi="Arial" w:cs="Times New Roman"/>
          <w:b/>
          <w:bCs/>
        </w:rPr>
        <w:t>Record management</w:t>
      </w:r>
    </w:p>
    <w:tbl>
      <w:tblPr>
        <w:tblStyle w:val="TableGrid"/>
        <w:tblW w:w="0" w:type="auto"/>
        <w:tblLayout w:type="fixed"/>
        <w:tblLook w:val="0020" w:firstRow="1" w:lastRow="0" w:firstColumn="0" w:lastColumn="0" w:noHBand="0" w:noVBand="0"/>
      </w:tblPr>
      <w:tblGrid>
        <w:gridCol w:w="3494"/>
        <w:gridCol w:w="1047"/>
        <w:gridCol w:w="4775"/>
      </w:tblGrid>
      <w:tr w:rsidR="00951E51" w14:paraId="0141FC96" w14:textId="77777777" w:rsidTr="008D3E64">
        <w:trPr>
          <w:trHeight w:val="87"/>
          <w:tblHeader/>
        </w:trPr>
        <w:tc>
          <w:tcPr>
            <w:tcW w:w="3494" w:type="dxa"/>
          </w:tcPr>
          <w:p w14:paraId="325612AB" w14:textId="77777777" w:rsidR="00951E51" w:rsidRDefault="00951E51" w:rsidP="008D3E64">
            <w:pPr>
              <w:pStyle w:val="DHHStablecolhead"/>
            </w:pPr>
            <w:r>
              <w:t>Parameter</w:t>
            </w:r>
          </w:p>
        </w:tc>
        <w:tc>
          <w:tcPr>
            <w:tcW w:w="1047" w:type="dxa"/>
          </w:tcPr>
          <w:p w14:paraId="2B16FAAC" w14:textId="77777777" w:rsidR="00951E51" w:rsidRDefault="00951E51" w:rsidP="008D3E64">
            <w:pPr>
              <w:pStyle w:val="DHHStablecolhead"/>
            </w:pPr>
            <w:r>
              <w:t>Yes/No</w:t>
            </w:r>
          </w:p>
        </w:tc>
        <w:tc>
          <w:tcPr>
            <w:tcW w:w="4775" w:type="dxa"/>
          </w:tcPr>
          <w:p w14:paraId="2B9B5614" w14:textId="77777777" w:rsidR="00951E51" w:rsidRDefault="00951E51" w:rsidP="008D3E64">
            <w:pPr>
              <w:pStyle w:val="DHHStablecolhead"/>
            </w:pPr>
            <w:r>
              <w:t>Comments</w:t>
            </w:r>
          </w:p>
        </w:tc>
      </w:tr>
      <w:tr w:rsidR="00951E51" w14:paraId="0EC30455" w14:textId="77777777" w:rsidTr="008D3E64">
        <w:trPr>
          <w:trHeight w:val="87"/>
        </w:trPr>
        <w:tc>
          <w:tcPr>
            <w:tcW w:w="3494" w:type="dxa"/>
          </w:tcPr>
          <w:p w14:paraId="5B83A643" w14:textId="67940515" w:rsidR="00951E51" w:rsidRDefault="00951E51" w:rsidP="008D3E64">
            <w:pPr>
              <w:pStyle w:val="DHHStabletext"/>
            </w:pPr>
            <w:r>
              <w:t xml:space="preserve">Does the facility have a </w:t>
            </w:r>
            <w:r w:rsidR="00105912">
              <w:t xml:space="preserve">water quality </w:t>
            </w:r>
            <w:r>
              <w:t>risk management plan in place?</w:t>
            </w:r>
          </w:p>
        </w:tc>
        <w:tc>
          <w:tcPr>
            <w:tcW w:w="1047" w:type="dxa"/>
          </w:tcPr>
          <w:p w14:paraId="648E32C7"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3E3EEAD0" w14:textId="77777777" w:rsidR="00951E51" w:rsidRDefault="00951E51" w:rsidP="008D3E64">
            <w:pPr>
              <w:pStyle w:val="NoParagraphStyle"/>
              <w:spacing w:line="240" w:lineRule="auto"/>
              <w:textAlignment w:val="auto"/>
              <w:rPr>
                <w:rFonts w:cs="Times New Roman"/>
                <w:color w:val="auto"/>
                <w:lang w:val="en-US"/>
              </w:rPr>
            </w:pPr>
          </w:p>
        </w:tc>
      </w:tr>
      <w:tr w:rsidR="00951E51" w14:paraId="5E254CA8" w14:textId="77777777" w:rsidTr="008D3E64">
        <w:trPr>
          <w:trHeight w:val="87"/>
        </w:trPr>
        <w:tc>
          <w:tcPr>
            <w:tcW w:w="3494" w:type="dxa"/>
          </w:tcPr>
          <w:p w14:paraId="6A89F164" w14:textId="77777777" w:rsidR="00951E51" w:rsidRDefault="00951E51" w:rsidP="008D3E64">
            <w:pPr>
              <w:pStyle w:val="DHHStabletext"/>
            </w:pPr>
            <w:r>
              <w:t>Pool operator manual available?</w:t>
            </w:r>
          </w:p>
        </w:tc>
        <w:tc>
          <w:tcPr>
            <w:tcW w:w="1047" w:type="dxa"/>
          </w:tcPr>
          <w:p w14:paraId="48FE723A"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6471004C" w14:textId="77777777" w:rsidR="00951E51" w:rsidRDefault="00951E51" w:rsidP="008D3E64">
            <w:pPr>
              <w:pStyle w:val="NoParagraphStyle"/>
              <w:spacing w:line="240" w:lineRule="auto"/>
              <w:textAlignment w:val="auto"/>
              <w:rPr>
                <w:rFonts w:cs="Times New Roman"/>
                <w:color w:val="auto"/>
                <w:lang w:val="en-US"/>
              </w:rPr>
            </w:pPr>
          </w:p>
        </w:tc>
      </w:tr>
      <w:tr w:rsidR="00951E51" w14:paraId="69DF867D" w14:textId="77777777" w:rsidTr="008D3E64">
        <w:trPr>
          <w:trHeight w:val="87"/>
        </w:trPr>
        <w:tc>
          <w:tcPr>
            <w:tcW w:w="3494" w:type="dxa"/>
          </w:tcPr>
          <w:p w14:paraId="57FABC32" w14:textId="77777777" w:rsidR="00951E51" w:rsidRDefault="00951E51" w:rsidP="008D3E64">
            <w:pPr>
              <w:pStyle w:val="DHHStabletext"/>
            </w:pPr>
            <w:r>
              <w:t>Pool operator has received relevant training and competency assessment?</w:t>
            </w:r>
          </w:p>
        </w:tc>
        <w:tc>
          <w:tcPr>
            <w:tcW w:w="1047" w:type="dxa"/>
          </w:tcPr>
          <w:p w14:paraId="4912AAF9"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6C35E001" w14:textId="77777777" w:rsidR="00951E51" w:rsidRDefault="00951E51" w:rsidP="008D3E64">
            <w:pPr>
              <w:pStyle w:val="NoParagraphStyle"/>
              <w:spacing w:line="240" w:lineRule="auto"/>
              <w:textAlignment w:val="auto"/>
              <w:rPr>
                <w:rFonts w:cs="Times New Roman"/>
                <w:color w:val="auto"/>
                <w:lang w:val="en-US"/>
              </w:rPr>
            </w:pPr>
          </w:p>
        </w:tc>
      </w:tr>
      <w:tr w:rsidR="00951E51" w14:paraId="318D4B1D" w14:textId="77777777" w:rsidTr="008D3E64">
        <w:trPr>
          <w:trHeight w:val="87"/>
        </w:trPr>
        <w:tc>
          <w:tcPr>
            <w:tcW w:w="3494" w:type="dxa"/>
          </w:tcPr>
          <w:p w14:paraId="3F375AA1" w14:textId="77777777" w:rsidR="00951E51" w:rsidRDefault="00951E51" w:rsidP="008D3E64">
            <w:pPr>
              <w:pStyle w:val="DHHStabletext"/>
            </w:pPr>
            <w:r>
              <w:t xml:space="preserve">Up to date pool operator training and competency </w:t>
            </w:r>
          </w:p>
        </w:tc>
        <w:tc>
          <w:tcPr>
            <w:tcW w:w="1047" w:type="dxa"/>
          </w:tcPr>
          <w:p w14:paraId="499C9792"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176FA803" w14:textId="77777777" w:rsidR="00951E51" w:rsidRDefault="00951E51" w:rsidP="008D3E64">
            <w:pPr>
              <w:pStyle w:val="NoParagraphStyle"/>
              <w:spacing w:line="240" w:lineRule="auto"/>
              <w:textAlignment w:val="auto"/>
              <w:rPr>
                <w:rFonts w:cs="Times New Roman"/>
                <w:color w:val="auto"/>
                <w:lang w:val="en-US"/>
              </w:rPr>
            </w:pPr>
          </w:p>
        </w:tc>
      </w:tr>
      <w:tr w:rsidR="00951E51" w14:paraId="725431A9" w14:textId="77777777" w:rsidTr="008D3E64">
        <w:trPr>
          <w:trHeight w:val="87"/>
        </w:trPr>
        <w:tc>
          <w:tcPr>
            <w:tcW w:w="3494" w:type="dxa"/>
          </w:tcPr>
          <w:p w14:paraId="14877114" w14:textId="77777777" w:rsidR="00951E51" w:rsidRDefault="00951E51" w:rsidP="008D3E64">
            <w:pPr>
              <w:pStyle w:val="DHHStabletext"/>
            </w:pPr>
            <w:r>
              <w:t>Pool testing kit on premises?</w:t>
            </w:r>
          </w:p>
        </w:tc>
        <w:tc>
          <w:tcPr>
            <w:tcW w:w="1047" w:type="dxa"/>
          </w:tcPr>
          <w:p w14:paraId="2B09C211"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3066C9B0" w14:textId="77777777" w:rsidR="00951E51" w:rsidRDefault="00951E51" w:rsidP="008D3E64">
            <w:pPr>
              <w:pStyle w:val="NoParagraphStyle"/>
              <w:spacing w:line="240" w:lineRule="auto"/>
              <w:textAlignment w:val="auto"/>
              <w:rPr>
                <w:rFonts w:cs="Times New Roman"/>
                <w:color w:val="auto"/>
                <w:lang w:val="en-US"/>
              </w:rPr>
            </w:pPr>
          </w:p>
        </w:tc>
      </w:tr>
      <w:tr w:rsidR="00951E51" w14:paraId="2710D07B" w14:textId="77777777" w:rsidTr="008D3E64">
        <w:trPr>
          <w:trHeight w:val="87"/>
        </w:trPr>
        <w:tc>
          <w:tcPr>
            <w:tcW w:w="3494" w:type="dxa"/>
          </w:tcPr>
          <w:p w14:paraId="23022099" w14:textId="77777777" w:rsidR="00951E51" w:rsidRDefault="00951E51" w:rsidP="008D3E64">
            <w:pPr>
              <w:pStyle w:val="DHHStabletext"/>
            </w:pPr>
            <w:r>
              <w:t>Type of testing kit?</w:t>
            </w:r>
          </w:p>
        </w:tc>
        <w:tc>
          <w:tcPr>
            <w:tcW w:w="1047" w:type="dxa"/>
          </w:tcPr>
          <w:p w14:paraId="23A95F55"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33BAF9E0" w14:textId="77777777" w:rsidR="00951E51" w:rsidRDefault="00951E51" w:rsidP="008D3E64">
            <w:pPr>
              <w:pStyle w:val="NoParagraphStyle"/>
              <w:spacing w:line="240" w:lineRule="auto"/>
              <w:textAlignment w:val="auto"/>
              <w:rPr>
                <w:rFonts w:cs="Times New Roman"/>
                <w:color w:val="auto"/>
                <w:lang w:val="en-US"/>
              </w:rPr>
            </w:pPr>
          </w:p>
        </w:tc>
      </w:tr>
      <w:tr w:rsidR="00951E51" w14:paraId="29C0D11D" w14:textId="77777777" w:rsidTr="008D3E64">
        <w:trPr>
          <w:trHeight w:val="87"/>
        </w:trPr>
        <w:tc>
          <w:tcPr>
            <w:tcW w:w="3494" w:type="dxa"/>
          </w:tcPr>
          <w:p w14:paraId="4B1ACACF" w14:textId="77777777" w:rsidR="00951E51" w:rsidRDefault="00951E51" w:rsidP="008D3E64">
            <w:pPr>
              <w:pStyle w:val="DHHStabletext"/>
            </w:pPr>
            <w:r>
              <w:t>Are records kept of faecal accidents and responses?</w:t>
            </w:r>
          </w:p>
        </w:tc>
        <w:tc>
          <w:tcPr>
            <w:tcW w:w="1047" w:type="dxa"/>
          </w:tcPr>
          <w:p w14:paraId="5DE35604"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7567CA17" w14:textId="77777777" w:rsidR="00951E51" w:rsidRDefault="00951E51" w:rsidP="008D3E64">
            <w:pPr>
              <w:pStyle w:val="NoParagraphStyle"/>
              <w:spacing w:line="240" w:lineRule="auto"/>
              <w:textAlignment w:val="auto"/>
              <w:rPr>
                <w:rFonts w:cs="Times New Roman"/>
                <w:color w:val="auto"/>
                <w:lang w:val="en-US"/>
              </w:rPr>
            </w:pPr>
          </w:p>
        </w:tc>
      </w:tr>
      <w:tr w:rsidR="00951E51" w14:paraId="600CFDAC" w14:textId="77777777" w:rsidTr="008D3E64">
        <w:trPr>
          <w:trHeight w:val="87"/>
        </w:trPr>
        <w:tc>
          <w:tcPr>
            <w:tcW w:w="3494" w:type="dxa"/>
          </w:tcPr>
          <w:p w14:paraId="652309A5" w14:textId="77777777" w:rsidR="00951E51" w:rsidRDefault="00951E51" w:rsidP="008D3E64">
            <w:pPr>
              <w:pStyle w:val="DHHStabletext"/>
            </w:pPr>
            <w:r>
              <w:t>Are regular pool chemical testing results kept?</w:t>
            </w:r>
          </w:p>
        </w:tc>
        <w:tc>
          <w:tcPr>
            <w:tcW w:w="1047" w:type="dxa"/>
          </w:tcPr>
          <w:p w14:paraId="0C35DD0E"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096E1AF6" w14:textId="77777777" w:rsidR="00951E51" w:rsidRDefault="00951E51" w:rsidP="008D3E64">
            <w:pPr>
              <w:pStyle w:val="NoParagraphStyle"/>
              <w:spacing w:line="240" w:lineRule="auto"/>
              <w:textAlignment w:val="auto"/>
              <w:rPr>
                <w:rFonts w:cs="Times New Roman"/>
                <w:color w:val="auto"/>
                <w:lang w:val="en-US"/>
              </w:rPr>
            </w:pPr>
          </w:p>
        </w:tc>
      </w:tr>
      <w:tr w:rsidR="00951E51" w14:paraId="04BE7CA9" w14:textId="77777777" w:rsidTr="008D3E64">
        <w:trPr>
          <w:trHeight w:val="87"/>
        </w:trPr>
        <w:tc>
          <w:tcPr>
            <w:tcW w:w="3494" w:type="dxa"/>
          </w:tcPr>
          <w:p w14:paraId="6D6C9310" w14:textId="77777777" w:rsidR="00951E51" w:rsidRDefault="00951E51" w:rsidP="008D3E64">
            <w:pPr>
              <w:pStyle w:val="DHHStabletext"/>
            </w:pPr>
            <w:r>
              <w:t>Are records kept of all corrective activities undertaken in relation to water at the aquatic facility?</w:t>
            </w:r>
          </w:p>
        </w:tc>
        <w:tc>
          <w:tcPr>
            <w:tcW w:w="1047" w:type="dxa"/>
          </w:tcPr>
          <w:p w14:paraId="7952B602"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751D6BD3" w14:textId="77777777" w:rsidR="00951E51" w:rsidRDefault="00951E51" w:rsidP="008D3E64">
            <w:pPr>
              <w:pStyle w:val="NoParagraphStyle"/>
              <w:spacing w:line="240" w:lineRule="auto"/>
              <w:textAlignment w:val="auto"/>
              <w:rPr>
                <w:rFonts w:cs="Times New Roman"/>
                <w:color w:val="auto"/>
                <w:lang w:val="en-US"/>
              </w:rPr>
            </w:pPr>
          </w:p>
        </w:tc>
      </w:tr>
      <w:tr w:rsidR="00951E51" w14:paraId="6E9B05DD" w14:textId="77777777" w:rsidTr="008D3E64">
        <w:trPr>
          <w:trHeight w:val="87"/>
        </w:trPr>
        <w:tc>
          <w:tcPr>
            <w:tcW w:w="3494" w:type="dxa"/>
          </w:tcPr>
          <w:p w14:paraId="1AC10E61" w14:textId="77777777" w:rsidR="00951E51" w:rsidRDefault="00951E51" w:rsidP="008D3E64">
            <w:pPr>
              <w:pStyle w:val="DHHStabletext"/>
            </w:pPr>
            <w:r>
              <w:t xml:space="preserve">Are records kept at the aquatic facility premises for 12 months from the date on which the record was made? </w:t>
            </w:r>
          </w:p>
        </w:tc>
        <w:tc>
          <w:tcPr>
            <w:tcW w:w="1047" w:type="dxa"/>
          </w:tcPr>
          <w:p w14:paraId="7B514E71"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793B2F85" w14:textId="77777777" w:rsidR="00951E51" w:rsidRDefault="00951E51" w:rsidP="008D3E64">
            <w:pPr>
              <w:pStyle w:val="NoParagraphStyle"/>
              <w:spacing w:line="240" w:lineRule="auto"/>
              <w:textAlignment w:val="auto"/>
              <w:rPr>
                <w:rFonts w:cs="Times New Roman"/>
                <w:color w:val="auto"/>
                <w:lang w:val="en-US"/>
              </w:rPr>
            </w:pPr>
          </w:p>
        </w:tc>
      </w:tr>
      <w:tr w:rsidR="00951E51" w14:paraId="27A094C7" w14:textId="77777777" w:rsidTr="008D3E64">
        <w:trPr>
          <w:trHeight w:val="87"/>
        </w:trPr>
        <w:tc>
          <w:tcPr>
            <w:tcW w:w="3494" w:type="dxa"/>
          </w:tcPr>
          <w:p w14:paraId="4C3CD590" w14:textId="77777777" w:rsidR="00951E51" w:rsidRDefault="00951E51" w:rsidP="008D3E64">
            <w:pPr>
              <w:pStyle w:val="DHHStabletext"/>
            </w:pPr>
            <w:r>
              <w:t>Aquatic facility chemical test records sighted and up to date?</w:t>
            </w:r>
          </w:p>
        </w:tc>
        <w:tc>
          <w:tcPr>
            <w:tcW w:w="1047" w:type="dxa"/>
          </w:tcPr>
          <w:p w14:paraId="54D9CCE7"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4296A0B8" w14:textId="77777777" w:rsidR="00951E51" w:rsidRDefault="00951E51" w:rsidP="008D3E64">
            <w:pPr>
              <w:pStyle w:val="NoParagraphStyle"/>
              <w:spacing w:line="240" w:lineRule="auto"/>
              <w:textAlignment w:val="auto"/>
              <w:rPr>
                <w:rFonts w:cs="Times New Roman"/>
                <w:color w:val="auto"/>
                <w:lang w:val="en-US"/>
              </w:rPr>
            </w:pPr>
          </w:p>
        </w:tc>
      </w:tr>
      <w:tr w:rsidR="00951E51" w14:paraId="343C6E6C" w14:textId="77777777" w:rsidTr="008D3E64">
        <w:trPr>
          <w:trHeight w:val="87"/>
        </w:trPr>
        <w:tc>
          <w:tcPr>
            <w:tcW w:w="3494" w:type="dxa"/>
          </w:tcPr>
          <w:p w14:paraId="56785947" w14:textId="77777777" w:rsidR="00951E51" w:rsidRDefault="00951E51" w:rsidP="008D3E64">
            <w:pPr>
              <w:pStyle w:val="DHHStabletext"/>
            </w:pPr>
            <w:r>
              <w:t>Aquatic facility microbiological test records sighted and up to date?</w:t>
            </w:r>
          </w:p>
        </w:tc>
        <w:tc>
          <w:tcPr>
            <w:tcW w:w="1047" w:type="dxa"/>
          </w:tcPr>
          <w:p w14:paraId="6205E177" w14:textId="77777777" w:rsidR="00951E51" w:rsidRDefault="00951E51" w:rsidP="008D3E64">
            <w:pPr>
              <w:pStyle w:val="NoParagraphStyle"/>
              <w:spacing w:line="240" w:lineRule="auto"/>
              <w:textAlignment w:val="auto"/>
              <w:rPr>
                <w:rFonts w:cs="Times New Roman"/>
                <w:color w:val="auto"/>
                <w:lang w:val="en-US"/>
              </w:rPr>
            </w:pPr>
          </w:p>
        </w:tc>
        <w:tc>
          <w:tcPr>
            <w:tcW w:w="4775" w:type="dxa"/>
          </w:tcPr>
          <w:p w14:paraId="16A788EB" w14:textId="77777777" w:rsidR="00951E51" w:rsidRDefault="00951E51" w:rsidP="008D3E64">
            <w:pPr>
              <w:pStyle w:val="NoParagraphStyle"/>
              <w:spacing w:line="240" w:lineRule="auto"/>
              <w:textAlignment w:val="auto"/>
              <w:rPr>
                <w:rFonts w:cs="Times New Roman"/>
                <w:color w:val="auto"/>
                <w:lang w:val="en-US"/>
              </w:rPr>
            </w:pPr>
          </w:p>
        </w:tc>
      </w:tr>
    </w:tbl>
    <w:p w14:paraId="6B4CACD8" w14:textId="77777777" w:rsidR="0007017C" w:rsidRDefault="0007017C" w:rsidP="0007017C">
      <w:pPr>
        <w:pStyle w:val="Heading3"/>
        <w:rPr>
          <w:rStyle w:val="BodyBoldBodyIntertextStyles"/>
          <w:rFonts w:ascii="Arial" w:hAnsi="Arial" w:cs="Times New Roman"/>
          <w:b/>
          <w:bCs/>
        </w:rPr>
      </w:pPr>
    </w:p>
    <w:p w14:paraId="616F10B7" w14:textId="77777777" w:rsidR="0007017C" w:rsidRDefault="0007017C">
      <w:pPr>
        <w:rPr>
          <w:rStyle w:val="BodyBoldBodyIntertextStyles"/>
          <w:rFonts w:ascii="Arial" w:eastAsia="MS Gothic" w:hAnsi="Arial" w:cs="Times New Roman"/>
          <w:sz w:val="24"/>
          <w:szCs w:val="26"/>
        </w:rPr>
      </w:pPr>
      <w:r>
        <w:rPr>
          <w:rStyle w:val="BodyBoldBodyIntertextStyles"/>
          <w:rFonts w:ascii="Arial" w:hAnsi="Arial" w:cs="Times New Roman"/>
          <w:b w:val="0"/>
          <w:bCs w:val="0"/>
        </w:rPr>
        <w:br w:type="page"/>
      </w:r>
    </w:p>
    <w:p w14:paraId="0D64F0EA" w14:textId="778FC46A" w:rsidR="00951E51" w:rsidRPr="0007017C" w:rsidRDefault="00951E51" w:rsidP="0007017C">
      <w:pPr>
        <w:pStyle w:val="Heading3"/>
        <w:rPr>
          <w:rStyle w:val="BodyBoldBodyIntertextStyles"/>
          <w:rFonts w:ascii="Arial" w:hAnsi="Arial" w:cs="Times New Roman"/>
          <w:b/>
          <w:bCs/>
        </w:rPr>
      </w:pPr>
      <w:r w:rsidRPr="0007017C">
        <w:rPr>
          <w:rStyle w:val="BodyBoldBodyIntertextStyles"/>
          <w:rFonts w:ascii="Arial" w:hAnsi="Arial" w:cs="Times New Roman"/>
          <w:b/>
          <w:bCs/>
        </w:rPr>
        <w:lastRenderedPageBreak/>
        <w:t>Occupational health and safety</w:t>
      </w:r>
    </w:p>
    <w:tbl>
      <w:tblPr>
        <w:tblStyle w:val="TableGrid"/>
        <w:tblW w:w="0" w:type="auto"/>
        <w:tblLayout w:type="fixed"/>
        <w:tblLook w:val="0020" w:firstRow="1" w:lastRow="0" w:firstColumn="0" w:lastColumn="0" w:noHBand="0" w:noVBand="0"/>
      </w:tblPr>
      <w:tblGrid>
        <w:gridCol w:w="3501"/>
        <w:gridCol w:w="1049"/>
        <w:gridCol w:w="4785"/>
      </w:tblGrid>
      <w:tr w:rsidR="00951E51" w14:paraId="018A3179" w14:textId="77777777" w:rsidTr="008D3E64">
        <w:trPr>
          <w:trHeight w:val="58"/>
          <w:tblHeader/>
        </w:trPr>
        <w:tc>
          <w:tcPr>
            <w:tcW w:w="3501" w:type="dxa"/>
          </w:tcPr>
          <w:p w14:paraId="747B0604" w14:textId="77777777" w:rsidR="00951E51" w:rsidRPr="0057322F" w:rsidRDefault="00951E51" w:rsidP="0057322F">
            <w:pPr>
              <w:pStyle w:val="DHHStablecolhead"/>
            </w:pPr>
            <w:r w:rsidRPr="0057322F">
              <w:t>Parameter</w:t>
            </w:r>
          </w:p>
        </w:tc>
        <w:tc>
          <w:tcPr>
            <w:tcW w:w="1049" w:type="dxa"/>
          </w:tcPr>
          <w:p w14:paraId="2EA2AC75" w14:textId="77777777" w:rsidR="00951E51" w:rsidRPr="0057322F" w:rsidRDefault="00951E51" w:rsidP="0057322F">
            <w:pPr>
              <w:pStyle w:val="DHHStablecolhead"/>
            </w:pPr>
            <w:r w:rsidRPr="0057322F">
              <w:t>Yes/No</w:t>
            </w:r>
          </w:p>
        </w:tc>
        <w:tc>
          <w:tcPr>
            <w:tcW w:w="4785" w:type="dxa"/>
          </w:tcPr>
          <w:p w14:paraId="31BED8A6" w14:textId="77777777" w:rsidR="00951E51" w:rsidRPr="0057322F" w:rsidRDefault="00951E51" w:rsidP="0057322F">
            <w:pPr>
              <w:pStyle w:val="DHHStablecolhead"/>
            </w:pPr>
            <w:r w:rsidRPr="0057322F">
              <w:t>Comments</w:t>
            </w:r>
          </w:p>
        </w:tc>
      </w:tr>
      <w:tr w:rsidR="00951E51" w14:paraId="1185CBC6" w14:textId="77777777" w:rsidTr="008D3E64">
        <w:trPr>
          <w:trHeight w:val="58"/>
        </w:trPr>
        <w:tc>
          <w:tcPr>
            <w:tcW w:w="3501" w:type="dxa"/>
          </w:tcPr>
          <w:p w14:paraId="2D98A847" w14:textId="77777777" w:rsidR="00951E51" w:rsidRDefault="00951E51" w:rsidP="008D3E64">
            <w:pPr>
              <w:pStyle w:val="DHHStabletext"/>
            </w:pPr>
            <w:r>
              <w:t>Are safety data sheets (SDS) available for each chemical?</w:t>
            </w:r>
          </w:p>
        </w:tc>
        <w:tc>
          <w:tcPr>
            <w:tcW w:w="1049" w:type="dxa"/>
          </w:tcPr>
          <w:p w14:paraId="547C83E9" w14:textId="77777777" w:rsidR="00951E51" w:rsidRDefault="00951E51" w:rsidP="008D3E64">
            <w:pPr>
              <w:pStyle w:val="NoParagraphStyle"/>
              <w:spacing w:line="240" w:lineRule="auto"/>
              <w:textAlignment w:val="auto"/>
              <w:rPr>
                <w:rFonts w:cs="Times New Roman"/>
                <w:color w:val="auto"/>
                <w:lang w:val="en-US"/>
              </w:rPr>
            </w:pPr>
          </w:p>
        </w:tc>
        <w:tc>
          <w:tcPr>
            <w:tcW w:w="4785" w:type="dxa"/>
          </w:tcPr>
          <w:p w14:paraId="47DD5800" w14:textId="77777777" w:rsidR="00951E51" w:rsidRDefault="00951E51" w:rsidP="008D3E64">
            <w:pPr>
              <w:pStyle w:val="NoParagraphStyle"/>
              <w:spacing w:line="240" w:lineRule="auto"/>
              <w:textAlignment w:val="auto"/>
              <w:rPr>
                <w:rFonts w:cs="Times New Roman"/>
                <w:color w:val="auto"/>
                <w:lang w:val="en-US"/>
              </w:rPr>
            </w:pPr>
          </w:p>
        </w:tc>
      </w:tr>
      <w:tr w:rsidR="00951E51" w14:paraId="7B7DFB55" w14:textId="77777777" w:rsidTr="008D3E64">
        <w:trPr>
          <w:trHeight w:val="58"/>
        </w:trPr>
        <w:tc>
          <w:tcPr>
            <w:tcW w:w="3501" w:type="dxa"/>
          </w:tcPr>
          <w:p w14:paraId="54E72140" w14:textId="77777777" w:rsidR="00951E51" w:rsidRDefault="00951E51" w:rsidP="008D3E64">
            <w:pPr>
              <w:pStyle w:val="DHHStabletext"/>
            </w:pPr>
            <w:r>
              <w:t>Are chemicals stored appropriately and in an area inaccessible by the public?</w:t>
            </w:r>
          </w:p>
        </w:tc>
        <w:tc>
          <w:tcPr>
            <w:tcW w:w="1049" w:type="dxa"/>
          </w:tcPr>
          <w:p w14:paraId="41F3888A" w14:textId="77777777" w:rsidR="00951E51" w:rsidRDefault="00951E51" w:rsidP="008D3E64">
            <w:pPr>
              <w:pStyle w:val="NoParagraphStyle"/>
              <w:spacing w:line="240" w:lineRule="auto"/>
              <w:textAlignment w:val="auto"/>
              <w:rPr>
                <w:rFonts w:cs="Times New Roman"/>
                <w:color w:val="auto"/>
                <w:lang w:val="en-US"/>
              </w:rPr>
            </w:pPr>
          </w:p>
        </w:tc>
        <w:tc>
          <w:tcPr>
            <w:tcW w:w="4785" w:type="dxa"/>
          </w:tcPr>
          <w:p w14:paraId="36C9EC60" w14:textId="77777777" w:rsidR="00951E51" w:rsidRDefault="00951E51" w:rsidP="008D3E64">
            <w:pPr>
              <w:pStyle w:val="NoParagraphStyle"/>
              <w:spacing w:line="240" w:lineRule="auto"/>
              <w:textAlignment w:val="auto"/>
              <w:rPr>
                <w:rFonts w:cs="Times New Roman"/>
                <w:color w:val="auto"/>
                <w:lang w:val="en-US"/>
              </w:rPr>
            </w:pPr>
          </w:p>
        </w:tc>
      </w:tr>
      <w:tr w:rsidR="00951E51" w14:paraId="11E1D8E9" w14:textId="77777777" w:rsidTr="008D3E64">
        <w:trPr>
          <w:trHeight w:val="58"/>
        </w:trPr>
        <w:tc>
          <w:tcPr>
            <w:tcW w:w="3501" w:type="dxa"/>
          </w:tcPr>
          <w:p w14:paraId="2B1FF1A1" w14:textId="77777777" w:rsidR="00951E51" w:rsidRDefault="00951E51" w:rsidP="008D3E64">
            <w:pPr>
              <w:pStyle w:val="DHHStabletext"/>
            </w:pPr>
            <w:r>
              <w:t>Are chemical containers labelled?</w:t>
            </w:r>
          </w:p>
        </w:tc>
        <w:tc>
          <w:tcPr>
            <w:tcW w:w="1049" w:type="dxa"/>
          </w:tcPr>
          <w:p w14:paraId="038569CF" w14:textId="77777777" w:rsidR="00951E51" w:rsidRDefault="00951E51" w:rsidP="008D3E64">
            <w:pPr>
              <w:pStyle w:val="NoParagraphStyle"/>
              <w:spacing w:line="240" w:lineRule="auto"/>
              <w:textAlignment w:val="auto"/>
              <w:rPr>
                <w:rFonts w:cs="Times New Roman"/>
                <w:color w:val="auto"/>
                <w:lang w:val="en-US"/>
              </w:rPr>
            </w:pPr>
          </w:p>
        </w:tc>
        <w:tc>
          <w:tcPr>
            <w:tcW w:w="4785" w:type="dxa"/>
          </w:tcPr>
          <w:p w14:paraId="3038E625" w14:textId="77777777" w:rsidR="00951E51" w:rsidRDefault="00951E51" w:rsidP="008D3E64">
            <w:pPr>
              <w:pStyle w:val="NoParagraphStyle"/>
              <w:spacing w:line="240" w:lineRule="auto"/>
              <w:textAlignment w:val="auto"/>
              <w:rPr>
                <w:rFonts w:cs="Times New Roman"/>
                <w:color w:val="auto"/>
                <w:lang w:val="en-US"/>
              </w:rPr>
            </w:pPr>
          </w:p>
        </w:tc>
      </w:tr>
      <w:tr w:rsidR="00951E51" w14:paraId="5285C297" w14:textId="77777777" w:rsidTr="008D3E64">
        <w:trPr>
          <w:trHeight w:val="58"/>
        </w:trPr>
        <w:tc>
          <w:tcPr>
            <w:tcW w:w="3501" w:type="dxa"/>
          </w:tcPr>
          <w:p w14:paraId="204B105A" w14:textId="77777777" w:rsidR="00951E51" w:rsidRDefault="00951E51" w:rsidP="008D3E64">
            <w:pPr>
              <w:pStyle w:val="DHHStabletext"/>
            </w:pPr>
            <w:r>
              <w:t>Is the chemical storage area well ventilated and well lit?</w:t>
            </w:r>
          </w:p>
        </w:tc>
        <w:tc>
          <w:tcPr>
            <w:tcW w:w="1049" w:type="dxa"/>
          </w:tcPr>
          <w:p w14:paraId="7ABF1EE3" w14:textId="77777777" w:rsidR="00951E51" w:rsidRDefault="00951E51" w:rsidP="008D3E64">
            <w:pPr>
              <w:pStyle w:val="NoParagraphStyle"/>
              <w:spacing w:line="240" w:lineRule="auto"/>
              <w:textAlignment w:val="auto"/>
              <w:rPr>
                <w:rFonts w:cs="Times New Roman"/>
                <w:color w:val="auto"/>
                <w:lang w:val="en-US"/>
              </w:rPr>
            </w:pPr>
          </w:p>
        </w:tc>
        <w:tc>
          <w:tcPr>
            <w:tcW w:w="4785" w:type="dxa"/>
          </w:tcPr>
          <w:p w14:paraId="1110F4A3" w14:textId="77777777" w:rsidR="00951E51" w:rsidRDefault="00951E51" w:rsidP="008D3E64">
            <w:pPr>
              <w:pStyle w:val="NoParagraphStyle"/>
              <w:spacing w:line="240" w:lineRule="auto"/>
              <w:textAlignment w:val="auto"/>
              <w:rPr>
                <w:rFonts w:cs="Times New Roman"/>
                <w:color w:val="auto"/>
                <w:lang w:val="en-US"/>
              </w:rPr>
            </w:pPr>
          </w:p>
        </w:tc>
      </w:tr>
      <w:tr w:rsidR="00951E51" w14:paraId="1EB86BBE" w14:textId="77777777" w:rsidTr="008D3E64">
        <w:trPr>
          <w:trHeight w:val="58"/>
        </w:trPr>
        <w:tc>
          <w:tcPr>
            <w:tcW w:w="3501" w:type="dxa"/>
          </w:tcPr>
          <w:p w14:paraId="70870F97" w14:textId="77777777" w:rsidR="00951E51" w:rsidRDefault="00951E51" w:rsidP="008D3E64">
            <w:pPr>
              <w:pStyle w:val="DHHStabletext"/>
            </w:pPr>
            <w:r>
              <w:t>Is the poisons information number available (13 11 26)?</w:t>
            </w:r>
          </w:p>
        </w:tc>
        <w:tc>
          <w:tcPr>
            <w:tcW w:w="1049" w:type="dxa"/>
          </w:tcPr>
          <w:p w14:paraId="086E13E9" w14:textId="77777777" w:rsidR="00951E51" w:rsidRDefault="00951E51" w:rsidP="008D3E64">
            <w:pPr>
              <w:pStyle w:val="NoParagraphStyle"/>
              <w:spacing w:line="240" w:lineRule="auto"/>
              <w:textAlignment w:val="auto"/>
              <w:rPr>
                <w:rFonts w:cs="Times New Roman"/>
                <w:color w:val="auto"/>
                <w:lang w:val="en-US"/>
              </w:rPr>
            </w:pPr>
          </w:p>
        </w:tc>
        <w:tc>
          <w:tcPr>
            <w:tcW w:w="4785" w:type="dxa"/>
          </w:tcPr>
          <w:p w14:paraId="01FE9575" w14:textId="77777777" w:rsidR="00951E51" w:rsidRDefault="00951E51" w:rsidP="008D3E64">
            <w:pPr>
              <w:pStyle w:val="NoParagraphStyle"/>
              <w:spacing w:line="240" w:lineRule="auto"/>
              <w:textAlignment w:val="auto"/>
              <w:rPr>
                <w:rFonts w:cs="Times New Roman"/>
                <w:color w:val="auto"/>
                <w:lang w:val="en-US"/>
              </w:rPr>
            </w:pPr>
          </w:p>
        </w:tc>
      </w:tr>
    </w:tbl>
    <w:p w14:paraId="240A2162" w14:textId="77777777" w:rsidR="00951E51" w:rsidRPr="0007017C" w:rsidRDefault="00951E51" w:rsidP="0007017C">
      <w:pPr>
        <w:pStyle w:val="Heading3"/>
        <w:rPr>
          <w:rStyle w:val="BodyBoldBodyIntertextStyles"/>
          <w:rFonts w:ascii="Arial" w:hAnsi="Arial" w:cs="Times New Roman"/>
          <w:b/>
          <w:bCs/>
        </w:rPr>
      </w:pPr>
      <w:r w:rsidRPr="0007017C">
        <w:rPr>
          <w:rStyle w:val="BodyBoldBodyIntertextStyles"/>
          <w:rFonts w:ascii="Arial" w:hAnsi="Arial" w:cs="Times New Roman"/>
          <w:b/>
          <w:bCs/>
        </w:rPr>
        <w:t xml:space="preserve">Notes and further actions: </w:t>
      </w:r>
    </w:p>
    <w:tbl>
      <w:tblPr>
        <w:tblStyle w:val="TableGrid"/>
        <w:tblW w:w="9337" w:type="dxa"/>
        <w:tblLayout w:type="fixed"/>
        <w:tblLook w:val="0000" w:firstRow="0" w:lastRow="0" w:firstColumn="0" w:lastColumn="0" w:noHBand="0" w:noVBand="0"/>
      </w:tblPr>
      <w:tblGrid>
        <w:gridCol w:w="9337"/>
      </w:tblGrid>
      <w:tr w:rsidR="00951E51" w14:paraId="6C7854BE" w14:textId="77777777" w:rsidTr="008D3E64">
        <w:trPr>
          <w:trHeight w:val="2703"/>
        </w:trPr>
        <w:tc>
          <w:tcPr>
            <w:tcW w:w="9337" w:type="dxa"/>
          </w:tcPr>
          <w:p w14:paraId="33AF706A" w14:textId="77777777" w:rsidR="00951E51" w:rsidRPr="003B5758" w:rsidRDefault="00951E51" w:rsidP="008D3E64">
            <w:pPr>
              <w:pStyle w:val="DHHStabletext"/>
            </w:pPr>
            <w:r>
              <w:t>[Notes to be added here]</w:t>
            </w:r>
          </w:p>
        </w:tc>
      </w:tr>
    </w:tbl>
    <w:p w14:paraId="65F63398" w14:textId="6C641229" w:rsidR="009F5EF2" w:rsidRPr="00C03CBF" w:rsidRDefault="00951E51" w:rsidP="00A8793F">
      <w:pPr>
        <w:pStyle w:val="DHHSbodyaftertablefigure"/>
        <w:rPr>
          <w:color w:val="D50032"/>
        </w:rPr>
      </w:pPr>
      <w:r>
        <w:t xml:space="preserve">Any feedback on ways to improve this checklist can be </w:t>
      </w:r>
      <w:r>
        <w:rPr>
          <w:color w:val="105D9D"/>
        </w:rPr>
        <w:t>emailed to the Water Unit</w:t>
      </w:r>
      <w:r>
        <w:t xml:space="preserve"> </w:t>
      </w:r>
      <w:r>
        <w:br/>
        <w:t>&lt;water@dhhs.vic.gov.au&gt;.</w:t>
      </w:r>
      <w:r w:rsidRPr="00C03CBF">
        <w:rPr>
          <w:color w:val="D50032"/>
          <w:sz w:val="26"/>
          <w:szCs w:val="26"/>
        </w:rPr>
        <w:t xml:space="preserve"> </w:t>
      </w:r>
    </w:p>
    <w:sectPr w:rsidR="009F5EF2" w:rsidRPr="00C03CBF" w:rsidSect="00742D07">
      <w:headerReference w:type="even" r:id="rId18"/>
      <w:headerReference w:type="default" r:id="rId19"/>
      <w:footerReference w:type="even" r:id="rId20"/>
      <w:footerReference w:type="default" r:id="rId21"/>
      <w:footerReference w:type="first" r:id="rId22"/>
      <w:pgSz w:w="11906" w:h="16838" w:code="9"/>
      <w:pgMar w:top="1701" w:right="1304" w:bottom="1418" w:left="1304"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2CF2" w14:textId="77777777" w:rsidR="00F97213" w:rsidRDefault="00F97213">
      <w:r>
        <w:separator/>
      </w:r>
    </w:p>
  </w:endnote>
  <w:endnote w:type="continuationSeparator" w:id="0">
    <w:p w14:paraId="6E7462E0" w14:textId="77777777" w:rsidR="00F97213" w:rsidRDefault="00F9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Fira Sans">
    <w:altName w:val="Calibri"/>
    <w:panose1 w:val="00000000000000000000"/>
    <w:charset w:val="00"/>
    <w:family w:val="swiss"/>
    <w:notTrueType/>
    <w:pitch w:val="variable"/>
    <w:sig w:usb0="600002FF"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6D2F8" w14:textId="77777777" w:rsidR="00F97213" w:rsidRDefault="00F97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14B6" w14:textId="77777777" w:rsidR="00F97213" w:rsidRDefault="00F97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A883" w14:textId="77777777" w:rsidR="00F97213" w:rsidRDefault="00F972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344EB" w14:textId="037D1225" w:rsidR="00F97213" w:rsidRPr="008114D1" w:rsidRDefault="00F97213" w:rsidP="00E969B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t>Aquatic facilities checklist for aquatic facility operators and EHOs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A6BC" w14:textId="7817D0BA" w:rsidR="00F97213" w:rsidRPr="0031753A" w:rsidRDefault="00F97213" w:rsidP="00E969B1">
    <w:pPr>
      <w:pStyle w:val="DHHSfooter"/>
    </w:pPr>
    <w:r>
      <w:t>Aquatic facilities checklist for aquatic facility operators and EHOs</w:t>
    </w:r>
    <w:r>
      <w:ptab w:relativeTo="margin" w:alignment="right" w:leader="none"/>
    </w:r>
    <w:r w:rsidRPr="0031753A">
      <w:t xml:space="preserve">Page </w:t>
    </w:r>
    <w:r w:rsidRPr="0031753A">
      <w:fldChar w:fldCharType="begin"/>
    </w:r>
    <w:r w:rsidRPr="0031753A">
      <w:instrText xml:space="preserve"> PAGE </w:instrText>
    </w:r>
    <w:r w:rsidRPr="0031753A">
      <w:fldChar w:fldCharType="separate"/>
    </w:r>
    <w:r>
      <w:rPr>
        <w:noProof/>
      </w:rPr>
      <w:t>9</w:t>
    </w:r>
    <w:r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63B3" w14:textId="77777777" w:rsidR="00F97213" w:rsidRPr="001A7E04" w:rsidRDefault="00F9721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77E6" w14:textId="77777777" w:rsidR="00F97213" w:rsidRDefault="00F97213">
      <w:r>
        <w:separator/>
      </w:r>
    </w:p>
  </w:footnote>
  <w:footnote w:type="continuationSeparator" w:id="0">
    <w:p w14:paraId="3033DEE8" w14:textId="77777777" w:rsidR="00F97213" w:rsidRDefault="00F9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F159E" w14:textId="77777777" w:rsidR="00F97213" w:rsidRDefault="00F97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26DF" w14:textId="77777777" w:rsidR="00F97213" w:rsidRDefault="00F97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61BB" w14:textId="77777777" w:rsidR="00F97213" w:rsidRDefault="00F972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BF1BB" w14:textId="77777777" w:rsidR="00F97213" w:rsidRPr="0069374A" w:rsidRDefault="00F97213" w:rsidP="00E969B1">
    <w:pPr>
      <w:pStyle w:val="DHHS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2FD8" w14:textId="183E68F1" w:rsidR="00F97213" w:rsidRDefault="00F97213"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E2987502"/>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8392F08"/>
    <w:multiLevelType w:val="hybridMultilevel"/>
    <w:tmpl w:val="F6501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C024C04A"/>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F3828B86"/>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A2640A4"/>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D6495E8"/>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F726820"/>
    <w:multiLevelType w:val="hybridMultilevel"/>
    <w:tmpl w:val="572A79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6309259F"/>
    <w:multiLevelType w:val="multilevel"/>
    <w:tmpl w:val="08AAA4FA"/>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6"/>
  </w:num>
  <w:num w:numId="2">
    <w:abstractNumId w:val="3"/>
  </w:num>
  <w:num w:numId="3">
    <w:abstractNumId w:val="0"/>
  </w:num>
  <w:num w:numId="4">
    <w:abstractNumId w:val="4"/>
  </w:num>
  <w:num w:numId="5">
    <w:abstractNumId w:val="8"/>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1"/>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EC"/>
    <w:rsid w:val="00002990"/>
    <w:rsid w:val="000048AC"/>
    <w:rsid w:val="00006C4E"/>
    <w:rsid w:val="00014FC4"/>
    <w:rsid w:val="00020AAB"/>
    <w:rsid w:val="000223A4"/>
    <w:rsid w:val="00022E60"/>
    <w:rsid w:val="00023A79"/>
    <w:rsid w:val="00024F68"/>
    <w:rsid w:val="00026C17"/>
    <w:rsid w:val="00026C19"/>
    <w:rsid w:val="00031263"/>
    <w:rsid w:val="0005587D"/>
    <w:rsid w:val="0005635E"/>
    <w:rsid w:val="00060E93"/>
    <w:rsid w:val="00064936"/>
    <w:rsid w:val="0006717D"/>
    <w:rsid w:val="0007017C"/>
    <w:rsid w:val="000734F8"/>
    <w:rsid w:val="000736B8"/>
    <w:rsid w:val="000817CB"/>
    <w:rsid w:val="000873E8"/>
    <w:rsid w:val="000873EF"/>
    <w:rsid w:val="000A1282"/>
    <w:rsid w:val="000B3792"/>
    <w:rsid w:val="000C3632"/>
    <w:rsid w:val="000C6242"/>
    <w:rsid w:val="000C68DB"/>
    <w:rsid w:val="000D2C32"/>
    <w:rsid w:val="000E1604"/>
    <w:rsid w:val="000E6F72"/>
    <w:rsid w:val="000F0478"/>
    <w:rsid w:val="000F0A50"/>
    <w:rsid w:val="000F1367"/>
    <w:rsid w:val="00103D5E"/>
    <w:rsid w:val="00104EA7"/>
    <w:rsid w:val="00105912"/>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7B"/>
    <w:rsid w:val="001817CD"/>
    <w:rsid w:val="0018235E"/>
    <w:rsid w:val="001834B7"/>
    <w:rsid w:val="0018768C"/>
    <w:rsid w:val="00192BA0"/>
    <w:rsid w:val="00197303"/>
    <w:rsid w:val="001A17EA"/>
    <w:rsid w:val="001A1D17"/>
    <w:rsid w:val="001A22AA"/>
    <w:rsid w:val="001A7A18"/>
    <w:rsid w:val="001B1565"/>
    <w:rsid w:val="001B166D"/>
    <w:rsid w:val="001B28B5"/>
    <w:rsid w:val="001B2975"/>
    <w:rsid w:val="001C08A9"/>
    <w:rsid w:val="001C122D"/>
    <w:rsid w:val="001D1DD0"/>
    <w:rsid w:val="001D2A82"/>
    <w:rsid w:val="001D569B"/>
    <w:rsid w:val="001E0EA3"/>
    <w:rsid w:val="001E3F3D"/>
    <w:rsid w:val="001E4995"/>
    <w:rsid w:val="001E7A42"/>
    <w:rsid w:val="001F09DC"/>
    <w:rsid w:val="001F43E6"/>
    <w:rsid w:val="00213772"/>
    <w:rsid w:val="00215D68"/>
    <w:rsid w:val="00220749"/>
    <w:rsid w:val="0022422C"/>
    <w:rsid w:val="0022724E"/>
    <w:rsid w:val="00227315"/>
    <w:rsid w:val="00230666"/>
    <w:rsid w:val="00231153"/>
    <w:rsid w:val="0023252E"/>
    <w:rsid w:val="00241C31"/>
    <w:rsid w:val="00256E7C"/>
    <w:rsid w:val="002679D5"/>
    <w:rsid w:val="002714FD"/>
    <w:rsid w:val="00271538"/>
    <w:rsid w:val="00274BD3"/>
    <w:rsid w:val="00275F94"/>
    <w:rsid w:val="00277D12"/>
    <w:rsid w:val="00281B9C"/>
    <w:rsid w:val="0028226E"/>
    <w:rsid w:val="00284C9B"/>
    <w:rsid w:val="002A141B"/>
    <w:rsid w:val="002A26B6"/>
    <w:rsid w:val="002A6A4E"/>
    <w:rsid w:val="002B5A85"/>
    <w:rsid w:val="002B5BBE"/>
    <w:rsid w:val="002B63A7"/>
    <w:rsid w:val="002C5543"/>
    <w:rsid w:val="002D04CC"/>
    <w:rsid w:val="002D0F7F"/>
    <w:rsid w:val="002D15F1"/>
    <w:rsid w:val="002E0198"/>
    <w:rsid w:val="002E1D7C"/>
    <w:rsid w:val="002F449B"/>
    <w:rsid w:val="002F4D86"/>
    <w:rsid w:val="002F5D69"/>
    <w:rsid w:val="002F7C77"/>
    <w:rsid w:val="00300CB3"/>
    <w:rsid w:val="0030394B"/>
    <w:rsid w:val="003072C6"/>
    <w:rsid w:val="00310D8E"/>
    <w:rsid w:val="0031267B"/>
    <w:rsid w:val="00312B8C"/>
    <w:rsid w:val="00315BBD"/>
    <w:rsid w:val="0031753A"/>
    <w:rsid w:val="00320293"/>
    <w:rsid w:val="00322CC2"/>
    <w:rsid w:val="003271DC"/>
    <w:rsid w:val="00332FA0"/>
    <w:rsid w:val="00334B54"/>
    <w:rsid w:val="0033739E"/>
    <w:rsid w:val="00343733"/>
    <w:rsid w:val="00353122"/>
    <w:rsid w:val="00355886"/>
    <w:rsid w:val="00356814"/>
    <w:rsid w:val="003741AD"/>
    <w:rsid w:val="0038019F"/>
    <w:rsid w:val="00382071"/>
    <w:rsid w:val="003A2F25"/>
    <w:rsid w:val="003B2807"/>
    <w:rsid w:val="003C1A21"/>
    <w:rsid w:val="003C2E75"/>
    <w:rsid w:val="003C68F2"/>
    <w:rsid w:val="003D58B8"/>
    <w:rsid w:val="003D5CFB"/>
    <w:rsid w:val="003E2636"/>
    <w:rsid w:val="003E2E12"/>
    <w:rsid w:val="003F39CE"/>
    <w:rsid w:val="00401108"/>
    <w:rsid w:val="00402927"/>
    <w:rsid w:val="00407993"/>
    <w:rsid w:val="00410AFD"/>
    <w:rsid w:val="00411833"/>
    <w:rsid w:val="00412F64"/>
    <w:rsid w:val="00417BEB"/>
    <w:rsid w:val="00417CC6"/>
    <w:rsid w:val="004324FF"/>
    <w:rsid w:val="00432A55"/>
    <w:rsid w:val="004372B7"/>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D2B7B"/>
    <w:rsid w:val="004D3577"/>
    <w:rsid w:val="004E1EDE"/>
    <w:rsid w:val="004E21E2"/>
    <w:rsid w:val="004E293F"/>
    <w:rsid w:val="004E380D"/>
    <w:rsid w:val="004E7922"/>
    <w:rsid w:val="004F0DFC"/>
    <w:rsid w:val="004F0F7D"/>
    <w:rsid w:val="004F3441"/>
    <w:rsid w:val="004F41B2"/>
    <w:rsid w:val="004F4AFC"/>
    <w:rsid w:val="004F52A5"/>
    <w:rsid w:val="00500C8C"/>
    <w:rsid w:val="00501375"/>
    <w:rsid w:val="00501D3B"/>
    <w:rsid w:val="005022C9"/>
    <w:rsid w:val="00502B8F"/>
    <w:rsid w:val="0050779D"/>
    <w:rsid w:val="005139EA"/>
    <w:rsid w:val="00520BBB"/>
    <w:rsid w:val="005214D9"/>
    <w:rsid w:val="00523997"/>
    <w:rsid w:val="00524310"/>
    <w:rsid w:val="00525456"/>
    <w:rsid w:val="00530452"/>
    <w:rsid w:val="00532236"/>
    <w:rsid w:val="005338EA"/>
    <w:rsid w:val="00541DFE"/>
    <w:rsid w:val="00543E6C"/>
    <w:rsid w:val="00544184"/>
    <w:rsid w:val="005448F0"/>
    <w:rsid w:val="00551789"/>
    <w:rsid w:val="00553F68"/>
    <w:rsid w:val="005552FD"/>
    <w:rsid w:val="005600E5"/>
    <w:rsid w:val="00564E8F"/>
    <w:rsid w:val="005728A4"/>
    <w:rsid w:val="0057322F"/>
    <w:rsid w:val="005763FC"/>
    <w:rsid w:val="00576EB4"/>
    <w:rsid w:val="00577B30"/>
    <w:rsid w:val="00582768"/>
    <w:rsid w:val="00583461"/>
    <w:rsid w:val="005856A4"/>
    <w:rsid w:val="00590730"/>
    <w:rsid w:val="00591D21"/>
    <w:rsid w:val="005A3051"/>
    <w:rsid w:val="005A53FE"/>
    <w:rsid w:val="005B7D22"/>
    <w:rsid w:val="005C029E"/>
    <w:rsid w:val="005C4675"/>
    <w:rsid w:val="005E085D"/>
    <w:rsid w:val="005E3FA7"/>
    <w:rsid w:val="005E7963"/>
    <w:rsid w:val="005F0FA0"/>
    <w:rsid w:val="005F218C"/>
    <w:rsid w:val="005F4523"/>
    <w:rsid w:val="00600BC0"/>
    <w:rsid w:val="00601D4D"/>
    <w:rsid w:val="006021B4"/>
    <w:rsid w:val="00605B5B"/>
    <w:rsid w:val="006062D8"/>
    <w:rsid w:val="00606827"/>
    <w:rsid w:val="00606C23"/>
    <w:rsid w:val="00620262"/>
    <w:rsid w:val="00621B4C"/>
    <w:rsid w:val="00627C52"/>
    <w:rsid w:val="00630937"/>
    <w:rsid w:val="00653B84"/>
    <w:rsid w:val="00653E0D"/>
    <w:rsid w:val="006865C8"/>
    <w:rsid w:val="00686B48"/>
    <w:rsid w:val="00687038"/>
    <w:rsid w:val="0068714E"/>
    <w:rsid w:val="006872F5"/>
    <w:rsid w:val="006929F7"/>
    <w:rsid w:val="0069374A"/>
    <w:rsid w:val="00694AB8"/>
    <w:rsid w:val="00695EF7"/>
    <w:rsid w:val="0069699D"/>
    <w:rsid w:val="006A18B6"/>
    <w:rsid w:val="006B2C51"/>
    <w:rsid w:val="006B6361"/>
    <w:rsid w:val="006D24CE"/>
    <w:rsid w:val="006D360C"/>
    <w:rsid w:val="006D5259"/>
    <w:rsid w:val="006D5AC9"/>
    <w:rsid w:val="006D66ED"/>
    <w:rsid w:val="006E786B"/>
    <w:rsid w:val="006F3E0E"/>
    <w:rsid w:val="006F405C"/>
    <w:rsid w:val="006F76A3"/>
    <w:rsid w:val="007002B1"/>
    <w:rsid w:val="00704EB7"/>
    <w:rsid w:val="00705742"/>
    <w:rsid w:val="007104FE"/>
    <w:rsid w:val="007115EC"/>
    <w:rsid w:val="00711B0C"/>
    <w:rsid w:val="007121A2"/>
    <w:rsid w:val="00713981"/>
    <w:rsid w:val="007176D6"/>
    <w:rsid w:val="00727D54"/>
    <w:rsid w:val="00731EF2"/>
    <w:rsid w:val="007344C5"/>
    <w:rsid w:val="00734959"/>
    <w:rsid w:val="00735137"/>
    <w:rsid w:val="0073520D"/>
    <w:rsid w:val="00741F36"/>
    <w:rsid w:val="00742D07"/>
    <w:rsid w:val="0074384F"/>
    <w:rsid w:val="00745AD5"/>
    <w:rsid w:val="00780226"/>
    <w:rsid w:val="00781AB4"/>
    <w:rsid w:val="007923B7"/>
    <w:rsid w:val="00792616"/>
    <w:rsid w:val="007926BB"/>
    <w:rsid w:val="0079344C"/>
    <w:rsid w:val="007968AE"/>
    <w:rsid w:val="007A0283"/>
    <w:rsid w:val="007A513F"/>
    <w:rsid w:val="007B2F4E"/>
    <w:rsid w:val="007C02C7"/>
    <w:rsid w:val="007C21EE"/>
    <w:rsid w:val="007D3A2E"/>
    <w:rsid w:val="007D3A80"/>
    <w:rsid w:val="007D6652"/>
    <w:rsid w:val="007E343D"/>
    <w:rsid w:val="007F4383"/>
    <w:rsid w:val="007F5858"/>
    <w:rsid w:val="007F6862"/>
    <w:rsid w:val="00801601"/>
    <w:rsid w:val="0080169A"/>
    <w:rsid w:val="008036A7"/>
    <w:rsid w:val="00810991"/>
    <w:rsid w:val="00814A9B"/>
    <w:rsid w:val="00814F66"/>
    <w:rsid w:val="00817C9E"/>
    <w:rsid w:val="008205AF"/>
    <w:rsid w:val="008225E5"/>
    <w:rsid w:val="00831053"/>
    <w:rsid w:val="008314D2"/>
    <w:rsid w:val="0083254D"/>
    <w:rsid w:val="008349E0"/>
    <w:rsid w:val="00836249"/>
    <w:rsid w:val="00836F00"/>
    <w:rsid w:val="00846192"/>
    <w:rsid w:val="00846753"/>
    <w:rsid w:val="00850806"/>
    <w:rsid w:val="00856A1B"/>
    <w:rsid w:val="008621C3"/>
    <w:rsid w:val="00865486"/>
    <w:rsid w:val="008669BE"/>
    <w:rsid w:val="00876275"/>
    <w:rsid w:val="00882B99"/>
    <w:rsid w:val="00886121"/>
    <w:rsid w:val="008A295B"/>
    <w:rsid w:val="008A5B97"/>
    <w:rsid w:val="008A6604"/>
    <w:rsid w:val="008B1C73"/>
    <w:rsid w:val="008B5482"/>
    <w:rsid w:val="008C11F4"/>
    <w:rsid w:val="008C2BEC"/>
    <w:rsid w:val="008C6523"/>
    <w:rsid w:val="008C6D0E"/>
    <w:rsid w:val="008D09D2"/>
    <w:rsid w:val="008D39C5"/>
    <w:rsid w:val="008D3E64"/>
    <w:rsid w:val="008D63FF"/>
    <w:rsid w:val="008E1D89"/>
    <w:rsid w:val="008E3E3E"/>
    <w:rsid w:val="008E5010"/>
    <w:rsid w:val="008F2BD6"/>
    <w:rsid w:val="008F5F87"/>
    <w:rsid w:val="00900A34"/>
    <w:rsid w:val="00906132"/>
    <w:rsid w:val="00907073"/>
    <w:rsid w:val="00912C19"/>
    <w:rsid w:val="009208F5"/>
    <w:rsid w:val="009266A8"/>
    <w:rsid w:val="00927D51"/>
    <w:rsid w:val="00932272"/>
    <w:rsid w:val="00932862"/>
    <w:rsid w:val="00935D60"/>
    <w:rsid w:val="00937D53"/>
    <w:rsid w:val="00941910"/>
    <w:rsid w:val="009447BB"/>
    <w:rsid w:val="00944C48"/>
    <w:rsid w:val="00946335"/>
    <w:rsid w:val="009513C4"/>
    <w:rsid w:val="00951E51"/>
    <w:rsid w:val="00955E55"/>
    <w:rsid w:val="00962200"/>
    <w:rsid w:val="00966F54"/>
    <w:rsid w:val="00975E61"/>
    <w:rsid w:val="00976E31"/>
    <w:rsid w:val="00977C63"/>
    <w:rsid w:val="00980087"/>
    <w:rsid w:val="00980C0B"/>
    <w:rsid w:val="0098489E"/>
    <w:rsid w:val="00984EC4"/>
    <w:rsid w:val="009850FF"/>
    <w:rsid w:val="0098524F"/>
    <w:rsid w:val="00985596"/>
    <w:rsid w:val="00987ABE"/>
    <w:rsid w:val="009906C7"/>
    <w:rsid w:val="009963CD"/>
    <w:rsid w:val="009A632B"/>
    <w:rsid w:val="009B266D"/>
    <w:rsid w:val="009B5CBF"/>
    <w:rsid w:val="009B7622"/>
    <w:rsid w:val="009C184A"/>
    <w:rsid w:val="009C20F2"/>
    <w:rsid w:val="009C2CA5"/>
    <w:rsid w:val="009D3E45"/>
    <w:rsid w:val="009D4AA8"/>
    <w:rsid w:val="009E4235"/>
    <w:rsid w:val="009F351F"/>
    <w:rsid w:val="009F3F89"/>
    <w:rsid w:val="009F480E"/>
    <w:rsid w:val="009F5EF2"/>
    <w:rsid w:val="00A022A2"/>
    <w:rsid w:val="00A02D15"/>
    <w:rsid w:val="00A11403"/>
    <w:rsid w:val="00A26B0D"/>
    <w:rsid w:val="00A36093"/>
    <w:rsid w:val="00A3735A"/>
    <w:rsid w:val="00A42F1B"/>
    <w:rsid w:val="00A44EBE"/>
    <w:rsid w:val="00A546BC"/>
    <w:rsid w:val="00A55989"/>
    <w:rsid w:val="00A5694A"/>
    <w:rsid w:val="00A63DA4"/>
    <w:rsid w:val="00A64685"/>
    <w:rsid w:val="00A73A66"/>
    <w:rsid w:val="00A75CD5"/>
    <w:rsid w:val="00A763D5"/>
    <w:rsid w:val="00A83DF3"/>
    <w:rsid w:val="00A85915"/>
    <w:rsid w:val="00A86270"/>
    <w:rsid w:val="00A8793F"/>
    <w:rsid w:val="00A94D93"/>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F2AB7"/>
    <w:rsid w:val="00AF2B1C"/>
    <w:rsid w:val="00AF4D3F"/>
    <w:rsid w:val="00B0300B"/>
    <w:rsid w:val="00B05457"/>
    <w:rsid w:val="00B057F5"/>
    <w:rsid w:val="00B126CB"/>
    <w:rsid w:val="00B128A0"/>
    <w:rsid w:val="00B20240"/>
    <w:rsid w:val="00B23281"/>
    <w:rsid w:val="00B27571"/>
    <w:rsid w:val="00B4164B"/>
    <w:rsid w:val="00B47686"/>
    <w:rsid w:val="00B5409A"/>
    <w:rsid w:val="00B55574"/>
    <w:rsid w:val="00B643EF"/>
    <w:rsid w:val="00B6525D"/>
    <w:rsid w:val="00B65ABA"/>
    <w:rsid w:val="00B67097"/>
    <w:rsid w:val="00B6790F"/>
    <w:rsid w:val="00B7021C"/>
    <w:rsid w:val="00B71B3B"/>
    <w:rsid w:val="00B853DB"/>
    <w:rsid w:val="00B87D61"/>
    <w:rsid w:val="00B93948"/>
    <w:rsid w:val="00BA4BC7"/>
    <w:rsid w:val="00BA55B7"/>
    <w:rsid w:val="00BA5E47"/>
    <w:rsid w:val="00BA7D57"/>
    <w:rsid w:val="00BB156E"/>
    <w:rsid w:val="00BB3330"/>
    <w:rsid w:val="00BB47D7"/>
    <w:rsid w:val="00BB4A62"/>
    <w:rsid w:val="00BC01C1"/>
    <w:rsid w:val="00BC45A1"/>
    <w:rsid w:val="00BC5A34"/>
    <w:rsid w:val="00BD0022"/>
    <w:rsid w:val="00BD17F5"/>
    <w:rsid w:val="00BD4A16"/>
    <w:rsid w:val="00BD6E05"/>
    <w:rsid w:val="00BE54D0"/>
    <w:rsid w:val="00BE72D4"/>
    <w:rsid w:val="00BF6B6C"/>
    <w:rsid w:val="00BF7251"/>
    <w:rsid w:val="00BF7F28"/>
    <w:rsid w:val="00C01909"/>
    <w:rsid w:val="00C03CBF"/>
    <w:rsid w:val="00C05787"/>
    <w:rsid w:val="00C11871"/>
    <w:rsid w:val="00C12619"/>
    <w:rsid w:val="00C13059"/>
    <w:rsid w:val="00C156D4"/>
    <w:rsid w:val="00C167A3"/>
    <w:rsid w:val="00C2181C"/>
    <w:rsid w:val="00C2657D"/>
    <w:rsid w:val="00C26A87"/>
    <w:rsid w:val="00C3745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97389"/>
    <w:rsid w:val="00CA18F2"/>
    <w:rsid w:val="00CA4871"/>
    <w:rsid w:val="00CA6722"/>
    <w:rsid w:val="00CA6D4E"/>
    <w:rsid w:val="00CA7B4B"/>
    <w:rsid w:val="00CB293C"/>
    <w:rsid w:val="00CB36A8"/>
    <w:rsid w:val="00CB4FC7"/>
    <w:rsid w:val="00CC139A"/>
    <w:rsid w:val="00CC1E7A"/>
    <w:rsid w:val="00CC4F64"/>
    <w:rsid w:val="00CD058C"/>
    <w:rsid w:val="00CD3B98"/>
    <w:rsid w:val="00CD4216"/>
    <w:rsid w:val="00CD4CF2"/>
    <w:rsid w:val="00CD518C"/>
    <w:rsid w:val="00CD733F"/>
    <w:rsid w:val="00CD7C65"/>
    <w:rsid w:val="00CE0942"/>
    <w:rsid w:val="00CE7CA5"/>
    <w:rsid w:val="00CF1D81"/>
    <w:rsid w:val="00CF2DC9"/>
    <w:rsid w:val="00CF7CB6"/>
    <w:rsid w:val="00D311AB"/>
    <w:rsid w:val="00D32290"/>
    <w:rsid w:val="00D325A8"/>
    <w:rsid w:val="00D37D16"/>
    <w:rsid w:val="00D442AD"/>
    <w:rsid w:val="00D5618A"/>
    <w:rsid w:val="00D5784B"/>
    <w:rsid w:val="00D63EFB"/>
    <w:rsid w:val="00D658AF"/>
    <w:rsid w:val="00D70A79"/>
    <w:rsid w:val="00D83DE9"/>
    <w:rsid w:val="00D8450D"/>
    <w:rsid w:val="00D95AF9"/>
    <w:rsid w:val="00D97066"/>
    <w:rsid w:val="00DA09C9"/>
    <w:rsid w:val="00DA1822"/>
    <w:rsid w:val="00DB06D5"/>
    <w:rsid w:val="00DB4C2D"/>
    <w:rsid w:val="00DB5E1F"/>
    <w:rsid w:val="00DC19D8"/>
    <w:rsid w:val="00DC2613"/>
    <w:rsid w:val="00DC4512"/>
    <w:rsid w:val="00DD3691"/>
    <w:rsid w:val="00DD4B55"/>
    <w:rsid w:val="00DD7A47"/>
    <w:rsid w:val="00DE1E90"/>
    <w:rsid w:val="00DE24E6"/>
    <w:rsid w:val="00DE5C8A"/>
    <w:rsid w:val="00DE7B07"/>
    <w:rsid w:val="00DF07AD"/>
    <w:rsid w:val="00DF3364"/>
    <w:rsid w:val="00E0374E"/>
    <w:rsid w:val="00E055BB"/>
    <w:rsid w:val="00E11988"/>
    <w:rsid w:val="00E1528F"/>
    <w:rsid w:val="00E15DA9"/>
    <w:rsid w:val="00E2095D"/>
    <w:rsid w:val="00E24662"/>
    <w:rsid w:val="00E30414"/>
    <w:rsid w:val="00E40769"/>
    <w:rsid w:val="00E42E8B"/>
    <w:rsid w:val="00E50FA8"/>
    <w:rsid w:val="00E60F12"/>
    <w:rsid w:val="00E645ED"/>
    <w:rsid w:val="00E652FB"/>
    <w:rsid w:val="00E66C20"/>
    <w:rsid w:val="00E71C46"/>
    <w:rsid w:val="00E731B7"/>
    <w:rsid w:val="00E75ED2"/>
    <w:rsid w:val="00E8280C"/>
    <w:rsid w:val="00E83E4C"/>
    <w:rsid w:val="00E91933"/>
    <w:rsid w:val="00E92A81"/>
    <w:rsid w:val="00E969B1"/>
    <w:rsid w:val="00EA44EB"/>
    <w:rsid w:val="00EB23B0"/>
    <w:rsid w:val="00EB6552"/>
    <w:rsid w:val="00EC18E6"/>
    <w:rsid w:val="00EC1984"/>
    <w:rsid w:val="00EC234C"/>
    <w:rsid w:val="00ED3529"/>
    <w:rsid w:val="00ED4D17"/>
    <w:rsid w:val="00EE3633"/>
    <w:rsid w:val="00EE6CD3"/>
    <w:rsid w:val="00EF20D7"/>
    <w:rsid w:val="00EF3419"/>
    <w:rsid w:val="00F0119C"/>
    <w:rsid w:val="00F02BDB"/>
    <w:rsid w:val="00F0441B"/>
    <w:rsid w:val="00F07623"/>
    <w:rsid w:val="00F07D0B"/>
    <w:rsid w:val="00F2073E"/>
    <w:rsid w:val="00F3136B"/>
    <w:rsid w:val="00F314F1"/>
    <w:rsid w:val="00F327EA"/>
    <w:rsid w:val="00F33641"/>
    <w:rsid w:val="00F42842"/>
    <w:rsid w:val="00F43EE0"/>
    <w:rsid w:val="00F46E40"/>
    <w:rsid w:val="00F4760A"/>
    <w:rsid w:val="00F529FE"/>
    <w:rsid w:val="00F52B8E"/>
    <w:rsid w:val="00F53CFD"/>
    <w:rsid w:val="00F546DC"/>
    <w:rsid w:val="00F54AF5"/>
    <w:rsid w:val="00F557E3"/>
    <w:rsid w:val="00F56310"/>
    <w:rsid w:val="00F61E78"/>
    <w:rsid w:val="00F635C5"/>
    <w:rsid w:val="00F736E3"/>
    <w:rsid w:val="00F767E8"/>
    <w:rsid w:val="00F86A3F"/>
    <w:rsid w:val="00F91297"/>
    <w:rsid w:val="00F9133B"/>
    <w:rsid w:val="00F91D80"/>
    <w:rsid w:val="00F97213"/>
    <w:rsid w:val="00F97730"/>
    <w:rsid w:val="00FB32A4"/>
    <w:rsid w:val="00FB594D"/>
    <w:rsid w:val="00FC49BB"/>
    <w:rsid w:val="00FD1514"/>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6B843E6"/>
  <w15:docId w15:val="{36C84D4E-43CC-433E-B2F3-4965360F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50FF"/>
    <w:rPr>
      <w:rFonts w:ascii="Cambria" w:hAnsi="Cambria"/>
      <w:lang w:eastAsia="en-US"/>
    </w:rPr>
  </w:style>
  <w:style w:type="paragraph" w:styleId="Heading1">
    <w:name w:val="heading 1"/>
    <w:next w:val="DHHSbody"/>
    <w:link w:val="Heading1Char"/>
    <w:uiPriority w:val="1"/>
    <w:qFormat/>
    <w:rsid w:val="005C4675"/>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5C4675"/>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5C4675"/>
    <w:pPr>
      <w:keepNext/>
      <w:keepLines/>
      <w:spacing w:before="240" w:after="120" w:line="240" w:lineRule="atLeast"/>
      <w:outlineLvl w:val="3"/>
    </w:pPr>
    <w:rPr>
      <w:rFonts w:ascii="Arial" w:eastAsia="MS Mincho" w:hAnsi="Arial"/>
      <w:b/>
      <w:bCs/>
      <w:color w:val="201547"/>
      <w:lang w:eastAsia="en-US"/>
    </w:rPr>
  </w:style>
  <w:style w:type="paragraph" w:styleId="Heading5">
    <w:name w:val="heading 5"/>
    <w:next w:val="DHHSbody"/>
    <w:link w:val="Heading5Char"/>
    <w:uiPriority w:val="9"/>
    <w:qFormat/>
    <w:rsid w:val="00EE3633"/>
    <w:pPr>
      <w:keepNext/>
      <w:keepLines/>
      <w:suppressAutoHyphens/>
      <w:spacing w:before="240" w:after="120" w:line="240" w:lineRule="atLeast"/>
      <w:outlineLvl w:val="4"/>
    </w:pPr>
    <w:rPr>
      <w:rFonts w:ascii="Arial" w:eastAsia="MS Mincho"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5C4675"/>
    <w:rPr>
      <w:rFonts w:ascii="Arial" w:hAnsi="Arial"/>
      <w:bCs/>
      <w:color w:val="201547"/>
      <w:sz w:val="44"/>
      <w:szCs w:val="44"/>
      <w:lang w:eastAsia="en-US"/>
    </w:rPr>
  </w:style>
  <w:style w:type="character" w:customStyle="1" w:styleId="Heading2Char">
    <w:name w:val="Heading 2 Char"/>
    <w:link w:val="Heading2"/>
    <w:uiPriority w:val="1"/>
    <w:rsid w:val="005C4675"/>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5C4675"/>
    <w:rPr>
      <w:rFonts w:ascii="Arial" w:eastAsia="MS Mincho" w:hAnsi="Arial"/>
      <w:b/>
      <w:bCs/>
      <w:color w:val="201547"/>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7F6862"/>
    <w:rPr>
      <w:color w:val="87189D"/>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DE7B0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A18B6"/>
    <w:pPr>
      <w:spacing w:after="120" w:line="380" w:lineRule="atLeast"/>
      <w:ind w:left="1701"/>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5C4675"/>
    <w:pPr>
      <w:keepLines/>
      <w:spacing w:before="3500" w:after="240" w:line="580" w:lineRule="atLeast"/>
      <w:ind w:left="1701"/>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DE7B07"/>
    <w:pPr>
      <w:keepNext/>
      <w:keepLines/>
      <w:tabs>
        <w:tab w:val="right" w:leader="dot" w:pos="9299"/>
      </w:tabs>
      <w:spacing w:before="160" w:after="60" w:line="270" w:lineRule="atLeast"/>
    </w:pPr>
    <w:rPr>
      <w:rFonts w:ascii="Arial" w:hAnsi="Arial"/>
      <w:b/>
      <w:noProof/>
    </w:rPr>
  </w:style>
  <w:style w:type="paragraph" w:styleId="TOC2">
    <w:name w:val="toc 2"/>
    <w:basedOn w:val="Normal"/>
    <w:next w:val="Normal"/>
    <w:uiPriority w:val="39"/>
    <w:rsid w:val="000C3632"/>
    <w:pPr>
      <w:keepLines/>
      <w:tabs>
        <w:tab w:val="right" w:leader="dot" w:pos="9299"/>
      </w:tabs>
      <w:spacing w:after="60" w:line="270" w:lineRule="atLeast"/>
    </w:pPr>
    <w:rPr>
      <w:rFonts w:ascii="Arial" w:hAnsi="Arial"/>
      <w:noProof/>
    </w:rPr>
  </w:style>
  <w:style w:type="paragraph" w:styleId="TOC3">
    <w:name w:val="toc 3"/>
    <w:basedOn w:val="Normal"/>
    <w:next w:val="Normal"/>
    <w:uiPriority w:val="39"/>
    <w:rsid w:val="00DE7B07"/>
    <w:pPr>
      <w:keepLines/>
      <w:tabs>
        <w:tab w:val="right" w:leader="dot" w:pos="9299"/>
      </w:tabs>
      <w:spacing w:after="60" w:line="270" w:lineRule="atLeast"/>
      <w:ind w:left="284"/>
    </w:pPr>
    <w:rPr>
      <w:rFonts w:ascii="Arial" w:hAnsi="Arial" w:cs="Arial"/>
    </w:rPr>
  </w:style>
  <w:style w:type="paragraph" w:styleId="TOC4">
    <w:name w:val="toc 4"/>
    <w:basedOn w:val="TOC3"/>
    <w:uiPriority w:val="39"/>
    <w:rsid w:val="00B126CB"/>
    <w:pPr>
      <w:ind w:left="567"/>
    </w:pPr>
  </w:style>
  <w:style w:type="paragraph" w:styleId="TOC5">
    <w:name w:val="toc 5"/>
    <w:basedOn w:val="TOC4"/>
    <w:rsid w:val="00B126CB"/>
    <w:pPr>
      <w:ind w:left="851"/>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cover">
    <w:name w:val="DHHS report main title cover"/>
    <w:uiPriority w:val="4"/>
    <w:rsid w:val="00A94D93"/>
    <w:pPr>
      <w:keepLines/>
      <w:spacing w:after="240" w:line="580" w:lineRule="atLeast"/>
    </w:pPr>
    <w:rPr>
      <w:rFonts w:ascii="Arial" w:hAnsi="Arial"/>
      <w:bCs/>
      <w:color w:val="FFFFFF"/>
      <w:sz w:val="50"/>
      <w:szCs w:val="50"/>
      <w:lang w:eastAsia="en-US"/>
    </w:rPr>
  </w:style>
  <w:style w:type="paragraph" w:customStyle="1" w:styleId="DHHSreportsubtitlecover">
    <w:name w:val="DHHS report subtitle cover"/>
    <w:uiPriority w:val="4"/>
    <w:rsid w:val="00A94D93"/>
    <w:pPr>
      <w:spacing w:after="120" w:line="380" w:lineRule="atLeast"/>
    </w:pPr>
    <w:rPr>
      <w:rFonts w:ascii="Arial" w:hAnsi="Arial"/>
      <w:bCs/>
      <w:color w:val="FFFFFF"/>
      <w:sz w:val="30"/>
      <w:szCs w:val="30"/>
      <w:lang w:eastAsia="en-US"/>
    </w:rPr>
  </w:style>
  <w:style w:type="character" w:customStyle="1" w:styleId="Heading5Char">
    <w:name w:val="Heading 5 Char"/>
    <w:link w:val="Heading5"/>
    <w:uiPriority w:val="9"/>
    <w:rsid w:val="00EE3633"/>
    <w:rPr>
      <w:rFonts w:ascii="Arial" w:eastAsia="MS Mincho" w:hAnsi="Arial"/>
      <w:b/>
      <w:bCs/>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9850FF"/>
    <w:pPr>
      <w:numPr>
        <w:numId w:val="1"/>
      </w:numPr>
      <w:spacing w:after="40"/>
    </w:pPr>
  </w:style>
  <w:style w:type="paragraph" w:customStyle="1" w:styleId="DHHSnumberloweralpha">
    <w:name w:val="DHHS number lower alpha"/>
    <w:basedOn w:val="DHHSbody"/>
    <w:uiPriority w:val="3"/>
    <w:rsid w:val="009850FF"/>
    <w:pPr>
      <w:numPr>
        <w:numId w:val="3"/>
      </w:numPr>
    </w:pPr>
  </w:style>
  <w:style w:type="paragraph" w:customStyle="1" w:styleId="DHHSnumberloweralphaindent">
    <w:name w:val="DHHS number lower alpha indent"/>
    <w:basedOn w:val="DHHSbody"/>
    <w:uiPriority w:val="3"/>
    <w:rsid w:val="009850FF"/>
    <w:pPr>
      <w:numPr>
        <w:ilvl w:val="1"/>
        <w:numId w:val="3"/>
      </w:numPr>
    </w:pPr>
  </w:style>
  <w:style w:type="paragraph" w:customStyle="1" w:styleId="DHHStablefigurenote">
    <w:name w:val="DHHS table/figure note"/>
    <w:uiPriority w:val="4"/>
    <w:rsid w:val="008A5B97"/>
    <w:pPr>
      <w:spacing w:before="60" w:after="60" w:line="240" w:lineRule="exact"/>
    </w:pPr>
    <w:rPr>
      <w:rFonts w:ascii="Arial" w:hAnsi="Arial"/>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9850FF"/>
    <w:pPr>
      <w:numPr>
        <w:ilvl w:val="1"/>
        <w:numId w:val="1"/>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9850FF"/>
    <w:pPr>
      <w:numPr>
        <w:numId w:val="2"/>
      </w:numPr>
    </w:pPr>
  </w:style>
  <w:style w:type="paragraph" w:customStyle="1" w:styleId="DHHStablecolhead">
    <w:name w:val="DHHS table col head"/>
    <w:uiPriority w:val="3"/>
    <w:qFormat/>
    <w:rsid w:val="005C4675"/>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TOCheadingreport">
    <w:name w:val="DHHS TOC heading report"/>
    <w:basedOn w:val="Heading1"/>
    <w:link w:val="DHHSTOCheadingreportChar"/>
    <w:uiPriority w:val="5"/>
    <w:rsid w:val="00E0374E"/>
    <w:pPr>
      <w:spacing w:before="0"/>
      <w:outlineLvl w:val="9"/>
    </w:pPr>
  </w:style>
  <w:style w:type="character" w:customStyle="1" w:styleId="DHHSTOCheadingreportChar">
    <w:name w:val="DHHS TOC heading report Char"/>
    <w:link w:val="DHHSTOCheadingreport"/>
    <w:uiPriority w:val="5"/>
    <w:rsid w:val="00E0374E"/>
    <w:rPr>
      <w:rFonts w:ascii="Arial" w:hAnsi="Arial"/>
      <w:bCs/>
      <w:color w:val="C5511A"/>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9850FF"/>
    <w:pPr>
      <w:numPr>
        <w:numId w:val="1"/>
      </w:numPr>
    </w:pPr>
  </w:style>
  <w:style w:type="paragraph" w:customStyle="1" w:styleId="DHHSnumberlowerroman">
    <w:name w:val="DHHS number lower roman"/>
    <w:basedOn w:val="DHHSbody"/>
    <w:uiPriority w:val="3"/>
    <w:rsid w:val="009850FF"/>
    <w:pPr>
      <w:numPr>
        <w:numId w:val="4"/>
      </w:numPr>
    </w:pPr>
  </w:style>
  <w:style w:type="paragraph" w:customStyle="1" w:styleId="DHHSnumberlowerromanindent">
    <w:name w:val="DHHS number lower roman indent"/>
    <w:basedOn w:val="DHHSbody"/>
    <w:uiPriority w:val="3"/>
    <w:rsid w:val="009850FF"/>
    <w:pPr>
      <w:numPr>
        <w:ilvl w:val="1"/>
        <w:numId w:val="4"/>
      </w:numPr>
    </w:pPr>
  </w:style>
  <w:style w:type="paragraph" w:customStyle="1" w:styleId="DHHSnumberdigitindent">
    <w:name w:val="DHHS number digit indent"/>
    <w:basedOn w:val="DHHSnumberloweralphaindent"/>
    <w:uiPriority w:val="3"/>
    <w:rsid w:val="009850FF"/>
    <w:pPr>
      <w:numPr>
        <w:numId w:val="2"/>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DHHSbodyafterbullets">
    <w:name w:val="DHHS body after bullets"/>
    <w:basedOn w:val="DHHSbody"/>
    <w:uiPriority w:val="11"/>
    <w:rsid w:val="008669BE"/>
    <w:pPr>
      <w:spacing w:before="120"/>
    </w:pPr>
  </w:style>
  <w:style w:type="paragraph" w:customStyle="1" w:styleId="DHHSbulletafternumbers1">
    <w:name w:val="DHHS bullet after numbers 1"/>
    <w:basedOn w:val="DHHSbody"/>
    <w:uiPriority w:val="4"/>
    <w:rsid w:val="009850FF"/>
    <w:pPr>
      <w:numPr>
        <w:ilvl w:val="2"/>
        <w:numId w:val="2"/>
      </w:numPr>
    </w:pPr>
  </w:style>
  <w:style w:type="paragraph" w:customStyle="1" w:styleId="DHHSbulletafternumbers2">
    <w:name w:val="DHHS bullet after numbers 2"/>
    <w:basedOn w:val="DHHSbody"/>
    <w:rsid w:val="009850FF"/>
    <w:pPr>
      <w:numPr>
        <w:ilvl w:val="3"/>
        <w:numId w:val="2"/>
      </w:numPr>
    </w:pPr>
  </w:style>
  <w:style w:type="paragraph" w:customStyle="1" w:styleId="DHHSquotebullet1">
    <w:name w:val="DHHS quote bullet 1"/>
    <w:basedOn w:val="DHHSquote"/>
    <w:rsid w:val="009850FF"/>
    <w:pPr>
      <w:numPr>
        <w:numId w:val="5"/>
      </w:numPr>
    </w:pPr>
  </w:style>
  <w:style w:type="paragraph" w:customStyle="1" w:styleId="DHHSquotebullet2">
    <w:name w:val="DHHS quote bullet 2"/>
    <w:basedOn w:val="DHHSquote"/>
    <w:rsid w:val="009850FF"/>
    <w:pPr>
      <w:numPr>
        <w:ilvl w:val="1"/>
        <w:numId w:val="5"/>
      </w:numPr>
    </w:pPr>
  </w:style>
  <w:style w:type="paragraph" w:customStyle="1" w:styleId="DHHStablebullet1">
    <w:name w:val="DHHS table bullet 1"/>
    <w:basedOn w:val="DHHStabletext"/>
    <w:uiPriority w:val="3"/>
    <w:qFormat/>
    <w:rsid w:val="009850FF"/>
    <w:pPr>
      <w:numPr>
        <w:numId w:val="6"/>
      </w:numPr>
    </w:pPr>
  </w:style>
  <w:style w:type="paragraph" w:customStyle="1" w:styleId="DHHStablebullet2">
    <w:name w:val="DHHS table bullet 2"/>
    <w:basedOn w:val="DHHStabletext"/>
    <w:uiPriority w:val="11"/>
    <w:rsid w:val="009850FF"/>
    <w:pPr>
      <w:numPr>
        <w:ilvl w:val="1"/>
        <w:numId w:val="6"/>
      </w:numPr>
    </w:pPr>
  </w:style>
  <w:style w:type="numbering" w:customStyle="1" w:styleId="ZZNumbersdigit">
    <w:name w:val="ZZ Numbers digit"/>
    <w:rsid w:val="009850FF"/>
    <w:pPr>
      <w:numPr>
        <w:numId w:val="2"/>
      </w:numPr>
    </w:pPr>
  </w:style>
  <w:style w:type="numbering" w:customStyle="1" w:styleId="ZZNumbersloweralpha">
    <w:name w:val="ZZ Numbers lower alpha"/>
    <w:basedOn w:val="NoList"/>
    <w:rsid w:val="009850FF"/>
    <w:pPr>
      <w:numPr>
        <w:numId w:val="3"/>
      </w:numPr>
    </w:pPr>
  </w:style>
  <w:style w:type="numbering" w:customStyle="1" w:styleId="ZZQuotebullets">
    <w:name w:val="ZZ Quote bullets"/>
    <w:basedOn w:val="ZZNumbersdigit"/>
    <w:rsid w:val="009850FF"/>
    <w:pPr>
      <w:numPr>
        <w:numId w:val="5"/>
      </w:numPr>
    </w:pPr>
  </w:style>
  <w:style w:type="numbering" w:customStyle="1" w:styleId="ZZNumberslowerroman">
    <w:name w:val="ZZ Numbers lower roman"/>
    <w:basedOn w:val="ZZQuotebullets"/>
    <w:rsid w:val="009850FF"/>
    <w:pPr>
      <w:numPr>
        <w:numId w:val="4"/>
      </w:numPr>
    </w:pPr>
  </w:style>
  <w:style w:type="numbering" w:customStyle="1" w:styleId="ZZTablebullets">
    <w:name w:val="ZZ Table bullets"/>
    <w:basedOn w:val="NoList"/>
    <w:rsid w:val="009850FF"/>
    <w:pPr>
      <w:numPr>
        <w:numId w:val="6"/>
      </w:numPr>
    </w:pPr>
  </w:style>
  <w:style w:type="character" w:customStyle="1" w:styleId="DHHSbodyChar">
    <w:name w:val="DHHS body Char"/>
    <w:basedOn w:val="DefaultParagraphFont"/>
    <w:link w:val="DHHSbody"/>
    <w:rsid w:val="006A18B6"/>
    <w:rPr>
      <w:rFonts w:ascii="Arial" w:eastAsia="Times" w:hAnsi="Arial"/>
      <w:lang w:eastAsia="en-US"/>
    </w:rPr>
  </w:style>
  <w:style w:type="paragraph" w:styleId="BalloonText">
    <w:name w:val="Balloon Text"/>
    <w:basedOn w:val="Normal"/>
    <w:link w:val="BalloonTextChar"/>
    <w:uiPriority w:val="99"/>
    <w:semiHidden/>
    <w:unhideWhenUsed/>
    <w:rsid w:val="00711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EC"/>
    <w:rPr>
      <w:rFonts w:ascii="Segoe UI" w:hAnsi="Segoe UI" w:cs="Segoe UI"/>
      <w:sz w:val="18"/>
      <w:szCs w:val="18"/>
      <w:lang w:eastAsia="en-US"/>
    </w:rPr>
  </w:style>
  <w:style w:type="paragraph" w:customStyle="1" w:styleId="Coverinstructions">
    <w:name w:val="Cover instructions"/>
    <w:rsid w:val="00951E51"/>
    <w:pPr>
      <w:spacing w:after="200" w:line="320" w:lineRule="atLeast"/>
    </w:pPr>
    <w:rPr>
      <w:rFonts w:ascii="Arial" w:hAnsi="Arial"/>
      <w:color w:val="53565A"/>
      <w:sz w:val="24"/>
      <w:lang w:eastAsia="en-US"/>
    </w:rPr>
  </w:style>
  <w:style w:type="paragraph" w:customStyle="1" w:styleId="DHHSbullet1lastline">
    <w:name w:val="DHHS bullet 1 last line"/>
    <w:basedOn w:val="DHHSbullet1"/>
    <w:qFormat/>
    <w:rsid w:val="00951E51"/>
    <w:pPr>
      <w:numPr>
        <w:numId w:val="0"/>
      </w:numPr>
      <w:spacing w:after="120"/>
      <w:ind w:left="284" w:hanging="284"/>
    </w:pPr>
  </w:style>
  <w:style w:type="paragraph" w:customStyle="1" w:styleId="DHHSbullet2lastline">
    <w:name w:val="DHHS bullet 2 last line"/>
    <w:basedOn w:val="DHHSbullet2"/>
    <w:uiPriority w:val="2"/>
    <w:qFormat/>
    <w:rsid w:val="00951E51"/>
    <w:pPr>
      <w:numPr>
        <w:ilvl w:val="0"/>
        <w:numId w:val="0"/>
      </w:numPr>
      <w:spacing w:after="120"/>
      <w:ind w:left="567" w:hanging="283"/>
    </w:pPr>
  </w:style>
  <w:style w:type="paragraph" w:customStyle="1" w:styleId="DHHStablebullet">
    <w:name w:val="DHHS table bullet"/>
    <w:basedOn w:val="DHHStabletext"/>
    <w:uiPriority w:val="3"/>
    <w:qFormat/>
    <w:rsid w:val="00951E51"/>
    <w:pPr>
      <w:ind w:left="227" w:hanging="227"/>
    </w:pPr>
  </w:style>
  <w:style w:type="paragraph" w:customStyle="1" w:styleId="DHHSbulletindent">
    <w:name w:val="DHHS bullet indent"/>
    <w:basedOn w:val="DHHSbody"/>
    <w:uiPriority w:val="4"/>
    <w:rsid w:val="00951E51"/>
    <w:pPr>
      <w:spacing w:after="40"/>
      <w:ind w:left="680" w:hanging="283"/>
    </w:pPr>
  </w:style>
  <w:style w:type="paragraph" w:customStyle="1" w:styleId="DHHSbulletindentlastline">
    <w:name w:val="DHHS bullet indent last line"/>
    <w:basedOn w:val="DHHSbody"/>
    <w:uiPriority w:val="4"/>
    <w:rsid w:val="00951E51"/>
    <w:pPr>
      <w:ind w:left="680" w:hanging="283"/>
    </w:pPr>
  </w:style>
  <w:style w:type="numbering" w:customStyle="1" w:styleId="ZZNumbers">
    <w:name w:val="ZZ Numbers"/>
    <w:rsid w:val="00951E51"/>
    <w:pPr>
      <w:numPr>
        <w:numId w:val="11"/>
      </w:numPr>
    </w:pPr>
  </w:style>
  <w:style w:type="paragraph" w:customStyle="1" w:styleId="BodyCopyBody">
    <w:name w:val="Body Copy (Body)"/>
    <w:basedOn w:val="Normal"/>
    <w:uiPriority w:val="99"/>
    <w:rsid w:val="00951E51"/>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 w:hAnsi="VIC" w:cs="VIC"/>
      <w:color w:val="000000"/>
      <w:sz w:val="19"/>
      <w:szCs w:val="19"/>
      <w:lang w:val="en-GB" w:eastAsia="en-AU"/>
    </w:rPr>
  </w:style>
  <w:style w:type="character" w:styleId="UnresolvedMention">
    <w:name w:val="Unresolved Mention"/>
    <w:basedOn w:val="DefaultParagraphFont"/>
    <w:uiPriority w:val="99"/>
    <w:semiHidden/>
    <w:unhideWhenUsed/>
    <w:rsid w:val="00951E51"/>
    <w:rPr>
      <w:color w:val="605E5C"/>
      <w:shd w:val="clear" w:color="auto" w:fill="E1DFDD"/>
    </w:rPr>
  </w:style>
  <w:style w:type="paragraph" w:customStyle="1" w:styleId="NoParagraphStyle">
    <w:name w:val="[No Paragraph Style]"/>
    <w:rsid w:val="00951E51"/>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asicParagraph">
    <w:name w:val="[Basic Paragraph]"/>
    <w:basedOn w:val="NoParagraphStyle"/>
    <w:uiPriority w:val="99"/>
    <w:rsid w:val="00951E51"/>
  </w:style>
  <w:style w:type="paragraph" w:customStyle="1" w:styleId="CovertitleHeadings">
    <w:name w:val="Cover title (Headings)"/>
    <w:basedOn w:val="BasicParagraph"/>
    <w:uiPriority w:val="99"/>
    <w:rsid w:val="00951E51"/>
    <w:pPr>
      <w:keepLines/>
      <w:spacing w:line="560" w:lineRule="atLeast"/>
    </w:pPr>
    <w:rPr>
      <w:b/>
      <w:bCs/>
      <w:color w:val="FFFFFF"/>
      <w:spacing w:val="5"/>
      <w:sz w:val="50"/>
      <w:szCs w:val="50"/>
    </w:rPr>
  </w:style>
  <w:style w:type="paragraph" w:customStyle="1" w:styleId="CoversubtitlemediumHeadings">
    <w:name w:val="Cover subtitle medium (Headings)"/>
    <w:basedOn w:val="BasicParagraph"/>
    <w:uiPriority w:val="99"/>
    <w:rsid w:val="00951E51"/>
    <w:pPr>
      <w:spacing w:before="57" w:after="57" w:line="420" w:lineRule="atLeast"/>
    </w:pPr>
    <w:rPr>
      <w:color w:val="FFFFFF"/>
      <w:sz w:val="36"/>
      <w:szCs w:val="36"/>
    </w:rPr>
  </w:style>
  <w:style w:type="paragraph" w:customStyle="1" w:styleId="ContentsL1Stylings">
    <w:name w:val="Contents L1 (Stylings)"/>
    <w:basedOn w:val="BodyCopyBody"/>
    <w:uiPriority w:val="99"/>
    <w:rsid w:val="00951E51"/>
    <w:pPr>
      <w:keepLines/>
      <w:pBdr>
        <w:bottom w:val="single" w:sz="2" w:space="5" w:color="auto"/>
      </w:pBdr>
      <w:tabs>
        <w:tab w:val="clear" w:pos="227"/>
        <w:tab w:val="clear" w:pos="454"/>
        <w:tab w:val="clear" w:pos="680"/>
        <w:tab w:val="clear" w:pos="907"/>
        <w:tab w:val="clear" w:pos="1134"/>
        <w:tab w:val="clear" w:pos="1361"/>
        <w:tab w:val="clear" w:pos="1587"/>
        <w:tab w:val="clear" w:pos="1814"/>
        <w:tab w:val="clear" w:pos="2041"/>
        <w:tab w:val="clear" w:pos="2268"/>
        <w:tab w:val="clear" w:pos="2494"/>
        <w:tab w:val="clear" w:pos="2721"/>
        <w:tab w:val="clear" w:pos="2948"/>
        <w:tab w:val="clear" w:pos="3175"/>
        <w:tab w:val="clear" w:pos="3402"/>
        <w:tab w:val="clear" w:pos="3628"/>
        <w:tab w:val="clear" w:pos="3855"/>
        <w:tab w:val="clear" w:pos="4082"/>
        <w:tab w:val="clear" w:pos="4309"/>
        <w:tab w:val="clear" w:pos="4535"/>
        <w:tab w:val="clear" w:pos="4762"/>
        <w:tab w:val="clear" w:pos="4989"/>
        <w:tab w:val="clear" w:pos="5216"/>
        <w:tab w:val="clear" w:pos="5443"/>
        <w:tab w:val="clear" w:pos="5669"/>
        <w:tab w:val="clear" w:pos="5896"/>
        <w:tab w:val="clear" w:pos="6123"/>
        <w:tab w:val="clear" w:pos="6350"/>
        <w:tab w:val="clear" w:pos="6576"/>
        <w:tab w:val="clear" w:pos="6803"/>
        <w:tab w:val="clear" w:pos="7030"/>
        <w:tab w:val="clear" w:pos="7257"/>
        <w:tab w:val="clear" w:pos="7483"/>
        <w:tab w:val="clear" w:pos="7710"/>
        <w:tab w:val="clear" w:pos="7937"/>
        <w:tab w:val="clear" w:pos="8164"/>
        <w:tab w:val="clear" w:pos="8391"/>
        <w:tab w:val="clear" w:pos="8617"/>
        <w:tab w:val="clear" w:pos="8844"/>
        <w:tab w:val="clear" w:pos="9298"/>
        <w:tab w:val="clear" w:pos="9524"/>
        <w:tab w:val="clear" w:pos="9751"/>
        <w:tab w:val="right" w:pos="9071"/>
      </w:tabs>
      <w:spacing w:before="57" w:after="85" w:line="280" w:lineRule="atLeast"/>
    </w:pPr>
    <w:rPr>
      <w:rFonts w:ascii="VIC SemiBold" w:hAnsi="VIC SemiBold" w:cs="VIC SemiBold"/>
      <w:b/>
      <w:bCs/>
      <w:color w:val="105D9D"/>
      <w:sz w:val="23"/>
      <w:szCs w:val="23"/>
    </w:rPr>
  </w:style>
  <w:style w:type="paragraph" w:customStyle="1" w:styleId="ContentsL2Stylings">
    <w:name w:val="Contents L2 (Stylings)"/>
    <w:basedOn w:val="ContentsL1Stylings"/>
    <w:uiPriority w:val="99"/>
    <w:rsid w:val="00951E51"/>
    <w:pPr>
      <w:pBdr>
        <w:bottom w:val="single" w:sz="2" w:space="4" w:color="105D9D"/>
      </w:pBdr>
      <w:tabs>
        <w:tab w:val="left" w:pos="397"/>
      </w:tabs>
      <w:spacing w:before="0" w:after="57" w:line="270" w:lineRule="atLeast"/>
    </w:pPr>
    <w:rPr>
      <w:rFonts w:ascii="VIC" w:hAnsi="VIC" w:cs="VIC"/>
      <w:color w:val="000000"/>
      <w:sz w:val="19"/>
      <w:szCs w:val="19"/>
    </w:rPr>
  </w:style>
  <w:style w:type="paragraph" w:customStyle="1" w:styleId="BodyBulletBody">
    <w:name w:val="Body Bullet (Body)"/>
    <w:basedOn w:val="BodyCopyBody"/>
    <w:uiPriority w:val="99"/>
    <w:rsid w:val="00951E51"/>
    <w:pPr>
      <w:spacing w:after="28" w:line="250" w:lineRule="atLeast"/>
      <w:ind w:left="227" w:hanging="227"/>
    </w:pPr>
  </w:style>
  <w:style w:type="paragraph" w:customStyle="1" w:styleId="BodyBulletLastBody">
    <w:name w:val="Body Bullet Last (Body)"/>
    <w:basedOn w:val="BodyBulletBody"/>
    <w:uiPriority w:val="99"/>
    <w:rsid w:val="00951E51"/>
    <w:pPr>
      <w:spacing w:after="113"/>
    </w:pPr>
  </w:style>
  <w:style w:type="paragraph" w:customStyle="1" w:styleId="BodyBoldBody">
    <w:name w:val="Body Bold (Body)"/>
    <w:basedOn w:val="BodyCopyBody"/>
    <w:uiPriority w:val="99"/>
    <w:rsid w:val="00951E51"/>
    <w:rPr>
      <w:rFonts w:ascii="VIC SemiBold" w:hAnsi="VIC SemiBold" w:cs="VIC SemiBold"/>
      <w:b/>
      <w:bCs/>
    </w:rPr>
  </w:style>
  <w:style w:type="paragraph" w:customStyle="1" w:styleId="TableBodyTables">
    <w:name w:val="Table Body (Tables)"/>
    <w:basedOn w:val="NoParagraphStyle"/>
    <w:uiPriority w:val="99"/>
    <w:rsid w:val="00951E51"/>
    <w:pPr>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57" w:line="240" w:lineRule="atLeast"/>
    </w:pPr>
    <w:rPr>
      <w:rFonts w:ascii="VIC" w:hAnsi="VIC" w:cs="VIC"/>
      <w:sz w:val="18"/>
      <w:szCs w:val="18"/>
    </w:rPr>
  </w:style>
  <w:style w:type="paragraph" w:customStyle="1" w:styleId="FootnoteBody">
    <w:name w:val="Footnote (Body)"/>
    <w:basedOn w:val="BodyCopyBody"/>
    <w:uiPriority w:val="99"/>
    <w:rsid w:val="00951E51"/>
    <w:pPr>
      <w:spacing w:after="28" w:line="200" w:lineRule="atLeast"/>
      <w:ind w:left="170" w:hanging="170"/>
    </w:pPr>
    <w:rPr>
      <w:sz w:val="15"/>
      <w:szCs w:val="15"/>
    </w:rPr>
  </w:style>
  <w:style w:type="paragraph" w:customStyle="1" w:styleId="TableHeading1RevTables">
    <w:name w:val="Table Heading 1 Rev (Tables)"/>
    <w:basedOn w:val="TableBodyTables"/>
    <w:uiPriority w:val="99"/>
    <w:rsid w:val="00951E51"/>
    <w:rPr>
      <w:rFonts w:ascii="VIC Medium" w:hAnsi="VIC Medium" w:cs="VIC Medium"/>
      <w:color w:val="FFFFFF"/>
      <w:sz w:val="19"/>
      <w:szCs w:val="19"/>
    </w:rPr>
  </w:style>
  <w:style w:type="paragraph" w:customStyle="1" w:styleId="TableBulletTables">
    <w:name w:val="Table Bullet (Tables)"/>
    <w:basedOn w:val="TableBodyTables"/>
    <w:uiPriority w:val="99"/>
    <w:rsid w:val="00951E51"/>
    <w:pPr>
      <w:spacing w:after="28"/>
      <w:ind w:left="170" w:hanging="170"/>
    </w:pPr>
  </w:style>
  <w:style w:type="character" w:customStyle="1" w:styleId="BodyBoldBodyIntertextStyles">
    <w:name w:val="Body Bold (Body Intertext Styles)"/>
    <w:uiPriority w:val="99"/>
    <w:rsid w:val="00951E51"/>
    <w:rPr>
      <w:rFonts w:ascii="VIC SemiBold" w:hAnsi="VIC SemiBold" w:cs="VIC SemiBold"/>
      <w:b/>
      <w:bCs/>
    </w:rPr>
  </w:style>
  <w:style w:type="character" w:customStyle="1" w:styleId="BodyItalicBodyIntertextStyles">
    <w:name w:val="Body Italic (Body Intertext Styles)"/>
    <w:uiPriority w:val="99"/>
    <w:rsid w:val="00951E51"/>
    <w:rPr>
      <w:rFonts w:ascii="VIC" w:hAnsi="VIC" w:cs="VIC"/>
      <w:i/>
      <w:iCs/>
    </w:rPr>
  </w:style>
  <w:style w:type="character" w:customStyle="1" w:styleId="hyperlinkitalicBodyIntertextStyles">
    <w:name w:val="hyperlink italic (Body Intertext Styles)"/>
    <w:basedOn w:val="BodyItalicBodyIntertextStyles"/>
    <w:uiPriority w:val="99"/>
    <w:rsid w:val="00951E51"/>
    <w:rPr>
      <w:rFonts w:ascii="VIC" w:hAnsi="VIC" w:cs="VIC"/>
      <w:i/>
      <w:iCs/>
      <w:color w:val="105D9D"/>
    </w:rPr>
  </w:style>
  <w:style w:type="character" w:customStyle="1" w:styleId="TableBoldTables">
    <w:name w:val="Table Bold (Tables)"/>
    <w:uiPriority w:val="99"/>
    <w:rsid w:val="00951E51"/>
    <w:rPr>
      <w:rFonts w:ascii="VIC SemiBold" w:hAnsi="VIC SemiBold" w:cs="VIC SemiBold"/>
      <w:b/>
      <w:bCs/>
    </w:rPr>
  </w:style>
  <w:style w:type="character" w:customStyle="1" w:styleId="TableItalicTables">
    <w:name w:val="Table Italic (Tables)"/>
    <w:uiPriority w:val="99"/>
    <w:rsid w:val="00951E51"/>
    <w:rPr>
      <w:rFonts w:ascii="VIC" w:hAnsi="VIC" w:cs="VIC"/>
      <w:i/>
      <w:iCs/>
    </w:rPr>
  </w:style>
  <w:style w:type="character" w:customStyle="1" w:styleId="bullet-blue">
    <w:name w:val="bullet - blue"/>
    <w:uiPriority w:val="99"/>
    <w:rsid w:val="00951E51"/>
    <w:rPr>
      <w:color w:val="105D9D"/>
    </w:rPr>
  </w:style>
  <w:style w:type="character" w:styleId="CommentReference">
    <w:name w:val="annotation reference"/>
    <w:basedOn w:val="DefaultParagraphFont"/>
    <w:uiPriority w:val="99"/>
    <w:semiHidden/>
    <w:unhideWhenUsed/>
    <w:rsid w:val="00951E51"/>
    <w:rPr>
      <w:sz w:val="16"/>
      <w:szCs w:val="16"/>
    </w:rPr>
  </w:style>
  <w:style w:type="paragraph" w:styleId="CommentText">
    <w:name w:val="annotation text"/>
    <w:basedOn w:val="Normal"/>
    <w:link w:val="CommentTextChar"/>
    <w:uiPriority w:val="99"/>
    <w:semiHidden/>
    <w:unhideWhenUsed/>
    <w:rsid w:val="00951E51"/>
  </w:style>
  <w:style w:type="character" w:customStyle="1" w:styleId="CommentTextChar">
    <w:name w:val="Comment Text Char"/>
    <w:basedOn w:val="DefaultParagraphFont"/>
    <w:link w:val="CommentText"/>
    <w:uiPriority w:val="99"/>
    <w:semiHidden/>
    <w:rsid w:val="00951E51"/>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951E51"/>
    <w:rPr>
      <w:b/>
      <w:bCs/>
    </w:rPr>
  </w:style>
  <w:style w:type="character" w:customStyle="1" w:styleId="CommentSubjectChar">
    <w:name w:val="Comment Subject Char"/>
    <w:basedOn w:val="CommentTextChar"/>
    <w:link w:val="CommentSubject"/>
    <w:uiPriority w:val="99"/>
    <w:semiHidden/>
    <w:rsid w:val="00951E51"/>
    <w:rPr>
      <w:rFonts w:ascii="Cambria" w:hAnsi="Cambria"/>
      <w:b/>
      <w:bCs/>
      <w:lang w:eastAsia="en-US"/>
    </w:rPr>
  </w:style>
  <w:style w:type="paragraph" w:styleId="BodyText">
    <w:name w:val="Body Text"/>
    <w:basedOn w:val="Normal"/>
    <w:link w:val="BodyTextChar"/>
    <w:uiPriority w:val="6"/>
    <w:qFormat/>
    <w:rsid w:val="00951E51"/>
    <w:pPr>
      <w:spacing w:before="120" w:after="120" w:line="276" w:lineRule="auto"/>
      <w:textboxTightWrap w:val="allLines"/>
    </w:pPr>
    <w:rPr>
      <w:rFonts w:ascii="Fira Sans" w:eastAsiaTheme="minorHAnsi" w:hAnsi="Fira Sans" w:cstheme="minorBidi"/>
      <w:color w:val="404040" w:themeColor="text1" w:themeTint="BF"/>
      <w:kern w:val="21"/>
      <w:sz w:val="21"/>
      <w:szCs w:val="22"/>
      <w14:numSpacing w14:val="proportional"/>
    </w:rPr>
  </w:style>
  <w:style w:type="character" w:customStyle="1" w:styleId="BodyTextChar">
    <w:name w:val="Body Text Char"/>
    <w:basedOn w:val="DefaultParagraphFont"/>
    <w:link w:val="BodyText"/>
    <w:uiPriority w:val="6"/>
    <w:rsid w:val="00951E51"/>
    <w:rPr>
      <w:rFonts w:ascii="Fira Sans" w:eastAsiaTheme="minorHAnsi" w:hAnsi="Fira Sans" w:cstheme="minorBidi"/>
      <w:color w:val="404040" w:themeColor="text1" w:themeTint="BF"/>
      <w:kern w:val="21"/>
      <w:sz w:val="21"/>
      <w:szCs w:val="22"/>
      <w:lang w:eastAsia="en-US"/>
      <w14:numSpacing w14:val="proportional"/>
    </w:rPr>
  </w:style>
  <w:style w:type="character" w:styleId="IntenseEmphasis">
    <w:name w:val="Intense Emphasis"/>
    <w:uiPriority w:val="6"/>
    <w:qFormat/>
    <w:rsid w:val="00951E51"/>
    <w:rPr>
      <w:i/>
      <w:iCs/>
      <w:color w:val="525252" w:themeColor="accent3" w:themeShade="80"/>
    </w:rPr>
  </w:style>
  <w:style w:type="paragraph" w:customStyle="1" w:styleId="bullet1WATER">
    <w:name w:val="bullet 1 WATER"/>
    <w:basedOn w:val="Normal"/>
    <w:qFormat/>
    <w:rsid w:val="00951E51"/>
    <w:pPr>
      <w:spacing w:after="40" w:line="270" w:lineRule="atLeast"/>
      <w:ind w:left="284" w:hanging="284"/>
    </w:pPr>
    <w:rPr>
      <w:rFonts w:ascii="Arial" w:eastAsia="Times" w:hAnsi="Arial"/>
    </w:rPr>
  </w:style>
  <w:style w:type="paragraph" w:customStyle="1" w:styleId="numberloweralphaWATER">
    <w:name w:val="number lower alpha WATER"/>
    <w:basedOn w:val="Normal"/>
    <w:uiPriority w:val="3"/>
    <w:rsid w:val="00951E51"/>
    <w:pPr>
      <w:tabs>
        <w:tab w:val="num" w:pos="397"/>
      </w:tabs>
      <w:spacing w:after="120" w:line="270" w:lineRule="atLeast"/>
      <w:ind w:left="397" w:hanging="397"/>
    </w:pPr>
    <w:rPr>
      <w:rFonts w:ascii="Arial" w:eastAsia="Times" w:hAnsi="Arial"/>
    </w:rPr>
  </w:style>
  <w:style w:type="paragraph" w:customStyle="1" w:styleId="numberloweralphaindentWATER">
    <w:name w:val="number lower alpha indent WATER"/>
    <w:basedOn w:val="Normal"/>
    <w:uiPriority w:val="3"/>
    <w:rsid w:val="00951E51"/>
    <w:pPr>
      <w:tabs>
        <w:tab w:val="num" w:pos="794"/>
      </w:tabs>
      <w:spacing w:after="120" w:line="270" w:lineRule="atLeast"/>
      <w:ind w:left="794" w:hanging="397"/>
    </w:pPr>
    <w:rPr>
      <w:rFonts w:ascii="Arial" w:eastAsia="Times" w:hAnsi="Arial"/>
    </w:rPr>
  </w:style>
  <w:style w:type="paragraph" w:customStyle="1" w:styleId="bullet2WATER">
    <w:name w:val="bullet 2 WATER"/>
    <w:basedOn w:val="Normal"/>
    <w:uiPriority w:val="2"/>
    <w:qFormat/>
    <w:rsid w:val="00951E51"/>
    <w:pPr>
      <w:spacing w:after="40" w:line="270" w:lineRule="atLeast"/>
      <w:ind w:left="567" w:hanging="283"/>
    </w:pPr>
    <w:rPr>
      <w:rFonts w:ascii="Arial" w:eastAsia="Times" w:hAnsi="Arial"/>
    </w:rPr>
  </w:style>
  <w:style w:type="paragraph" w:customStyle="1" w:styleId="numberdigitWATER">
    <w:name w:val="number digit WATER"/>
    <w:basedOn w:val="Normal"/>
    <w:uiPriority w:val="2"/>
    <w:rsid w:val="00951E51"/>
    <w:pPr>
      <w:tabs>
        <w:tab w:val="num" w:pos="397"/>
      </w:tabs>
      <w:spacing w:after="120" w:line="270" w:lineRule="atLeast"/>
      <w:ind w:left="397" w:hanging="397"/>
    </w:pPr>
    <w:rPr>
      <w:rFonts w:ascii="Arial" w:eastAsia="Times" w:hAnsi="Arial"/>
    </w:rPr>
  </w:style>
  <w:style w:type="paragraph" w:customStyle="1" w:styleId="TablecolheadWATER">
    <w:name w:val="Table col head WATER"/>
    <w:uiPriority w:val="3"/>
    <w:qFormat/>
    <w:rsid w:val="00951E51"/>
    <w:pPr>
      <w:spacing w:before="60" w:after="20"/>
    </w:pPr>
    <w:rPr>
      <w:rFonts w:ascii="Arial" w:hAnsi="Arial"/>
      <w:b/>
      <w:color w:val="004EA8"/>
      <w:lang w:eastAsia="en-US"/>
    </w:rPr>
  </w:style>
  <w:style w:type="paragraph" w:customStyle="1" w:styleId="bullet1lastlineWATER">
    <w:name w:val="bullet 1 last line WATER"/>
    <w:basedOn w:val="bullet1WATER"/>
    <w:qFormat/>
    <w:rsid w:val="00951E51"/>
    <w:pPr>
      <w:spacing w:after="120"/>
    </w:pPr>
  </w:style>
  <w:style w:type="paragraph" w:customStyle="1" w:styleId="bullet2lastlineWATER">
    <w:name w:val="bullet 2 last line WATER"/>
    <w:basedOn w:val="bullet2WATER"/>
    <w:uiPriority w:val="2"/>
    <w:qFormat/>
    <w:rsid w:val="00951E51"/>
    <w:pPr>
      <w:spacing w:after="120"/>
    </w:pPr>
  </w:style>
  <w:style w:type="numbering" w:customStyle="1" w:styleId="ZZBullets1">
    <w:name w:val="ZZ Bullets1"/>
    <w:rsid w:val="00951E51"/>
  </w:style>
  <w:style w:type="paragraph" w:customStyle="1" w:styleId="bulletindentWATER">
    <w:name w:val="bullet indent WATER"/>
    <w:basedOn w:val="Normal"/>
    <w:uiPriority w:val="4"/>
    <w:rsid w:val="00951E51"/>
    <w:pPr>
      <w:spacing w:after="40" w:line="270" w:lineRule="atLeast"/>
      <w:ind w:left="680" w:hanging="283"/>
    </w:pPr>
    <w:rPr>
      <w:rFonts w:ascii="Arial" w:eastAsia="Times" w:hAnsi="Arial"/>
    </w:rPr>
  </w:style>
  <w:style w:type="paragraph" w:customStyle="1" w:styleId="bulletindentlastlineWATER">
    <w:name w:val="bullet indent last line WATER"/>
    <w:basedOn w:val="Normal"/>
    <w:uiPriority w:val="4"/>
    <w:rsid w:val="00951E51"/>
    <w:pPr>
      <w:spacing w:after="120" w:line="270" w:lineRule="atLeast"/>
      <w:ind w:left="680" w:hanging="283"/>
    </w:pPr>
    <w:rPr>
      <w:rFonts w:ascii="Arial" w:eastAsia="Times" w:hAnsi="Arial"/>
    </w:rPr>
  </w:style>
  <w:style w:type="numbering" w:customStyle="1" w:styleId="ZZNumbers1">
    <w:name w:val="ZZ Numbers1"/>
    <w:rsid w:val="00951E51"/>
  </w:style>
  <w:style w:type="paragraph" w:customStyle="1" w:styleId="numberlowerromanWATER">
    <w:name w:val="number lower roman WATER"/>
    <w:basedOn w:val="Normal"/>
    <w:uiPriority w:val="3"/>
    <w:rsid w:val="00951E51"/>
    <w:pPr>
      <w:tabs>
        <w:tab w:val="num" w:pos="397"/>
      </w:tabs>
      <w:spacing w:after="120" w:line="270" w:lineRule="atLeast"/>
      <w:ind w:left="397" w:hanging="397"/>
    </w:pPr>
    <w:rPr>
      <w:rFonts w:ascii="Arial" w:eastAsia="Times" w:hAnsi="Arial"/>
    </w:rPr>
  </w:style>
  <w:style w:type="paragraph" w:customStyle="1" w:styleId="numberlowerromanindentWATER">
    <w:name w:val="number lower roman indent WATER"/>
    <w:basedOn w:val="Normal"/>
    <w:uiPriority w:val="3"/>
    <w:rsid w:val="00951E51"/>
    <w:pPr>
      <w:tabs>
        <w:tab w:val="num" w:pos="794"/>
      </w:tabs>
      <w:spacing w:after="120" w:line="270" w:lineRule="atLeast"/>
      <w:ind w:left="794" w:hanging="397"/>
    </w:pPr>
    <w:rPr>
      <w:rFonts w:ascii="Arial" w:eastAsia="Times" w:hAnsi="Arial"/>
    </w:rPr>
  </w:style>
  <w:style w:type="paragraph" w:customStyle="1" w:styleId="numberdigitindentWATER">
    <w:name w:val="number digit indent WATER"/>
    <w:basedOn w:val="numberloweralphaindentWATER"/>
    <w:uiPriority w:val="3"/>
    <w:rsid w:val="00951E51"/>
  </w:style>
  <w:style w:type="paragraph" w:customStyle="1" w:styleId="Tabletext9ptWATER">
    <w:name w:val="Table text 9pt WATER"/>
    <w:basedOn w:val="Normal"/>
    <w:qFormat/>
    <w:rsid w:val="00951E51"/>
    <w:pPr>
      <w:spacing w:line="240" w:lineRule="exact"/>
    </w:pPr>
    <w:rPr>
      <w:rFonts w:ascii="Arial" w:hAnsi="Arial"/>
      <w:sz w:val="18"/>
      <w:szCs w:val="18"/>
      <w:lang w:eastAsia="zh-CN"/>
    </w:rPr>
  </w:style>
  <w:style w:type="paragraph" w:customStyle="1" w:styleId="Tabletext10ptboldWATER">
    <w:name w:val="Table text 10pt bold WATER"/>
    <w:basedOn w:val="Normal"/>
    <w:qFormat/>
    <w:rsid w:val="00951E51"/>
    <w:pPr>
      <w:spacing w:line="260" w:lineRule="exact"/>
    </w:pPr>
    <w:rPr>
      <w:rFonts w:ascii="Arial" w:eastAsia="DengXian" w:hAnsi="Arial"/>
      <w:b/>
      <w:szCs w:val="24"/>
      <w:lang w:val="en-GB" w:eastAsia="zh-CN"/>
    </w:rPr>
  </w:style>
  <w:style w:type="table" w:customStyle="1" w:styleId="water">
    <w:name w:val="water"/>
    <w:basedOn w:val="TableNormal"/>
    <w:uiPriority w:val="99"/>
    <w:rsid w:val="00951E51"/>
    <w:rPr>
      <w:rFonts w:ascii="Calibri" w:eastAsia="DengXian" w:hAnsi="Calibri"/>
      <w:sz w:val="24"/>
      <w:szCs w:val="24"/>
      <w:lang w:val="en-GB"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cPr>
      <w:tcMar>
        <w:top w:w="57" w:type="dxa"/>
        <w:bottom w:w="57" w:type="dxa"/>
      </w:tcMar>
    </w:tcPr>
  </w:style>
  <w:style w:type="paragraph" w:styleId="Revision">
    <w:name w:val="Revision"/>
    <w:hidden/>
    <w:uiPriority w:val="71"/>
    <w:rsid w:val="00951E51"/>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857175">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779517981">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2.health.vic.gov.au/public-health/water/aquatic-facilities/quality-guidelines" TargetMode="External"/><Relationship Id="rId2" Type="http://schemas.openxmlformats.org/officeDocument/2006/relationships/numbering" Target="numbering.xml"/><Relationship Id="rId16" Type="http://schemas.openxmlformats.org/officeDocument/2006/relationships/hyperlink" Target="https://www2.health.vic.gov.au/public-health/water/aquatic-facilities/quality-guidelin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ater@dhhs.vic.gov.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102A3-A0DE-4A8F-9DD6-FB7DF9FF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2909</Words>
  <Characters>16132</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19003</CharactersWithSpaces>
  <SharedDoc>false</SharedDoc>
  <HyperlinkBase/>
  <HLinks>
    <vt:vector size="66" baseType="variant">
      <vt:variant>
        <vt:i4>7864376</vt:i4>
      </vt:variant>
      <vt:variant>
        <vt:i4>54</vt:i4>
      </vt:variant>
      <vt:variant>
        <vt:i4>0</vt:i4>
      </vt:variant>
      <vt:variant>
        <vt:i4>5</vt:i4>
      </vt:variant>
      <vt:variant>
        <vt:lpwstr>https://intranet.dhhs.vic.gov.au/templates-our-visual-style</vt:lpwstr>
      </vt:variant>
      <vt:variant>
        <vt:lpwstr/>
      </vt:variant>
      <vt:variant>
        <vt:i4>1048626</vt:i4>
      </vt:variant>
      <vt:variant>
        <vt:i4>47</vt:i4>
      </vt:variant>
      <vt:variant>
        <vt:i4>0</vt:i4>
      </vt:variant>
      <vt:variant>
        <vt:i4>5</vt:i4>
      </vt:variant>
      <vt:variant>
        <vt:lpwstr/>
      </vt:variant>
      <vt:variant>
        <vt:lpwstr>_Toc442704404</vt:lpwstr>
      </vt:variant>
      <vt:variant>
        <vt:i4>1048626</vt:i4>
      </vt:variant>
      <vt:variant>
        <vt:i4>41</vt:i4>
      </vt:variant>
      <vt:variant>
        <vt:i4>0</vt:i4>
      </vt:variant>
      <vt:variant>
        <vt:i4>5</vt:i4>
      </vt:variant>
      <vt:variant>
        <vt:lpwstr/>
      </vt:variant>
      <vt:variant>
        <vt:lpwstr>_Toc442704403</vt:lpwstr>
      </vt:variant>
      <vt:variant>
        <vt:i4>1048626</vt:i4>
      </vt:variant>
      <vt:variant>
        <vt:i4>35</vt:i4>
      </vt:variant>
      <vt:variant>
        <vt:i4>0</vt:i4>
      </vt:variant>
      <vt:variant>
        <vt:i4>5</vt:i4>
      </vt:variant>
      <vt:variant>
        <vt:lpwstr/>
      </vt:variant>
      <vt:variant>
        <vt:lpwstr>_Toc442704402</vt:lpwstr>
      </vt:variant>
      <vt:variant>
        <vt:i4>1048626</vt:i4>
      </vt:variant>
      <vt:variant>
        <vt:i4>29</vt:i4>
      </vt:variant>
      <vt:variant>
        <vt:i4>0</vt:i4>
      </vt:variant>
      <vt:variant>
        <vt:i4>5</vt:i4>
      </vt:variant>
      <vt:variant>
        <vt:lpwstr/>
      </vt:variant>
      <vt:variant>
        <vt:lpwstr>_Toc442704401</vt:lpwstr>
      </vt:variant>
      <vt:variant>
        <vt:i4>1048626</vt:i4>
      </vt:variant>
      <vt:variant>
        <vt:i4>23</vt:i4>
      </vt:variant>
      <vt:variant>
        <vt:i4>0</vt:i4>
      </vt:variant>
      <vt:variant>
        <vt:i4>5</vt:i4>
      </vt:variant>
      <vt:variant>
        <vt:lpwstr/>
      </vt:variant>
      <vt:variant>
        <vt:lpwstr>_Toc442704400</vt:lpwstr>
      </vt:variant>
      <vt:variant>
        <vt:i4>1638453</vt:i4>
      </vt:variant>
      <vt:variant>
        <vt:i4>17</vt:i4>
      </vt:variant>
      <vt:variant>
        <vt:i4>0</vt:i4>
      </vt:variant>
      <vt:variant>
        <vt:i4>5</vt:i4>
      </vt:variant>
      <vt:variant>
        <vt:lpwstr/>
      </vt:variant>
      <vt:variant>
        <vt:lpwstr>_Toc442704399</vt:lpwstr>
      </vt:variant>
      <vt:variant>
        <vt:i4>1638453</vt:i4>
      </vt:variant>
      <vt:variant>
        <vt:i4>11</vt:i4>
      </vt:variant>
      <vt:variant>
        <vt:i4>0</vt:i4>
      </vt:variant>
      <vt:variant>
        <vt:i4>5</vt:i4>
      </vt:variant>
      <vt:variant>
        <vt:lpwstr/>
      </vt:variant>
      <vt:variant>
        <vt:lpwstr>_Toc442704398</vt:lpwstr>
      </vt:variant>
      <vt:variant>
        <vt:i4>7602296</vt:i4>
      </vt:variant>
      <vt:variant>
        <vt:i4>6</vt:i4>
      </vt:variant>
      <vt:variant>
        <vt:i4>0</vt:i4>
      </vt:variant>
      <vt:variant>
        <vt:i4>5</vt:i4>
      </vt:variant>
      <vt:variant>
        <vt:lpwstr>https://intranet.dhhs.vic.gov.au/graphic-design-process</vt:lpwstr>
      </vt:variant>
      <vt:variant>
        <vt:lpwstr/>
      </vt:variant>
      <vt:variant>
        <vt:i4>7209064</vt:i4>
      </vt:variant>
      <vt:variant>
        <vt:i4>3</vt:i4>
      </vt:variant>
      <vt:variant>
        <vt:i4>0</vt:i4>
      </vt:variant>
      <vt:variant>
        <vt:i4>5</vt:i4>
      </vt:variant>
      <vt:variant>
        <vt:lpwstr>https://intranet.dhhs.vic.gov.au/print-and-distribute-communications-materials</vt:lpwstr>
      </vt:variant>
      <vt:variant>
        <vt:lpwstr/>
      </vt:variant>
      <vt:variant>
        <vt:i4>7143443</vt:i4>
      </vt:variant>
      <vt:variant>
        <vt:i4>0</vt:i4>
      </vt:variant>
      <vt:variant>
        <vt:i4>0</vt:i4>
      </vt:variant>
      <vt:variant>
        <vt:i4>5</vt:i4>
      </vt:variant>
      <vt:variant>
        <vt:lpwstr>http://library.intranet.vic.gov.au/client/en_AU/vglsweb-depi/?rm=ISBN0%7C%7C%7C1%7C%7C%7C0%7C%7C%7Ctrue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O'Connor (DHHS)</dc:creator>
  <cp:keywords/>
  <cp:lastModifiedBy>Jennifer O'Connor (DHHS)</cp:lastModifiedBy>
  <cp:revision>3</cp:revision>
  <cp:lastPrinted>2017-07-07T00:32:00Z</cp:lastPrinted>
  <dcterms:created xsi:type="dcterms:W3CDTF">2020-12-10T02:21:00Z</dcterms:created>
  <dcterms:modified xsi:type="dcterms:W3CDTF">2020-12-10T02:23:00Z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2020-11-11T22:49:30Z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f1dff068-6f98-417e-8e03-2ff1623073d0</vt:lpwstr>
  </property>
  <property fmtid="{D5CDD505-2E9C-101B-9397-08002B2CF9AE}" pid="9" name="MSIP_Label_efdf5488-3066-4b6c-8fea-9472b8a1f34c_ContentBits">
    <vt:lpwstr>0</vt:lpwstr>
  </property>
</Properties>
</file>