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4EDFB" w14:textId="3D185029" w:rsidR="00564205" w:rsidRDefault="00E43AA2" w:rsidP="00564205">
      <w:pPr>
        <w:pStyle w:val="DHHSbody"/>
      </w:pPr>
      <w:bookmarkStart w:id="0" w:name="_GoBack"/>
      <w:bookmarkEnd w:id="0"/>
      <w:r>
        <w:rPr>
          <w:noProof/>
        </w:rPr>
        <w:drawing>
          <wp:anchor distT="0" distB="0" distL="114300" distR="114300" simplePos="0" relativeHeight="251658240" behindDoc="1" locked="0" layoutInCell="1" allowOverlap="1" wp14:anchorId="68C80285" wp14:editId="34446FEF">
            <wp:simplePos x="0" y="0"/>
            <wp:positionH relativeFrom="page">
              <wp:align>right</wp:align>
            </wp:positionH>
            <wp:positionV relativeFrom="paragraph">
              <wp:posOffset>-2519713</wp:posOffset>
            </wp:positionV>
            <wp:extent cx="7560000" cy="10692000"/>
            <wp:effectExtent l="0" t="0" r="3175" b="0"/>
            <wp:wrapNone/>
            <wp:docPr id="11" name="Picture 11" descr="Victoria State Government Victoria Government insignia and 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_Forensic Leave Panel Annual Report_COVER.jpg"/>
                    <pic:cNvPicPr/>
                  </pic:nvPicPr>
                  <pic:blipFill>
                    <a:blip r:embed="rId8"/>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2F9E3068" w14:textId="77777777" w:rsidR="00162E91" w:rsidRDefault="00162E91" w:rsidP="007C6364">
      <w:pPr>
        <w:pStyle w:val="DHHSreportsubtitlecover"/>
        <w:rPr>
          <w:sz w:val="50"/>
          <w:szCs w:val="50"/>
        </w:rPr>
      </w:pPr>
      <w:r w:rsidRPr="00162E91">
        <w:rPr>
          <w:sz w:val="50"/>
          <w:szCs w:val="50"/>
        </w:rPr>
        <w:t>Forensic Leave Panel</w:t>
      </w:r>
    </w:p>
    <w:p w14:paraId="55EC3FE4" w14:textId="2EF83D72" w:rsidR="00165CF3" w:rsidRDefault="00162E91" w:rsidP="007C6364">
      <w:pPr>
        <w:pStyle w:val="DHHSreportsubtitlecover"/>
      </w:pPr>
      <w:r>
        <w:t>Annual report 2019</w:t>
      </w:r>
    </w:p>
    <w:p w14:paraId="37A87E32" w14:textId="77777777" w:rsidR="00362E01" w:rsidRPr="00362E01" w:rsidRDefault="00362E01" w:rsidP="00362E01">
      <w:pPr>
        <w:pStyle w:val="DHHSbody"/>
        <w:sectPr w:rsidR="00362E01" w:rsidRPr="00362E01" w:rsidSect="00A54C10">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969" w:right="1304" w:bottom="1418" w:left="1304" w:header="851" w:footer="851" w:gutter="0"/>
          <w:cols w:space="720"/>
          <w:docGrid w:linePitch="360"/>
        </w:sectPr>
      </w:pPr>
    </w:p>
    <w:p w14:paraId="658A9A1D" w14:textId="79B8FD7E" w:rsidR="00DC2AAD" w:rsidRPr="0001773B" w:rsidRDefault="00DC2AAD" w:rsidP="00DC2AAD">
      <w:pPr>
        <w:pStyle w:val="DHHSaccessibilitypara"/>
      </w:pPr>
      <w:r w:rsidRPr="0001773B">
        <w:lastRenderedPageBreak/>
        <w:t xml:space="preserve">To receive this </w:t>
      </w:r>
      <w:r w:rsidR="00257A0D">
        <w:t>document</w:t>
      </w:r>
      <w:r w:rsidRPr="0001773B">
        <w:t xml:space="preserve"> in an </w:t>
      </w:r>
      <w:r w:rsidR="00257A0D">
        <w:t>another</w:t>
      </w:r>
      <w:r w:rsidRPr="0001773B">
        <w:t xml:space="preserve"> format phone 1800 222 987, using the National Relay Service 13 36 77 if required, or </w:t>
      </w:r>
      <w:hyperlink r:id="rId15" w:history="1">
        <w:r w:rsidRPr="0001773B">
          <w:rPr>
            <w:rStyle w:val="Hyperlink"/>
          </w:rPr>
          <w:t xml:space="preserve">email the Forensic Leave Panel </w:t>
        </w:r>
      </w:hyperlink>
      <w:r w:rsidRPr="0001773B">
        <w:t>&lt;flp@dhhs.vic.gov.au&gt;.</w:t>
      </w:r>
    </w:p>
    <w:p w14:paraId="11472C9F" w14:textId="77777777" w:rsidR="00DC2AAD" w:rsidRPr="0001773B" w:rsidRDefault="00DC2AAD" w:rsidP="00DC2AAD">
      <w:pPr>
        <w:pStyle w:val="DHHSbody"/>
      </w:pPr>
      <w:bookmarkStart w:id="1" w:name="_Hlk50652259"/>
      <w:r w:rsidRPr="0001773B">
        <w:t>Authorised and published by the Victorian Government, 1 Treasury Place, Melbourne.</w:t>
      </w:r>
    </w:p>
    <w:p w14:paraId="72877A51" w14:textId="27D1FBEB" w:rsidR="00DC2AAD" w:rsidRPr="0001773B" w:rsidRDefault="00DC2AAD" w:rsidP="00DC2AAD">
      <w:pPr>
        <w:pStyle w:val="DHHSbody"/>
      </w:pPr>
      <w:r w:rsidRPr="0001773B">
        <w:t xml:space="preserve">© State of Victoria, </w:t>
      </w:r>
      <w:r w:rsidR="008B536E">
        <w:t>Department of Health and Human Services</w:t>
      </w:r>
      <w:r w:rsidR="009571F6">
        <w:t xml:space="preserve">, </w:t>
      </w:r>
      <w:r w:rsidRPr="0001773B">
        <w:t>September 2020</w:t>
      </w:r>
    </w:p>
    <w:bookmarkEnd w:id="1"/>
    <w:p w14:paraId="702B0B88" w14:textId="77777777" w:rsidR="00DC2AAD" w:rsidRPr="0001773B" w:rsidRDefault="00DC2AAD" w:rsidP="00DC2AAD">
      <w:pPr>
        <w:pStyle w:val="DHHSbody"/>
      </w:pPr>
      <w:r w:rsidRPr="0001773B">
        <w:t>ISSN 2206-5962 (Online/PDF/Word)</w:t>
      </w:r>
    </w:p>
    <w:p w14:paraId="3E664B7B" w14:textId="2A47B18D" w:rsidR="00DC2AAD" w:rsidRDefault="00DC2AAD" w:rsidP="00257A0D">
      <w:pPr>
        <w:pStyle w:val="DHHSbody"/>
      </w:pPr>
      <w:r w:rsidRPr="0001773B">
        <w:t xml:space="preserve">Available from the </w:t>
      </w:r>
      <w:hyperlink r:id="rId16" w:history="1">
        <w:r w:rsidRPr="0001773B">
          <w:rPr>
            <w:rStyle w:val="Hyperlink"/>
          </w:rPr>
          <w:t>Forensic Leave Panel’s webpage</w:t>
        </w:r>
      </w:hyperlink>
      <w:r w:rsidRPr="0001773B">
        <w:t xml:space="preserve"> &lt;https://www2.health.vic.gov.au/mental-health/mental-health-services/services-by-type/forensic-mental-health-services/forensic-leave-panel&gt;</w:t>
      </w:r>
    </w:p>
    <w:p w14:paraId="0ABEB037" w14:textId="77777777" w:rsidR="00257A0D" w:rsidRDefault="00257A0D" w:rsidP="00257A0D">
      <w:pPr>
        <w:pStyle w:val="DHHSbody"/>
      </w:pPr>
      <w:r>
        <w:t>(</w:t>
      </w:r>
      <w:r w:rsidRPr="00257A0D">
        <w:t>2008785</w:t>
      </w:r>
      <w:r>
        <w:t xml:space="preserve"> – cover and figures)</w:t>
      </w:r>
    </w:p>
    <w:p w14:paraId="15EB8E62" w14:textId="77777777" w:rsidR="00257A0D" w:rsidRDefault="00257A0D" w:rsidP="00257A0D">
      <w:pPr>
        <w:pStyle w:val="DHHSbody"/>
      </w:pPr>
    </w:p>
    <w:p w14:paraId="283F5EED" w14:textId="507AE68D" w:rsidR="00257A0D" w:rsidRDefault="00257A0D" w:rsidP="00257A0D">
      <w:pPr>
        <w:pStyle w:val="DHHSbody"/>
        <w:sectPr w:rsidR="00257A0D" w:rsidSect="00A54C10">
          <w:pgSz w:w="11906" w:h="16838" w:code="9"/>
          <w:pgMar w:top="1701" w:right="1304" w:bottom="1418" w:left="1304" w:header="851" w:footer="851" w:gutter="0"/>
          <w:cols w:space="720"/>
          <w:docGrid w:linePitch="360"/>
        </w:sectPr>
      </w:pPr>
    </w:p>
    <w:p w14:paraId="22296AC3" w14:textId="10D1917D" w:rsidR="00BD59B9" w:rsidRPr="00711B0C" w:rsidRDefault="00162E91" w:rsidP="00BD59B9">
      <w:pPr>
        <w:pStyle w:val="DHHSreportmaintitle"/>
      </w:pPr>
      <w:r>
        <w:lastRenderedPageBreak/>
        <w:t>Forensic Leave Panel</w:t>
      </w:r>
    </w:p>
    <w:p w14:paraId="29F18B51" w14:textId="0487FC66" w:rsidR="00BD59B9" w:rsidRPr="003072C6" w:rsidRDefault="00162E91" w:rsidP="00BD59B9">
      <w:pPr>
        <w:pStyle w:val="DHHSreportsubtitle"/>
      </w:pPr>
      <w:r>
        <w:t>Annual report 2019</w:t>
      </w:r>
    </w:p>
    <w:p w14:paraId="327A590D" w14:textId="77777777" w:rsidR="00AC0C3B" w:rsidRPr="003072C6" w:rsidRDefault="00C81BA6" w:rsidP="00CA6D4E">
      <w:pPr>
        <w:pStyle w:val="DHHSbodynospace"/>
      </w:pPr>
      <w:r w:rsidRPr="003072C6">
        <w:br w:type="page"/>
      </w:r>
    </w:p>
    <w:p w14:paraId="60C3F6AD" w14:textId="58DB32B2" w:rsidR="008D2CF9" w:rsidRDefault="008D2CF9" w:rsidP="008D2CF9">
      <w:pPr>
        <w:pStyle w:val="DHHSbody"/>
        <w:spacing w:before="2000"/>
        <w:jc w:val="right"/>
      </w:pPr>
      <w:r>
        <w:rPr>
          <w:noProof/>
        </w:rPr>
        <w:lastRenderedPageBreak/>
        <w:drawing>
          <wp:inline distT="0" distB="0" distL="0" distR="0" wp14:anchorId="6C34CD6C" wp14:editId="004CF8C2">
            <wp:extent cx="2444400" cy="900000"/>
            <wp:effectExtent l="0" t="0" r="0" b="0"/>
            <wp:docPr id="1" name="Picture 1" descr="Forensic Leave Pan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nsic Leave Panel logo.png"/>
                    <pic:cNvPicPr/>
                  </pic:nvPicPr>
                  <pic:blipFill>
                    <a:blip r:embed="rId17"/>
                    <a:stretch>
                      <a:fillRect/>
                    </a:stretch>
                  </pic:blipFill>
                  <pic:spPr>
                    <a:xfrm>
                      <a:off x="0" y="0"/>
                      <a:ext cx="2444400" cy="900000"/>
                    </a:xfrm>
                    <a:prstGeom prst="rect">
                      <a:avLst/>
                    </a:prstGeom>
                  </pic:spPr>
                </pic:pic>
              </a:graphicData>
            </a:graphic>
          </wp:inline>
        </w:drawing>
      </w:r>
    </w:p>
    <w:p w14:paraId="072ED612" w14:textId="2EB7EB20" w:rsidR="00A31CAC" w:rsidRPr="00A31CAC" w:rsidRDefault="00A31CAC" w:rsidP="00A31CAC">
      <w:pPr>
        <w:pStyle w:val="DHHSbody"/>
        <w:spacing w:before="2000"/>
      </w:pPr>
      <w:r w:rsidRPr="00A31CAC">
        <w:t>15 September 2020</w:t>
      </w:r>
    </w:p>
    <w:p w14:paraId="2AD71614" w14:textId="77777777" w:rsidR="00A31CAC" w:rsidRPr="00A31CAC" w:rsidRDefault="00A31CAC" w:rsidP="00A31CAC">
      <w:pPr>
        <w:pStyle w:val="DHHSbody"/>
      </w:pPr>
    </w:p>
    <w:p w14:paraId="3B19D755" w14:textId="42855292" w:rsidR="00A31CAC" w:rsidRPr="00A31CAC" w:rsidRDefault="00A31CAC" w:rsidP="008D2CF9">
      <w:pPr>
        <w:pStyle w:val="DHHSbody"/>
      </w:pPr>
      <w:r w:rsidRPr="00A31CAC">
        <w:t>The Hon. Jill Hennessy MP</w:t>
      </w:r>
      <w:r w:rsidR="008D2CF9">
        <w:br/>
      </w:r>
      <w:r w:rsidRPr="00A31CAC">
        <w:t>Attorney-General</w:t>
      </w:r>
      <w:r w:rsidR="008D2CF9">
        <w:br/>
      </w:r>
      <w:r w:rsidRPr="00A31CAC">
        <w:t>Level 26, 121 Exhibition Street</w:t>
      </w:r>
      <w:r w:rsidR="008D2CF9">
        <w:br/>
      </w:r>
      <w:r w:rsidRPr="00A31CAC">
        <w:t>Melbourne VIC 3000</w:t>
      </w:r>
    </w:p>
    <w:p w14:paraId="6966A01C" w14:textId="77777777" w:rsidR="00A31CAC" w:rsidRPr="00A31CAC" w:rsidRDefault="00A31CAC" w:rsidP="00A31CAC">
      <w:pPr>
        <w:pStyle w:val="DHHSbody"/>
      </w:pPr>
    </w:p>
    <w:p w14:paraId="21192FE9" w14:textId="77777777" w:rsidR="00A31CAC" w:rsidRPr="00A31CAC" w:rsidRDefault="00A31CAC" w:rsidP="00A31CAC">
      <w:pPr>
        <w:pStyle w:val="DHHSbody"/>
      </w:pPr>
      <w:r w:rsidRPr="00A31CAC">
        <w:t>Dear Attorney-General</w:t>
      </w:r>
    </w:p>
    <w:p w14:paraId="5E4FBA09" w14:textId="77777777" w:rsidR="00A31CAC" w:rsidRPr="00A31CAC" w:rsidRDefault="00A31CAC" w:rsidP="00A31CAC">
      <w:pPr>
        <w:pStyle w:val="DHHSbody"/>
      </w:pPr>
      <w:r w:rsidRPr="00A31CAC">
        <w:t xml:space="preserve">In accordance with s. 63 of the </w:t>
      </w:r>
      <w:r w:rsidRPr="00257A0D">
        <w:rPr>
          <w:i/>
          <w:iCs/>
        </w:rPr>
        <w:t>Crimes (Mental Impairment and Unfitness to be Tried) Act 1997</w:t>
      </w:r>
      <w:r w:rsidRPr="00A31CAC">
        <w:t xml:space="preserve"> (Vic), I am pleased to submit the annual report on the operations of the Forensic Leave Panel for the year ending 31 December 2019 for tabling in parliament.</w:t>
      </w:r>
    </w:p>
    <w:p w14:paraId="33A0D48B" w14:textId="77777777" w:rsidR="00A31CAC" w:rsidRPr="00A31CAC" w:rsidRDefault="00A31CAC" w:rsidP="00A31CAC">
      <w:pPr>
        <w:pStyle w:val="DHHSbody"/>
      </w:pPr>
      <w:r w:rsidRPr="00A31CAC">
        <w:t>A copy of this report has also been provided to the Minister for Mental Health, the Hon. Martin Foley MP, and the Minister for Disability, Ageing and Carers, the Hon. Luke Donnellan MP, who are also responsible in part for the operation of the Act.</w:t>
      </w:r>
    </w:p>
    <w:p w14:paraId="3C06BA34" w14:textId="243D40BA" w:rsidR="00A31CAC" w:rsidRDefault="00A31CAC" w:rsidP="00A31CAC">
      <w:pPr>
        <w:pStyle w:val="DHHSbody"/>
      </w:pPr>
      <w:r w:rsidRPr="00A31CAC">
        <w:t>Yours sincerely</w:t>
      </w:r>
    </w:p>
    <w:p w14:paraId="5CE8D418" w14:textId="46003E5C" w:rsidR="008D2CF9" w:rsidRPr="00A31CAC" w:rsidRDefault="00BA3E94" w:rsidP="00A31CAC">
      <w:pPr>
        <w:pStyle w:val="DHHSbody"/>
      </w:pPr>
      <w:r>
        <w:rPr>
          <w:noProof/>
        </w:rPr>
        <w:drawing>
          <wp:inline distT="0" distB="0" distL="0" distR="0" wp14:anchorId="12652D03" wp14:editId="31626229">
            <wp:extent cx="1605600" cy="720000"/>
            <wp:effectExtent l="0" t="0" r="0" b="4445"/>
            <wp:docPr id="7" name="Picture 7"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18"/>
                    <a:stretch>
                      <a:fillRect/>
                    </a:stretch>
                  </pic:blipFill>
                  <pic:spPr>
                    <a:xfrm>
                      <a:off x="0" y="0"/>
                      <a:ext cx="1605600" cy="720000"/>
                    </a:xfrm>
                    <a:prstGeom prst="rect">
                      <a:avLst/>
                    </a:prstGeom>
                  </pic:spPr>
                </pic:pic>
              </a:graphicData>
            </a:graphic>
          </wp:inline>
        </w:drawing>
      </w:r>
    </w:p>
    <w:p w14:paraId="55986B43" w14:textId="2BEC531D" w:rsidR="00FD08A6" w:rsidRPr="00D04BAC" w:rsidRDefault="00A31CAC" w:rsidP="008D2CF9">
      <w:pPr>
        <w:pStyle w:val="DHHSbody"/>
      </w:pPr>
      <w:r w:rsidRPr="008D2CF9">
        <w:rPr>
          <w:b/>
          <w:bCs/>
        </w:rPr>
        <w:t>The Hon. Justice Terry Forrest</w:t>
      </w:r>
      <w:r w:rsidR="008D2CF9">
        <w:br/>
      </w:r>
      <w:r w:rsidRPr="00A31CAC">
        <w:t>President</w:t>
      </w:r>
      <w:r w:rsidR="008D2CF9">
        <w:br/>
      </w:r>
      <w:r w:rsidRPr="00A31CAC">
        <w:t>Forensic Leave Panel</w:t>
      </w:r>
      <w:r w:rsidR="00FD08A6" w:rsidRPr="00D04BAC">
        <w:br w:type="page"/>
      </w:r>
    </w:p>
    <w:p w14:paraId="5357C44D" w14:textId="77777777" w:rsidR="00AC0C3B" w:rsidRPr="00711B0C" w:rsidRDefault="00AC0C3B" w:rsidP="007C6364">
      <w:pPr>
        <w:pStyle w:val="DHHSTOCheadingreport"/>
      </w:pPr>
      <w:r w:rsidRPr="00711B0C">
        <w:lastRenderedPageBreak/>
        <w:t>Contents</w:t>
      </w:r>
    </w:p>
    <w:p w14:paraId="6220EF10" w14:textId="32663239" w:rsidR="001972CE" w:rsidRDefault="00E15DA9">
      <w:pPr>
        <w:pStyle w:val="TOC1"/>
        <w:rPr>
          <w:rFonts w:asciiTheme="minorHAnsi" w:eastAsiaTheme="minorEastAsia" w:hAnsiTheme="minorHAnsi" w:cstheme="minorBidi"/>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0713982" w:history="1">
        <w:r w:rsidR="001972CE" w:rsidRPr="00545E22">
          <w:rPr>
            <w:rStyle w:val="Hyperlink"/>
          </w:rPr>
          <w:t>President’s report</w:t>
        </w:r>
        <w:r w:rsidR="001972CE">
          <w:rPr>
            <w:webHidden/>
          </w:rPr>
          <w:tab/>
        </w:r>
        <w:r w:rsidR="001972CE">
          <w:rPr>
            <w:webHidden/>
          </w:rPr>
          <w:fldChar w:fldCharType="begin"/>
        </w:r>
        <w:r w:rsidR="001972CE">
          <w:rPr>
            <w:webHidden/>
          </w:rPr>
          <w:instrText xml:space="preserve"> PAGEREF _Toc50713982 \h </w:instrText>
        </w:r>
        <w:r w:rsidR="001972CE">
          <w:rPr>
            <w:webHidden/>
          </w:rPr>
        </w:r>
        <w:r w:rsidR="001972CE">
          <w:rPr>
            <w:webHidden/>
          </w:rPr>
          <w:fldChar w:fldCharType="separate"/>
        </w:r>
        <w:r w:rsidR="000E6DFB">
          <w:rPr>
            <w:webHidden/>
          </w:rPr>
          <w:t>7</w:t>
        </w:r>
        <w:r w:rsidR="001972CE">
          <w:rPr>
            <w:webHidden/>
          </w:rPr>
          <w:fldChar w:fldCharType="end"/>
        </w:r>
      </w:hyperlink>
    </w:p>
    <w:p w14:paraId="24801BCB" w14:textId="2B0CBECF" w:rsidR="001972CE" w:rsidRDefault="000E6DFB">
      <w:pPr>
        <w:pStyle w:val="TOC2"/>
        <w:rPr>
          <w:rFonts w:asciiTheme="minorHAnsi" w:eastAsiaTheme="minorEastAsia" w:hAnsiTheme="minorHAnsi" w:cstheme="minorBidi"/>
          <w:sz w:val="22"/>
          <w:szCs w:val="22"/>
          <w:lang w:eastAsia="en-AU"/>
        </w:rPr>
      </w:pPr>
      <w:hyperlink w:anchor="_Toc50713983" w:history="1">
        <w:r w:rsidR="001972CE" w:rsidRPr="00545E22">
          <w:rPr>
            <w:rStyle w:val="Hyperlink"/>
          </w:rPr>
          <w:t>Forensic Leave Panel Reform Project</w:t>
        </w:r>
        <w:r w:rsidR="001972CE">
          <w:rPr>
            <w:webHidden/>
          </w:rPr>
          <w:tab/>
        </w:r>
        <w:r w:rsidR="001972CE">
          <w:rPr>
            <w:webHidden/>
          </w:rPr>
          <w:fldChar w:fldCharType="begin"/>
        </w:r>
        <w:r w:rsidR="001972CE">
          <w:rPr>
            <w:webHidden/>
          </w:rPr>
          <w:instrText xml:space="preserve"> PAGEREF _Toc50713983 \h </w:instrText>
        </w:r>
        <w:r w:rsidR="001972CE">
          <w:rPr>
            <w:webHidden/>
          </w:rPr>
        </w:r>
        <w:r w:rsidR="001972CE">
          <w:rPr>
            <w:webHidden/>
          </w:rPr>
          <w:fldChar w:fldCharType="separate"/>
        </w:r>
        <w:r>
          <w:rPr>
            <w:webHidden/>
          </w:rPr>
          <w:t>7</w:t>
        </w:r>
        <w:r w:rsidR="001972CE">
          <w:rPr>
            <w:webHidden/>
          </w:rPr>
          <w:fldChar w:fldCharType="end"/>
        </w:r>
      </w:hyperlink>
    </w:p>
    <w:p w14:paraId="61B7128F" w14:textId="700FB3F7" w:rsidR="001972CE" w:rsidRDefault="000E6DFB">
      <w:pPr>
        <w:pStyle w:val="TOC2"/>
        <w:rPr>
          <w:rFonts w:asciiTheme="minorHAnsi" w:eastAsiaTheme="minorEastAsia" w:hAnsiTheme="minorHAnsi" w:cstheme="minorBidi"/>
          <w:sz w:val="22"/>
          <w:szCs w:val="22"/>
          <w:lang w:eastAsia="en-AU"/>
        </w:rPr>
      </w:pPr>
      <w:hyperlink w:anchor="_Toc50713984" w:history="1">
        <w:r w:rsidR="001972CE" w:rsidRPr="00545E22">
          <w:rPr>
            <w:rStyle w:val="Hyperlink"/>
          </w:rPr>
          <w:t>Royal Commission into Victoria's Mental Health System</w:t>
        </w:r>
        <w:r w:rsidR="001972CE">
          <w:rPr>
            <w:webHidden/>
          </w:rPr>
          <w:tab/>
        </w:r>
        <w:r w:rsidR="001972CE">
          <w:rPr>
            <w:webHidden/>
          </w:rPr>
          <w:fldChar w:fldCharType="begin"/>
        </w:r>
        <w:r w:rsidR="001972CE">
          <w:rPr>
            <w:webHidden/>
          </w:rPr>
          <w:instrText xml:space="preserve"> PAGEREF _Toc50713984 \h </w:instrText>
        </w:r>
        <w:r w:rsidR="001972CE">
          <w:rPr>
            <w:webHidden/>
          </w:rPr>
        </w:r>
        <w:r w:rsidR="001972CE">
          <w:rPr>
            <w:webHidden/>
          </w:rPr>
          <w:fldChar w:fldCharType="separate"/>
        </w:r>
        <w:r>
          <w:rPr>
            <w:webHidden/>
          </w:rPr>
          <w:t>7</w:t>
        </w:r>
        <w:r w:rsidR="001972CE">
          <w:rPr>
            <w:webHidden/>
          </w:rPr>
          <w:fldChar w:fldCharType="end"/>
        </w:r>
      </w:hyperlink>
    </w:p>
    <w:p w14:paraId="474FF3A8" w14:textId="04E73703" w:rsidR="001972CE" w:rsidRDefault="000E6DFB">
      <w:pPr>
        <w:pStyle w:val="TOC2"/>
        <w:rPr>
          <w:rFonts w:asciiTheme="minorHAnsi" w:eastAsiaTheme="minorEastAsia" w:hAnsiTheme="minorHAnsi" w:cstheme="minorBidi"/>
          <w:sz w:val="22"/>
          <w:szCs w:val="22"/>
          <w:lang w:eastAsia="en-AU"/>
        </w:rPr>
      </w:pPr>
      <w:hyperlink w:anchor="_Toc50713985" w:history="1">
        <w:r w:rsidR="001972CE" w:rsidRPr="00545E22">
          <w:rPr>
            <w:rStyle w:val="Hyperlink"/>
          </w:rPr>
          <w:t>Professional development</w:t>
        </w:r>
        <w:r w:rsidR="001972CE">
          <w:rPr>
            <w:webHidden/>
          </w:rPr>
          <w:tab/>
        </w:r>
        <w:r w:rsidR="001972CE">
          <w:rPr>
            <w:webHidden/>
          </w:rPr>
          <w:fldChar w:fldCharType="begin"/>
        </w:r>
        <w:r w:rsidR="001972CE">
          <w:rPr>
            <w:webHidden/>
          </w:rPr>
          <w:instrText xml:space="preserve"> PAGEREF _Toc50713985 \h </w:instrText>
        </w:r>
        <w:r w:rsidR="001972CE">
          <w:rPr>
            <w:webHidden/>
          </w:rPr>
        </w:r>
        <w:r w:rsidR="001972CE">
          <w:rPr>
            <w:webHidden/>
          </w:rPr>
          <w:fldChar w:fldCharType="separate"/>
        </w:r>
        <w:r>
          <w:rPr>
            <w:webHidden/>
          </w:rPr>
          <w:t>7</w:t>
        </w:r>
        <w:r w:rsidR="001972CE">
          <w:rPr>
            <w:webHidden/>
          </w:rPr>
          <w:fldChar w:fldCharType="end"/>
        </w:r>
      </w:hyperlink>
    </w:p>
    <w:p w14:paraId="61434999" w14:textId="79116514" w:rsidR="001972CE" w:rsidRDefault="000E6DFB">
      <w:pPr>
        <w:pStyle w:val="TOC2"/>
        <w:rPr>
          <w:rFonts w:asciiTheme="minorHAnsi" w:eastAsiaTheme="minorEastAsia" w:hAnsiTheme="minorHAnsi" w:cstheme="minorBidi"/>
          <w:sz w:val="22"/>
          <w:szCs w:val="22"/>
          <w:lang w:eastAsia="en-AU"/>
        </w:rPr>
      </w:pPr>
      <w:hyperlink w:anchor="_Toc50713986" w:history="1">
        <w:r w:rsidR="001972CE" w:rsidRPr="00545E22">
          <w:rPr>
            <w:rStyle w:val="Hyperlink"/>
          </w:rPr>
          <w:t>Crimes (Mental Impairment and Unfitness to be Tried) Amendment Bill</w:t>
        </w:r>
        <w:r w:rsidR="001972CE">
          <w:rPr>
            <w:webHidden/>
          </w:rPr>
          <w:tab/>
        </w:r>
        <w:r w:rsidR="001972CE">
          <w:rPr>
            <w:webHidden/>
          </w:rPr>
          <w:fldChar w:fldCharType="begin"/>
        </w:r>
        <w:r w:rsidR="001972CE">
          <w:rPr>
            <w:webHidden/>
          </w:rPr>
          <w:instrText xml:space="preserve"> PAGEREF _Toc50713986 \h </w:instrText>
        </w:r>
        <w:r w:rsidR="001972CE">
          <w:rPr>
            <w:webHidden/>
          </w:rPr>
        </w:r>
        <w:r w:rsidR="001972CE">
          <w:rPr>
            <w:webHidden/>
          </w:rPr>
          <w:fldChar w:fldCharType="separate"/>
        </w:r>
        <w:r>
          <w:rPr>
            <w:webHidden/>
          </w:rPr>
          <w:t>8</w:t>
        </w:r>
        <w:r w:rsidR="001972CE">
          <w:rPr>
            <w:webHidden/>
          </w:rPr>
          <w:fldChar w:fldCharType="end"/>
        </w:r>
      </w:hyperlink>
    </w:p>
    <w:p w14:paraId="6D6B5D0D" w14:textId="0DCE8247" w:rsidR="001972CE" w:rsidRDefault="000E6DFB">
      <w:pPr>
        <w:pStyle w:val="TOC2"/>
        <w:rPr>
          <w:rFonts w:asciiTheme="minorHAnsi" w:eastAsiaTheme="minorEastAsia" w:hAnsiTheme="minorHAnsi" w:cstheme="minorBidi"/>
          <w:sz w:val="22"/>
          <w:szCs w:val="22"/>
          <w:lang w:eastAsia="en-AU"/>
        </w:rPr>
      </w:pPr>
      <w:hyperlink w:anchor="_Toc50713987" w:history="1">
        <w:r w:rsidR="001972CE" w:rsidRPr="00545E22">
          <w:rPr>
            <w:rStyle w:val="Hyperlink"/>
          </w:rPr>
          <w:t>Statistical data</w:t>
        </w:r>
        <w:r w:rsidR="001972CE">
          <w:rPr>
            <w:webHidden/>
          </w:rPr>
          <w:tab/>
        </w:r>
        <w:r w:rsidR="001972CE">
          <w:rPr>
            <w:webHidden/>
          </w:rPr>
          <w:fldChar w:fldCharType="begin"/>
        </w:r>
        <w:r w:rsidR="001972CE">
          <w:rPr>
            <w:webHidden/>
          </w:rPr>
          <w:instrText xml:space="preserve"> PAGEREF _Toc50713987 \h </w:instrText>
        </w:r>
        <w:r w:rsidR="001972CE">
          <w:rPr>
            <w:webHidden/>
          </w:rPr>
        </w:r>
        <w:r w:rsidR="001972CE">
          <w:rPr>
            <w:webHidden/>
          </w:rPr>
          <w:fldChar w:fldCharType="separate"/>
        </w:r>
        <w:r>
          <w:rPr>
            <w:webHidden/>
          </w:rPr>
          <w:t>8</w:t>
        </w:r>
        <w:r w:rsidR="001972CE">
          <w:rPr>
            <w:webHidden/>
          </w:rPr>
          <w:fldChar w:fldCharType="end"/>
        </w:r>
      </w:hyperlink>
    </w:p>
    <w:p w14:paraId="4ADDC032" w14:textId="3468F7F0" w:rsidR="001972CE" w:rsidRDefault="000E6DFB">
      <w:pPr>
        <w:pStyle w:val="TOC2"/>
        <w:rPr>
          <w:rFonts w:asciiTheme="minorHAnsi" w:eastAsiaTheme="minorEastAsia" w:hAnsiTheme="minorHAnsi" w:cstheme="minorBidi"/>
          <w:sz w:val="22"/>
          <w:szCs w:val="22"/>
          <w:lang w:eastAsia="en-AU"/>
        </w:rPr>
      </w:pPr>
      <w:hyperlink w:anchor="_Toc50713988" w:history="1">
        <w:r w:rsidR="001972CE" w:rsidRPr="00545E22">
          <w:rPr>
            <w:rStyle w:val="Hyperlink"/>
          </w:rPr>
          <w:t>Acknowledgements</w:t>
        </w:r>
        <w:r w:rsidR="001972CE">
          <w:rPr>
            <w:webHidden/>
          </w:rPr>
          <w:tab/>
        </w:r>
        <w:r w:rsidR="001972CE">
          <w:rPr>
            <w:webHidden/>
          </w:rPr>
          <w:fldChar w:fldCharType="begin"/>
        </w:r>
        <w:r w:rsidR="001972CE">
          <w:rPr>
            <w:webHidden/>
          </w:rPr>
          <w:instrText xml:space="preserve"> PAGEREF _Toc50713988 \h </w:instrText>
        </w:r>
        <w:r w:rsidR="001972CE">
          <w:rPr>
            <w:webHidden/>
          </w:rPr>
        </w:r>
        <w:r w:rsidR="001972CE">
          <w:rPr>
            <w:webHidden/>
          </w:rPr>
          <w:fldChar w:fldCharType="separate"/>
        </w:r>
        <w:r>
          <w:rPr>
            <w:webHidden/>
          </w:rPr>
          <w:t>8</w:t>
        </w:r>
        <w:r w:rsidR="001972CE">
          <w:rPr>
            <w:webHidden/>
          </w:rPr>
          <w:fldChar w:fldCharType="end"/>
        </w:r>
      </w:hyperlink>
    </w:p>
    <w:p w14:paraId="38231D66" w14:textId="2783A681" w:rsidR="001972CE" w:rsidRDefault="000E6DFB">
      <w:pPr>
        <w:pStyle w:val="TOC1"/>
        <w:rPr>
          <w:rFonts w:asciiTheme="minorHAnsi" w:eastAsiaTheme="minorEastAsia" w:hAnsiTheme="minorHAnsi" w:cstheme="minorBidi"/>
          <w:color w:val="auto"/>
          <w:sz w:val="22"/>
          <w:szCs w:val="22"/>
          <w:lang w:eastAsia="en-AU"/>
        </w:rPr>
      </w:pPr>
      <w:hyperlink w:anchor="_Toc50713989" w:history="1">
        <w:r w:rsidR="001972CE" w:rsidRPr="00545E22">
          <w:rPr>
            <w:rStyle w:val="Hyperlink"/>
          </w:rPr>
          <w:t>Definitions</w:t>
        </w:r>
        <w:r w:rsidR="001972CE">
          <w:rPr>
            <w:webHidden/>
          </w:rPr>
          <w:tab/>
        </w:r>
        <w:r w:rsidR="001972CE">
          <w:rPr>
            <w:webHidden/>
          </w:rPr>
          <w:fldChar w:fldCharType="begin"/>
        </w:r>
        <w:r w:rsidR="001972CE">
          <w:rPr>
            <w:webHidden/>
          </w:rPr>
          <w:instrText xml:space="preserve"> PAGEREF _Toc50713989 \h </w:instrText>
        </w:r>
        <w:r w:rsidR="001972CE">
          <w:rPr>
            <w:webHidden/>
          </w:rPr>
        </w:r>
        <w:r w:rsidR="001972CE">
          <w:rPr>
            <w:webHidden/>
          </w:rPr>
          <w:fldChar w:fldCharType="separate"/>
        </w:r>
        <w:r>
          <w:rPr>
            <w:webHidden/>
          </w:rPr>
          <w:t>9</w:t>
        </w:r>
        <w:r w:rsidR="001972CE">
          <w:rPr>
            <w:webHidden/>
          </w:rPr>
          <w:fldChar w:fldCharType="end"/>
        </w:r>
      </w:hyperlink>
    </w:p>
    <w:p w14:paraId="362BA6B9" w14:textId="49F4AC79" w:rsidR="001972CE" w:rsidRDefault="000E6DFB">
      <w:pPr>
        <w:pStyle w:val="TOC1"/>
        <w:rPr>
          <w:rFonts w:asciiTheme="minorHAnsi" w:eastAsiaTheme="minorEastAsia" w:hAnsiTheme="minorHAnsi" w:cstheme="minorBidi"/>
          <w:color w:val="auto"/>
          <w:sz w:val="22"/>
          <w:szCs w:val="22"/>
          <w:lang w:eastAsia="en-AU"/>
        </w:rPr>
      </w:pPr>
      <w:hyperlink w:anchor="_Toc50713990" w:history="1">
        <w:r w:rsidR="001972CE" w:rsidRPr="00545E22">
          <w:rPr>
            <w:rStyle w:val="Hyperlink"/>
          </w:rPr>
          <w:t>The Forensic Leave Panel</w:t>
        </w:r>
        <w:r w:rsidR="001972CE">
          <w:rPr>
            <w:webHidden/>
          </w:rPr>
          <w:tab/>
        </w:r>
        <w:r w:rsidR="001972CE">
          <w:rPr>
            <w:webHidden/>
          </w:rPr>
          <w:fldChar w:fldCharType="begin"/>
        </w:r>
        <w:r w:rsidR="001972CE">
          <w:rPr>
            <w:webHidden/>
          </w:rPr>
          <w:instrText xml:space="preserve"> PAGEREF _Toc50713990 \h </w:instrText>
        </w:r>
        <w:r w:rsidR="001972CE">
          <w:rPr>
            <w:webHidden/>
          </w:rPr>
        </w:r>
        <w:r w:rsidR="001972CE">
          <w:rPr>
            <w:webHidden/>
          </w:rPr>
          <w:fldChar w:fldCharType="separate"/>
        </w:r>
        <w:r>
          <w:rPr>
            <w:webHidden/>
          </w:rPr>
          <w:t>10</w:t>
        </w:r>
        <w:r w:rsidR="001972CE">
          <w:rPr>
            <w:webHidden/>
          </w:rPr>
          <w:fldChar w:fldCharType="end"/>
        </w:r>
      </w:hyperlink>
    </w:p>
    <w:p w14:paraId="43A7EAC9" w14:textId="18CDF2D7" w:rsidR="001972CE" w:rsidRDefault="000E6DFB">
      <w:pPr>
        <w:pStyle w:val="TOC2"/>
        <w:rPr>
          <w:rFonts w:asciiTheme="minorHAnsi" w:eastAsiaTheme="minorEastAsia" w:hAnsiTheme="minorHAnsi" w:cstheme="minorBidi"/>
          <w:sz w:val="22"/>
          <w:szCs w:val="22"/>
          <w:lang w:eastAsia="en-AU"/>
        </w:rPr>
      </w:pPr>
      <w:hyperlink w:anchor="_Toc50713991" w:history="1">
        <w:r w:rsidR="001972CE" w:rsidRPr="00545E22">
          <w:rPr>
            <w:rStyle w:val="Hyperlink"/>
          </w:rPr>
          <w:t>Who we are</w:t>
        </w:r>
        <w:r w:rsidR="001972CE">
          <w:rPr>
            <w:webHidden/>
          </w:rPr>
          <w:tab/>
        </w:r>
        <w:r w:rsidR="001972CE">
          <w:rPr>
            <w:webHidden/>
          </w:rPr>
          <w:fldChar w:fldCharType="begin"/>
        </w:r>
        <w:r w:rsidR="001972CE">
          <w:rPr>
            <w:webHidden/>
          </w:rPr>
          <w:instrText xml:space="preserve"> PAGEREF _Toc50713991 \h </w:instrText>
        </w:r>
        <w:r w:rsidR="001972CE">
          <w:rPr>
            <w:webHidden/>
          </w:rPr>
        </w:r>
        <w:r w:rsidR="001972CE">
          <w:rPr>
            <w:webHidden/>
          </w:rPr>
          <w:fldChar w:fldCharType="separate"/>
        </w:r>
        <w:r>
          <w:rPr>
            <w:webHidden/>
          </w:rPr>
          <w:t>10</w:t>
        </w:r>
        <w:r w:rsidR="001972CE">
          <w:rPr>
            <w:webHidden/>
          </w:rPr>
          <w:fldChar w:fldCharType="end"/>
        </w:r>
      </w:hyperlink>
    </w:p>
    <w:p w14:paraId="1BE70A39" w14:textId="3AA1F08F" w:rsidR="001972CE" w:rsidRDefault="000E6DFB">
      <w:pPr>
        <w:pStyle w:val="TOC2"/>
        <w:rPr>
          <w:rFonts w:asciiTheme="minorHAnsi" w:eastAsiaTheme="minorEastAsia" w:hAnsiTheme="minorHAnsi" w:cstheme="minorBidi"/>
          <w:sz w:val="22"/>
          <w:szCs w:val="22"/>
          <w:lang w:eastAsia="en-AU"/>
        </w:rPr>
      </w:pPr>
      <w:hyperlink w:anchor="_Toc50713992" w:history="1">
        <w:r w:rsidR="001972CE" w:rsidRPr="00545E22">
          <w:rPr>
            <w:rStyle w:val="Hyperlink"/>
          </w:rPr>
          <w:t>What we do</w:t>
        </w:r>
        <w:r w:rsidR="001972CE">
          <w:rPr>
            <w:webHidden/>
          </w:rPr>
          <w:tab/>
        </w:r>
        <w:r w:rsidR="001972CE">
          <w:rPr>
            <w:webHidden/>
          </w:rPr>
          <w:fldChar w:fldCharType="begin"/>
        </w:r>
        <w:r w:rsidR="001972CE">
          <w:rPr>
            <w:webHidden/>
          </w:rPr>
          <w:instrText xml:space="preserve"> PAGEREF _Toc50713992 \h </w:instrText>
        </w:r>
        <w:r w:rsidR="001972CE">
          <w:rPr>
            <w:webHidden/>
          </w:rPr>
        </w:r>
        <w:r w:rsidR="001972CE">
          <w:rPr>
            <w:webHidden/>
          </w:rPr>
          <w:fldChar w:fldCharType="separate"/>
        </w:r>
        <w:r>
          <w:rPr>
            <w:webHidden/>
          </w:rPr>
          <w:t>10</w:t>
        </w:r>
        <w:r w:rsidR="001972CE">
          <w:rPr>
            <w:webHidden/>
          </w:rPr>
          <w:fldChar w:fldCharType="end"/>
        </w:r>
      </w:hyperlink>
    </w:p>
    <w:p w14:paraId="097FE116" w14:textId="31AFB263" w:rsidR="001972CE" w:rsidRDefault="000E6DFB">
      <w:pPr>
        <w:pStyle w:val="TOC2"/>
        <w:rPr>
          <w:rFonts w:asciiTheme="minorHAnsi" w:eastAsiaTheme="minorEastAsia" w:hAnsiTheme="minorHAnsi" w:cstheme="minorBidi"/>
          <w:sz w:val="22"/>
          <w:szCs w:val="22"/>
          <w:lang w:eastAsia="en-AU"/>
        </w:rPr>
      </w:pPr>
      <w:hyperlink w:anchor="_Toc50713993" w:history="1">
        <w:r w:rsidR="001972CE" w:rsidRPr="00545E22">
          <w:rPr>
            <w:rStyle w:val="Hyperlink"/>
          </w:rPr>
          <w:t>How we do it</w:t>
        </w:r>
        <w:r w:rsidR="001972CE">
          <w:rPr>
            <w:webHidden/>
          </w:rPr>
          <w:tab/>
        </w:r>
        <w:r w:rsidR="001972CE">
          <w:rPr>
            <w:webHidden/>
          </w:rPr>
          <w:fldChar w:fldCharType="begin"/>
        </w:r>
        <w:r w:rsidR="001972CE">
          <w:rPr>
            <w:webHidden/>
          </w:rPr>
          <w:instrText xml:space="preserve"> PAGEREF _Toc50713993 \h </w:instrText>
        </w:r>
        <w:r w:rsidR="001972CE">
          <w:rPr>
            <w:webHidden/>
          </w:rPr>
        </w:r>
        <w:r w:rsidR="001972CE">
          <w:rPr>
            <w:webHidden/>
          </w:rPr>
          <w:fldChar w:fldCharType="separate"/>
        </w:r>
        <w:r>
          <w:rPr>
            <w:webHidden/>
          </w:rPr>
          <w:t>10</w:t>
        </w:r>
        <w:r w:rsidR="001972CE">
          <w:rPr>
            <w:webHidden/>
          </w:rPr>
          <w:fldChar w:fldCharType="end"/>
        </w:r>
      </w:hyperlink>
    </w:p>
    <w:p w14:paraId="09EABB33" w14:textId="16AB0FDB" w:rsidR="001972CE" w:rsidRDefault="000E6DFB">
      <w:pPr>
        <w:pStyle w:val="TOC1"/>
        <w:rPr>
          <w:rFonts w:asciiTheme="minorHAnsi" w:eastAsiaTheme="minorEastAsia" w:hAnsiTheme="minorHAnsi" w:cstheme="minorBidi"/>
          <w:color w:val="auto"/>
          <w:sz w:val="22"/>
          <w:szCs w:val="22"/>
          <w:lang w:eastAsia="en-AU"/>
        </w:rPr>
      </w:pPr>
      <w:hyperlink w:anchor="_Toc50713994" w:history="1">
        <w:r w:rsidR="001972CE" w:rsidRPr="00545E22">
          <w:rPr>
            <w:rStyle w:val="Hyperlink"/>
          </w:rPr>
          <w:t>Our people</w:t>
        </w:r>
        <w:r w:rsidR="001972CE">
          <w:rPr>
            <w:webHidden/>
          </w:rPr>
          <w:tab/>
        </w:r>
        <w:r w:rsidR="001972CE">
          <w:rPr>
            <w:webHidden/>
          </w:rPr>
          <w:fldChar w:fldCharType="begin"/>
        </w:r>
        <w:r w:rsidR="001972CE">
          <w:rPr>
            <w:webHidden/>
          </w:rPr>
          <w:instrText xml:space="preserve"> PAGEREF _Toc50713994 \h </w:instrText>
        </w:r>
        <w:r w:rsidR="001972CE">
          <w:rPr>
            <w:webHidden/>
          </w:rPr>
        </w:r>
        <w:r w:rsidR="001972CE">
          <w:rPr>
            <w:webHidden/>
          </w:rPr>
          <w:fldChar w:fldCharType="separate"/>
        </w:r>
        <w:r>
          <w:rPr>
            <w:webHidden/>
          </w:rPr>
          <w:t>11</w:t>
        </w:r>
        <w:r w:rsidR="001972CE">
          <w:rPr>
            <w:webHidden/>
          </w:rPr>
          <w:fldChar w:fldCharType="end"/>
        </w:r>
      </w:hyperlink>
    </w:p>
    <w:p w14:paraId="0D1C3B78" w14:textId="070FDC68" w:rsidR="001972CE" w:rsidRDefault="000E6DFB">
      <w:pPr>
        <w:pStyle w:val="TOC2"/>
        <w:rPr>
          <w:rFonts w:asciiTheme="minorHAnsi" w:eastAsiaTheme="minorEastAsia" w:hAnsiTheme="minorHAnsi" w:cstheme="minorBidi"/>
          <w:sz w:val="22"/>
          <w:szCs w:val="22"/>
          <w:lang w:eastAsia="en-AU"/>
        </w:rPr>
      </w:pPr>
      <w:hyperlink w:anchor="_Toc50713995" w:history="1">
        <w:r w:rsidR="001972CE" w:rsidRPr="00545E22">
          <w:rPr>
            <w:rStyle w:val="Hyperlink"/>
          </w:rPr>
          <w:t>Membership</w:t>
        </w:r>
        <w:r w:rsidR="001972CE">
          <w:rPr>
            <w:webHidden/>
          </w:rPr>
          <w:tab/>
        </w:r>
        <w:r w:rsidR="001972CE">
          <w:rPr>
            <w:webHidden/>
          </w:rPr>
          <w:fldChar w:fldCharType="begin"/>
        </w:r>
        <w:r w:rsidR="001972CE">
          <w:rPr>
            <w:webHidden/>
          </w:rPr>
          <w:instrText xml:space="preserve"> PAGEREF _Toc50713995 \h </w:instrText>
        </w:r>
        <w:r w:rsidR="001972CE">
          <w:rPr>
            <w:webHidden/>
          </w:rPr>
        </w:r>
        <w:r w:rsidR="001972CE">
          <w:rPr>
            <w:webHidden/>
          </w:rPr>
          <w:fldChar w:fldCharType="separate"/>
        </w:r>
        <w:r>
          <w:rPr>
            <w:webHidden/>
          </w:rPr>
          <w:t>11</w:t>
        </w:r>
        <w:r w:rsidR="001972CE">
          <w:rPr>
            <w:webHidden/>
          </w:rPr>
          <w:fldChar w:fldCharType="end"/>
        </w:r>
      </w:hyperlink>
    </w:p>
    <w:p w14:paraId="0F2216F4" w14:textId="0BF07834" w:rsidR="001972CE" w:rsidRDefault="000E6DFB">
      <w:pPr>
        <w:pStyle w:val="TOC2"/>
        <w:rPr>
          <w:rFonts w:asciiTheme="minorHAnsi" w:eastAsiaTheme="minorEastAsia" w:hAnsiTheme="minorHAnsi" w:cstheme="minorBidi"/>
          <w:sz w:val="22"/>
          <w:szCs w:val="22"/>
          <w:lang w:eastAsia="en-AU"/>
        </w:rPr>
      </w:pPr>
      <w:hyperlink w:anchor="_Toc50713996" w:history="1">
        <w:r w:rsidR="001972CE" w:rsidRPr="00545E22">
          <w:rPr>
            <w:rStyle w:val="Hyperlink"/>
          </w:rPr>
          <w:t>Changes to our membership</w:t>
        </w:r>
        <w:r w:rsidR="001972CE">
          <w:rPr>
            <w:webHidden/>
          </w:rPr>
          <w:tab/>
        </w:r>
        <w:r w:rsidR="001972CE">
          <w:rPr>
            <w:webHidden/>
          </w:rPr>
          <w:fldChar w:fldCharType="begin"/>
        </w:r>
        <w:r w:rsidR="001972CE">
          <w:rPr>
            <w:webHidden/>
          </w:rPr>
          <w:instrText xml:space="preserve"> PAGEREF _Toc50713996 \h </w:instrText>
        </w:r>
        <w:r w:rsidR="001972CE">
          <w:rPr>
            <w:webHidden/>
          </w:rPr>
        </w:r>
        <w:r w:rsidR="001972CE">
          <w:rPr>
            <w:webHidden/>
          </w:rPr>
          <w:fldChar w:fldCharType="separate"/>
        </w:r>
        <w:r>
          <w:rPr>
            <w:webHidden/>
          </w:rPr>
          <w:t>12</w:t>
        </w:r>
        <w:r w:rsidR="001972CE">
          <w:rPr>
            <w:webHidden/>
          </w:rPr>
          <w:fldChar w:fldCharType="end"/>
        </w:r>
      </w:hyperlink>
    </w:p>
    <w:p w14:paraId="29D75680" w14:textId="6E3F1374" w:rsidR="001972CE" w:rsidRDefault="000E6DFB">
      <w:pPr>
        <w:pStyle w:val="TOC1"/>
        <w:rPr>
          <w:rFonts w:asciiTheme="minorHAnsi" w:eastAsiaTheme="minorEastAsia" w:hAnsiTheme="minorHAnsi" w:cstheme="minorBidi"/>
          <w:color w:val="auto"/>
          <w:sz w:val="22"/>
          <w:szCs w:val="22"/>
          <w:lang w:eastAsia="en-AU"/>
        </w:rPr>
      </w:pPr>
      <w:hyperlink w:anchor="_Toc50713997" w:history="1">
        <w:r w:rsidR="001972CE" w:rsidRPr="00545E22">
          <w:rPr>
            <w:rStyle w:val="Hyperlink"/>
          </w:rPr>
          <w:t>The leave framework</w:t>
        </w:r>
        <w:r w:rsidR="001972CE">
          <w:rPr>
            <w:webHidden/>
          </w:rPr>
          <w:tab/>
        </w:r>
        <w:r w:rsidR="001972CE">
          <w:rPr>
            <w:webHidden/>
          </w:rPr>
          <w:fldChar w:fldCharType="begin"/>
        </w:r>
        <w:r w:rsidR="001972CE">
          <w:rPr>
            <w:webHidden/>
          </w:rPr>
          <w:instrText xml:space="preserve"> PAGEREF _Toc50713997 \h </w:instrText>
        </w:r>
        <w:r w:rsidR="001972CE">
          <w:rPr>
            <w:webHidden/>
          </w:rPr>
        </w:r>
        <w:r w:rsidR="001972CE">
          <w:rPr>
            <w:webHidden/>
          </w:rPr>
          <w:fldChar w:fldCharType="separate"/>
        </w:r>
        <w:r>
          <w:rPr>
            <w:webHidden/>
          </w:rPr>
          <w:t>13</w:t>
        </w:r>
        <w:r w:rsidR="001972CE">
          <w:rPr>
            <w:webHidden/>
          </w:rPr>
          <w:fldChar w:fldCharType="end"/>
        </w:r>
      </w:hyperlink>
    </w:p>
    <w:p w14:paraId="451E2765" w14:textId="43B5984E" w:rsidR="001972CE" w:rsidRDefault="000E6DFB">
      <w:pPr>
        <w:pStyle w:val="TOC2"/>
        <w:rPr>
          <w:rFonts w:asciiTheme="minorHAnsi" w:eastAsiaTheme="minorEastAsia" w:hAnsiTheme="minorHAnsi" w:cstheme="minorBidi"/>
          <w:sz w:val="22"/>
          <w:szCs w:val="22"/>
          <w:lang w:eastAsia="en-AU"/>
        </w:rPr>
      </w:pPr>
      <w:hyperlink w:anchor="_Toc50713998" w:history="1">
        <w:r w:rsidR="001972CE" w:rsidRPr="00545E22">
          <w:rPr>
            <w:rStyle w:val="Hyperlink"/>
          </w:rPr>
          <w:t>On-ground leave and limited off-ground leave</w:t>
        </w:r>
        <w:r w:rsidR="001972CE">
          <w:rPr>
            <w:webHidden/>
          </w:rPr>
          <w:tab/>
        </w:r>
        <w:r w:rsidR="001972CE">
          <w:rPr>
            <w:webHidden/>
          </w:rPr>
          <w:fldChar w:fldCharType="begin"/>
        </w:r>
        <w:r w:rsidR="001972CE">
          <w:rPr>
            <w:webHidden/>
          </w:rPr>
          <w:instrText xml:space="preserve"> PAGEREF _Toc50713998 \h </w:instrText>
        </w:r>
        <w:r w:rsidR="001972CE">
          <w:rPr>
            <w:webHidden/>
          </w:rPr>
        </w:r>
        <w:r w:rsidR="001972CE">
          <w:rPr>
            <w:webHidden/>
          </w:rPr>
          <w:fldChar w:fldCharType="separate"/>
        </w:r>
        <w:r>
          <w:rPr>
            <w:webHidden/>
          </w:rPr>
          <w:t>13</w:t>
        </w:r>
        <w:r w:rsidR="001972CE">
          <w:rPr>
            <w:webHidden/>
          </w:rPr>
          <w:fldChar w:fldCharType="end"/>
        </w:r>
      </w:hyperlink>
    </w:p>
    <w:p w14:paraId="30DA1EB1" w14:textId="390138A2" w:rsidR="001972CE" w:rsidRDefault="000E6DFB">
      <w:pPr>
        <w:pStyle w:val="TOC2"/>
        <w:rPr>
          <w:rFonts w:asciiTheme="minorHAnsi" w:eastAsiaTheme="minorEastAsia" w:hAnsiTheme="minorHAnsi" w:cstheme="minorBidi"/>
          <w:sz w:val="22"/>
          <w:szCs w:val="22"/>
          <w:lang w:eastAsia="en-AU"/>
        </w:rPr>
      </w:pPr>
      <w:hyperlink w:anchor="_Toc50713999" w:history="1">
        <w:r w:rsidR="001972CE" w:rsidRPr="00545E22">
          <w:rPr>
            <w:rStyle w:val="Hyperlink"/>
          </w:rPr>
          <w:t>Criteria for granting leave</w:t>
        </w:r>
        <w:r w:rsidR="001972CE">
          <w:rPr>
            <w:webHidden/>
          </w:rPr>
          <w:tab/>
        </w:r>
        <w:r w:rsidR="001972CE">
          <w:rPr>
            <w:webHidden/>
          </w:rPr>
          <w:fldChar w:fldCharType="begin"/>
        </w:r>
        <w:r w:rsidR="001972CE">
          <w:rPr>
            <w:webHidden/>
          </w:rPr>
          <w:instrText xml:space="preserve"> PAGEREF _Toc50713999 \h </w:instrText>
        </w:r>
        <w:r w:rsidR="001972CE">
          <w:rPr>
            <w:webHidden/>
          </w:rPr>
        </w:r>
        <w:r w:rsidR="001972CE">
          <w:rPr>
            <w:webHidden/>
          </w:rPr>
          <w:fldChar w:fldCharType="separate"/>
        </w:r>
        <w:r>
          <w:rPr>
            <w:webHidden/>
          </w:rPr>
          <w:t>13</w:t>
        </w:r>
        <w:r w:rsidR="001972CE">
          <w:rPr>
            <w:webHidden/>
          </w:rPr>
          <w:fldChar w:fldCharType="end"/>
        </w:r>
      </w:hyperlink>
    </w:p>
    <w:p w14:paraId="3AD82D57" w14:textId="6B6BC790" w:rsidR="001972CE" w:rsidRDefault="000E6DFB">
      <w:pPr>
        <w:pStyle w:val="TOC2"/>
        <w:rPr>
          <w:rFonts w:asciiTheme="minorHAnsi" w:eastAsiaTheme="minorEastAsia" w:hAnsiTheme="minorHAnsi" w:cstheme="minorBidi"/>
          <w:sz w:val="22"/>
          <w:szCs w:val="22"/>
          <w:lang w:eastAsia="en-AU"/>
        </w:rPr>
      </w:pPr>
      <w:hyperlink w:anchor="_Toc50714000" w:history="1">
        <w:r w:rsidR="001972CE" w:rsidRPr="00545E22">
          <w:rPr>
            <w:rStyle w:val="Hyperlink"/>
          </w:rPr>
          <w:t>Conditions attached to leave</w:t>
        </w:r>
        <w:r w:rsidR="001972CE">
          <w:rPr>
            <w:webHidden/>
          </w:rPr>
          <w:tab/>
        </w:r>
        <w:r w:rsidR="001972CE">
          <w:rPr>
            <w:webHidden/>
          </w:rPr>
          <w:fldChar w:fldCharType="begin"/>
        </w:r>
        <w:r w:rsidR="001972CE">
          <w:rPr>
            <w:webHidden/>
          </w:rPr>
          <w:instrText xml:space="preserve"> PAGEREF _Toc50714000 \h </w:instrText>
        </w:r>
        <w:r w:rsidR="001972CE">
          <w:rPr>
            <w:webHidden/>
          </w:rPr>
        </w:r>
        <w:r w:rsidR="001972CE">
          <w:rPr>
            <w:webHidden/>
          </w:rPr>
          <w:fldChar w:fldCharType="separate"/>
        </w:r>
        <w:r>
          <w:rPr>
            <w:webHidden/>
          </w:rPr>
          <w:t>13</w:t>
        </w:r>
        <w:r w:rsidR="001972CE">
          <w:rPr>
            <w:webHidden/>
          </w:rPr>
          <w:fldChar w:fldCharType="end"/>
        </w:r>
      </w:hyperlink>
    </w:p>
    <w:p w14:paraId="12502F8F" w14:textId="7B3E1C2E" w:rsidR="001972CE" w:rsidRDefault="000E6DFB">
      <w:pPr>
        <w:pStyle w:val="TOC1"/>
        <w:rPr>
          <w:rFonts w:asciiTheme="minorHAnsi" w:eastAsiaTheme="minorEastAsia" w:hAnsiTheme="minorHAnsi" w:cstheme="minorBidi"/>
          <w:color w:val="auto"/>
          <w:sz w:val="22"/>
          <w:szCs w:val="22"/>
          <w:lang w:eastAsia="en-AU"/>
        </w:rPr>
      </w:pPr>
      <w:hyperlink w:anchor="_Toc50714001" w:history="1">
        <w:r w:rsidR="001972CE" w:rsidRPr="00545E22">
          <w:rPr>
            <w:rStyle w:val="Hyperlink"/>
          </w:rPr>
          <w:t>Purpose of leave</w:t>
        </w:r>
        <w:r w:rsidR="001972CE">
          <w:rPr>
            <w:webHidden/>
          </w:rPr>
          <w:tab/>
        </w:r>
        <w:r w:rsidR="001972CE">
          <w:rPr>
            <w:webHidden/>
          </w:rPr>
          <w:fldChar w:fldCharType="begin"/>
        </w:r>
        <w:r w:rsidR="001972CE">
          <w:rPr>
            <w:webHidden/>
          </w:rPr>
          <w:instrText xml:space="preserve"> PAGEREF _Toc50714001 \h </w:instrText>
        </w:r>
        <w:r w:rsidR="001972CE">
          <w:rPr>
            <w:webHidden/>
          </w:rPr>
        </w:r>
        <w:r w:rsidR="001972CE">
          <w:rPr>
            <w:webHidden/>
          </w:rPr>
          <w:fldChar w:fldCharType="separate"/>
        </w:r>
        <w:r>
          <w:rPr>
            <w:webHidden/>
          </w:rPr>
          <w:t>14</w:t>
        </w:r>
        <w:r w:rsidR="001972CE">
          <w:rPr>
            <w:webHidden/>
          </w:rPr>
          <w:fldChar w:fldCharType="end"/>
        </w:r>
      </w:hyperlink>
    </w:p>
    <w:p w14:paraId="293D4955" w14:textId="66336407" w:rsidR="001972CE" w:rsidRDefault="000E6DFB">
      <w:pPr>
        <w:pStyle w:val="TOC2"/>
        <w:rPr>
          <w:rFonts w:asciiTheme="minorHAnsi" w:eastAsiaTheme="minorEastAsia" w:hAnsiTheme="minorHAnsi" w:cstheme="minorBidi"/>
          <w:sz w:val="22"/>
          <w:szCs w:val="22"/>
          <w:lang w:eastAsia="en-AU"/>
        </w:rPr>
      </w:pPr>
      <w:hyperlink w:anchor="_Toc50714002" w:history="1">
        <w:r w:rsidR="001972CE" w:rsidRPr="00545E22">
          <w:rPr>
            <w:rStyle w:val="Hyperlink"/>
          </w:rPr>
          <w:t>Progression of leave</w:t>
        </w:r>
        <w:r w:rsidR="001972CE">
          <w:rPr>
            <w:webHidden/>
          </w:rPr>
          <w:tab/>
        </w:r>
        <w:r w:rsidR="001972CE">
          <w:rPr>
            <w:webHidden/>
          </w:rPr>
          <w:fldChar w:fldCharType="begin"/>
        </w:r>
        <w:r w:rsidR="001972CE">
          <w:rPr>
            <w:webHidden/>
          </w:rPr>
          <w:instrText xml:space="preserve"> PAGEREF _Toc50714002 \h </w:instrText>
        </w:r>
        <w:r w:rsidR="001972CE">
          <w:rPr>
            <w:webHidden/>
          </w:rPr>
        </w:r>
        <w:r w:rsidR="001972CE">
          <w:rPr>
            <w:webHidden/>
          </w:rPr>
          <w:fldChar w:fldCharType="separate"/>
        </w:r>
        <w:r>
          <w:rPr>
            <w:webHidden/>
          </w:rPr>
          <w:t>14</w:t>
        </w:r>
        <w:r w:rsidR="001972CE">
          <w:rPr>
            <w:webHidden/>
          </w:rPr>
          <w:fldChar w:fldCharType="end"/>
        </w:r>
      </w:hyperlink>
    </w:p>
    <w:p w14:paraId="2F330730" w14:textId="4E2588FC" w:rsidR="001972CE" w:rsidRDefault="000E6DFB">
      <w:pPr>
        <w:pStyle w:val="TOC2"/>
        <w:rPr>
          <w:rFonts w:asciiTheme="minorHAnsi" w:eastAsiaTheme="minorEastAsia" w:hAnsiTheme="minorHAnsi" w:cstheme="minorBidi"/>
          <w:sz w:val="22"/>
          <w:szCs w:val="22"/>
          <w:lang w:eastAsia="en-AU"/>
        </w:rPr>
      </w:pPr>
      <w:hyperlink w:anchor="_Toc50714003" w:history="1">
        <w:r w:rsidR="001972CE" w:rsidRPr="00545E22">
          <w:rPr>
            <w:rStyle w:val="Hyperlink"/>
          </w:rPr>
          <w:t>Suspension of on-ground and limited off-ground leave</w:t>
        </w:r>
        <w:r w:rsidR="001972CE">
          <w:rPr>
            <w:webHidden/>
          </w:rPr>
          <w:tab/>
        </w:r>
        <w:r w:rsidR="001972CE">
          <w:rPr>
            <w:webHidden/>
          </w:rPr>
          <w:fldChar w:fldCharType="begin"/>
        </w:r>
        <w:r w:rsidR="001972CE">
          <w:rPr>
            <w:webHidden/>
          </w:rPr>
          <w:instrText xml:space="preserve"> PAGEREF _Toc50714003 \h </w:instrText>
        </w:r>
        <w:r w:rsidR="001972CE">
          <w:rPr>
            <w:webHidden/>
          </w:rPr>
        </w:r>
        <w:r w:rsidR="001972CE">
          <w:rPr>
            <w:webHidden/>
          </w:rPr>
          <w:fldChar w:fldCharType="separate"/>
        </w:r>
        <w:r>
          <w:rPr>
            <w:webHidden/>
          </w:rPr>
          <w:t>14</w:t>
        </w:r>
        <w:r w:rsidR="001972CE">
          <w:rPr>
            <w:webHidden/>
          </w:rPr>
          <w:fldChar w:fldCharType="end"/>
        </w:r>
      </w:hyperlink>
    </w:p>
    <w:p w14:paraId="53A796F3" w14:textId="07E061D3" w:rsidR="001972CE" w:rsidRDefault="000E6DFB">
      <w:pPr>
        <w:pStyle w:val="TOC1"/>
        <w:rPr>
          <w:rFonts w:asciiTheme="minorHAnsi" w:eastAsiaTheme="minorEastAsia" w:hAnsiTheme="minorHAnsi" w:cstheme="minorBidi"/>
          <w:color w:val="auto"/>
          <w:sz w:val="22"/>
          <w:szCs w:val="22"/>
          <w:lang w:eastAsia="en-AU"/>
        </w:rPr>
      </w:pPr>
      <w:hyperlink w:anchor="_Toc50714004" w:history="1">
        <w:r w:rsidR="001972CE" w:rsidRPr="00545E22">
          <w:rPr>
            <w:rStyle w:val="Hyperlink"/>
          </w:rPr>
          <w:t>The hearing process</w:t>
        </w:r>
        <w:r w:rsidR="001972CE">
          <w:rPr>
            <w:webHidden/>
          </w:rPr>
          <w:tab/>
        </w:r>
        <w:r w:rsidR="001972CE">
          <w:rPr>
            <w:webHidden/>
          </w:rPr>
          <w:fldChar w:fldCharType="begin"/>
        </w:r>
        <w:r w:rsidR="001972CE">
          <w:rPr>
            <w:webHidden/>
          </w:rPr>
          <w:instrText xml:space="preserve"> PAGEREF _Toc50714004 \h </w:instrText>
        </w:r>
        <w:r w:rsidR="001972CE">
          <w:rPr>
            <w:webHidden/>
          </w:rPr>
        </w:r>
        <w:r w:rsidR="001972CE">
          <w:rPr>
            <w:webHidden/>
          </w:rPr>
          <w:fldChar w:fldCharType="separate"/>
        </w:r>
        <w:r>
          <w:rPr>
            <w:webHidden/>
          </w:rPr>
          <w:t>15</w:t>
        </w:r>
        <w:r w:rsidR="001972CE">
          <w:rPr>
            <w:webHidden/>
          </w:rPr>
          <w:fldChar w:fldCharType="end"/>
        </w:r>
      </w:hyperlink>
    </w:p>
    <w:p w14:paraId="5F56D24D" w14:textId="41EA7023" w:rsidR="001972CE" w:rsidRDefault="000E6DFB">
      <w:pPr>
        <w:pStyle w:val="TOC2"/>
        <w:rPr>
          <w:rFonts w:asciiTheme="minorHAnsi" w:eastAsiaTheme="minorEastAsia" w:hAnsiTheme="minorHAnsi" w:cstheme="minorBidi"/>
          <w:sz w:val="22"/>
          <w:szCs w:val="22"/>
          <w:lang w:eastAsia="en-AU"/>
        </w:rPr>
      </w:pPr>
      <w:hyperlink w:anchor="_Toc50714005" w:history="1">
        <w:r w:rsidR="001972CE" w:rsidRPr="00545E22">
          <w:rPr>
            <w:rStyle w:val="Hyperlink"/>
          </w:rPr>
          <w:t>Hearings</w:t>
        </w:r>
        <w:r w:rsidR="001972CE">
          <w:rPr>
            <w:webHidden/>
          </w:rPr>
          <w:tab/>
        </w:r>
        <w:r w:rsidR="001972CE">
          <w:rPr>
            <w:webHidden/>
          </w:rPr>
          <w:fldChar w:fldCharType="begin"/>
        </w:r>
        <w:r w:rsidR="001972CE">
          <w:rPr>
            <w:webHidden/>
          </w:rPr>
          <w:instrText xml:space="preserve"> PAGEREF _Toc50714005 \h </w:instrText>
        </w:r>
        <w:r w:rsidR="001972CE">
          <w:rPr>
            <w:webHidden/>
          </w:rPr>
        </w:r>
        <w:r w:rsidR="001972CE">
          <w:rPr>
            <w:webHidden/>
          </w:rPr>
          <w:fldChar w:fldCharType="separate"/>
        </w:r>
        <w:r>
          <w:rPr>
            <w:webHidden/>
          </w:rPr>
          <w:t>15</w:t>
        </w:r>
        <w:r w:rsidR="001972CE">
          <w:rPr>
            <w:webHidden/>
          </w:rPr>
          <w:fldChar w:fldCharType="end"/>
        </w:r>
      </w:hyperlink>
    </w:p>
    <w:p w14:paraId="20CEAEA3" w14:textId="06E4174E" w:rsidR="001972CE" w:rsidRDefault="000E6DFB">
      <w:pPr>
        <w:pStyle w:val="TOC2"/>
        <w:rPr>
          <w:rFonts w:asciiTheme="minorHAnsi" w:eastAsiaTheme="minorEastAsia" w:hAnsiTheme="minorHAnsi" w:cstheme="minorBidi"/>
          <w:sz w:val="22"/>
          <w:szCs w:val="22"/>
          <w:lang w:eastAsia="en-AU"/>
        </w:rPr>
      </w:pPr>
      <w:hyperlink w:anchor="_Toc50714006" w:history="1">
        <w:r w:rsidR="001972CE" w:rsidRPr="00545E22">
          <w:rPr>
            <w:rStyle w:val="Hyperlink"/>
          </w:rPr>
          <w:t>Applications for leave</w:t>
        </w:r>
        <w:r w:rsidR="001972CE">
          <w:rPr>
            <w:webHidden/>
          </w:rPr>
          <w:tab/>
        </w:r>
        <w:r w:rsidR="001972CE">
          <w:rPr>
            <w:webHidden/>
          </w:rPr>
          <w:fldChar w:fldCharType="begin"/>
        </w:r>
        <w:r w:rsidR="001972CE">
          <w:rPr>
            <w:webHidden/>
          </w:rPr>
          <w:instrText xml:space="preserve"> PAGEREF _Toc50714006 \h </w:instrText>
        </w:r>
        <w:r w:rsidR="001972CE">
          <w:rPr>
            <w:webHidden/>
          </w:rPr>
        </w:r>
        <w:r w:rsidR="001972CE">
          <w:rPr>
            <w:webHidden/>
          </w:rPr>
          <w:fldChar w:fldCharType="separate"/>
        </w:r>
        <w:r>
          <w:rPr>
            <w:webHidden/>
          </w:rPr>
          <w:t>15</w:t>
        </w:r>
        <w:r w:rsidR="001972CE">
          <w:rPr>
            <w:webHidden/>
          </w:rPr>
          <w:fldChar w:fldCharType="end"/>
        </w:r>
      </w:hyperlink>
    </w:p>
    <w:p w14:paraId="340E74D0" w14:textId="072A35FE" w:rsidR="001972CE" w:rsidRDefault="000E6DFB">
      <w:pPr>
        <w:pStyle w:val="TOC2"/>
        <w:rPr>
          <w:rFonts w:asciiTheme="minorHAnsi" w:eastAsiaTheme="minorEastAsia" w:hAnsiTheme="minorHAnsi" w:cstheme="minorBidi"/>
          <w:sz w:val="22"/>
          <w:szCs w:val="22"/>
          <w:lang w:eastAsia="en-AU"/>
        </w:rPr>
      </w:pPr>
      <w:hyperlink w:anchor="_Toc50714007" w:history="1">
        <w:r w:rsidR="001972CE" w:rsidRPr="00545E22">
          <w:rPr>
            <w:rStyle w:val="Hyperlink"/>
          </w:rPr>
          <w:t>Supporting documentation</w:t>
        </w:r>
        <w:r w:rsidR="001972CE">
          <w:rPr>
            <w:webHidden/>
          </w:rPr>
          <w:tab/>
        </w:r>
        <w:r w:rsidR="001972CE">
          <w:rPr>
            <w:webHidden/>
          </w:rPr>
          <w:fldChar w:fldCharType="begin"/>
        </w:r>
        <w:r w:rsidR="001972CE">
          <w:rPr>
            <w:webHidden/>
          </w:rPr>
          <w:instrText xml:space="preserve"> PAGEREF _Toc50714007 \h </w:instrText>
        </w:r>
        <w:r w:rsidR="001972CE">
          <w:rPr>
            <w:webHidden/>
          </w:rPr>
        </w:r>
        <w:r w:rsidR="001972CE">
          <w:rPr>
            <w:webHidden/>
          </w:rPr>
          <w:fldChar w:fldCharType="separate"/>
        </w:r>
        <w:r>
          <w:rPr>
            <w:webHidden/>
          </w:rPr>
          <w:t>15</w:t>
        </w:r>
        <w:r w:rsidR="001972CE">
          <w:rPr>
            <w:webHidden/>
          </w:rPr>
          <w:fldChar w:fldCharType="end"/>
        </w:r>
      </w:hyperlink>
    </w:p>
    <w:p w14:paraId="29A421FC" w14:textId="5752E822" w:rsidR="001972CE" w:rsidRDefault="000E6DFB">
      <w:pPr>
        <w:pStyle w:val="TOC2"/>
        <w:rPr>
          <w:rFonts w:asciiTheme="minorHAnsi" w:eastAsiaTheme="minorEastAsia" w:hAnsiTheme="minorHAnsi" w:cstheme="minorBidi"/>
          <w:sz w:val="22"/>
          <w:szCs w:val="22"/>
          <w:lang w:eastAsia="en-AU"/>
        </w:rPr>
      </w:pPr>
      <w:hyperlink w:anchor="_Toc50714008" w:history="1">
        <w:r w:rsidR="001972CE" w:rsidRPr="00545E22">
          <w:rPr>
            <w:rStyle w:val="Hyperlink"/>
          </w:rPr>
          <w:t>Conduct of hearings</w:t>
        </w:r>
        <w:r w:rsidR="001972CE">
          <w:rPr>
            <w:webHidden/>
          </w:rPr>
          <w:tab/>
        </w:r>
        <w:r w:rsidR="001972CE">
          <w:rPr>
            <w:webHidden/>
          </w:rPr>
          <w:fldChar w:fldCharType="begin"/>
        </w:r>
        <w:r w:rsidR="001972CE">
          <w:rPr>
            <w:webHidden/>
          </w:rPr>
          <w:instrText xml:space="preserve"> PAGEREF _Toc50714008 \h </w:instrText>
        </w:r>
        <w:r w:rsidR="001972CE">
          <w:rPr>
            <w:webHidden/>
          </w:rPr>
        </w:r>
        <w:r w:rsidR="001972CE">
          <w:rPr>
            <w:webHidden/>
          </w:rPr>
          <w:fldChar w:fldCharType="separate"/>
        </w:r>
        <w:r>
          <w:rPr>
            <w:webHidden/>
          </w:rPr>
          <w:t>16</w:t>
        </w:r>
        <w:r w:rsidR="001972CE">
          <w:rPr>
            <w:webHidden/>
          </w:rPr>
          <w:fldChar w:fldCharType="end"/>
        </w:r>
      </w:hyperlink>
    </w:p>
    <w:p w14:paraId="18B892E5" w14:textId="76F3C655" w:rsidR="001972CE" w:rsidRDefault="000E6DFB">
      <w:pPr>
        <w:pStyle w:val="TOC2"/>
        <w:rPr>
          <w:rFonts w:asciiTheme="minorHAnsi" w:eastAsiaTheme="minorEastAsia" w:hAnsiTheme="minorHAnsi" w:cstheme="minorBidi"/>
          <w:sz w:val="22"/>
          <w:szCs w:val="22"/>
          <w:lang w:eastAsia="en-AU"/>
        </w:rPr>
      </w:pPr>
      <w:hyperlink w:anchor="_Toc50714009" w:history="1">
        <w:r w:rsidR="001972CE" w:rsidRPr="00545E22">
          <w:rPr>
            <w:rStyle w:val="Hyperlink"/>
          </w:rPr>
          <w:t>Decisions about leave</w:t>
        </w:r>
        <w:r w:rsidR="001972CE">
          <w:rPr>
            <w:webHidden/>
          </w:rPr>
          <w:tab/>
        </w:r>
        <w:r w:rsidR="001972CE">
          <w:rPr>
            <w:webHidden/>
          </w:rPr>
          <w:fldChar w:fldCharType="begin"/>
        </w:r>
        <w:r w:rsidR="001972CE">
          <w:rPr>
            <w:webHidden/>
          </w:rPr>
          <w:instrText xml:space="preserve"> PAGEREF _Toc50714009 \h </w:instrText>
        </w:r>
        <w:r w:rsidR="001972CE">
          <w:rPr>
            <w:webHidden/>
          </w:rPr>
        </w:r>
        <w:r w:rsidR="001972CE">
          <w:rPr>
            <w:webHidden/>
          </w:rPr>
          <w:fldChar w:fldCharType="separate"/>
        </w:r>
        <w:r>
          <w:rPr>
            <w:webHidden/>
          </w:rPr>
          <w:t>16</w:t>
        </w:r>
        <w:r w:rsidR="001972CE">
          <w:rPr>
            <w:webHidden/>
          </w:rPr>
          <w:fldChar w:fldCharType="end"/>
        </w:r>
      </w:hyperlink>
    </w:p>
    <w:p w14:paraId="7BE82691" w14:textId="5E1D5599" w:rsidR="001972CE" w:rsidRDefault="000E6DFB">
      <w:pPr>
        <w:pStyle w:val="TOC1"/>
        <w:rPr>
          <w:rFonts w:asciiTheme="minorHAnsi" w:eastAsiaTheme="minorEastAsia" w:hAnsiTheme="minorHAnsi" w:cstheme="minorBidi"/>
          <w:color w:val="auto"/>
          <w:sz w:val="22"/>
          <w:szCs w:val="22"/>
          <w:lang w:eastAsia="en-AU"/>
        </w:rPr>
      </w:pPr>
      <w:hyperlink w:anchor="_Toc50714010" w:history="1">
        <w:r w:rsidR="001972CE" w:rsidRPr="00545E22">
          <w:rPr>
            <w:rStyle w:val="Hyperlink"/>
          </w:rPr>
          <w:t>Operational report</w:t>
        </w:r>
        <w:r w:rsidR="001972CE">
          <w:rPr>
            <w:webHidden/>
          </w:rPr>
          <w:tab/>
        </w:r>
        <w:r w:rsidR="001972CE">
          <w:rPr>
            <w:webHidden/>
          </w:rPr>
          <w:fldChar w:fldCharType="begin"/>
        </w:r>
        <w:r w:rsidR="001972CE">
          <w:rPr>
            <w:webHidden/>
          </w:rPr>
          <w:instrText xml:space="preserve"> PAGEREF _Toc50714010 \h </w:instrText>
        </w:r>
        <w:r w:rsidR="001972CE">
          <w:rPr>
            <w:webHidden/>
          </w:rPr>
        </w:r>
        <w:r w:rsidR="001972CE">
          <w:rPr>
            <w:webHidden/>
          </w:rPr>
          <w:fldChar w:fldCharType="separate"/>
        </w:r>
        <w:r>
          <w:rPr>
            <w:webHidden/>
          </w:rPr>
          <w:t>17</w:t>
        </w:r>
        <w:r w:rsidR="001972CE">
          <w:rPr>
            <w:webHidden/>
          </w:rPr>
          <w:fldChar w:fldCharType="end"/>
        </w:r>
      </w:hyperlink>
    </w:p>
    <w:p w14:paraId="141C7E8A" w14:textId="41745195" w:rsidR="001972CE" w:rsidRDefault="000E6DFB">
      <w:pPr>
        <w:pStyle w:val="TOC2"/>
        <w:rPr>
          <w:rFonts w:asciiTheme="minorHAnsi" w:eastAsiaTheme="minorEastAsia" w:hAnsiTheme="minorHAnsi" w:cstheme="minorBidi"/>
          <w:sz w:val="22"/>
          <w:szCs w:val="22"/>
          <w:lang w:eastAsia="en-AU"/>
        </w:rPr>
      </w:pPr>
      <w:hyperlink w:anchor="_Toc50714011" w:history="1">
        <w:r w:rsidR="001972CE" w:rsidRPr="00545E22">
          <w:rPr>
            <w:rStyle w:val="Hyperlink"/>
          </w:rPr>
          <w:t>The year in review</w:t>
        </w:r>
        <w:r w:rsidR="001972CE">
          <w:rPr>
            <w:webHidden/>
          </w:rPr>
          <w:tab/>
        </w:r>
        <w:r w:rsidR="001972CE">
          <w:rPr>
            <w:webHidden/>
          </w:rPr>
          <w:fldChar w:fldCharType="begin"/>
        </w:r>
        <w:r w:rsidR="001972CE">
          <w:rPr>
            <w:webHidden/>
          </w:rPr>
          <w:instrText xml:space="preserve"> PAGEREF _Toc50714011 \h </w:instrText>
        </w:r>
        <w:r w:rsidR="001972CE">
          <w:rPr>
            <w:webHidden/>
          </w:rPr>
        </w:r>
        <w:r w:rsidR="001972CE">
          <w:rPr>
            <w:webHidden/>
          </w:rPr>
          <w:fldChar w:fldCharType="separate"/>
        </w:r>
        <w:r>
          <w:rPr>
            <w:webHidden/>
          </w:rPr>
          <w:t>17</w:t>
        </w:r>
        <w:r w:rsidR="001972CE">
          <w:rPr>
            <w:webHidden/>
          </w:rPr>
          <w:fldChar w:fldCharType="end"/>
        </w:r>
      </w:hyperlink>
    </w:p>
    <w:p w14:paraId="242F4356" w14:textId="621B7586" w:rsidR="001972CE" w:rsidRDefault="000E6DFB">
      <w:pPr>
        <w:pStyle w:val="TOC2"/>
        <w:rPr>
          <w:rFonts w:asciiTheme="minorHAnsi" w:eastAsiaTheme="minorEastAsia" w:hAnsiTheme="minorHAnsi" w:cstheme="minorBidi"/>
          <w:sz w:val="22"/>
          <w:szCs w:val="22"/>
          <w:lang w:eastAsia="en-AU"/>
        </w:rPr>
      </w:pPr>
      <w:hyperlink w:anchor="_Toc50714012" w:history="1">
        <w:r w:rsidR="001972CE" w:rsidRPr="00545E22">
          <w:rPr>
            <w:rStyle w:val="Hyperlink"/>
          </w:rPr>
          <w:t>Our finances</w:t>
        </w:r>
        <w:r w:rsidR="001972CE">
          <w:rPr>
            <w:webHidden/>
          </w:rPr>
          <w:tab/>
        </w:r>
        <w:r w:rsidR="001972CE">
          <w:rPr>
            <w:webHidden/>
          </w:rPr>
          <w:fldChar w:fldCharType="begin"/>
        </w:r>
        <w:r w:rsidR="001972CE">
          <w:rPr>
            <w:webHidden/>
          </w:rPr>
          <w:instrText xml:space="preserve"> PAGEREF _Toc50714012 \h </w:instrText>
        </w:r>
        <w:r w:rsidR="001972CE">
          <w:rPr>
            <w:webHidden/>
          </w:rPr>
        </w:r>
        <w:r w:rsidR="001972CE">
          <w:rPr>
            <w:webHidden/>
          </w:rPr>
          <w:fldChar w:fldCharType="separate"/>
        </w:r>
        <w:r>
          <w:rPr>
            <w:webHidden/>
          </w:rPr>
          <w:t>19</w:t>
        </w:r>
        <w:r w:rsidR="001972CE">
          <w:rPr>
            <w:webHidden/>
          </w:rPr>
          <w:fldChar w:fldCharType="end"/>
        </w:r>
      </w:hyperlink>
    </w:p>
    <w:p w14:paraId="4436ED7E" w14:textId="73D93646" w:rsidR="001972CE" w:rsidRDefault="000E6DFB">
      <w:pPr>
        <w:pStyle w:val="TOC1"/>
        <w:rPr>
          <w:rFonts w:asciiTheme="minorHAnsi" w:eastAsiaTheme="minorEastAsia" w:hAnsiTheme="minorHAnsi" w:cstheme="minorBidi"/>
          <w:color w:val="auto"/>
          <w:sz w:val="22"/>
          <w:szCs w:val="22"/>
          <w:lang w:eastAsia="en-AU"/>
        </w:rPr>
      </w:pPr>
      <w:hyperlink w:anchor="_Toc50714013" w:history="1">
        <w:r w:rsidR="001972CE" w:rsidRPr="00545E22">
          <w:rPr>
            <w:rStyle w:val="Hyperlink"/>
          </w:rPr>
          <w:t>Appendix 1: The legal framework</w:t>
        </w:r>
        <w:r w:rsidR="001972CE">
          <w:rPr>
            <w:webHidden/>
          </w:rPr>
          <w:tab/>
        </w:r>
        <w:r w:rsidR="001972CE">
          <w:rPr>
            <w:webHidden/>
          </w:rPr>
          <w:fldChar w:fldCharType="begin"/>
        </w:r>
        <w:r w:rsidR="001972CE">
          <w:rPr>
            <w:webHidden/>
          </w:rPr>
          <w:instrText xml:space="preserve"> PAGEREF _Toc50714013 \h </w:instrText>
        </w:r>
        <w:r w:rsidR="001972CE">
          <w:rPr>
            <w:webHidden/>
          </w:rPr>
        </w:r>
        <w:r w:rsidR="001972CE">
          <w:rPr>
            <w:webHidden/>
          </w:rPr>
          <w:fldChar w:fldCharType="separate"/>
        </w:r>
        <w:r>
          <w:rPr>
            <w:webHidden/>
          </w:rPr>
          <w:t>20</w:t>
        </w:r>
        <w:r w:rsidR="001972CE">
          <w:rPr>
            <w:webHidden/>
          </w:rPr>
          <w:fldChar w:fldCharType="end"/>
        </w:r>
      </w:hyperlink>
    </w:p>
    <w:p w14:paraId="0A41DDE8" w14:textId="0C73DE4A" w:rsidR="001972CE" w:rsidRDefault="000E6DFB">
      <w:pPr>
        <w:pStyle w:val="TOC2"/>
        <w:rPr>
          <w:rFonts w:asciiTheme="minorHAnsi" w:eastAsiaTheme="minorEastAsia" w:hAnsiTheme="minorHAnsi" w:cstheme="minorBidi"/>
          <w:sz w:val="22"/>
          <w:szCs w:val="22"/>
          <w:lang w:eastAsia="en-AU"/>
        </w:rPr>
      </w:pPr>
      <w:hyperlink w:anchor="_Toc50714014" w:history="1">
        <w:r w:rsidR="001972CE" w:rsidRPr="00545E22">
          <w:rPr>
            <w:rStyle w:val="Hyperlink"/>
          </w:rPr>
          <w:t>Legal framework for progression under the Act</w:t>
        </w:r>
        <w:r w:rsidR="001972CE">
          <w:rPr>
            <w:webHidden/>
          </w:rPr>
          <w:tab/>
        </w:r>
        <w:r w:rsidR="001972CE">
          <w:rPr>
            <w:webHidden/>
          </w:rPr>
          <w:fldChar w:fldCharType="begin"/>
        </w:r>
        <w:r w:rsidR="001972CE">
          <w:rPr>
            <w:webHidden/>
          </w:rPr>
          <w:instrText xml:space="preserve"> PAGEREF _Toc50714014 \h </w:instrText>
        </w:r>
        <w:r w:rsidR="001972CE">
          <w:rPr>
            <w:webHidden/>
          </w:rPr>
        </w:r>
        <w:r w:rsidR="001972CE">
          <w:rPr>
            <w:webHidden/>
          </w:rPr>
          <w:fldChar w:fldCharType="separate"/>
        </w:r>
        <w:r>
          <w:rPr>
            <w:webHidden/>
          </w:rPr>
          <w:t>21</w:t>
        </w:r>
        <w:r w:rsidR="001972CE">
          <w:rPr>
            <w:webHidden/>
          </w:rPr>
          <w:fldChar w:fldCharType="end"/>
        </w:r>
      </w:hyperlink>
    </w:p>
    <w:p w14:paraId="1BEACCAC" w14:textId="711E2E1F" w:rsidR="001972CE" w:rsidRDefault="000E6DFB">
      <w:pPr>
        <w:pStyle w:val="TOC1"/>
        <w:rPr>
          <w:rFonts w:asciiTheme="minorHAnsi" w:eastAsiaTheme="minorEastAsia" w:hAnsiTheme="minorHAnsi" w:cstheme="minorBidi"/>
          <w:color w:val="auto"/>
          <w:sz w:val="22"/>
          <w:szCs w:val="22"/>
          <w:lang w:eastAsia="en-AU"/>
        </w:rPr>
      </w:pPr>
      <w:hyperlink w:anchor="_Toc50714015" w:history="1">
        <w:r w:rsidR="001972CE" w:rsidRPr="00545E22">
          <w:rPr>
            <w:rStyle w:val="Hyperlink"/>
          </w:rPr>
          <w:t>Appendix 2: Membership as at 31 December 2019</w:t>
        </w:r>
        <w:r w:rsidR="001972CE">
          <w:rPr>
            <w:webHidden/>
          </w:rPr>
          <w:tab/>
        </w:r>
        <w:r w:rsidR="001972CE">
          <w:rPr>
            <w:webHidden/>
          </w:rPr>
          <w:fldChar w:fldCharType="begin"/>
        </w:r>
        <w:r w:rsidR="001972CE">
          <w:rPr>
            <w:webHidden/>
          </w:rPr>
          <w:instrText xml:space="preserve"> PAGEREF _Toc50714015 \h </w:instrText>
        </w:r>
        <w:r w:rsidR="001972CE">
          <w:rPr>
            <w:webHidden/>
          </w:rPr>
        </w:r>
        <w:r w:rsidR="001972CE">
          <w:rPr>
            <w:webHidden/>
          </w:rPr>
          <w:fldChar w:fldCharType="separate"/>
        </w:r>
        <w:r>
          <w:rPr>
            <w:webHidden/>
          </w:rPr>
          <w:t>22</w:t>
        </w:r>
        <w:r w:rsidR="001972CE">
          <w:rPr>
            <w:webHidden/>
          </w:rPr>
          <w:fldChar w:fldCharType="end"/>
        </w:r>
      </w:hyperlink>
    </w:p>
    <w:p w14:paraId="19BAAF97" w14:textId="79407AE3" w:rsidR="001972CE" w:rsidRDefault="000E6DFB">
      <w:pPr>
        <w:pStyle w:val="TOC2"/>
        <w:rPr>
          <w:rFonts w:asciiTheme="minorHAnsi" w:eastAsiaTheme="minorEastAsia" w:hAnsiTheme="minorHAnsi" w:cstheme="minorBidi"/>
          <w:sz w:val="22"/>
          <w:szCs w:val="22"/>
          <w:lang w:eastAsia="en-AU"/>
        </w:rPr>
      </w:pPr>
      <w:hyperlink w:anchor="_Toc50714016" w:history="1">
        <w:r w:rsidR="001972CE" w:rsidRPr="00545E22">
          <w:rPr>
            <w:rStyle w:val="Hyperlink"/>
          </w:rPr>
          <w:t>Supreme Court judges</w:t>
        </w:r>
        <w:r w:rsidR="001972CE">
          <w:rPr>
            <w:webHidden/>
          </w:rPr>
          <w:tab/>
        </w:r>
        <w:r w:rsidR="001972CE">
          <w:rPr>
            <w:webHidden/>
          </w:rPr>
          <w:fldChar w:fldCharType="begin"/>
        </w:r>
        <w:r w:rsidR="001972CE">
          <w:rPr>
            <w:webHidden/>
          </w:rPr>
          <w:instrText xml:space="preserve"> PAGEREF _Toc50714016 \h </w:instrText>
        </w:r>
        <w:r w:rsidR="001972CE">
          <w:rPr>
            <w:webHidden/>
          </w:rPr>
        </w:r>
        <w:r w:rsidR="001972CE">
          <w:rPr>
            <w:webHidden/>
          </w:rPr>
          <w:fldChar w:fldCharType="separate"/>
        </w:r>
        <w:r>
          <w:rPr>
            <w:webHidden/>
          </w:rPr>
          <w:t>22</w:t>
        </w:r>
        <w:r w:rsidR="001972CE">
          <w:rPr>
            <w:webHidden/>
          </w:rPr>
          <w:fldChar w:fldCharType="end"/>
        </w:r>
      </w:hyperlink>
    </w:p>
    <w:p w14:paraId="29EEE3D0" w14:textId="4AF77F1C" w:rsidR="001972CE" w:rsidRDefault="000E6DFB">
      <w:pPr>
        <w:pStyle w:val="TOC2"/>
        <w:rPr>
          <w:rFonts w:asciiTheme="minorHAnsi" w:eastAsiaTheme="minorEastAsia" w:hAnsiTheme="minorHAnsi" w:cstheme="minorBidi"/>
          <w:sz w:val="22"/>
          <w:szCs w:val="22"/>
          <w:lang w:eastAsia="en-AU"/>
        </w:rPr>
      </w:pPr>
      <w:hyperlink w:anchor="_Toc50714017" w:history="1">
        <w:r w:rsidR="001972CE" w:rsidRPr="00545E22">
          <w:rPr>
            <w:rStyle w:val="Hyperlink"/>
          </w:rPr>
          <w:t>County Court judges</w:t>
        </w:r>
        <w:r w:rsidR="001972CE">
          <w:rPr>
            <w:webHidden/>
          </w:rPr>
          <w:tab/>
        </w:r>
        <w:r w:rsidR="001972CE">
          <w:rPr>
            <w:webHidden/>
          </w:rPr>
          <w:fldChar w:fldCharType="begin"/>
        </w:r>
        <w:r w:rsidR="001972CE">
          <w:rPr>
            <w:webHidden/>
          </w:rPr>
          <w:instrText xml:space="preserve"> PAGEREF _Toc50714017 \h </w:instrText>
        </w:r>
        <w:r w:rsidR="001972CE">
          <w:rPr>
            <w:webHidden/>
          </w:rPr>
        </w:r>
        <w:r w:rsidR="001972CE">
          <w:rPr>
            <w:webHidden/>
          </w:rPr>
          <w:fldChar w:fldCharType="separate"/>
        </w:r>
        <w:r>
          <w:rPr>
            <w:webHidden/>
          </w:rPr>
          <w:t>22</w:t>
        </w:r>
        <w:r w:rsidR="001972CE">
          <w:rPr>
            <w:webHidden/>
          </w:rPr>
          <w:fldChar w:fldCharType="end"/>
        </w:r>
      </w:hyperlink>
    </w:p>
    <w:p w14:paraId="4CA65FA1" w14:textId="4EDCEF19" w:rsidR="001972CE" w:rsidRDefault="000E6DFB">
      <w:pPr>
        <w:pStyle w:val="TOC2"/>
        <w:rPr>
          <w:rFonts w:asciiTheme="minorHAnsi" w:eastAsiaTheme="minorEastAsia" w:hAnsiTheme="minorHAnsi" w:cstheme="minorBidi"/>
          <w:sz w:val="22"/>
          <w:szCs w:val="22"/>
          <w:lang w:eastAsia="en-AU"/>
        </w:rPr>
      </w:pPr>
      <w:hyperlink w:anchor="_Toc50714018" w:history="1">
        <w:r w:rsidR="001972CE" w:rsidRPr="00545E22">
          <w:rPr>
            <w:rStyle w:val="Hyperlink"/>
          </w:rPr>
          <w:t>Chief Psychiatrist and nominees</w:t>
        </w:r>
        <w:r w:rsidR="001972CE">
          <w:rPr>
            <w:webHidden/>
          </w:rPr>
          <w:tab/>
        </w:r>
        <w:r w:rsidR="001972CE">
          <w:rPr>
            <w:webHidden/>
          </w:rPr>
          <w:fldChar w:fldCharType="begin"/>
        </w:r>
        <w:r w:rsidR="001972CE">
          <w:rPr>
            <w:webHidden/>
          </w:rPr>
          <w:instrText xml:space="preserve"> PAGEREF _Toc50714018 \h </w:instrText>
        </w:r>
        <w:r w:rsidR="001972CE">
          <w:rPr>
            <w:webHidden/>
          </w:rPr>
        </w:r>
        <w:r w:rsidR="001972CE">
          <w:rPr>
            <w:webHidden/>
          </w:rPr>
          <w:fldChar w:fldCharType="separate"/>
        </w:r>
        <w:r>
          <w:rPr>
            <w:webHidden/>
          </w:rPr>
          <w:t>23</w:t>
        </w:r>
        <w:r w:rsidR="001972CE">
          <w:rPr>
            <w:webHidden/>
          </w:rPr>
          <w:fldChar w:fldCharType="end"/>
        </w:r>
      </w:hyperlink>
    </w:p>
    <w:p w14:paraId="25AF7EC1" w14:textId="3E7E7C3F" w:rsidR="001972CE" w:rsidRDefault="000E6DFB">
      <w:pPr>
        <w:pStyle w:val="TOC2"/>
        <w:rPr>
          <w:rFonts w:asciiTheme="minorHAnsi" w:eastAsiaTheme="minorEastAsia" w:hAnsiTheme="minorHAnsi" w:cstheme="minorBidi"/>
          <w:sz w:val="22"/>
          <w:szCs w:val="22"/>
          <w:lang w:eastAsia="en-AU"/>
        </w:rPr>
      </w:pPr>
      <w:hyperlink w:anchor="_Toc50714019" w:history="1">
        <w:r w:rsidR="001972CE" w:rsidRPr="00545E22">
          <w:rPr>
            <w:rStyle w:val="Hyperlink"/>
          </w:rPr>
          <w:t>Psychiatrist members</w:t>
        </w:r>
        <w:r w:rsidR="001972CE">
          <w:rPr>
            <w:webHidden/>
          </w:rPr>
          <w:tab/>
        </w:r>
        <w:r w:rsidR="001972CE">
          <w:rPr>
            <w:webHidden/>
          </w:rPr>
          <w:fldChar w:fldCharType="begin"/>
        </w:r>
        <w:r w:rsidR="001972CE">
          <w:rPr>
            <w:webHidden/>
          </w:rPr>
          <w:instrText xml:space="preserve"> PAGEREF _Toc50714019 \h </w:instrText>
        </w:r>
        <w:r w:rsidR="001972CE">
          <w:rPr>
            <w:webHidden/>
          </w:rPr>
        </w:r>
        <w:r w:rsidR="001972CE">
          <w:rPr>
            <w:webHidden/>
          </w:rPr>
          <w:fldChar w:fldCharType="separate"/>
        </w:r>
        <w:r>
          <w:rPr>
            <w:webHidden/>
          </w:rPr>
          <w:t>23</w:t>
        </w:r>
        <w:r w:rsidR="001972CE">
          <w:rPr>
            <w:webHidden/>
          </w:rPr>
          <w:fldChar w:fldCharType="end"/>
        </w:r>
      </w:hyperlink>
    </w:p>
    <w:p w14:paraId="589E6EBB" w14:textId="351F3184" w:rsidR="001972CE" w:rsidRDefault="000E6DFB">
      <w:pPr>
        <w:pStyle w:val="TOC2"/>
        <w:rPr>
          <w:rFonts w:asciiTheme="minorHAnsi" w:eastAsiaTheme="minorEastAsia" w:hAnsiTheme="minorHAnsi" w:cstheme="minorBidi"/>
          <w:sz w:val="22"/>
          <w:szCs w:val="22"/>
          <w:lang w:eastAsia="en-AU"/>
        </w:rPr>
      </w:pPr>
      <w:hyperlink w:anchor="_Toc50714020" w:history="1">
        <w:r w:rsidR="001972CE" w:rsidRPr="00545E22">
          <w:rPr>
            <w:rStyle w:val="Hyperlink"/>
          </w:rPr>
          <w:t>Psychologist members</w:t>
        </w:r>
        <w:r w:rsidR="001972CE">
          <w:rPr>
            <w:webHidden/>
          </w:rPr>
          <w:tab/>
        </w:r>
        <w:r w:rsidR="001972CE">
          <w:rPr>
            <w:webHidden/>
          </w:rPr>
          <w:fldChar w:fldCharType="begin"/>
        </w:r>
        <w:r w:rsidR="001972CE">
          <w:rPr>
            <w:webHidden/>
          </w:rPr>
          <w:instrText xml:space="preserve"> PAGEREF _Toc50714020 \h </w:instrText>
        </w:r>
        <w:r w:rsidR="001972CE">
          <w:rPr>
            <w:webHidden/>
          </w:rPr>
        </w:r>
        <w:r w:rsidR="001972CE">
          <w:rPr>
            <w:webHidden/>
          </w:rPr>
          <w:fldChar w:fldCharType="separate"/>
        </w:r>
        <w:r>
          <w:rPr>
            <w:webHidden/>
          </w:rPr>
          <w:t>24</w:t>
        </w:r>
        <w:r w:rsidR="001972CE">
          <w:rPr>
            <w:webHidden/>
          </w:rPr>
          <w:fldChar w:fldCharType="end"/>
        </w:r>
      </w:hyperlink>
    </w:p>
    <w:p w14:paraId="510AD3C0" w14:textId="16743781" w:rsidR="001972CE" w:rsidRDefault="000E6DFB">
      <w:pPr>
        <w:pStyle w:val="TOC2"/>
        <w:rPr>
          <w:rFonts w:asciiTheme="minorHAnsi" w:eastAsiaTheme="minorEastAsia" w:hAnsiTheme="minorHAnsi" w:cstheme="minorBidi"/>
          <w:sz w:val="22"/>
          <w:szCs w:val="22"/>
          <w:lang w:eastAsia="en-AU"/>
        </w:rPr>
      </w:pPr>
      <w:hyperlink w:anchor="_Toc50714021" w:history="1">
        <w:r w:rsidR="001972CE" w:rsidRPr="00545E22">
          <w:rPr>
            <w:rStyle w:val="Hyperlink"/>
          </w:rPr>
          <w:t>Community members</w:t>
        </w:r>
        <w:r w:rsidR="001972CE">
          <w:rPr>
            <w:webHidden/>
          </w:rPr>
          <w:tab/>
        </w:r>
        <w:r w:rsidR="001972CE">
          <w:rPr>
            <w:webHidden/>
          </w:rPr>
          <w:fldChar w:fldCharType="begin"/>
        </w:r>
        <w:r w:rsidR="001972CE">
          <w:rPr>
            <w:webHidden/>
          </w:rPr>
          <w:instrText xml:space="preserve"> PAGEREF _Toc50714021 \h </w:instrText>
        </w:r>
        <w:r w:rsidR="001972CE">
          <w:rPr>
            <w:webHidden/>
          </w:rPr>
        </w:r>
        <w:r w:rsidR="001972CE">
          <w:rPr>
            <w:webHidden/>
          </w:rPr>
          <w:fldChar w:fldCharType="separate"/>
        </w:r>
        <w:r>
          <w:rPr>
            <w:webHidden/>
          </w:rPr>
          <w:t>24</w:t>
        </w:r>
        <w:r w:rsidR="001972CE">
          <w:rPr>
            <w:webHidden/>
          </w:rPr>
          <w:fldChar w:fldCharType="end"/>
        </w:r>
      </w:hyperlink>
    </w:p>
    <w:p w14:paraId="276A4218" w14:textId="2D8A94FF" w:rsidR="001972CE" w:rsidRDefault="000E6DFB">
      <w:pPr>
        <w:pStyle w:val="TOC1"/>
        <w:rPr>
          <w:rFonts w:asciiTheme="minorHAnsi" w:eastAsiaTheme="minorEastAsia" w:hAnsiTheme="minorHAnsi" w:cstheme="minorBidi"/>
          <w:color w:val="auto"/>
          <w:sz w:val="22"/>
          <w:szCs w:val="22"/>
          <w:lang w:eastAsia="en-AU"/>
        </w:rPr>
      </w:pPr>
      <w:hyperlink w:anchor="_Toc50714022" w:history="1">
        <w:r w:rsidR="001972CE" w:rsidRPr="00545E22">
          <w:rPr>
            <w:rStyle w:val="Hyperlink"/>
          </w:rPr>
          <w:t>Appendix 3: Historical data</w:t>
        </w:r>
        <w:r w:rsidR="001972CE">
          <w:rPr>
            <w:webHidden/>
          </w:rPr>
          <w:tab/>
        </w:r>
        <w:r w:rsidR="001972CE">
          <w:rPr>
            <w:webHidden/>
          </w:rPr>
          <w:fldChar w:fldCharType="begin"/>
        </w:r>
        <w:r w:rsidR="001972CE">
          <w:rPr>
            <w:webHidden/>
          </w:rPr>
          <w:instrText xml:space="preserve"> PAGEREF _Toc50714022 \h </w:instrText>
        </w:r>
        <w:r w:rsidR="001972CE">
          <w:rPr>
            <w:webHidden/>
          </w:rPr>
        </w:r>
        <w:r w:rsidR="001972CE">
          <w:rPr>
            <w:webHidden/>
          </w:rPr>
          <w:fldChar w:fldCharType="separate"/>
        </w:r>
        <w:r>
          <w:rPr>
            <w:webHidden/>
          </w:rPr>
          <w:t>26</w:t>
        </w:r>
        <w:r w:rsidR="001972CE">
          <w:rPr>
            <w:webHidden/>
          </w:rPr>
          <w:fldChar w:fldCharType="end"/>
        </w:r>
      </w:hyperlink>
    </w:p>
    <w:p w14:paraId="3276684A" w14:textId="09C5B00B" w:rsidR="001972CE" w:rsidRDefault="000E6DFB">
      <w:pPr>
        <w:pStyle w:val="TOC2"/>
        <w:rPr>
          <w:rFonts w:asciiTheme="minorHAnsi" w:eastAsiaTheme="minorEastAsia" w:hAnsiTheme="minorHAnsi" w:cstheme="minorBidi"/>
          <w:sz w:val="22"/>
          <w:szCs w:val="22"/>
          <w:lang w:eastAsia="en-AU"/>
        </w:rPr>
      </w:pPr>
      <w:hyperlink w:anchor="_Toc50714023" w:history="1">
        <w:r w:rsidR="001972CE" w:rsidRPr="00545E22">
          <w:rPr>
            <w:rStyle w:val="Hyperlink"/>
          </w:rPr>
          <w:t>General information</w:t>
        </w:r>
        <w:r w:rsidR="001972CE">
          <w:rPr>
            <w:webHidden/>
          </w:rPr>
          <w:tab/>
        </w:r>
        <w:r w:rsidR="001972CE">
          <w:rPr>
            <w:webHidden/>
          </w:rPr>
          <w:fldChar w:fldCharType="begin"/>
        </w:r>
        <w:r w:rsidR="001972CE">
          <w:rPr>
            <w:webHidden/>
          </w:rPr>
          <w:instrText xml:space="preserve"> PAGEREF _Toc50714023 \h </w:instrText>
        </w:r>
        <w:r w:rsidR="001972CE">
          <w:rPr>
            <w:webHidden/>
          </w:rPr>
        </w:r>
        <w:r w:rsidR="001972CE">
          <w:rPr>
            <w:webHidden/>
          </w:rPr>
          <w:fldChar w:fldCharType="separate"/>
        </w:r>
        <w:r>
          <w:rPr>
            <w:webHidden/>
          </w:rPr>
          <w:t>26</w:t>
        </w:r>
        <w:r w:rsidR="001972CE">
          <w:rPr>
            <w:webHidden/>
          </w:rPr>
          <w:fldChar w:fldCharType="end"/>
        </w:r>
      </w:hyperlink>
    </w:p>
    <w:p w14:paraId="038BA2FF" w14:textId="02EB7384" w:rsidR="001972CE" w:rsidRDefault="000E6DFB">
      <w:pPr>
        <w:pStyle w:val="TOC2"/>
        <w:rPr>
          <w:rFonts w:asciiTheme="minorHAnsi" w:eastAsiaTheme="minorEastAsia" w:hAnsiTheme="minorHAnsi" w:cstheme="minorBidi"/>
          <w:sz w:val="22"/>
          <w:szCs w:val="22"/>
          <w:lang w:eastAsia="en-AU"/>
        </w:rPr>
      </w:pPr>
      <w:hyperlink w:anchor="_Toc50714024" w:history="1">
        <w:r w:rsidR="001972CE" w:rsidRPr="00545E22">
          <w:rPr>
            <w:rStyle w:val="Hyperlink"/>
          </w:rPr>
          <w:t>Type of leave applications</w:t>
        </w:r>
        <w:r w:rsidR="001972CE">
          <w:rPr>
            <w:webHidden/>
          </w:rPr>
          <w:tab/>
        </w:r>
        <w:r w:rsidR="001972CE">
          <w:rPr>
            <w:webHidden/>
          </w:rPr>
          <w:fldChar w:fldCharType="begin"/>
        </w:r>
        <w:r w:rsidR="001972CE">
          <w:rPr>
            <w:webHidden/>
          </w:rPr>
          <w:instrText xml:space="preserve"> PAGEREF _Toc50714024 \h </w:instrText>
        </w:r>
        <w:r w:rsidR="001972CE">
          <w:rPr>
            <w:webHidden/>
          </w:rPr>
        </w:r>
        <w:r w:rsidR="001972CE">
          <w:rPr>
            <w:webHidden/>
          </w:rPr>
          <w:fldChar w:fldCharType="separate"/>
        </w:r>
        <w:r>
          <w:rPr>
            <w:webHidden/>
          </w:rPr>
          <w:t>26</w:t>
        </w:r>
        <w:r w:rsidR="001972CE">
          <w:rPr>
            <w:webHidden/>
          </w:rPr>
          <w:fldChar w:fldCharType="end"/>
        </w:r>
      </w:hyperlink>
    </w:p>
    <w:p w14:paraId="1EF8C863" w14:textId="34DBFD08" w:rsidR="001972CE" w:rsidRDefault="000E6DFB">
      <w:pPr>
        <w:pStyle w:val="TOC2"/>
        <w:rPr>
          <w:rFonts w:asciiTheme="minorHAnsi" w:eastAsiaTheme="minorEastAsia" w:hAnsiTheme="minorHAnsi" w:cstheme="minorBidi"/>
          <w:sz w:val="22"/>
          <w:szCs w:val="22"/>
          <w:lang w:eastAsia="en-AU"/>
        </w:rPr>
      </w:pPr>
      <w:hyperlink w:anchor="_Toc50714025" w:history="1">
        <w:r w:rsidR="001972CE" w:rsidRPr="00545E22">
          <w:rPr>
            <w:rStyle w:val="Hyperlink"/>
          </w:rPr>
          <w:t>Leave requests granted, suspended, appealed and revoked</w:t>
        </w:r>
        <w:r w:rsidR="001972CE">
          <w:rPr>
            <w:webHidden/>
          </w:rPr>
          <w:tab/>
        </w:r>
        <w:r w:rsidR="001972CE">
          <w:rPr>
            <w:webHidden/>
          </w:rPr>
          <w:fldChar w:fldCharType="begin"/>
        </w:r>
        <w:r w:rsidR="001972CE">
          <w:rPr>
            <w:webHidden/>
          </w:rPr>
          <w:instrText xml:space="preserve"> PAGEREF _Toc50714025 \h </w:instrText>
        </w:r>
        <w:r w:rsidR="001972CE">
          <w:rPr>
            <w:webHidden/>
          </w:rPr>
        </w:r>
        <w:r w:rsidR="001972CE">
          <w:rPr>
            <w:webHidden/>
          </w:rPr>
          <w:fldChar w:fldCharType="separate"/>
        </w:r>
        <w:r>
          <w:rPr>
            <w:webHidden/>
          </w:rPr>
          <w:t>27</w:t>
        </w:r>
        <w:r w:rsidR="001972CE">
          <w:rPr>
            <w:webHidden/>
          </w:rPr>
          <w:fldChar w:fldCharType="end"/>
        </w:r>
      </w:hyperlink>
    </w:p>
    <w:p w14:paraId="492C36D6" w14:textId="3149A0AC" w:rsidR="001972CE" w:rsidRDefault="000E6DFB">
      <w:pPr>
        <w:pStyle w:val="TOC2"/>
        <w:rPr>
          <w:rFonts w:asciiTheme="minorHAnsi" w:eastAsiaTheme="minorEastAsia" w:hAnsiTheme="minorHAnsi" w:cstheme="minorBidi"/>
          <w:sz w:val="22"/>
          <w:szCs w:val="22"/>
          <w:lang w:eastAsia="en-AU"/>
        </w:rPr>
      </w:pPr>
      <w:hyperlink w:anchor="_Toc50714026" w:history="1">
        <w:r w:rsidR="001972CE" w:rsidRPr="00545E22">
          <w:rPr>
            <w:rStyle w:val="Hyperlink"/>
          </w:rPr>
          <w:t>Applicant demographics</w:t>
        </w:r>
        <w:r w:rsidR="001972CE">
          <w:rPr>
            <w:webHidden/>
          </w:rPr>
          <w:tab/>
        </w:r>
        <w:r w:rsidR="001972CE">
          <w:rPr>
            <w:webHidden/>
          </w:rPr>
          <w:fldChar w:fldCharType="begin"/>
        </w:r>
        <w:r w:rsidR="001972CE">
          <w:rPr>
            <w:webHidden/>
          </w:rPr>
          <w:instrText xml:space="preserve"> PAGEREF _Toc50714026 \h </w:instrText>
        </w:r>
        <w:r w:rsidR="001972CE">
          <w:rPr>
            <w:webHidden/>
          </w:rPr>
        </w:r>
        <w:r w:rsidR="001972CE">
          <w:rPr>
            <w:webHidden/>
          </w:rPr>
          <w:fldChar w:fldCharType="separate"/>
        </w:r>
        <w:r>
          <w:rPr>
            <w:webHidden/>
          </w:rPr>
          <w:t>28</w:t>
        </w:r>
        <w:r w:rsidR="001972CE">
          <w:rPr>
            <w:webHidden/>
          </w:rPr>
          <w:fldChar w:fldCharType="end"/>
        </w:r>
      </w:hyperlink>
    </w:p>
    <w:p w14:paraId="40408469" w14:textId="228DB94A" w:rsidR="001972CE" w:rsidRDefault="000E6DFB">
      <w:pPr>
        <w:pStyle w:val="TOC2"/>
        <w:rPr>
          <w:rFonts w:asciiTheme="minorHAnsi" w:eastAsiaTheme="minorEastAsia" w:hAnsiTheme="minorHAnsi" w:cstheme="minorBidi"/>
          <w:sz w:val="22"/>
          <w:szCs w:val="22"/>
          <w:lang w:eastAsia="en-AU"/>
        </w:rPr>
      </w:pPr>
      <w:hyperlink w:anchor="_Toc50714027" w:history="1">
        <w:r w:rsidR="001972CE" w:rsidRPr="00545E22">
          <w:rPr>
            <w:rStyle w:val="Hyperlink"/>
          </w:rPr>
          <w:t>Sentencing information</w:t>
        </w:r>
        <w:r w:rsidR="001972CE">
          <w:rPr>
            <w:webHidden/>
          </w:rPr>
          <w:tab/>
        </w:r>
        <w:r w:rsidR="001972CE">
          <w:rPr>
            <w:webHidden/>
          </w:rPr>
          <w:fldChar w:fldCharType="begin"/>
        </w:r>
        <w:r w:rsidR="001972CE">
          <w:rPr>
            <w:webHidden/>
          </w:rPr>
          <w:instrText xml:space="preserve"> PAGEREF _Toc50714027 \h </w:instrText>
        </w:r>
        <w:r w:rsidR="001972CE">
          <w:rPr>
            <w:webHidden/>
          </w:rPr>
        </w:r>
        <w:r w:rsidR="001972CE">
          <w:rPr>
            <w:webHidden/>
          </w:rPr>
          <w:fldChar w:fldCharType="separate"/>
        </w:r>
        <w:r>
          <w:rPr>
            <w:webHidden/>
          </w:rPr>
          <w:t>28</w:t>
        </w:r>
        <w:r w:rsidR="001972CE">
          <w:rPr>
            <w:webHidden/>
          </w:rPr>
          <w:fldChar w:fldCharType="end"/>
        </w:r>
      </w:hyperlink>
    </w:p>
    <w:p w14:paraId="062493BA" w14:textId="49C0829B" w:rsidR="001972CE" w:rsidRDefault="000E6DFB">
      <w:pPr>
        <w:pStyle w:val="TOC1"/>
        <w:rPr>
          <w:rFonts w:asciiTheme="minorHAnsi" w:eastAsiaTheme="minorEastAsia" w:hAnsiTheme="minorHAnsi" w:cstheme="minorBidi"/>
          <w:color w:val="auto"/>
          <w:sz w:val="22"/>
          <w:szCs w:val="22"/>
          <w:lang w:eastAsia="en-AU"/>
        </w:rPr>
      </w:pPr>
      <w:hyperlink w:anchor="_Toc50714028" w:history="1">
        <w:r w:rsidR="001972CE" w:rsidRPr="00545E22">
          <w:rPr>
            <w:rStyle w:val="Hyperlink"/>
          </w:rPr>
          <w:t>Appendix 4: Figure description</w:t>
        </w:r>
        <w:r w:rsidR="001972CE">
          <w:rPr>
            <w:webHidden/>
          </w:rPr>
          <w:tab/>
        </w:r>
        <w:r w:rsidR="001972CE">
          <w:rPr>
            <w:webHidden/>
          </w:rPr>
          <w:fldChar w:fldCharType="begin"/>
        </w:r>
        <w:r w:rsidR="001972CE">
          <w:rPr>
            <w:webHidden/>
          </w:rPr>
          <w:instrText xml:space="preserve"> PAGEREF _Toc50714028 \h </w:instrText>
        </w:r>
        <w:r w:rsidR="001972CE">
          <w:rPr>
            <w:webHidden/>
          </w:rPr>
        </w:r>
        <w:r w:rsidR="001972CE">
          <w:rPr>
            <w:webHidden/>
          </w:rPr>
          <w:fldChar w:fldCharType="separate"/>
        </w:r>
        <w:r>
          <w:rPr>
            <w:webHidden/>
          </w:rPr>
          <w:t>29</w:t>
        </w:r>
        <w:r w:rsidR="001972CE">
          <w:rPr>
            <w:webHidden/>
          </w:rPr>
          <w:fldChar w:fldCharType="end"/>
        </w:r>
      </w:hyperlink>
    </w:p>
    <w:p w14:paraId="44440968" w14:textId="55D335AB" w:rsidR="001972CE" w:rsidRDefault="000E6DFB">
      <w:pPr>
        <w:pStyle w:val="TOC2"/>
        <w:rPr>
          <w:rFonts w:asciiTheme="minorHAnsi" w:eastAsiaTheme="minorEastAsia" w:hAnsiTheme="minorHAnsi" w:cstheme="minorBidi"/>
          <w:sz w:val="22"/>
          <w:szCs w:val="22"/>
          <w:lang w:eastAsia="en-AU"/>
        </w:rPr>
      </w:pPr>
      <w:hyperlink w:anchor="_Toc50714029" w:history="1">
        <w:r w:rsidR="001972CE" w:rsidRPr="00545E22">
          <w:rPr>
            <w:rStyle w:val="Hyperlink"/>
          </w:rPr>
          <w:t>Figure 2: Legal framework for progression under the Act Crimes (Mental Impairment and Unfitness to be Tried) Act 1997</w:t>
        </w:r>
        <w:r w:rsidR="001972CE">
          <w:rPr>
            <w:webHidden/>
          </w:rPr>
          <w:tab/>
        </w:r>
        <w:r w:rsidR="001972CE">
          <w:rPr>
            <w:webHidden/>
          </w:rPr>
          <w:fldChar w:fldCharType="begin"/>
        </w:r>
        <w:r w:rsidR="001972CE">
          <w:rPr>
            <w:webHidden/>
          </w:rPr>
          <w:instrText xml:space="preserve"> PAGEREF _Toc50714029 \h </w:instrText>
        </w:r>
        <w:r w:rsidR="001972CE">
          <w:rPr>
            <w:webHidden/>
          </w:rPr>
        </w:r>
        <w:r w:rsidR="001972CE">
          <w:rPr>
            <w:webHidden/>
          </w:rPr>
          <w:fldChar w:fldCharType="separate"/>
        </w:r>
        <w:r>
          <w:rPr>
            <w:webHidden/>
          </w:rPr>
          <w:t>29</w:t>
        </w:r>
        <w:r w:rsidR="001972CE">
          <w:rPr>
            <w:webHidden/>
          </w:rPr>
          <w:fldChar w:fldCharType="end"/>
        </w:r>
      </w:hyperlink>
    </w:p>
    <w:p w14:paraId="6B3939CB" w14:textId="0129B586" w:rsidR="00142B8F" w:rsidRPr="003072C6" w:rsidRDefault="00E15DA9" w:rsidP="00DC2AAD">
      <w:pPr>
        <w:pStyle w:val="TOC2"/>
      </w:pPr>
      <w:r w:rsidRPr="003072C6">
        <w:rPr>
          <w:noProof w:val="0"/>
        </w:rPr>
        <w:fldChar w:fldCharType="end"/>
      </w:r>
    </w:p>
    <w:p w14:paraId="0D6B16C3" w14:textId="77777777" w:rsidR="00AC0C3B" w:rsidRPr="003072C6" w:rsidRDefault="00AC0C3B" w:rsidP="00E91933">
      <w:pPr>
        <w:pStyle w:val="DHHSbody"/>
        <w:sectPr w:rsidR="00AC0C3B" w:rsidRPr="003072C6" w:rsidSect="00A54C10">
          <w:pgSz w:w="11906" w:h="16838" w:code="9"/>
          <w:pgMar w:top="1701" w:right="1304" w:bottom="1418" w:left="1304" w:header="851" w:footer="851" w:gutter="0"/>
          <w:cols w:space="720"/>
          <w:docGrid w:linePitch="360"/>
        </w:sectPr>
      </w:pPr>
    </w:p>
    <w:p w14:paraId="12C89A2F" w14:textId="42874D41" w:rsidR="00A17D7F" w:rsidRDefault="00A17D7F" w:rsidP="00A17D7F">
      <w:pPr>
        <w:pStyle w:val="Heading1"/>
      </w:pPr>
      <w:bookmarkStart w:id="2" w:name="_Toc50713982"/>
      <w:r>
        <w:lastRenderedPageBreak/>
        <w:t>President’s report</w:t>
      </w:r>
      <w:bookmarkEnd w:id="2"/>
    </w:p>
    <w:p w14:paraId="495621B5" w14:textId="77777777" w:rsidR="00A17D7F" w:rsidRDefault="00A17D7F" w:rsidP="00A17D7F">
      <w:pPr>
        <w:pStyle w:val="DHHSbody"/>
        <w:sectPr w:rsidR="00A17D7F" w:rsidSect="00DC2AAD">
          <w:headerReference w:type="even" r:id="rId19"/>
          <w:headerReference w:type="default" r:id="rId20"/>
          <w:footerReference w:type="even" r:id="rId21"/>
          <w:footerReference w:type="default" r:id="rId22"/>
          <w:footerReference w:type="first" r:id="rId23"/>
          <w:pgSz w:w="11906" w:h="16838" w:code="9"/>
          <w:pgMar w:top="1418" w:right="1304" w:bottom="1418" w:left="1304" w:header="851" w:footer="851" w:gutter="0"/>
          <w:cols w:space="720"/>
          <w:docGrid w:linePitch="360"/>
        </w:sectPr>
      </w:pPr>
    </w:p>
    <w:p w14:paraId="34CFB02D" w14:textId="4AF8E42B" w:rsidR="00A17D7F" w:rsidRDefault="00A17D7F" w:rsidP="00A17D7F">
      <w:pPr>
        <w:pStyle w:val="DHHSbody"/>
      </w:pPr>
      <w:r>
        <w:t>I am pleased to present the annual report of the Forensic Leave Panel for 2019 – my first annual report as president of the panel.</w:t>
      </w:r>
    </w:p>
    <w:p w14:paraId="1EA6838B" w14:textId="77777777" w:rsidR="00A17D7F" w:rsidRDefault="00A17D7F" w:rsidP="00A17D7F">
      <w:pPr>
        <w:pStyle w:val="DHHSbody"/>
      </w:pPr>
      <w:r>
        <w:t>I would like to thank my predecessor, the former Justice Kevin Bell AM QC, for his outstanding stewardship of the panel over the past five years. Justice Bell joined the FLP in April 2014 and became its president in February 2015. It was a pleasure working with him, and I admire the vision and initiative with which he led the panel throughout his time as president.</w:t>
      </w:r>
    </w:p>
    <w:p w14:paraId="75113320" w14:textId="77777777" w:rsidR="00A17D7F" w:rsidRDefault="00A17D7F" w:rsidP="00A17D7F">
      <w:pPr>
        <w:pStyle w:val="DHHSbody"/>
      </w:pPr>
      <w:r>
        <w:t xml:space="preserve">I would also like to thank Judge Frank </w:t>
      </w:r>
      <w:proofErr w:type="spellStart"/>
      <w:r>
        <w:t>Saccardo</w:t>
      </w:r>
      <w:proofErr w:type="spellEnd"/>
      <w:r>
        <w:t xml:space="preserve">, who recently retired from the County Court, for his tireless commitment to the panel. I wish Judge </w:t>
      </w:r>
      <w:proofErr w:type="spellStart"/>
      <w:r>
        <w:t>Saccardo</w:t>
      </w:r>
      <w:proofErr w:type="spellEnd"/>
      <w:r>
        <w:t xml:space="preserve"> all the best. </w:t>
      </w:r>
    </w:p>
    <w:p w14:paraId="2FE34557" w14:textId="77777777" w:rsidR="00A17D7F" w:rsidRDefault="00A17D7F" w:rsidP="00A17D7F">
      <w:pPr>
        <w:pStyle w:val="Heading2"/>
      </w:pPr>
      <w:bookmarkStart w:id="3" w:name="_Toc50713983"/>
      <w:r>
        <w:t>Forensic Leave Panel Reform Project</w:t>
      </w:r>
      <w:bookmarkEnd w:id="3"/>
    </w:p>
    <w:p w14:paraId="3CE7F80B" w14:textId="77777777" w:rsidR="00A17D7F" w:rsidRDefault="00A17D7F" w:rsidP="00A17D7F">
      <w:pPr>
        <w:pStyle w:val="DHHSbody"/>
      </w:pPr>
      <w:r>
        <w:t xml:space="preserve">The panel is committed to continuously improving its operations. In late 2018 the Forensic Leave Panel Reform Project was </w:t>
      </w:r>
      <w:proofErr w:type="gramStart"/>
      <w:r>
        <w:t>initiated</w:t>
      </w:r>
      <w:proofErr w:type="gramEnd"/>
      <w:r>
        <w:t xml:space="preserve"> in partnership with the Department of Health and Human Services and Forensicare. </w:t>
      </w:r>
    </w:p>
    <w:p w14:paraId="2A2384E1" w14:textId="77777777" w:rsidR="00A17D7F" w:rsidRDefault="00A17D7F" w:rsidP="00A17D7F">
      <w:pPr>
        <w:pStyle w:val="DHHSbody"/>
      </w:pPr>
      <w:r>
        <w:t xml:space="preserve">The project aims to modernise the operations of the panel, improve understanding of the panel's processes, promote engagement by forensic patients and residents in forensic leave processes and support panel members in their work through professional development. </w:t>
      </w:r>
    </w:p>
    <w:p w14:paraId="2FAD7F23" w14:textId="77777777" w:rsidR="00A17D7F" w:rsidRDefault="00A17D7F" w:rsidP="00A17D7F">
      <w:pPr>
        <w:pStyle w:val="DHHSbody"/>
      </w:pPr>
      <w:r>
        <w:t xml:space="preserve">As part of the project, forensic leave processes and procedures have </w:t>
      </w:r>
      <w:proofErr w:type="gramStart"/>
      <w:r>
        <w:t>been reviewed</w:t>
      </w:r>
      <w:proofErr w:type="gramEnd"/>
      <w:r>
        <w:t xml:space="preserve"> and new and improved hearing processes, leave application forms and panel member induction processes have been implemented. Informative resources, such as brochures and posters, have </w:t>
      </w:r>
      <w:proofErr w:type="gramStart"/>
      <w:r>
        <w:t>been developed</w:t>
      </w:r>
      <w:proofErr w:type="gramEnd"/>
      <w:r>
        <w:t xml:space="preserve"> for forensic patients and residents and their </w:t>
      </w:r>
      <w:proofErr w:type="spellStart"/>
      <w:r>
        <w:t>carers</w:t>
      </w:r>
      <w:proofErr w:type="spellEnd"/>
      <w:r>
        <w:t xml:space="preserve"> and families, which will be available shortly. This work has </w:t>
      </w:r>
      <w:proofErr w:type="gramStart"/>
      <w:r>
        <w:t>been informed</w:t>
      </w:r>
      <w:proofErr w:type="gramEnd"/>
      <w:r>
        <w:t xml:space="preserve"> by the views and experiences of key stakeholders including forensic patients and residents. The project is now in its final stages and is due to </w:t>
      </w:r>
      <w:proofErr w:type="gramStart"/>
      <w:r>
        <w:t>be completed</w:t>
      </w:r>
      <w:proofErr w:type="gramEnd"/>
      <w:r>
        <w:t xml:space="preserve"> in late 2020.</w:t>
      </w:r>
    </w:p>
    <w:p w14:paraId="2DF31B90" w14:textId="77777777" w:rsidR="00A17D7F" w:rsidRDefault="00A17D7F" w:rsidP="00A17D7F">
      <w:pPr>
        <w:pStyle w:val="Heading2"/>
      </w:pPr>
      <w:bookmarkStart w:id="4" w:name="_Toc50713984"/>
      <w:r>
        <w:t>Royal Commission into Victoria's Mental Health System</w:t>
      </w:r>
      <w:bookmarkEnd w:id="4"/>
    </w:p>
    <w:p w14:paraId="62751F7A" w14:textId="77777777" w:rsidR="00A17D7F" w:rsidRDefault="00A17D7F" w:rsidP="00A17D7F">
      <w:pPr>
        <w:pStyle w:val="DHHSbody"/>
      </w:pPr>
      <w:r>
        <w:t xml:space="preserve">On </w:t>
      </w:r>
      <w:proofErr w:type="gramStart"/>
      <w:r>
        <w:t>24 October 2018</w:t>
      </w:r>
      <w:proofErr w:type="gramEnd"/>
      <w:r>
        <w:t xml:space="preserve"> the Premier, Daniel Andrews, announced the Royal Commission into Victoria's Mental Health System, and the terms of reference were finalised in February 2019. Public hearings </w:t>
      </w:r>
      <w:proofErr w:type="gramStart"/>
      <w:r>
        <w:t>were held</w:t>
      </w:r>
      <w:proofErr w:type="gramEnd"/>
      <w:r>
        <w:t xml:space="preserve"> throughout July 2019, with an interim report released in October. The royal commission is considering the forensic mental health system as part of its remit. We await the final report, which is due in February 2021.</w:t>
      </w:r>
    </w:p>
    <w:p w14:paraId="4245860E" w14:textId="77777777" w:rsidR="00A17D7F" w:rsidRDefault="00A17D7F" w:rsidP="00A17D7F">
      <w:pPr>
        <w:pStyle w:val="Heading2"/>
      </w:pPr>
      <w:bookmarkStart w:id="5" w:name="_Toc50713985"/>
      <w:r>
        <w:t>Professional development</w:t>
      </w:r>
      <w:bookmarkEnd w:id="5"/>
    </w:p>
    <w:p w14:paraId="00348ECC" w14:textId="77777777" w:rsidR="00A17D7F" w:rsidRDefault="00A17D7F" w:rsidP="00A17D7F">
      <w:pPr>
        <w:pStyle w:val="DHHSbody"/>
      </w:pPr>
      <w:r>
        <w:t xml:space="preserve">In August 2019 we held a professional development session for our members titled ‘Treatment, Rehabilitation and the Role of the Forensic Leave Panel’. In this session we heard from the senior consumer consultant at Forensicare, Julie Dempsey, and the general manager at the Disability Forensic Assessment and Treatment Service, Dr Matt Frize. The session </w:t>
      </w:r>
      <w:proofErr w:type="gramStart"/>
      <w:r>
        <w:t>provided</w:t>
      </w:r>
      <w:proofErr w:type="gramEnd"/>
      <w:r>
        <w:t xml:space="preserve"> information on the role of forensic leave in the recovery and rehabilitation of both forensic patients and forensic residents. It was interesting to see the differences across the mental health and disability services and how leave is used to </w:t>
      </w:r>
      <w:proofErr w:type="gramStart"/>
      <w:r>
        <w:t>assist</w:t>
      </w:r>
      <w:proofErr w:type="gramEnd"/>
      <w:r>
        <w:t xml:space="preserve"> forensic patients and forensic residents on their journey towards reintegration into the community.</w:t>
      </w:r>
    </w:p>
    <w:p w14:paraId="7B56D510" w14:textId="77777777" w:rsidR="00A17D7F" w:rsidRDefault="00A17D7F" w:rsidP="00A17D7F">
      <w:pPr>
        <w:pStyle w:val="DHHSbody"/>
      </w:pPr>
      <w:r>
        <w:t xml:space="preserve">The annual Forensic Leave Panel Members Forum </w:t>
      </w:r>
      <w:proofErr w:type="gramStart"/>
      <w:r>
        <w:t>was held</w:t>
      </w:r>
      <w:proofErr w:type="gramEnd"/>
      <w:r>
        <w:t xml:space="preserve"> on 3 December 2019 and included a presentation by two former consumers of Thomas Embling Hospital titled ‘The Consumer Voice’. Both consumers had previously </w:t>
      </w:r>
      <w:proofErr w:type="gramStart"/>
      <w:r>
        <w:t>resided</w:t>
      </w:r>
      <w:proofErr w:type="gramEnd"/>
      <w:r>
        <w:t xml:space="preserve"> at Thomas Embling Hospital, and forensic leave was part of their recovery and return to the community. It was a fascinating session that highlighted the importance of the decisions the panel makes while also providing insight into how consumers feel when coming before the panel, how it feels to have an application for leave denied, and their reflections on the process.</w:t>
      </w:r>
    </w:p>
    <w:p w14:paraId="1620C5A0" w14:textId="77777777" w:rsidR="00A17D7F" w:rsidRDefault="00A17D7F" w:rsidP="00A17D7F">
      <w:pPr>
        <w:pStyle w:val="Heading2"/>
      </w:pPr>
      <w:bookmarkStart w:id="6" w:name="_Toc50713986"/>
      <w:r>
        <w:lastRenderedPageBreak/>
        <w:t xml:space="preserve">Crimes (Mental Impairment and Unfitness to </w:t>
      </w:r>
      <w:proofErr w:type="gramStart"/>
      <w:r>
        <w:t>be Tried</w:t>
      </w:r>
      <w:proofErr w:type="gramEnd"/>
      <w:r>
        <w:t>) Amendment Bill</w:t>
      </w:r>
      <w:bookmarkEnd w:id="6"/>
      <w:r>
        <w:t xml:space="preserve"> </w:t>
      </w:r>
    </w:p>
    <w:p w14:paraId="024A3AEF" w14:textId="77777777" w:rsidR="00A17D7F" w:rsidRDefault="00A17D7F" w:rsidP="00A17D7F">
      <w:pPr>
        <w:pStyle w:val="DHHSbody"/>
      </w:pPr>
      <w:r>
        <w:t xml:space="preserve">On </w:t>
      </w:r>
      <w:proofErr w:type="gramStart"/>
      <w:r>
        <w:t>17 March 2020</w:t>
      </w:r>
      <w:proofErr w:type="gramEnd"/>
      <w:r>
        <w:t xml:space="preserve"> the government introduced the Crimes (Mental Impairment and Unfitness to be Tried) Amendment Bill 2020 to parliament. </w:t>
      </w:r>
    </w:p>
    <w:p w14:paraId="74C391F4" w14:textId="77777777" w:rsidR="00A17D7F" w:rsidRDefault="00A17D7F" w:rsidP="00A17D7F">
      <w:pPr>
        <w:pStyle w:val="DHHSbody"/>
      </w:pPr>
      <w:r>
        <w:t xml:space="preserve">Subject to passage through Parliament, this Bill will transfer the functions of the panel to the Mental Health Tribunal, creating a new Forensic Division of the tribunal. The Forensic Division will </w:t>
      </w:r>
      <w:proofErr w:type="gramStart"/>
      <w:r>
        <w:t>comprise</w:t>
      </w:r>
      <w:proofErr w:type="gramEnd"/>
      <w:r>
        <w:t xml:space="preserve"> a legal member (providing the legal expertise previously provided by the judicial members on the panel), a psychiatrist or psychologist member, and a community member. The position of the Chief Psychiatrist and nominees on the panel will not be transitioned to the tribunal; however, the Chief Psychiatrist will continue to oversee mental health services and </w:t>
      </w:r>
      <w:proofErr w:type="gramStart"/>
      <w:r>
        <w:t>provide</w:t>
      </w:r>
      <w:proofErr w:type="gramEnd"/>
      <w:r>
        <w:t xml:space="preserve"> clinical leadership. </w:t>
      </w:r>
    </w:p>
    <w:p w14:paraId="0DC32127" w14:textId="77777777" w:rsidR="00A17D7F" w:rsidRDefault="00A17D7F" w:rsidP="00A17D7F">
      <w:pPr>
        <w:pStyle w:val="DHHSbody"/>
      </w:pPr>
      <w:r>
        <w:t xml:space="preserve">I acknowledge that this presents a significant period of change for the panel and I thank panel members for their support. The panel is committed to doing everything we can to support the smooth transition of the panel's functions to the tribunal. </w:t>
      </w:r>
    </w:p>
    <w:p w14:paraId="11DB81C1" w14:textId="77777777" w:rsidR="00A17D7F" w:rsidRDefault="00A17D7F" w:rsidP="00A17D7F">
      <w:pPr>
        <w:pStyle w:val="Heading2"/>
      </w:pPr>
      <w:bookmarkStart w:id="7" w:name="_Toc50713987"/>
      <w:r>
        <w:t>Statistical data</w:t>
      </w:r>
      <w:bookmarkEnd w:id="7"/>
    </w:p>
    <w:p w14:paraId="2D0D7F83" w14:textId="77777777" w:rsidR="00A17D7F" w:rsidRDefault="00A17D7F" w:rsidP="00A17D7F">
      <w:pPr>
        <w:pStyle w:val="DHHSbody"/>
      </w:pPr>
      <w:r>
        <w:t xml:space="preserve">This annual report shows that during 2019 the panel conducted 30 hearings (five for forensic residents and 25 for forensic patients) over 26 hearing days. This is the highest number of hearings in a year for the panel and reflects our decision to implement a maximum number of applications to be heard on any one day while scheduling more hearings to ensure forensic patients and forensic residents can still be seen by the panel in a timely manner. By managing the number of applications for each hearing we ensure hearing days are of a reasonable length and decision making </w:t>
      </w:r>
      <w:proofErr w:type="gramStart"/>
      <w:r>
        <w:t>is not affected</w:t>
      </w:r>
      <w:proofErr w:type="gramEnd"/>
      <w:r>
        <w:t xml:space="preserve"> by fatigue brought on by long days.</w:t>
      </w:r>
    </w:p>
    <w:p w14:paraId="79E1997B" w14:textId="77777777" w:rsidR="00A17D7F" w:rsidRDefault="00A17D7F" w:rsidP="00A17D7F">
      <w:pPr>
        <w:pStyle w:val="DHHSbody"/>
      </w:pPr>
      <w:r>
        <w:t xml:space="preserve">There was an increase in the number of forensic patients and residents making applications for </w:t>
      </w:r>
      <w:r>
        <w:t>on-ground and limited off-ground leave from 92 in 2018 to 103 in 2019. This is the highest number in the panel’s history.</w:t>
      </w:r>
    </w:p>
    <w:p w14:paraId="5EC9FC2B" w14:textId="77777777" w:rsidR="00A17D7F" w:rsidRDefault="00A17D7F" w:rsidP="00A17D7F">
      <w:pPr>
        <w:pStyle w:val="DHHSbody"/>
      </w:pPr>
      <w:r>
        <w:t xml:space="preserve">The panel considered 216 applications for on-ground and limited off-ground leave and granted 96 per cent of those applications. </w:t>
      </w:r>
    </w:p>
    <w:p w14:paraId="05DBDA76" w14:textId="77777777" w:rsidR="00A17D7F" w:rsidRDefault="00A17D7F" w:rsidP="00A17D7F">
      <w:pPr>
        <w:pStyle w:val="DHHSbody"/>
      </w:pPr>
      <w:r>
        <w:t xml:space="preserve">The data contained in this report shows that the rates of grant and refusal of applications have been </w:t>
      </w:r>
      <w:proofErr w:type="gramStart"/>
      <w:r>
        <w:t>fairly consistent</w:t>
      </w:r>
      <w:proofErr w:type="gramEnd"/>
      <w:r>
        <w:t xml:space="preserve"> since 2010 (see Appendix 3: Historical data). </w:t>
      </w:r>
    </w:p>
    <w:p w14:paraId="5E58965D" w14:textId="77777777" w:rsidR="00A17D7F" w:rsidRDefault="00A17D7F" w:rsidP="00A17D7F">
      <w:pPr>
        <w:pStyle w:val="Heading2"/>
      </w:pPr>
      <w:bookmarkStart w:id="8" w:name="_Toc50713988"/>
      <w:r>
        <w:t>Acknowledgements</w:t>
      </w:r>
      <w:bookmarkEnd w:id="8"/>
    </w:p>
    <w:p w14:paraId="078D6227" w14:textId="77777777" w:rsidR="00A17D7F" w:rsidRDefault="00A17D7F" w:rsidP="00A17D7F">
      <w:pPr>
        <w:pStyle w:val="DHHSbody"/>
      </w:pPr>
      <w:r>
        <w:t xml:space="preserve">I would like to acknowledge the </w:t>
      </w:r>
      <w:proofErr w:type="gramStart"/>
      <w:r>
        <w:t>expertise</w:t>
      </w:r>
      <w:proofErr w:type="gramEnd"/>
      <w:r>
        <w:t xml:space="preserve"> and skill of the members of the panel and thank them for their invaluable contribution to the operation of the panel. </w:t>
      </w:r>
      <w:proofErr w:type="gramStart"/>
      <w:r>
        <w:t>In particular, I</w:t>
      </w:r>
      <w:proofErr w:type="gramEnd"/>
      <w:r>
        <w:t xml:space="preserve"> would like to thank our three members who finished up in 2019: Her Honour Judge Elizabeth Gaynor, Ms Kathleen </w:t>
      </w:r>
      <w:proofErr w:type="spellStart"/>
      <w:r>
        <w:t>Bragge</w:t>
      </w:r>
      <w:proofErr w:type="spellEnd"/>
      <w:r>
        <w:t xml:space="preserve"> and Mr John </w:t>
      </w:r>
      <w:proofErr w:type="spellStart"/>
      <w:r>
        <w:t>Leatherland</w:t>
      </w:r>
      <w:proofErr w:type="spellEnd"/>
      <w:r>
        <w:t xml:space="preserve">, who have served a combined 25 years on the panel. Such dedication and commitment </w:t>
      </w:r>
      <w:proofErr w:type="gramStart"/>
      <w:r>
        <w:t>is</w:t>
      </w:r>
      <w:proofErr w:type="gramEnd"/>
      <w:r>
        <w:t xml:space="preserve"> what makes this panel unique.</w:t>
      </w:r>
    </w:p>
    <w:p w14:paraId="55FB2904" w14:textId="77777777" w:rsidR="00A17D7F" w:rsidRDefault="00A17D7F" w:rsidP="00A17D7F">
      <w:pPr>
        <w:pStyle w:val="DHHSbody"/>
      </w:pPr>
      <w:r>
        <w:t xml:space="preserve">I wish to acknowledge the </w:t>
      </w:r>
      <w:proofErr w:type="gramStart"/>
      <w:r>
        <w:t>important role</w:t>
      </w:r>
      <w:proofErr w:type="gramEnd"/>
      <w:r>
        <w:t xml:space="preserve"> of the lawyers from </w:t>
      </w:r>
      <w:proofErr w:type="spellStart"/>
      <w:r>
        <w:t>Villamanta</w:t>
      </w:r>
      <w:proofErr w:type="spellEnd"/>
      <w:r>
        <w:t xml:space="preserve"> Disability Rights Legal Service Inc. and Victoria Legal Aid in providing legal representation and advice to applicants at panel hearings.</w:t>
      </w:r>
    </w:p>
    <w:p w14:paraId="1F6156CC" w14:textId="77777777" w:rsidR="00A17D7F" w:rsidRDefault="00A17D7F" w:rsidP="00A17D7F">
      <w:pPr>
        <w:pStyle w:val="DHHSbody"/>
      </w:pPr>
      <w:r>
        <w:t>I also wish to express my appreciation of the work and commitment of the staff of the Disability Forensic Assessment and Treatment Service, the Long-Term Residential Program, the Thomas Embling Hospital and the Mental Health and Drugs Branch of the Department of Health and Human Services.</w:t>
      </w:r>
    </w:p>
    <w:p w14:paraId="26E5B51B" w14:textId="3411F4C4" w:rsidR="00A17D7F" w:rsidRDefault="0086402D" w:rsidP="00A17D7F">
      <w:pPr>
        <w:pStyle w:val="DHHSbody"/>
        <w:rPr>
          <w:b/>
          <w:bCs/>
        </w:rPr>
      </w:pPr>
      <w:r>
        <w:rPr>
          <w:noProof/>
        </w:rPr>
        <w:drawing>
          <wp:inline distT="0" distB="0" distL="0" distR="0" wp14:anchorId="2FE7E343" wp14:editId="6E0655EE">
            <wp:extent cx="1605600" cy="720000"/>
            <wp:effectExtent l="0" t="0" r="0" b="4445"/>
            <wp:docPr id="8" name="Picture 8" descr="signature of The Hon. Justice Terry Fo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rest.png"/>
                    <pic:cNvPicPr/>
                  </pic:nvPicPr>
                  <pic:blipFill>
                    <a:blip r:embed="rId18"/>
                    <a:stretch>
                      <a:fillRect/>
                    </a:stretch>
                  </pic:blipFill>
                  <pic:spPr>
                    <a:xfrm>
                      <a:off x="0" y="0"/>
                      <a:ext cx="1605600" cy="720000"/>
                    </a:xfrm>
                    <a:prstGeom prst="rect">
                      <a:avLst/>
                    </a:prstGeom>
                  </pic:spPr>
                </pic:pic>
              </a:graphicData>
            </a:graphic>
          </wp:inline>
        </w:drawing>
      </w:r>
    </w:p>
    <w:p w14:paraId="5CB5E4AF" w14:textId="66A36EFC" w:rsidR="00A17D7F" w:rsidRDefault="00A17D7F" w:rsidP="00A17D7F">
      <w:pPr>
        <w:pStyle w:val="DHHSbody"/>
      </w:pPr>
      <w:r w:rsidRPr="00A17D7F">
        <w:rPr>
          <w:b/>
          <w:bCs/>
        </w:rPr>
        <w:t>The Hon. Justice Terry Forrest</w:t>
      </w:r>
      <w:r w:rsidRPr="00A17D7F">
        <w:rPr>
          <w:b/>
          <w:bCs/>
        </w:rPr>
        <w:br/>
      </w:r>
      <w:r>
        <w:t>President</w:t>
      </w:r>
      <w:r>
        <w:br/>
        <w:t>Forensic Leave Panel</w:t>
      </w:r>
    </w:p>
    <w:p w14:paraId="32F7C73E" w14:textId="77777777" w:rsidR="00A17D7F" w:rsidRDefault="00A17D7F">
      <w:pPr>
        <w:sectPr w:rsidR="00A17D7F" w:rsidSect="00A17D7F">
          <w:type w:val="continuous"/>
          <w:pgSz w:w="11906" w:h="16838" w:code="9"/>
          <w:pgMar w:top="1701" w:right="1304" w:bottom="1418" w:left="1304" w:header="851" w:footer="851" w:gutter="0"/>
          <w:cols w:num="2" w:space="720"/>
          <w:docGrid w:linePitch="360"/>
        </w:sectPr>
      </w:pPr>
    </w:p>
    <w:p w14:paraId="2B60E9DA" w14:textId="0857FFAA" w:rsidR="00A17D7F" w:rsidRDefault="00A17D7F">
      <w:pPr>
        <w:rPr>
          <w:rFonts w:ascii="Arial" w:eastAsia="Times" w:hAnsi="Arial"/>
        </w:rPr>
      </w:pPr>
      <w:r>
        <w:br w:type="page"/>
      </w:r>
    </w:p>
    <w:p w14:paraId="3174BFF2" w14:textId="194C9E48" w:rsidR="00A17D7F" w:rsidRDefault="00A17D7F" w:rsidP="00A17D7F">
      <w:pPr>
        <w:pStyle w:val="Heading1"/>
      </w:pPr>
      <w:bookmarkStart w:id="9" w:name="_Toc50713989"/>
      <w:r>
        <w:lastRenderedPageBreak/>
        <w:t>Definitions</w:t>
      </w:r>
      <w:bookmarkEnd w:id="9"/>
      <w:r>
        <w:t xml:space="preserve"> </w:t>
      </w:r>
    </w:p>
    <w:p w14:paraId="1B887F68" w14:textId="77777777" w:rsidR="00A17D7F" w:rsidRDefault="00A17D7F" w:rsidP="00A17D7F">
      <w:pPr>
        <w:pStyle w:val="DHHSbody"/>
        <w:sectPr w:rsidR="00A17D7F" w:rsidSect="00A17D7F">
          <w:type w:val="continuous"/>
          <w:pgSz w:w="11906" w:h="16838" w:code="9"/>
          <w:pgMar w:top="1701" w:right="1304" w:bottom="1418" w:left="1304" w:header="851" w:footer="851" w:gutter="0"/>
          <w:cols w:space="720"/>
          <w:docGrid w:linePitch="360"/>
        </w:sectPr>
      </w:pPr>
    </w:p>
    <w:p w14:paraId="66F46B79" w14:textId="55619470" w:rsidR="00A17D7F" w:rsidRDefault="00A17D7F" w:rsidP="00A17D7F">
      <w:pPr>
        <w:pStyle w:val="DHHSbody"/>
      </w:pPr>
      <w:r>
        <w:t>Throughout this report, unless otherwise specified:</w:t>
      </w:r>
    </w:p>
    <w:p w14:paraId="49CBE283" w14:textId="7F362FA2" w:rsidR="00A17D7F" w:rsidRPr="00DC2AAD" w:rsidRDefault="00A17D7F" w:rsidP="008D20B8">
      <w:pPr>
        <w:pStyle w:val="DHHSbullet1"/>
        <w:rPr>
          <w:i/>
          <w:iCs/>
        </w:rPr>
      </w:pPr>
      <w:r>
        <w:t xml:space="preserve">‘the Act’ refers to the </w:t>
      </w:r>
      <w:r w:rsidRPr="00DC2AAD">
        <w:rPr>
          <w:i/>
          <w:iCs/>
        </w:rPr>
        <w:t xml:space="preserve">Crimes (Mental Impairment and Unfitness to </w:t>
      </w:r>
      <w:proofErr w:type="gramStart"/>
      <w:r w:rsidRPr="00DC2AAD">
        <w:rPr>
          <w:i/>
          <w:iCs/>
        </w:rPr>
        <w:t>be Tried</w:t>
      </w:r>
      <w:proofErr w:type="gramEnd"/>
      <w:r w:rsidRPr="00DC2AAD">
        <w:rPr>
          <w:i/>
          <w:iCs/>
        </w:rPr>
        <w:t>) Act 1997</w:t>
      </w:r>
    </w:p>
    <w:p w14:paraId="2DBDA876" w14:textId="5CCE442C" w:rsidR="00A17D7F" w:rsidRDefault="00A17D7F" w:rsidP="008D20B8">
      <w:pPr>
        <w:pStyle w:val="DHHSbullet1"/>
      </w:pPr>
      <w:r>
        <w:t>‘the panel’ refers to the Forensic Leave Panel</w:t>
      </w:r>
    </w:p>
    <w:p w14:paraId="5FF48DC8" w14:textId="701A4298" w:rsidR="00A17D7F" w:rsidRPr="00DC2AAD" w:rsidRDefault="00A17D7F" w:rsidP="008D20B8">
      <w:pPr>
        <w:pStyle w:val="DHHSbullet1"/>
        <w:rPr>
          <w:i/>
          <w:iCs/>
        </w:rPr>
      </w:pPr>
      <w:r>
        <w:t xml:space="preserve">‘forensic patient’ or ‘patient’ is a person remanded in or committed to custody in a designated mental health service under the </w:t>
      </w:r>
      <w:r w:rsidRPr="00DC2AAD">
        <w:rPr>
          <w:i/>
          <w:iCs/>
        </w:rPr>
        <w:t>Mental Health Act 2014</w:t>
      </w:r>
    </w:p>
    <w:p w14:paraId="43F02678" w14:textId="3A79AFAA" w:rsidR="00A17D7F" w:rsidRDefault="00A17D7F" w:rsidP="008D20B8">
      <w:pPr>
        <w:pStyle w:val="DHHSbullet1"/>
      </w:pPr>
      <w:r>
        <w:t xml:space="preserve">‘forensic resident’ or ‘resident’ is a person remanded in or committed to custody in a residential treatment facility or a residential institution under the </w:t>
      </w:r>
      <w:r w:rsidRPr="00DC2AAD">
        <w:rPr>
          <w:i/>
          <w:iCs/>
        </w:rPr>
        <w:t>Disability Act 2006</w:t>
      </w:r>
    </w:p>
    <w:p w14:paraId="6F00AA40" w14:textId="6954DCB4" w:rsidR="00A17D7F" w:rsidRDefault="00A17D7F" w:rsidP="008D20B8">
      <w:pPr>
        <w:pStyle w:val="DHHSbullet1"/>
      </w:pPr>
      <w:r>
        <w:t>‘types of leave’ refers to on-ground and limited off-ground leave</w:t>
      </w:r>
    </w:p>
    <w:p w14:paraId="07903F3B" w14:textId="77A3DE52" w:rsidR="00A17D7F" w:rsidRDefault="00A17D7F" w:rsidP="008D20B8">
      <w:pPr>
        <w:pStyle w:val="DHHSbullet1"/>
      </w:pPr>
      <w:r>
        <w:t>‘purpose of leave’ refers to activities undertaken while a forensic patient or resident is on leave</w:t>
      </w:r>
    </w:p>
    <w:p w14:paraId="43D67627" w14:textId="6494F66F" w:rsidR="00A17D7F" w:rsidRDefault="00A17D7F" w:rsidP="008D20B8">
      <w:pPr>
        <w:pStyle w:val="DHHSbullet1"/>
      </w:pPr>
      <w:r>
        <w:t>‘DFATS’ refers to the Disability Forensic Assessment and Treatment Service, which is a part of the Victorian Department of Health and Human Services</w:t>
      </w:r>
    </w:p>
    <w:p w14:paraId="157F8718" w14:textId="41BEE9E6" w:rsidR="00A17D7F" w:rsidRDefault="00A17D7F" w:rsidP="008D20B8">
      <w:pPr>
        <w:pStyle w:val="DHHSbullet1"/>
      </w:pPr>
      <w:r>
        <w:t xml:space="preserve">‘Forensicare’ refers to the Victorian Institute of Forensic Mental Health, which is a statutory body </w:t>
      </w:r>
      <w:proofErr w:type="gramStart"/>
      <w:r>
        <w:t>established</w:t>
      </w:r>
      <w:proofErr w:type="gramEnd"/>
      <w:r>
        <w:t xml:space="preserve"> by the Mental Health Act.</w:t>
      </w:r>
    </w:p>
    <w:p w14:paraId="4CA90B92" w14:textId="64B522F4" w:rsidR="00DC2AAD" w:rsidRPr="00DC2AAD" w:rsidRDefault="00DC2AAD" w:rsidP="00DC2AAD">
      <w:pPr>
        <w:pStyle w:val="DHHSbody"/>
        <w:sectPr w:rsidR="00DC2AAD" w:rsidRPr="00DC2AAD" w:rsidSect="00A17D7F">
          <w:type w:val="continuous"/>
          <w:pgSz w:w="11906" w:h="16838" w:code="9"/>
          <w:pgMar w:top="1701" w:right="1304" w:bottom="1418" w:left="1304" w:header="851" w:footer="851" w:gutter="0"/>
          <w:cols w:num="2" w:space="720"/>
          <w:docGrid w:linePitch="360"/>
        </w:sectPr>
      </w:pPr>
    </w:p>
    <w:p w14:paraId="58263AD4" w14:textId="77777777" w:rsidR="009571F6" w:rsidRDefault="009571F6">
      <w:pPr>
        <w:rPr>
          <w:rFonts w:ascii="Arial" w:hAnsi="Arial"/>
          <w:bCs/>
          <w:color w:val="007B4B"/>
          <w:sz w:val="44"/>
          <w:szCs w:val="44"/>
        </w:rPr>
      </w:pPr>
      <w:r>
        <w:br w:type="page"/>
      </w:r>
    </w:p>
    <w:p w14:paraId="2B595383" w14:textId="1081A1BB" w:rsidR="00A17D7F" w:rsidRDefault="00A17D7F" w:rsidP="00BE6DE2">
      <w:pPr>
        <w:pStyle w:val="Heading1"/>
      </w:pPr>
      <w:bookmarkStart w:id="10" w:name="_Toc50713990"/>
      <w:r>
        <w:lastRenderedPageBreak/>
        <w:t>The Forensic Leave Panel</w:t>
      </w:r>
      <w:bookmarkEnd w:id="10"/>
      <w:r>
        <w:t xml:space="preserve"> </w:t>
      </w:r>
    </w:p>
    <w:p w14:paraId="50E7A26B" w14:textId="77777777" w:rsidR="00A17D7F" w:rsidRDefault="00A17D7F" w:rsidP="00A17D7F">
      <w:pPr>
        <w:pStyle w:val="Heading2"/>
        <w:sectPr w:rsidR="00A17D7F" w:rsidSect="00A17D7F">
          <w:type w:val="continuous"/>
          <w:pgSz w:w="11906" w:h="16838" w:code="9"/>
          <w:pgMar w:top="1701" w:right="1304" w:bottom="1418" w:left="1304" w:header="851" w:footer="851" w:gutter="0"/>
          <w:cols w:space="720"/>
          <w:docGrid w:linePitch="360"/>
        </w:sectPr>
      </w:pPr>
    </w:p>
    <w:p w14:paraId="1CE5916C" w14:textId="0C2DB78F" w:rsidR="00A17D7F" w:rsidRDefault="00A17D7F" w:rsidP="00A17D7F">
      <w:pPr>
        <w:pStyle w:val="Heading2"/>
      </w:pPr>
      <w:bookmarkStart w:id="11" w:name="_Toc50713991"/>
      <w:r>
        <w:t xml:space="preserve">Who we </w:t>
      </w:r>
      <w:proofErr w:type="gramStart"/>
      <w:r>
        <w:t>are</w:t>
      </w:r>
      <w:bookmarkEnd w:id="11"/>
      <w:proofErr w:type="gramEnd"/>
    </w:p>
    <w:p w14:paraId="2E08A4FE" w14:textId="77777777" w:rsidR="00A17D7F" w:rsidRDefault="00A17D7F" w:rsidP="00A17D7F">
      <w:pPr>
        <w:pStyle w:val="DHHSbody"/>
      </w:pPr>
      <w:r>
        <w:t xml:space="preserve">The panel is an independent statutory tribunal </w:t>
      </w:r>
      <w:proofErr w:type="gramStart"/>
      <w:r>
        <w:t>established</w:t>
      </w:r>
      <w:proofErr w:type="gramEnd"/>
      <w:r>
        <w:t xml:space="preserve"> under the Act to support the rehabilitation of forensic patients and residents and assist with their reintegration into the community.</w:t>
      </w:r>
    </w:p>
    <w:p w14:paraId="1CAE6610" w14:textId="77777777" w:rsidR="00A17D7F" w:rsidRDefault="00A17D7F" w:rsidP="00A17D7F">
      <w:pPr>
        <w:pStyle w:val="DHHSbody"/>
      </w:pPr>
      <w:r>
        <w:t xml:space="preserve">The panel </w:t>
      </w:r>
      <w:proofErr w:type="gramStart"/>
      <w:r>
        <w:t>comprises</w:t>
      </w:r>
      <w:proofErr w:type="gramEnd"/>
      <w:r>
        <w:t xml:space="preserve"> members of the judiciary, the Chief Psychiatrist and nominees, psychiatrists, psychologists and members from the community.</w:t>
      </w:r>
    </w:p>
    <w:p w14:paraId="698E39B8" w14:textId="77777777" w:rsidR="00A17D7F" w:rsidRDefault="00A17D7F" w:rsidP="00A17D7F">
      <w:pPr>
        <w:pStyle w:val="Heading2"/>
      </w:pPr>
      <w:bookmarkStart w:id="12" w:name="_Toc50713992"/>
      <w:r>
        <w:t>What we do</w:t>
      </w:r>
      <w:bookmarkEnd w:id="12"/>
    </w:p>
    <w:p w14:paraId="104933BE" w14:textId="77777777" w:rsidR="00A17D7F" w:rsidRDefault="00A17D7F" w:rsidP="00A17D7F">
      <w:pPr>
        <w:pStyle w:val="DHHSbody"/>
      </w:pPr>
      <w:r>
        <w:t xml:space="preserve">The </w:t>
      </w:r>
      <w:proofErr w:type="gramStart"/>
      <w:r>
        <w:t>main role</w:t>
      </w:r>
      <w:proofErr w:type="gramEnd"/>
      <w:r>
        <w:t xml:space="preserve"> of the panel is to hear applications for on-ground and limited off-ground leave from patients and residents to enable them to participate in a range of activities in the community to aid their rehabilitation. The panel also hears appeals from patients and residents </w:t>
      </w:r>
      <w:proofErr w:type="gramStart"/>
      <w:r>
        <w:t>regarding</w:t>
      </w:r>
      <w:proofErr w:type="gramEnd"/>
      <w:r>
        <w:t xml:space="preserve"> refusal of special leave and transfers from one designated mental health service to another.</w:t>
      </w:r>
    </w:p>
    <w:p w14:paraId="79F8E1EC" w14:textId="77777777" w:rsidR="00A17D7F" w:rsidRDefault="00A17D7F" w:rsidP="00A17D7F">
      <w:pPr>
        <w:pStyle w:val="Heading2"/>
      </w:pPr>
      <w:bookmarkStart w:id="13" w:name="_Toc50713993"/>
      <w:r>
        <w:t>How we do it</w:t>
      </w:r>
      <w:bookmarkEnd w:id="13"/>
    </w:p>
    <w:p w14:paraId="5C001CE2" w14:textId="77777777" w:rsidR="00A17D7F" w:rsidRDefault="00A17D7F" w:rsidP="00A17D7F">
      <w:pPr>
        <w:pStyle w:val="DHHSbody"/>
      </w:pPr>
      <w:r>
        <w:t>The panel conducts hearings at the Thomas Embling Hospital campus of Forensicare and at DFATS in Fairfield to consider applications for on-ground and limited off-ground leave from forensic patients and residents.</w:t>
      </w:r>
    </w:p>
    <w:p w14:paraId="0B60F793" w14:textId="77777777" w:rsidR="00A17D7F" w:rsidRDefault="00A17D7F" w:rsidP="00A17D7F">
      <w:pPr>
        <w:pStyle w:val="DHHSbody"/>
      </w:pPr>
      <w:r>
        <w:t>The panel considers applications from forensic patients and residents over the duration of their custody or detention.</w:t>
      </w:r>
    </w:p>
    <w:p w14:paraId="22068457" w14:textId="77777777" w:rsidR="00A17D7F" w:rsidRDefault="00A17D7F" w:rsidP="00A17D7F">
      <w:pPr>
        <w:pStyle w:val="DHHSbody"/>
      </w:pPr>
      <w:r>
        <w:t xml:space="preserve">Over time, the panel may grant incremental increases to a person’s leave into the community when it is </w:t>
      </w:r>
      <w:proofErr w:type="gramStart"/>
      <w:r>
        <w:t>appropriate to</w:t>
      </w:r>
      <w:proofErr w:type="gramEnd"/>
      <w:r>
        <w:t xml:space="preserve"> do so. Leave is granted for a </w:t>
      </w:r>
      <w:proofErr w:type="gramStart"/>
      <w:r>
        <w:t>maximum</w:t>
      </w:r>
      <w:proofErr w:type="gramEnd"/>
      <w:r>
        <w:t xml:space="preserve"> period of six months at any one time.</w:t>
      </w:r>
    </w:p>
    <w:p w14:paraId="6F0FD173" w14:textId="77777777" w:rsidR="00A17D7F" w:rsidRDefault="00A17D7F" w:rsidP="00A17D7F">
      <w:pPr>
        <w:pStyle w:val="DHHSbody"/>
      </w:pPr>
      <w:r>
        <w:t xml:space="preserve">Appendix 1: The legal framework </w:t>
      </w:r>
      <w:proofErr w:type="gramStart"/>
      <w:r>
        <w:t>provides</w:t>
      </w:r>
      <w:proofErr w:type="gramEnd"/>
      <w:r>
        <w:t xml:space="preserve"> an overview of how a patient or resident may progress under the Act. It also </w:t>
      </w:r>
      <w:proofErr w:type="gramStart"/>
      <w:r>
        <w:t>identifies</w:t>
      </w:r>
      <w:proofErr w:type="gramEnd"/>
      <w:r>
        <w:t xml:space="preserve"> the panel’s responsibilities in the detention, management and release framework.</w:t>
      </w:r>
    </w:p>
    <w:p w14:paraId="267EEEB6" w14:textId="77777777" w:rsidR="00A17D7F" w:rsidRDefault="00A17D7F">
      <w:pPr>
        <w:sectPr w:rsidR="00A17D7F" w:rsidSect="00A17D7F">
          <w:type w:val="continuous"/>
          <w:pgSz w:w="11906" w:h="16838" w:code="9"/>
          <w:pgMar w:top="1701" w:right="1304" w:bottom="1418" w:left="1304" w:header="851" w:footer="851" w:gutter="0"/>
          <w:cols w:num="2" w:space="720"/>
          <w:docGrid w:linePitch="360"/>
        </w:sectPr>
      </w:pPr>
    </w:p>
    <w:p w14:paraId="096A3827" w14:textId="614EC8EC" w:rsidR="00A17D7F" w:rsidRDefault="00A17D7F">
      <w:pPr>
        <w:rPr>
          <w:rFonts w:ascii="Arial" w:hAnsi="Arial"/>
          <w:bCs/>
          <w:color w:val="007B4B"/>
          <w:sz w:val="44"/>
          <w:szCs w:val="44"/>
        </w:rPr>
      </w:pPr>
      <w:r>
        <w:br w:type="page"/>
      </w:r>
    </w:p>
    <w:p w14:paraId="3D60C847" w14:textId="2935A0E5" w:rsidR="00A17D7F" w:rsidRDefault="00A17D7F" w:rsidP="00A17D7F">
      <w:pPr>
        <w:pStyle w:val="Heading1"/>
      </w:pPr>
      <w:bookmarkStart w:id="14" w:name="_Toc50713994"/>
      <w:r>
        <w:lastRenderedPageBreak/>
        <w:t>Our people</w:t>
      </w:r>
      <w:bookmarkEnd w:id="14"/>
      <w:r>
        <w:t xml:space="preserve"> </w:t>
      </w:r>
    </w:p>
    <w:p w14:paraId="6BBE2C34" w14:textId="77777777" w:rsidR="00A17D7F" w:rsidRDefault="00A17D7F" w:rsidP="00A17D7F">
      <w:pPr>
        <w:pStyle w:val="Heading2"/>
        <w:sectPr w:rsidR="00A17D7F" w:rsidSect="00A17D7F">
          <w:type w:val="continuous"/>
          <w:pgSz w:w="11906" w:h="16838" w:code="9"/>
          <w:pgMar w:top="1701" w:right="1304" w:bottom="1418" w:left="1304" w:header="851" w:footer="851" w:gutter="0"/>
          <w:cols w:space="720"/>
          <w:docGrid w:linePitch="360"/>
        </w:sectPr>
      </w:pPr>
    </w:p>
    <w:p w14:paraId="44F03059" w14:textId="6E9881F3" w:rsidR="00A17D7F" w:rsidRDefault="00A17D7F" w:rsidP="009571F6">
      <w:pPr>
        <w:pStyle w:val="Heading2"/>
        <w:spacing w:before="0"/>
      </w:pPr>
      <w:bookmarkStart w:id="15" w:name="_Toc50713995"/>
      <w:r>
        <w:t>Membership</w:t>
      </w:r>
      <w:bookmarkEnd w:id="15"/>
    </w:p>
    <w:p w14:paraId="4D7B9708" w14:textId="77777777" w:rsidR="00A17D7F" w:rsidRDefault="00A17D7F" w:rsidP="00A17D7F">
      <w:pPr>
        <w:pStyle w:val="DHHSbody"/>
      </w:pPr>
      <w:r>
        <w:t xml:space="preserve">As at 31 December 2019, the panel </w:t>
      </w:r>
      <w:proofErr w:type="gramStart"/>
      <w:r>
        <w:t>comprised</w:t>
      </w:r>
      <w:proofErr w:type="gramEnd"/>
      <w:r>
        <w:t>:</w:t>
      </w:r>
    </w:p>
    <w:p w14:paraId="195DD970" w14:textId="541FF3C5" w:rsidR="00A17D7F" w:rsidRDefault="00A17D7F" w:rsidP="00A17D7F">
      <w:pPr>
        <w:pStyle w:val="DHHSbullet1"/>
      </w:pPr>
      <w:r>
        <w:t>seven judicial members from the Supreme Court of Victoria</w:t>
      </w:r>
    </w:p>
    <w:p w14:paraId="406B54C3" w14:textId="68D7B6E3" w:rsidR="00A17D7F" w:rsidRDefault="00A17D7F" w:rsidP="00A17D7F">
      <w:pPr>
        <w:pStyle w:val="DHHSbullet1"/>
      </w:pPr>
      <w:r>
        <w:t>five judicial members from the County Court of Victoria</w:t>
      </w:r>
    </w:p>
    <w:p w14:paraId="709F83B8" w14:textId="36901901" w:rsidR="00A17D7F" w:rsidRDefault="00A17D7F" w:rsidP="00A17D7F">
      <w:pPr>
        <w:pStyle w:val="DHHSbullet1"/>
      </w:pPr>
      <w:r>
        <w:t>the Chief Psychiatrist</w:t>
      </w:r>
    </w:p>
    <w:p w14:paraId="328D239A" w14:textId="511BFC7A" w:rsidR="00A17D7F" w:rsidRDefault="00A17D7F" w:rsidP="00A17D7F">
      <w:pPr>
        <w:pStyle w:val="DHHSbullet1"/>
      </w:pPr>
      <w:r>
        <w:t>four nominees of the Chief Psychiatrist</w:t>
      </w:r>
    </w:p>
    <w:p w14:paraId="6B9BAB3A" w14:textId="39B1A83E" w:rsidR="00A17D7F" w:rsidRDefault="00A17D7F" w:rsidP="00A17D7F">
      <w:pPr>
        <w:pStyle w:val="DHHSbullet1"/>
      </w:pPr>
      <w:r>
        <w:t>seven registered medical practitioners with experience in forensic psychiatry</w:t>
      </w:r>
    </w:p>
    <w:p w14:paraId="4E04B992" w14:textId="6F9016C8" w:rsidR="00A17D7F" w:rsidRDefault="00A17D7F" w:rsidP="00A17D7F">
      <w:pPr>
        <w:pStyle w:val="DHHSbullet1"/>
      </w:pPr>
      <w:r>
        <w:t>three registered psychologists with experience in intellectual disability and forensic psychology</w:t>
      </w:r>
    </w:p>
    <w:p w14:paraId="264FE64A" w14:textId="05C6E2B5" w:rsidR="00A17D7F" w:rsidRDefault="00A17D7F" w:rsidP="00A17D7F">
      <w:pPr>
        <w:pStyle w:val="DHHSbullet1"/>
      </w:pPr>
      <w:r>
        <w:t xml:space="preserve">seven members to </w:t>
      </w:r>
      <w:proofErr w:type="gramStart"/>
      <w:r>
        <w:t>represent</w:t>
      </w:r>
      <w:proofErr w:type="gramEnd"/>
      <w:r>
        <w:t xml:space="preserve"> the views and opinions of the community.</w:t>
      </w:r>
    </w:p>
    <w:p w14:paraId="295B0F88" w14:textId="77777777" w:rsidR="00A17D7F" w:rsidRDefault="00A17D7F" w:rsidP="00A17D7F">
      <w:pPr>
        <w:pStyle w:val="DHHSbody"/>
      </w:pPr>
      <w:r>
        <w:t xml:space="preserve">The panel </w:t>
      </w:r>
      <w:proofErr w:type="gramStart"/>
      <w:r>
        <w:t>is supported</w:t>
      </w:r>
      <w:proofErr w:type="gramEnd"/>
      <w:r>
        <w:t xml:space="preserve"> by an executive officer, who works from the Mental Health and Drugs Branch of the Victorian Department of Health and Human Services.</w:t>
      </w:r>
    </w:p>
    <w:p w14:paraId="256F990B" w14:textId="77777777" w:rsidR="00A17D7F" w:rsidRDefault="00A17D7F" w:rsidP="00DC2AAD">
      <w:pPr>
        <w:pStyle w:val="DHHSbody"/>
        <w:ind w:right="-247"/>
      </w:pPr>
      <w:r>
        <w:t xml:space="preserve">The structure of the panel </w:t>
      </w:r>
      <w:proofErr w:type="gramStart"/>
      <w:r>
        <w:t>is outlined</w:t>
      </w:r>
      <w:proofErr w:type="gramEnd"/>
      <w:r>
        <w:t xml:space="preserve"> in Figure 1.</w:t>
      </w:r>
    </w:p>
    <w:p w14:paraId="43352583" w14:textId="77777777" w:rsidR="00A17D7F" w:rsidRDefault="00A17D7F" w:rsidP="00A17D7F">
      <w:pPr>
        <w:pStyle w:val="DHHSfigurecaption"/>
        <w:sectPr w:rsidR="00A17D7F" w:rsidSect="00A17D7F">
          <w:type w:val="continuous"/>
          <w:pgSz w:w="11906" w:h="16838" w:code="9"/>
          <w:pgMar w:top="1701" w:right="1304" w:bottom="1418" w:left="1304" w:header="851" w:footer="851" w:gutter="0"/>
          <w:cols w:num="2" w:space="720"/>
          <w:docGrid w:linePitch="360"/>
        </w:sectPr>
      </w:pPr>
    </w:p>
    <w:p w14:paraId="0252D049" w14:textId="5B95054E" w:rsidR="00A17D7F" w:rsidRDefault="00A17D7F" w:rsidP="00A17D7F">
      <w:pPr>
        <w:pStyle w:val="DHHSfigurecaption"/>
      </w:pPr>
      <w:r>
        <w:t>Figure 1: Panel membership</w:t>
      </w:r>
    </w:p>
    <w:p w14:paraId="7EF95D6B" w14:textId="73C0C4EC" w:rsidR="0086402D" w:rsidRPr="0086402D" w:rsidRDefault="0086402D" w:rsidP="0086402D">
      <w:pPr>
        <w:pStyle w:val="DHHSbody"/>
      </w:pPr>
      <w:r>
        <w:rPr>
          <w:noProof/>
        </w:rPr>
        <w:drawing>
          <wp:inline distT="0" distB="0" distL="0" distR="0" wp14:anchorId="454F9190" wp14:editId="2B89ADAE">
            <wp:extent cx="5806564" cy="2095500"/>
            <wp:effectExtent l="0" t="0" r="3810" b="0"/>
            <wp:docPr id="9" name="Picture 9" descr="A description of figure 1 is available in the 'Our people', 'Membership'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ensic Leave Panel Annual Report-diagram_2.jpg"/>
                    <pic:cNvPicPr/>
                  </pic:nvPicPr>
                  <pic:blipFill>
                    <a:blip r:embed="rId24"/>
                    <a:stretch>
                      <a:fillRect/>
                    </a:stretch>
                  </pic:blipFill>
                  <pic:spPr>
                    <a:xfrm>
                      <a:off x="0" y="0"/>
                      <a:ext cx="5814874" cy="2098499"/>
                    </a:xfrm>
                    <a:prstGeom prst="rect">
                      <a:avLst/>
                    </a:prstGeom>
                  </pic:spPr>
                </pic:pic>
              </a:graphicData>
            </a:graphic>
          </wp:inline>
        </w:drawing>
      </w:r>
    </w:p>
    <w:p w14:paraId="353E7712" w14:textId="4E3CAC1F" w:rsidR="00A17D7F" w:rsidRDefault="00A17D7F" w:rsidP="00A17D7F">
      <w:pPr>
        <w:pStyle w:val="DHHSbody"/>
      </w:pPr>
      <w:r>
        <w:t xml:space="preserve">‘Appendix 2: Membership as at 31 December 2019’ </w:t>
      </w:r>
      <w:proofErr w:type="gramStart"/>
      <w:r>
        <w:t>contains</w:t>
      </w:r>
      <w:proofErr w:type="gramEnd"/>
      <w:r>
        <w:t xml:space="preserve"> a complete list of members, including their terms of appointment.</w:t>
      </w:r>
    </w:p>
    <w:p w14:paraId="663C725A" w14:textId="77777777" w:rsidR="00A17D7F" w:rsidRDefault="00A17D7F">
      <w:pPr>
        <w:sectPr w:rsidR="00A17D7F" w:rsidSect="00A17D7F">
          <w:type w:val="continuous"/>
          <w:pgSz w:w="11906" w:h="16838" w:code="9"/>
          <w:pgMar w:top="1701" w:right="1304" w:bottom="1418" w:left="1304" w:header="851" w:footer="851" w:gutter="0"/>
          <w:cols w:space="720"/>
          <w:docGrid w:linePitch="360"/>
        </w:sectPr>
      </w:pPr>
    </w:p>
    <w:p w14:paraId="5F3286C4" w14:textId="68ECF9EA" w:rsidR="00A17D7F" w:rsidRDefault="00A17D7F">
      <w:pPr>
        <w:rPr>
          <w:rFonts w:ascii="Arial" w:hAnsi="Arial"/>
          <w:b/>
          <w:color w:val="007B4B"/>
          <w:sz w:val="28"/>
          <w:szCs w:val="28"/>
        </w:rPr>
      </w:pPr>
      <w:r>
        <w:br w:type="page"/>
      </w:r>
    </w:p>
    <w:p w14:paraId="4AED0437" w14:textId="04E4F909" w:rsidR="00A17D7F" w:rsidRDefault="00A17D7F" w:rsidP="00A17D7F">
      <w:pPr>
        <w:pStyle w:val="Heading2"/>
      </w:pPr>
      <w:bookmarkStart w:id="16" w:name="_Toc50713996"/>
      <w:r>
        <w:lastRenderedPageBreak/>
        <w:t>Changes to our membership</w:t>
      </w:r>
      <w:bookmarkEnd w:id="16"/>
      <w:r>
        <w:t xml:space="preserve"> </w:t>
      </w:r>
    </w:p>
    <w:p w14:paraId="01C77D96" w14:textId="77777777" w:rsidR="00A17D7F" w:rsidRDefault="00A17D7F" w:rsidP="00A17D7F">
      <w:pPr>
        <w:pStyle w:val="Heading3"/>
      </w:pPr>
      <w:r>
        <w:t>Supreme Court judicial members</w:t>
      </w:r>
    </w:p>
    <w:p w14:paraId="5D29A188" w14:textId="39F3EA88" w:rsidR="00A17D7F" w:rsidRDefault="00A17D7F" w:rsidP="00A17D7F">
      <w:pPr>
        <w:pStyle w:val="DHHSbullet1"/>
      </w:pPr>
      <w:r>
        <w:t xml:space="preserve">Justice Rita </w:t>
      </w:r>
      <w:proofErr w:type="spellStart"/>
      <w:r>
        <w:t>Incerti</w:t>
      </w:r>
      <w:proofErr w:type="spellEnd"/>
      <w:r>
        <w:t xml:space="preserve"> began her first term on 28 May 2019.</w:t>
      </w:r>
    </w:p>
    <w:p w14:paraId="2126C789" w14:textId="77777777" w:rsidR="00A17D7F" w:rsidRDefault="00A17D7F" w:rsidP="00A17D7F">
      <w:pPr>
        <w:pStyle w:val="Heading3"/>
      </w:pPr>
      <w:r>
        <w:t>County Court judicial members</w:t>
      </w:r>
    </w:p>
    <w:p w14:paraId="67C1972D" w14:textId="5D7946C2" w:rsidR="00A17D7F" w:rsidRDefault="00A17D7F" w:rsidP="00A17D7F">
      <w:pPr>
        <w:pStyle w:val="DHHSbullet1"/>
      </w:pPr>
      <w:r>
        <w:t>Judge Elizabeth Gaynor resigned on 13 June 2019 after serving two and a half terms.</w:t>
      </w:r>
    </w:p>
    <w:p w14:paraId="08D19356" w14:textId="77777777" w:rsidR="00A17D7F" w:rsidRDefault="00A17D7F" w:rsidP="00A17D7F">
      <w:pPr>
        <w:pStyle w:val="Heading3"/>
      </w:pPr>
      <w:r>
        <w:t>Psychiatrist members</w:t>
      </w:r>
    </w:p>
    <w:p w14:paraId="6B0DF2A0" w14:textId="109C7B23" w:rsidR="00A17D7F" w:rsidRDefault="00A17D7F" w:rsidP="00A17D7F">
      <w:pPr>
        <w:pStyle w:val="DHHSbullet1"/>
      </w:pPr>
      <w:r>
        <w:t>Dr Jennifer Torr was reappointed for her second term on 2 June 2019.</w:t>
      </w:r>
    </w:p>
    <w:p w14:paraId="1121E0A9" w14:textId="77777777" w:rsidR="00A17D7F" w:rsidRDefault="00A17D7F" w:rsidP="00A17D7F">
      <w:pPr>
        <w:pStyle w:val="Heading3"/>
      </w:pPr>
      <w:r>
        <w:t>Psychologist members</w:t>
      </w:r>
    </w:p>
    <w:p w14:paraId="5BB462AC" w14:textId="5E2CAE74" w:rsidR="00A17D7F" w:rsidRDefault="00A17D7F" w:rsidP="00A17D7F">
      <w:pPr>
        <w:pStyle w:val="DHHSbullet1"/>
      </w:pPr>
      <w:r>
        <w:t>Dr Marilyn McMahon was reappointed for her second term on 30 August 2019.</w:t>
      </w:r>
    </w:p>
    <w:p w14:paraId="323A51ED" w14:textId="43F73441" w:rsidR="00A17D7F" w:rsidRDefault="009571F6" w:rsidP="00A17D7F">
      <w:pPr>
        <w:pStyle w:val="Heading3"/>
      </w:pPr>
      <w:r>
        <w:br w:type="column"/>
      </w:r>
      <w:r w:rsidR="00A17D7F">
        <w:t>Community members</w:t>
      </w:r>
    </w:p>
    <w:p w14:paraId="0265CB17" w14:textId="732D6F94" w:rsidR="00A17D7F" w:rsidRDefault="00A17D7F" w:rsidP="00A17D7F">
      <w:pPr>
        <w:pStyle w:val="DHHSbullet1"/>
      </w:pPr>
      <w:r>
        <w:t xml:space="preserve">Dr Leslie </w:t>
      </w:r>
      <w:proofErr w:type="spellStart"/>
      <w:r>
        <w:t>Cannold</w:t>
      </w:r>
      <w:proofErr w:type="spellEnd"/>
      <w:r>
        <w:t xml:space="preserve"> began her first term on 30 August 2019.</w:t>
      </w:r>
    </w:p>
    <w:p w14:paraId="162CEA9B" w14:textId="311E7FFF" w:rsidR="00A17D7F" w:rsidRDefault="00A17D7F" w:rsidP="00A17D7F">
      <w:pPr>
        <w:pStyle w:val="DHHSbullet1"/>
      </w:pPr>
      <w:r>
        <w:t>Mr Paul Newland was reappointed for his seventh term on 30 August 2019.</w:t>
      </w:r>
    </w:p>
    <w:p w14:paraId="5430E718" w14:textId="7A211D98" w:rsidR="00A17D7F" w:rsidRDefault="00A17D7F" w:rsidP="00A17D7F">
      <w:pPr>
        <w:pStyle w:val="DHHSbullet1"/>
      </w:pPr>
      <w:r>
        <w:t>Ms Patricia Harper was reappointed for her third term on 30 August 2019.</w:t>
      </w:r>
    </w:p>
    <w:p w14:paraId="731E69B2" w14:textId="637946C1" w:rsidR="00A17D7F" w:rsidRDefault="00A17D7F" w:rsidP="0077744D">
      <w:pPr>
        <w:pStyle w:val="DHHSbullet1"/>
      </w:pPr>
      <w:r>
        <w:t>Dr Genevieve Grant was reappointed for her fourth term on 30 August 2019.</w:t>
      </w:r>
    </w:p>
    <w:p w14:paraId="70C9B3AB" w14:textId="3E9C41BD" w:rsidR="00A17D7F" w:rsidRDefault="00A17D7F" w:rsidP="00A17D7F">
      <w:pPr>
        <w:pStyle w:val="DHHSbullet1"/>
      </w:pPr>
      <w:r>
        <w:t xml:space="preserve">Ms Kathleen </w:t>
      </w:r>
      <w:proofErr w:type="spellStart"/>
      <w:r>
        <w:t>Bragge</w:t>
      </w:r>
      <w:proofErr w:type="spellEnd"/>
      <w:r>
        <w:t xml:space="preserve"> finished on 29 August 2019 after serving four terms.</w:t>
      </w:r>
    </w:p>
    <w:p w14:paraId="04FE9771" w14:textId="5B9A27D6" w:rsidR="00A17D7F" w:rsidRDefault="00A17D7F" w:rsidP="00A17D7F">
      <w:pPr>
        <w:pStyle w:val="DHHSbullet1"/>
      </w:pPr>
      <w:r>
        <w:t xml:space="preserve">Mr John </w:t>
      </w:r>
      <w:proofErr w:type="spellStart"/>
      <w:r>
        <w:t>Leatherland</w:t>
      </w:r>
      <w:proofErr w:type="spellEnd"/>
      <w:r>
        <w:t xml:space="preserve"> finished on 29 August 2019 after serving two terms.</w:t>
      </w:r>
    </w:p>
    <w:p w14:paraId="58A9CB31" w14:textId="77777777" w:rsidR="00A17D7F" w:rsidRDefault="00A17D7F">
      <w:pPr>
        <w:sectPr w:rsidR="00A17D7F" w:rsidSect="00A17D7F">
          <w:type w:val="continuous"/>
          <w:pgSz w:w="11906" w:h="16838" w:code="9"/>
          <w:pgMar w:top="1701" w:right="1304" w:bottom="1418" w:left="1304" w:header="851" w:footer="851" w:gutter="0"/>
          <w:cols w:num="2" w:space="720"/>
          <w:docGrid w:linePitch="360"/>
        </w:sectPr>
      </w:pPr>
    </w:p>
    <w:p w14:paraId="19BE00E9" w14:textId="79B2BA80" w:rsidR="00A17D7F" w:rsidRDefault="00A17D7F">
      <w:pPr>
        <w:rPr>
          <w:rFonts w:ascii="Arial" w:hAnsi="Arial"/>
          <w:bCs/>
          <w:color w:val="007B4B"/>
          <w:sz w:val="44"/>
          <w:szCs w:val="44"/>
        </w:rPr>
      </w:pPr>
      <w:r>
        <w:br w:type="page"/>
      </w:r>
    </w:p>
    <w:p w14:paraId="625C5720" w14:textId="15207891" w:rsidR="00A17D7F" w:rsidRDefault="00A17D7F" w:rsidP="00A17D7F">
      <w:pPr>
        <w:pStyle w:val="Heading1"/>
      </w:pPr>
      <w:bookmarkStart w:id="17" w:name="_Toc50713997"/>
      <w:r>
        <w:lastRenderedPageBreak/>
        <w:t>The leave framework</w:t>
      </w:r>
      <w:bookmarkEnd w:id="17"/>
      <w:r>
        <w:t xml:space="preserve"> </w:t>
      </w:r>
    </w:p>
    <w:p w14:paraId="7817D936" w14:textId="77777777" w:rsidR="00A17D7F" w:rsidRDefault="00A17D7F" w:rsidP="00A17D7F">
      <w:pPr>
        <w:pStyle w:val="Heading2"/>
        <w:sectPr w:rsidR="00A17D7F" w:rsidSect="00A17D7F">
          <w:type w:val="continuous"/>
          <w:pgSz w:w="11906" w:h="16838" w:code="9"/>
          <w:pgMar w:top="1701" w:right="1304" w:bottom="1418" w:left="1304" w:header="851" w:footer="851" w:gutter="0"/>
          <w:cols w:space="720"/>
          <w:docGrid w:linePitch="360"/>
        </w:sectPr>
      </w:pPr>
    </w:p>
    <w:p w14:paraId="0B874470" w14:textId="2E5B1A97" w:rsidR="00A17D7F" w:rsidRDefault="00A17D7F" w:rsidP="00A17D7F">
      <w:pPr>
        <w:pStyle w:val="Heading2"/>
      </w:pPr>
      <w:bookmarkStart w:id="18" w:name="_Toc50713998"/>
      <w:r>
        <w:t>On-ground leave and limited off-ground leave</w:t>
      </w:r>
      <w:bookmarkEnd w:id="18"/>
    </w:p>
    <w:p w14:paraId="5F59400C" w14:textId="77777777" w:rsidR="00A17D7F" w:rsidRDefault="00A17D7F" w:rsidP="00A17D7F">
      <w:pPr>
        <w:pStyle w:val="DHHSbody"/>
      </w:pPr>
      <w:r>
        <w:t xml:space="preserve">The panel has </w:t>
      </w:r>
      <w:proofErr w:type="gramStart"/>
      <w:r>
        <w:t>jurisdiction</w:t>
      </w:r>
      <w:proofErr w:type="gramEnd"/>
      <w:r>
        <w:t xml:space="preserve"> under the Act to grant on-ground and limited off-ground leave to forensic patients and forensic residents.</w:t>
      </w:r>
    </w:p>
    <w:p w14:paraId="7DFAF182" w14:textId="77777777" w:rsidR="00A17D7F" w:rsidRDefault="00A17D7F" w:rsidP="00A17D7F">
      <w:pPr>
        <w:pStyle w:val="DHHSbody"/>
      </w:pPr>
      <w:r>
        <w:t xml:space="preserve">The </w:t>
      </w:r>
      <w:proofErr w:type="gramStart"/>
      <w:r>
        <w:t>maximum</w:t>
      </w:r>
      <w:proofErr w:type="gramEnd"/>
      <w:r>
        <w:t xml:space="preserve"> period for which on-ground and limited off-ground leave can be granted is six months. At the end of this period, a patient or resident may reapply to the panel.</w:t>
      </w:r>
    </w:p>
    <w:p w14:paraId="1F1010AC" w14:textId="77777777" w:rsidR="00A17D7F" w:rsidRDefault="00A17D7F" w:rsidP="00A17D7F">
      <w:pPr>
        <w:pStyle w:val="Heading3"/>
      </w:pPr>
      <w:r>
        <w:t>On-ground leave</w:t>
      </w:r>
    </w:p>
    <w:p w14:paraId="465C677B" w14:textId="77777777" w:rsidR="00A17D7F" w:rsidRDefault="00A17D7F" w:rsidP="00A17D7F">
      <w:pPr>
        <w:pStyle w:val="DHHSbody"/>
      </w:pPr>
      <w:r>
        <w:t xml:space="preserve">On-ground leave allows forensic patients and residents to be absent from the place of custody but within a defined area around the place of custody, known as ‘the </w:t>
      </w:r>
      <w:proofErr w:type="gramStart"/>
      <w:r>
        <w:t>surrounds’</w:t>
      </w:r>
      <w:proofErr w:type="gramEnd"/>
      <w:r>
        <w:t>.</w:t>
      </w:r>
    </w:p>
    <w:p w14:paraId="61FAC115" w14:textId="77777777" w:rsidR="00A17D7F" w:rsidRDefault="00A17D7F" w:rsidP="00A17D7F">
      <w:pPr>
        <w:pStyle w:val="DHHSbody"/>
      </w:pPr>
      <w:r>
        <w:t xml:space="preserve">Forensic residents at the Long-Term Residential Program in Bundoora make extensive use of on-ground leave. Forensic patients at the Thomas Embling Hospital campus of Forensicare and forensic residents at DFATS do not require on-ground leave because there are </w:t>
      </w:r>
      <w:proofErr w:type="gramStart"/>
      <w:r>
        <w:t>sufficient</w:t>
      </w:r>
      <w:proofErr w:type="gramEnd"/>
      <w:r>
        <w:t xml:space="preserve"> grounds within the secure perimeter. Accordingly, no grounds have </w:t>
      </w:r>
      <w:proofErr w:type="gramStart"/>
      <w:r>
        <w:t>been declared</w:t>
      </w:r>
      <w:proofErr w:type="gramEnd"/>
      <w:r>
        <w:t xml:space="preserve"> under s. 52 of the Act in relation to Thomas Embling Hospital or DFATS.</w:t>
      </w:r>
    </w:p>
    <w:p w14:paraId="6BCE35F1" w14:textId="77777777" w:rsidR="00A17D7F" w:rsidRDefault="00A17D7F" w:rsidP="00A17D7F">
      <w:pPr>
        <w:pStyle w:val="Heading3"/>
      </w:pPr>
      <w:r>
        <w:t>Limited off-ground leave</w:t>
      </w:r>
    </w:p>
    <w:p w14:paraId="60F84D4B" w14:textId="77777777" w:rsidR="00A17D7F" w:rsidRDefault="00A17D7F" w:rsidP="00A17D7F">
      <w:pPr>
        <w:pStyle w:val="DHHSbody"/>
      </w:pPr>
      <w:r>
        <w:t>Limited off-ground leave permits patients and residents to be absent from the place of custody between 6.00 am and 9.00 pm, or outside those hours for a maximum of three days in any seven-day period.</w:t>
      </w:r>
    </w:p>
    <w:p w14:paraId="6FB9CEA0" w14:textId="77777777" w:rsidR="00A17D7F" w:rsidRDefault="00A17D7F" w:rsidP="00A17D7F">
      <w:pPr>
        <w:pStyle w:val="Heading2"/>
      </w:pPr>
      <w:bookmarkStart w:id="19" w:name="_Toc50713999"/>
      <w:r>
        <w:t>Criteria for granting leave</w:t>
      </w:r>
      <w:bookmarkEnd w:id="19"/>
    </w:p>
    <w:p w14:paraId="4638B1E8" w14:textId="77777777" w:rsidR="00A17D7F" w:rsidRDefault="00A17D7F" w:rsidP="00A17D7F">
      <w:pPr>
        <w:pStyle w:val="DHHSbody"/>
      </w:pPr>
      <w:r>
        <w:t>The panel may grant on-ground or limited off-ground leave if it is satisfied that both:</w:t>
      </w:r>
    </w:p>
    <w:p w14:paraId="080DECC6" w14:textId="1A7C9756" w:rsidR="00A17D7F" w:rsidRDefault="00A17D7F" w:rsidP="00A17D7F">
      <w:pPr>
        <w:pStyle w:val="DHHSbullet1"/>
      </w:pPr>
      <w:r>
        <w:t>the proposed leave will contribute to the patient’s or resident’s rehabilitation</w:t>
      </w:r>
    </w:p>
    <w:p w14:paraId="19411317" w14:textId="38C684AD" w:rsidR="00A17D7F" w:rsidRDefault="00A17D7F" w:rsidP="00A17D7F">
      <w:pPr>
        <w:pStyle w:val="DHHSbullet1"/>
      </w:pPr>
      <w:r>
        <w:t xml:space="preserve">the safety of the person or members of the public will not be seriously endangered </w:t>
      </w:r>
      <w:proofErr w:type="gramStart"/>
      <w:r>
        <w:t>as a result of</w:t>
      </w:r>
      <w:proofErr w:type="gramEnd"/>
      <w:r>
        <w:t xml:space="preserve"> the patient or resident being allowed leave.</w:t>
      </w:r>
    </w:p>
    <w:p w14:paraId="708624CE" w14:textId="77777777" w:rsidR="00A17D7F" w:rsidRDefault="00A17D7F" w:rsidP="00A17D7F">
      <w:pPr>
        <w:pStyle w:val="DHHSbody"/>
      </w:pPr>
      <w:r>
        <w:t>In determining whether to grant an application for leave or variation of leave, the panel must consider:</w:t>
      </w:r>
    </w:p>
    <w:p w14:paraId="653EEFAA" w14:textId="32DCB0CC" w:rsidR="00A17D7F" w:rsidRDefault="00A17D7F" w:rsidP="00A17D7F">
      <w:pPr>
        <w:pStyle w:val="DHHSbullet1"/>
      </w:pPr>
      <w:r>
        <w:t>the person’s current mental condition or pattern of behaviour</w:t>
      </w:r>
    </w:p>
    <w:p w14:paraId="3A7D3E46" w14:textId="577754AE" w:rsidR="00A17D7F" w:rsidRDefault="00A17D7F" w:rsidP="00A17D7F">
      <w:pPr>
        <w:pStyle w:val="DHHSbullet1"/>
      </w:pPr>
      <w:r>
        <w:t>the person’s clinical history and social circumstances</w:t>
      </w:r>
    </w:p>
    <w:p w14:paraId="71CAE462" w14:textId="17F8777F" w:rsidR="00A17D7F" w:rsidRDefault="00A17D7F" w:rsidP="00A17D7F">
      <w:pPr>
        <w:pStyle w:val="DHHSbullet1"/>
      </w:pPr>
      <w:r>
        <w:t xml:space="preserve">the person’s applicant profile and leave plan or statement, prepared </w:t>
      </w:r>
      <w:proofErr w:type="gramStart"/>
      <w:r>
        <w:t>in accordance with</w:t>
      </w:r>
      <w:proofErr w:type="gramEnd"/>
      <w:r>
        <w:t xml:space="preserve"> the Act.</w:t>
      </w:r>
    </w:p>
    <w:p w14:paraId="0FA88575" w14:textId="77777777" w:rsidR="00A17D7F" w:rsidRDefault="00A17D7F" w:rsidP="00A17D7F">
      <w:pPr>
        <w:pStyle w:val="Heading2"/>
      </w:pPr>
      <w:bookmarkStart w:id="20" w:name="_Toc50714000"/>
      <w:r>
        <w:t>Conditions attached to leave</w:t>
      </w:r>
      <w:bookmarkEnd w:id="20"/>
    </w:p>
    <w:p w14:paraId="4F1484BD" w14:textId="77777777" w:rsidR="00A17D7F" w:rsidRDefault="00A17D7F" w:rsidP="00A17D7F">
      <w:pPr>
        <w:pStyle w:val="DHHSbody"/>
      </w:pPr>
      <w:r>
        <w:t xml:space="preserve">The panel can place any conditions on leave that it considers </w:t>
      </w:r>
      <w:proofErr w:type="gramStart"/>
      <w:r>
        <w:t>appropriate</w:t>
      </w:r>
      <w:proofErr w:type="gramEnd"/>
      <w:r>
        <w:t>. Conditions commonly relate to:</w:t>
      </w:r>
    </w:p>
    <w:p w14:paraId="61351914" w14:textId="320D0646" w:rsidR="00A17D7F" w:rsidRDefault="00A17D7F" w:rsidP="00A17D7F">
      <w:pPr>
        <w:pStyle w:val="DHHSbullet1"/>
      </w:pPr>
      <w:r>
        <w:t xml:space="preserve">how many, if any, escorts are </w:t>
      </w:r>
      <w:proofErr w:type="gramStart"/>
      <w:r>
        <w:t>required</w:t>
      </w:r>
      <w:proofErr w:type="gramEnd"/>
    </w:p>
    <w:p w14:paraId="4D100CFA" w14:textId="38B67BAE" w:rsidR="00A17D7F" w:rsidRDefault="00A17D7F" w:rsidP="00A17D7F">
      <w:pPr>
        <w:pStyle w:val="DHHSbullet1"/>
      </w:pPr>
      <w:r>
        <w:t>the duration and frequency of leave</w:t>
      </w:r>
    </w:p>
    <w:p w14:paraId="7BCE9E32" w14:textId="4BB38A4B" w:rsidR="00A17D7F" w:rsidRDefault="00A17D7F" w:rsidP="00A17D7F">
      <w:pPr>
        <w:pStyle w:val="DHHSbullet1"/>
      </w:pPr>
      <w:r>
        <w:t>where a patient or resident may go (or where they may not go)</w:t>
      </w:r>
    </w:p>
    <w:p w14:paraId="4097DA07" w14:textId="41CD2F0C" w:rsidR="00A17D7F" w:rsidRDefault="00A17D7F" w:rsidP="00A17D7F">
      <w:pPr>
        <w:pStyle w:val="DHHSbullet1"/>
      </w:pPr>
      <w:r>
        <w:t>the people a patient or resident can meet while on leave</w:t>
      </w:r>
    </w:p>
    <w:p w14:paraId="1C940DBF" w14:textId="7792A3FE" w:rsidR="00A17D7F" w:rsidRDefault="00A17D7F" w:rsidP="00A17D7F">
      <w:pPr>
        <w:pStyle w:val="DHHSbullet1"/>
      </w:pPr>
      <w:r>
        <w:t>how a patient or resident is to travel to their leave destination</w:t>
      </w:r>
    </w:p>
    <w:p w14:paraId="76E00BA2" w14:textId="4FAA2FCC" w:rsidR="00A17D7F" w:rsidRDefault="00A17D7F" w:rsidP="00A17D7F">
      <w:pPr>
        <w:pStyle w:val="DHHSbullet1"/>
      </w:pPr>
      <w:r>
        <w:t>drug and alcohol testing following leave.</w:t>
      </w:r>
    </w:p>
    <w:p w14:paraId="5DA74335" w14:textId="77777777" w:rsidR="00A17D7F" w:rsidRDefault="00A17D7F">
      <w:pPr>
        <w:sectPr w:rsidR="00A17D7F" w:rsidSect="00A17D7F">
          <w:type w:val="continuous"/>
          <w:pgSz w:w="11906" w:h="16838" w:code="9"/>
          <w:pgMar w:top="1701" w:right="1304" w:bottom="1418" w:left="1304" w:header="851" w:footer="851" w:gutter="0"/>
          <w:cols w:num="2" w:space="720"/>
          <w:docGrid w:linePitch="360"/>
        </w:sectPr>
      </w:pPr>
    </w:p>
    <w:p w14:paraId="72CC9ACA" w14:textId="45F4DBF6" w:rsidR="00A17D7F" w:rsidRDefault="00A17D7F">
      <w:pPr>
        <w:rPr>
          <w:rFonts w:ascii="Arial" w:eastAsia="Times" w:hAnsi="Arial"/>
        </w:rPr>
      </w:pPr>
      <w:r>
        <w:br w:type="page"/>
      </w:r>
    </w:p>
    <w:p w14:paraId="4B170E2E" w14:textId="06FEAA01" w:rsidR="00A17D7F" w:rsidRDefault="00A17D7F" w:rsidP="00A17D7F">
      <w:pPr>
        <w:pStyle w:val="Heading1"/>
      </w:pPr>
      <w:bookmarkStart w:id="21" w:name="_Toc50714001"/>
      <w:r>
        <w:lastRenderedPageBreak/>
        <w:t>Purpose of leave</w:t>
      </w:r>
      <w:bookmarkEnd w:id="21"/>
      <w:r>
        <w:t xml:space="preserve"> </w:t>
      </w:r>
    </w:p>
    <w:p w14:paraId="1B1EE848" w14:textId="77777777" w:rsidR="00C17B0C" w:rsidRDefault="00C17B0C" w:rsidP="00A17D7F">
      <w:pPr>
        <w:pStyle w:val="DHHSbody"/>
        <w:sectPr w:rsidR="00C17B0C" w:rsidSect="00A17D7F">
          <w:type w:val="continuous"/>
          <w:pgSz w:w="11906" w:h="16838" w:code="9"/>
          <w:pgMar w:top="1701" w:right="1304" w:bottom="1418" w:left="1304" w:header="851" w:footer="851" w:gutter="0"/>
          <w:cols w:space="720"/>
          <w:docGrid w:linePitch="360"/>
        </w:sectPr>
      </w:pPr>
    </w:p>
    <w:p w14:paraId="4E87CD0E" w14:textId="1E0E0693" w:rsidR="00A17D7F" w:rsidRDefault="00A17D7F" w:rsidP="00A17D7F">
      <w:pPr>
        <w:pStyle w:val="DHHSbody"/>
      </w:pPr>
      <w:r>
        <w:t xml:space="preserve">The purpose of leave is to </w:t>
      </w:r>
      <w:proofErr w:type="gramStart"/>
      <w:r>
        <w:t>assist</w:t>
      </w:r>
      <w:proofErr w:type="gramEnd"/>
      <w:r>
        <w:t xml:space="preserve"> the rehabilitation process and provide a gradual progression towards a return to community living that is consistent with the needs of the individual and with community safety.</w:t>
      </w:r>
    </w:p>
    <w:p w14:paraId="4AD283D4" w14:textId="77777777" w:rsidR="00A17D7F" w:rsidRDefault="00A17D7F" w:rsidP="00A17D7F">
      <w:pPr>
        <w:pStyle w:val="DHHSbody"/>
      </w:pPr>
      <w:r>
        <w:t xml:space="preserve">Patients and residents can apply to the panel to </w:t>
      </w:r>
      <w:proofErr w:type="gramStart"/>
      <w:r>
        <w:t>participate</w:t>
      </w:r>
      <w:proofErr w:type="gramEnd"/>
      <w:r>
        <w:t xml:space="preserve"> in a broad range of activities. All leave must form part of an overarching treatment and recovery plan. Common purposes of leave granted include leave to:</w:t>
      </w:r>
    </w:p>
    <w:p w14:paraId="09182B85" w14:textId="4EF88DEF" w:rsidR="00A17D7F" w:rsidRPr="00C17B0C" w:rsidRDefault="00A17D7F" w:rsidP="00C17B0C">
      <w:pPr>
        <w:pStyle w:val="DHHSbullet1"/>
      </w:pPr>
      <w:r w:rsidRPr="00C17B0C">
        <w:t>attend medical, legal, dental or allied health appointments</w:t>
      </w:r>
    </w:p>
    <w:p w14:paraId="7F4A3613" w14:textId="3069E816" w:rsidR="00A17D7F" w:rsidRPr="00C17B0C" w:rsidRDefault="00A17D7F" w:rsidP="00C17B0C">
      <w:pPr>
        <w:pStyle w:val="DHHSbullet1"/>
      </w:pPr>
      <w:r w:rsidRPr="00C17B0C">
        <w:t>undertake activities of daily living such as personal shopping, banking and exercise</w:t>
      </w:r>
    </w:p>
    <w:p w14:paraId="5D096FE9" w14:textId="69F95ACC" w:rsidR="00A17D7F" w:rsidRPr="00C17B0C" w:rsidRDefault="00A17D7F" w:rsidP="00C17B0C">
      <w:pPr>
        <w:pStyle w:val="DHHSbullet1"/>
      </w:pPr>
      <w:r w:rsidRPr="00C17B0C">
        <w:t xml:space="preserve">build or </w:t>
      </w:r>
      <w:proofErr w:type="gramStart"/>
      <w:r w:rsidRPr="00C17B0C">
        <w:t>maintain</w:t>
      </w:r>
      <w:proofErr w:type="gramEnd"/>
      <w:r w:rsidRPr="00C17B0C">
        <w:t xml:space="preserve"> relationships with family and friends in the community</w:t>
      </w:r>
    </w:p>
    <w:p w14:paraId="4E1724F8" w14:textId="1E1D36E7" w:rsidR="00A17D7F" w:rsidRPr="00C17B0C" w:rsidRDefault="00A17D7F" w:rsidP="00C17B0C">
      <w:pPr>
        <w:pStyle w:val="DHHSbullet1"/>
      </w:pPr>
      <w:r w:rsidRPr="00C17B0C">
        <w:t>participate in therapeutic and rehabilitation groups, activities or programs</w:t>
      </w:r>
    </w:p>
    <w:p w14:paraId="68F22A70" w14:textId="61CFF9E2" w:rsidR="00A17D7F" w:rsidRPr="00C17B0C" w:rsidRDefault="00A17D7F" w:rsidP="00C17B0C">
      <w:pPr>
        <w:pStyle w:val="DHHSbullet1"/>
      </w:pPr>
      <w:r w:rsidRPr="00C17B0C">
        <w:t>attend educational and vocational activities, groups or courses</w:t>
      </w:r>
    </w:p>
    <w:p w14:paraId="2D52FD8E" w14:textId="02B23543" w:rsidR="00A17D7F" w:rsidRDefault="00A17D7F" w:rsidP="00C17B0C">
      <w:pPr>
        <w:pStyle w:val="DHHSbullet1"/>
      </w:pPr>
      <w:r w:rsidRPr="00C17B0C">
        <w:t xml:space="preserve">participate in or </w:t>
      </w:r>
      <w:proofErr w:type="gramStart"/>
      <w:r w:rsidRPr="00C17B0C">
        <w:t>seek</w:t>
      </w:r>
      <w:proofErr w:type="gramEnd"/>
      <w:r w:rsidRPr="00C17B0C">
        <w:t xml:space="preserve"> vo</w:t>
      </w:r>
      <w:r>
        <w:t>luntary and/or paid employment.</w:t>
      </w:r>
    </w:p>
    <w:p w14:paraId="63D5F585" w14:textId="77777777" w:rsidR="00A17D7F" w:rsidRDefault="00A17D7F" w:rsidP="00C17B0C">
      <w:pPr>
        <w:pStyle w:val="Heading2"/>
      </w:pPr>
      <w:bookmarkStart w:id="22" w:name="_Toc50714002"/>
      <w:r>
        <w:t>Progression of leave</w:t>
      </w:r>
      <w:bookmarkEnd w:id="22"/>
    </w:p>
    <w:p w14:paraId="2238CD5B" w14:textId="77777777" w:rsidR="00A17D7F" w:rsidRDefault="00A17D7F" w:rsidP="00A17D7F">
      <w:pPr>
        <w:pStyle w:val="DHHSbody"/>
      </w:pPr>
      <w:r>
        <w:t xml:space="preserve">The panel takes a graduated approach to granting leave. Initially, a patient or resident </w:t>
      </w:r>
      <w:proofErr w:type="gramStart"/>
      <w:r>
        <w:t>is granted</w:t>
      </w:r>
      <w:proofErr w:type="gramEnd"/>
      <w:r>
        <w:t xml:space="preserve"> a small amount of leave and is escorted by two or three staff members. This could include leave to attend medical appointments or may allow a patient or resident to attend a nearby facility (such as a park or a café) for one hour a week.</w:t>
      </w:r>
    </w:p>
    <w:p w14:paraId="782ACDF5" w14:textId="77777777" w:rsidR="00A17D7F" w:rsidRDefault="00A17D7F" w:rsidP="00A17D7F">
      <w:pPr>
        <w:pStyle w:val="DHHSbody"/>
      </w:pPr>
      <w:r>
        <w:t xml:space="preserve">If a patient or resident can successfully </w:t>
      </w:r>
      <w:proofErr w:type="gramStart"/>
      <w:r>
        <w:t>participate</w:t>
      </w:r>
      <w:proofErr w:type="gramEnd"/>
      <w:r>
        <w:t xml:space="preserve"> in leave over a sustained period, the panel may decrease the number of escorts and increase the number of approved locations and purposes, as well as the duration, of further leave. This process allows patients or residents </w:t>
      </w:r>
      <w:r>
        <w:t xml:space="preserve">to gradually increase their participation in a wide variety of activities that form part of everyday living </w:t>
      </w:r>
      <w:proofErr w:type="gramStart"/>
      <w:r>
        <w:t>in order to</w:t>
      </w:r>
      <w:proofErr w:type="gramEnd"/>
      <w:r>
        <w:t xml:space="preserve"> prepare them for release back into the community. This slow approach to leave allows for a steady reintroduction into the community and provides staff with a valuable opportunity to </w:t>
      </w:r>
      <w:proofErr w:type="gramStart"/>
      <w:r>
        <w:t>monitor</w:t>
      </w:r>
      <w:proofErr w:type="gramEnd"/>
      <w:r>
        <w:t xml:space="preserve"> how the person copes and adapts in a community setting.</w:t>
      </w:r>
    </w:p>
    <w:p w14:paraId="1D2C2F29" w14:textId="77777777" w:rsidR="00A17D7F" w:rsidRDefault="00A17D7F" w:rsidP="00A17D7F">
      <w:pPr>
        <w:pStyle w:val="DHHSbody"/>
      </w:pPr>
      <w:r>
        <w:t>A patient’s or resident’s progression depends entirely on individual circumstances. The progression outlined above may not be the path followed by all patients and residents, and some may move backwards and forwards between various stages of this process, depending on their progress and response to treatment.</w:t>
      </w:r>
    </w:p>
    <w:p w14:paraId="4319F4D0" w14:textId="77777777" w:rsidR="00A17D7F" w:rsidRDefault="00A17D7F" w:rsidP="00C17B0C">
      <w:pPr>
        <w:pStyle w:val="Heading2"/>
      </w:pPr>
      <w:bookmarkStart w:id="23" w:name="_Toc50714003"/>
      <w:r>
        <w:t>Suspension of on-ground and limited off-ground leave</w:t>
      </w:r>
      <w:bookmarkEnd w:id="23"/>
    </w:p>
    <w:p w14:paraId="55D19CE3" w14:textId="77777777" w:rsidR="00A17D7F" w:rsidRDefault="00A17D7F" w:rsidP="00A17D7F">
      <w:pPr>
        <w:pStyle w:val="DHHSbody"/>
      </w:pPr>
      <w:r>
        <w:t>Regular monitoring and review of leave take place to ensure the safety of each patient or resident and members of the public are not seriously endangered. Before forensic residents or patients may access leave granted by the panel, they are subject to clinical assessment.</w:t>
      </w:r>
    </w:p>
    <w:p w14:paraId="657C9BAF" w14:textId="77777777" w:rsidR="00A17D7F" w:rsidRDefault="00A17D7F" w:rsidP="00A17D7F">
      <w:pPr>
        <w:pStyle w:val="DHHSbody"/>
      </w:pPr>
      <w:r>
        <w:t xml:space="preserve">The Act contains provisions that allow the Chief Psychiatrist (in the case of patients) and the Secretary to the Department of Health and Human Services (in the case of residents) to suspend leave granted by the panel if they are satisfied that the safety of the person or members of the public will be seriously endangered if leave is not suspended. The panel </w:t>
      </w:r>
      <w:proofErr w:type="gramStart"/>
      <w:r>
        <w:t>is required to</w:t>
      </w:r>
      <w:proofErr w:type="gramEnd"/>
      <w:r>
        <w:t xml:space="preserve"> record and report any suspensions of leave.</w:t>
      </w:r>
    </w:p>
    <w:p w14:paraId="45491082" w14:textId="1F0B2FA2" w:rsidR="0077744D" w:rsidRDefault="00A17D7F" w:rsidP="0077744D">
      <w:pPr>
        <w:pStyle w:val="DHHSbody"/>
        <w:ind w:right="-247"/>
      </w:pPr>
      <w:r>
        <w:t xml:space="preserve">In 2019 there were no leave suspensions for residents by the Secretary. There were nine instances of leave being partially or </w:t>
      </w:r>
      <w:proofErr w:type="gramStart"/>
      <w:r>
        <w:t>wholly suspended</w:t>
      </w:r>
      <w:proofErr w:type="gramEnd"/>
      <w:r>
        <w:t xml:space="preserve"> by the Chief Psychiatrist during 2019.</w:t>
      </w:r>
    </w:p>
    <w:p w14:paraId="25B33369" w14:textId="77777777" w:rsidR="00C17B0C" w:rsidRDefault="00C17B0C">
      <w:pPr>
        <w:sectPr w:rsidR="00C17B0C" w:rsidSect="00C17B0C">
          <w:type w:val="continuous"/>
          <w:pgSz w:w="11906" w:h="16838" w:code="9"/>
          <w:pgMar w:top="1701" w:right="1304" w:bottom="1418" w:left="1304" w:header="851" w:footer="851" w:gutter="0"/>
          <w:cols w:num="2" w:space="720"/>
          <w:docGrid w:linePitch="360"/>
        </w:sectPr>
      </w:pPr>
    </w:p>
    <w:p w14:paraId="34A44C40" w14:textId="0BC1D273" w:rsidR="00C17B0C" w:rsidRDefault="00C17B0C">
      <w:pPr>
        <w:rPr>
          <w:rFonts w:ascii="Arial" w:eastAsia="Times" w:hAnsi="Arial"/>
        </w:rPr>
      </w:pPr>
      <w:r>
        <w:br w:type="page"/>
      </w:r>
    </w:p>
    <w:p w14:paraId="592CA7DB" w14:textId="5A98D806" w:rsidR="00A17D7F" w:rsidRDefault="00A17D7F" w:rsidP="00C17B0C">
      <w:pPr>
        <w:pStyle w:val="Heading1"/>
      </w:pPr>
      <w:bookmarkStart w:id="24" w:name="_Toc50714004"/>
      <w:r>
        <w:lastRenderedPageBreak/>
        <w:t xml:space="preserve">The hearing </w:t>
      </w:r>
      <w:proofErr w:type="gramStart"/>
      <w:r>
        <w:t>process</w:t>
      </w:r>
      <w:bookmarkEnd w:id="24"/>
      <w:proofErr w:type="gramEnd"/>
      <w:r>
        <w:t xml:space="preserve"> </w:t>
      </w:r>
    </w:p>
    <w:p w14:paraId="5F4D94FB" w14:textId="77777777" w:rsidR="00C17B0C" w:rsidRDefault="00C17B0C" w:rsidP="00C17B0C">
      <w:pPr>
        <w:pStyle w:val="Heading2"/>
        <w:sectPr w:rsidR="00C17B0C" w:rsidSect="00A17D7F">
          <w:type w:val="continuous"/>
          <w:pgSz w:w="11906" w:h="16838" w:code="9"/>
          <w:pgMar w:top="1701" w:right="1304" w:bottom="1418" w:left="1304" w:header="851" w:footer="851" w:gutter="0"/>
          <w:cols w:space="720"/>
          <w:docGrid w:linePitch="360"/>
        </w:sectPr>
      </w:pPr>
    </w:p>
    <w:p w14:paraId="21305367" w14:textId="52BAB20E" w:rsidR="00A17D7F" w:rsidRDefault="00A17D7F" w:rsidP="00C17B0C">
      <w:pPr>
        <w:pStyle w:val="Heading2"/>
      </w:pPr>
      <w:bookmarkStart w:id="25" w:name="_Toc50714005"/>
      <w:r>
        <w:t>Hearings</w:t>
      </w:r>
      <w:bookmarkEnd w:id="25"/>
    </w:p>
    <w:p w14:paraId="55FC5DE6" w14:textId="77777777" w:rsidR="00A17D7F" w:rsidRDefault="00A17D7F" w:rsidP="00A17D7F">
      <w:pPr>
        <w:pStyle w:val="DHHSbody"/>
      </w:pPr>
      <w:r>
        <w:t xml:space="preserve">The panel must conduct its hearings at the place where the patient or resident is detained to enable the person to attend and </w:t>
      </w:r>
      <w:proofErr w:type="gramStart"/>
      <w:r>
        <w:t>participate</w:t>
      </w:r>
      <w:proofErr w:type="gramEnd"/>
      <w:r>
        <w:t xml:space="preserve"> fully in the proceedings, unless the president determines otherwise. </w:t>
      </w:r>
    </w:p>
    <w:p w14:paraId="4DAB2555" w14:textId="77777777" w:rsidR="00A17D7F" w:rsidRDefault="00A17D7F" w:rsidP="00A17D7F">
      <w:pPr>
        <w:pStyle w:val="DHHSbody"/>
      </w:pPr>
      <w:r>
        <w:t xml:space="preserve">Patient hearings </w:t>
      </w:r>
      <w:proofErr w:type="gramStart"/>
      <w:r>
        <w:t>are held</w:t>
      </w:r>
      <w:proofErr w:type="gramEnd"/>
      <w:r>
        <w:t xml:space="preserve"> at Thomas Embling Hospital and the panel is made up of:</w:t>
      </w:r>
    </w:p>
    <w:p w14:paraId="39C4137B" w14:textId="09B1FCDF" w:rsidR="00A17D7F" w:rsidRDefault="00A17D7F" w:rsidP="00C17B0C">
      <w:pPr>
        <w:pStyle w:val="DHHSbullet1"/>
      </w:pPr>
      <w:r>
        <w:t>a judge from the Supreme or County Court (depending on the patient’s original court of disposition)</w:t>
      </w:r>
    </w:p>
    <w:p w14:paraId="322C3B36" w14:textId="0C3EACF7" w:rsidR="00A17D7F" w:rsidRDefault="00A17D7F" w:rsidP="00C17B0C">
      <w:pPr>
        <w:pStyle w:val="DHHSbullet1"/>
      </w:pPr>
      <w:r>
        <w:t>the Chief Psychiatrist or nominee</w:t>
      </w:r>
    </w:p>
    <w:p w14:paraId="65E8652D" w14:textId="5B7E41CE" w:rsidR="00A17D7F" w:rsidRDefault="00A17D7F" w:rsidP="00C17B0C">
      <w:pPr>
        <w:pStyle w:val="DHHSbullet1"/>
      </w:pPr>
      <w:r>
        <w:t>a registered medical practitioner with experience in forensic psychiatry</w:t>
      </w:r>
    </w:p>
    <w:p w14:paraId="1F7E5208" w14:textId="15AF74BA" w:rsidR="00A17D7F" w:rsidRDefault="00A17D7F" w:rsidP="00C17B0C">
      <w:pPr>
        <w:pStyle w:val="DHHSbullet1"/>
      </w:pPr>
      <w:r>
        <w:t>a community member.</w:t>
      </w:r>
    </w:p>
    <w:p w14:paraId="4C1DB8D9" w14:textId="77777777" w:rsidR="00A17D7F" w:rsidRDefault="00A17D7F" w:rsidP="00A17D7F">
      <w:pPr>
        <w:pStyle w:val="DHHSbody"/>
      </w:pPr>
      <w:r>
        <w:t xml:space="preserve">Resident hearings </w:t>
      </w:r>
      <w:proofErr w:type="gramStart"/>
      <w:r>
        <w:t>are held</w:t>
      </w:r>
      <w:proofErr w:type="gramEnd"/>
      <w:r>
        <w:t xml:space="preserve"> at DFATS in Fairfield and the panel is made up of:</w:t>
      </w:r>
    </w:p>
    <w:p w14:paraId="2B4942A9" w14:textId="071DBDF1" w:rsidR="00A17D7F" w:rsidRDefault="00A17D7F" w:rsidP="00C17B0C">
      <w:pPr>
        <w:pStyle w:val="DHHSbullet1"/>
      </w:pPr>
      <w:r>
        <w:t>a judge from the Supreme or County Court (depending on the resident’s original court of disposition)</w:t>
      </w:r>
    </w:p>
    <w:p w14:paraId="348F2177" w14:textId="1B0C8D23" w:rsidR="00A17D7F" w:rsidRDefault="00A17D7F" w:rsidP="00C17B0C">
      <w:pPr>
        <w:pStyle w:val="DHHSbullet1"/>
      </w:pPr>
      <w:r>
        <w:t>a registered psychologist with experience in intellectual disability and forensic psychology</w:t>
      </w:r>
    </w:p>
    <w:p w14:paraId="7203A46D" w14:textId="4B8F2F3D" w:rsidR="00A17D7F" w:rsidRDefault="00A17D7F" w:rsidP="00C17B0C">
      <w:pPr>
        <w:pStyle w:val="DHHSbullet1"/>
      </w:pPr>
      <w:r>
        <w:t>a community member.</w:t>
      </w:r>
    </w:p>
    <w:p w14:paraId="10C7CD68" w14:textId="77777777" w:rsidR="00A17D7F" w:rsidRDefault="00A17D7F" w:rsidP="00C17B0C">
      <w:pPr>
        <w:pStyle w:val="Heading2"/>
      </w:pPr>
      <w:bookmarkStart w:id="26" w:name="_Toc50714006"/>
      <w:r>
        <w:t>Applications for leave</w:t>
      </w:r>
      <w:bookmarkEnd w:id="26"/>
    </w:p>
    <w:p w14:paraId="5C1FC028" w14:textId="77777777" w:rsidR="00A17D7F" w:rsidRDefault="00A17D7F" w:rsidP="00A17D7F">
      <w:pPr>
        <w:pStyle w:val="DHHSbody"/>
      </w:pPr>
      <w:r>
        <w:t>A forensic patient or resident may apply to the panel for on-ground and limited off-ground leave. Each type of leave can include one or more purposes of leave.</w:t>
      </w:r>
    </w:p>
    <w:p w14:paraId="491BB345" w14:textId="77777777" w:rsidR="00A17D7F" w:rsidRDefault="00A17D7F" w:rsidP="00A17D7F">
      <w:pPr>
        <w:pStyle w:val="DHHSbody"/>
      </w:pPr>
      <w:r>
        <w:t>All applications must specify:</w:t>
      </w:r>
    </w:p>
    <w:p w14:paraId="46B937C1" w14:textId="4F14017D" w:rsidR="00A17D7F" w:rsidRDefault="00A17D7F" w:rsidP="00C17B0C">
      <w:pPr>
        <w:pStyle w:val="DHHSbullet1"/>
      </w:pPr>
      <w:r>
        <w:t>the type of leave</w:t>
      </w:r>
    </w:p>
    <w:p w14:paraId="4A9CD136" w14:textId="4D89F971" w:rsidR="00A17D7F" w:rsidRDefault="00A17D7F" w:rsidP="00C17B0C">
      <w:pPr>
        <w:pStyle w:val="DHHSbullet1"/>
      </w:pPr>
      <w:r>
        <w:t>the purpose(s) of leave (for example, grocery shopping)</w:t>
      </w:r>
    </w:p>
    <w:p w14:paraId="7D12E63F" w14:textId="41334682" w:rsidR="00A17D7F" w:rsidRDefault="00A17D7F" w:rsidP="00C17B0C">
      <w:pPr>
        <w:pStyle w:val="DHHSbullet1"/>
      </w:pPr>
      <w:r>
        <w:t>the duration and frequency of each purpose (for example, two hours, once per week)</w:t>
      </w:r>
    </w:p>
    <w:p w14:paraId="5917F2BA" w14:textId="6724B6A0" w:rsidR="00A17D7F" w:rsidRDefault="00A17D7F" w:rsidP="00C17B0C">
      <w:pPr>
        <w:pStyle w:val="DHHSbullet1"/>
      </w:pPr>
      <w:r>
        <w:t>the destination for each purpose (for example, the name of the shopping centre)</w:t>
      </w:r>
    </w:p>
    <w:p w14:paraId="06C79C85" w14:textId="067F0A52" w:rsidR="00A17D7F" w:rsidRDefault="00A17D7F" w:rsidP="00C17B0C">
      <w:pPr>
        <w:pStyle w:val="DHHSbullet1"/>
      </w:pPr>
      <w:r>
        <w:t xml:space="preserve">the relationship to the person’s rehabilitation (for example, to build or </w:t>
      </w:r>
      <w:proofErr w:type="gramStart"/>
      <w:r>
        <w:t>maintain</w:t>
      </w:r>
      <w:proofErr w:type="gramEnd"/>
      <w:r>
        <w:t xml:space="preserve"> daily living skills).</w:t>
      </w:r>
    </w:p>
    <w:p w14:paraId="32CC50B7" w14:textId="77777777" w:rsidR="00A17D7F" w:rsidRDefault="00A17D7F" w:rsidP="00C17B0C">
      <w:pPr>
        <w:pStyle w:val="Heading2"/>
      </w:pPr>
      <w:bookmarkStart w:id="27" w:name="_Toc50714007"/>
      <w:r>
        <w:t>Supporting documentation</w:t>
      </w:r>
      <w:bookmarkEnd w:id="27"/>
    </w:p>
    <w:p w14:paraId="6341515F" w14:textId="77777777" w:rsidR="00A17D7F" w:rsidRDefault="00A17D7F" w:rsidP="00A17D7F">
      <w:pPr>
        <w:pStyle w:val="DHHSbody"/>
      </w:pPr>
      <w:r>
        <w:t xml:space="preserve">Other documentation that must be </w:t>
      </w:r>
      <w:proofErr w:type="gramStart"/>
      <w:r>
        <w:t>submitted</w:t>
      </w:r>
      <w:proofErr w:type="gramEnd"/>
      <w:r>
        <w:t xml:space="preserve"> to the panel includes:</w:t>
      </w:r>
    </w:p>
    <w:p w14:paraId="5BDBA1FF" w14:textId="52BB985F" w:rsidR="00A17D7F" w:rsidRDefault="00A17D7F" w:rsidP="00C17B0C">
      <w:pPr>
        <w:pStyle w:val="DHHSbullet1"/>
      </w:pPr>
      <w:r>
        <w:t xml:space="preserve">an applicant </w:t>
      </w:r>
      <w:proofErr w:type="gramStart"/>
      <w:r>
        <w:t>profile</w:t>
      </w:r>
      <w:proofErr w:type="gramEnd"/>
    </w:p>
    <w:p w14:paraId="13E2907A" w14:textId="01D15147" w:rsidR="00A17D7F" w:rsidRDefault="00A17D7F" w:rsidP="00C17B0C">
      <w:pPr>
        <w:pStyle w:val="DHHSbullet1"/>
      </w:pPr>
      <w:r>
        <w:t>a report from the consultant psychiatrist or psychologist</w:t>
      </w:r>
    </w:p>
    <w:p w14:paraId="75CD4DD1" w14:textId="5627BF53" w:rsidR="00A17D7F" w:rsidRDefault="00A17D7F" w:rsidP="00C17B0C">
      <w:pPr>
        <w:pStyle w:val="DHHSbullet1"/>
      </w:pPr>
      <w:r>
        <w:t>a detailed leave plan prepared by the patient’s or resident’s treating team.</w:t>
      </w:r>
    </w:p>
    <w:p w14:paraId="602F3F4A" w14:textId="77777777" w:rsidR="00A17D7F" w:rsidRDefault="00A17D7F" w:rsidP="0077744D">
      <w:pPr>
        <w:pStyle w:val="DHHSbodyafterbullets"/>
      </w:pPr>
      <w:r>
        <w:t xml:space="preserve">These </w:t>
      </w:r>
      <w:proofErr w:type="gramStart"/>
      <w:r>
        <w:t>are described</w:t>
      </w:r>
      <w:proofErr w:type="gramEnd"/>
      <w:r>
        <w:t xml:space="preserve"> below.</w:t>
      </w:r>
    </w:p>
    <w:p w14:paraId="0F9BD72C" w14:textId="77777777" w:rsidR="00A17D7F" w:rsidRDefault="00A17D7F" w:rsidP="00C17B0C">
      <w:pPr>
        <w:pStyle w:val="Heading3"/>
      </w:pPr>
      <w:r>
        <w:t>Applicant profile</w:t>
      </w:r>
    </w:p>
    <w:p w14:paraId="689A6BED" w14:textId="77777777" w:rsidR="00A17D7F" w:rsidRDefault="00A17D7F" w:rsidP="00A17D7F">
      <w:pPr>
        <w:pStyle w:val="DHHSbody"/>
      </w:pPr>
      <w:r>
        <w:t xml:space="preserve">The profile must </w:t>
      </w:r>
      <w:proofErr w:type="gramStart"/>
      <w:r>
        <w:t>contain</w:t>
      </w:r>
      <w:proofErr w:type="gramEnd"/>
      <w:r>
        <w:t xml:space="preserve"> the following information:</w:t>
      </w:r>
    </w:p>
    <w:p w14:paraId="072B651A" w14:textId="4DE3A547" w:rsidR="00A17D7F" w:rsidRDefault="00A17D7F" w:rsidP="00C17B0C">
      <w:pPr>
        <w:pStyle w:val="DHHSbullet1"/>
      </w:pPr>
      <w:r>
        <w:t>the person’s impairment, condition or disability</w:t>
      </w:r>
    </w:p>
    <w:p w14:paraId="26D24F8B" w14:textId="31486245" w:rsidR="00A17D7F" w:rsidRDefault="00A17D7F" w:rsidP="00C17B0C">
      <w:pPr>
        <w:pStyle w:val="DHHSbullet1"/>
      </w:pPr>
      <w:r>
        <w:t>the relationship between the impairment, condition or disability and the offending conduct</w:t>
      </w:r>
    </w:p>
    <w:p w14:paraId="6D424AB4" w14:textId="40EEC3DD" w:rsidR="00A17D7F" w:rsidRDefault="00A17D7F" w:rsidP="00C17B0C">
      <w:pPr>
        <w:pStyle w:val="DHHSbullet1"/>
      </w:pPr>
      <w:r>
        <w:t>the person’s clinical history and social circumstances</w:t>
      </w:r>
    </w:p>
    <w:p w14:paraId="2338D8F9" w14:textId="22DCC41D" w:rsidR="00A17D7F" w:rsidRDefault="00A17D7F" w:rsidP="00C17B0C">
      <w:pPr>
        <w:pStyle w:val="DHHSbullet1"/>
      </w:pPr>
      <w:r>
        <w:t>the person’s current mental state or pattern of behaviour</w:t>
      </w:r>
    </w:p>
    <w:p w14:paraId="56E88C6A" w14:textId="0A5C4350" w:rsidR="00A17D7F" w:rsidRDefault="00A17D7F" w:rsidP="00C17B0C">
      <w:pPr>
        <w:pStyle w:val="DHHSbullet1"/>
      </w:pPr>
      <w:r>
        <w:t xml:space="preserve">the offence that led to the supervision order </w:t>
      </w:r>
      <w:proofErr w:type="gramStart"/>
      <w:r>
        <w:t>being made</w:t>
      </w:r>
      <w:proofErr w:type="gramEnd"/>
    </w:p>
    <w:p w14:paraId="325FB50C" w14:textId="108EFF13" w:rsidR="00A17D7F" w:rsidRDefault="00A17D7F" w:rsidP="00C17B0C">
      <w:pPr>
        <w:pStyle w:val="DHHSbullet1"/>
      </w:pPr>
      <w:r>
        <w:t xml:space="preserve">the date of the supervision order, its nominal term and the day from which the nominal term had </w:t>
      </w:r>
      <w:proofErr w:type="gramStart"/>
      <w:r>
        <w:t>been declared</w:t>
      </w:r>
      <w:proofErr w:type="gramEnd"/>
      <w:r>
        <w:t xml:space="preserve"> to run. </w:t>
      </w:r>
    </w:p>
    <w:p w14:paraId="1CB14E79" w14:textId="77777777" w:rsidR="00A17D7F" w:rsidRDefault="00A17D7F" w:rsidP="00C17B0C">
      <w:pPr>
        <w:pStyle w:val="Heading3"/>
      </w:pPr>
      <w:r>
        <w:t>Report from the consultant psychiatrist or psychologist</w:t>
      </w:r>
    </w:p>
    <w:p w14:paraId="591C4BE0" w14:textId="77777777" w:rsidR="00A17D7F" w:rsidRDefault="00A17D7F" w:rsidP="00A17D7F">
      <w:pPr>
        <w:pStyle w:val="DHHSbody"/>
      </w:pPr>
      <w:r>
        <w:t xml:space="preserve">This report </w:t>
      </w:r>
      <w:proofErr w:type="gramStart"/>
      <w:r>
        <w:t>provides</w:t>
      </w:r>
      <w:proofErr w:type="gramEnd"/>
      <w:r>
        <w:t xml:space="preserve"> information on the person’s current mental state, medication, a risk assessment and any conditions that the clinician recommends should be placed on the leave. The clinician will also </w:t>
      </w:r>
      <w:proofErr w:type="gramStart"/>
      <w:r>
        <w:t>indicate</w:t>
      </w:r>
      <w:proofErr w:type="gramEnd"/>
      <w:r>
        <w:t xml:space="preserve"> if they support all or some of the purposes of leave being applied for by the patient or resident.</w:t>
      </w:r>
    </w:p>
    <w:p w14:paraId="2D97BB00" w14:textId="77777777" w:rsidR="00A17D7F" w:rsidRDefault="00A17D7F" w:rsidP="00C17B0C">
      <w:pPr>
        <w:pStyle w:val="Heading3"/>
      </w:pPr>
      <w:r>
        <w:t>Detailed leave plan</w:t>
      </w:r>
    </w:p>
    <w:p w14:paraId="30EDB4AF" w14:textId="77777777" w:rsidR="00A17D7F" w:rsidRDefault="00A17D7F" w:rsidP="00A17D7F">
      <w:pPr>
        <w:pStyle w:val="DHHSbody"/>
      </w:pPr>
      <w:r>
        <w:t xml:space="preserve">This plan is intended to </w:t>
      </w:r>
      <w:proofErr w:type="gramStart"/>
      <w:r>
        <w:t>demonstrate</w:t>
      </w:r>
      <w:proofErr w:type="gramEnd"/>
      <w:r>
        <w:t xml:space="preserve"> how any previous leaves have progressed and how the present leave applied for may contribute to the </w:t>
      </w:r>
      <w:r>
        <w:lastRenderedPageBreak/>
        <w:t xml:space="preserve">person’s rehabilitation goals. The plan also allows the person’s treating team to recommend any leave conditions or to recommend that leave should not </w:t>
      </w:r>
      <w:proofErr w:type="gramStart"/>
      <w:r>
        <w:t>be granted</w:t>
      </w:r>
      <w:proofErr w:type="gramEnd"/>
      <w:r>
        <w:t>.</w:t>
      </w:r>
    </w:p>
    <w:p w14:paraId="2A397491" w14:textId="77777777" w:rsidR="00A17D7F" w:rsidRDefault="00A17D7F" w:rsidP="00C17B0C">
      <w:pPr>
        <w:pStyle w:val="Heading2"/>
      </w:pPr>
      <w:bookmarkStart w:id="28" w:name="_Toc50714008"/>
      <w:r>
        <w:t>Conduct of hearings</w:t>
      </w:r>
      <w:bookmarkEnd w:id="28"/>
    </w:p>
    <w:p w14:paraId="7939B417" w14:textId="77777777" w:rsidR="00A17D7F" w:rsidRDefault="00A17D7F" w:rsidP="00A17D7F">
      <w:pPr>
        <w:pStyle w:val="DHHSbody"/>
      </w:pPr>
      <w:r>
        <w:t xml:space="preserve">Hearings </w:t>
      </w:r>
      <w:proofErr w:type="gramStart"/>
      <w:r>
        <w:t>are closed</w:t>
      </w:r>
      <w:proofErr w:type="gramEnd"/>
      <w:r>
        <w:t xml:space="preserve"> to the public, unless the panel directs otherwise on the basis that it is in the best interest of the person or is in the public interest. Open hearings rarely occur, although the panel may occasionally allow an observer to be present for training or professional development purposes. No open hearings </w:t>
      </w:r>
      <w:proofErr w:type="gramStart"/>
      <w:r>
        <w:t>were conducted</w:t>
      </w:r>
      <w:proofErr w:type="gramEnd"/>
      <w:r>
        <w:t xml:space="preserve"> in 2019.</w:t>
      </w:r>
    </w:p>
    <w:p w14:paraId="35BED942" w14:textId="77777777" w:rsidR="00A17D7F" w:rsidRDefault="00A17D7F" w:rsidP="00A17D7F">
      <w:pPr>
        <w:pStyle w:val="DHHSbody"/>
      </w:pPr>
      <w:r>
        <w:t>The panel must act according to equity and good conscience and is bound by the rules of natural justice.</w:t>
      </w:r>
    </w:p>
    <w:p w14:paraId="75A1790A" w14:textId="77777777" w:rsidR="00A17D7F" w:rsidRDefault="00A17D7F" w:rsidP="00A17D7F">
      <w:pPr>
        <w:pStyle w:val="DHHSbody"/>
      </w:pPr>
      <w:r>
        <w:t xml:space="preserve">The panel is not </w:t>
      </w:r>
      <w:proofErr w:type="gramStart"/>
      <w:r>
        <w:t>required</w:t>
      </w:r>
      <w:proofErr w:type="gramEnd"/>
      <w:r>
        <w:t xml:space="preserve"> to conduct its hearings in a formal manner. It is not bound by rules or practice relating to evidence and may inform itself on matters as it sees fit. This may include requests for </w:t>
      </w:r>
      <w:proofErr w:type="gramStart"/>
      <w:r>
        <w:t>additional</w:t>
      </w:r>
      <w:proofErr w:type="gramEnd"/>
      <w:r>
        <w:t xml:space="preserve"> information or, by way of summons, request that another party attend.</w:t>
      </w:r>
    </w:p>
    <w:p w14:paraId="4EAD5A16" w14:textId="77777777" w:rsidR="00A17D7F" w:rsidRDefault="00A17D7F" w:rsidP="00A17D7F">
      <w:pPr>
        <w:pStyle w:val="DHHSbody"/>
      </w:pPr>
      <w:r>
        <w:t xml:space="preserve">During the </w:t>
      </w:r>
      <w:proofErr w:type="gramStart"/>
      <w:r>
        <w:t>hearing</w:t>
      </w:r>
      <w:proofErr w:type="gramEnd"/>
      <w:r>
        <w:t xml:space="preserve"> the panel discusses the leave application with the patient or resident and their treating team. Discussions focus on such things as the person’s current mental state and pattern of behaviour, any notable achievements or incidents since the person’s last panel hearing and how any </w:t>
      </w:r>
      <w:proofErr w:type="gramStart"/>
      <w:r>
        <w:t>previous</w:t>
      </w:r>
      <w:proofErr w:type="gramEnd"/>
      <w:r>
        <w:t xml:space="preserve"> leaves granted by the panel have progressed.</w:t>
      </w:r>
    </w:p>
    <w:p w14:paraId="6B65D5BB" w14:textId="77777777" w:rsidR="00A17D7F" w:rsidRDefault="00A17D7F" w:rsidP="00A17D7F">
      <w:pPr>
        <w:pStyle w:val="DHHSbody"/>
      </w:pPr>
      <w:r>
        <w:t xml:space="preserve">If the patient or resident requires </w:t>
      </w:r>
      <w:proofErr w:type="gramStart"/>
      <w:r>
        <w:t>assistance</w:t>
      </w:r>
      <w:proofErr w:type="gramEnd"/>
      <w:r>
        <w:t xml:space="preserve"> during a hearing, the panel will engage an interpreter or other specialist, as necessary. During the year, the panel engaged an interpreter on 16 occasions, in the following languages:</w:t>
      </w:r>
    </w:p>
    <w:p w14:paraId="3CC55BAC" w14:textId="58DC396B" w:rsidR="00A17D7F" w:rsidRDefault="00A17D7F" w:rsidP="00C17B0C">
      <w:pPr>
        <w:pStyle w:val="DHHSbullet1"/>
      </w:pPr>
      <w:r>
        <w:t>Arabic</w:t>
      </w:r>
    </w:p>
    <w:p w14:paraId="7A5AAF52" w14:textId="13939C95" w:rsidR="00A17D7F" w:rsidRDefault="00A17D7F" w:rsidP="00C17B0C">
      <w:pPr>
        <w:pStyle w:val="DHHSbullet1"/>
      </w:pPr>
      <w:proofErr w:type="spellStart"/>
      <w:r>
        <w:t>Auslan</w:t>
      </w:r>
      <w:proofErr w:type="spellEnd"/>
    </w:p>
    <w:p w14:paraId="0404D4D4" w14:textId="20EACA63" w:rsidR="00A17D7F" w:rsidRDefault="00A17D7F" w:rsidP="00C17B0C">
      <w:pPr>
        <w:pStyle w:val="DHHSbullet1"/>
      </w:pPr>
      <w:r>
        <w:t>Italian</w:t>
      </w:r>
    </w:p>
    <w:p w14:paraId="48657C31" w14:textId="6A62EBAA" w:rsidR="00A17D7F" w:rsidRDefault="00A17D7F" w:rsidP="00C17B0C">
      <w:pPr>
        <w:pStyle w:val="DHHSbullet1"/>
      </w:pPr>
      <w:r>
        <w:t>Mandarin</w:t>
      </w:r>
    </w:p>
    <w:p w14:paraId="785A3FF6" w14:textId="6FF7BF55" w:rsidR="00A17D7F" w:rsidRDefault="00A17D7F" w:rsidP="00C17B0C">
      <w:pPr>
        <w:pStyle w:val="DHHSbullet1"/>
      </w:pPr>
      <w:r>
        <w:t>Turkish</w:t>
      </w:r>
    </w:p>
    <w:p w14:paraId="3954AA3E" w14:textId="0E741346" w:rsidR="00A17D7F" w:rsidRDefault="00A17D7F" w:rsidP="00C17B0C">
      <w:pPr>
        <w:pStyle w:val="DHHSbullet1"/>
      </w:pPr>
      <w:r>
        <w:t>Vietnamese.</w:t>
      </w:r>
    </w:p>
    <w:p w14:paraId="0013D954" w14:textId="77777777" w:rsidR="00A17D7F" w:rsidRDefault="00A17D7F" w:rsidP="0077744D">
      <w:pPr>
        <w:pStyle w:val="DHHSbodyafterbullets"/>
      </w:pPr>
      <w:r>
        <w:t xml:space="preserve">Applicants have a right to legal representation at hearings. One patient and nine residents chose to </w:t>
      </w:r>
      <w:proofErr w:type="gramStart"/>
      <w:r>
        <w:t>be legally represented</w:t>
      </w:r>
      <w:proofErr w:type="gramEnd"/>
      <w:r>
        <w:t xml:space="preserve"> over the course of the year on 11 separate occasions. One applicant </w:t>
      </w:r>
      <w:proofErr w:type="gramStart"/>
      <w:r>
        <w:t>was represented</w:t>
      </w:r>
      <w:proofErr w:type="gramEnd"/>
      <w:r>
        <w:t xml:space="preserve"> twice, and nine applicants were represented once.</w:t>
      </w:r>
    </w:p>
    <w:p w14:paraId="148525F6" w14:textId="77777777" w:rsidR="00A17D7F" w:rsidRDefault="00A17D7F" w:rsidP="00C17B0C">
      <w:pPr>
        <w:pStyle w:val="Heading2"/>
      </w:pPr>
      <w:bookmarkStart w:id="29" w:name="_Toc50714009"/>
      <w:r>
        <w:t>Decisions about leave</w:t>
      </w:r>
      <w:bookmarkEnd w:id="29"/>
    </w:p>
    <w:p w14:paraId="530E1BEB" w14:textId="77777777" w:rsidR="00A17D7F" w:rsidRDefault="00A17D7F" w:rsidP="00A17D7F">
      <w:pPr>
        <w:pStyle w:val="DHHSbody"/>
      </w:pPr>
      <w:r>
        <w:t xml:space="preserve">At the end of each hearing the panel </w:t>
      </w:r>
      <w:proofErr w:type="gramStart"/>
      <w:r>
        <w:t>advises</w:t>
      </w:r>
      <w:proofErr w:type="gramEnd"/>
      <w:r>
        <w:t xml:space="preserve"> the patient or resident of its decision and gives verbal reasons. A written determination is issued to the patient or resident after the hearing outlining the leave that </w:t>
      </w:r>
      <w:proofErr w:type="gramStart"/>
      <w:r>
        <w:t>was granted</w:t>
      </w:r>
      <w:proofErr w:type="gramEnd"/>
      <w:r>
        <w:t xml:space="preserve"> or refused and any conditions attached to the leave.</w:t>
      </w:r>
    </w:p>
    <w:p w14:paraId="5F51EDCA" w14:textId="77777777" w:rsidR="00A17D7F" w:rsidRDefault="00A17D7F" w:rsidP="00A17D7F">
      <w:pPr>
        <w:pStyle w:val="DHHSbody"/>
      </w:pPr>
      <w:r>
        <w:t xml:space="preserve">A patient or resident has the right to request a written statement of reasons for the decision. In 2019 no requests </w:t>
      </w:r>
      <w:proofErr w:type="gramStart"/>
      <w:r>
        <w:t>were made</w:t>
      </w:r>
      <w:proofErr w:type="gramEnd"/>
      <w:r>
        <w:t xml:space="preserve"> for a written statement of reasons.</w:t>
      </w:r>
    </w:p>
    <w:p w14:paraId="034AE38D" w14:textId="77777777" w:rsidR="00C17B0C" w:rsidRDefault="00C17B0C">
      <w:pPr>
        <w:sectPr w:rsidR="00C17B0C" w:rsidSect="00C17B0C">
          <w:type w:val="continuous"/>
          <w:pgSz w:w="11906" w:h="16838" w:code="9"/>
          <w:pgMar w:top="1701" w:right="1304" w:bottom="1418" w:left="1304" w:header="851" w:footer="851" w:gutter="0"/>
          <w:cols w:num="2" w:space="720"/>
          <w:docGrid w:linePitch="360"/>
        </w:sectPr>
      </w:pPr>
    </w:p>
    <w:p w14:paraId="23DC3A70" w14:textId="3E594F7A" w:rsidR="00C17B0C" w:rsidRDefault="00C17B0C">
      <w:pPr>
        <w:rPr>
          <w:rFonts w:ascii="Arial" w:eastAsia="Times" w:hAnsi="Arial"/>
        </w:rPr>
      </w:pPr>
      <w:r>
        <w:br w:type="page"/>
      </w:r>
    </w:p>
    <w:p w14:paraId="58A8FAEF" w14:textId="66C80E5F" w:rsidR="00A17D7F" w:rsidRDefault="00A17D7F" w:rsidP="00C17B0C">
      <w:pPr>
        <w:pStyle w:val="Heading1"/>
      </w:pPr>
      <w:bookmarkStart w:id="30" w:name="_Toc50714010"/>
      <w:r>
        <w:lastRenderedPageBreak/>
        <w:t>Operational report</w:t>
      </w:r>
      <w:bookmarkEnd w:id="30"/>
    </w:p>
    <w:p w14:paraId="65AF7C5D" w14:textId="77777777" w:rsidR="00A17D7F" w:rsidRDefault="00A17D7F" w:rsidP="00C17B0C">
      <w:pPr>
        <w:pStyle w:val="Heading2"/>
      </w:pPr>
      <w:bookmarkStart w:id="31" w:name="_Toc50714011"/>
      <w:r>
        <w:t>The year in review</w:t>
      </w:r>
      <w:bookmarkEnd w:id="31"/>
    </w:p>
    <w:p w14:paraId="1842D7F3" w14:textId="77777777" w:rsidR="00A17D7F" w:rsidRDefault="00A17D7F" w:rsidP="00C17B0C">
      <w:pPr>
        <w:pStyle w:val="Heading3"/>
      </w:pPr>
      <w:r>
        <w:t>Forensic patients</w:t>
      </w:r>
    </w:p>
    <w:tbl>
      <w:tblPr>
        <w:tblStyle w:val="TableGrid"/>
        <w:tblW w:w="0" w:type="auto"/>
        <w:tblLook w:val="04A0" w:firstRow="1" w:lastRow="0" w:firstColumn="1" w:lastColumn="0" w:noHBand="0" w:noVBand="1"/>
      </w:tblPr>
      <w:tblGrid>
        <w:gridCol w:w="5670"/>
        <w:gridCol w:w="1206"/>
        <w:gridCol w:w="1206"/>
        <w:gridCol w:w="1206"/>
      </w:tblGrid>
      <w:tr w:rsidR="00C17B0C" w:rsidRPr="00C17B0C" w14:paraId="3B0658BC" w14:textId="77777777" w:rsidTr="00A34305">
        <w:trPr>
          <w:tblHeader/>
        </w:trPr>
        <w:tc>
          <w:tcPr>
            <w:tcW w:w="5670" w:type="dxa"/>
          </w:tcPr>
          <w:p w14:paraId="700B4B26" w14:textId="77777777" w:rsidR="00C17B0C" w:rsidRPr="00C17B0C" w:rsidRDefault="00C17B0C" w:rsidP="00A34305">
            <w:pPr>
              <w:pStyle w:val="DHHStablecolhead"/>
            </w:pPr>
            <w:r w:rsidRPr="00C17B0C">
              <w:t>Measure</w:t>
            </w:r>
          </w:p>
        </w:tc>
        <w:tc>
          <w:tcPr>
            <w:tcW w:w="1206" w:type="dxa"/>
          </w:tcPr>
          <w:p w14:paraId="7C4ED50E" w14:textId="77777777" w:rsidR="00C17B0C" w:rsidRPr="00C17B0C" w:rsidRDefault="00C17B0C" w:rsidP="00A34305">
            <w:pPr>
              <w:pStyle w:val="DHHStablecolhead"/>
            </w:pPr>
            <w:r w:rsidRPr="00C17B0C">
              <w:t>2019</w:t>
            </w:r>
          </w:p>
        </w:tc>
        <w:tc>
          <w:tcPr>
            <w:tcW w:w="1206" w:type="dxa"/>
          </w:tcPr>
          <w:p w14:paraId="77507BC9" w14:textId="77777777" w:rsidR="00C17B0C" w:rsidRPr="00C17B0C" w:rsidRDefault="00C17B0C" w:rsidP="00A34305">
            <w:pPr>
              <w:pStyle w:val="DHHStablecolhead"/>
            </w:pPr>
            <w:r w:rsidRPr="00C17B0C">
              <w:t>2018</w:t>
            </w:r>
          </w:p>
        </w:tc>
        <w:tc>
          <w:tcPr>
            <w:tcW w:w="1206" w:type="dxa"/>
          </w:tcPr>
          <w:p w14:paraId="65A9B80B" w14:textId="77777777" w:rsidR="00C17B0C" w:rsidRPr="00C17B0C" w:rsidRDefault="00C17B0C" w:rsidP="00A34305">
            <w:pPr>
              <w:pStyle w:val="DHHStablecolhead"/>
            </w:pPr>
            <w:r w:rsidRPr="00C17B0C">
              <w:t>Change</w:t>
            </w:r>
          </w:p>
        </w:tc>
      </w:tr>
      <w:tr w:rsidR="00C17B0C" w:rsidRPr="00C17B0C" w14:paraId="0741FAE5" w14:textId="77777777" w:rsidTr="00A34305">
        <w:tc>
          <w:tcPr>
            <w:tcW w:w="5670" w:type="dxa"/>
            <w:shd w:val="clear" w:color="auto" w:fill="CCE5DB"/>
          </w:tcPr>
          <w:p w14:paraId="7D86FCDC" w14:textId="77777777" w:rsidR="00C17B0C" w:rsidRPr="00C17B0C" w:rsidRDefault="00C17B0C" w:rsidP="00A34305">
            <w:pPr>
              <w:pStyle w:val="DHHStabletext"/>
            </w:pPr>
            <w:r w:rsidRPr="00C17B0C">
              <w:t>Applicants</w:t>
            </w:r>
          </w:p>
        </w:tc>
        <w:tc>
          <w:tcPr>
            <w:tcW w:w="1206" w:type="dxa"/>
          </w:tcPr>
          <w:p w14:paraId="3E9F7896" w14:textId="77777777" w:rsidR="00C17B0C" w:rsidRPr="00C17B0C" w:rsidRDefault="00C17B0C" w:rsidP="00A34305">
            <w:pPr>
              <w:pStyle w:val="DHHStabletext"/>
            </w:pPr>
            <w:r w:rsidRPr="00C17B0C">
              <w:t>93</w:t>
            </w:r>
          </w:p>
        </w:tc>
        <w:tc>
          <w:tcPr>
            <w:tcW w:w="1206" w:type="dxa"/>
          </w:tcPr>
          <w:p w14:paraId="06E1E54B" w14:textId="77777777" w:rsidR="00C17B0C" w:rsidRPr="00C17B0C" w:rsidRDefault="00C17B0C" w:rsidP="00A34305">
            <w:pPr>
              <w:pStyle w:val="DHHStabletext"/>
            </w:pPr>
            <w:r w:rsidRPr="00C17B0C">
              <w:t>85</w:t>
            </w:r>
          </w:p>
        </w:tc>
        <w:tc>
          <w:tcPr>
            <w:tcW w:w="1206" w:type="dxa"/>
          </w:tcPr>
          <w:p w14:paraId="232616B6" w14:textId="77777777" w:rsidR="00C17B0C" w:rsidRPr="00C17B0C" w:rsidRDefault="00C17B0C" w:rsidP="00A34305">
            <w:pPr>
              <w:pStyle w:val="DHHStabletext"/>
            </w:pPr>
            <w:r w:rsidRPr="00C17B0C">
              <w:t>+8</w:t>
            </w:r>
          </w:p>
        </w:tc>
      </w:tr>
      <w:tr w:rsidR="00C17B0C" w:rsidRPr="00C17B0C" w14:paraId="5A254C9B" w14:textId="77777777" w:rsidTr="00A34305">
        <w:tc>
          <w:tcPr>
            <w:tcW w:w="5670" w:type="dxa"/>
            <w:shd w:val="clear" w:color="auto" w:fill="CCE5DB"/>
          </w:tcPr>
          <w:p w14:paraId="0942CE34" w14:textId="77777777" w:rsidR="00C17B0C" w:rsidRPr="00C17B0C" w:rsidRDefault="00C17B0C" w:rsidP="00A34305">
            <w:pPr>
              <w:pStyle w:val="DHHStabletext"/>
            </w:pPr>
            <w:r w:rsidRPr="00C17B0C">
              <w:t>Male applicants</w:t>
            </w:r>
          </w:p>
        </w:tc>
        <w:tc>
          <w:tcPr>
            <w:tcW w:w="1206" w:type="dxa"/>
          </w:tcPr>
          <w:p w14:paraId="62ED5E68" w14:textId="77777777" w:rsidR="00C17B0C" w:rsidRPr="00C17B0C" w:rsidRDefault="00C17B0C" w:rsidP="00A34305">
            <w:pPr>
              <w:pStyle w:val="DHHStabletext"/>
            </w:pPr>
            <w:r w:rsidRPr="00C17B0C">
              <w:t>77</w:t>
            </w:r>
          </w:p>
        </w:tc>
        <w:tc>
          <w:tcPr>
            <w:tcW w:w="1206" w:type="dxa"/>
          </w:tcPr>
          <w:p w14:paraId="474B9A7E" w14:textId="77777777" w:rsidR="00C17B0C" w:rsidRPr="00C17B0C" w:rsidRDefault="00C17B0C" w:rsidP="00A34305">
            <w:pPr>
              <w:pStyle w:val="DHHStabletext"/>
            </w:pPr>
            <w:r w:rsidRPr="00C17B0C">
              <w:t>70</w:t>
            </w:r>
          </w:p>
        </w:tc>
        <w:tc>
          <w:tcPr>
            <w:tcW w:w="1206" w:type="dxa"/>
          </w:tcPr>
          <w:p w14:paraId="3A729E07" w14:textId="77777777" w:rsidR="00C17B0C" w:rsidRPr="00C17B0C" w:rsidRDefault="00C17B0C" w:rsidP="00A34305">
            <w:pPr>
              <w:pStyle w:val="DHHStabletext"/>
            </w:pPr>
            <w:r w:rsidRPr="00C17B0C">
              <w:t>+7</w:t>
            </w:r>
          </w:p>
        </w:tc>
      </w:tr>
      <w:tr w:rsidR="00C17B0C" w:rsidRPr="00C17B0C" w14:paraId="5BCA6C73" w14:textId="77777777" w:rsidTr="00A34305">
        <w:tc>
          <w:tcPr>
            <w:tcW w:w="5670" w:type="dxa"/>
            <w:shd w:val="clear" w:color="auto" w:fill="CCE5DB"/>
          </w:tcPr>
          <w:p w14:paraId="63F8BCE2" w14:textId="77777777" w:rsidR="00C17B0C" w:rsidRPr="00C17B0C" w:rsidRDefault="00C17B0C" w:rsidP="00A34305">
            <w:pPr>
              <w:pStyle w:val="DHHStabletext"/>
            </w:pPr>
            <w:r w:rsidRPr="00C17B0C">
              <w:t>Female applicants</w:t>
            </w:r>
          </w:p>
        </w:tc>
        <w:tc>
          <w:tcPr>
            <w:tcW w:w="1206" w:type="dxa"/>
          </w:tcPr>
          <w:p w14:paraId="58731D7D" w14:textId="77777777" w:rsidR="00C17B0C" w:rsidRPr="00C17B0C" w:rsidRDefault="00C17B0C" w:rsidP="00A34305">
            <w:pPr>
              <w:pStyle w:val="DHHStabletext"/>
            </w:pPr>
            <w:r w:rsidRPr="00C17B0C">
              <w:t>16</w:t>
            </w:r>
          </w:p>
        </w:tc>
        <w:tc>
          <w:tcPr>
            <w:tcW w:w="1206" w:type="dxa"/>
          </w:tcPr>
          <w:p w14:paraId="533F3A1F" w14:textId="77777777" w:rsidR="00C17B0C" w:rsidRPr="00C17B0C" w:rsidRDefault="00C17B0C" w:rsidP="00A34305">
            <w:pPr>
              <w:pStyle w:val="DHHStabletext"/>
            </w:pPr>
            <w:r w:rsidRPr="00C17B0C">
              <w:t>15</w:t>
            </w:r>
          </w:p>
        </w:tc>
        <w:tc>
          <w:tcPr>
            <w:tcW w:w="1206" w:type="dxa"/>
          </w:tcPr>
          <w:p w14:paraId="3BA59ED0" w14:textId="77777777" w:rsidR="00C17B0C" w:rsidRPr="00C17B0C" w:rsidRDefault="00C17B0C" w:rsidP="00A34305">
            <w:pPr>
              <w:pStyle w:val="DHHStabletext"/>
            </w:pPr>
            <w:r w:rsidRPr="00C17B0C">
              <w:t>+1</w:t>
            </w:r>
          </w:p>
        </w:tc>
      </w:tr>
      <w:tr w:rsidR="00C17B0C" w:rsidRPr="00C17B0C" w14:paraId="098119F2" w14:textId="77777777" w:rsidTr="00A34305">
        <w:tc>
          <w:tcPr>
            <w:tcW w:w="5670" w:type="dxa"/>
            <w:shd w:val="clear" w:color="auto" w:fill="CCE5DB"/>
          </w:tcPr>
          <w:p w14:paraId="7FAF5E47" w14:textId="77777777" w:rsidR="00C17B0C" w:rsidRPr="00C17B0C" w:rsidRDefault="00C17B0C" w:rsidP="00A34305">
            <w:pPr>
              <w:pStyle w:val="DHHStabletext"/>
            </w:pPr>
            <w:r w:rsidRPr="00C17B0C">
              <w:t>Applicants on Supreme Court orders</w:t>
            </w:r>
          </w:p>
        </w:tc>
        <w:tc>
          <w:tcPr>
            <w:tcW w:w="1206" w:type="dxa"/>
          </w:tcPr>
          <w:p w14:paraId="05C0B638" w14:textId="77777777" w:rsidR="00C17B0C" w:rsidRPr="00C17B0C" w:rsidRDefault="00C17B0C" w:rsidP="00A34305">
            <w:pPr>
              <w:pStyle w:val="DHHStabletext"/>
            </w:pPr>
            <w:r w:rsidRPr="00C17B0C">
              <w:t>56</w:t>
            </w:r>
          </w:p>
        </w:tc>
        <w:tc>
          <w:tcPr>
            <w:tcW w:w="1206" w:type="dxa"/>
          </w:tcPr>
          <w:p w14:paraId="4D1B2F86" w14:textId="77777777" w:rsidR="00C17B0C" w:rsidRPr="00C17B0C" w:rsidRDefault="00C17B0C" w:rsidP="00A34305">
            <w:pPr>
              <w:pStyle w:val="DHHStabletext"/>
            </w:pPr>
            <w:r w:rsidRPr="00C17B0C">
              <w:t>53</w:t>
            </w:r>
          </w:p>
        </w:tc>
        <w:tc>
          <w:tcPr>
            <w:tcW w:w="1206" w:type="dxa"/>
          </w:tcPr>
          <w:p w14:paraId="26FB15D3" w14:textId="77777777" w:rsidR="00C17B0C" w:rsidRPr="00C17B0C" w:rsidRDefault="00C17B0C" w:rsidP="00A34305">
            <w:pPr>
              <w:pStyle w:val="DHHStabletext"/>
            </w:pPr>
            <w:r w:rsidRPr="00C17B0C">
              <w:t>+3</w:t>
            </w:r>
          </w:p>
        </w:tc>
      </w:tr>
      <w:tr w:rsidR="00C17B0C" w:rsidRPr="00C17B0C" w14:paraId="7CA2A817" w14:textId="77777777" w:rsidTr="00A34305">
        <w:tc>
          <w:tcPr>
            <w:tcW w:w="5670" w:type="dxa"/>
            <w:shd w:val="clear" w:color="auto" w:fill="CCE5DB"/>
          </w:tcPr>
          <w:p w14:paraId="38CD07AC" w14:textId="77777777" w:rsidR="00C17B0C" w:rsidRPr="00C17B0C" w:rsidRDefault="00C17B0C" w:rsidP="00A34305">
            <w:pPr>
              <w:pStyle w:val="DHHStabletext"/>
            </w:pPr>
            <w:r w:rsidRPr="00C17B0C">
              <w:t>Applicants on County Court orders</w:t>
            </w:r>
          </w:p>
        </w:tc>
        <w:tc>
          <w:tcPr>
            <w:tcW w:w="1206" w:type="dxa"/>
          </w:tcPr>
          <w:p w14:paraId="2CAC1226" w14:textId="77777777" w:rsidR="00C17B0C" w:rsidRPr="00C17B0C" w:rsidRDefault="00C17B0C" w:rsidP="00A34305">
            <w:pPr>
              <w:pStyle w:val="DHHStabletext"/>
            </w:pPr>
            <w:r w:rsidRPr="00C17B0C">
              <w:t>37</w:t>
            </w:r>
          </w:p>
        </w:tc>
        <w:tc>
          <w:tcPr>
            <w:tcW w:w="1206" w:type="dxa"/>
          </w:tcPr>
          <w:p w14:paraId="60410C47" w14:textId="77777777" w:rsidR="00C17B0C" w:rsidRPr="00C17B0C" w:rsidRDefault="00C17B0C" w:rsidP="00A34305">
            <w:pPr>
              <w:pStyle w:val="DHHStabletext"/>
            </w:pPr>
            <w:r w:rsidRPr="00C17B0C">
              <w:t>32</w:t>
            </w:r>
          </w:p>
        </w:tc>
        <w:tc>
          <w:tcPr>
            <w:tcW w:w="1206" w:type="dxa"/>
          </w:tcPr>
          <w:p w14:paraId="3A80DCC8" w14:textId="77777777" w:rsidR="00C17B0C" w:rsidRPr="00C17B0C" w:rsidRDefault="00C17B0C" w:rsidP="00A34305">
            <w:pPr>
              <w:pStyle w:val="DHHStabletext"/>
            </w:pPr>
            <w:r w:rsidRPr="00C17B0C">
              <w:t>+5</w:t>
            </w:r>
          </w:p>
        </w:tc>
      </w:tr>
      <w:tr w:rsidR="00C17B0C" w:rsidRPr="00C17B0C" w14:paraId="7119BFC1" w14:textId="77777777" w:rsidTr="00A34305">
        <w:tc>
          <w:tcPr>
            <w:tcW w:w="5670" w:type="dxa"/>
            <w:shd w:val="clear" w:color="auto" w:fill="CCE5DB"/>
          </w:tcPr>
          <w:p w14:paraId="0717667B" w14:textId="77777777" w:rsidR="00C17B0C" w:rsidRPr="00C17B0C" w:rsidRDefault="00C17B0C" w:rsidP="00A34305">
            <w:pPr>
              <w:pStyle w:val="DHHStabletext"/>
            </w:pPr>
            <w:r w:rsidRPr="00C17B0C">
              <w:t>First-time applicants</w:t>
            </w:r>
          </w:p>
        </w:tc>
        <w:tc>
          <w:tcPr>
            <w:tcW w:w="1206" w:type="dxa"/>
          </w:tcPr>
          <w:p w14:paraId="27C3345B" w14:textId="77777777" w:rsidR="00C17B0C" w:rsidRPr="00C17B0C" w:rsidRDefault="00C17B0C" w:rsidP="00A34305">
            <w:pPr>
              <w:pStyle w:val="DHHStabletext"/>
            </w:pPr>
            <w:r w:rsidRPr="00C17B0C">
              <w:t>10</w:t>
            </w:r>
          </w:p>
        </w:tc>
        <w:tc>
          <w:tcPr>
            <w:tcW w:w="1206" w:type="dxa"/>
          </w:tcPr>
          <w:p w14:paraId="06BC5F54" w14:textId="77777777" w:rsidR="00C17B0C" w:rsidRPr="00C17B0C" w:rsidRDefault="00C17B0C" w:rsidP="00A34305">
            <w:pPr>
              <w:pStyle w:val="DHHStabletext"/>
            </w:pPr>
            <w:r w:rsidRPr="00C17B0C">
              <w:t>9</w:t>
            </w:r>
          </w:p>
        </w:tc>
        <w:tc>
          <w:tcPr>
            <w:tcW w:w="1206" w:type="dxa"/>
          </w:tcPr>
          <w:p w14:paraId="03A1CBF2" w14:textId="77777777" w:rsidR="00C17B0C" w:rsidRPr="00C17B0C" w:rsidRDefault="00C17B0C" w:rsidP="00A34305">
            <w:pPr>
              <w:pStyle w:val="DHHStabletext"/>
            </w:pPr>
            <w:r w:rsidRPr="00C17B0C">
              <w:t>+1</w:t>
            </w:r>
          </w:p>
        </w:tc>
      </w:tr>
      <w:tr w:rsidR="00C17B0C" w:rsidRPr="00C17B0C" w14:paraId="2D53FAD5" w14:textId="77777777" w:rsidTr="00A34305">
        <w:tc>
          <w:tcPr>
            <w:tcW w:w="5670" w:type="dxa"/>
            <w:shd w:val="clear" w:color="auto" w:fill="CCE5DB"/>
          </w:tcPr>
          <w:p w14:paraId="03DE3BD7" w14:textId="77777777" w:rsidR="00C17B0C" w:rsidRPr="00C17B0C" w:rsidRDefault="00C17B0C" w:rsidP="00A34305">
            <w:pPr>
              <w:pStyle w:val="DHHStabletext"/>
            </w:pPr>
            <w:r w:rsidRPr="00C17B0C">
              <w:t>Hearings</w:t>
            </w:r>
          </w:p>
        </w:tc>
        <w:tc>
          <w:tcPr>
            <w:tcW w:w="1206" w:type="dxa"/>
          </w:tcPr>
          <w:p w14:paraId="7FAA49CB" w14:textId="77777777" w:rsidR="00C17B0C" w:rsidRPr="00C17B0C" w:rsidRDefault="00C17B0C" w:rsidP="00A34305">
            <w:pPr>
              <w:pStyle w:val="DHHStabletext"/>
            </w:pPr>
            <w:r w:rsidRPr="00C17B0C">
              <w:t>25</w:t>
            </w:r>
          </w:p>
        </w:tc>
        <w:tc>
          <w:tcPr>
            <w:tcW w:w="1206" w:type="dxa"/>
          </w:tcPr>
          <w:p w14:paraId="42DDF4C5" w14:textId="77777777" w:rsidR="00C17B0C" w:rsidRPr="00C17B0C" w:rsidRDefault="00C17B0C" w:rsidP="00A34305">
            <w:pPr>
              <w:pStyle w:val="DHHStabletext"/>
            </w:pPr>
            <w:r w:rsidRPr="00C17B0C">
              <w:t>23</w:t>
            </w:r>
          </w:p>
        </w:tc>
        <w:tc>
          <w:tcPr>
            <w:tcW w:w="1206" w:type="dxa"/>
          </w:tcPr>
          <w:p w14:paraId="58040581" w14:textId="77777777" w:rsidR="00C17B0C" w:rsidRPr="00C17B0C" w:rsidRDefault="00C17B0C" w:rsidP="00A34305">
            <w:pPr>
              <w:pStyle w:val="DHHStabletext"/>
            </w:pPr>
            <w:r w:rsidRPr="00C17B0C">
              <w:t>+2</w:t>
            </w:r>
          </w:p>
        </w:tc>
      </w:tr>
      <w:tr w:rsidR="00C17B0C" w:rsidRPr="00C17B0C" w14:paraId="2248E1BB" w14:textId="77777777" w:rsidTr="00A34305">
        <w:tc>
          <w:tcPr>
            <w:tcW w:w="5670" w:type="dxa"/>
            <w:shd w:val="clear" w:color="auto" w:fill="CCE5DB"/>
          </w:tcPr>
          <w:p w14:paraId="09CA9679" w14:textId="77777777" w:rsidR="00C17B0C" w:rsidRPr="00C17B0C" w:rsidRDefault="00C17B0C" w:rsidP="00A34305">
            <w:pPr>
              <w:pStyle w:val="DHHStabletext"/>
            </w:pPr>
            <w:r w:rsidRPr="00C17B0C">
              <w:t>Applications received</w:t>
            </w:r>
          </w:p>
        </w:tc>
        <w:tc>
          <w:tcPr>
            <w:tcW w:w="1206" w:type="dxa"/>
          </w:tcPr>
          <w:p w14:paraId="3BFB524F" w14:textId="77777777" w:rsidR="00C17B0C" w:rsidRPr="00C17B0C" w:rsidRDefault="00C17B0C" w:rsidP="00A34305">
            <w:pPr>
              <w:pStyle w:val="DHHStabletext"/>
            </w:pPr>
            <w:r w:rsidRPr="00C17B0C">
              <w:t>200</w:t>
            </w:r>
          </w:p>
        </w:tc>
        <w:tc>
          <w:tcPr>
            <w:tcW w:w="1206" w:type="dxa"/>
          </w:tcPr>
          <w:p w14:paraId="33917CF0" w14:textId="77777777" w:rsidR="00C17B0C" w:rsidRPr="00C17B0C" w:rsidRDefault="00C17B0C" w:rsidP="00A34305">
            <w:pPr>
              <w:pStyle w:val="DHHStabletext"/>
            </w:pPr>
            <w:r w:rsidRPr="00C17B0C">
              <w:t>203</w:t>
            </w:r>
          </w:p>
        </w:tc>
        <w:tc>
          <w:tcPr>
            <w:tcW w:w="1206" w:type="dxa"/>
          </w:tcPr>
          <w:p w14:paraId="6F72CDAA" w14:textId="77777777" w:rsidR="00C17B0C" w:rsidRPr="00C17B0C" w:rsidRDefault="00C17B0C" w:rsidP="00A34305">
            <w:pPr>
              <w:pStyle w:val="DHHStabletext"/>
            </w:pPr>
            <w:r w:rsidRPr="00C17B0C">
              <w:t>–3</w:t>
            </w:r>
          </w:p>
        </w:tc>
      </w:tr>
      <w:tr w:rsidR="00C17B0C" w:rsidRPr="00C17B0C" w14:paraId="414645A2" w14:textId="77777777" w:rsidTr="00A34305">
        <w:tc>
          <w:tcPr>
            <w:tcW w:w="5670" w:type="dxa"/>
            <w:shd w:val="clear" w:color="auto" w:fill="CCE5DB"/>
          </w:tcPr>
          <w:p w14:paraId="610876DB" w14:textId="77777777" w:rsidR="00C17B0C" w:rsidRPr="00C17B0C" w:rsidRDefault="00C17B0C" w:rsidP="00A34305">
            <w:pPr>
              <w:pStyle w:val="DHHStabletext"/>
            </w:pPr>
            <w:r w:rsidRPr="00C17B0C">
              <w:t xml:space="preserve">Individual leave purposes </w:t>
            </w:r>
            <w:proofErr w:type="gramStart"/>
            <w:r w:rsidRPr="00C17B0C">
              <w:t>requested</w:t>
            </w:r>
            <w:proofErr w:type="gramEnd"/>
          </w:p>
        </w:tc>
        <w:tc>
          <w:tcPr>
            <w:tcW w:w="1206" w:type="dxa"/>
          </w:tcPr>
          <w:p w14:paraId="1CC4AB0B" w14:textId="77777777" w:rsidR="00C17B0C" w:rsidRPr="00C17B0C" w:rsidRDefault="00C17B0C" w:rsidP="00A34305">
            <w:pPr>
              <w:pStyle w:val="DHHStabletext"/>
            </w:pPr>
            <w:r w:rsidRPr="00C17B0C">
              <w:t>883</w:t>
            </w:r>
          </w:p>
        </w:tc>
        <w:tc>
          <w:tcPr>
            <w:tcW w:w="1206" w:type="dxa"/>
          </w:tcPr>
          <w:p w14:paraId="3FE285A9" w14:textId="77777777" w:rsidR="00C17B0C" w:rsidRPr="00C17B0C" w:rsidRDefault="00C17B0C" w:rsidP="00A34305">
            <w:pPr>
              <w:pStyle w:val="DHHStabletext"/>
            </w:pPr>
            <w:r w:rsidRPr="00C17B0C">
              <w:t>939</w:t>
            </w:r>
          </w:p>
        </w:tc>
        <w:tc>
          <w:tcPr>
            <w:tcW w:w="1206" w:type="dxa"/>
          </w:tcPr>
          <w:p w14:paraId="702E74DD" w14:textId="77777777" w:rsidR="00C17B0C" w:rsidRPr="00C17B0C" w:rsidRDefault="00C17B0C" w:rsidP="00A34305">
            <w:pPr>
              <w:pStyle w:val="DHHStabletext"/>
            </w:pPr>
            <w:r w:rsidRPr="00C17B0C">
              <w:t>–56</w:t>
            </w:r>
          </w:p>
        </w:tc>
      </w:tr>
      <w:tr w:rsidR="00C17B0C" w:rsidRPr="00C17B0C" w14:paraId="3999202B" w14:textId="77777777" w:rsidTr="00A34305">
        <w:tc>
          <w:tcPr>
            <w:tcW w:w="5670" w:type="dxa"/>
            <w:shd w:val="clear" w:color="auto" w:fill="CCE5DB"/>
          </w:tcPr>
          <w:p w14:paraId="3FEA41BA" w14:textId="77777777" w:rsidR="00C17B0C" w:rsidRPr="00C17B0C" w:rsidRDefault="00C17B0C" w:rsidP="00A34305">
            <w:pPr>
              <w:pStyle w:val="DHHStabletext"/>
            </w:pPr>
            <w:r w:rsidRPr="00C17B0C">
              <w:t>Applications for on-ground leave</w:t>
            </w:r>
          </w:p>
        </w:tc>
        <w:tc>
          <w:tcPr>
            <w:tcW w:w="1206" w:type="dxa"/>
          </w:tcPr>
          <w:p w14:paraId="18E8494D" w14:textId="77777777" w:rsidR="00C17B0C" w:rsidRPr="00C17B0C" w:rsidRDefault="00C17B0C" w:rsidP="00A34305">
            <w:pPr>
              <w:pStyle w:val="DHHStabletext"/>
            </w:pPr>
            <w:r w:rsidRPr="00C17B0C">
              <w:t>0</w:t>
            </w:r>
          </w:p>
        </w:tc>
        <w:tc>
          <w:tcPr>
            <w:tcW w:w="1206" w:type="dxa"/>
          </w:tcPr>
          <w:p w14:paraId="2250C273" w14:textId="77777777" w:rsidR="00C17B0C" w:rsidRPr="00C17B0C" w:rsidRDefault="00C17B0C" w:rsidP="00A34305">
            <w:pPr>
              <w:pStyle w:val="DHHStabletext"/>
            </w:pPr>
            <w:r w:rsidRPr="00C17B0C">
              <w:t>0</w:t>
            </w:r>
          </w:p>
        </w:tc>
        <w:tc>
          <w:tcPr>
            <w:tcW w:w="1206" w:type="dxa"/>
          </w:tcPr>
          <w:p w14:paraId="0F408774" w14:textId="77777777" w:rsidR="00C17B0C" w:rsidRPr="00C17B0C" w:rsidRDefault="00C17B0C" w:rsidP="00A34305">
            <w:pPr>
              <w:pStyle w:val="DHHStabletext"/>
            </w:pPr>
            <w:r w:rsidRPr="00C17B0C">
              <w:t>0</w:t>
            </w:r>
          </w:p>
        </w:tc>
      </w:tr>
      <w:tr w:rsidR="00C17B0C" w:rsidRPr="00C17B0C" w14:paraId="3B175D95" w14:textId="77777777" w:rsidTr="00A34305">
        <w:tc>
          <w:tcPr>
            <w:tcW w:w="5670" w:type="dxa"/>
            <w:shd w:val="clear" w:color="auto" w:fill="CCE5DB"/>
          </w:tcPr>
          <w:p w14:paraId="4273DFD9" w14:textId="77777777" w:rsidR="00C17B0C" w:rsidRPr="00C17B0C" w:rsidRDefault="00C17B0C" w:rsidP="00A34305">
            <w:pPr>
              <w:pStyle w:val="DHHStabletext"/>
            </w:pPr>
            <w:r w:rsidRPr="00C17B0C">
              <w:t xml:space="preserve">Applications for limited off-ground leave </w:t>
            </w:r>
          </w:p>
        </w:tc>
        <w:tc>
          <w:tcPr>
            <w:tcW w:w="1206" w:type="dxa"/>
          </w:tcPr>
          <w:p w14:paraId="725F5395" w14:textId="77777777" w:rsidR="00C17B0C" w:rsidRPr="00C17B0C" w:rsidRDefault="00C17B0C" w:rsidP="00A34305">
            <w:pPr>
              <w:pStyle w:val="DHHStabletext"/>
            </w:pPr>
            <w:r w:rsidRPr="00C17B0C">
              <w:t>200</w:t>
            </w:r>
          </w:p>
        </w:tc>
        <w:tc>
          <w:tcPr>
            <w:tcW w:w="1206" w:type="dxa"/>
          </w:tcPr>
          <w:p w14:paraId="4E166D78" w14:textId="77777777" w:rsidR="00C17B0C" w:rsidRPr="00C17B0C" w:rsidRDefault="00C17B0C" w:rsidP="00A34305">
            <w:pPr>
              <w:pStyle w:val="DHHStabletext"/>
            </w:pPr>
            <w:r w:rsidRPr="00C17B0C">
              <w:t>203</w:t>
            </w:r>
          </w:p>
        </w:tc>
        <w:tc>
          <w:tcPr>
            <w:tcW w:w="1206" w:type="dxa"/>
          </w:tcPr>
          <w:p w14:paraId="4D7275A0" w14:textId="77777777" w:rsidR="00C17B0C" w:rsidRPr="00C17B0C" w:rsidRDefault="00C17B0C" w:rsidP="00A34305">
            <w:pPr>
              <w:pStyle w:val="DHHStabletext"/>
            </w:pPr>
            <w:r w:rsidRPr="00C17B0C">
              <w:t>–3</w:t>
            </w:r>
          </w:p>
        </w:tc>
      </w:tr>
      <w:tr w:rsidR="00C17B0C" w:rsidRPr="00C17B0C" w14:paraId="312D0FEA" w14:textId="77777777" w:rsidTr="00A34305">
        <w:tc>
          <w:tcPr>
            <w:tcW w:w="5670" w:type="dxa"/>
            <w:shd w:val="clear" w:color="auto" w:fill="CCE5DB"/>
          </w:tcPr>
          <w:p w14:paraId="0A6DEA89" w14:textId="77777777" w:rsidR="00C17B0C" w:rsidRPr="00C17B0C" w:rsidRDefault="00C17B0C" w:rsidP="00A34305">
            <w:pPr>
              <w:pStyle w:val="DHHStabletext"/>
            </w:pPr>
            <w:r w:rsidRPr="00C17B0C">
              <w:t xml:space="preserve">Leave granted without modification </w:t>
            </w:r>
          </w:p>
        </w:tc>
        <w:tc>
          <w:tcPr>
            <w:tcW w:w="1206" w:type="dxa"/>
          </w:tcPr>
          <w:p w14:paraId="35CB2F3C" w14:textId="77777777" w:rsidR="00C17B0C" w:rsidRPr="00C17B0C" w:rsidRDefault="00C17B0C" w:rsidP="00A34305">
            <w:pPr>
              <w:pStyle w:val="DHHStabletext"/>
            </w:pPr>
            <w:r w:rsidRPr="00C17B0C">
              <w:t>87%</w:t>
            </w:r>
          </w:p>
        </w:tc>
        <w:tc>
          <w:tcPr>
            <w:tcW w:w="1206" w:type="dxa"/>
          </w:tcPr>
          <w:p w14:paraId="4EDFE3BE" w14:textId="77777777" w:rsidR="00C17B0C" w:rsidRPr="00C17B0C" w:rsidRDefault="00C17B0C" w:rsidP="00A34305">
            <w:pPr>
              <w:pStyle w:val="DHHStabletext"/>
            </w:pPr>
            <w:r w:rsidRPr="00C17B0C">
              <w:t>90%</w:t>
            </w:r>
          </w:p>
        </w:tc>
        <w:tc>
          <w:tcPr>
            <w:tcW w:w="1206" w:type="dxa"/>
          </w:tcPr>
          <w:p w14:paraId="7E30CCC8" w14:textId="77777777" w:rsidR="00C17B0C" w:rsidRPr="00C17B0C" w:rsidRDefault="00C17B0C" w:rsidP="00A34305">
            <w:pPr>
              <w:pStyle w:val="DHHStabletext"/>
            </w:pPr>
            <w:r w:rsidRPr="00C17B0C">
              <w:t>–3%</w:t>
            </w:r>
          </w:p>
        </w:tc>
      </w:tr>
      <w:tr w:rsidR="00C17B0C" w:rsidRPr="00C17B0C" w14:paraId="65356C38" w14:textId="77777777" w:rsidTr="00A34305">
        <w:tc>
          <w:tcPr>
            <w:tcW w:w="5670" w:type="dxa"/>
            <w:shd w:val="clear" w:color="auto" w:fill="CCE5DB"/>
          </w:tcPr>
          <w:p w14:paraId="28C85635" w14:textId="77777777" w:rsidR="00C17B0C" w:rsidRPr="00C17B0C" w:rsidRDefault="00C17B0C" w:rsidP="00A34305">
            <w:pPr>
              <w:pStyle w:val="DHHStabletext"/>
            </w:pPr>
            <w:r w:rsidRPr="00C17B0C">
              <w:t>Leave granted with modification</w:t>
            </w:r>
          </w:p>
        </w:tc>
        <w:tc>
          <w:tcPr>
            <w:tcW w:w="1206" w:type="dxa"/>
          </w:tcPr>
          <w:p w14:paraId="289FECB2" w14:textId="77777777" w:rsidR="00C17B0C" w:rsidRPr="00C17B0C" w:rsidRDefault="00C17B0C" w:rsidP="00A34305">
            <w:pPr>
              <w:pStyle w:val="DHHStabletext"/>
            </w:pPr>
            <w:r w:rsidRPr="00C17B0C">
              <w:t>9%</w:t>
            </w:r>
          </w:p>
        </w:tc>
        <w:tc>
          <w:tcPr>
            <w:tcW w:w="1206" w:type="dxa"/>
          </w:tcPr>
          <w:p w14:paraId="1A484068" w14:textId="77777777" w:rsidR="00C17B0C" w:rsidRPr="00C17B0C" w:rsidRDefault="00C17B0C" w:rsidP="00A34305">
            <w:pPr>
              <w:pStyle w:val="DHHStabletext"/>
            </w:pPr>
            <w:r w:rsidRPr="00C17B0C">
              <w:t>7%</w:t>
            </w:r>
          </w:p>
        </w:tc>
        <w:tc>
          <w:tcPr>
            <w:tcW w:w="1206" w:type="dxa"/>
          </w:tcPr>
          <w:p w14:paraId="60DBA428" w14:textId="77777777" w:rsidR="00C17B0C" w:rsidRPr="00C17B0C" w:rsidRDefault="00C17B0C" w:rsidP="00A34305">
            <w:pPr>
              <w:pStyle w:val="DHHStabletext"/>
            </w:pPr>
            <w:r w:rsidRPr="00C17B0C">
              <w:t>2%</w:t>
            </w:r>
          </w:p>
        </w:tc>
      </w:tr>
      <w:tr w:rsidR="00C17B0C" w:rsidRPr="00C17B0C" w14:paraId="022C8725" w14:textId="77777777" w:rsidTr="00A34305">
        <w:tc>
          <w:tcPr>
            <w:tcW w:w="5670" w:type="dxa"/>
            <w:shd w:val="clear" w:color="auto" w:fill="CCE5DB"/>
          </w:tcPr>
          <w:p w14:paraId="4D858A71" w14:textId="614E7609" w:rsidR="00C17B0C" w:rsidRPr="00C17B0C" w:rsidRDefault="00C17B0C" w:rsidP="00A34305">
            <w:pPr>
              <w:pStyle w:val="DHHStabletext"/>
            </w:pPr>
            <w:r w:rsidRPr="00C17B0C">
              <w:t>Total leave granted</w:t>
            </w:r>
            <w:r w:rsidR="004F77DA">
              <w:rPr>
                <w:rStyle w:val="FootnoteReference"/>
              </w:rPr>
              <w:footnoteReference w:id="1"/>
            </w:r>
          </w:p>
        </w:tc>
        <w:tc>
          <w:tcPr>
            <w:tcW w:w="1206" w:type="dxa"/>
          </w:tcPr>
          <w:p w14:paraId="171CF2AF" w14:textId="77777777" w:rsidR="00C17B0C" w:rsidRPr="00C17B0C" w:rsidRDefault="00C17B0C" w:rsidP="00A34305">
            <w:pPr>
              <w:pStyle w:val="DHHStabletext"/>
            </w:pPr>
            <w:r w:rsidRPr="00C17B0C">
              <w:t>95%</w:t>
            </w:r>
          </w:p>
        </w:tc>
        <w:tc>
          <w:tcPr>
            <w:tcW w:w="1206" w:type="dxa"/>
          </w:tcPr>
          <w:p w14:paraId="4C96F10D" w14:textId="77777777" w:rsidR="00C17B0C" w:rsidRPr="00C17B0C" w:rsidRDefault="00C17B0C" w:rsidP="00A34305">
            <w:pPr>
              <w:pStyle w:val="DHHStabletext"/>
            </w:pPr>
            <w:r w:rsidRPr="00C17B0C">
              <w:t>97%</w:t>
            </w:r>
          </w:p>
        </w:tc>
        <w:tc>
          <w:tcPr>
            <w:tcW w:w="1206" w:type="dxa"/>
          </w:tcPr>
          <w:p w14:paraId="55AA5284" w14:textId="77777777" w:rsidR="00C17B0C" w:rsidRPr="00C17B0C" w:rsidRDefault="00C17B0C" w:rsidP="00A34305">
            <w:pPr>
              <w:pStyle w:val="DHHStabletext"/>
            </w:pPr>
            <w:r w:rsidRPr="00C17B0C">
              <w:t>–2%</w:t>
            </w:r>
          </w:p>
        </w:tc>
      </w:tr>
      <w:tr w:rsidR="00C17B0C" w:rsidRPr="00C17B0C" w14:paraId="3E435849" w14:textId="77777777" w:rsidTr="00A34305">
        <w:tc>
          <w:tcPr>
            <w:tcW w:w="5670" w:type="dxa"/>
            <w:shd w:val="clear" w:color="auto" w:fill="CCE5DB"/>
          </w:tcPr>
          <w:p w14:paraId="01494D38" w14:textId="77777777" w:rsidR="00C17B0C" w:rsidRPr="00C17B0C" w:rsidRDefault="00C17B0C" w:rsidP="00A34305">
            <w:pPr>
              <w:pStyle w:val="DHHStabletext"/>
            </w:pPr>
            <w:r w:rsidRPr="00C17B0C">
              <w:t>Leave refused</w:t>
            </w:r>
          </w:p>
        </w:tc>
        <w:tc>
          <w:tcPr>
            <w:tcW w:w="1206" w:type="dxa"/>
          </w:tcPr>
          <w:p w14:paraId="7424085A" w14:textId="77777777" w:rsidR="00C17B0C" w:rsidRPr="00C17B0C" w:rsidRDefault="00C17B0C" w:rsidP="00A34305">
            <w:pPr>
              <w:pStyle w:val="DHHStabletext"/>
            </w:pPr>
            <w:r w:rsidRPr="00C17B0C">
              <w:t>5%</w:t>
            </w:r>
          </w:p>
        </w:tc>
        <w:tc>
          <w:tcPr>
            <w:tcW w:w="1206" w:type="dxa"/>
          </w:tcPr>
          <w:p w14:paraId="25615F93" w14:textId="77777777" w:rsidR="00C17B0C" w:rsidRPr="00C17B0C" w:rsidRDefault="00C17B0C" w:rsidP="00A34305">
            <w:pPr>
              <w:pStyle w:val="DHHStabletext"/>
            </w:pPr>
            <w:r w:rsidRPr="00C17B0C">
              <w:t>4%</w:t>
            </w:r>
          </w:p>
        </w:tc>
        <w:tc>
          <w:tcPr>
            <w:tcW w:w="1206" w:type="dxa"/>
          </w:tcPr>
          <w:p w14:paraId="239C4D04" w14:textId="77777777" w:rsidR="00C17B0C" w:rsidRPr="00C17B0C" w:rsidRDefault="00C17B0C" w:rsidP="00A34305">
            <w:pPr>
              <w:pStyle w:val="DHHStabletext"/>
            </w:pPr>
            <w:r w:rsidRPr="00C17B0C">
              <w:t>1%</w:t>
            </w:r>
          </w:p>
        </w:tc>
      </w:tr>
      <w:tr w:rsidR="00C17B0C" w:rsidRPr="00C17B0C" w14:paraId="28A0826C" w14:textId="77777777" w:rsidTr="00A34305">
        <w:tc>
          <w:tcPr>
            <w:tcW w:w="5670" w:type="dxa"/>
            <w:shd w:val="clear" w:color="auto" w:fill="CCE5DB"/>
          </w:tcPr>
          <w:p w14:paraId="389ECD73" w14:textId="77777777" w:rsidR="00C17B0C" w:rsidRPr="00C17B0C" w:rsidRDefault="00C17B0C" w:rsidP="00A34305">
            <w:pPr>
              <w:pStyle w:val="DHHStabletext"/>
            </w:pPr>
            <w:r w:rsidRPr="00C17B0C">
              <w:t>Leave suspensions by the Chief Psychiatrist</w:t>
            </w:r>
          </w:p>
        </w:tc>
        <w:tc>
          <w:tcPr>
            <w:tcW w:w="1206" w:type="dxa"/>
          </w:tcPr>
          <w:p w14:paraId="3F3C81F4" w14:textId="77777777" w:rsidR="00C17B0C" w:rsidRPr="00C17B0C" w:rsidRDefault="00C17B0C" w:rsidP="00A34305">
            <w:pPr>
              <w:pStyle w:val="DHHStabletext"/>
            </w:pPr>
            <w:r w:rsidRPr="00C17B0C">
              <w:t>9</w:t>
            </w:r>
          </w:p>
        </w:tc>
        <w:tc>
          <w:tcPr>
            <w:tcW w:w="1206" w:type="dxa"/>
          </w:tcPr>
          <w:p w14:paraId="0F524AEE" w14:textId="77777777" w:rsidR="00C17B0C" w:rsidRPr="00C17B0C" w:rsidRDefault="00C17B0C" w:rsidP="00A34305">
            <w:pPr>
              <w:pStyle w:val="DHHStabletext"/>
            </w:pPr>
            <w:r w:rsidRPr="00C17B0C">
              <w:t>9</w:t>
            </w:r>
          </w:p>
        </w:tc>
        <w:tc>
          <w:tcPr>
            <w:tcW w:w="1206" w:type="dxa"/>
          </w:tcPr>
          <w:p w14:paraId="63114568" w14:textId="77777777" w:rsidR="00C17B0C" w:rsidRPr="00C17B0C" w:rsidRDefault="00C17B0C" w:rsidP="00A34305">
            <w:pPr>
              <w:pStyle w:val="DHHStabletext"/>
            </w:pPr>
            <w:r w:rsidRPr="00C17B0C">
              <w:t>0</w:t>
            </w:r>
          </w:p>
        </w:tc>
      </w:tr>
      <w:tr w:rsidR="00C17B0C" w:rsidRPr="00C17B0C" w14:paraId="6D1011F5" w14:textId="77777777" w:rsidTr="00A34305">
        <w:tc>
          <w:tcPr>
            <w:tcW w:w="5670" w:type="dxa"/>
            <w:shd w:val="clear" w:color="auto" w:fill="CCE5DB"/>
          </w:tcPr>
          <w:p w14:paraId="30B82255" w14:textId="77777777" w:rsidR="00C17B0C" w:rsidRPr="00C17B0C" w:rsidRDefault="00C17B0C" w:rsidP="00A34305">
            <w:pPr>
              <w:pStyle w:val="DHHStabletext"/>
            </w:pPr>
            <w:r w:rsidRPr="00C17B0C">
              <w:t>Leave suspensions by the Secretary to the Victorian Department of Health and Human Services</w:t>
            </w:r>
          </w:p>
        </w:tc>
        <w:tc>
          <w:tcPr>
            <w:tcW w:w="1206" w:type="dxa"/>
          </w:tcPr>
          <w:p w14:paraId="2309DA17" w14:textId="77777777" w:rsidR="00C17B0C" w:rsidRPr="00C17B0C" w:rsidRDefault="00C17B0C" w:rsidP="00A34305">
            <w:pPr>
              <w:pStyle w:val="DHHStabletext"/>
            </w:pPr>
            <w:r w:rsidRPr="00C17B0C">
              <w:t>N/A</w:t>
            </w:r>
          </w:p>
        </w:tc>
        <w:tc>
          <w:tcPr>
            <w:tcW w:w="1206" w:type="dxa"/>
          </w:tcPr>
          <w:p w14:paraId="4C007B92" w14:textId="77777777" w:rsidR="00C17B0C" w:rsidRPr="00C17B0C" w:rsidRDefault="00C17B0C" w:rsidP="00A34305">
            <w:pPr>
              <w:pStyle w:val="DHHStabletext"/>
            </w:pPr>
            <w:r w:rsidRPr="00C17B0C">
              <w:t>N/A</w:t>
            </w:r>
          </w:p>
        </w:tc>
        <w:tc>
          <w:tcPr>
            <w:tcW w:w="1206" w:type="dxa"/>
          </w:tcPr>
          <w:p w14:paraId="49917A5D" w14:textId="77777777" w:rsidR="00C17B0C" w:rsidRPr="00C17B0C" w:rsidRDefault="00C17B0C" w:rsidP="00A34305">
            <w:pPr>
              <w:pStyle w:val="DHHStabletext"/>
            </w:pPr>
            <w:r w:rsidRPr="00C17B0C">
              <w:t>0</w:t>
            </w:r>
          </w:p>
        </w:tc>
      </w:tr>
      <w:tr w:rsidR="00C17B0C" w:rsidRPr="00C17B0C" w14:paraId="1813A168" w14:textId="77777777" w:rsidTr="00A34305">
        <w:tc>
          <w:tcPr>
            <w:tcW w:w="5670" w:type="dxa"/>
            <w:shd w:val="clear" w:color="auto" w:fill="CCE5DB"/>
          </w:tcPr>
          <w:p w14:paraId="1C8DCB7B" w14:textId="77777777" w:rsidR="00C17B0C" w:rsidRPr="00C17B0C" w:rsidRDefault="00C17B0C" w:rsidP="00A34305">
            <w:pPr>
              <w:pStyle w:val="DHHStabletext"/>
            </w:pPr>
            <w:r w:rsidRPr="00C17B0C">
              <w:t xml:space="preserve">Times </w:t>
            </w:r>
            <w:proofErr w:type="gramStart"/>
            <w:r w:rsidRPr="00C17B0C">
              <w:t>a patient or resident was assisted by an interpreter</w:t>
            </w:r>
            <w:proofErr w:type="gramEnd"/>
          </w:p>
        </w:tc>
        <w:tc>
          <w:tcPr>
            <w:tcW w:w="1206" w:type="dxa"/>
          </w:tcPr>
          <w:p w14:paraId="06C401AF" w14:textId="77777777" w:rsidR="00C17B0C" w:rsidRPr="00C17B0C" w:rsidRDefault="00C17B0C" w:rsidP="00A34305">
            <w:pPr>
              <w:pStyle w:val="DHHStabletext"/>
            </w:pPr>
            <w:r w:rsidRPr="00C17B0C">
              <w:t>12</w:t>
            </w:r>
          </w:p>
        </w:tc>
        <w:tc>
          <w:tcPr>
            <w:tcW w:w="1206" w:type="dxa"/>
          </w:tcPr>
          <w:p w14:paraId="28813B71" w14:textId="77777777" w:rsidR="00C17B0C" w:rsidRPr="00C17B0C" w:rsidRDefault="00C17B0C" w:rsidP="00A34305">
            <w:pPr>
              <w:pStyle w:val="DHHStabletext"/>
            </w:pPr>
            <w:r w:rsidRPr="00C17B0C">
              <w:t>10</w:t>
            </w:r>
          </w:p>
        </w:tc>
        <w:tc>
          <w:tcPr>
            <w:tcW w:w="1206" w:type="dxa"/>
          </w:tcPr>
          <w:p w14:paraId="00D21F9E" w14:textId="77777777" w:rsidR="00C17B0C" w:rsidRPr="00C17B0C" w:rsidRDefault="00C17B0C" w:rsidP="00A34305">
            <w:pPr>
              <w:pStyle w:val="DHHStabletext"/>
            </w:pPr>
            <w:r w:rsidRPr="00C17B0C">
              <w:t>+2</w:t>
            </w:r>
          </w:p>
        </w:tc>
      </w:tr>
      <w:tr w:rsidR="00C17B0C" w:rsidRPr="00C17B0C" w14:paraId="04136DA6" w14:textId="77777777" w:rsidTr="00A34305">
        <w:tc>
          <w:tcPr>
            <w:tcW w:w="5670" w:type="dxa"/>
            <w:shd w:val="clear" w:color="auto" w:fill="CCE5DB"/>
          </w:tcPr>
          <w:p w14:paraId="4423BE51" w14:textId="77777777" w:rsidR="00C17B0C" w:rsidRPr="00C17B0C" w:rsidRDefault="00C17B0C" w:rsidP="00A34305">
            <w:pPr>
              <w:pStyle w:val="DHHStabletext"/>
            </w:pPr>
            <w:r w:rsidRPr="00C17B0C">
              <w:t>Languages used</w:t>
            </w:r>
          </w:p>
        </w:tc>
        <w:tc>
          <w:tcPr>
            <w:tcW w:w="1206" w:type="dxa"/>
          </w:tcPr>
          <w:p w14:paraId="2A48FCDC" w14:textId="77777777" w:rsidR="00C17B0C" w:rsidRPr="00C17B0C" w:rsidRDefault="00C17B0C" w:rsidP="00A34305">
            <w:pPr>
              <w:pStyle w:val="DHHStabletext"/>
            </w:pPr>
            <w:r w:rsidRPr="00C17B0C">
              <w:t>5</w:t>
            </w:r>
          </w:p>
        </w:tc>
        <w:tc>
          <w:tcPr>
            <w:tcW w:w="1206" w:type="dxa"/>
          </w:tcPr>
          <w:p w14:paraId="4D195465" w14:textId="77777777" w:rsidR="00C17B0C" w:rsidRPr="00C17B0C" w:rsidRDefault="00C17B0C" w:rsidP="00A34305">
            <w:pPr>
              <w:pStyle w:val="DHHStabletext"/>
            </w:pPr>
            <w:r w:rsidRPr="00C17B0C">
              <w:t>5</w:t>
            </w:r>
          </w:p>
        </w:tc>
        <w:tc>
          <w:tcPr>
            <w:tcW w:w="1206" w:type="dxa"/>
          </w:tcPr>
          <w:p w14:paraId="5FC783AD" w14:textId="77777777" w:rsidR="00C17B0C" w:rsidRPr="00C17B0C" w:rsidRDefault="00C17B0C" w:rsidP="00A34305">
            <w:pPr>
              <w:pStyle w:val="DHHStabletext"/>
            </w:pPr>
            <w:r w:rsidRPr="00C17B0C">
              <w:t>0</w:t>
            </w:r>
          </w:p>
        </w:tc>
      </w:tr>
      <w:tr w:rsidR="00C17B0C" w:rsidRPr="00C17B0C" w14:paraId="535C4FAA" w14:textId="77777777" w:rsidTr="00A34305">
        <w:tc>
          <w:tcPr>
            <w:tcW w:w="5670" w:type="dxa"/>
            <w:shd w:val="clear" w:color="auto" w:fill="CCE5DB"/>
          </w:tcPr>
          <w:p w14:paraId="78623F0F" w14:textId="77777777" w:rsidR="00C17B0C" w:rsidRPr="00C17B0C" w:rsidRDefault="00C17B0C" w:rsidP="00A34305">
            <w:pPr>
              <w:pStyle w:val="DHHStabletext"/>
            </w:pPr>
            <w:r w:rsidRPr="00C17B0C">
              <w:t xml:space="preserve">Legal representation </w:t>
            </w:r>
          </w:p>
        </w:tc>
        <w:tc>
          <w:tcPr>
            <w:tcW w:w="1206" w:type="dxa"/>
          </w:tcPr>
          <w:p w14:paraId="6C1A26C5" w14:textId="77777777" w:rsidR="00C17B0C" w:rsidRPr="00C17B0C" w:rsidRDefault="00C17B0C" w:rsidP="00A34305">
            <w:pPr>
              <w:pStyle w:val="DHHStabletext"/>
            </w:pPr>
            <w:r w:rsidRPr="00C17B0C">
              <w:t>1</w:t>
            </w:r>
          </w:p>
        </w:tc>
        <w:tc>
          <w:tcPr>
            <w:tcW w:w="1206" w:type="dxa"/>
          </w:tcPr>
          <w:p w14:paraId="424E4B60" w14:textId="77777777" w:rsidR="00C17B0C" w:rsidRPr="00C17B0C" w:rsidRDefault="00C17B0C" w:rsidP="00A34305">
            <w:pPr>
              <w:pStyle w:val="DHHStabletext"/>
            </w:pPr>
            <w:r w:rsidRPr="00C17B0C">
              <w:t>4</w:t>
            </w:r>
          </w:p>
        </w:tc>
        <w:tc>
          <w:tcPr>
            <w:tcW w:w="1206" w:type="dxa"/>
          </w:tcPr>
          <w:p w14:paraId="50AE8CCC" w14:textId="77777777" w:rsidR="00C17B0C" w:rsidRPr="00C17B0C" w:rsidRDefault="00C17B0C" w:rsidP="00A34305">
            <w:pPr>
              <w:pStyle w:val="DHHStabletext"/>
            </w:pPr>
            <w:r w:rsidRPr="00C17B0C">
              <w:t>–3</w:t>
            </w:r>
          </w:p>
        </w:tc>
      </w:tr>
      <w:tr w:rsidR="00C17B0C" w:rsidRPr="00C17B0C" w14:paraId="09EFF056" w14:textId="77777777" w:rsidTr="00A34305">
        <w:tc>
          <w:tcPr>
            <w:tcW w:w="5670" w:type="dxa"/>
            <w:shd w:val="clear" w:color="auto" w:fill="CCE5DB"/>
          </w:tcPr>
          <w:p w14:paraId="176919A2" w14:textId="77777777" w:rsidR="00C17B0C" w:rsidRPr="00C17B0C" w:rsidRDefault="00C17B0C" w:rsidP="00A34305">
            <w:pPr>
              <w:pStyle w:val="DHHStabletext"/>
            </w:pPr>
            <w:r w:rsidRPr="00C17B0C">
              <w:t xml:space="preserve">Appeals against refusal of special leave </w:t>
            </w:r>
          </w:p>
        </w:tc>
        <w:tc>
          <w:tcPr>
            <w:tcW w:w="1206" w:type="dxa"/>
          </w:tcPr>
          <w:p w14:paraId="36090C68" w14:textId="77777777" w:rsidR="00C17B0C" w:rsidRPr="00C17B0C" w:rsidRDefault="00C17B0C" w:rsidP="00A34305">
            <w:pPr>
              <w:pStyle w:val="DHHStabletext"/>
            </w:pPr>
            <w:r w:rsidRPr="00C17B0C">
              <w:t>0</w:t>
            </w:r>
          </w:p>
        </w:tc>
        <w:tc>
          <w:tcPr>
            <w:tcW w:w="1206" w:type="dxa"/>
          </w:tcPr>
          <w:p w14:paraId="142DC03C" w14:textId="77777777" w:rsidR="00C17B0C" w:rsidRPr="00C17B0C" w:rsidRDefault="00C17B0C" w:rsidP="00A34305">
            <w:pPr>
              <w:pStyle w:val="DHHStabletext"/>
            </w:pPr>
            <w:r w:rsidRPr="00C17B0C">
              <w:t>0</w:t>
            </w:r>
          </w:p>
        </w:tc>
        <w:tc>
          <w:tcPr>
            <w:tcW w:w="1206" w:type="dxa"/>
          </w:tcPr>
          <w:p w14:paraId="3A347817" w14:textId="77777777" w:rsidR="00C17B0C" w:rsidRPr="00C17B0C" w:rsidRDefault="00C17B0C" w:rsidP="00A34305">
            <w:pPr>
              <w:pStyle w:val="DHHStabletext"/>
            </w:pPr>
            <w:r w:rsidRPr="00C17B0C">
              <w:t>0</w:t>
            </w:r>
          </w:p>
        </w:tc>
      </w:tr>
    </w:tbl>
    <w:p w14:paraId="3EC95E5C" w14:textId="77777777" w:rsidR="00A34305" w:rsidRDefault="00A34305" w:rsidP="00A34305">
      <w:pPr>
        <w:pStyle w:val="DHHSbody"/>
      </w:pPr>
    </w:p>
    <w:p w14:paraId="7DEA5E5D" w14:textId="77777777" w:rsidR="00A34305" w:rsidRDefault="00A34305">
      <w:pPr>
        <w:rPr>
          <w:rFonts w:ascii="Arial" w:eastAsia="MS Gothic" w:hAnsi="Arial"/>
          <w:b/>
          <w:bCs/>
          <w:sz w:val="24"/>
          <w:szCs w:val="26"/>
        </w:rPr>
      </w:pPr>
      <w:r>
        <w:br w:type="page"/>
      </w:r>
    </w:p>
    <w:p w14:paraId="63E632D0" w14:textId="4E35B840" w:rsidR="00A17D7F" w:rsidRDefault="00A17D7F" w:rsidP="00C17B0C">
      <w:pPr>
        <w:pStyle w:val="Heading3"/>
      </w:pPr>
      <w:r>
        <w:lastRenderedPageBreak/>
        <w:t>Forensic residents</w:t>
      </w:r>
    </w:p>
    <w:tbl>
      <w:tblPr>
        <w:tblStyle w:val="TableGrid"/>
        <w:tblW w:w="0" w:type="auto"/>
        <w:tblLook w:val="04A0" w:firstRow="1" w:lastRow="0" w:firstColumn="1" w:lastColumn="0" w:noHBand="0" w:noVBand="1"/>
      </w:tblPr>
      <w:tblGrid>
        <w:gridCol w:w="5670"/>
        <w:gridCol w:w="1276"/>
        <w:gridCol w:w="992"/>
        <w:gridCol w:w="1360"/>
      </w:tblGrid>
      <w:tr w:rsidR="00A34305" w:rsidRPr="00A34305" w14:paraId="11A4801B" w14:textId="77777777" w:rsidTr="00A34305">
        <w:trPr>
          <w:tblHeader/>
        </w:trPr>
        <w:tc>
          <w:tcPr>
            <w:tcW w:w="5670" w:type="dxa"/>
          </w:tcPr>
          <w:p w14:paraId="26916DC8" w14:textId="77777777" w:rsidR="00A34305" w:rsidRPr="00A34305" w:rsidRDefault="00A34305" w:rsidP="00A34305">
            <w:pPr>
              <w:pStyle w:val="DHHStablecolhead"/>
            </w:pPr>
            <w:r w:rsidRPr="00A34305">
              <w:t>Measure</w:t>
            </w:r>
          </w:p>
        </w:tc>
        <w:tc>
          <w:tcPr>
            <w:tcW w:w="1276" w:type="dxa"/>
          </w:tcPr>
          <w:p w14:paraId="342D66B3" w14:textId="77777777" w:rsidR="00A34305" w:rsidRPr="00A34305" w:rsidRDefault="00A34305" w:rsidP="00A34305">
            <w:pPr>
              <w:pStyle w:val="DHHStablecolhead"/>
            </w:pPr>
            <w:r w:rsidRPr="00A34305">
              <w:t>2019</w:t>
            </w:r>
          </w:p>
        </w:tc>
        <w:tc>
          <w:tcPr>
            <w:tcW w:w="992" w:type="dxa"/>
          </w:tcPr>
          <w:p w14:paraId="4CC9C116" w14:textId="77777777" w:rsidR="00A34305" w:rsidRPr="00A34305" w:rsidRDefault="00A34305" w:rsidP="00A34305">
            <w:pPr>
              <w:pStyle w:val="DHHStablecolhead"/>
            </w:pPr>
            <w:r w:rsidRPr="00A34305">
              <w:t>2018</w:t>
            </w:r>
          </w:p>
        </w:tc>
        <w:tc>
          <w:tcPr>
            <w:tcW w:w="1360" w:type="dxa"/>
          </w:tcPr>
          <w:p w14:paraId="73013D95" w14:textId="77777777" w:rsidR="00A34305" w:rsidRPr="00A34305" w:rsidRDefault="00A34305" w:rsidP="00A34305">
            <w:pPr>
              <w:pStyle w:val="DHHStablecolhead"/>
            </w:pPr>
            <w:r w:rsidRPr="00A34305">
              <w:t>Change</w:t>
            </w:r>
          </w:p>
        </w:tc>
      </w:tr>
      <w:tr w:rsidR="00A34305" w:rsidRPr="00A34305" w14:paraId="16C8E82B" w14:textId="77777777" w:rsidTr="00A34305">
        <w:tc>
          <w:tcPr>
            <w:tcW w:w="5670" w:type="dxa"/>
            <w:shd w:val="clear" w:color="auto" w:fill="CCE5DB"/>
          </w:tcPr>
          <w:p w14:paraId="6ED352C3" w14:textId="77777777" w:rsidR="00A34305" w:rsidRPr="00A34305" w:rsidRDefault="00A34305" w:rsidP="00A34305">
            <w:pPr>
              <w:pStyle w:val="DHHStabletext"/>
            </w:pPr>
            <w:r w:rsidRPr="00A34305">
              <w:t>Applicants</w:t>
            </w:r>
          </w:p>
        </w:tc>
        <w:tc>
          <w:tcPr>
            <w:tcW w:w="1276" w:type="dxa"/>
          </w:tcPr>
          <w:p w14:paraId="3C1B0391" w14:textId="77777777" w:rsidR="00A34305" w:rsidRPr="00A34305" w:rsidRDefault="00A34305" w:rsidP="00A34305">
            <w:pPr>
              <w:pStyle w:val="DHHStabletext"/>
            </w:pPr>
            <w:r w:rsidRPr="00A34305">
              <w:t>10</w:t>
            </w:r>
          </w:p>
        </w:tc>
        <w:tc>
          <w:tcPr>
            <w:tcW w:w="992" w:type="dxa"/>
          </w:tcPr>
          <w:p w14:paraId="7364ADE9" w14:textId="77777777" w:rsidR="00A34305" w:rsidRPr="00A34305" w:rsidRDefault="00A34305" w:rsidP="00A34305">
            <w:pPr>
              <w:pStyle w:val="DHHStabletext"/>
            </w:pPr>
            <w:r w:rsidRPr="00A34305">
              <w:t>7</w:t>
            </w:r>
          </w:p>
        </w:tc>
        <w:tc>
          <w:tcPr>
            <w:tcW w:w="1360" w:type="dxa"/>
          </w:tcPr>
          <w:p w14:paraId="7870B47C" w14:textId="77777777" w:rsidR="00A34305" w:rsidRPr="00A34305" w:rsidRDefault="00A34305" w:rsidP="00A34305">
            <w:pPr>
              <w:pStyle w:val="DHHStabletext"/>
            </w:pPr>
            <w:r w:rsidRPr="00A34305">
              <w:t>+3</w:t>
            </w:r>
          </w:p>
        </w:tc>
      </w:tr>
      <w:tr w:rsidR="00A34305" w:rsidRPr="00A34305" w14:paraId="4182F5F5" w14:textId="77777777" w:rsidTr="00A34305">
        <w:tc>
          <w:tcPr>
            <w:tcW w:w="5670" w:type="dxa"/>
            <w:shd w:val="clear" w:color="auto" w:fill="CCE5DB"/>
          </w:tcPr>
          <w:p w14:paraId="347F7B7C" w14:textId="77777777" w:rsidR="00A34305" w:rsidRPr="00A34305" w:rsidRDefault="00A34305" w:rsidP="00A34305">
            <w:pPr>
              <w:pStyle w:val="DHHStabletext"/>
            </w:pPr>
            <w:r w:rsidRPr="00A34305">
              <w:t>Male applicants</w:t>
            </w:r>
          </w:p>
        </w:tc>
        <w:tc>
          <w:tcPr>
            <w:tcW w:w="1276" w:type="dxa"/>
          </w:tcPr>
          <w:p w14:paraId="19B110ED" w14:textId="77777777" w:rsidR="00A34305" w:rsidRPr="00A34305" w:rsidRDefault="00A34305" w:rsidP="00A34305">
            <w:pPr>
              <w:pStyle w:val="DHHStabletext"/>
            </w:pPr>
            <w:r w:rsidRPr="00A34305">
              <w:t>10</w:t>
            </w:r>
          </w:p>
        </w:tc>
        <w:tc>
          <w:tcPr>
            <w:tcW w:w="992" w:type="dxa"/>
          </w:tcPr>
          <w:p w14:paraId="38E31583" w14:textId="77777777" w:rsidR="00A34305" w:rsidRPr="00A34305" w:rsidRDefault="00A34305" w:rsidP="00A34305">
            <w:pPr>
              <w:pStyle w:val="DHHStabletext"/>
            </w:pPr>
            <w:r w:rsidRPr="00A34305">
              <w:t>7</w:t>
            </w:r>
          </w:p>
        </w:tc>
        <w:tc>
          <w:tcPr>
            <w:tcW w:w="1360" w:type="dxa"/>
          </w:tcPr>
          <w:p w14:paraId="7ABD0C04" w14:textId="77777777" w:rsidR="00A34305" w:rsidRPr="00A34305" w:rsidRDefault="00A34305" w:rsidP="00A34305">
            <w:pPr>
              <w:pStyle w:val="DHHStabletext"/>
            </w:pPr>
            <w:r w:rsidRPr="00A34305">
              <w:t>+3</w:t>
            </w:r>
          </w:p>
        </w:tc>
      </w:tr>
      <w:tr w:rsidR="00A34305" w:rsidRPr="00A34305" w14:paraId="786AA487" w14:textId="77777777" w:rsidTr="00A34305">
        <w:tc>
          <w:tcPr>
            <w:tcW w:w="5670" w:type="dxa"/>
            <w:shd w:val="clear" w:color="auto" w:fill="CCE5DB"/>
          </w:tcPr>
          <w:p w14:paraId="58227F42" w14:textId="77777777" w:rsidR="00A34305" w:rsidRPr="00A34305" w:rsidRDefault="00A34305" w:rsidP="00A34305">
            <w:pPr>
              <w:pStyle w:val="DHHStabletext"/>
            </w:pPr>
            <w:r w:rsidRPr="00A34305">
              <w:t>Female applicants</w:t>
            </w:r>
          </w:p>
        </w:tc>
        <w:tc>
          <w:tcPr>
            <w:tcW w:w="1276" w:type="dxa"/>
          </w:tcPr>
          <w:p w14:paraId="3E78FD37" w14:textId="77777777" w:rsidR="00A34305" w:rsidRPr="00A34305" w:rsidRDefault="00A34305" w:rsidP="00A34305">
            <w:pPr>
              <w:pStyle w:val="DHHStabletext"/>
            </w:pPr>
            <w:r w:rsidRPr="00A34305">
              <w:t>0</w:t>
            </w:r>
          </w:p>
        </w:tc>
        <w:tc>
          <w:tcPr>
            <w:tcW w:w="992" w:type="dxa"/>
          </w:tcPr>
          <w:p w14:paraId="4296F295" w14:textId="77777777" w:rsidR="00A34305" w:rsidRPr="00A34305" w:rsidRDefault="00A34305" w:rsidP="00A34305">
            <w:pPr>
              <w:pStyle w:val="DHHStabletext"/>
            </w:pPr>
            <w:r w:rsidRPr="00A34305">
              <w:t>0</w:t>
            </w:r>
          </w:p>
        </w:tc>
        <w:tc>
          <w:tcPr>
            <w:tcW w:w="1360" w:type="dxa"/>
          </w:tcPr>
          <w:p w14:paraId="33E52289" w14:textId="77777777" w:rsidR="00A34305" w:rsidRPr="00A34305" w:rsidRDefault="00A34305" w:rsidP="00A34305">
            <w:pPr>
              <w:pStyle w:val="DHHStabletext"/>
            </w:pPr>
            <w:r w:rsidRPr="00A34305">
              <w:t>0</w:t>
            </w:r>
          </w:p>
        </w:tc>
      </w:tr>
      <w:tr w:rsidR="00A34305" w:rsidRPr="00A34305" w14:paraId="458A55A6" w14:textId="77777777" w:rsidTr="00A34305">
        <w:tc>
          <w:tcPr>
            <w:tcW w:w="5670" w:type="dxa"/>
            <w:shd w:val="clear" w:color="auto" w:fill="CCE5DB"/>
          </w:tcPr>
          <w:p w14:paraId="2E36C92D" w14:textId="77777777" w:rsidR="00A34305" w:rsidRPr="00A34305" w:rsidRDefault="00A34305" w:rsidP="00A34305">
            <w:pPr>
              <w:pStyle w:val="DHHStabletext"/>
            </w:pPr>
            <w:r w:rsidRPr="00A34305">
              <w:t>Applicants on Supreme Court orders</w:t>
            </w:r>
          </w:p>
        </w:tc>
        <w:tc>
          <w:tcPr>
            <w:tcW w:w="1276" w:type="dxa"/>
          </w:tcPr>
          <w:p w14:paraId="06D0A030" w14:textId="77777777" w:rsidR="00A34305" w:rsidRPr="00A34305" w:rsidRDefault="00A34305" w:rsidP="00A34305">
            <w:pPr>
              <w:pStyle w:val="DHHStabletext"/>
            </w:pPr>
            <w:r w:rsidRPr="00A34305">
              <w:t>3</w:t>
            </w:r>
          </w:p>
        </w:tc>
        <w:tc>
          <w:tcPr>
            <w:tcW w:w="992" w:type="dxa"/>
          </w:tcPr>
          <w:p w14:paraId="0C9E06F1" w14:textId="77777777" w:rsidR="00A34305" w:rsidRPr="00A34305" w:rsidRDefault="00A34305" w:rsidP="00A34305">
            <w:pPr>
              <w:pStyle w:val="DHHStabletext"/>
            </w:pPr>
            <w:r w:rsidRPr="00A34305">
              <w:t>3</w:t>
            </w:r>
          </w:p>
        </w:tc>
        <w:tc>
          <w:tcPr>
            <w:tcW w:w="1360" w:type="dxa"/>
          </w:tcPr>
          <w:p w14:paraId="257CF331" w14:textId="77777777" w:rsidR="00A34305" w:rsidRPr="00A34305" w:rsidRDefault="00A34305" w:rsidP="00A34305">
            <w:pPr>
              <w:pStyle w:val="DHHStabletext"/>
            </w:pPr>
            <w:r w:rsidRPr="00A34305">
              <w:t>0</w:t>
            </w:r>
          </w:p>
        </w:tc>
      </w:tr>
      <w:tr w:rsidR="00A34305" w:rsidRPr="00A34305" w14:paraId="00120787" w14:textId="77777777" w:rsidTr="00A34305">
        <w:tc>
          <w:tcPr>
            <w:tcW w:w="5670" w:type="dxa"/>
            <w:shd w:val="clear" w:color="auto" w:fill="CCE5DB"/>
          </w:tcPr>
          <w:p w14:paraId="670499A5" w14:textId="77777777" w:rsidR="00A34305" w:rsidRPr="00A34305" w:rsidRDefault="00A34305" w:rsidP="00A34305">
            <w:pPr>
              <w:pStyle w:val="DHHStabletext"/>
            </w:pPr>
            <w:r w:rsidRPr="00A34305">
              <w:t>Applicants on County Court orders</w:t>
            </w:r>
          </w:p>
        </w:tc>
        <w:tc>
          <w:tcPr>
            <w:tcW w:w="1276" w:type="dxa"/>
          </w:tcPr>
          <w:p w14:paraId="36872EB3" w14:textId="77777777" w:rsidR="00A34305" w:rsidRPr="00A34305" w:rsidRDefault="00A34305" w:rsidP="00A34305">
            <w:pPr>
              <w:pStyle w:val="DHHStabletext"/>
            </w:pPr>
            <w:r w:rsidRPr="00A34305">
              <w:t>7</w:t>
            </w:r>
          </w:p>
        </w:tc>
        <w:tc>
          <w:tcPr>
            <w:tcW w:w="992" w:type="dxa"/>
          </w:tcPr>
          <w:p w14:paraId="7B17681C" w14:textId="77777777" w:rsidR="00A34305" w:rsidRPr="00A34305" w:rsidRDefault="00A34305" w:rsidP="00A34305">
            <w:pPr>
              <w:pStyle w:val="DHHStabletext"/>
            </w:pPr>
            <w:r w:rsidRPr="00A34305">
              <w:t>4</w:t>
            </w:r>
          </w:p>
        </w:tc>
        <w:tc>
          <w:tcPr>
            <w:tcW w:w="1360" w:type="dxa"/>
          </w:tcPr>
          <w:p w14:paraId="4C01E744" w14:textId="77777777" w:rsidR="00A34305" w:rsidRPr="00A34305" w:rsidRDefault="00A34305" w:rsidP="00A34305">
            <w:pPr>
              <w:pStyle w:val="DHHStabletext"/>
            </w:pPr>
            <w:r w:rsidRPr="00A34305">
              <w:t>+3</w:t>
            </w:r>
          </w:p>
        </w:tc>
      </w:tr>
      <w:tr w:rsidR="00A34305" w:rsidRPr="00A34305" w14:paraId="13BC1C14" w14:textId="77777777" w:rsidTr="00A34305">
        <w:tc>
          <w:tcPr>
            <w:tcW w:w="5670" w:type="dxa"/>
            <w:shd w:val="clear" w:color="auto" w:fill="CCE5DB"/>
          </w:tcPr>
          <w:p w14:paraId="4EB78821" w14:textId="77777777" w:rsidR="00A34305" w:rsidRPr="00A34305" w:rsidRDefault="00A34305" w:rsidP="00A34305">
            <w:pPr>
              <w:pStyle w:val="DHHStabletext"/>
            </w:pPr>
            <w:r w:rsidRPr="00A34305">
              <w:t>First-time applicants</w:t>
            </w:r>
          </w:p>
        </w:tc>
        <w:tc>
          <w:tcPr>
            <w:tcW w:w="1276" w:type="dxa"/>
          </w:tcPr>
          <w:p w14:paraId="71EE3BC5" w14:textId="77777777" w:rsidR="00A34305" w:rsidRPr="00A34305" w:rsidRDefault="00A34305" w:rsidP="00A34305">
            <w:pPr>
              <w:pStyle w:val="DHHStabletext"/>
            </w:pPr>
            <w:r w:rsidRPr="00A34305">
              <w:t>4</w:t>
            </w:r>
          </w:p>
        </w:tc>
        <w:tc>
          <w:tcPr>
            <w:tcW w:w="992" w:type="dxa"/>
          </w:tcPr>
          <w:p w14:paraId="5B77DD9D" w14:textId="77777777" w:rsidR="00A34305" w:rsidRPr="00A34305" w:rsidRDefault="00A34305" w:rsidP="00A34305">
            <w:pPr>
              <w:pStyle w:val="DHHStabletext"/>
            </w:pPr>
            <w:r w:rsidRPr="00A34305">
              <w:t>0</w:t>
            </w:r>
          </w:p>
        </w:tc>
        <w:tc>
          <w:tcPr>
            <w:tcW w:w="1360" w:type="dxa"/>
          </w:tcPr>
          <w:p w14:paraId="207DC35A" w14:textId="77777777" w:rsidR="00A34305" w:rsidRPr="00A34305" w:rsidRDefault="00A34305" w:rsidP="00A34305">
            <w:pPr>
              <w:pStyle w:val="DHHStabletext"/>
            </w:pPr>
            <w:r w:rsidRPr="00A34305">
              <w:t>+4</w:t>
            </w:r>
          </w:p>
        </w:tc>
      </w:tr>
      <w:tr w:rsidR="00A34305" w:rsidRPr="00A34305" w14:paraId="2B0DD3A3" w14:textId="77777777" w:rsidTr="00A34305">
        <w:tc>
          <w:tcPr>
            <w:tcW w:w="5670" w:type="dxa"/>
            <w:shd w:val="clear" w:color="auto" w:fill="CCE5DB"/>
          </w:tcPr>
          <w:p w14:paraId="328DF093" w14:textId="77777777" w:rsidR="00A34305" w:rsidRPr="00A34305" w:rsidRDefault="00A34305" w:rsidP="00A34305">
            <w:pPr>
              <w:pStyle w:val="DHHStabletext"/>
            </w:pPr>
            <w:r w:rsidRPr="00A34305">
              <w:t>Hearings</w:t>
            </w:r>
          </w:p>
        </w:tc>
        <w:tc>
          <w:tcPr>
            <w:tcW w:w="1276" w:type="dxa"/>
          </w:tcPr>
          <w:p w14:paraId="0A5311EB" w14:textId="77777777" w:rsidR="00A34305" w:rsidRPr="00A34305" w:rsidRDefault="00A34305" w:rsidP="00A34305">
            <w:pPr>
              <w:pStyle w:val="DHHStabletext"/>
            </w:pPr>
            <w:r w:rsidRPr="00A34305">
              <w:t>5</w:t>
            </w:r>
          </w:p>
        </w:tc>
        <w:tc>
          <w:tcPr>
            <w:tcW w:w="992" w:type="dxa"/>
          </w:tcPr>
          <w:p w14:paraId="2FE32808" w14:textId="77777777" w:rsidR="00A34305" w:rsidRPr="00A34305" w:rsidRDefault="00A34305" w:rsidP="00A34305">
            <w:pPr>
              <w:pStyle w:val="DHHStabletext"/>
            </w:pPr>
            <w:r w:rsidRPr="00A34305">
              <w:t>4</w:t>
            </w:r>
          </w:p>
        </w:tc>
        <w:tc>
          <w:tcPr>
            <w:tcW w:w="1360" w:type="dxa"/>
          </w:tcPr>
          <w:p w14:paraId="38839592" w14:textId="77777777" w:rsidR="00A34305" w:rsidRPr="00A34305" w:rsidRDefault="00A34305" w:rsidP="00A34305">
            <w:pPr>
              <w:pStyle w:val="DHHStabletext"/>
            </w:pPr>
            <w:r w:rsidRPr="00A34305">
              <w:t>+1</w:t>
            </w:r>
          </w:p>
        </w:tc>
      </w:tr>
      <w:tr w:rsidR="00A34305" w:rsidRPr="00A34305" w14:paraId="5EACC056" w14:textId="77777777" w:rsidTr="00A34305">
        <w:tc>
          <w:tcPr>
            <w:tcW w:w="5670" w:type="dxa"/>
            <w:shd w:val="clear" w:color="auto" w:fill="CCE5DB"/>
          </w:tcPr>
          <w:p w14:paraId="4C7CE6A3" w14:textId="77777777" w:rsidR="00A34305" w:rsidRPr="00A34305" w:rsidRDefault="00A34305" w:rsidP="00A34305">
            <w:pPr>
              <w:pStyle w:val="DHHStabletext"/>
            </w:pPr>
            <w:r w:rsidRPr="00A34305">
              <w:t>Applications received</w:t>
            </w:r>
          </w:p>
        </w:tc>
        <w:tc>
          <w:tcPr>
            <w:tcW w:w="1276" w:type="dxa"/>
          </w:tcPr>
          <w:p w14:paraId="6EA8CD8F" w14:textId="77777777" w:rsidR="00A34305" w:rsidRPr="00A34305" w:rsidRDefault="00A34305" w:rsidP="00A34305">
            <w:pPr>
              <w:pStyle w:val="DHHStabletext"/>
            </w:pPr>
            <w:r w:rsidRPr="00A34305">
              <w:t>16</w:t>
            </w:r>
          </w:p>
        </w:tc>
        <w:tc>
          <w:tcPr>
            <w:tcW w:w="992" w:type="dxa"/>
          </w:tcPr>
          <w:p w14:paraId="5CE2D8B0" w14:textId="77777777" w:rsidR="00A34305" w:rsidRPr="00A34305" w:rsidRDefault="00A34305" w:rsidP="00A34305">
            <w:pPr>
              <w:pStyle w:val="DHHStabletext"/>
            </w:pPr>
            <w:r w:rsidRPr="00A34305">
              <w:t>13</w:t>
            </w:r>
          </w:p>
        </w:tc>
        <w:tc>
          <w:tcPr>
            <w:tcW w:w="1360" w:type="dxa"/>
          </w:tcPr>
          <w:p w14:paraId="059FCDF4" w14:textId="77777777" w:rsidR="00A34305" w:rsidRPr="00A34305" w:rsidRDefault="00A34305" w:rsidP="00A34305">
            <w:pPr>
              <w:pStyle w:val="DHHStabletext"/>
            </w:pPr>
            <w:r w:rsidRPr="00A34305">
              <w:t>+3</w:t>
            </w:r>
          </w:p>
        </w:tc>
      </w:tr>
      <w:tr w:rsidR="00A34305" w:rsidRPr="00A34305" w14:paraId="2FBA4EE8" w14:textId="77777777" w:rsidTr="00A34305">
        <w:tc>
          <w:tcPr>
            <w:tcW w:w="5670" w:type="dxa"/>
            <w:shd w:val="clear" w:color="auto" w:fill="CCE5DB"/>
          </w:tcPr>
          <w:p w14:paraId="245B9403" w14:textId="77777777" w:rsidR="00A34305" w:rsidRPr="00A34305" w:rsidRDefault="00A34305" w:rsidP="00A34305">
            <w:pPr>
              <w:pStyle w:val="DHHStabletext"/>
            </w:pPr>
            <w:r w:rsidRPr="00A34305">
              <w:t xml:space="preserve">Individual leave purposes </w:t>
            </w:r>
            <w:proofErr w:type="gramStart"/>
            <w:r w:rsidRPr="00A34305">
              <w:t>requested</w:t>
            </w:r>
            <w:proofErr w:type="gramEnd"/>
          </w:p>
        </w:tc>
        <w:tc>
          <w:tcPr>
            <w:tcW w:w="1276" w:type="dxa"/>
          </w:tcPr>
          <w:p w14:paraId="6849F8BA" w14:textId="77777777" w:rsidR="00A34305" w:rsidRPr="00A34305" w:rsidRDefault="00A34305" w:rsidP="00A34305">
            <w:pPr>
              <w:pStyle w:val="DHHStabletext"/>
            </w:pPr>
            <w:r w:rsidRPr="00A34305">
              <w:t>91</w:t>
            </w:r>
          </w:p>
        </w:tc>
        <w:tc>
          <w:tcPr>
            <w:tcW w:w="992" w:type="dxa"/>
          </w:tcPr>
          <w:p w14:paraId="78D7D5E7" w14:textId="77777777" w:rsidR="00A34305" w:rsidRPr="00A34305" w:rsidRDefault="00A34305" w:rsidP="00A34305">
            <w:pPr>
              <w:pStyle w:val="DHHStabletext"/>
            </w:pPr>
            <w:r w:rsidRPr="00A34305">
              <w:t>86</w:t>
            </w:r>
          </w:p>
        </w:tc>
        <w:tc>
          <w:tcPr>
            <w:tcW w:w="1360" w:type="dxa"/>
          </w:tcPr>
          <w:p w14:paraId="0B35F30F" w14:textId="77777777" w:rsidR="00A34305" w:rsidRPr="00A34305" w:rsidRDefault="00A34305" w:rsidP="00A34305">
            <w:pPr>
              <w:pStyle w:val="DHHStabletext"/>
            </w:pPr>
            <w:r w:rsidRPr="00A34305">
              <w:t>+5</w:t>
            </w:r>
          </w:p>
        </w:tc>
      </w:tr>
      <w:tr w:rsidR="00A34305" w:rsidRPr="00A34305" w14:paraId="0B3CCF39" w14:textId="77777777" w:rsidTr="00A34305">
        <w:tc>
          <w:tcPr>
            <w:tcW w:w="5670" w:type="dxa"/>
            <w:shd w:val="clear" w:color="auto" w:fill="CCE5DB"/>
          </w:tcPr>
          <w:p w14:paraId="1971E690" w14:textId="22B6DE44" w:rsidR="00A34305" w:rsidRPr="00A34305" w:rsidRDefault="00A34305" w:rsidP="00A34305">
            <w:pPr>
              <w:pStyle w:val="DHHStabletext"/>
            </w:pPr>
            <w:r w:rsidRPr="00A34305">
              <w:t>Applications for on-ground leave</w:t>
            </w:r>
            <w:r w:rsidR="004F77DA">
              <w:rPr>
                <w:rStyle w:val="FootnoteReference"/>
              </w:rPr>
              <w:footnoteReference w:id="2"/>
            </w:r>
          </w:p>
        </w:tc>
        <w:tc>
          <w:tcPr>
            <w:tcW w:w="1276" w:type="dxa"/>
          </w:tcPr>
          <w:p w14:paraId="41A6D257" w14:textId="77777777" w:rsidR="00A34305" w:rsidRPr="00A34305" w:rsidRDefault="00A34305" w:rsidP="00A34305">
            <w:pPr>
              <w:pStyle w:val="DHHStabletext"/>
            </w:pPr>
            <w:r w:rsidRPr="00A34305">
              <w:t>5</w:t>
            </w:r>
          </w:p>
        </w:tc>
        <w:tc>
          <w:tcPr>
            <w:tcW w:w="992" w:type="dxa"/>
          </w:tcPr>
          <w:p w14:paraId="37E03E01" w14:textId="77777777" w:rsidR="00A34305" w:rsidRPr="00A34305" w:rsidRDefault="00A34305" w:rsidP="00A34305">
            <w:pPr>
              <w:pStyle w:val="DHHStabletext"/>
            </w:pPr>
            <w:r w:rsidRPr="00A34305">
              <w:t>4</w:t>
            </w:r>
          </w:p>
        </w:tc>
        <w:tc>
          <w:tcPr>
            <w:tcW w:w="1360" w:type="dxa"/>
          </w:tcPr>
          <w:p w14:paraId="30B78382" w14:textId="77777777" w:rsidR="00A34305" w:rsidRPr="00A34305" w:rsidRDefault="00A34305" w:rsidP="00A34305">
            <w:pPr>
              <w:pStyle w:val="DHHStabletext"/>
            </w:pPr>
            <w:r w:rsidRPr="00A34305">
              <w:t>+1</w:t>
            </w:r>
          </w:p>
        </w:tc>
      </w:tr>
      <w:tr w:rsidR="00A34305" w:rsidRPr="00A34305" w14:paraId="64E25DC3" w14:textId="77777777" w:rsidTr="00A34305">
        <w:tc>
          <w:tcPr>
            <w:tcW w:w="5670" w:type="dxa"/>
            <w:shd w:val="clear" w:color="auto" w:fill="CCE5DB"/>
          </w:tcPr>
          <w:p w14:paraId="36E66BA4" w14:textId="77777777" w:rsidR="00A34305" w:rsidRPr="00A34305" w:rsidRDefault="00A34305" w:rsidP="00A34305">
            <w:pPr>
              <w:pStyle w:val="DHHStabletext"/>
            </w:pPr>
            <w:r w:rsidRPr="00A34305">
              <w:t xml:space="preserve">Applications for limited off-ground leave </w:t>
            </w:r>
          </w:p>
        </w:tc>
        <w:tc>
          <w:tcPr>
            <w:tcW w:w="1276" w:type="dxa"/>
          </w:tcPr>
          <w:p w14:paraId="40BC3351" w14:textId="77777777" w:rsidR="00A34305" w:rsidRPr="00A34305" w:rsidRDefault="00A34305" w:rsidP="00A34305">
            <w:pPr>
              <w:pStyle w:val="DHHStabletext"/>
            </w:pPr>
            <w:r w:rsidRPr="00A34305">
              <w:t>16</w:t>
            </w:r>
          </w:p>
        </w:tc>
        <w:tc>
          <w:tcPr>
            <w:tcW w:w="992" w:type="dxa"/>
          </w:tcPr>
          <w:p w14:paraId="0F0981DF" w14:textId="77777777" w:rsidR="00A34305" w:rsidRPr="00A34305" w:rsidRDefault="00A34305" w:rsidP="00A34305">
            <w:pPr>
              <w:pStyle w:val="DHHStabletext"/>
            </w:pPr>
            <w:r w:rsidRPr="00A34305">
              <w:t>13</w:t>
            </w:r>
          </w:p>
        </w:tc>
        <w:tc>
          <w:tcPr>
            <w:tcW w:w="1360" w:type="dxa"/>
          </w:tcPr>
          <w:p w14:paraId="7AC7FA83" w14:textId="77777777" w:rsidR="00A34305" w:rsidRPr="00A34305" w:rsidRDefault="00A34305" w:rsidP="00A34305">
            <w:pPr>
              <w:pStyle w:val="DHHStabletext"/>
            </w:pPr>
            <w:r w:rsidRPr="00A34305">
              <w:t>+3</w:t>
            </w:r>
          </w:p>
        </w:tc>
      </w:tr>
      <w:tr w:rsidR="00A34305" w:rsidRPr="00A34305" w14:paraId="30371CB0" w14:textId="77777777" w:rsidTr="00A34305">
        <w:tc>
          <w:tcPr>
            <w:tcW w:w="5670" w:type="dxa"/>
            <w:shd w:val="clear" w:color="auto" w:fill="CCE5DB"/>
          </w:tcPr>
          <w:p w14:paraId="5B33EA83" w14:textId="77777777" w:rsidR="00A34305" w:rsidRPr="00A34305" w:rsidRDefault="00A34305" w:rsidP="00A34305">
            <w:pPr>
              <w:pStyle w:val="DHHStabletext"/>
            </w:pPr>
            <w:r w:rsidRPr="00A34305">
              <w:t xml:space="preserve">Leave granted without modification </w:t>
            </w:r>
          </w:p>
        </w:tc>
        <w:tc>
          <w:tcPr>
            <w:tcW w:w="1276" w:type="dxa"/>
          </w:tcPr>
          <w:p w14:paraId="71B89A46" w14:textId="77777777" w:rsidR="00A34305" w:rsidRPr="00A34305" w:rsidRDefault="00A34305" w:rsidP="00A34305">
            <w:pPr>
              <w:pStyle w:val="DHHStabletext"/>
            </w:pPr>
            <w:r w:rsidRPr="00A34305">
              <w:t>99%</w:t>
            </w:r>
          </w:p>
        </w:tc>
        <w:tc>
          <w:tcPr>
            <w:tcW w:w="992" w:type="dxa"/>
          </w:tcPr>
          <w:p w14:paraId="520364D7" w14:textId="77777777" w:rsidR="00A34305" w:rsidRPr="00A34305" w:rsidRDefault="00A34305" w:rsidP="00A34305">
            <w:pPr>
              <w:pStyle w:val="DHHStabletext"/>
            </w:pPr>
            <w:r w:rsidRPr="00A34305">
              <w:t>99%</w:t>
            </w:r>
          </w:p>
        </w:tc>
        <w:tc>
          <w:tcPr>
            <w:tcW w:w="1360" w:type="dxa"/>
          </w:tcPr>
          <w:p w14:paraId="67407E38" w14:textId="77777777" w:rsidR="00A34305" w:rsidRPr="00A34305" w:rsidRDefault="00A34305" w:rsidP="00A34305">
            <w:pPr>
              <w:pStyle w:val="DHHStabletext"/>
            </w:pPr>
            <w:r w:rsidRPr="00A34305">
              <w:t>0%</w:t>
            </w:r>
          </w:p>
        </w:tc>
      </w:tr>
      <w:tr w:rsidR="00A34305" w:rsidRPr="00A34305" w14:paraId="28EECEED" w14:textId="77777777" w:rsidTr="00A34305">
        <w:tc>
          <w:tcPr>
            <w:tcW w:w="5670" w:type="dxa"/>
            <w:shd w:val="clear" w:color="auto" w:fill="CCE5DB"/>
          </w:tcPr>
          <w:p w14:paraId="4D544675" w14:textId="77777777" w:rsidR="00A34305" w:rsidRPr="00A34305" w:rsidRDefault="00A34305" w:rsidP="00A34305">
            <w:pPr>
              <w:pStyle w:val="DHHStabletext"/>
            </w:pPr>
            <w:r w:rsidRPr="00A34305">
              <w:t>Leave granted with modification</w:t>
            </w:r>
          </w:p>
        </w:tc>
        <w:tc>
          <w:tcPr>
            <w:tcW w:w="1276" w:type="dxa"/>
          </w:tcPr>
          <w:p w14:paraId="351FCB06" w14:textId="77777777" w:rsidR="00A34305" w:rsidRPr="00A34305" w:rsidRDefault="00A34305" w:rsidP="00A34305">
            <w:pPr>
              <w:pStyle w:val="DHHStabletext"/>
            </w:pPr>
            <w:r w:rsidRPr="00A34305">
              <w:t>1%</w:t>
            </w:r>
          </w:p>
        </w:tc>
        <w:tc>
          <w:tcPr>
            <w:tcW w:w="992" w:type="dxa"/>
          </w:tcPr>
          <w:p w14:paraId="1FBC7AD3" w14:textId="77777777" w:rsidR="00A34305" w:rsidRPr="00A34305" w:rsidRDefault="00A34305" w:rsidP="00A34305">
            <w:pPr>
              <w:pStyle w:val="DHHStabletext"/>
            </w:pPr>
            <w:r w:rsidRPr="00A34305">
              <w:t>1%</w:t>
            </w:r>
          </w:p>
        </w:tc>
        <w:tc>
          <w:tcPr>
            <w:tcW w:w="1360" w:type="dxa"/>
          </w:tcPr>
          <w:p w14:paraId="1CC0BBBC" w14:textId="77777777" w:rsidR="00A34305" w:rsidRPr="00A34305" w:rsidRDefault="00A34305" w:rsidP="00A34305">
            <w:pPr>
              <w:pStyle w:val="DHHStabletext"/>
            </w:pPr>
            <w:r w:rsidRPr="00A34305">
              <w:t>0%</w:t>
            </w:r>
          </w:p>
        </w:tc>
      </w:tr>
      <w:tr w:rsidR="00A34305" w:rsidRPr="00A34305" w14:paraId="71F1BA29" w14:textId="77777777" w:rsidTr="00A34305">
        <w:tc>
          <w:tcPr>
            <w:tcW w:w="5670" w:type="dxa"/>
            <w:shd w:val="clear" w:color="auto" w:fill="CCE5DB"/>
          </w:tcPr>
          <w:p w14:paraId="6C851357" w14:textId="77777777" w:rsidR="00A34305" w:rsidRPr="00A34305" w:rsidRDefault="00A34305" w:rsidP="00A34305">
            <w:pPr>
              <w:pStyle w:val="DHHStabletext"/>
            </w:pPr>
            <w:r w:rsidRPr="00A34305">
              <w:t>Total leave granted</w:t>
            </w:r>
          </w:p>
        </w:tc>
        <w:tc>
          <w:tcPr>
            <w:tcW w:w="1276" w:type="dxa"/>
          </w:tcPr>
          <w:p w14:paraId="4843E81E" w14:textId="77777777" w:rsidR="00A34305" w:rsidRPr="00A34305" w:rsidRDefault="00A34305" w:rsidP="00A34305">
            <w:pPr>
              <w:pStyle w:val="DHHStabletext"/>
            </w:pPr>
            <w:r w:rsidRPr="00A34305">
              <w:t>100%</w:t>
            </w:r>
          </w:p>
        </w:tc>
        <w:tc>
          <w:tcPr>
            <w:tcW w:w="992" w:type="dxa"/>
          </w:tcPr>
          <w:p w14:paraId="702C95F2" w14:textId="77777777" w:rsidR="00A34305" w:rsidRPr="00A34305" w:rsidRDefault="00A34305" w:rsidP="00A34305">
            <w:pPr>
              <w:pStyle w:val="DHHStabletext"/>
            </w:pPr>
            <w:r w:rsidRPr="00A34305">
              <w:t>100%</w:t>
            </w:r>
          </w:p>
        </w:tc>
        <w:tc>
          <w:tcPr>
            <w:tcW w:w="1360" w:type="dxa"/>
          </w:tcPr>
          <w:p w14:paraId="798156F4" w14:textId="77777777" w:rsidR="00A34305" w:rsidRPr="00A34305" w:rsidRDefault="00A34305" w:rsidP="00A34305">
            <w:pPr>
              <w:pStyle w:val="DHHStabletext"/>
            </w:pPr>
            <w:r w:rsidRPr="00A34305">
              <w:t>0%</w:t>
            </w:r>
          </w:p>
        </w:tc>
      </w:tr>
      <w:tr w:rsidR="00A34305" w:rsidRPr="00A34305" w14:paraId="58A1D82F" w14:textId="77777777" w:rsidTr="00A34305">
        <w:tc>
          <w:tcPr>
            <w:tcW w:w="5670" w:type="dxa"/>
            <w:shd w:val="clear" w:color="auto" w:fill="CCE5DB"/>
          </w:tcPr>
          <w:p w14:paraId="617FA9E8" w14:textId="77777777" w:rsidR="00A34305" w:rsidRPr="00A34305" w:rsidRDefault="00A34305" w:rsidP="00A34305">
            <w:pPr>
              <w:pStyle w:val="DHHStabletext"/>
            </w:pPr>
            <w:r w:rsidRPr="00A34305">
              <w:t>Leave refused</w:t>
            </w:r>
          </w:p>
        </w:tc>
        <w:tc>
          <w:tcPr>
            <w:tcW w:w="1276" w:type="dxa"/>
          </w:tcPr>
          <w:p w14:paraId="79A62296" w14:textId="77777777" w:rsidR="00A34305" w:rsidRPr="00A34305" w:rsidRDefault="00A34305" w:rsidP="00A34305">
            <w:pPr>
              <w:pStyle w:val="DHHStabletext"/>
            </w:pPr>
            <w:r w:rsidRPr="00A34305">
              <w:t>0%</w:t>
            </w:r>
          </w:p>
        </w:tc>
        <w:tc>
          <w:tcPr>
            <w:tcW w:w="992" w:type="dxa"/>
          </w:tcPr>
          <w:p w14:paraId="7589D79D" w14:textId="77777777" w:rsidR="00A34305" w:rsidRPr="00A34305" w:rsidRDefault="00A34305" w:rsidP="00A34305">
            <w:pPr>
              <w:pStyle w:val="DHHStabletext"/>
            </w:pPr>
            <w:r w:rsidRPr="00A34305">
              <w:t>0%</w:t>
            </w:r>
          </w:p>
        </w:tc>
        <w:tc>
          <w:tcPr>
            <w:tcW w:w="1360" w:type="dxa"/>
          </w:tcPr>
          <w:p w14:paraId="44219D71" w14:textId="77777777" w:rsidR="00A34305" w:rsidRPr="00A34305" w:rsidRDefault="00A34305" w:rsidP="00A34305">
            <w:pPr>
              <w:pStyle w:val="DHHStabletext"/>
            </w:pPr>
            <w:r w:rsidRPr="00A34305">
              <w:t>0%</w:t>
            </w:r>
          </w:p>
        </w:tc>
      </w:tr>
      <w:tr w:rsidR="00A34305" w:rsidRPr="00A34305" w14:paraId="0FD4A93A" w14:textId="77777777" w:rsidTr="00A34305">
        <w:tc>
          <w:tcPr>
            <w:tcW w:w="5670" w:type="dxa"/>
            <w:shd w:val="clear" w:color="auto" w:fill="CCE5DB"/>
          </w:tcPr>
          <w:p w14:paraId="53EF5EA3" w14:textId="77777777" w:rsidR="00A34305" w:rsidRPr="00A34305" w:rsidRDefault="00A34305" w:rsidP="00A34305">
            <w:pPr>
              <w:pStyle w:val="DHHStabletext"/>
            </w:pPr>
            <w:r w:rsidRPr="00A34305">
              <w:t>Leave suspensions by the Chief Psychiatrist</w:t>
            </w:r>
          </w:p>
        </w:tc>
        <w:tc>
          <w:tcPr>
            <w:tcW w:w="1276" w:type="dxa"/>
          </w:tcPr>
          <w:p w14:paraId="210E6BB5" w14:textId="77777777" w:rsidR="00A34305" w:rsidRPr="00A34305" w:rsidRDefault="00A34305" w:rsidP="00A34305">
            <w:pPr>
              <w:pStyle w:val="DHHStabletext"/>
            </w:pPr>
            <w:r w:rsidRPr="00A34305">
              <w:t>N/A</w:t>
            </w:r>
          </w:p>
        </w:tc>
        <w:tc>
          <w:tcPr>
            <w:tcW w:w="992" w:type="dxa"/>
          </w:tcPr>
          <w:p w14:paraId="4146C616" w14:textId="77777777" w:rsidR="00A34305" w:rsidRPr="00A34305" w:rsidRDefault="00A34305" w:rsidP="00A34305">
            <w:pPr>
              <w:pStyle w:val="DHHStabletext"/>
            </w:pPr>
            <w:r w:rsidRPr="00A34305">
              <w:t>N/A</w:t>
            </w:r>
          </w:p>
        </w:tc>
        <w:tc>
          <w:tcPr>
            <w:tcW w:w="1360" w:type="dxa"/>
          </w:tcPr>
          <w:p w14:paraId="532A10D5" w14:textId="77777777" w:rsidR="00A34305" w:rsidRPr="00A34305" w:rsidRDefault="00A34305" w:rsidP="00A34305">
            <w:pPr>
              <w:pStyle w:val="DHHStabletext"/>
            </w:pPr>
            <w:r w:rsidRPr="00A34305">
              <w:t>N/A</w:t>
            </w:r>
          </w:p>
        </w:tc>
      </w:tr>
      <w:tr w:rsidR="00A34305" w:rsidRPr="00A34305" w14:paraId="497701DE" w14:textId="77777777" w:rsidTr="00A34305">
        <w:tc>
          <w:tcPr>
            <w:tcW w:w="5670" w:type="dxa"/>
            <w:shd w:val="clear" w:color="auto" w:fill="CCE5DB"/>
          </w:tcPr>
          <w:p w14:paraId="6C6CD47C" w14:textId="77777777" w:rsidR="00A34305" w:rsidRPr="00A34305" w:rsidRDefault="00A34305" w:rsidP="00A34305">
            <w:pPr>
              <w:pStyle w:val="DHHStabletext"/>
            </w:pPr>
            <w:r w:rsidRPr="00A34305">
              <w:t>Leave suspensions by the Secretary to the Victorian Department of Health and Human Services</w:t>
            </w:r>
          </w:p>
        </w:tc>
        <w:tc>
          <w:tcPr>
            <w:tcW w:w="1276" w:type="dxa"/>
          </w:tcPr>
          <w:p w14:paraId="26207EA7" w14:textId="77777777" w:rsidR="00A34305" w:rsidRPr="00A34305" w:rsidRDefault="00A34305" w:rsidP="00A34305">
            <w:pPr>
              <w:pStyle w:val="DHHStabletext"/>
            </w:pPr>
            <w:r w:rsidRPr="00A34305">
              <w:t>0</w:t>
            </w:r>
          </w:p>
        </w:tc>
        <w:tc>
          <w:tcPr>
            <w:tcW w:w="992" w:type="dxa"/>
          </w:tcPr>
          <w:p w14:paraId="47A78BD5" w14:textId="77777777" w:rsidR="00A34305" w:rsidRPr="00A34305" w:rsidRDefault="00A34305" w:rsidP="00A34305">
            <w:pPr>
              <w:pStyle w:val="DHHStabletext"/>
            </w:pPr>
            <w:r w:rsidRPr="00A34305">
              <w:t>0</w:t>
            </w:r>
          </w:p>
        </w:tc>
        <w:tc>
          <w:tcPr>
            <w:tcW w:w="1360" w:type="dxa"/>
          </w:tcPr>
          <w:p w14:paraId="01AC48F1" w14:textId="77777777" w:rsidR="00A34305" w:rsidRPr="00A34305" w:rsidRDefault="00A34305" w:rsidP="00A34305">
            <w:pPr>
              <w:pStyle w:val="DHHStabletext"/>
            </w:pPr>
            <w:r w:rsidRPr="00A34305">
              <w:t>0%</w:t>
            </w:r>
          </w:p>
        </w:tc>
      </w:tr>
      <w:tr w:rsidR="00A34305" w:rsidRPr="00A34305" w14:paraId="79577D79" w14:textId="77777777" w:rsidTr="00A34305">
        <w:tc>
          <w:tcPr>
            <w:tcW w:w="5670" w:type="dxa"/>
            <w:shd w:val="clear" w:color="auto" w:fill="CCE5DB"/>
          </w:tcPr>
          <w:p w14:paraId="758F83F4" w14:textId="77777777" w:rsidR="00A34305" w:rsidRPr="00A34305" w:rsidRDefault="00A34305" w:rsidP="00A34305">
            <w:pPr>
              <w:pStyle w:val="DHHStabletext"/>
            </w:pPr>
            <w:r w:rsidRPr="00A34305">
              <w:t xml:space="preserve">Times </w:t>
            </w:r>
            <w:proofErr w:type="gramStart"/>
            <w:r w:rsidRPr="00A34305">
              <w:t>a patient or resident was assisted by an interpreter</w:t>
            </w:r>
            <w:proofErr w:type="gramEnd"/>
          </w:p>
        </w:tc>
        <w:tc>
          <w:tcPr>
            <w:tcW w:w="1276" w:type="dxa"/>
          </w:tcPr>
          <w:p w14:paraId="1DC62479" w14:textId="77777777" w:rsidR="00A34305" w:rsidRPr="00A34305" w:rsidRDefault="00A34305" w:rsidP="00A34305">
            <w:pPr>
              <w:pStyle w:val="DHHStabletext"/>
            </w:pPr>
            <w:r w:rsidRPr="00A34305">
              <w:t>4</w:t>
            </w:r>
          </w:p>
        </w:tc>
        <w:tc>
          <w:tcPr>
            <w:tcW w:w="992" w:type="dxa"/>
          </w:tcPr>
          <w:p w14:paraId="5572011C" w14:textId="77777777" w:rsidR="00A34305" w:rsidRPr="00A34305" w:rsidRDefault="00A34305" w:rsidP="00A34305">
            <w:pPr>
              <w:pStyle w:val="DHHStabletext"/>
            </w:pPr>
            <w:r w:rsidRPr="00A34305">
              <w:t>4</w:t>
            </w:r>
          </w:p>
        </w:tc>
        <w:tc>
          <w:tcPr>
            <w:tcW w:w="1360" w:type="dxa"/>
          </w:tcPr>
          <w:p w14:paraId="11A17022" w14:textId="77777777" w:rsidR="00A34305" w:rsidRPr="00A34305" w:rsidRDefault="00A34305" w:rsidP="00A34305">
            <w:pPr>
              <w:pStyle w:val="DHHStabletext"/>
            </w:pPr>
            <w:r w:rsidRPr="00A34305">
              <w:t>0</w:t>
            </w:r>
          </w:p>
        </w:tc>
      </w:tr>
      <w:tr w:rsidR="00A34305" w:rsidRPr="00A34305" w14:paraId="292B0837" w14:textId="77777777" w:rsidTr="00A34305">
        <w:tc>
          <w:tcPr>
            <w:tcW w:w="5670" w:type="dxa"/>
            <w:shd w:val="clear" w:color="auto" w:fill="CCE5DB"/>
          </w:tcPr>
          <w:p w14:paraId="2C7582D8" w14:textId="77777777" w:rsidR="00A34305" w:rsidRPr="00A34305" w:rsidRDefault="00A34305" w:rsidP="00A34305">
            <w:pPr>
              <w:pStyle w:val="DHHStabletext"/>
            </w:pPr>
            <w:r w:rsidRPr="00A34305">
              <w:t>Languages used</w:t>
            </w:r>
          </w:p>
        </w:tc>
        <w:tc>
          <w:tcPr>
            <w:tcW w:w="1276" w:type="dxa"/>
          </w:tcPr>
          <w:p w14:paraId="332963EC" w14:textId="77777777" w:rsidR="00A34305" w:rsidRPr="00A34305" w:rsidRDefault="00A34305" w:rsidP="00A34305">
            <w:pPr>
              <w:pStyle w:val="DHHStabletext"/>
            </w:pPr>
            <w:r w:rsidRPr="00A34305">
              <w:t>1</w:t>
            </w:r>
          </w:p>
        </w:tc>
        <w:tc>
          <w:tcPr>
            <w:tcW w:w="992" w:type="dxa"/>
          </w:tcPr>
          <w:p w14:paraId="55EB2B33" w14:textId="77777777" w:rsidR="00A34305" w:rsidRPr="00A34305" w:rsidRDefault="00A34305" w:rsidP="00A34305">
            <w:pPr>
              <w:pStyle w:val="DHHStabletext"/>
            </w:pPr>
            <w:r w:rsidRPr="00A34305">
              <w:t>1</w:t>
            </w:r>
          </w:p>
        </w:tc>
        <w:tc>
          <w:tcPr>
            <w:tcW w:w="1360" w:type="dxa"/>
          </w:tcPr>
          <w:p w14:paraId="39E534E5" w14:textId="77777777" w:rsidR="00A34305" w:rsidRPr="00A34305" w:rsidRDefault="00A34305" w:rsidP="00A34305">
            <w:pPr>
              <w:pStyle w:val="DHHStabletext"/>
            </w:pPr>
            <w:r w:rsidRPr="00A34305">
              <w:t>0</w:t>
            </w:r>
          </w:p>
        </w:tc>
      </w:tr>
      <w:tr w:rsidR="00A34305" w:rsidRPr="00A34305" w14:paraId="78E5CAB4" w14:textId="77777777" w:rsidTr="00A34305">
        <w:tc>
          <w:tcPr>
            <w:tcW w:w="5670" w:type="dxa"/>
            <w:shd w:val="clear" w:color="auto" w:fill="CCE5DB"/>
          </w:tcPr>
          <w:p w14:paraId="72E6E358" w14:textId="77777777" w:rsidR="00A34305" w:rsidRPr="00A34305" w:rsidRDefault="00A34305" w:rsidP="00A34305">
            <w:pPr>
              <w:pStyle w:val="DHHStabletext"/>
            </w:pPr>
            <w:r w:rsidRPr="00A34305">
              <w:t xml:space="preserve">Legal representation </w:t>
            </w:r>
          </w:p>
        </w:tc>
        <w:tc>
          <w:tcPr>
            <w:tcW w:w="1276" w:type="dxa"/>
          </w:tcPr>
          <w:p w14:paraId="1EAC9E1B" w14:textId="77777777" w:rsidR="00A34305" w:rsidRPr="00A34305" w:rsidRDefault="00A34305" w:rsidP="00A34305">
            <w:pPr>
              <w:pStyle w:val="DHHStabletext"/>
            </w:pPr>
            <w:r w:rsidRPr="00A34305">
              <w:t>10</w:t>
            </w:r>
          </w:p>
        </w:tc>
        <w:tc>
          <w:tcPr>
            <w:tcW w:w="992" w:type="dxa"/>
          </w:tcPr>
          <w:p w14:paraId="5F3A4474" w14:textId="77777777" w:rsidR="00A34305" w:rsidRPr="00A34305" w:rsidRDefault="00A34305" w:rsidP="00A34305">
            <w:pPr>
              <w:pStyle w:val="DHHStabletext"/>
            </w:pPr>
            <w:r w:rsidRPr="00A34305">
              <w:t>8</w:t>
            </w:r>
          </w:p>
        </w:tc>
        <w:tc>
          <w:tcPr>
            <w:tcW w:w="1360" w:type="dxa"/>
          </w:tcPr>
          <w:p w14:paraId="5960FD64" w14:textId="77777777" w:rsidR="00A34305" w:rsidRPr="00A34305" w:rsidRDefault="00A34305" w:rsidP="00A34305">
            <w:pPr>
              <w:pStyle w:val="DHHStabletext"/>
            </w:pPr>
            <w:r w:rsidRPr="00A34305">
              <w:t>+2</w:t>
            </w:r>
          </w:p>
        </w:tc>
      </w:tr>
      <w:tr w:rsidR="00A34305" w:rsidRPr="00A34305" w14:paraId="6A2FC367" w14:textId="77777777" w:rsidTr="00A34305">
        <w:tc>
          <w:tcPr>
            <w:tcW w:w="5670" w:type="dxa"/>
            <w:shd w:val="clear" w:color="auto" w:fill="CCE5DB"/>
          </w:tcPr>
          <w:p w14:paraId="229E5261" w14:textId="77777777" w:rsidR="00A34305" w:rsidRPr="00A34305" w:rsidRDefault="00A34305" w:rsidP="00A34305">
            <w:pPr>
              <w:pStyle w:val="DHHStabletext"/>
            </w:pPr>
            <w:r w:rsidRPr="00A34305">
              <w:t xml:space="preserve">Appeals against refusal of special leave </w:t>
            </w:r>
          </w:p>
        </w:tc>
        <w:tc>
          <w:tcPr>
            <w:tcW w:w="1276" w:type="dxa"/>
          </w:tcPr>
          <w:p w14:paraId="2ECB17CD" w14:textId="77777777" w:rsidR="00A34305" w:rsidRPr="00A34305" w:rsidRDefault="00A34305" w:rsidP="00A34305">
            <w:pPr>
              <w:pStyle w:val="DHHStabletext"/>
            </w:pPr>
            <w:r w:rsidRPr="00A34305">
              <w:t>0</w:t>
            </w:r>
          </w:p>
        </w:tc>
        <w:tc>
          <w:tcPr>
            <w:tcW w:w="992" w:type="dxa"/>
          </w:tcPr>
          <w:p w14:paraId="405CCEAB" w14:textId="77777777" w:rsidR="00A34305" w:rsidRPr="00A34305" w:rsidRDefault="00A34305" w:rsidP="00A34305">
            <w:pPr>
              <w:pStyle w:val="DHHStabletext"/>
            </w:pPr>
            <w:r w:rsidRPr="00A34305">
              <w:t>0</w:t>
            </w:r>
          </w:p>
        </w:tc>
        <w:tc>
          <w:tcPr>
            <w:tcW w:w="1360" w:type="dxa"/>
          </w:tcPr>
          <w:p w14:paraId="43713CA1" w14:textId="77777777" w:rsidR="00A34305" w:rsidRPr="00A34305" w:rsidRDefault="00A34305" w:rsidP="00A34305">
            <w:pPr>
              <w:pStyle w:val="DHHStabletext"/>
            </w:pPr>
            <w:r w:rsidRPr="00A34305">
              <w:t>0</w:t>
            </w:r>
          </w:p>
        </w:tc>
      </w:tr>
    </w:tbl>
    <w:p w14:paraId="28E2A5E9" w14:textId="77777777" w:rsidR="00A34305" w:rsidRDefault="00A34305" w:rsidP="00A34305">
      <w:pPr>
        <w:pStyle w:val="DHHSbodyaftertablefigure"/>
        <w:sectPr w:rsidR="00A34305" w:rsidSect="00A17D7F">
          <w:type w:val="continuous"/>
          <w:pgSz w:w="11906" w:h="16838" w:code="9"/>
          <w:pgMar w:top="1701" w:right="1304" w:bottom="1418" w:left="1304" w:header="851" w:footer="851" w:gutter="0"/>
          <w:cols w:space="720"/>
          <w:docGrid w:linePitch="360"/>
        </w:sectPr>
      </w:pPr>
    </w:p>
    <w:p w14:paraId="56EC731D" w14:textId="77777777" w:rsidR="00A34305" w:rsidRDefault="00A34305">
      <w:pPr>
        <w:rPr>
          <w:rFonts w:ascii="Arial" w:eastAsia="Times" w:hAnsi="Arial"/>
        </w:rPr>
      </w:pPr>
      <w:r>
        <w:br w:type="page"/>
      </w:r>
    </w:p>
    <w:p w14:paraId="4E327C94" w14:textId="0CD4B33A" w:rsidR="00A17D7F" w:rsidRDefault="00A17D7F" w:rsidP="00A34305">
      <w:pPr>
        <w:pStyle w:val="DHHSbodyaftertablefigure"/>
      </w:pPr>
      <w:r>
        <w:lastRenderedPageBreak/>
        <w:t xml:space="preserve">The panel’s statistical information has remained </w:t>
      </w:r>
      <w:proofErr w:type="gramStart"/>
      <w:r>
        <w:t>relatively constant</w:t>
      </w:r>
      <w:proofErr w:type="gramEnd"/>
      <w:r>
        <w:t xml:space="preserve"> over recent years. Although variations occur in the number of hearings, applicants and applications, these differences are consistent with changes in the forensic patient and resident population.</w:t>
      </w:r>
    </w:p>
    <w:p w14:paraId="01E2066C" w14:textId="77777777" w:rsidR="00A17D7F" w:rsidRDefault="00A17D7F" w:rsidP="00A17D7F">
      <w:pPr>
        <w:pStyle w:val="DHHSbody"/>
      </w:pPr>
      <w:r>
        <w:t xml:space="preserve">Individual applications for leave </w:t>
      </w:r>
      <w:proofErr w:type="gramStart"/>
      <w:r>
        <w:t>remained</w:t>
      </w:r>
      <w:proofErr w:type="gramEnd"/>
      <w:r>
        <w:t xml:space="preserve"> the same at 216 in both 2018 and 2019, although the number of applicants requesting leave increased from 92 in 2018 to 103 in 2019. While it would </w:t>
      </w:r>
      <w:proofErr w:type="gramStart"/>
      <w:r>
        <w:t>be expected</w:t>
      </w:r>
      <w:proofErr w:type="gramEnd"/>
      <w:r>
        <w:t xml:space="preserve"> that the number of applications would increase with more applicants, this did not occur because of changes to the way leave plans are developed at Thomas Embling Hospital. There has been a greater focus on preparing leave applications that </w:t>
      </w:r>
      <w:proofErr w:type="gramStart"/>
      <w:r>
        <w:t>are designed</w:t>
      </w:r>
      <w:proofErr w:type="gramEnd"/>
      <w:r>
        <w:t xml:space="preserve"> to cover a longer period and do not require applicants to return as regularly for amendments. </w:t>
      </w:r>
    </w:p>
    <w:p w14:paraId="571D09BE" w14:textId="77777777" w:rsidR="00A17D7F" w:rsidRDefault="00A17D7F" w:rsidP="00A17D7F">
      <w:pPr>
        <w:pStyle w:val="DHHSbody"/>
      </w:pPr>
      <w:r>
        <w:t xml:space="preserve">Requests for distinct leave purposes decreased from 1,025 in 2018 to 974 in 2019. The number of leave applications per person varied from one to five, with an average of 2.1 leave applications </w:t>
      </w:r>
      <w:r>
        <w:t>by each forensic patient or resident. Out of the 103 applicants over the calendar year:</w:t>
      </w:r>
    </w:p>
    <w:p w14:paraId="100B93D2" w14:textId="16140D6B" w:rsidR="00A17D7F" w:rsidRDefault="00A17D7F" w:rsidP="00A34305">
      <w:pPr>
        <w:pStyle w:val="DHHSbullet1"/>
      </w:pPr>
      <w:r>
        <w:t>Sixteen made one application.</w:t>
      </w:r>
    </w:p>
    <w:p w14:paraId="2732A8F2" w14:textId="1A538310" w:rsidR="00A17D7F" w:rsidRDefault="00A17D7F" w:rsidP="00A34305">
      <w:pPr>
        <w:pStyle w:val="DHHSbullet1"/>
      </w:pPr>
      <w:r>
        <w:t>Sixty-three made two applications.</w:t>
      </w:r>
    </w:p>
    <w:p w14:paraId="5D881498" w14:textId="10D7B157" w:rsidR="00A17D7F" w:rsidRDefault="00A17D7F" w:rsidP="00A34305">
      <w:pPr>
        <w:pStyle w:val="DHHSbullet1"/>
      </w:pPr>
      <w:r>
        <w:t>Twenty-three made three applications.</w:t>
      </w:r>
    </w:p>
    <w:p w14:paraId="488AEC67" w14:textId="3DBB16BF" w:rsidR="00A17D7F" w:rsidRDefault="00A17D7F" w:rsidP="00A34305">
      <w:pPr>
        <w:pStyle w:val="DHHSbullet1"/>
      </w:pPr>
      <w:r>
        <w:t>One made five applications.</w:t>
      </w:r>
    </w:p>
    <w:p w14:paraId="149BF573" w14:textId="14DD89E1" w:rsidR="00A17D7F" w:rsidRDefault="00A34305" w:rsidP="00A17D7F">
      <w:pPr>
        <w:pStyle w:val="DHHSbody"/>
      </w:pPr>
      <w:r>
        <w:t>‘</w:t>
      </w:r>
      <w:r w:rsidR="00A17D7F">
        <w:t>Appendix 3: Historical data</w:t>
      </w:r>
      <w:r>
        <w:t>’</w:t>
      </w:r>
      <w:r w:rsidR="00A17D7F">
        <w:t xml:space="preserve"> </w:t>
      </w:r>
      <w:proofErr w:type="gramStart"/>
      <w:r w:rsidR="00A17D7F">
        <w:t>contains</w:t>
      </w:r>
      <w:proofErr w:type="gramEnd"/>
      <w:r w:rsidR="00A17D7F">
        <w:t xml:space="preserve"> more information on the number of patients and residents, hearings, leave applications and other demographic data for the period from 2010 to 2019.</w:t>
      </w:r>
    </w:p>
    <w:p w14:paraId="3E2401F0" w14:textId="77777777" w:rsidR="00A17D7F" w:rsidRDefault="00A17D7F" w:rsidP="00A34305">
      <w:pPr>
        <w:pStyle w:val="Heading2"/>
      </w:pPr>
      <w:bookmarkStart w:id="32" w:name="_Toc50714012"/>
      <w:r>
        <w:t>Our finances</w:t>
      </w:r>
      <w:bookmarkEnd w:id="32"/>
    </w:p>
    <w:p w14:paraId="066B20C5" w14:textId="77777777" w:rsidR="00A17D7F" w:rsidRDefault="00A17D7F" w:rsidP="00A17D7F">
      <w:pPr>
        <w:pStyle w:val="DHHSbody"/>
      </w:pPr>
      <w:r>
        <w:t xml:space="preserve">The Health and Wellbeing Division of the Department of Health and Human Services </w:t>
      </w:r>
      <w:proofErr w:type="gramStart"/>
      <w:r>
        <w:t>provided</w:t>
      </w:r>
      <w:proofErr w:type="gramEnd"/>
      <w:r>
        <w:t xml:space="preserve"> all operational support to the panel, managed the panel’s budget and maintained accounts and records. The department’s audited financial statements include the panel’s expenditure, which </w:t>
      </w:r>
      <w:proofErr w:type="gramStart"/>
      <w:r>
        <w:t>is reported</w:t>
      </w:r>
      <w:proofErr w:type="gramEnd"/>
      <w:r>
        <w:t xml:space="preserve"> in the department’s annual report.</w:t>
      </w:r>
    </w:p>
    <w:p w14:paraId="187648D4" w14:textId="77777777" w:rsidR="00A34305" w:rsidRDefault="00A34305">
      <w:pPr>
        <w:sectPr w:rsidR="00A34305" w:rsidSect="00A34305">
          <w:type w:val="continuous"/>
          <w:pgSz w:w="11906" w:h="16838" w:code="9"/>
          <w:pgMar w:top="1701" w:right="1304" w:bottom="1418" w:left="1304" w:header="851" w:footer="851" w:gutter="0"/>
          <w:cols w:num="2" w:space="720"/>
          <w:docGrid w:linePitch="360"/>
        </w:sectPr>
      </w:pPr>
    </w:p>
    <w:p w14:paraId="2B61519B" w14:textId="1A03A24E" w:rsidR="00A34305" w:rsidRDefault="00A34305">
      <w:pPr>
        <w:rPr>
          <w:rFonts w:ascii="Arial" w:eastAsia="Times" w:hAnsi="Arial"/>
        </w:rPr>
      </w:pPr>
      <w:r>
        <w:br w:type="page"/>
      </w:r>
    </w:p>
    <w:p w14:paraId="2E3C25D9" w14:textId="0F78E120" w:rsidR="00A17D7F" w:rsidRDefault="00A17D7F" w:rsidP="00A34305">
      <w:pPr>
        <w:pStyle w:val="Heading1"/>
      </w:pPr>
      <w:bookmarkStart w:id="33" w:name="_Toc50714013"/>
      <w:r>
        <w:lastRenderedPageBreak/>
        <w:t>Appendix 1: The legal framework</w:t>
      </w:r>
      <w:bookmarkEnd w:id="33"/>
      <w:r>
        <w:t xml:space="preserve"> </w:t>
      </w:r>
    </w:p>
    <w:p w14:paraId="2B926844" w14:textId="77777777" w:rsidR="00A34305" w:rsidRDefault="00A34305" w:rsidP="00A17D7F">
      <w:pPr>
        <w:pStyle w:val="DHHSbody"/>
        <w:sectPr w:rsidR="00A34305" w:rsidSect="00A17D7F">
          <w:type w:val="continuous"/>
          <w:pgSz w:w="11906" w:h="16838" w:code="9"/>
          <w:pgMar w:top="1701" w:right="1304" w:bottom="1418" w:left="1304" w:header="851" w:footer="851" w:gutter="0"/>
          <w:cols w:space="720"/>
          <w:docGrid w:linePitch="360"/>
        </w:sectPr>
      </w:pPr>
    </w:p>
    <w:p w14:paraId="5484CB19" w14:textId="3E5059D0" w:rsidR="00A17D7F" w:rsidRDefault="00A17D7F" w:rsidP="00A17D7F">
      <w:pPr>
        <w:pStyle w:val="DHHSbody"/>
      </w:pPr>
      <w:r>
        <w:t xml:space="preserve">The </w:t>
      </w:r>
      <w:r w:rsidRPr="0077744D">
        <w:rPr>
          <w:i/>
          <w:iCs/>
        </w:rPr>
        <w:t xml:space="preserve">Crimes (Mental Impairment and Unfitness to </w:t>
      </w:r>
      <w:proofErr w:type="gramStart"/>
      <w:r w:rsidRPr="0077744D">
        <w:rPr>
          <w:i/>
          <w:iCs/>
        </w:rPr>
        <w:t>be Tried</w:t>
      </w:r>
      <w:proofErr w:type="gramEnd"/>
      <w:r w:rsidRPr="0077744D">
        <w:rPr>
          <w:i/>
          <w:iCs/>
        </w:rPr>
        <w:t>) Act 1997</w:t>
      </w:r>
      <w:r>
        <w:t xml:space="preserve"> provides for the management, supervision and release of persons found unfit to stand trial or not guilty of an offence because of mental impairment.</w:t>
      </w:r>
    </w:p>
    <w:p w14:paraId="0570730D" w14:textId="77777777" w:rsidR="00A17D7F" w:rsidRDefault="00A17D7F" w:rsidP="00A17D7F">
      <w:pPr>
        <w:pStyle w:val="DHHSbody"/>
      </w:pPr>
      <w:r>
        <w:t>Under the Act, a court can impose several different supervision orders if it finds a person unfit to plead or not guilty because of mental impairment:</w:t>
      </w:r>
    </w:p>
    <w:p w14:paraId="45FA5B97" w14:textId="4D646372" w:rsidR="00A17D7F" w:rsidRDefault="00A17D7F" w:rsidP="00A34305">
      <w:pPr>
        <w:pStyle w:val="DHHSbullet1"/>
      </w:pPr>
      <w:r>
        <w:t xml:space="preserve">custodial supervision orders (CSOs), which commit a person to custody in a designated mental health service under the </w:t>
      </w:r>
      <w:r w:rsidRPr="0077744D">
        <w:rPr>
          <w:i/>
          <w:iCs/>
        </w:rPr>
        <w:t>Mental Health Act 2014</w:t>
      </w:r>
      <w:r>
        <w:t xml:space="preserve"> or to a residential treatment facility or residential institution under the </w:t>
      </w:r>
      <w:r w:rsidRPr="0077744D">
        <w:rPr>
          <w:i/>
          <w:iCs/>
        </w:rPr>
        <w:t>Disability Act 2006</w:t>
      </w:r>
    </w:p>
    <w:p w14:paraId="30988D98" w14:textId="1F47DFE3" w:rsidR="00A17D7F" w:rsidRDefault="00A17D7F" w:rsidP="00A34305">
      <w:pPr>
        <w:pStyle w:val="DHHSbullet1"/>
      </w:pPr>
      <w:r>
        <w:t xml:space="preserve">CSOs, which commit a person to custody in a prison but only if the court is satisfied that no </w:t>
      </w:r>
      <w:proofErr w:type="gramStart"/>
      <w:r>
        <w:t>practicable</w:t>
      </w:r>
      <w:proofErr w:type="gramEnd"/>
      <w:r>
        <w:t xml:space="preserve"> alternative exists</w:t>
      </w:r>
    </w:p>
    <w:p w14:paraId="677CBC9C" w14:textId="2364C848" w:rsidR="00A17D7F" w:rsidRDefault="00A17D7F" w:rsidP="00A34305">
      <w:pPr>
        <w:pStyle w:val="DHHSbullet1"/>
      </w:pPr>
      <w:r>
        <w:t>non-custodial supervision orders (NCSOs), which allow the person to live in the community, subject to conditions decided by the court and specified in the order.</w:t>
      </w:r>
    </w:p>
    <w:p w14:paraId="375C95F2" w14:textId="77777777" w:rsidR="00A17D7F" w:rsidRDefault="00A17D7F" w:rsidP="00A17D7F">
      <w:pPr>
        <w:pStyle w:val="DHHSbody"/>
      </w:pPr>
      <w:r>
        <w:t>The court also has the discretion to release a person unconditionally.</w:t>
      </w:r>
    </w:p>
    <w:p w14:paraId="75F1469E" w14:textId="77777777" w:rsidR="00A17D7F" w:rsidRDefault="00A17D7F" w:rsidP="00A17D7F">
      <w:pPr>
        <w:pStyle w:val="DHHSbody"/>
      </w:pPr>
      <w:r>
        <w:t xml:space="preserve">Figure 2 presents a brief overview of how a person may progress through the system under the Act and </w:t>
      </w:r>
      <w:proofErr w:type="gramStart"/>
      <w:r>
        <w:t>demonstrates</w:t>
      </w:r>
      <w:proofErr w:type="gramEnd"/>
      <w:r>
        <w:t xml:space="preserve"> where the panel is situated within this framework. </w:t>
      </w:r>
    </w:p>
    <w:p w14:paraId="3F371885" w14:textId="77777777" w:rsidR="00A34305" w:rsidRDefault="00A34305" w:rsidP="00A34305">
      <w:pPr>
        <w:pStyle w:val="Heading2"/>
        <w:sectPr w:rsidR="00A34305" w:rsidSect="00A34305">
          <w:type w:val="continuous"/>
          <w:pgSz w:w="11906" w:h="16838" w:code="9"/>
          <w:pgMar w:top="1701" w:right="1304" w:bottom="1418" w:left="1304" w:header="851" w:footer="851" w:gutter="0"/>
          <w:cols w:num="2" w:space="720"/>
          <w:docGrid w:linePitch="360"/>
        </w:sectPr>
      </w:pPr>
    </w:p>
    <w:p w14:paraId="442F1635" w14:textId="2AB6BB2B" w:rsidR="00A17D7F" w:rsidRDefault="00A17D7F" w:rsidP="00A34305">
      <w:pPr>
        <w:pStyle w:val="Heading2"/>
      </w:pPr>
      <w:bookmarkStart w:id="34" w:name="_Toc50714014"/>
      <w:r>
        <w:lastRenderedPageBreak/>
        <w:t>Legal framework for progression under the Act</w:t>
      </w:r>
      <w:bookmarkEnd w:id="34"/>
    </w:p>
    <w:p w14:paraId="5D73BE01" w14:textId="414FE8E8" w:rsidR="00A17D7F" w:rsidRDefault="00A17D7F" w:rsidP="00A34305">
      <w:pPr>
        <w:pStyle w:val="DHHSfigurecaption"/>
      </w:pPr>
      <w:r>
        <w:t xml:space="preserve">Figure 2: Legal framework for progression under the Act Crimes (Mental Impairment and Unfitness to </w:t>
      </w:r>
      <w:proofErr w:type="gramStart"/>
      <w:r>
        <w:t>be Tried</w:t>
      </w:r>
      <w:proofErr w:type="gramEnd"/>
      <w:r>
        <w:t>) Act 1997</w:t>
      </w:r>
    </w:p>
    <w:p w14:paraId="31A6D377" w14:textId="13681F71" w:rsidR="003C0830" w:rsidRPr="003C0830" w:rsidRDefault="003C0830" w:rsidP="003C0830">
      <w:pPr>
        <w:pStyle w:val="DHHSbody"/>
      </w:pPr>
      <w:r>
        <w:rPr>
          <w:noProof/>
        </w:rPr>
        <w:drawing>
          <wp:inline distT="0" distB="0" distL="0" distR="0" wp14:anchorId="1C8AEFB8" wp14:editId="24426885">
            <wp:extent cx="5906037" cy="5505450"/>
            <wp:effectExtent l="0" t="0" r="0" b="0"/>
            <wp:docPr id="10" name="Picture 10" descr="A full description of figure 2 is available in Appendix 4: figur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nsic Leave Panel Annual Report-diagram_1.jpg"/>
                    <pic:cNvPicPr/>
                  </pic:nvPicPr>
                  <pic:blipFill>
                    <a:blip r:embed="rId25"/>
                    <a:stretch>
                      <a:fillRect/>
                    </a:stretch>
                  </pic:blipFill>
                  <pic:spPr>
                    <a:xfrm>
                      <a:off x="0" y="0"/>
                      <a:ext cx="5910198" cy="5509329"/>
                    </a:xfrm>
                    <a:prstGeom prst="rect">
                      <a:avLst/>
                    </a:prstGeom>
                  </pic:spPr>
                </pic:pic>
              </a:graphicData>
            </a:graphic>
          </wp:inline>
        </w:drawing>
      </w:r>
    </w:p>
    <w:p w14:paraId="1C1720C1" w14:textId="77777777" w:rsidR="00A34305" w:rsidRDefault="00A34305">
      <w:pPr>
        <w:rPr>
          <w:rFonts w:ascii="Arial" w:eastAsia="Times" w:hAnsi="Arial"/>
        </w:rPr>
      </w:pPr>
      <w:r>
        <w:br w:type="page"/>
      </w:r>
    </w:p>
    <w:p w14:paraId="15348B10" w14:textId="4808FE78" w:rsidR="00A17D7F" w:rsidRDefault="00A17D7F" w:rsidP="00A34305">
      <w:pPr>
        <w:pStyle w:val="Heading1"/>
      </w:pPr>
      <w:bookmarkStart w:id="35" w:name="_Toc50714015"/>
      <w:r>
        <w:lastRenderedPageBreak/>
        <w:t>Appendix 2: Membership as at 31 December 2019</w:t>
      </w:r>
      <w:bookmarkEnd w:id="35"/>
    </w:p>
    <w:p w14:paraId="1BC7A0AF" w14:textId="77777777" w:rsidR="00A17D7F" w:rsidRDefault="00A17D7F" w:rsidP="00A34305">
      <w:pPr>
        <w:pStyle w:val="Heading2"/>
      </w:pPr>
      <w:bookmarkStart w:id="36" w:name="_Toc50714016"/>
      <w:r>
        <w:t>Supreme Court judges</w:t>
      </w:r>
      <w:bookmarkEnd w:id="36"/>
    </w:p>
    <w:tbl>
      <w:tblPr>
        <w:tblStyle w:val="TableGrid"/>
        <w:tblW w:w="0" w:type="auto"/>
        <w:tblLayout w:type="fixed"/>
        <w:tblLook w:val="04A0" w:firstRow="1" w:lastRow="0" w:firstColumn="1" w:lastColumn="0" w:noHBand="0" w:noVBand="1"/>
      </w:tblPr>
      <w:tblGrid>
        <w:gridCol w:w="3402"/>
        <w:gridCol w:w="3099"/>
        <w:gridCol w:w="3100"/>
      </w:tblGrid>
      <w:tr w:rsidR="00325060" w:rsidRPr="00325060" w14:paraId="38F004C9" w14:textId="77777777" w:rsidTr="00725D78">
        <w:trPr>
          <w:tblHeader/>
        </w:trPr>
        <w:tc>
          <w:tcPr>
            <w:tcW w:w="3402" w:type="dxa"/>
          </w:tcPr>
          <w:p w14:paraId="70CDF215" w14:textId="77777777" w:rsidR="00325060" w:rsidRPr="00325060" w:rsidRDefault="00325060" w:rsidP="00E101B5">
            <w:pPr>
              <w:pStyle w:val="DHHStablecolhead"/>
            </w:pPr>
            <w:r w:rsidRPr="00325060">
              <w:t>Panel member</w:t>
            </w:r>
          </w:p>
        </w:tc>
        <w:tc>
          <w:tcPr>
            <w:tcW w:w="3099" w:type="dxa"/>
          </w:tcPr>
          <w:p w14:paraId="27CCF95B" w14:textId="77777777" w:rsidR="00325060" w:rsidRPr="00325060" w:rsidRDefault="00325060" w:rsidP="00E101B5">
            <w:pPr>
              <w:pStyle w:val="DHHStablecolhead"/>
            </w:pPr>
            <w:r w:rsidRPr="00325060">
              <w:t>Current appointment</w:t>
            </w:r>
          </w:p>
        </w:tc>
        <w:tc>
          <w:tcPr>
            <w:tcW w:w="3100" w:type="dxa"/>
          </w:tcPr>
          <w:p w14:paraId="7D86D6EC" w14:textId="77777777" w:rsidR="00325060" w:rsidRPr="00325060" w:rsidRDefault="00325060" w:rsidP="00E101B5">
            <w:pPr>
              <w:pStyle w:val="DHHStablecolhead"/>
            </w:pPr>
            <w:proofErr w:type="gramStart"/>
            <w:r w:rsidRPr="00325060">
              <w:t>Previous</w:t>
            </w:r>
            <w:proofErr w:type="gramEnd"/>
            <w:r w:rsidRPr="00325060">
              <w:t xml:space="preserve"> term(s) of appointment</w:t>
            </w:r>
          </w:p>
        </w:tc>
      </w:tr>
      <w:tr w:rsidR="00325060" w:rsidRPr="00325060" w14:paraId="341318C3" w14:textId="77777777" w:rsidTr="00725D78">
        <w:tc>
          <w:tcPr>
            <w:tcW w:w="3402" w:type="dxa"/>
            <w:shd w:val="clear" w:color="auto" w:fill="CCE5DB"/>
          </w:tcPr>
          <w:p w14:paraId="573A3EF6" w14:textId="77777777" w:rsidR="008C58D6" w:rsidRDefault="00325060" w:rsidP="002C6DAA">
            <w:pPr>
              <w:pStyle w:val="DHHStabletext6pt"/>
            </w:pPr>
            <w:r w:rsidRPr="00325060">
              <w:t>The Hon. Justice Kevin Bell</w:t>
            </w:r>
          </w:p>
          <w:p w14:paraId="6AF45FF8" w14:textId="46E195BD" w:rsidR="00325060" w:rsidRPr="00325060" w:rsidRDefault="00325060" w:rsidP="002C6DAA">
            <w:pPr>
              <w:pStyle w:val="DHHStabletext6pt"/>
            </w:pPr>
            <w:r w:rsidRPr="00325060">
              <w:t>President of the panel from February 2015</w:t>
            </w:r>
          </w:p>
        </w:tc>
        <w:tc>
          <w:tcPr>
            <w:tcW w:w="3099" w:type="dxa"/>
          </w:tcPr>
          <w:p w14:paraId="3C129BD7" w14:textId="44E6D8AD" w:rsidR="00325060" w:rsidRPr="00325060" w:rsidRDefault="00325060" w:rsidP="002C6DAA">
            <w:pPr>
              <w:pStyle w:val="DHHStabletext6pt"/>
            </w:pPr>
            <w:r w:rsidRPr="00325060">
              <w:t xml:space="preserve">1 April 2019 </w:t>
            </w:r>
            <w:r w:rsidR="0067358E">
              <w:br/>
            </w:r>
            <w:r w:rsidRPr="00325060">
              <w:t>to 31 March 2024</w:t>
            </w:r>
          </w:p>
        </w:tc>
        <w:tc>
          <w:tcPr>
            <w:tcW w:w="3100" w:type="dxa"/>
          </w:tcPr>
          <w:p w14:paraId="30F14C91" w14:textId="0A4B0652" w:rsidR="00325060" w:rsidRPr="00325060" w:rsidRDefault="00325060" w:rsidP="00A3055F">
            <w:pPr>
              <w:pStyle w:val="DHHStabletext6pt"/>
            </w:pPr>
            <w:r w:rsidRPr="00325060">
              <w:t xml:space="preserve">1 April 2014 </w:t>
            </w:r>
            <w:r w:rsidR="0067358E">
              <w:br/>
            </w:r>
            <w:r w:rsidRPr="00325060">
              <w:t>to 31 March 2019</w:t>
            </w:r>
          </w:p>
        </w:tc>
      </w:tr>
      <w:tr w:rsidR="00325060" w:rsidRPr="00325060" w14:paraId="59D9567E" w14:textId="77777777" w:rsidTr="00725D78">
        <w:tc>
          <w:tcPr>
            <w:tcW w:w="3402" w:type="dxa"/>
            <w:shd w:val="clear" w:color="auto" w:fill="CCE5DB"/>
          </w:tcPr>
          <w:p w14:paraId="5BA9D29F" w14:textId="77777777" w:rsidR="00325060" w:rsidRPr="00325060" w:rsidRDefault="00325060" w:rsidP="002C6DAA">
            <w:pPr>
              <w:pStyle w:val="DHHStabletext6pt"/>
            </w:pPr>
            <w:r w:rsidRPr="00325060">
              <w:t>The Hon. Justice Terry Forrest</w:t>
            </w:r>
          </w:p>
        </w:tc>
        <w:tc>
          <w:tcPr>
            <w:tcW w:w="3099" w:type="dxa"/>
          </w:tcPr>
          <w:p w14:paraId="1D01F92D" w14:textId="67132D4D" w:rsidR="00325060" w:rsidRPr="00325060" w:rsidRDefault="00325060" w:rsidP="002C6DAA">
            <w:pPr>
              <w:pStyle w:val="DHHStabletext6pt"/>
            </w:pPr>
            <w:r w:rsidRPr="00325060">
              <w:t xml:space="preserve">17 April 2018 </w:t>
            </w:r>
            <w:r w:rsidR="0067358E">
              <w:br/>
            </w:r>
            <w:r w:rsidRPr="00325060">
              <w:t>to 16 April 2023</w:t>
            </w:r>
          </w:p>
        </w:tc>
        <w:tc>
          <w:tcPr>
            <w:tcW w:w="3100" w:type="dxa"/>
          </w:tcPr>
          <w:p w14:paraId="6FC0FDE6" w14:textId="18645C22" w:rsidR="00325060" w:rsidRPr="00325060" w:rsidRDefault="00325060" w:rsidP="002C6DAA">
            <w:pPr>
              <w:pStyle w:val="DHHStabletext6pt"/>
            </w:pPr>
            <w:r w:rsidRPr="00325060">
              <w:t xml:space="preserve">26 February 2013 </w:t>
            </w:r>
            <w:r w:rsidR="0067358E">
              <w:br/>
            </w:r>
            <w:r w:rsidRPr="00325060">
              <w:t>to 25 February 2018</w:t>
            </w:r>
          </w:p>
        </w:tc>
      </w:tr>
      <w:tr w:rsidR="00325060" w:rsidRPr="00325060" w14:paraId="147FD0F1" w14:textId="77777777" w:rsidTr="00725D78">
        <w:tc>
          <w:tcPr>
            <w:tcW w:w="3402" w:type="dxa"/>
            <w:shd w:val="clear" w:color="auto" w:fill="CCE5DB"/>
          </w:tcPr>
          <w:p w14:paraId="01D7F605" w14:textId="77777777" w:rsidR="00325060" w:rsidRPr="00325060" w:rsidRDefault="00325060" w:rsidP="002C6DAA">
            <w:pPr>
              <w:pStyle w:val="DHHStabletext6pt"/>
            </w:pPr>
            <w:r w:rsidRPr="00325060">
              <w:t>The Hon. Justice Christopher Beale</w:t>
            </w:r>
          </w:p>
        </w:tc>
        <w:tc>
          <w:tcPr>
            <w:tcW w:w="3099" w:type="dxa"/>
          </w:tcPr>
          <w:p w14:paraId="5505D3EA" w14:textId="65BDD59C" w:rsidR="00325060" w:rsidRPr="00325060" w:rsidRDefault="00325060" w:rsidP="002C6DAA">
            <w:pPr>
              <w:pStyle w:val="DHHStabletext6pt"/>
            </w:pPr>
            <w:r w:rsidRPr="00325060">
              <w:t xml:space="preserve">17 February 2015 </w:t>
            </w:r>
            <w:r w:rsidR="0067358E">
              <w:br/>
            </w:r>
            <w:r w:rsidRPr="00325060">
              <w:t>to 16 February 2020</w:t>
            </w:r>
          </w:p>
        </w:tc>
        <w:tc>
          <w:tcPr>
            <w:tcW w:w="3100" w:type="dxa"/>
          </w:tcPr>
          <w:p w14:paraId="5B9F9764" w14:textId="77777777" w:rsidR="00325060" w:rsidRPr="00325060" w:rsidRDefault="00325060" w:rsidP="002C6DAA">
            <w:pPr>
              <w:pStyle w:val="DHHStabletext6pt"/>
            </w:pPr>
          </w:p>
        </w:tc>
      </w:tr>
      <w:tr w:rsidR="00325060" w:rsidRPr="00325060" w14:paraId="7A20F441" w14:textId="77777777" w:rsidTr="00725D78">
        <w:tc>
          <w:tcPr>
            <w:tcW w:w="3402" w:type="dxa"/>
            <w:shd w:val="clear" w:color="auto" w:fill="CCE5DB"/>
          </w:tcPr>
          <w:p w14:paraId="067F5976" w14:textId="77777777" w:rsidR="00325060" w:rsidRPr="00325060" w:rsidRDefault="00325060" w:rsidP="002C6DAA">
            <w:pPr>
              <w:pStyle w:val="DHHStabletext6pt"/>
            </w:pPr>
            <w:r w:rsidRPr="00325060">
              <w:t>The Hon. Justice Michael Croucher</w:t>
            </w:r>
          </w:p>
        </w:tc>
        <w:tc>
          <w:tcPr>
            <w:tcW w:w="3099" w:type="dxa"/>
          </w:tcPr>
          <w:p w14:paraId="5E97C846" w14:textId="3EB8BE6E" w:rsidR="00325060" w:rsidRPr="00325060" w:rsidRDefault="00325060" w:rsidP="002C6DAA">
            <w:pPr>
              <w:pStyle w:val="DHHStabletext6pt"/>
            </w:pPr>
            <w:r w:rsidRPr="00325060">
              <w:t xml:space="preserve">17 February 2015 </w:t>
            </w:r>
            <w:r w:rsidR="0067358E">
              <w:br/>
            </w:r>
            <w:r w:rsidRPr="00325060">
              <w:t>to 16 February 2020</w:t>
            </w:r>
          </w:p>
        </w:tc>
        <w:tc>
          <w:tcPr>
            <w:tcW w:w="3100" w:type="dxa"/>
          </w:tcPr>
          <w:p w14:paraId="7FEB1F69" w14:textId="77777777" w:rsidR="00325060" w:rsidRPr="00325060" w:rsidRDefault="00325060" w:rsidP="002C6DAA">
            <w:pPr>
              <w:pStyle w:val="DHHStabletext6pt"/>
            </w:pPr>
          </w:p>
        </w:tc>
      </w:tr>
      <w:tr w:rsidR="00325060" w:rsidRPr="00325060" w14:paraId="2837CCD8" w14:textId="77777777" w:rsidTr="00725D78">
        <w:tc>
          <w:tcPr>
            <w:tcW w:w="3402" w:type="dxa"/>
            <w:shd w:val="clear" w:color="auto" w:fill="CCE5DB"/>
          </w:tcPr>
          <w:p w14:paraId="5D475E38" w14:textId="77777777" w:rsidR="00325060" w:rsidRPr="00325060" w:rsidRDefault="00325060" w:rsidP="002C6DAA">
            <w:pPr>
              <w:pStyle w:val="DHHStabletext6pt"/>
            </w:pPr>
            <w:r w:rsidRPr="00325060">
              <w:t>The Hon. Justice Andrew Keogh</w:t>
            </w:r>
          </w:p>
        </w:tc>
        <w:tc>
          <w:tcPr>
            <w:tcW w:w="3099" w:type="dxa"/>
          </w:tcPr>
          <w:p w14:paraId="15F666E2" w14:textId="506E45FF" w:rsidR="00325060" w:rsidRPr="00325060" w:rsidRDefault="00325060" w:rsidP="002C6DAA">
            <w:pPr>
              <w:pStyle w:val="DHHStabletext6pt"/>
            </w:pPr>
            <w:r w:rsidRPr="00325060">
              <w:t xml:space="preserve">25 July 2017 </w:t>
            </w:r>
            <w:r w:rsidR="0067358E">
              <w:br/>
            </w:r>
            <w:r w:rsidRPr="00325060">
              <w:t>to 24 July 2022</w:t>
            </w:r>
          </w:p>
        </w:tc>
        <w:tc>
          <w:tcPr>
            <w:tcW w:w="3100" w:type="dxa"/>
          </w:tcPr>
          <w:p w14:paraId="28D5AC18" w14:textId="77777777" w:rsidR="00325060" w:rsidRPr="00325060" w:rsidRDefault="00325060" w:rsidP="002C6DAA">
            <w:pPr>
              <w:pStyle w:val="DHHStabletext6pt"/>
            </w:pPr>
          </w:p>
        </w:tc>
      </w:tr>
      <w:tr w:rsidR="00325060" w:rsidRPr="00325060" w14:paraId="51A1E644" w14:textId="77777777" w:rsidTr="00725D78">
        <w:tc>
          <w:tcPr>
            <w:tcW w:w="3402" w:type="dxa"/>
            <w:shd w:val="clear" w:color="auto" w:fill="CCE5DB"/>
          </w:tcPr>
          <w:p w14:paraId="7FBA2FD0" w14:textId="77777777" w:rsidR="00325060" w:rsidRPr="00325060" w:rsidRDefault="00325060" w:rsidP="002C6DAA">
            <w:pPr>
              <w:pStyle w:val="DHHStabletext6pt"/>
            </w:pPr>
            <w:r w:rsidRPr="00325060">
              <w:t>The Hon. Justice Jane Dixon</w:t>
            </w:r>
          </w:p>
        </w:tc>
        <w:tc>
          <w:tcPr>
            <w:tcW w:w="3099" w:type="dxa"/>
          </w:tcPr>
          <w:p w14:paraId="24C94B5B" w14:textId="31801EC8" w:rsidR="00325060" w:rsidRPr="00325060" w:rsidRDefault="00325060" w:rsidP="002C6DAA">
            <w:pPr>
              <w:pStyle w:val="DHHStabletext6pt"/>
            </w:pPr>
            <w:r w:rsidRPr="00325060">
              <w:t xml:space="preserve">25 July 2017 </w:t>
            </w:r>
            <w:r w:rsidR="0067358E">
              <w:br/>
            </w:r>
            <w:r w:rsidRPr="00325060">
              <w:t>to 24 July 2022</w:t>
            </w:r>
          </w:p>
        </w:tc>
        <w:tc>
          <w:tcPr>
            <w:tcW w:w="3100" w:type="dxa"/>
          </w:tcPr>
          <w:p w14:paraId="595CA139" w14:textId="77777777" w:rsidR="00325060" w:rsidRPr="00325060" w:rsidRDefault="00325060" w:rsidP="002C6DAA">
            <w:pPr>
              <w:pStyle w:val="DHHStabletext6pt"/>
            </w:pPr>
          </w:p>
        </w:tc>
      </w:tr>
      <w:tr w:rsidR="00325060" w:rsidRPr="00325060" w14:paraId="2051C63E" w14:textId="77777777" w:rsidTr="00725D78">
        <w:tc>
          <w:tcPr>
            <w:tcW w:w="3402" w:type="dxa"/>
            <w:shd w:val="clear" w:color="auto" w:fill="CCE5DB"/>
          </w:tcPr>
          <w:p w14:paraId="4B0BA162" w14:textId="77777777" w:rsidR="00325060" w:rsidRPr="00325060" w:rsidRDefault="00325060" w:rsidP="002C6DAA">
            <w:pPr>
              <w:pStyle w:val="DHHStabletext6pt"/>
            </w:pPr>
            <w:r w:rsidRPr="00325060">
              <w:t xml:space="preserve">The Hon. Justice Rita </w:t>
            </w:r>
            <w:proofErr w:type="spellStart"/>
            <w:r w:rsidRPr="00325060">
              <w:t>Incerti</w:t>
            </w:r>
            <w:proofErr w:type="spellEnd"/>
          </w:p>
        </w:tc>
        <w:tc>
          <w:tcPr>
            <w:tcW w:w="3099" w:type="dxa"/>
          </w:tcPr>
          <w:p w14:paraId="183B0EE9" w14:textId="1B299BA7" w:rsidR="00325060" w:rsidRPr="00325060" w:rsidRDefault="00325060" w:rsidP="002C6DAA">
            <w:pPr>
              <w:pStyle w:val="DHHStabletext6pt"/>
            </w:pPr>
            <w:r w:rsidRPr="00325060">
              <w:t xml:space="preserve">28 May 2019 </w:t>
            </w:r>
            <w:r w:rsidR="0067358E">
              <w:br/>
            </w:r>
            <w:r w:rsidRPr="00325060">
              <w:t>to 27 May 2024</w:t>
            </w:r>
          </w:p>
        </w:tc>
        <w:tc>
          <w:tcPr>
            <w:tcW w:w="3100" w:type="dxa"/>
          </w:tcPr>
          <w:p w14:paraId="2CB7C01C" w14:textId="77777777" w:rsidR="00325060" w:rsidRPr="00325060" w:rsidRDefault="00325060" w:rsidP="002C6DAA">
            <w:pPr>
              <w:pStyle w:val="DHHStabletext6pt"/>
            </w:pPr>
          </w:p>
        </w:tc>
      </w:tr>
    </w:tbl>
    <w:p w14:paraId="10E76455" w14:textId="77777777" w:rsidR="00A17D7F" w:rsidRDefault="00A17D7F" w:rsidP="00A34305">
      <w:pPr>
        <w:pStyle w:val="Heading2"/>
      </w:pPr>
      <w:bookmarkStart w:id="37" w:name="_Toc50714017"/>
      <w:r>
        <w:t>County Court judges</w:t>
      </w:r>
      <w:bookmarkEnd w:id="37"/>
    </w:p>
    <w:tbl>
      <w:tblPr>
        <w:tblStyle w:val="TableGrid"/>
        <w:tblW w:w="0" w:type="auto"/>
        <w:tblLayout w:type="fixed"/>
        <w:tblLook w:val="04A0" w:firstRow="1" w:lastRow="0" w:firstColumn="1" w:lastColumn="0" w:noHBand="0" w:noVBand="1"/>
      </w:tblPr>
      <w:tblGrid>
        <w:gridCol w:w="3402"/>
        <w:gridCol w:w="3099"/>
        <w:gridCol w:w="3100"/>
      </w:tblGrid>
      <w:tr w:rsidR="00325060" w:rsidRPr="00325060" w14:paraId="76B283C3" w14:textId="77777777" w:rsidTr="00725D78">
        <w:trPr>
          <w:tblHeader/>
        </w:trPr>
        <w:tc>
          <w:tcPr>
            <w:tcW w:w="3402" w:type="dxa"/>
          </w:tcPr>
          <w:p w14:paraId="17533C40" w14:textId="77777777" w:rsidR="00325060" w:rsidRPr="00325060" w:rsidRDefault="00325060" w:rsidP="00E101B5">
            <w:pPr>
              <w:pStyle w:val="DHHStablecolhead"/>
            </w:pPr>
            <w:r w:rsidRPr="00325060">
              <w:t>Panel member</w:t>
            </w:r>
          </w:p>
        </w:tc>
        <w:tc>
          <w:tcPr>
            <w:tcW w:w="3099" w:type="dxa"/>
          </w:tcPr>
          <w:p w14:paraId="6F3B3465" w14:textId="77777777" w:rsidR="00325060" w:rsidRPr="00325060" w:rsidRDefault="00325060" w:rsidP="00E101B5">
            <w:pPr>
              <w:pStyle w:val="DHHStablecolhead"/>
            </w:pPr>
            <w:r w:rsidRPr="00325060">
              <w:t>Current appointment</w:t>
            </w:r>
          </w:p>
        </w:tc>
        <w:tc>
          <w:tcPr>
            <w:tcW w:w="3100" w:type="dxa"/>
          </w:tcPr>
          <w:p w14:paraId="4D55FC07" w14:textId="77777777" w:rsidR="00325060" w:rsidRPr="00325060" w:rsidRDefault="00325060" w:rsidP="00E101B5">
            <w:pPr>
              <w:pStyle w:val="DHHStablecolhead"/>
            </w:pPr>
            <w:proofErr w:type="gramStart"/>
            <w:r w:rsidRPr="00325060">
              <w:t>Previous</w:t>
            </w:r>
            <w:proofErr w:type="gramEnd"/>
            <w:r w:rsidRPr="00325060">
              <w:t xml:space="preserve"> term(s) of appointment</w:t>
            </w:r>
          </w:p>
        </w:tc>
      </w:tr>
      <w:tr w:rsidR="00325060" w:rsidRPr="00325060" w14:paraId="5F99203E" w14:textId="77777777" w:rsidTr="00725D78">
        <w:tc>
          <w:tcPr>
            <w:tcW w:w="3402" w:type="dxa"/>
            <w:shd w:val="clear" w:color="auto" w:fill="CCE5DB"/>
          </w:tcPr>
          <w:p w14:paraId="3975CD45" w14:textId="77777777" w:rsidR="00325060" w:rsidRPr="00325060" w:rsidRDefault="00325060" w:rsidP="002C6DAA">
            <w:pPr>
              <w:pStyle w:val="DHHStabletext6pt"/>
            </w:pPr>
            <w:r w:rsidRPr="00325060">
              <w:t>Her Honour Judge Sandra Davis</w:t>
            </w:r>
          </w:p>
        </w:tc>
        <w:tc>
          <w:tcPr>
            <w:tcW w:w="3099" w:type="dxa"/>
          </w:tcPr>
          <w:p w14:paraId="7750AC9A" w14:textId="5D2F4FA7" w:rsidR="00325060" w:rsidRPr="00325060" w:rsidRDefault="00325060" w:rsidP="002C6DAA">
            <w:pPr>
              <w:pStyle w:val="DHHStabletext6pt"/>
            </w:pPr>
            <w:r w:rsidRPr="00325060">
              <w:t xml:space="preserve">4 October 2016 </w:t>
            </w:r>
            <w:r w:rsidR="0067358E">
              <w:br/>
            </w:r>
            <w:r w:rsidRPr="00325060">
              <w:t>to 3 October 2021</w:t>
            </w:r>
          </w:p>
        </w:tc>
        <w:tc>
          <w:tcPr>
            <w:tcW w:w="3100" w:type="dxa"/>
          </w:tcPr>
          <w:p w14:paraId="7277DA68" w14:textId="77777777" w:rsidR="0067358E" w:rsidRDefault="00325060" w:rsidP="002C6DAA">
            <w:pPr>
              <w:pStyle w:val="DHHStabletext6pt"/>
            </w:pPr>
            <w:r w:rsidRPr="00325060">
              <w:t xml:space="preserve">4 October 2011 </w:t>
            </w:r>
            <w:r w:rsidR="0067358E">
              <w:br/>
            </w:r>
            <w:r w:rsidRPr="00325060">
              <w:t xml:space="preserve">to 3 October 2016 </w:t>
            </w:r>
          </w:p>
          <w:p w14:paraId="6CFA764C" w14:textId="7B02BD44" w:rsidR="00325060" w:rsidRPr="00325060" w:rsidRDefault="00325060" w:rsidP="002C6DAA">
            <w:pPr>
              <w:pStyle w:val="DHHStabletext6pt"/>
            </w:pPr>
            <w:r w:rsidRPr="00325060">
              <w:t xml:space="preserve">5 September 2006 </w:t>
            </w:r>
            <w:r w:rsidR="0067358E">
              <w:br/>
            </w:r>
            <w:r w:rsidRPr="00325060">
              <w:t>to 4 September 2011</w:t>
            </w:r>
          </w:p>
        </w:tc>
      </w:tr>
      <w:tr w:rsidR="00325060" w:rsidRPr="00325060" w14:paraId="61C12467" w14:textId="77777777" w:rsidTr="00725D78">
        <w:tc>
          <w:tcPr>
            <w:tcW w:w="3402" w:type="dxa"/>
            <w:shd w:val="clear" w:color="auto" w:fill="CCE5DB"/>
          </w:tcPr>
          <w:p w14:paraId="1076D440" w14:textId="77777777" w:rsidR="00325060" w:rsidRPr="00325060" w:rsidRDefault="00325060" w:rsidP="002C6DAA">
            <w:pPr>
              <w:pStyle w:val="DHHStabletext6pt"/>
            </w:pPr>
            <w:r w:rsidRPr="00325060">
              <w:t>Her Honour Judge Susan Pullen</w:t>
            </w:r>
          </w:p>
        </w:tc>
        <w:tc>
          <w:tcPr>
            <w:tcW w:w="3099" w:type="dxa"/>
          </w:tcPr>
          <w:p w14:paraId="39B95A0A" w14:textId="77777777" w:rsidR="00325060" w:rsidRPr="00325060" w:rsidRDefault="00325060" w:rsidP="002C6DAA">
            <w:pPr>
              <w:pStyle w:val="DHHStabletext6pt"/>
            </w:pPr>
            <w:r w:rsidRPr="00325060">
              <w:t>20 November 2017 to 20 November 2022</w:t>
            </w:r>
          </w:p>
        </w:tc>
        <w:tc>
          <w:tcPr>
            <w:tcW w:w="3100" w:type="dxa"/>
          </w:tcPr>
          <w:p w14:paraId="45412845" w14:textId="77777777" w:rsidR="0067358E" w:rsidRDefault="00325060" w:rsidP="002C6DAA">
            <w:pPr>
              <w:pStyle w:val="DHHStabletext6pt"/>
            </w:pPr>
            <w:r w:rsidRPr="00325060">
              <w:t xml:space="preserve">20 November 2012 </w:t>
            </w:r>
            <w:r w:rsidR="0067358E">
              <w:br/>
            </w:r>
            <w:r w:rsidRPr="00325060">
              <w:t xml:space="preserve">to 19 November 2017 </w:t>
            </w:r>
          </w:p>
          <w:p w14:paraId="16C013B7" w14:textId="6FB2B84E" w:rsidR="00325060" w:rsidRPr="00325060" w:rsidRDefault="00325060" w:rsidP="002C6DAA">
            <w:pPr>
              <w:pStyle w:val="DHHStabletext6pt"/>
            </w:pPr>
            <w:r w:rsidRPr="00325060">
              <w:t xml:space="preserve">20 November 2007 </w:t>
            </w:r>
            <w:r w:rsidR="0067358E">
              <w:br/>
            </w:r>
            <w:r w:rsidRPr="00325060">
              <w:t>to 19 November 2012</w:t>
            </w:r>
          </w:p>
        </w:tc>
      </w:tr>
      <w:tr w:rsidR="00325060" w:rsidRPr="00325060" w14:paraId="16C22FBC" w14:textId="77777777" w:rsidTr="00725D78">
        <w:tc>
          <w:tcPr>
            <w:tcW w:w="3402" w:type="dxa"/>
            <w:shd w:val="clear" w:color="auto" w:fill="CCE5DB"/>
          </w:tcPr>
          <w:p w14:paraId="499E63DA" w14:textId="77777777" w:rsidR="00325060" w:rsidRPr="00325060" w:rsidRDefault="00325060" w:rsidP="002C6DAA">
            <w:pPr>
              <w:pStyle w:val="DHHStabletext6pt"/>
            </w:pPr>
            <w:r w:rsidRPr="00325060">
              <w:t xml:space="preserve">His Honour Judge Frank </w:t>
            </w:r>
            <w:proofErr w:type="spellStart"/>
            <w:r w:rsidRPr="00325060">
              <w:t>Saccardo</w:t>
            </w:r>
            <w:proofErr w:type="spellEnd"/>
          </w:p>
        </w:tc>
        <w:tc>
          <w:tcPr>
            <w:tcW w:w="3099" w:type="dxa"/>
          </w:tcPr>
          <w:p w14:paraId="5C697344" w14:textId="068FB40F" w:rsidR="00325060" w:rsidRPr="00325060" w:rsidRDefault="00325060" w:rsidP="002C6DAA">
            <w:pPr>
              <w:pStyle w:val="DHHStabletext6pt"/>
            </w:pPr>
            <w:r w:rsidRPr="00325060">
              <w:t xml:space="preserve">31 October 2017 </w:t>
            </w:r>
            <w:r w:rsidR="0067358E">
              <w:br/>
            </w:r>
            <w:r w:rsidRPr="00325060">
              <w:t>to 30 October 2022</w:t>
            </w:r>
          </w:p>
        </w:tc>
        <w:tc>
          <w:tcPr>
            <w:tcW w:w="3100" w:type="dxa"/>
          </w:tcPr>
          <w:p w14:paraId="5477E612" w14:textId="36556EFD" w:rsidR="00325060" w:rsidRPr="00325060" w:rsidRDefault="00325060" w:rsidP="002C6DAA">
            <w:pPr>
              <w:pStyle w:val="DHHStabletext6pt"/>
            </w:pPr>
            <w:r w:rsidRPr="00325060">
              <w:t xml:space="preserve">1 May 2012 </w:t>
            </w:r>
            <w:r w:rsidR="0067358E">
              <w:br/>
            </w:r>
            <w:r w:rsidRPr="00325060">
              <w:t>to 30 April 2017</w:t>
            </w:r>
          </w:p>
        </w:tc>
      </w:tr>
      <w:tr w:rsidR="00325060" w:rsidRPr="00325060" w14:paraId="4318A30E" w14:textId="77777777" w:rsidTr="00725D78">
        <w:tc>
          <w:tcPr>
            <w:tcW w:w="3402" w:type="dxa"/>
            <w:shd w:val="clear" w:color="auto" w:fill="CCE5DB"/>
          </w:tcPr>
          <w:p w14:paraId="32AE080E" w14:textId="77777777" w:rsidR="00325060" w:rsidRPr="00325060" w:rsidRDefault="00325060" w:rsidP="002C6DAA">
            <w:pPr>
              <w:pStyle w:val="DHHStabletext6pt"/>
            </w:pPr>
            <w:r w:rsidRPr="00325060">
              <w:t xml:space="preserve">His Honour Judge Douglas </w:t>
            </w:r>
            <w:proofErr w:type="spellStart"/>
            <w:r w:rsidRPr="00325060">
              <w:t>Trapnell</w:t>
            </w:r>
            <w:proofErr w:type="spellEnd"/>
          </w:p>
        </w:tc>
        <w:tc>
          <w:tcPr>
            <w:tcW w:w="3099" w:type="dxa"/>
          </w:tcPr>
          <w:p w14:paraId="5977C2DF" w14:textId="51FB5640" w:rsidR="00325060" w:rsidRPr="00325060" w:rsidRDefault="00325060" w:rsidP="002C6DAA">
            <w:pPr>
              <w:pStyle w:val="DHHStabletext6pt"/>
            </w:pPr>
            <w:r w:rsidRPr="00325060">
              <w:t xml:space="preserve">31 October 2017 </w:t>
            </w:r>
            <w:r w:rsidR="0067358E">
              <w:br/>
            </w:r>
            <w:r w:rsidRPr="00325060">
              <w:t>to 30 October 2022</w:t>
            </w:r>
          </w:p>
        </w:tc>
        <w:tc>
          <w:tcPr>
            <w:tcW w:w="3100" w:type="dxa"/>
          </w:tcPr>
          <w:p w14:paraId="627BD148" w14:textId="77777777" w:rsidR="00325060" w:rsidRPr="00325060" w:rsidRDefault="00325060" w:rsidP="002C6DAA">
            <w:pPr>
              <w:pStyle w:val="DHHStabletext6pt"/>
            </w:pPr>
          </w:p>
        </w:tc>
      </w:tr>
      <w:tr w:rsidR="00325060" w:rsidRPr="00325060" w14:paraId="0E8407D0" w14:textId="77777777" w:rsidTr="00725D78">
        <w:tc>
          <w:tcPr>
            <w:tcW w:w="3402" w:type="dxa"/>
            <w:shd w:val="clear" w:color="auto" w:fill="CCE5DB"/>
          </w:tcPr>
          <w:p w14:paraId="23341925" w14:textId="77777777" w:rsidR="00325060" w:rsidRPr="00325060" w:rsidRDefault="00325060" w:rsidP="002C6DAA">
            <w:pPr>
              <w:pStyle w:val="DHHStabletext6pt"/>
            </w:pPr>
            <w:r w:rsidRPr="00325060">
              <w:t>His Honour Judge James Parrish</w:t>
            </w:r>
          </w:p>
        </w:tc>
        <w:tc>
          <w:tcPr>
            <w:tcW w:w="3099" w:type="dxa"/>
          </w:tcPr>
          <w:p w14:paraId="20B557BE" w14:textId="3228B4EF" w:rsidR="00325060" w:rsidRPr="00325060" w:rsidRDefault="00325060" w:rsidP="002C6DAA">
            <w:pPr>
              <w:pStyle w:val="DHHStabletext6pt"/>
            </w:pPr>
            <w:r w:rsidRPr="00325060">
              <w:t xml:space="preserve">17 April 2018 </w:t>
            </w:r>
            <w:r w:rsidR="0067358E">
              <w:br/>
            </w:r>
            <w:r w:rsidRPr="00325060">
              <w:t>to 16 April 2023</w:t>
            </w:r>
          </w:p>
        </w:tc>
        <w:tc>
          <w:tcPr>
            <w:tcW w:w="3100" w:type="dxa"/>
          </w:tcPr>
          <w:p w14:paraId="67F3C972" w14:textId="77777777" w:rsidR="00325060" w:rsidRPr="00325060" w:rsidRDefault="00325060" w:rsidP="002C6DAA">
            <w:pPr>
              <w:pStyle w:val="DHHStabletext6pt"/>
            </w:pPr>
          </w:p>
        </w:tc>
      </w:tr>
    </w:tbl>
    <w:p w14:paraId="0A828F6F" w14:textId="29F098CE" w:rsidR="00A17D7F" w:rsidRDefault="00A17D7F" w:rsidP="00A34305">
      <w:pPr>
        <w:pStyle w:val="Heading2"/>
      </w:pPr>
      <w:bookmarkStart w:id="38" w:name="_Toc50714018"/>
      <w:r>
        <w:lastRenderedPageBreak/>
        <w:t>Chief Psychiatrist and nominees</w:t>
      </w:r>
      <w:bookmarkEnd w:id="38"/>
    </w:p>
    <w:tbl>
      <w:tblPr>
        <w:tblStyle w:val="TableGrid"/>
        <w:tblW w:w="0" w:type="auto"/>
        <w:tblLayout w:type="fixed"/>
        <w:tblLook w:val="04A0" w:firstRow="1" w:lastRow="0" w:firstColumn="1" w:lastColumn="0" w:noHBand="0" w:noVBand="1"/>
      </w:tblPr>
      <w:tblGrid>
        <w:gridCol w:w="3402"/>
        <w:gridCol w:w="3099"/>
        <w:gridCol w:w="3100"/>
      </w:tblGrid>
      <w:tr w:rsidR="00E101B5" w:rsidRPr="00E101B5" w14:paraId="7D2D3205" w14:textId="77777777" w:rsidTr="00725D78">
        <w:trPr>
          <w:tblHeader/>
        </w:trPr>
        <w:tc>
          <w:tcPr>
            <w:tcW w:w="3402" w:type="dxa"/>
          </w:tcPr>
          <w:p w14:paraId="7D002991" w14:textId="77777777" w:rsidR="00E101B5" w:rsidRPr="00E101B5" w:rsidRDefault="00E101B5" w:rsidP="00E101B5">
            <w:pPr>
              <w:pStyle w:val="DHHStablecolhead"/>
            </w:pPr>
            <w:r w:rsidRPr="00E101B5">
              <w:t>Panel member</w:t>
            </w:r>
          </w:p>
        </w:tc>
        <w:tc>
          <w:tcPr>
            <w:tcW w:w="3099" w:type="dxa"/>
          </w:tcPr>
          <w:p w14:paraId="0A47947E" w14:textId="77777777" w:rsidR="00E101B5" w:rsidRPr="00E101B5" w:rsidRDefault="00E101B5" w:rsidP="00E101B5">
            <w:pPr>
              <w:pStyle w:val="DHHStablecolhead"/>
            </w:pPr>
            <w:r w:rsidRPr="00E101B5">
              <w:t>From</w:t>
            </w:r>
          </w:p>
        </w:tc>
        <w:tc>
          <w:tcPr>
            <w:tcW w:w="3100" w:type="dxa"/>
          </w:tcPr>
          <w:p w14:paraId="77186024" w14:textId="77777777" w:rsidR="00E101B5" w:rsidRPr="00E101B5" w:rsidRDefault="00E101B5" w:rsidP="00E101B5">
            <w:pPr>
              <w:pStyle w:val="DHHStablecolhead"/>
            </w:pPr>
            <w:r w:rsidRPr="00E101B5">
              <w:t>To</w:t>
            </w:r>
          </w:p>
        </w:tc>
      </w:tr>
      <w:tr w:rsidR="00E101B5" w:rsidRPr="00E101B5" w14:paraId="6390AB17" w14:textId="77777777" w:rsidTr="00725D78">
        <w:tc>
          <w:tcPr>
            <w:tcW w:w="3402" w:type="dxa"/>
            <w:shd w:val="clear" w:color="auto" w:fill="CCE5DB"/>
          </w:tcPr>
          <w:p w14:paraId="49E4EE37" w14:textId="77777777" w:rsidR="00E101B5" w:rsidRPr="00E101B5" w:rsidRDefault="00E101B5" w:rsidP="002C6DAA">
            <w:pPr>
              <w:pStyle w:val="DHHStabletext6pt"/>
            </w:pPr>
            <w:r w:rsidRPr="00E101B5">
              <w:t>Dr Neil Coventry (Chief Psychiatrist)</w:t>
            </w:r>
          </w:p>
        </w:tc>
        <w:tc>
          <w:tcPr>
            <w:tcW w:w="3099" w:type="dxa"/>
          </w:tcPr>
          <w:p w14:paraId="6E938C52" w14:textId="77777777" w:rsidR="00E101B5" w:rsidRPr="00E101B5" w:rsidRDefault="00E101B5" w:rsidP="002C6DAA">
            <w:pPr>
              <w:pStyle w:val="DHHStabletext6pt"/>
            </w:pPr>
            <w:r w:rsidRPr="00E101B5">
              <w:t>20 November 2014</w:t>
            </w:r>
          </w:p>
        </w:tc>
        <w:tc>
          <w:tcPr>
            <w:tcW w:w="3100" w:type="dxa"/>
          </w:tcPr>
          <w:p w14:paraId="2D7B058D" w14:textId="77777777" w:rsidR="00E101B5" w:rsidRPr="00E101B5" w:rsidRDefault="00E101B5" w:rsidP="002C6DAA">
            <w:pPr>
              <w:pStyle w:val="DHHStabletext6pt"/>
            </w:pPr>
            <w:r w:rsidRPr="00E101B5">
              <w:t>Ongoing</w:t>
            </w:r>
          </w:p>
        </w:tc>
      </w:tr>
      <w:tr w:rsidR="00E101B5" w:rsidRPr="00E101B5" w14:paraId="51332D67" w14:textId="77777777" w:rsidTr="00725D78">
        <w:tc>
          <w:tcPr>
            <w:tcW w:w="3402" w:type="dxa"/>
            <w:shd w:val="clear" w:color="auto" w:fill="CCE5DB"/>
          </w:tcPr>
          <w:p w14:paraId="40008C63" w14:textId="77777777" w:rsidR="00E101B5" w:rsidRPr="00E101B5" w:rsidRDefault="00E101B5" w:rsidP="002C6DAA">
            <w:pPr>
              <w:pStyle w:val="DHHStabletext6pt"/>
            </w:pPr>
            <w:r w:rsidRPr="00E101B5">
              <w:t>Dr Steve Macfarlane</w:t>
            </w:r>
          </w:p>
        </w:tc>
        <w:tc>
          <w:tcPr>
            <w:tcW w:w="3099" w:type="dxa"/>
          </w:tcPr>
          <w:p w14:paraId="7016958B" w14:textId="77777777" w:rsidR="00E101B5" w:rsidRPr="00E101B5" w:rsidRDefault="00E101B5" w:rsidP="002C6DAA">
            <w:pPr>
              <w:pStyle w:val="DHHStabletext6pt"/>
            </w:pPr>
            <w:r w:rsidRPr="00E101B5">
              <w:t>9 November 2012</w:t>
            </w:r>
          </w:p>
        </w:tc>
        <w:tc>
          <w:tcPr>
            <w:tcW w:w="3100" w:type="dxa"/>
          </w:tcPr>
          <w:p w14:paraId="2D73DEB2" w14:textId="77777777" w:rsidR="00E101B5" w:rsidRPr="00E101B5" w:rsidRDefault="00E101B5" w:rsidP="002C6DAA">
            <w:pPr>
              <w:pStyle w:val="DHHStabletext6pt"/>
            </w:pPr>
            <w:r w:rsidRPr="00E101B5">
              <w:t>Ongoing</w:t>
            </w:r>
          </w:p>
        </w:tc>
      </w:tr>
      <w:tr w:rsidR="00E101B5" w:rsidRPr="00E101B5" w14:paraId="3A2DA371" w14:textId="77777777" w:rsidTr="00725D78">
        <w:tc>
          <w:tcPr>
            <w:tcW w:w="3402" w:type="dxa"/>
            <w:shd w:val="clear" w:color="auto" w:fill="CCE5DB"/>
          </w:tcPr>
          <w:p w14:paraId="3361A0FC" w14:textId="77777777" w:rsidR="00E101B5" w:rsidRPr="00E101B5" w:rsidRDefault="00E101B5" w:rsidP="002C6DAA">
            <w:pPr>
              <w:pStyle w:val="DHHStabletext6pt"/>
            </w:pPr>
            <w:r w:rsidRPr="00E101B5">
              <w:t>Assoc. Prof. Peter Burnett</w:t>
            </w:r>
          </w:p>
        </w:tc>
        <w:tc>
          <w:tcPr>
            <w:tcW w:w="3099" w:type="dxa"/>
          </w:tcPr>
          <w:p w14:paraId="4369B1D9" w14:textId="77777777" w:rsidR="00E101B5" w:rsidRPr="00E101B5" w:rsidRDefault="00E101B5" w:rsidP="002C6DAA">
            <w:pPr>
              <w:pStyle w:val="DHHStabletext6pt"/>
            </w:pPr>
            <w:r w:rsidRPr="00E101B5">
              <w:t>18 December 2015</w:t>
            </w:r>
          </w:p>
        </w:tc>
        <w:tc>
          <w:tcPr>
            <w:tcW w:w="3100" w:type="dxa"/>
          </w:tcPr>
          <w:p w14:paraId="48D8A48D" w14:textId="77777777" w:rsidR="00E101B5" w:rsidRPr="00E101B5" w:rsidRDefault="00E101B5" w:rsidP="002C6DAA">
            <w:pPr>
              <w:pStyle w:val="DHHStabletext6pt"/>
            </w:pPr>
            <w:r w:rsidRPr="00E101B5">
              <w:t>Ongoing</w:t>
            </w:r>
          </w:p>
        </w:tc>
      </w:tr>
      <w:tr w:rsidR="00E101B5" w:rsidRPr="00E101B5" w14:paraId="68FA5F20" w14:textId="77777777" w:rsidTr="00725D78">
        <w:tc>
          <w:tcPr>
            <w:tcW w:w="3402" w:type="dxa"/>
            <w:shd w:val="clear" w:color="auto" w:fill="CCE5DB"/>
          </w:tcPr>
          <w:p w14:paraId="03E40750" w14:textId="77777777" w:rsidR="00E101B5" w:rsidRPr="00E101B5" w:rsidRDefault="00E101B5" w:rsidP="002C6DAA">
            <w:pPr>
              <w:pStyle w:val="DHHStabletext6pt"/>
            </w:pPr>
            <w:r w:rsidRPr="00E101B5">
              <w:t>Dr Daniel O’Connor</w:t>
            </w:r>
          </w:p>
        </w:tc>
        <w:tc>
          <w:tcPr>
            <w:tcW w:w="3099" w:type="dxa"/>
          </w:tcPr>
          <w:p w14:paraId="5DF932B2" w14:textId="77777777" w:rsidR="00E101B5" w:rsidRPr="00E101B5" w:rsidRDefault="00E101B5" w:rsidP="002C6DAA">
            <w:pPr>
              <w:pStyle w:val="DHHStabletext6pt"/>
            </w:pPr>
            <w:r w:rsidRPr="00E101B5">
              <w:t>27 April 2016</w:t>
            </w:r>
          </w:p>
        </w:tc>
        <w:tc>
          <w:tcPr>
            <w:tcW w:w="3100" w:type="dxa"/>
          </w:tcPr>
          <w:p w14:paraId="3C1ABE11" w14:textId="77777777" w:rsidR="00E101B5" w:rsidRPr="00E101B5" w:rsidRDefault="00E101B5" w:rsidP="002C6DAA">
            <w:pPr>
              <w:pStyle w:val="DHHStabletext6pt"/>
            </w:pPr>
            <w:r w:rsidRPr="00E101B5">
              <w:t>Ongoing</w:t>
            </w:r>
          </w:p>
        </w:tc>
      </w:tr>
      <w:tr w:rsidR="00E101B5" w:rsidRPr="00E101B5" w14:paraId="04AB6680" w14:textId="77777777" w:rsidTr="00725D78">
        <w:tc>
          <w:tcPr>
            <w:tcW w:w="3402" w:type="dxa"/>
            <w:shd w:val="clear" w:color="auto" w:fill="CCE5DB"/>
          </w:tcPr>
          <w:p w14:paraId="68203D5E" w14:textId="77777777" w:rsidR="00E101B5" w:rsidRPr="00E101B5" w:rsidRDefault="00E101B5" w:rsidP="002C6DAA">
            <w:pPr>
              <w:pStyle w:val="DHHStabletext6pt"/>
            </w:pPr>
            <w:r w:rsidRPr="00E101B5">
              <w:t xml:space="preserve">Dr Vinay </w:t>
            </w:r>
            <w:proofErr w:type="spellStart"/>
            <w:r w:rsidRPr="00E101B5">
              <w:t>Lakra</w:t>
            </w:r>
            <w:proofErr w:type="spellEnd"/>
          </w:p>
        </w:tc>
        <w:tc>
          <w:tcPr>
            <w:tcW w:w="3099" w:type="dxa"/>
          </w:tcPr>
          <w:p w14:paraId="37DF2AD2" w14:textId="77777777" w:rsidR="00E101B5" w:rsidRPr="00E101B5" w:rsidRDefault="00E101B5" w:rsidP="002C6DAA">
            <w:pPr>
              <w:pStyle w:val="DHHStabletext6pt"/>
            </w:pPr>
            <w:r w:rsidRPr="00E101B5">
              <w:t>18 July 2016</w:t>
            </w:r>
          </w:p>
        </w:tc>
        <w:tc>
          <w:tcPr>
            <w:tcW w:w="3100" w:type="dxa"/>
          </w:tcPr>
          <w:p w14:paraId="077A94CE" w14:textId="77777777" w:rsidR="00E101B5" w:rsidRPr="00E101B5" w:rsidRDefault="00E101B5" w:rsidP="002C6DAA">
            <w:pPr>
              <w:pStyle w:val="DHHStabletext6pt"/>
            </w:pPr>
            <w:r w:rsidRPr="00E101B5">
              <w:t>Ongoing</w:t>
            </w:r>
          </w:p>
        </w:tc>
      </w:tr>
    </w:tbl>
    <w:p w14:paraId="1A32B1E1" w14:textId="77777777" w:rsidR="00A17D7F" w:rsidRDefault="00A17D7F" w:rsidP="00A34305">
      <w:pPr>
        <w:pStyle w:val="Heading2"/>
      </w:pPr>
      <w:bookmarkStart w:id="39" w:name="_Toc50714019"/>
      <w:r>
        <w:t>Psychiatrist members</w:t>
      </w:r>
      <w:bookmarkEnd w:id="39"/>
    </w:p>
    <w:tbl>
      <w:tblPr>
        <w:tblStyle w:val="TableGrid"/>
        <w:tblW w:w="0" w:type="auto"/>
        <w:tblLayout w:type="fixed"/>
        <w:tblLook w:val="04A0" w:firstRow="1" w:lastRow="0" w:firstColumn="1" w:lastColumn="0" w:noHBand="0" w:noVBand="1"/>
      </w:tblPr>
      <w:tblGrid>
        <w:gridCol w:w="3402"/>
        <w:gridCol w:w="3099"/>
        <w:gridCol w:w="3100"/>
      </w:tblGrid>
      <w:tr w:rsidR="00E101B5" w:rsidRPr="00E101B5" w14:paraId="1BF45589" w14:textId="77777777" w:rsidTr="00725D78">
        <w:trPr>
          <w:tblHeader/>
        </w:trPr>
        <w:tc>
          <w:tcPr>
            <w:tcW w:w="3402" w:type="dxa"/>
          </w:tcPr>
          <w:p w14:paraId="6A6F9FE5" w14:textId="77777777" w:rsidR="00E101B5" w:rsidRPr="00E101B5" w:rsidRDefault="00E101B5" w:rsidP="00E101B5">
            <w:pPr>
              <w:pStyle w:val="DHHStablecolhead"/>
            </w:pPr>
            <w:r w:rsidRPr="00E101B5">
              <w:t>Panel member</w:t>
            </w:r>
          </w:p>
        </w:tc>
        <w:tc>
          <w:tcPr>
            <w:tcW w:w="3099" w:type="dxa"/>
          </w:tcPr>
          <w:p w14:paraId="57561584" w14:textId="77777777" w:rsidR="00E101B5" w:rsidRPr="00E101B5" w:rsidRDefault="00E101B5" w:rsidP="00E101B5">
            <w:pPr>
              <w:pStyle w:val="DHHStablecolhead"/>
            </w:pPr>
            <w:r w:rsidRPr="00E101B5">
              <w:t>Current appointment</w:t>
            </w:r>
          </w:p>
        </w:tc>
        <w:tc>
          <w:tcPr>
            <w:tcW w:w="3100" w:type="dxa"/>
          </w:tcPr>
          <w:p w14:paraId="1C84566D" w14:textId="77777777" w:rsidR="00E101B5" w:rsidRPr="00E101B5" w:rsidRDefault="00E101B5" w:rsidP="00E101B5">
            <w:pPr>
              <w:pStyle w:val="DHHStablecolhead"/>
            </w:pPr>
            <w:proofErr w:type="gramStart"/>
            <w:r w:rsidRPr="00E101B5">
              <w:t>Previous</w:t>
            </w:r>
            <w:proofErr w:type="gramEnd"/>
            <w:r w:rsidRPr="00E101B5">
              <w:t xml:space="preserve"> term(s) of appointment</w:t>
            </w:r>
          </w:p>
        </w:tc>
      </w:tr>
      <w:tr w:rsidR="00E101B5" w:rsidRPr="00E101B5" w14:paraId="6E7D586C" w14:textId="77777777" w:rsidTr="00725D78">
        <w:tc>
          <w:tcPr>
            <w:tcW w:w="3402" w:type="dxa"/>
            <w:shd w:val="clear" w:color="auto" w:fill="CCE5DB"/>
          </w:tcPr>
          <w:p w14:paraId="07823C9E" w14:textId="77777777" w:rsidR="00E101B5" w:rsidRPr="00E101B5" w:rsidRDefault="00E101B5" w:rsidP="002C6DAA">
            <w:pPr>
              <w:pStyle w:val="DHHStabletext6pt"/>
            </w:pPr>
            <w:r w:rsidRPr="00E101B5">
              <w:t>Dr Michael Epstein</w:t>
            </w:r>
          </w:p>
        </w:tc>
        <w:tc>
          <w:tcPr>
            <w:tcW w:w="3099" w:type="dxa"/>
          </w:tcPr>
          <w:p w14:paraId="2A5C36B1" w14:textId="7EB0C530" w:rsidR="00E101B5" w:rsidRPr="00E101B5" w:rsidRDefault="00E101B5" w:rsidP="002C6DAA">
            <w:pPr>
              <w:pStyle w:val="DHHStabletext6pt"/>
            </w:pPr>
            <w:r w:rsidRPr="00E101B5">
              <w:t xml:space="preserve">1 July 2018 </w:t>
            </w:r>
            <w:r w:rsidR="00725D78">
              <w:br/>
            </w:r>
            <w:r w:rsidRPr="00E101B5">
              <w:t>to 30 June 2022</w:t>
            </w:r>
          </w:p>
        </w:tc>
        <w:tc>
          <w:tcPr>
            <w:tcW w:w="3100" w:type="dxa"/>
          </w:tcPr>
          <w:p w14:paraId="1F1B630F" w14:textId="77777777" w:rsidR="00725D78" w:rsidRDefault="00E101B5" w:rsidP="002C6DAA">
            <w:pPr>
              <w:pStyle w:val="DHHStabletext6pt"/>
            </w:pPr>
            <w:r w:rsidRPr="00E101B5">
              <w:t xml:space="preserve">24 October 2014 </w:t>
            </w:r>
            <w:r w:rsidR="00725D78">
              <w:br/>
            </w:r>
            <w:r w:rsidRPr="00E101B5">
              <w:t xml:space="preserve">to 30 June 2018 </w:t>
            </w:r>
          </w:p>
          <w:p w14:paraId="33957EEE" w14:textId="77777777" w:rsidR="00725D78" w:rsidRDefault="00E101B5" w:rsidP="002C6DAA">
            <w:pPr>
              <w:pStyle w:val="DHHStabletext6pt"/>
            </w:pPr>
            <w:r w:rsidRPr="00E101B5">
              <w:t xml:space="preserve">24 October 2010 </w:t>
            </w:r>
            <w:r w:rsidR="00725D78">
              <w:br/>
            </w:r>
            <w:r w:rsidRPr="00E101B5">
              <w:t xml:space="preserve">to 23 October 2014 </w:t>
            </w:r>
          </w:p>
          <w:p w14:paraId="487BEFA1" w14:textId="77777777" w:rsidR="00725D78" w:rsidRDefault="00E101B5" w:rsidP="002C6DAA">
            <w:pPr>
              <w:pStyle w:val="DHHStabletext6pt"/>
            </w:pPr>
            <w:r w:rsidRPr="00E101B5">
              <w:t xml:space="preserve">24 October 2006 </w:t>
            </w:r>
            <w:r w:rsidR="00725D78">
              <w:br/>
            </w:r>
            <w:r w:rsidRPr="00E101B5">
              <w:t xml:space="preserve">to 23 October 2010 </w:t>
            </w:r>
          </w:p>
          <w:p w14:paraId="1B8ECB58" w14:textId="77777777" w:rsidR="00725D78" w:rsidRDefault="00E101B5" w:rsidP="002C6DAA">
            <w:pPr>
              <w:pStyle w:val="DHHStabletext6pt"/>
            </w:pPr>
            <w:r w:rsidRPr="00E101B5">
              <w:t xml:space="preserve">10 September 2002 </w:t>
            </w:r>
            <w:r w:rsidR="00725D78">
              <w:br/>
            </w:r>
            <w:r w:rsidRPr="00E101B5">
              <w:t xml:space="preserve">to 9 September 2006 </w:t>
            </w:r>
          </w:p>
          <w:p w14:paraId="2EAAEE1B" w14:textId="501B9C99" w:rsidR="00E101B5" w:rsidRPr="00E101B5" w:rsidRDefault="00E101B5" w:rsidP="002C6DAA">
            <w:pPr>
              <w:pStyle w:val="DHHStabletext6pt"/>
            </w:pPr>
            <w:r w:rsidRPr="00E101B5">
              <w:t xml:space="preserve">21 April 1998 </w:t>
            </w:r>
            <w:r w:rsidR="00725D78">
              <w:br/>
            </w:r>
            <w:r w:rsidRPr="00E101B5">
              <w:t>to 20 April 2002</w:t>
            </w:r>
          </w:p>
        </w:tc>
      </w:tr>
      <w:tr w:rsidR="00E101B5" w:rsidRPr="00E101B5" w14:paraId="6D8E283E" w14:textId="77777777" w:rsidTr="00725D78">
        <w:tc>
          <w:tcPr>
            <w:tcW w:w="3402" w:type="dxa"/>
            <w:shd w:val="clear" w:color="auto" w:fill="CCE5DB"/>
          </w:tcPr>
          <w:p w14:paraId="59B62689" w14:textId="77777777" w:rsidR="00E101B5" w:rsidRPr="00E101B5" w:rsidRDefault="00E101B5" w:rsidP="002C6DAA">
            <w:pPr>
              <w:pStyle w:val="DHHStabletext6pt"/>
            </w:pPr>
            <w:r w:rsidRPr="00E101B5">
              <w:t>Dr Diane Neill</w:t>
            </w:r>
          </w:p>
        </w:tc>
        <w:tc>
          <w:tcPr>
            <w:tcW w:w="3099" w:type="dxa"/>
          </w:tcPr>
          <w:p w14:paraId="3BF146FD" w14:textId="577E2D23" w:rsidR="00E101B5" w:rsidRPr="00E101B5" w:rsidRDefault="00E101B5" w:rsidP="002C6DAA">
            <w:pPr>
              <w:pStyle w:val="DHHStabletext6pt"/>
            </w:pPr>
            <w:r w:rsidRPr="00E101B5">
              <w:t xml:space="preserve">1 July 2018 </w:t>
            </w:r>
            <w:r w:rsidR="00725D78">
              <w:br/>
            </w:r>
            <w:r w:rsidRPr="00E101B5">
              <w:t>to 30 June 2022</w:t>
            </w:r>
          </w:p>
        </w:tc>
        <w:tc>
          <w:tcPr>
            <w:tcW w:w="3100" w:type="dxa"/>
          </w:tcPr>
          <w:p w14:paraId="16279F2A" w14:textId="77777777" w:rsidR="00725D78" w:rsidRDefault="00E101B5" w:rsidP="002C6DAA">
            <w:pPr>
              <w:pStyle w:val="DHHStabletext6pt"/>
            </w:pPr>
            <w:r w:rsidRPr="00E101B5">
              <w:t xml:space="preserve">6 July 2014 </w:t>
            </w:r>
            <w:r w:rsidR="00725D78">
              <w:br/>
            </w:r>
            <w:r w:rsidRPr="00E101B5">
              <w:t xml:space="preserve">to 30 June 2018 </w:t>
            </w:r>
          </w:p>
          <w:p w14:paraId="323D1CFF" w14:textId="0911C8A1" w:rsidR="00E101B5" w:rsidRPr="00E101B5" w:rsidRDefault="00E101B5" w:rsidP="002C6DAA">
            <w:pPr>
              <w:pStyle w:val="DHHStabletext6pt"/>
            </w:pPr>
            <w:r w:rsidRPr="00E101B5">
              <w:t xml:space="preserve">6 July 2010 </w:t>
            </w:r>
            <w:r w:rsidR="00725D78">
              <w:br/>
            </w:r>
            <w:r w:rsidRPr="00E101B5">
              <w:t>to 30 June 2014</w:t>
            </w:r>
          </w:p>
        </w:tc>
      </w:tr>
      <w:tr w:rsidR="00E101B5" w:rsidRPr="00E101B5" w14:paraId="0A65B5AD" w14:textId="77777777" w:rsidTr="00725D78">
        <w:tc>
          <w:tcPr>
            <w:tcW w:w="3402" w:type="dxa"/>
            <w:shd w:val="clear" w:color="auto" w:fill="CCE5DB"/>
          </w:tcPr>
          <w:p w14:paraId="01AAC8EA" w14:textId="77777777" w:rsidR="00E101B5" w:rsidRPr="00E101B5" w:rsidRDefault="00E101B5" w:rsidP="002C6DAA">
            <w:pPr>
              <w:pStyle w:val="DHHStabletext6pt"/>
            </w:pPr>
            <w:r w:rsidRPr="00E101B5">
              <w:t>Dr Teresa Flower</w:t>
            </w:r>
          </w:p>
        </w:tc>
        <w:tc>
          <w:tcPr>
            <w:tcW w:w="3099" w:type="dxa"/>
          </w:tcPr>
          <w:p w14:paraId="0FEA6C30" w14:textId="0A4A8F13" w:rsidR="00E101B5" w:rsidRPr="00E101B5" w:rsidRDefault="00E101B5" w:rsidP="002C6DAA">
            <w:pPr>
              <w:pStyle w:val="DHHStabletext6pt"/>
            </w:pPr>
            <w:r w:rsidRPr="00E101B5">
              <w:t xml:space="preserve">27 March2018 </w:t>
            </w:r>
            <w:r w:rsidR="00725D78">
              <w:br/>
            </w:r>
            <w:r w:rsidRPr="00E101B5">
              <w:t>to 26 March 2022</w:t>
            </w:r>
          </w:p>
        </w:tc>
        <w:tc>
          <w:tcPr>
            <w:tcW w:w="3100" w:type="dxa"/>
          </w:tcPr>
          <w:p w14:paraId="44138321" w14:textId="77777777" w:rsidR="00725D78" w:rsidRDefault="00E101B5" w:rsidP="002C6DAA">
            <w:pPr>
              <w:pStyle w:val="DHHStabletext6pt"/>
            </w:pPr>
            <w:r w:rsidRPr="00E101B5">
              <w:t xml:space="preserve">30 August 2013 </w:t>
            </w:r>
            <w:r w:rsidR="00725D78">
              <w:br/>
            </w:r>
            <w:r w:rsidRPr="00E101B5">
              <w:t xml:space="preserve">to 29 August 2017 </w:t>
            </w:r>
          </w:p>
          <w:p w14:paraId="2F45233D" w14:textId="3B9A6B72" w:rsidR="00E101B5" w:rsidRPr="00E101B5" w:rsidRDefault="00E101B5" w:rsidP="002C6DAA">
            <w:pPr>
              <w:pStyle w:val="DHHStabletext6pt"/>
            </w:pPr>
            <w:r w:rsidRPr="00E101B5">
              <w:t xml:space="preserve">30 August 2009 </w:t>
            </w:r>
            <w:r w:rsidR="00725D78">
              <w:br/>
            </w:r>
            <w:r w:rsidRPr="00E101B5">
              <w:t>to 29 August 2013</w:t>
            </w:r>
          </w:p>
        </w:tc>
      </w:tr>
      <w:tr w:rsidR="00E101B5" w:rsidRPr="00E101B5" w14:paraId="64DD65C3" w14:textId="77777777" w:rsidTr="00725D78">
        <w:tc>
          <w:tcPr>
            <w:tcW w:w="3402" w:type="dxa"/>
            <w:shd w:val="clear" w:color="auto" w:fill="CCE5DB"/>
          </w:tcPr>
          <w:p w14:paraId="7AF77181" w14:textId="77777777" w:rsidR="00E101B5" w:rsidRPr="00E101B5" w:rsidRDefault="00E101B5" w:rsidP="002C6DAA">
            <w:pPr>
              <w:pStyle w:val="DHHStabletext6pt"/>
            </w:pPr>
            <w:r w:rsidRPr="00E101B5">
              <w:t>Dr Jennifer Torr</w:t>
            </w:r>
          </w:p>
        </w:tc>
        <w:tc>
          <w:tcPr>
            <w:tcW w:w="3099" w:type="dxa"/>
          </w:tcPr>
          <w:p w14:paraId="01CA62E5" w14:textId="06D03AC2" w:rsidR="00E101B5" w:rsidRPr="00E101B5" w:rsidRDefault="00E101B5" w:rsidP="002C6DAA">
            <w:pPr>
              <w:pStyle w:val="DHHStabletext6pt"/>
            </w:pPr>
            <w:r w:rsidRPr="00E101B5">
              <w:t xml:space="preserve">2 June 2019 </w:t>
            </w:r>
            <w:r w:rsidR="00725D78">
              <w:br/>
            </w:r>
            <w:r w:rsidRPr="00E101B5">
              <w:t>to 1 June 2023</w:t>
            </w:r>
          </w:p>
        </w:tc>
        <w:tc>
          <w:tcPr>
            <w:tcW w:w="3100" w:type="dxa"/>
          </w:tcPr>
          <w:p w14:paraId="4C409693" w14:textId="2E18C1D1" w:rsidR="00E101B5" w:rsidRPr="00E101B5" w:rsidRDefault="00E101B5" w:rsidP="002C6DAA">
            <w:pPr>
              <w:pStyle w:val="DHHStabletext6pt"/>
            </w:pPr>
            <w:r w:rsidRPr="00E101B5">
              <w:t xml:space="preserve">2 June 2015 </w:t>
            </w:r>
            <w:r w:rsidR="00725D78">
              <w:br/>
            </w:r>
            <w:r w:rsidRPr="00E101B5">
              <w:t>to 1 June 2019</w:t>
            </w:r>
          </w:p>
        </w:tc>
      </w:tr>
      <w:tr w:rsidR="00E101B5" w:rsidRPr="00E101B5" w14:paraId="164E61AB" w14:textId="77777777" w:rsidTr="00725D78">
        <w:tc>
          <w:tcPr>
            <w:tcW w:w="3402" w:type="dxa"/>
            <w:shd w:val="clear" w:color="auto" w:fill="CCE5DB"/>
          </w:tcPr>
          <w:p w14:paraId="1C95CAF3" w14:textId="77777777" w:rsidR="00E101B5" w:rsidRPr="00E101B5" w:rsidRDefault="00E101B5" w:rsidP="002C6DAA">
            <w:pPr>
              <w:pStyle w:val="DHHStabletext6pt"/>
            </w:pPr>
            <w:r w:rsidRPr="00E101B5">
              <w:t>Assoc. Prof. John Fielding</w:t>
            </w:r>
          </w:p>
        </w:tc>
        <w:tc>
          <w:tcPr>
            <w:tcW w:w="3099" w:type="dxa"/>
          </w:tcPr>
          <w:p w14:paraId="39978F57" w14:textId="7D6AD10E" w:rsidR="00E101B5" w:rsidRPr="00E101B5" w:rsidRDefault="00E101B5" w:rsidP="002C6DAA">
            <w:pPr>
              <w:pStyle w:val="DHHStabletext6pt"/>
            </w:pPr>
            <w:r w:rsidRPr="00E101B5">
              <w:t xml:space="preserve">27 March 2018 </w:t>
            </w:r>
            <w:r w:rsidR="00725D78">
              <w:br/>
            </w:r>
            <w:r w:rsidRPr="00E101B5">
              <w:t>to 26 March 2022</w:t>
            </w:r>
          </w:p>
        </w:tc>
        <w:tc>
          <w:tcPr>
            <w:tcW w:w="3100" w:type="dxa"/>
          </w:tcPr>
          <w:p w14:paraId="0662C5E4" w14:textId="77777777" w:rsidR="00E101B5" w:rsidRPr="00E101B5" w:rsidRDefault="00E101B5" w:rsidP="002C6DAA">
            <w:pPr>
              <w:pStyle w:val="DHHStabletext6pt"/>
            </w:pPr>
          </w:p>
        </w:tc>
      </w:tr>
      <w:tr w:rsidR="00E101B5" w:rsidRPr="00E101B5" w14:paraId="0F8C7260" w14:textId="77777777" w:rsidTr="00725D78">
        <w:tc>
          <w:tcPr>
            <w:tcW w:w="3402" w:type="dxa"/>
            <w:shd w:val="clear" w:color="auto" w:fill="CCE5DB"/>
          </w:tcPr>
          <w:p w14:paraId="5805AC8B" w14:textId="77777777" w:rsidR="00E101B5" w:rsidRPr="00E101B5" w:rsidRDefault="00E101B5" w:rsidP="002C6DAA">
            <w:pPr>
              <w:pStyle w:val="DHHStabletext6pt"/>
            </w:pPr>
            <w:r w:rsidRPr="00E101B5">
              <w:t>Dr Leon Turnbull</w:t>
            </w:r>
          </w:p>
        </w:tc>
        <w:tc>
          <w:tcPr>
            <w:tcW w:w="3099" w:type="dxa"/>
          </w:tcPr>
          <w:p w14:paraId="6CB93F03" w14:textId="05E30937" w:rsidR="00E101B5" w:rsidRPr="00E101B5" w:rsidRDefault="00E101B5" w:rsidP="002C6DAA">
            <w:pPr>
              <w:pStyle w:val="DHHStabletext6pt"/>
            </w:pPr>
            <w:r w:rsidRPr="00E101B5">
              <w:t xml:space="preserve">27 March 2018 </w:t>
            </w:r>
            <w:r w:rsidR="00725D78">
              <w:br/>
            </w:r>
            <w:r w:rsidRPr="00E101B5">
              <w:t>to 26 March 2022</w:t>
            </w:r>
          </w:p>
        </w:tc>
        <w:tc>
          <w:tcPr>
            <w:tcW w:w="3100" w:type="dxa"/>
          </w:tcPr>
          <w:p w14:paraId="19B35339" w14:textId="77777777" w:rsidR="00E101B5" w:rsidRPr="00E101B5" w:rsidRDefault="00E101B5" w:rsidP="002C6DAA">
            <w:pPr>
              <w:pStyle w:val="DHHStabletext6pt"/>
            </w:pPr>
          </w:p>
        </w:tc>
      </w:tr>
      <w:tr w:rsidR="00E101B5" w:rsidRPr="00E101B5" w14:paraId="029CE404" w14:textId="77777777" w:rsidTr="00725D78">
        <w:tc>
          <w:tcPr>
            <w:tcW w:w="3402" w:type="dxa"/>
            <w:shd w:val="clear" w:color="auto" w:fill="CCE5DB"/>
          </w:tcPr>
          <w:p w14:paraId="1A0C76FD" w14:textId="77777777" w:rsidR="00E101B5" w:rsidRPr="00E101B5" w:rsidRDefault="00E101B5" w:rsidP="002C6DAA">
            <w:pPr>
              <w:pStyle w:val="DHHStabletext6pt"/>
            </w:pPr>
            <w:r w:rsidRPr="00E101B5">
              <w:t xml:space="preserve">Dr Ahmed </w:t>
            </w:r>
            <w:proofErr w:type="spellStart"/>
            <w:r w:rsidRPr="00E101B5">
              <w:t>Mashhood</w:t>
            </w:r>
            <w:proofErr w:type="spellEnd"/>
          </w:p>
        </w:tc>
        <w:tc>
          <w:tcPr>
            <w:tcW w:w="3099" w:type="dxa"/>
          </w:tcPr>
          <w:p w14:paraId="6B3D7E88" w14:textId="71E531A8" w:rsidR="00E101B5" w:rsidRPr="00E101B5" w:rsidRDefault="00E101B5" w:rsidP="002C6DAA">
            <w:pPr>
              <w:pStyle w:val="DHHStabletext6pt"/>
            </w:pPr>
            <w:r w:rsidRPr="00E101B5">
              <w:t xml:space="preserve">1 July 2018 </w:t>
            </w:r>
            <w:r w:rsidR="00725D78">
              <w:br/>
            </w:r>
            <w:r w:rsidRPr="00E101B5">
              <w:t>to 30 June 2022</w:t>
            </w:r>
          </w:p>
        </w:tc>
        <w:tc>
          <w:tcPr>
            <w:tcW w:w="3100" w:type="dxa"/>
          </w:tcPr>
          <w:p w14:paraId="312C1135" w14:textId="77777777" w:rsidR="00E101B5" w:rsidRPr="00E101B5" w:rsidRDefault="00E101B5" w:rsidP="002C6DAA">
            <w:pPr>
              <w:pStyle w:val="DHHStabletext6pt"/>
            </w:pPr>
          </w:p>
        </w:tc>
      </w:tr>
    </w:tbl>
    <w:p w14:paraId="13C55527" w14:textId="77777777" w:rsidR="00A17D7F" w:rsidRDefault="00A17D7F" w:rsidP="00A34305">
      <w:pPr>
        <w:pStyle w:val="Heading2"/>
      </w:pPr>
      <w:bookmarkStart w:id="40" w:name="_Toc50714020"/>
      <w:r>
        <w:lastRenderedPageBreak/>
        <w:t>Psychologist members</w:t>
      </w:r>
      <w:bookmarkEnd w:id="40"/>
    </w:p>
    <w:tbl>
      <w:tblPr>
        <w:tblStyle w:val="TableGrid"/>
        <w:tblW w:w="0" w:type="auto"/>
        <w:tblLayout w:type="fixed"/>
        <w:tblLook w:val="04A0" w:firstRow="1" w:lastRow="0" w:firstColumn="1" w:lastColumn="0" w:noHBand="0" w:noVBand="1"/>
      </w:tblPr>
      <w:tblGrid>
        <w:gridCol w:w="3402"/>
        <w:gridCol w:w="3099"/>
        <w:gridCol w:w="3100"/>
      </w:tblGrid>
      <w:tr w:rsidR="00E101B5" w:rsidRPr="00E101B5" w14:paraId="1F1ECDBA" w14:textId="77777777" w:rsidTr="00725D78">
        <w:trPr>
          <w:tblHeader/>
        </w:trPr>
        <w:tc>
          <w:tcPr>
            <w:tcW w:w="3402" w:type="dxa"/>
          </w:tcPr>
          <w:p w14:paraId="78CE685C" w14:textId="77777777" w:rsidR="00E101B5" w:rsidRPr="00E101B5" w:rsidRDefault="00E101B5" w:rsidP="00E101B5">
            <w:pPr>
              <w:pStyle w:val="DHHStablecolhead"/>
            </w:pPr>
            <w:r w:rsidRPr="00E101B5">
              <w:t>Panel member</w:t>
            </w:r>
          </w:p>
        </w:tc>
        <w:tc>
          <w:tcPr>
            <w:tcW w:w="3099" w:type="dxa"/>
          </w:tcPr>
          <w:p w14:paraId="21868E8E" w14:textId="77777777" w:rsidR="00E101B5" w:rsidRPr="00E101B5" w:rsidRDefault="00E101B5" w:rsidP="00E101B5">
            <w:pPr>
              <w:pStyle w:val="DHHStablecolhead"/>
            </w:pPr>
            <w:r w:rsidRPr="00E101B5">
              <w:t>Current appointment</w:t>
            </w:r>
          </w:p>
        </w:tc>
        <w:tc>
          <w:tcPr>
            <w:tcW w:w="3100" w:type="dxa"/>
          </w:tcPr>
          <w:p w14:paraId="42179E40" w14:textId="77777777" w:rsidR="00E101B5" w:rsidRPr="00E101B5" w:rsidRDefault="00E101B5" w:rsidP="00E101B5">
            <w:pPr>
              <w:pStyle w:val="DHHStablecolhead"/>
            </w:pPr>
            <w:proofErr w:type="gramStart"/>
            <w:r w:rsidRPr="00E101B5">
              <w:t>Previous</w:t>
            </w:r>
            <w:proofErr w:type="gramEnd"/>
            <w:r w:rsidRPr="00E101B5">
              <w:t xml:space="preserve"> term(s) of appointment</w:t>
            </w:r>
          </w:p>
        </w:tc>
      </w:tr>
      <w:tr w:rsidR="00E101B5" w:rsidRPr="00E101B5" w14:paraId="4AE3005A" w14:textId="77777777" w:rsidTr="00725D78">
        <w:tc>
          <w:tcPr>
            <w:tcW w:w="3402" w:type="dxa"/>
            <w:shd w:val="clear" w:color="auto" w:fill="CCE5DB"/>
          </w:tcPr>
          <w:p w14:paraId="7BC70F31" w14:textId="77777777" w:rsidR="00E101B5" w:rsidRPr="00E101B5" w:rsidRDefault="00E101B5" w:rsidP="002C6DAA">
            <w:pPr>
              <w:pStyle w:val="DHHStabletext6pt"/>
            </w:pPr>
            <w:r w:rsidRPr="00E101B5">
              <w:t xml:space="preserve">Ms Janina </w:t>
            </w:r>
            <w:proofErr w:type="spellStart"/>
            <w:r w:rsidRPr="00E101B5">
              <w:t>Tomasoni</w:t>
            </w:r>
            <w:proofErr w:type="spellEnd"/>
          </w:p>
        </w:tc>
        <w:tc>
          <w:tcPr>
            <w:tcW w:w="3099" w:type="dxa"/>
          </w:tcPr>
          <w:p w14:paraId="1E9EB49A" w14:textId="63B22ED4" w:rsidR="00E101B5" w:rsidRPr="00E101B5" w:rsidRDefault="00E101B5" w:rsidP="002C6DAA">
            <w:pPr>
              <w:pStyle w:val="DHHStabletext6pt"/>
            </w:pPr>
            <w:r w:rsidRPr="00E101B5">
              <w:t xml:space="preserve">1 July 2018 </w:t>
            </w:r>
            <w:r w:rsidR="00D46A0B">
              <w:br/>
            </w:r>
            <w:r w:rsidRPr="00E101B5">
              <w:t>to 30 June 2022</w:t>
            </w:r>
          </w:p>
        </w:tc>
        <w:tc>
          <w:tcPr>
            <w:tcW w:w="3100" w:type="dxa"/>
          </w:tcPr>
          <w:p w14:paraId="0EFFC5A3" w14:textId="77777777" w:rsidR="00D46A0B" w:rsidRDefault="00E101B5" w:rsidP="002C6DAA">
            <w:pPr>
              <w:pStyle w:val="DHHStabletext6pt"/>
            </w:pPr>
            <w:r w:rsidRPr="00E101B5">
              <w:t xml:space="preserve">24 October 2014 </w:t>
            </w:r>
            <w:r w:rsidR="00D46A0B">
              <w:br/>
            </w:r>
            <w:r w:rsidRPr="00E101B5">
              <w:t xml:space="preserve">to 30 June 2018 </w:t>
            </w:r>
          </w:p>
          <w:p w14:paraId="0BE0461E" w14:textId="77777777" w:rsidR="002C6DAA" w:rsidRDefault="00E101B5" w:rsidP="002C6DAA">
            <w:pPr>
              <w:pStyle w:val="DHHStabletext6pt"/>
            </w:pPr>
            <w:r w:rsidRPr="00E101B5">
              <w:t xml:space="preserve">24 October 2010 </w:t>
            </w:r>
            <w:r w:rsidR="002C6DAA">
              <w:br/>
            </w:r>
            <w:r w:rsidRPr="00E101B5">
              <w:t xml:space="preserve">to 23 October 2014 </w:t>
            </w:r>
          </w:p>
          <w:p w14:paraId="742F2892" w14:textId="77777777" w:rsidR="002C6DAA" w:rsidRDefault="00E101B5" w:rsidP="002C6DAA">
            <w:pPr>
              <w:pStyle w:val="DHHStabletext6pt"/>
            </w:pPr>
            <w:r w:rsidRPr="00E101B5">
              <w:t xml:space="preserve">24 October 2006 </w:t>
            </w:r>
            <w:r w:rsidR="002C6DAA">
              <w:br/>
            </w:r>
            <w:r w:rsidRPr="00E101B5">
              <w:t xml:space="preserve">to 23 October 2010 </w:t>
            </w:r>
          </w:p>
          <w:p w14:paraId="49833DB4" w14:textId="503452E9" w:rsidR="00E101B5" w:rsidRPr="00E101B5" w:rsidRDefault="00E101B5" w:rsidP="002C6DAA">
            <w:pPr>
              <w:pStyle w:val="DHHStabletext6pt"/>
            </w:pPr>
            <w:r w:rsidRPr="00E101B5">
              <w:t xml:space="preserve">10 September 2002 </w:t>
            </w:r>
            <w:r w:rsidR="002C6DAA">
              <w:br/>
            </w:r>
            <w:r w:rsidRPr="00E101B5">
              <w:t>to 9 September 2006</w:t>
            </w:r>
          </w:p>
        </w:tc>
      </w:tr>
      <w:tr w:rsidR="00E101B5" w:rsidRPr="00E101B5" w14:paraId="308E48A0" w14:textId="77777777" w:rsidTr="00725D78">
        <w:tc>
          <w:tcPr>
            <w:tcW w:w="3402" w:type="dxa"/>
            <w:shd w:val="clear" w:color="auto" w:fill="CCE5DB"/>
          </w:tcPr>
          <w:p w14:paraId="01914DFF" w14:textId="77777777" w:rsidR="00E101B5" w:rsidRPr="00E101B5" w:rsidRDefault="00E101B5" w:rsidP="002C6DAA">
            <w:pPr>
              <w:pStyle w:val="DHHStabletext6pt"/>
            </w:pPr>
            <w:r w:rsidRPr="00E101B5">
              <w:t>Dr Michelle Noon</w:t>
            </w:r>
          </w:p>
        </w:tc>
        <w:tc>
          <w:tcPr>
            <w:tcW w:w="3099" w:type="dxa"/>
          </w:tcPr>
          <w:p w14:paraId="3E69E62F" w14:textId="5DB4094F" w:rsidR="00E101B5" w:rsidRPr="00E101B5" w:rsidRDefault="00E101B5" w:rsidP="002C6DAA">
            <w:pPr>
              <w:pStyle w:val="DHHStabletext6pt"/>
            </w:pPr>
            <w:r w:rsidRPr="00E101B5">
              <w:t xml:space="preserve">1 July 2018 </w:t>
            </w:r>
            <w:r w:rsidR="002C6DAA">
              <w:br/>
            </w:r>
            <w:r w:rsidRPr="00E101B5">
              <w:t>to 30 June 2022</w:t>
            </w:r>
          </w:p>
        </w:tc>
        <w:tc>
          <w:tcPr>
            <w:tcW w:w="3100" w:type="dxa"/>
          </w:tcPr>
          <w:p w14:paraId="7FB07BE7" w14:textId="77777777" w:rsidR="00E101B5" w:rsidRPr="00E101B5" w:rsidRDefault="00E101B5" w:rsidP="002C6DAA">
            <w:pPr>
              <w:pStyle w:val="DHHStabletext6pt"/>
            </w:pPr>
          </w:p>
        </w:tc>
      </w:tr>
      <w:tr w:rsidR="00E101B5" w:rsidRPr="00E101B5" w14:paraId="16829413" w14:textId="77777777" w:rsidTr="00725D78">
        <w:tc>
          <w:tcPr>
            <w:tcW w:w="3402" w:type="dxa"/>
            <w:shd w:val="clear" w:color="auto" w:fill="CCE5DB"/>
          </w:tcPr>
          <w:p w14:paraId="5D84F7C4" w14:textId="77777777" w:rsidR="00E101B5" w:rsidRPr="00E101B5" w:rsidRDefault="00E101B5" w:rsidP="002C6DAA">
            <w:pPr>
              <w:pStyle w:val="DHHStabletext6pt"/>
            </w:pPr>
            <w:r w:rsidRPr="00E101B5">
              <w:t>Dr Marilyn McMahon</w:t>
            </w:r>
          </w:p>
        </w:tc>
        <w:tc>
          <w:tcPr>
            <w:tcW w:w="3099" w:type="dxa"/>
          </w:tcPr>
          <w:p w14:paraId="51220BA5" w14:textId="5DFB9101" w:rsidR="00E101B5" w:rsidRPr="00E101B5" w:rsidRDefault="00E101B5" w:rsidP="002C6DAA">
            <w:pPr>
              <w:pStyle w:val="DHHStabletext6pt"/>
            </w:pPr>
            <w:r w:rsidRPr="00E101B5">
              <w:t xml:space="preserve">30 August 2019 </w:t>
            </w:r>
            <w:r w:rsidR="002C6DAA">
              <w:br/>
            </w:r>
            <w:r w:rsidRPr="00E101B5">
              <w:t>to 29 August 2023</w:t>
            </w:r>
          </w:p>
        </w:tc>
        <w:tc>
          <w:tcPr>
            <w:tcW w:w="3100" w:type="dxa"/>
          </w:tcPr>
          <w:p w14:paraId="222592EF" w14:textId="025DA7D0" w:rsidR="00E101B5" w:rsidRPr="00E101B5" w:rsidRDefault="00E101B5" w:rsidP="002C6DAA">
            <w:pPr>
              <w:pStyle w:val="DHHStabletext6pt"/>
            </w:pPr>
            <w:r w:rsidRPr="00E101B5">
              <w:t xml:space="preserve">30 August 2017 </w:t>
            </w:r>
            <w:r w:rsidR="002C6DAA">
              <w:br/>
            </w:r>
            <w:r w:rsidRPr="00E101B5">
              <w:t>to 29 August 2019</w:t>
            </w:r>
          </w:p>
        </w:tc>
      </w:tr>
    </w:tbl>
    <w:p w14:paraId="6ACF6798" w14:textId="77777777" w:rsidR="00A17D7F" w:rsidRDefault="00A17D7F" w:rsidP="00A34305">
      <w:pPr>
        <w:pStyle w:val="Heading2"/>
      </w:pPr>
      <w:bookmarkStart w:id="41" w:name="_Toc50714021"/>
      <w:r>
        <w:t>Community members</w:t>
      </w:r>
      <w:bookmarkEnd w:id="41"/>
    </w:p>
    <w:tbl>
      <w:tblPr>
        <w:tblStyle w:val="TableGrid"/>
        <w:tblW w:w="0" w:type="auto"/>
        <w:tblLayout w:type="fixed"/>
        <w:tblLook w:val="04A0" w:firstRow="1" w:lastRow="0" w:firstColumn="1" w:lastColumn="0" w:noHBand="0" w:noVBand="1"/>
      </w:tblPr>
      <w:tblGrid>
        <w:gridCol w:w="3402"/>
        <w:gridCol w:w="3099"/>
        <w:gridCol w:w="3100"/>
      </w:tblGrid>
      <w:tr w:rsidR="00E101B5" w:rsidRPr="00E101B5" w14:paraId="411DD189" w14:textId="77777777" w:rsidTr="00725D78">
        <w:trPr>
          <w:tblHeader/>
        </w:trPr>
        <w:tc>
          <w:tcPr>
            <w:tcW w:w="3402" w:type="dxa"/>
          </w:tcPr>
          <w:p w14:paraId="7AC2F813" w14:textId="77777777" w:rsidR="00E101B5" w:rsidRPr="00E101B5" w:rsidRDefault="00E101B5" w:rsidP="00E101B5">
            <w:pPr>
              <w:pStyle w:val="DHHStablecolhead"/>
            </w:pPr>
            <w:r w:rsidRPr="00E101B5">
              <w:t>Panel member</w:t>
            </w:r>
          </w:p>
        </w:tc>
        <w:tc>
          <w:tcPr>
            <w:tcW w:w="3099" w:type="dxa"/>
          </w:tcPr>
          <w:p w14:paraId="24B3E92A" w14:textId="77777777" w:rsidR="00E101B5" w:rsidRPr="00E101B5" w:rsidRDefault="00E101B5" w:rsidP="00E101B5">
            <w:pPr>
              <w:pStyle w:val="DHHStablecolhead"/>
            </w:pPr>
            <w:r w:rsidRPr="00E101B5">
              <w:t>Current appointment</w:t>
            </w:r>
          </w:p>
        </w:tc>
        <w:tc>
          <w:tcPr>
            <w:tcW w:w="3100" w:type="dxa"/>
          </w:tcPr>
          <w:p w14:paraId="2504B844" w14:textId="77777777" w:rsidR="00E101B5" w:rsidRPr="00E101B5" w:rsidRDefault="00E101B5" w:rsidP="00E101B5">
            <w:pPr>
              <w:pStyle w:val="DHHStablecolhead"/>
            </w:pPr>
            <w:proofErr w:type="gramStart"/>
            <w:r w:rsidRPr="00E101B5">
              <w:t>Previous</w:t>
            </w:r>
            <w:proofErr w:type="gramEnd"/>
            <w:r w:rsidRPr="00E101B5">
              <w:t xml:space="preserve"> term(s) of appointment</w:t>
            </w:r>
          </w:p>
        </w:tc>
      </w:tr>
      <w:tr w:rsidR="00E101B5" w:rsidRPr="00E101B5" w14:paraId="0E21367F" w14:textId="77777777" w:rsidTr="00725D78">
        <w:tc>
          <w:tcPr>
            <w:tcW w:w="3402" w:type="dxa"/>
            <w:shd w:val="clear" w:color="auto" w:fill="CCE5DB"/>
          </w:tcPr>
          <w:p w14:paraId="2FFC3D87" w14:textId="77777777" w:rsidR="00E101B5" w:rsidRPr="00E101B5" w:rsidRDefault="00E101B5" w:rsidP="002C6DAA">
            <w:pPr>
              <w:pStyle w:val="DHHStabletext6pt"/>
            </w:pPr>
            <w:r w:rsidRPr="00E101B5">
              <w:t>Mr Paul Newland</w:t>
            </w:r>
          </w:p>
        </w:tc>
        <w:tc>
          <w:tcPr>
            <w:tcW w:w="3099" w:type="dxa"/>
          </w:tcPr>
          <w:p w14:paraId="7AD125D4" w14:textId="009685AE" w:rsidR="00E101B5" w:rsidRPr="00E101B5" w:rsidRDefault="00E101B5" w:rsidP="002C6DAA">
            <w:pPr>
              <w:pStyle w:val="DHHStabletext6pt"/>
            </w:pPr>
            <w:r w:rsidRPr="00E101B5">
              <w:t xml:space="preserve">30 August 2019 </w:t>
            </w:r>
            <w:r w:rsidR="00CE05E0">
              <w:br/>
            </w:r>
            <w:r w:rsidRPr="00E101B5">
              <w:t>to 29 August 2023</w:t>
            </w:r>
          </w:p>
        </w:tc>
        <w:tc>
          <w:tcPr>
            <w:tcW w:w="3100" w:type="dxa"/>
          </w:tcPr>
          <w:p w14:paraId="0A4185B6" w14:textId="77777777" w:rsidR="00CE05E0" w:rsidRDefault="00E101B5" w:rsidP="002C6DAA">
            <w:pPr>
              <w:pStyle w:val="DHHStabletext6pt"/>
            </w:pPr>
            <w:r w:rsidRPr="00E101B5">
              <w:t xml:space="preserve">30 August 2017 </w:t>
            </w:r>
            <w:r w:rsidR="00CE05E0">
              <w:br/>
            </w:r>
            <w:r w:rsidRPr="00E101B5">
              <w:t xml:space="preserve">to 29 August 2019 </w:t>
            </w:r>
          </w:p>
          <w:p w14:paraId="3E5F6393" w14:textId="77777777" w:rsidR="00CE05E0" w:rsidRDefault="00E101B5" w:rsidP="002C6DAA">
            <w:pPr>
              <w:pStyle w:val="DHHStabletext6pt"/>
            </w:pPr>
            <w:r w:rsidRPr="00E101B5">
              <w:t xml:space="preserve">30 August 2013 </w:t>
            </w:r>
            <w:r w:rsidR="00CE05E0">
              <w:br/>
            </w:r>
            <w:r w:rsidRPr="00E101B5">
              <w:t xml:space="preserve">to 29 August 2017 </w:t>
            </w:r>
          </w:p>
          <w:p w14:paraId="0DFBE959" w14:textId="77777777" w:rsidR="00CE05E0" w:rsidRDefault="00E101B5" w:rsidP="002C6DAA">
            <w:pPr>
              <w:pStyle w:val="DHHStabletext6pt"/>
            </w:pPr>
            <w:r w:rsidRPr="00E101B5">
              <w:t xml:space="preserve">30 August 2009 </w:t>
            </w:r>
            <w:r w:rsidR="00CE05E0">
              <w:br/>
            </w:r>
            <w:r w:rsidRPr="00E101B5">
              <w:t xml:space="preserve">to 29 August 2013 </w:t>
            </w:r>
          </w:p>
          <w:p w14:paraId="77239393" w14:textId="77777777" w:rsidR="00CE05E0" w:rsidRDefault="00E101B5" w:rsidP="002C6DAA">
            <w:pPr>
              <w:pStyle w:val="DHHStabletext6pt"/>
            </w:pPr>
            <w:r w:rsidRPr="00E101B5">
              <w:t xml:space="preserve">30 August 2005 </w:t>
            </w:r>
            <w:r w:rsidR="00CE05E0">
              <w:br/>
            </w:r>
            <w:r w:rsidRPr="00E101B5">
              <w:t xml:space="preserve">to 29 August 2009 </w:t>
            </w:r>
          </w:p>
          <w:p w14:paraId="64D58E3F" w14:textId="77777777" w:rsidR="00CE05E0" w:rsidRDefault="00E101B5" w:rsidP="002C6DAA">
            <w:pPr>
              <w:pStyle w:val="DHHStabletext6pt"/>
            </w:pPr>
            <w:r w:rsidRPr="00E101B5">
              <w:t xml:space="preserve">12 December 2000 </w:t>
            </w:r>
            <w:r w:rsidR="00CE05E0">
              <w:br/>
            </w:r>
            <w:r w:rsidRPr="00E101B5">
              <w:t xml:space="preserve">to 11 December 2004 </w:t>
            </w:r>
          </w:p>
          <w:p w14:paraId="44A52249" w14:textId="6FBF03A4" w:rsidR="00E101B5" w:rsidRPr="00E101B5" w:rsidRDefault="00E101B5" w:rsidP="002C6DAA">
            <w:pPr>
              <w:pStyle w:val="DHHStabletext6pt"/>
            </w:pPr>
            <w:r w:rsidRPr="00E101B5">
              <w:t xml:space="preserve">21 April 1998 </w:t>
            </w:r>
            <w:r w:rsidR="00CE05E0">
              <w:br/>
            </w:r>
            <w:r w:rsidRPr="00E101B5">
              <w:t>to 20 April 2000</w:t>
            </w:r>
          </w:p>
        </w:tc>
      </w:tr>
      <w:tr w:rsidR="00E101B5" w:rsidRPr="00E101B5" w14:paraId="1C8F991B" w14:textId="77777777" w:rsidTr="00725D78">
        <w:tc>
          <w:tcPr>
            <w:tcW w:w="3402" w:type="dxa"/>
            <w:shd w:val="clear" w:color="auto" w:fill="CCE5DB"/>
          </w:tcPr>
          <w:p w14:paraId="2B344FCC" w14:textId="77777777" w:rsidR="00E101B5" w:rsidRPr="00E101B5" w:rsidRDefault="00E101B5" w:rsidP="002C6DAA">
            <w:pPr>
              <w:pStyle w:val="DHHStabletext6pt"/>
            </w:pPr>
            <w:r w:rsidRPr="00E101B5">
              <w:t xml:space="preserve">Mr Jack (Kyriakos) </w:t>
            </w:r>
            <w:proofErr w:type="spellStart"/>
            <w:r w:rsidRPr="00E101B5">
              <w:t>Nalpantidis</w:t>
            </w:r>
            <w:proofErr w:type="spellEnd"/>
          </w:p>
        </w:tc>
        <w:tc>
          <w:tcPr>
            <w:tcW w:w="3099" w:type="dxa"/>
          </w:tcPr>
          <w:p w14:paraId="10E61EA7" w14:textId="0DFB94FB" w:rsidR="00E101B5" w:rsidRPr="00E101B5" w:rsidRDefault="00E101B5" w:rsidP="002C6DAA">
            <w:pPr>
              <w:pStyle w:val="DHHStabletext6pt"/>
            </w:pPr>
            <w:r w:rsidRPr="00E101B5">
              <w:t xml:space="preserve">1 July 2018 </w:t>
            </w:r>
            <w:r w:rsidR="00CE05E0">
              <w:br/>
            </w:r>
            <w:r w:rsidRPr="00E101B5">
              <w:t>to 30 June 2022</w:t>
            </w:r>
          </w:p>
        </w:tc>
        <w:tc>
          <w:tcPr>
            <w:tcW w:w="3100" w:type="dxa"/>
          </w:tcPr>
          <w:p w14:paraId="3338890C" w14:textId="77777777" w:rsidR="005623A2" w:rsidRDefault="00E101B5" w:rsidP="002C6DAA">
            <w:pPr>
              <w:pStyle w:val="DHHStabletext6pt"/>
            </w:pPr>
            <w:r w:rsidRPr="00E101B5">
              <w:t xml:space="preserve">24 October 2014 </w:t>
            </w:r>
            <w:r w:rsidR="005623A2">
              <w:br/>
            </w:r>
            <w:r w:rsidRPr="00E101B5">
              <w:t xml:space="preserve">to 30 June 2018 </w:t>
            </w:r>
          </w:p>
          <w:p w14:paraId="62CA1C9D" w14:textId="77777777" w:rsidR="005623A2" w:rsidRDefault="00E101B5" w:rsidP="002C6DAA">
            <w:pPr>
              <w:pStyle w:val="DHHStabletext6pt"/>
            </w:pPr>
            <w:r w:rsidRPr="00E101B5">
              <w:t xml:space="preserve">24 October 2010 </w:t>
            </w:r>
            <w:r w:rsidR="005623A2">
              <w:br/>
            </w:r>
            <w:r w:rsidRPr="00E101B5">
              <w:t xml:space="preserve">to 23 October 2014 </w:t>
            </w:r>
          </w:p>
          <w:p w14:paraId="6732A277" w14:textId="7EB8A5E6" w:rsidR="00E101B5" w:rsidRPr="00E101B5" w:rsidRDefault="00E101B5" w:rsidP="002C6DAA">
            <w:pPr>
              <w:pStyle w:val="DHHStabletext6pt"/>
            </w:pPr>
            <w:r w:rsidRPr="00E101B5">
              <w:t xml:space="preserve">24 October 2006 </w:t>
            </w:r>
            <w:r w:rsidR="005623A2">
              <w:br/>
            </w:r>
            <w:r w:rsidRPr="00E101B5">
              <w:t xml:space="preserve">to 23 October 2010 </w:t>
            </w:r>
          </w:p>
        </w:tc>
      </w:tr>
      <w:tr w:rsidR="00E101B5" w:rsidRPr="00E101B5" w14:paraId="175D7D5C" w14:textId="77777777" w:rsidTr="00725D78">
        <w:tc>
          <w:tcPr>
            <w:tcW w:w="3402" w:type="dxa"/>
            <w:shd w:val="clear" w:color="auto" w:fill="CCE5DB"/>
          </w:tcPr>
          <w:p w14:paraId="4BF16D89" w14:textId="77777777" w:rsidR="00E101B5" w:rsidRPr="00E101B5" w:rsidRDefault="00E101B5" w:rsidP="002C6DAA">
            <w:pPr>
              <w:pStyle w:val="DHHStabletext6pt"/>
            </w:pPr>
            <w:r w:rsidRPr="00E101B5">
              <w:t>Ms Patricia Harper AM</w:t>
            </w:r>
          </w:p>
        </w:tc>
        <w:tc>
          <w:tcPr>
            <w:tcW w:w="3099" w:type="dxa"/>
          </w:tcPr>
          <w:p w14:paraId="0803FA9D" w14:textId="078F11F7" w:rsidR="00E101B5" w:rsidRPr="00E101B5" w:rsidRDefault="00E101B5" w:rsidP="002C6DAA">
            <w:pPr>
              <w:pStyle w:val="DHHStabletext6pt"/>
            </w:pPr>
            <w:r w:rsidRPr="00E101B5">
              <w:t xml:space="preserve">30 August 2019 </w:t>
            </w:r>
            <w:r w:rsidR="00CE05E0">
              <w:br/>
            </w:r>
            <w:r w:rsidRPr="00E101B5">
              <w:t>to 29 August 2023</w:t>
            </w:r>
          </w:p>
        </w:tc>
        <w:tc>
          <w:tcPr>
            <w:tcW w:w="3100" w:type="dxa"/>
          </w:tcPr>
          <w:p w14:paraId="68079FB2" w14:textId="77777777" w:rsidR="005623A2" w:rsidRDefault="00E101B5" w:rsidP="002C6DAA">
            <w:pPr>
              <w:pStyle w:val="DHHStabletext6pt"/>
            </w:pPr>
            <w:r w:rsidRPr="00E101B5">
              <w:t xml:space="preserve">30 August 2017 </w:t>
            </w:r>
            <w:r w:rsidR="005623A2">
              <w:br/>
            </w:r>
            <w:r w:rsidRPr="00E101B5">
              <w:t xml:space="preserve">to 29 August 2019 </w:t>
            </w:r>
          </w:p>
          <w:p w14:paraId="204E517E" w14:textId="77777777" w:rsidR="005623A2" w:rsidRDefault="00E101B5" w:rsidP="002C6DAA">
            <w:pPr>
              <w:pStyle w:val="DHHStabletext6pt"/>
            </w:pPr>
            <w:r w:rsidRPr="00E101B5">
              <w:t xml:space="preserve">30 August 2013 </w:t>
            </w:r>
            <w:r w:rsidR="005623A2">
              <w:br/>
            </w:r>
            <w:r w:rsidRPr="00E101B5">
              <w:t xml:space="preserve">to 29 August 2017 </w:t>
            </w:r>
          </w:p>
          <w:p w14:paraId="1BB20459" w14:textId="77991880" w:rsidR="00E101B5" w:rsidRPr="00E101B5" w:rsidRDefault="00E101B5" w:rsidP="002C6DAA">
            <w:pPr>
              <w:pStyle w:val="DHHStabletext6pt"/>
            </w:pPr>
            <w:r w:rsidRPr="00E101B5">
              <w:t xml:space="preserve">30 August 2009 </w:t>
            </w:r>
            <w:r w:rsidR="005623A2">
              <w:br/>
            </w:r>
            <w:r w:rsidRPr="00E101B5">
              <w:t>to 29 August 2013</w:t>
            </w:r>
          </w:p>
        </w:tc>
      </w:tr>
      <w:tr w:rsidR="00E101B5" w:rsidRPr="00E101B5" w14:paraId="32E4215A" w14:textId="77777777" w:rsidTr="00725D78">
        <w:tc>
          <w:tcPr>
            <w:tcW w:w="3402" w:type="dxa"/>
            <w:shd w:val="clear" w:color="auto" w:fill="CCE5DB"/>
          </w:tcPr>
          <w:p w14:paraId="789F00A5" w14:textId="77777777" w:rsidR="00E101B5" w:rsidRPr="00E101B5" w:rsidRDefault="00E101B5" w:rsidP="002C6DAA">
            <w:pPr>
              <w:pStyle w:val="DHHStabletext6pt"/>
            </w:pPr>
            <w:r w:rsidRPr="00E101B5">
              <w:lastRenderedPageBreak/>
              <w:t>Dr Genevieve Grant</w:t>
            </w:r>
          </w:p>
        </w:tc>
        <w:tc>
          <w:tcPr>
            <w:tcW w:w="3099" w:type="dxa"/>
          </w:tcPr>
          <w:p w14:paraId="06E8AC10" w14:textId="16B0EDBA" w:rsidR="00E101B5" w:rsidRPr="00E101B5" w:rsidRDefault="00E101B5" w:rsidP="002C6DAA">
            <w:pPr>
              <w:pStyle w:val="DHHStabletext6pt"/>
            </w:pPr>
            <w:r w:rsidRPr="00E101B5">
              <w:t xml:space="preserve">30 August 2019 </w:t>
            </w:r>
            <w:r w:rsidR="00CE05E0">
              <w:br/>
            </w:r>
            <w:r w:rsidRPr="00E101B5">
              <w:t>to 29 August 2023</w:t>
            </w:r>
          </w:p>
        </w:tc>
        <w:tc>
          <w:tcPr>
            <w:tcW w:w="3100" w:type="dxa"/>
          </w:tcPr>
          <w:p w14:paraId="643832F1" w14:textId="77777777" w:rsidR="005623A2" w:rsidRDefault="00E101B5" w:rsidP="002C6DAA">
            <w:pPr>
              <w:pStyle w:val="DHHStabletext6pt"/>
            </w:pPr>
            <w:r w:rsidRPr="00E101B5">
              <w:t xml:space="preserve">30 August 2017 </w:t>
            </w:r>
            <w:r w:rsidR="005623A2">
              <w:br/>
            </w:r>
            <w:r w:rsidRPr="00E101B5">
              <w:t xml:space="preserve">to 29 August 2019 </w:t>
            </w:r>
          </w:p>
          <w:p w14:paraId="288C05BD" w14:textId="77777777" w:rsidR="005623A2" w:rsidRDefault="00E101B5" w:rsidP="002C6DAA">
            <w:pPr>
              <w:pStyle w:val="DHHStabletext6pt"/>
            </w:pPr>
            <w:r w:rsidRPr="00E101B5">
              <w:t xml:space="preserve">30 August 2013 </w:t>
            </w:r>
            <w:r w:rsidR="005623A2">
              <w:br/>
            </w:r>
            <w:r w:rsidRPr="00E101B5">
              <w:t xml:space="preserve">to 29 August 2017 </w:t>
            </w:r>
          </w:p>
          <w:p w14:paraId="271D8781" w14:textId="1EC4FDBA" w:rsidR="00E101B5" w:rsidRPr="00E101B5" w:rsidRDefault="00E101B5" w:rsidP="002C6DAA">
            <w:pPr>
              <w:pStyle w:val="DHHStabletext6pt"/>
            </w:pPr>
            <w:r w:rsidRPr="00E101B5">
              <w:t xml:space="preserve">30 August 2009 </w:t>
            </w:r>
            <w:r w:rsidR="005623A2">
              <w:br/>
            </w:r>
            <w:r w:rsidRPr="00E101B5">
              <w:t>to 29 August 2013</w:t>
            </w:r>
          </w:p>
        </w:tc>
      </w:tr>
      <w:tr w:rsidR="00E101B5" w:rsidRPr="00E101B5" w14:paraId="062D6BBB" w14:textId="77777777" w:rsidTr="00725D78">
        <w:tc>
          <w:tcPr>
            <w:tcW w:w="3402" w:type="dxa"/>
            <w:shd w:val="clear" w:color="auto" w:fill="CCE5DB"/>
          </w:tcPr>
          <w:p w14:paraId="74E04A17" w14:textId="77777777" w:rsidR="00E101B5" w:rsidRPr="00E101B5" w:rsidRDefault="00E101B5" w:rsidP="002C6DAA">
            <w:pPr>
              <w:pStyle w:val="DHHStabletext6pt"/>
            </w:pPr>
            <w:r w:rsidRPr="00E101B5">
              <w:t xml:space="preserve">Mr </w:t>
            </w:r>
            <w:proofErr w:type="spellStart"/>
            <w:r w:rsidRPr="00E101B5">
              <w:t>Jie</w:t>
            </w:r>
            <w:proofErr w:type="spellEnd"/>
            <w:r w:rsidRPr="00E101B5">
              <w:t xml:space="preserve"> (George) Jiang</w:t>
            </w:r>
          </w:p>
        </w:tc>
        <w:tc>
          <w:tcPr>
            <w:tcW w:w="3099" w:type="dxa"/>
          </w:tcPr>
          <w:p w14:paraId="5B8750BC" w14:textId="1C9CA681" w:rsidR="00E101B5" w:rsidRPr="00E101B5" w:rsidRDefault="00E101B5" w:rsidP="002C6DAA">
            <w:pPr>
              <w:pStyle w:val="DHHStabletext6pt"/>
            </w:pPr>
            <w:r w:rsidRPr="00E101B5">
              <w:t xml:space="preserve">1 July 2018 </w:t>
            </w:r>
            <w:r w:rsidR="00CE05E0">
              <w:br/>
            </w:r>
            <w:r w:rsidRPr="00E101B5">
              <w:t>to 30 June 2022</w:t>
            </w:r>
          </w:p>
        </w:tc>
        <w:tc>
          <w:tcPr>
            <w:tcW w:w="3100" w:type="dxa"/>
          </w:tcPr>
          <w:p w14:paraId="71312A37" w14:textId="50771FB5" w:rsidR="00E101B5" w:rsidRPr="00E101B5" w:rsidRDefault="00E101B5" w:rsidP="002C6DAA">
            <w:pPr>
              <w:pStyle w:val="DHHStabletext6pt"/>
            </w:pPr>
            <w:r w:rsidRPr="00E101B5">
              <w:t xml:space="preserve">15 July 2014 </w:t>
            </w:r>
            <w:r w:rsidR="005623A2">
              <w:br/>
            </w:r>
            <w:r w:rsidRPr="00E101B5">
              <w:t>to 30 June 2018</w:t>
            </w:r>
          </w:p>
        </w:tc>
      </w:tr>
      <w:tr w:rsidR="00E101B5" w:rsidRPr="00E101B5" w14:paraId="747FD2BC" w14:textId="77777777" w:rsidTr="00725D78">
        <w:tc>
          <w:tcPr>
            <w:tcW w:w="3402" w:type="dxa"/>
            <w:shd w:val="clear" w:color="auto" w:fill="CCE5DB"/>
          </w:tcPr>
          <w:p w14:paraId="178AA034" w14:textId="77777777" w:rsidR="00E101B5" w:rsidRPr="00E101B5" w:rsidRDefault="00E101B5" w:rsidP="002C6DAA">
            <w:pPr>
              <w:pStyle w:val="DHHStabletext6pt"/>
            </w:pPr>
            <w:r w:rsidRPr="00E101B5">
              <w:t xml:space="preserve">Dr Patricia </w:t>
            </w:r>
            <w:proofErr w:type="spellStart"/>
            <w:r w:rsidRPr="00E101B5">
              <w:t>Mehegan</w:t>
            </w:r>
            <w:proofErr w:type="spellEnd"/>
          </w:p>
        </w:tc>
        <w:tc>
          <w:tcPr>
            <w:tcW w:w="3099" w:type="dxa"/>
          </w:tcPr>
          <w:p w14:paraId="3C30B85E" w14:textId="064688CA" w:rsidR="00E101B5" w:rsidRPr="00E101B5" w:rsidRDefault="00E101B5" w:rsidP="002C6DAA">
            <w:pPr>
              <w:pStyle w:val="DHHStabletext6pt"/>
            </w:pPr>
            <w:r w:rsidRPr="00E101B5">
              <w:t xml:space="preserve">1 July 2018 </w:t>
            </w:r>
            <w:r w:rsidR="005623A2">
              <w:br/>
            </w:r>
            <w:r w:rsidRPr="00E101B5">
              <w:t>to 30 June 2022</w:t>
            </w:r>
          </w:p>
        </w:tc>
        <w:tc>
          <w:tcPr>
            <w:tcW w:w="3100" w:type="dxa"/>
          </w:tcPr>
          <w:p w14:paraId="341DC0F2" w14:textId="77777777" w:rsidR="00E101B5" w:rsidRPr="00E101B5" w:rsidRDefault="00E101B5" w:rsidP="002C6DAA">
            <w:pPr>
              <w:pStyle w:val="DHHStabletext6pt"/>
            </w:pPr>
          </w:p>
        </w:tc>
      </w:tr>
      <w:tr w:rsidR="00E101B5" w:rsidRPr="00E101B5" w14:paraId="7F7BBEE9" w14:textId="77777777" w:rsidTr="00725D78">
        <w:tc>
          <w:tcPr>
            <w:tcW w:w="3402" w:type="dxa"/>
            <w:shd w:val="clear" w:color="auto" w:fill="CCE5DB"/>
          </w:tcPr>
          <w:p w14:paraId="66C479CB" w14:textId="77777777" w:rsidR="00E101B5" w:rsidRPr="00E101B5" w:rsidRDefault="00E101B5" w:rsidP="002C6DAA">
            <w:pPr>
              <w:pStyle w:val="DHHStabletext6pt"/>
            </w:pPr>
            <w:r w:rsidRPr="00E101B5">
              <w:t xml:space="preserve">Dr Leslie </w:t>
            </w:r>
            <w:proofErr w:type="spellStart"/>
            <w:r w:rsidRPr="00E101B5">
              <w:t>Cannold</w:t>
            </w:r>
            <w:proofErr w:type="spellEnd"/>
          </w:p>
        </w:tc>
        <w:tc>
          <w:tcPr>
            <w:tcW w:w="3099" w:type="dxa"/>
          </w:tcPr>
          <w:p w14:paraId="1A81588F" w14:textId="5AFA540B" w:rsidR="00E101B5" w:rsidRPr="00E101B5" w:rsidRDefault="00E101B5" w:rsidP="002C6DAA">
            <w:pPr>
              <w:pStyle w:val="DHHStabletext6pt"/>
            </w:pPr>
            <w:r w:rsidRPr="00E101B5">
              <w:t xml:space="preserve">30 August 2019 </w:t>
            </w:r>
            <w:r w:rsidR="005623A2">
              <w:br/>
            </w:r>
            <w:r w:rsidRPr="00E101B5">
              <w:t>to 29 August 2023</w:t>
            </w:r>
          </w:p>
        </w:tc>
        <w:tc>
          <w:tcPr>
            <w:tcW w:w="3100" w:type="dxa"/>
          </w:tcPr>
          <w:p w14:paraId="6F2F2A6E" w14:textId="77777777" w:rsidR="00E101B5" w:rsidRPr="00E101B5" w:rsidRDefault="00E101B5" w:rsidP="002C6DAA">
            <w:pPr>
              <w:pStyle w:val="DHHStabletext6pt"/>
            </w:pPr>
          </w:p>
        </w:tc>
      </w:tr>
    </w:tbl>
    <w:p w14:paraId="541368E1" w14:textId="77777777" w:rsidR="00A34305" w:rsidRDefault="00A34305">
      <w:pPr>
        <w:rPr>
          <w:rFonts w:ascii="Arial" w:eastAsia="Times" w:hAnsi="Arial"/>
        </w:rPr>
      </w:pPr>
      <w:r>
        <w:br w:type="page"/>
      </w:r>
    </w:p>
    <w:p w14:paraId="29453822" w14:textId="1925A40E" w:rsidR="00A17D7F" w:rsidRDefault="00A17D7F" w:rsidP="00A34305">
      <w:pPr>
        <w:pStyle w:val="Heading1"/>
      </w:pPr>
      <w:bookmarkStart w:id="42" w:name="_Toc50714022"/>
      <w:r>
        <w:lastRenderedPageBreak/>
        <w:t>Appendix 3: Historical data</w:t>
      </w:r>
      <w:bookmarkEnd w:id="42"/>
    </w:p>
    <w:p w14:paraId="5F87283F" w14:textId="77777777" w:rsidR="00A17D7F" w:rsidRDefault="00A17D7F" w:rsidP="00A17D7F">
      <w:pPr>
        <w:pStyle w:val="DHHSbody"/>
      </w:pPr>
      <w:r>
        <w:t xml:space="preserve">The table below </w:t>
      </w:r>
      <w:proofErr w:type="gramStart"/>
      <w:r>
        <w:t>provides</w:t>
      </w:r>
      <w:proofErr w:type="gramEnd"/>
      <w:r>
        <w:t xml:space="preserve"> information on the number of patients and residents, hearings, leave applications and other demographic data for the period from 2010 to 2019.</w:t>
      </w:r>
    </w:p>
    <w:p w14:paraId="5F1FE60E" w14:textId="77777777" w:rsidR="00A17D7F" w:rsidRDefault="00A17D7F" w:rsidP="00A34305">
      <w:pPr>
        <w:pStyle w:val="Heading2"/>
      </w:pPr>
      <w:bookmarkStart w:id="43" w:name="_Toc50714023"/>
      <w:r>
        <w:t>General information</w:t>
      </w:r>
      <w:bookmarkEnd w:id="43"/>
    </w:p>
    <w:tbl>
      <w:tblPr>
        <w:tblStyle w:val="TableGrid"/>
        <w:tblW w:w="0" w:type="auto"/>
        <w:tblLayout w:type="fixed"/>
        <w:tblLook w:val="04A0" w:firstRow="1" w:lastRow="0" w:firstColumn="1" w:lastColumn="0" w:noHBand="0" w:noVBand="1"/>
      </w:tblPr>
      <w:tblGrid>
        <w:gridCol w:w="2552"/>
        <w:gridCol w:w="731"/>
        <w:gridCol w:w="731"/>
        <w:gridCol w:w="731"/>
        <w:gridCol w:w="732"/>
        <w:gridCol w:w="731"/>
        <w:gridCol w:w="731"/>
        <w:gridCol w:w="732"/>
        <w:gridCol w:w="731"/>
        <w:gridCol w:w="731"/>
        <w:gridCol w:w="732"/>
      </w:tblGrid>
      <w:tr w:rsidR="00620C66" w:rsidRPr="00A34305" w14:paraId="48858D4D" w14:textId="77777777" w:rsidTr="001B0EB0">
        <w:trPr>
          <w:tblHeader/>
        </w:trPr>
        <w:tc>
          <w:tcPr>
            <w:tcW w:w="2552" w:type="dxa"/>
            <w:tcMar>
              <w:top w:w="79" w:type="dxa"/>
              <w:left w:w="79" w:type="dxa"/>
              <w:bottom w:w="79" w:type="dxa"/>
              <w:right w:w="79" w:type="dxa"/>
            </w:tcMar>
          </w:tcPr>
          <w:p w14:paraId="376936F7" w14:textId="77777777" w:rsidR="00A34305" w:rsidRPr="00A34305" w:rsidRDefault="00A34305" w:rsidP="00620C66">
            <w:pPr>
              <w:pStyle w:val="DHHStablecolhead"/>
            </w:pPr>
            <w:r w:rsidRPr="00A34305">
              <w:t>Application information</w:t>
            </w:r>
          </w:p>
        </w:tc>
        <w:tc>
          <w:tcPr>
            <w:tcW w:w="731" w:type="dxa"/>
            <w:tcMar>
              <w:top w:w="79" w:type="dxa"/>
              <w:left w:w="79" w:type="dxa"/>
              <w:bottom w:w="79" w:type="dxa"/>
              <w:right w:w="79" w:type="dxa"/>
            </w:tcMar>
          </w:tcPr>
          <w:p w14:paraId="5A6E74AD" w14:textId="77777777" w:rsidR="00A34305" w:rsidRPr="00A34305" w:rsidRDefault="00A34305" w:rsidP="00620C66">
            <w:pPr>
              <w:pStyle w:val="DHHStablecolhead"/>
            </w:pPr>
            <w:r w:rsidRPr="00A34305">
              <w:t>2019</w:t>
            </w:r>
          </w:p>
        </w:tc>
        <w:tc>
          <w:tcPr>
            <w:tcW w:w="731" w:type="dxa"/>
            <w:tcMar>
              <w:top w:w="79" w:type="dxa"/>
              <w:left w:w="79" w:type="dxa"/>
              <w:bottom w:w="79" w:type="dxa"/>
              <w:right w:w="79" w:type="dxa"/>
            </w:tcMar>
          </w:tcPr>
          <w:p w14:paraId="5A7EED9C" w14:textId="77777777" w:rsidR="00A34305" w:rsidRPr="00A34305" w:rsidRDefault="00A34305" w:rsidP="00620C66">
            <w:pPr>
              <w:pStyle w:val="DHHStablecolhead"/>
            </w:pPr>
            <w:r w:rsidRPr="00A34305">
              <w:t>2018</w:t>
            </w:r>
          </w:p>
        </w:tc>
        <w:tc>
          <w:tcPr>
            <w:tcW w:w="731" w:type="dxa"/>
            <w:tcMar>
              <w:top w:w="79" w:type="dxa"/>
              <w:left w:w="79" w:type="dxa"/>
              <w:bottom w:w="79" w:type="dxa"/>
              <w:right w:w="79" w:type="dxa"/>
            </w:tcMar>
          </w:tcPr>
          <w:p w14:paraId="526E4E91" w14:textId="77777777" w:rsidR="00A34305" w:rsidRPr="00A34305" w:rsidRDefault="00A34305" w:rsidP="00620C66">
            <w:pPr>
              <w:pStyle w:val="DHHStablecolhead"/>
            </w:pPr>
            <w:r w:rsidRPr="00A34305">
              <w:t>2017</w:t>
            </w:r>
          </w:p>
        </w:tc>
        <w:tc>
          <w:tcPr>
            <w:tcW w:w="732" w:type="dxa"/>
            <w:tcMar>
              <w:top w:w="79" w:type="dxa"/>
              <w:left w:w="79" w:type="dxa"/>
              <w:bottom w:w="79" w:type="dxa"/>
              <w:right w:w="79" w:type="dxa"/>
            </w:tcMar>
          </w:tcPr>
          <w:p w14:paraId="6CC8E2CB" w14:textId="77777777" w:rsidR="00A34305" w:rsidRPr="00A34305" w:rsidRDefault="00A34305" w:rsidP="00620C66">
            <w:pPr>
              <w:pStyle w:val="DHHStablecolhead"/>
            </w:pPr>
            <w:r w:rsidRPr="00A34305">
              <w:t>2016</w:t>
            </w:r>
          </w:p>
        </w:tc>
        <w:tc>
          <w:tcPr>
            <w:tcW w:w="731" w:type="dxa"/>
            <w:tcMar>
              <w:top w:w="79" w:type="dxa"/>
              <w:left w:w="79" w:type="dxa"/>
              <w:bottom w:w="79" w:type="dxa"/>
              <w:right w:w="79" w:type="dxa"/>
            </w:tcMar>
          </w:tcPr>
          <w:p w14:paraId="71B188F1" w14:textId="77777777" w:rsidR="00A34305" w:rsidRPr="00A34305" w:rsidRDefault="00A34305" w:rsidP="00620C66">
            <w:pPr>
              <w:pStyle w:val="DHHStablecolhead"/>
            </w:pPr>
            <w:r w:rsidRPr="00A34305">
              <w:t>2015</w:t>
            </w:r>
          </w:p>
        </w:tc>
        <w:tc>
          <w:tcPr>
            <w:tcW w:w="731" w:type="dxa"/>
            <w:tcMar>
              <w:top w:w="79" w:type="dxa"/>
              <w:left w:w="79" w:type="dxa"/>
              <w:bottom w:w="79" w:type="dxa"/>
              <w:right w:w="79" w:type="dxa"/>
            </w:tcMar>
          </w:tcPr>
          <w:p w14:paraId="42DF87DA" w14:textId="77777777" w:rsidR="00A34305" w:rsidRPr="00A34305" w:rsidRDefault="00A34305" w:rsidP="00620C66">
            <w:pPr>
              <w:pStyle w:val="DHHStablecolhead"/>
            </w:pPr>
            <w:r w:rsidRPr="00A34305">
              <w:t>2014</w:t>
            </w:r>
          </w:p>
        </w:tc>
        <w:tc>
          <w:tcPr>
            <w:tcW w:w="732" w:type="dxa"/>
            <w:tcMar>
              <w:top w:w="79" w:type="dxa"/>
              <w:left w:w="79" w:type="dxa"/>
              <w:bottom w:w="79" w:type="dxa"/>
              <w:right w:w="79" w:type="dxa"/>
            </w:tcMar>
          </w:tcPr>
          <w:p w14:paraId="146B8B3E" w14:textId="77777777" w:rsidR="00A34305" w:rsidRPr="00A34305" w:rsidRDefault="00A34305" w:rsidP="00620C66">
            <w:pPr>
              <w:pStyle w:val="DHHStablecolhead"/>
            </w:pPr>
            <w:r w:rsidRPr="00A34305">
              <w:t>2013</w:t>
            </w:r>
          </w:p>
        </w:tc>
        <w:tc>
          <w:tcPr>
            <w:tcW w:w="731" w:type="dxa"/>
            <w:tcMar>
              <w:top w:w="79" w:type="dxa"/>
              <w:left w:w="79" w:type="dxa"/>
              <w:bottom w:w="79" w:type="dxa"/>
              <w:right w:w="79" w:type="dxa"/>
            </w:tcMar>
          </w:tcPr>
          <w:p w14:paraId="7CC98337" w14:textId="77777777" w:rsidR="00A34305" w:rsidRPr="00A34305" w:rsidRDefault="00A34305" w:rsidP="00620C66">
            <w:pPr>
              <w:pStyle w:val="DHHStablecolhead"/>
            </w:pPr>
            <w:r w:rsidRPr="00A34305">
              <w:t>2012</w:t>
            </w:r>
          </w:p>
        </w:tc>
        <w:tc>
          <w:tcPr>
            <w:tcW w:w="731" w:type="dxa"/>
            <w:tcMar>
              <w:top w:w="79" w:type="dxa"/>
              <w:left w:w="79" w:type="dxa"/>
              <w:bottom w:w="79" w:type="dxa"/>
              <w:right w:w="79" w:type="dxa"/>
            </w:tcMar>
          </w:tcPr>
          <w:p w14:paraId="59BBCFF0" w14:textId="77777777" w:rsidR="00A34305" w:rsidRPr="00A34305" w:rsidRDefault="00A34305" w:rsidP="00620C66">
            <w:pPr>
              <w:pStyle w:val="DHHStablecolhead"/>
            </w:pPr>
            <w:r w:rsidRPr="00A34305">
              <w:t>2011</w:t>
            </w:r>
          </w:p>
        </w:tc>
        <w:tc>
          <w:tcPr>
            <w:tcW w:w="732" w:type="dxa"/>
            <w:tcMar>
              <w:top w:w="79" w:type="dxa"/>
              <w:left w:w="79" w:type="dxa"/>
              <w:bottom w:w="79" w:type="dxa"/>
              <w:right w:w="79" w:type="dxa"/>
            </w:tcMar>
          </w:tcPr>
          <w:p w14:paraId="152506E0" w14:textId="77777777" w:rsidR="00A34305" w:rsidRPr="00A34305" w:rsidRDefault="00A34305" w:rsidP="00620C66">
            <w:pPr>
              <w:pStyle w:val="DHHStablecolhead"/>
            </w:pPr>
            <w:r w:rsidRPr="00A34305">
              <w:t>2010</w:t>
            </w:r>
          </w:p>
        </w:tc>
      </w:tr>
      <w:tr w:rsidR="00620C66" w:rsidRPr="00A34305" w14:paraId="506EAE2F" w14:textId="77777777" w:rsidTr="001B0EB0">
        <w:tc>
          <w:tcPr>
            <w:tcW w:w="2552" w:type="dxa"/>
            <w:shd w:val="clear" w:color="auto" w:fill="CCE5DB"/>
            <w:tcMar>
              <w:top w:w="79" w:type="dxa"/>
              <w:left w:w="79" w:type="dxa"/>
              <w:bottom w:w="79" w:type="dxa"/>
              <w:right w:w="79" w:type="dxa"/>
            </w:tcMar>
            <w:vAlign w:val="center"/>
          </w:tcPr>
          <w:p w14:paraId="468A9937" w14:textId="77777777" w:rsidR="00A34305" w:rsidRPr="00A34305" w:rsidRDefault="00A34305" w:rsidP="00A34305">
            <w:pPr>
              <w:pStyle w:val="DHHStabletext"/>
            </w:pPr>
            <w:r w:rsidRPr="00A34305">
              <w:t xml:space="preserve">Forensic patients </w:t>
            </w:r>
          </w:p>
        </w:tc>
        <w:tc>
          <w:tcPr>
            <w:tcW w:w="731" w:type="dxa"/>
            <w:tcMar>
              <w:top w:w="79" w:type="dxa"/>
              <w:left w:w="79" w:type="dxa"/>
              <w:bottom w:w="79" w:type="dxa"/>
              <w:right w:w="79" w:type="dxa"/>
            </w:tcMar>
            <w:vAlign w:val="center"/>
          </w:tcPr>
          <w:p w14:paraId="4E24AF71" w14:textId="77777777" w:rsidR="00A34305" w:rsidRPr="00A34305" w:rsidRDefault="00A34305" w:rsidP="00A34305">
            <w:pPr>
              <w:pStyle w:val="DHHStabletext"/>
            </w:pPr>
            <w:r w:rsidRPr="00A34305">
              <w:t>93</w:t>
            </w:r>
          </w:p>
        </w:tc>
        <w:tc>
          <w:tcPr>
            <w:tcW w:w="731" w:type="dxa"/>
            <w:tcMar>
              <w:top w:w="79" w:type="dxa"/>
              <w:left w:w="79" w:type="dxa"/>
              <w:bottom w:w="79" w:type="dxa"/>
              <w:right w:w="79" w:type="dxa"/>
            </w:tcMar>
            <w:vAlign w:val="center"/>
          </w:tcPr>
          <w:p w14:paraId="706B616F" w14:textId="77777777" w:rsidR="00A34305" w:rsidRPr="00A34305" w:rsidRDefault="00A34305" w:rsidP="00A34305">
            <w:pPr>
              <w:pStyle w:val="DHHStabletext"/>
            </w:pPr>
            <w:r w:rsidRPr="00A34305">
              <w:t>85</w:t>
            </w:r>
          </w:p>
        </w:tc>
        <w:tc>
          <w:tcPr>
            <w:tcW w:w="731" w:type="dxa"/>
            <w:tcMar>
              <w:top w:w="79" w:type="dxa"/>
              <w:left w:w="79" w:type="dxa"/>
              <w:bottom w:w="79" w:type="dxa"/>
              <w:right w:w="79" w:type="dxa"/>
            </w:tcMar>
            <w:vAlign w:val="center"/>
          </w:tcPr>
          <w:p w14:paraId="6285C1EE" w14:textId="77777777" w:rsidR="00A34305" w:rsidRPr="00A34305" w:rsidRDefault="00A34305" w:rsidP="00A34305">
            <w:pPr>
              <w:pStyle w:val="DHHStabletext"/>
            </w:pPr>
            <w:r w:rsidRPr="00A34305">
              <w:t>88</w:t>
            </w:r>
          </w:p>
        </w:tc>
        <w:tc>
          <w:tcPr>
            <w:tcW w:w="732" w:type="dxa"/>
            <w:tcMar>
              <w:top w:w="79" w:type="dxa"/>
              <w:left w:w="79" w:type="dxa"/>
              <w:bottom w:w="79" w:type="dxa"/>
              <w:right w:w="79" w:type="dxa"/>
            </w:tcMar>
            <w:vAlign w:val="center"/>
          </w:tcPr>
          <w:p w14:paraId="406DA2CC" w14:textId="77777777" w:rsidR="00A34305" w:rsidRPr="00A34305" w:rsidRDefault="00A34305" w:rsidP="00A34305">
            <w:pPr>
              <w:pStyle w:val="DHHStabletext"/>
            </w:pPr>
            <w:r w:rsidRPr="00A34305">
              <w:t>74</w:t>
            </w:r>
          </w:p>
        </w:tc>
        <w:tc>
          <w:tcPr>
            <w:tcW w:w="731" w:type="dxa"/>
            <w:tcMar>
              <w:top w:w="79" w:type="dxa"/>
              <w:left w:w="79" w:type="dxa"/>
              <w:bottom w:w="79" w:type="dxa"/>
              <w:right w:w="79" w:type="dxa"/>
            </w:tcMar>
            <w:vAlign w:val="center"/>
          </w:tcPr>
          <w:p w14:paraId="490B560F" w14:textId="77777777" w:rsidR="00A34305" w:rsidRPr="00A34305" w:rsidRDefault="00A34305" w:rsidP="00A34305">
            <w:pPr>
              <w:pStyle w:val="DHHStabletext"/>
            </w:pPr>
            <w:r w:rsidRPr="00A34305">
              <w:t>74</w:t>
            </w:r>
          </w:p>
        </w:tc>
        <w:tc>
          <w:tcPr>
            <w:tcW w:w="731" w:type="dxa"/>
            <w:tcMar>
              <w:top w:w="79" w:type="dxa"/>
              <w:left w:w="79" w:type="dxa"/>
              <w:bottom w:w="79" w:type="dxa"/>
              <w:right w:w="79" w:type="dxa"/>
            </w:tcMar>
            <w:vAlign w:val="center"/>
          </w:tcPr>
          <w:p w14:paraId="52F15125" w14:textId="77777777" w:rsidR="00A34305" w:rsidRPr="00A34305" w:rsidRDefault="00A34305" w:rsidP="00A34305">
            <w:pPr>
              <w:pStyle w:val="DHHStabletext"/>
            </w:pPr>
            <w:r w:rsidRPr="00A34305">
              <w:t>76</w:t>
            </w:r>
          </w:p>
        </w:tc>
        <w:tc>
          <w:tcPr>
            <w:tcW w:w="732" w:type="dxa"/>
            <w:tcMar>
              <w:top w:w="79" w:type="dxa"/>
              <w:left w:w="79" w:type="dxa"/>
              <w:bottom w:w="79" w:type="dxa"/>
              <w:right w:w="79" w:type="dxa"/>
            </w:tcMar>
            <w:vAlign w:val="center"/>
          </w:tcPr>
          <w:p w14:paraId="0EC2CE2A" w14:textId="77777777" w:rsidR="00A34305" w:rsidRPr="00A34305" w:rsidRDefault="00A34305" w:rsidP="00A34305">
            <w:pPr>
              <w:pStyle w:val="DHHStabletext"/>
            </w:pPr>
            <w:r w:rsidRPr="00A34305">
              <w:t>75</w:t>
            </w:r>
          </w:p>
        </w:tc>
        <w:tc>
          <w:tcPr>
            <w:tcW w:w="731" w:type="dxa"/>
            <w:tcMar>
              <w:top w:w="79" w:type="dxa"/>
              <w:left w:w="79" w:type="dxa"/>
              <w:bottom w:w="79" w:type="dxa"/>
              <w:right w:w="79" w:type="dxa"/>
            </w:tcMar>
            <w:vAlign w:val="center"/>
          </w:tcPr>
          <w:p w14:paraId="626BCCF0" w14:textId="77777777" w:rsidR="00A34305" w:rsidRPr="00A34305" w:rsidRDefault="00A34305" w:rsidP="00A34305">
            <w:pPr>
              <w:pStyle w:val="DHHStabletext"/>
            </w:pPr>
            <w:r w:rsidRPr="00A34305">
              <w:t>69</w:t>
            </w:r>
          </w:p>
        </w:tc>
        <w:tc>
          <w:tcPr>
            <w:tcW w:w="731" w:type="dxa"/>
            <w:tcMar>
              <w:top w:w="79" w:type="dxa"/>
              <w:left w:w="79" w:type="dxa"/>
              <w:bottom w:w="79" w:type="dxa"/>
              <w:right w:w="79" w:type="dxa"/>
            </w:tcMar>
            <w:vAlign w:val="center"/>
          </w:tcPr>
          <w:p w14:paraId="5CA20F6B" w14:textId="77777777" w:rsidR="00A34305" w:rsidRPr="00A34305" w:rsidRDefault="00A34305" w:rsidP="00A34305">
            <w:pPr>
              <w:pStyle w:val="DHHStabletext"/>
            </w:pPr>
            <w:r w:rsidRPr="00A34305">
              <w:t>67</w:t>
            </w:r>
          </w:p>
        </w:tc>
        <w:tc>
          <w:tcPr>
            <w:tcW w:w="732" w:type="dxa"/>
            <w:tcMar>
              <w:top w:w="79" w:type="dxa"/>
              <w:left w:w="79" w:type="dxa"/>
              <w:bottom w:w="79" w:type="dxa"/>
              <w:right w:w="79" w:type="dxa"/>
            </w:tcMar>
            <w:vAlign w:val="center"/>
          </w:tcPr>
          <w:p w14:paraId="50365BDB" w14:textId="77777777" w:rsidR="00A34305" w:rsidRPr="00A34305" w:rsidRDefault="00A34305" w:rsidP="00A34305">
            <w:pPr>
              <w:pStyle w:val="DHHStabletext"/>
            </w:pPr>
            <w:r w:rsidRPr="00A34305">
              <w:t>65</w:t>
            </w:r>
          </w:p>
        </w:tc>
      </w:tr>
      <w:tr w:rsidR="00620C66" w:rsidRPr="00A34305" w14:paraId="1254AE5D" w14:textId="77777777" w:rsidTr="001B0EB0">
        <w:tc>
          <w:tcPr>
            <w:tcW w:w="2552" w:type="dxa"/>
            <w:shd w:val="clear" w:color="auto" w:fill="CCE5DB"/>
            <w:tcMar>
              <w:top w:w="79" w:type="dxa"/>
              <w:left w:w="79" w:type="dxa"/>
              <w:bottom w:w="79" w:type="dxa"/>
              <w:right w:w="79" w:type="dxa"/>
            </w:tcMar>
            <w:vAlign w:val="center"/>
          </w:tcPr>
          <w:p w14:paraId="411D21CF" w14:textId="77777777" w:rsidR="00A34305" w:rsidRPr="00A34305" w:rsidRDefault="00A34305" w:rsidP="00A34305">
            <w:pPr>
              <w:pStyle w:val="DHHStabletext"/>
            </w:pPr>
            <w:r w:rsidRPr="00A34305">
              <w:t xml:space="preserve">Forensic residents </w:t>
            </w:r>
          </w:p>
        </w:tc>
        <w:tc>
          <w:tcPr>
            <w:tcW w:w="731" w:type="dxa"/>
            <w:tcMar>
              <w:top w:w="79" w:type="dxa"/>
              <w:left w:w="79" w:type="dxa"/>
              <w:bottom w:w="79" w:type="dxa"/>
              <w:right w:w="79" w:type="dxa"/>
            </w:tcMar>
            <w:vAlign w:val="center"/>
          </w:tcPr>
          <w:p w14:paraId="15A6C8C9" w14:textId="77777777" w:rsidR="00A34305" w:rsidRPr="00A34305" w:rsidRDefault="00A34305" w:rsidP="00A34305">
            <w:pPr>
              <w:pStyle w:val="DHHStabletext"/>
            </w:pPr>
            <w:r w:rsidRPr="00A34305">
              <w:t>10</w:t>
            </w:r>
          </w:p>
        </w:tc>
        <w:tc>
          <w:tcPr>
            <w:tcW w:w="731" w:type="dxa"/>
            <w:tcMar>
              <w:top w:w="79" w:type="dxa"/>
              <w:left w:w="79" w:type="dxa"/>
              <w:bottom w:w="79" w:type="dxa"/>
              <w:right w:w="79" w:type="dxa"/>
            </w:tcMar>
            <w:vAlign w:val="center"/>
          </w:tcPr>
          <w:p w14:paraId="3A717E8B" w14:textId="77777777" w:rsidR="00A34305" w:rsidRPr="00A34305" w:rsidRDefault="00A34305" w:rsidP="00A34305">
            <w:pPr>
              <w:pStyle w:val="DHHStabletext"/>
            </w:pPr>
            <w:r w:rsidRPr="00A34305">
              <w:t>7</w:t>
            </w:r>
          </w:p>
        </w:tc>
        <w:tc>
          <w:tcPr>
            <w:tcW w:w="731" w:type="dxa"/>
            <w:tcMar>
              <w:top w:w="79" w:type="dxa"/>
              <w:left w:w="79" w:type="dxa"/>
              <w:bottom w:w="79" w:type="dxa"/>
              <w:right w:w="79" w:type="dxa"/>
            </w:tcMar>
            <w:vAlign w:val="center"/>
          </w:tcPr>
          <w:p w14:paraId="2F1064D4" w14:textId="77777777" w:rsidR="00A34305" w:rsidRPr="00A34305" w:rsidRDefault="00A34305" w:rsidP="00A34305">
            <w:pPr>
              <w:pStyle w:val="DHHStabletext"/>
            </w:pPr>
            <w:r w:rsidRPr="00A34305">
              <w:t>8</w:t>
            </w:r>
          </w:p>
        </w:tc>
        <w:tc>
          <w:tcPr>
            <w:tcW w:w="732" w:type="dxa"/>
            <w:tcMar>
              <w:top w:w="79" w:type="dxa"/>
              <w:left w:w="79" w:type="dxa"/>
              <w:bottom w:w="79" w:type="dxa"/>
              <w:right w:w="79" w:type="dxa"/>
            </w:tcMar>
            <w:vAlign w:val="center"/>
          </w:tcPr>
          <w:p w14:paraId="22F8D3B0" w14:textId="77777777" w:rsidR="00A34305" w:rsidRPr="00A34305" w:rsidRDefault="00A34305" w:rsidP="00A34305">
            <w:pPr>
              <w:pStyle w:val="DHHStabletext"/>
            </w:pPr>
            <w:r w:rsidRPr="00A34305">
              <w:t>6</w:t>
            </w:r>
          </w:p>
        </w:tc>
        <w:tc>
          <w:tcPr>
            <w:tcW w:w="731" w:type="dxa"/>
            <w:tcMar>
              <w:top w:w="79" w:type="dxa"/>
              <w:left w:w="79" w:type="dxa"/>
              <w:bottom w:w="79" w:type="dxa"/>
              <w:right w:w="79" w:type="dxa"/>
            </w:tcMar>
            <w:vAlign w:val="center"/>
          </w:tcPr>
          <w:p w14:paraId="3EDDC308" w14:textId="77777777" w:rsidR="00A34305" w:rsidRPr="00A34305" w:rsidRDefault="00A34305" w:rsidP="00A34305">
            <w:pPr>
              <w:pStyle w:val="DHHStabletext"/>
            </w:pPr>
            <w:r w:rsidRPr="00A34305">
              <w:t>4</w:t>
            </w:r>
          </w:p>
        </w:tc>
        <w:tc>
          <w:tcPr>
            <w:tcW w:w="731" w:type="dxa"/>
            <w:tcMar>
              <w:top w:w="79" w:type="dxa"/>
              <w:left w:w="79" w:type="dxa"/>
              <w:bottom w:w="79" w:type="dxa"/>
              <w:right w:w="79" w:type="dxa"/>
            </w:tcMar>
            <w:vAlign w:val="center"/>
          </w:tcPr>
          <w:p w14:paraId="5C8FD74E" w14:textId="77777777" w:rsidR="00A34305" w:rsidRPr="00A34305" w:rsidRDefault="00A34305" w:rsidP="00A34305">
            <w:pPr>
              <w:pStyle w:val="DHHStabletext"/>
            </w:pPr>
            <w:r w:rsidRPr="00A34305">
              <w:t>3</w:t>
            </w:r>
          </w:p>
        </w:tc>
        <w:tc>
          <w:tcPr>
            <w:tcW w:w="732" w:type="dxa"/>
            <w:tcMar>
              <w:top w:w="79" w:type="dxa"/>
              <w:left w:w="79" w:type="dxa"/>
              <w:bottom w:w="79" w:type="dxa"/>
              <w:right w:w="79" w:type="dxa"/>
            </w:tcMar>
            <w:vAlign w:val="center"/>
          </w:tcPr>
          <w:p w14:paraId="1543BD88" w14:textId="77777777" w:rsidR="00A34305" w:rsidRPr="00A34305" w:rsidRDefault="00A34305" w:rsidP="00A34305">
            <w:pPr>
              <w:pStyle w:val="DHHStabletext"/>
            </w:pPr>
            <w:r w:rsidRPr="00A34305">
              <w:t>3</w:t>
            </w:r>
          </w:p>
        </w:tc>
        <w:tc>
          <w:tcPr>
            <w:tcW w:w="731" w:type="dxa"/>
            <w:tcMar>
              <w:top w:w="79" w:type="dxa"/>
              <w:left w:w="79" w:type="dxa"/>
              <w:bottom w:w="79" w:type="dxa"/>
              <w:right w:w="79" w:type="dxa"/>
            </w:tcMar>
            <w:vAlign w:val="center"/>
          </w:tcPr>
          <w:p w14:paraId="62CAB6FD" w14:textId="77777777" w:rsidR="00A34305" w:rsidRPr="00A34305" w:rsidRDefault="00A34305" w:rsidP="00A34305">
            <w:pPr>
              <w:pStyle w:val="DHHStabletext"/>
            </w:pPr>
            <w:r w:rsidRPr="00A34305">
              <w:t>2</w:t>
            </w:r>
          </w:p>
        </w:tc>
        <w:tc>
          <w:tcPr>
            <w:tcW w:w="731" w:type="dxa"/>
            <w:tcMar>
              <w:top w:w="79" w:type="dxa"/>
              <w:left w:w="79" w:type="dxa"/>
              <w:bottom w:w="79" w:type="dxa"/>
              <w:right w:w="79" w:type="dxa"/>
            </w:tcMar>
            <w:vAlign w:val="center"/>
          </w:tcPr>
          <w:p w14:paraId="15DAE4AD" w14:textId="77777777" w:rsidR="00A34305" w:rsidRPr="00A34305" w:rsidRDefault="00A34305" w:rsidP="00A34305">
            <w:pPr>
              <w:pStyle w:val="DHHStabletext"/>
            </w:pPr>
            <w:r w:rsidRPr="00A34305">
              <w:t>2</w:t>
            </w:r>
          </w:p>
        </w:tc>
        <w:tc>
          <w:tcPr>
            <w:tcW w:w="732" w:type="dxa"/>
            <w:tcMar>
              <w:top w:w="79" w:type="dxa"/>
              <w:left w:w="79" w:type="dxa"/>
              <w:bottom w:w="79" w:type="dxa"/>
              <w:right w:w="79" w:type="dxa"/>
            </w:tcMar>
            <w:vAlign w:val="center"/>
          </w:tcPr>
          <w:p w14:paraId="09836F62" w14:textId="77777777" w:rsidR="00A34305" w:rsidRPr="00A34305" w:rsidRDefault="00A34305" w:rsidP="00A34305">
            <w:pPr>
              <w:pStyle w:val="DHHStabletext"/>
            </w:pPr>
            <w:r w:rsidRPr="00A34305">
              <w:t>3</w:t>
            </w:r>
          </w:p>
        </w:tc>
      </w:tr>
      <w:tr w:rsidR="00620C66" w:rsidRPr="00A34305" w14:paraId="3CEFB7CD" w14:textId="77777777" w:rsidTr="001B0EB0">
        <w:tc>
          <w:tcPr>
            <w:tcW w:w="2552" w:type="dxa"/>
            <w:shd w:val="clear" w:color="auto" w:fill="CCE5DB"/>
            <w:tcMar>
              <w:top w:w="79" w:type="dxa"/>
              <w:left w:w="79" w:type="dxa"/>
              <w:bottom w:w="79" w:type="dxa"/>
              <w:right w:w="79" w:type="dxa"/>
            </w:tcMar>
            <w:vAlign w:val="center"/>
          </w:tcPr>
          <w:p w14:paraId="55B1DC42" w14:textId="31BDC202" w:rsidR="00A34305" w:rsidRPr="00A34305" w:rsidRDefault="00A34305" w:rsidP="00A34305">
            <w:pPr>
              <w:pStyle w:val="DHHStabletext"/>
            </w:pPr>
            <w:r w:rsidRPr="00A34305">
              <w:t>Hearings</w:t>
            </w:r>
            <w:r w:rsidR="008E26DB">
              <w:rPr>
                <w:rStyle w:val="FootnoteReference"/>
              </w:rPr>
              <w:footnoteReference w:id="3"/>
            </w:r>
          </w:p>
        </w:tc>
        <w:tc>
          <w:tcPr>
            <w:tcW w:w="731" w:type="dxa"/>
            <w:tcMar>
              <w:top w:w="79" w:type="dxa"/>
              <w:left w:w="79" w:type="dxa"/>
              <w:bottom w:w="79" w:type="dxa"/>
              <w:right w:w="79" w:type="dxa"/>
            </w:tcMar>
            <w:vAlign w:val="center"/>
          </w:tcPr>
          <w:p w14:paraId="235BABD7" w14:textId="77777777" w:rsidR="00A34305" w:rsidRPr="00A34305" w:rsidRDefault="00A34305" w:rsidP="00A34305">
            <w:pPr>
              <w:pStyle w:val="DHHStabletext"/>
            </w:pPr>
            <w:r w:rsidRPr="00A34305">
              <w:t>30</w:t>
            </w:r>
          </w:p>
        </w:tc>
        <w:tc>
          <w:tcPr>
            <w:tcW w:w="731" w:type="dxa"/>
            <w:tcMar>
              <w:top w:w="79" w:type="dxa"/>
              <w:left w:w="79" w:type="dxa"/>
              <w:bottom w:w="79" w:type="dxa"/>
              <w:right w:w="79" w:type="dxa"/>
            </w:tcMar>
            <w:vAlign w:val="center"/>
          </w:tcPr>
          <w:p w14:paraId="0EDC251C" w14:textId="77777777" w:rsidR="00A34305" w:rsidRPr="00A34305" w:rsidRDefault="00A34305" w:rsidP="00A34305">
            <w:pPr>
              <w:pStyle w:val="DHHStabletext"/>
            </w:pPr>
            <w:r w:rsidRPr="00A34305">
              <w:t>27</w:t>
            </w:r>
          </w:p>
        </w:tc>
        <w:tc>
          <w:tcPr>
            <w:tcW w:w="731" w:type="dxa"/>
            <w:tcMar>
              <w:top w:w="79" w:type="dxa"/>
              <w:left w:w="79" w:type="dxa"/>
              <w:bottom w:w="79" w:type="dxa"/>
              <w:right w:w="79" w:type="dxa"/>
            </w:tcMar>
            <w:vAlign w:val="center"/>
          </w:tcPr>
          <w:p w14:paraId="2E885A05" w14:textId="77777777" w:rsidR="00A34305" w:rsidRPr="00A34305" w:rsidRDefault="00A34305" w:rsidP="00A34305">
            <w:pPr>
              <w:pStyle w:val="DHHStabletext"/>
            </w:pPr>
            <w:r w:rsidRPr="00A34305">
              <w:t>27</w:t>
            </w:r>
          </w:p>
        </w:tc>
        <w:tc>
          <w:tcPr>
            <w:tcW w:w="732" w:type="dxa"/>
            <w:tcMar>
              <w:top w:w="79" w:type="dxa"/>
              <w:left w:w="79" w:type="dxa"/>
              <w:bottom w:w="79" w:type="dxa"/>
              <w:right w:w="79" w:type="dxa"/>
            </w:tcMar>
            <w:vAlign w:val="center"/>
          </w:tcPr>
          <w:p w14:paraId="3FF24A28" w14:textId="77777777" w:rsidR="00A34305" w:rsidRPr="00A34305" w:rsidRDefault="00A34305" w:rsidP="00A34305">
            <w:pPr>
              <w:pStyle w:val="DHHStabletext"/>
            </w:pPr>
            <w:r w:rsidRPr="00A34305">
              <w:t>26</w:t>
            </w:r>
          </w:p>
        </w:tc>
        <w:tc>
          <w:tcPr>
            <w:tcW w:w="731" w:type="dxa"/>
            <w:tcMar>
              <w:top w:w="79" w:type="dxa"/>
              <w:left w:w="79" w:type="dxa"/>
              <w:bottom w:w="79" w:type="dxa"/>
              <w:right w:w="79" w:type="dxa"/>
            </w:tcMar>
            <w:vAlign w:val="center"/>
          </w:tcPr>
          <w:p w14:paraId="4D13C04A" w14:textId="77777777" w:rsidR="00A34305" w:rsidRPr="00A34305" w:rsidRDefault="00A34305" w:rsidP="00A34305">
            <w:pPr>
              <w:pStyle w:val="DHHStabletext"/>
            </w:pPr>
            <w:r w:rsidRPr="00A34305">
              <w:t>26</w:t>
            </w:r>
          </w:p>
        </w:tc>
        <w:tc>
          <w:tcPr>
            <w:tcW w:w="731" w:type="dxa"/>
            <w:tcMar>
              <w:top w:w="79" w:type="dxa"/>
              <w:left w:w="79" w:type="dxa"/>
              <w:bottom w:w="79" w:type="dxa"/>
              <w:right w:w="79" w:type="dxa"/>
            </w:tcMar>
            <w:vAlign w:val="center"/>
          </w:tcPr>
          <w:p w14:paraId="09C4B5F8" w14:textId="77777777" w:rsidR="00A34305" w:rsidRPr="00A34305" w:rsidRDefault="00A34305" w:rsidP="00A34305">
            <w:pPr>
              <w:pStyle w:val="DHHStabletext"/>
            </w:pPr>
            <w:r w:rsidRPr="00A34305">
              <w:t>21</w:t>
            </w:r>
          </w:p>
        </w:tc>
        <w:tc>
          <w:tcPr>
            <w:tcW w:w="732" w:type="dxa"/>
            <w:tcMar>
              <w:top w:w="79" w:type="dxa"/>
              <w:left w:w="79" w:type="dxa"/>
              <w:bottom w:w="79" w:type="dxa"/>
              <w:right w:w="79" w:type="dxa"/>
            </w:tcMar>
            <w:vAlign w:val="center"/>
          </w:tcPr>
          <w:p w14:paraId="5A85B1D3" w14:textId="77777777" w:rsidR="00A34305" w:rsidRPr="00A34305" w:rsidRDefault="00A34305" w:rsidP="00A34305">
            <w:pPr>
              <w:pStyle w:val="DHHStabletext"/>
            </w:pPr>
            <w:r w:rsidRPr="00A34305">
              <w:t>24</w:t>
            </w:r>
          </w:p>
        </w:tc>
        <w:tc>
          <w:tcPr>
            <w:tcW w:w="731" w:type="dxa"/>
            <w:tcMar>
              <w:top w:w="79" w:type="dxa"/>
              <w:left w:w="79" w:type="dxa"/>
              <w:bottom w:w="79" w:type="dxa"/>
              <w:right w:w="79" w:type="dxa"/>
            </w:tcMar>
            <w:vAlign w:val="center"/>
          </w:tcPr>
          <w:p w14:paraId="5603D779" w14:textId="77777777" w:rsidR="00A34305" w:rsidRPr="00A34305" w:rsidRDefault="00A34305" w:rsidP="00A34305">
            <w:pPr>
              <w:pStyle w:val="DHHStabletext"/>
            </w:pPr>
            <w:r w:rsidRPr="00A34305">
              <w:t>18</w:t>
            </w:r>
          </w:p>
        </w:tc>
        <w:tc>
          <w:tcPr>
            <w:tcW w:w="731" w:type="dxa"/>
            <w:tcMar>
              <w:top w:w="79" w:type="dxa"/>
              <w:left w:w="79" w:type="dxa"/>
              <w:bottom w:w="79" w:type="dxa"/>
              <w:right w:w="79" w:type="dxa"/>
            </w:tcMar>
            <w:vAlign w:val="center"/>
          </w:tcPr>
          <w:p w14:paraId="6C6E2568" w14:textId="77777777" w:rsidR="00A34305" w:rsidRPr="00A34305" w:rsidRDefault="00A34305" w:rsidP="00A34305">
            <w:pPr>
              <w:pStyle w:val="DHHStabletext"/>
            </w:pPr>
            <w:r w:rsidRPr="00A34305">
              <w:t>22</w:t>
            </w:r>
          </w:p>
        </w:tc>
        <w:tc>
          <w:tcPr>
            <w:tcW w:w="732" w:type="dxa"/>
            <w:tcMar>
              <w:top w:w="79" w:type="dxa"/>
              <w:left w:w="79" w:type="dxa"/>
              <w:bottom w:w="79" w:type="dxa"/>
              <w:right w:w="79" w:type="dxa"/>
            </w:tcMar>
            <w:vAlign w:val="center"/>
          </w:tcPr>
          <w:p w14:paraId="589DE890" w14:textId="77777777" w:rsidR="00A34305" w:rsidRPr="00A34305" w:rsidRDefault="00A34305" w:rsidP="00A34305">
            <w:pPr>
              <w:pStyle w:val="DHHStabletext"/>
            </w:pPr>
            <w:r w:rsidRPr="00A34305">
              <w:t>19</w:t>
            </w:r>
          </w:p>
        </w:tc>
      </w:tr>
      <w:tr w:rsidR="00620C66" w:rsidRPr="00A34305" w14:paraId="2CAC8D92" w14:textId="77777777" w:rsidTr="001B0EB0">
        <w:tc>
          <w:tcPr>
            <w:tcW w:w="2552" w:type="dxa"/>
            <w:shd w:val="clear" w:color="auto" w:fill="CCE5DB"/>
            <w:tcMar>
              <w:top w:w="79" w:type="dxa"/>
              <w:left w:w="79" w:type="dxa"/>
              <w:bottom w:w="79" w:type="dxa"/>
              <w:right w:w="79" w:type="dxa"/>
            </w:tcMar>
            <w:vAlign w:val="center"/>
          </w:tcPr>
          <w:p w14:paraId="536B04FE" w14:textId="6F749793" w:rsidR="00A34305" w:rsidRPr="00A34305" w:rsidRDefault="00A34305" w:rsidP="00A34305">
            <w:pPr>
              <w:pStyle w:val="DHHStabletext"/>
            </w:pPr>
            <w:r w:rsidRPr="00A34305">
              <w:t>Hearing days</w:t>
            </w:r>
            <w:r w:rsidR="008E26DB">
              <w:rPr>
                <w:rStyle w:val="FootnoteReference"/>
              </w:rPr>
              <w:footnoteReference w:id="4"/>
            </w:r>
          </w:p>
        </w:tc>
        <w:tc>
          <w:tcPr>
            <w:tcW w:w="731" w:type="dxa"/>
            <w:tcMar>
              <w:top w:w="79" w:type="dxa"/>
              <w:left w:w="79" w:type="dxa"/>
              <w:bottom w:w="79" w:type="dxa"/>
              <w:right w:w="79" w:type="dxa"/>
            </w:tcMar>
            <w:vAlign w:val="center"/>
          </w:tcPr>
          <w:p w14:paraId="4BAB7617" w14:textId="77777777" w:rsidR="00A34305" w:rsidRPr="00A34305" w:rsidRDefault="00A34305" w:rsidP="00A34305">
            <w:pPr>
              <w:pStyle w:val="DHHStabletext"/>
            </w:pPr>
            <w:r w:rsidRPr="00A34305">
              <w:t>26</w:t>
            </w:r>
          </w:p>
        </w:tc>
        <w:tc>
          <w:tcPr>
            <w:tcW w:w="731" w:type="dxa"/>
            <w:tcMar>
              <w:top w:w="79" w:type="dxa"/>
              <w:left w:w="79" w:type="dxa"/>
              <w:bottom w:w="79" w:type="dxa"/>
              <w:right w:w="79" w:type="dxa"/>
            </w:tcMar>
            <w:vAlign w:val="center"/>
          </w:tcPr>
          <w:p w14:paraId="0BDE26D4" w14:textId="77777777" w:rsidR="00A34305" w:rsidRPr="00A34305" w:rsidRDefault="00A34305" w:rsidP="00A34305">
            <w:pPr>
              <w:pStyle w:val="DHHStabletext"/>
            </w:pPr>
            <w:r w:rsidRPr="00A34305">
              <w:t>24</w:t>
            </w:r>
          </w:p>
        </w:tc>
        <w:tc>
          <w:tcPr>
            <w:tcW w:w="731" w:type="dxa"/>
            <w:tcMar>
              <w:top w:w="79" w:type="dxa"/>
              <w:left w:w="79" w:type="dxa"/>
              <w:bottom w:w="79" w:type="dxa"/>
              <w:right w:w="79" w:type="dxa"/>
            </w:tcMar>
            <w:vAlign w:val="center"/>
          </w:tcPr>
          <w:p w14:paraId="648437A7" w14:textId="77777777" w:rsidR="00A34305" w:rsidRPr="00A34305" w:rsidRDefault="00A34305" w:rsidP="00A34305">
            <w:pPr>
              <w:pStyle w:val="DHHStabletext"/>
            </w:pPr>
            <w:r w:rsidRPr="00A34305">
              <w:t>23</w:t>
            </w:r>
          </w:p>
        </w:tc>
        <w:tc>
          <w:tcPr>
            <w:tcW w:w="732" w:type="dxa"/>
            <w:tcMar>
              <w:top w:w="79" w:type="dxa"/>
              <w:left w:w="79" w:type="dxa"/>
              <w:bottom w:w="79" w:type="dxa"/>
              <w:right w:w="79" w:type="dxa"/>
            </w:tcMar>
            <w:vAlign w:val="center"/>
          </w:tcPr>
          <w:p w14:paraId="3F57FB0D" w14:textId="77777777" w:rsidR="00A34305" w:rsidRPr="00A34305" w:rsidRDefault="00A34305" w:rsidP="00A34305">
            <w:pPr>
              <w:pStyle w:val="DHHStabletext"/>
            </w:pPr>
            <w:r w:rsidRPr="00A34305">
              <w:t>21</w:t>
            </w:r>
          </w:p>
        </w:tc>
        <w:tc>
          <w:tcPr>
            <w:tcW w:w="731" w:type="dxa"/>
            <w:tcMar>
              <w:top w:w="79" w:type="dxa"/>
              <w:left w:w="79" w:type="dxa"/>
              <w:bottom w:w="79" w:type="dxa"/>
              <w:right w:w="79" w:type="dxa"/>
            </w:tcMar>
            <w:vAlign w:val="center"/>
          </w:tcPr>
          <w:p w14:paraId="2D470574" w14:textId="77777777" w:rsidR="00A34305" w:rsidRPr="00A34305" w:rsidRDefault="00A34305" w:rsidP="00A34305">
            <w:pPr>
              <w:pStyle w:val="DHHStabletext"/>
            </w:pPr>
            <w:r w:rsidRPr="00A34305">
              <w:t>21</w:t>
            </w:r>
          </w:p>
        </w:tc>
        <w:tc>
          <w:tcPr>
            <w:tcW w:w="731" w:type="dxa"/>
            <w:tcMar>
              <w:top w:w="79" w:type="dxa"/>
              <w:left w:w="79" w:type="dxa"/>
              <w:bottom w:w="79" w:type="dxa"/>
              <w:right w:w="79" w:type="dxa"/>
            </w:tcMar>
            <w:vAlign w:val="center"/>
          </w:tcPr>
          <w:p w14:paraId="18A903EB" w14:textId="77777777" w:rsidR="00A34305" w:rsidRPr="00A34305" w:rsidRDefault="00A34305" w:rsidP="00A34305">
            <w:pPr>
              <w:pStyle w:val="DHHStabletext"/>
            </w:pPr>
            <w:r w:rsidRPr="00A34305">
              <w:t>18</w:t>
            </w:r>
          </w:p>
        </w:tc>
        <w:tc>
          <w:tcPr>
            <w:tcW w:w="732" w:type="dxa"/>
            <w:tcMar>
              <w:top w:w="79" w:type="dxa"/>
              <w:left w:w="79" w:type="dxa"/>
              <w:bottom w:w="79" w:type="dxa"/>
              <w:right w:w="79" w:type="dxa"/>
            </w:tcMar>
            <w:vAlign w:val="center"/>
          </w:tcPr>
          <w:p w14:paraId="2707FA81" w14:textId="77777777" w:rsidR="00A34305" w:rsidRPr="00A34305" w:rsidRDefault="00A34305" w:rsidP="00A34305">
            <w:pPr>
              <w:pStyle w:val="DHHStabletext"/>
            </w:pPr>
            <w:r w:rsidRPr="00A34305">
              <w:t>18</w:t>
            </w:r>
          </w:p>
        </w:tc>
        <w:tc>
          <w:tcPr>
            <w:tcW w:w="731" w:type="dxa"/>
            <w:tcMar>
              <w:top w:w="79" w:type="dxa"/>
              <w:left w:w="79" w:type="dxa"/>
              <w:bottom w:w="79" w:type="dxa"/>
              <w:right w:w="79" w:type="dxa"/>
            </w:tcMar>
            <w:vAlign w:val="center"/>
          </w:tcPr>
          <w:p w14:paraId="7822002D" w14:textId="77777777" w:rsidR="00A34305" w:rsidRPr="00A34305" w:rsidRDefault="00A34305" w:rsidP="00A34305">
            <w:pPr>
              <w:pStyle w:val="DHHStabletext"/>
            </w:pPr>
            <w:r w:rsidRPr="00A34305">
              <w:t>18</w:t>
            </w:r>
          </w:p>
        </w:tc>
        <w:tc>
          <w:tcPr>
            <w:tcW w:w="731" w:type="dxa"/>
            <w:tcMar>
              <w:top w:w="79" w:type="dxa"/>
              <w:left w:w="79" w:type="dxa"/>
              <w:bottom w:w="79" w:type="dxa"/>
              <w:right w:w="79" w:type="dxa"/>
            </w:tcMar>
            <w:vAlign w:val="center"/>
          </w:tcPr>
          <w:p w14:paraId="4B6DABF8" w14:textId="77777777" w:rsidR="00A34305" w:rsidRPr="00A34305" w:rsidRDefault="00A34305" w:rsidP="00A34305">
            <w:pPr>
              <w:pStyle w:val="DHHStabletext"/>
            </w:pPr>
            <w:r w:rsidRPr="00A34305">
              <w:t>19</w:t>
            </w:r>
          </w:p>
        </w:tc>
        <w:tc>
          <w:tcPr>
            <w:tcW w:w="732" w:type="dxa"/>
            <w:tcMar>
              <w:top w:w="79" w:type="dxa"/>
              <w:left w:w="79" w:type="dxa"/>
              <w:bottom w:w="79" w:type="dxa"/>
              <w:right w:w="79" w:type="dxa"/>
            </w:tcMar>
            <w:vAlign w:val="center"/>
          </w:tcPr>
          <w:p w14:paraId="496B190B" w14:textId="77777777" w:rsidR="00A34305" w:rsidRPr="00A34305" w:rsidRDefault="00A34305" w:rsidP="00A34305">
            <w:pPr>
              <w:pStyle w:val="DHHStabletext"/>
            </w:pPr>
            <w:r w:rsidRPr="00A34305">
              <w:t>18</w:t>
            </w:r>
          </w:p>
        </w:tc>
      </w:tr>
      <w:tr w:rsidR="00620C66" w:rsidRPr="00A34305" w14:paraId="21931615" w14:textId="77777777" w:rsidTr="001B0EB0">
        <w:tc>
          <w:tcPr>
            <w:tcW w:w="2552" w:type="dxa"/>
            <w:shd w:val="clear" w:color="auto" w:fill="CCE5DB"/>
            <w:tcMar>
              <w:top w:w="79" w:type="dxa"/>
              <w:left w:w="79" w:type="dxa"/>
              <w:bottom w:w="79" w:type="dxa"/>
              <w:right w:w="79" w:type="dxa"/>
            </w:tcMar>
            <w:vAlign w:val="center"/>
          </w:tcPr>
          <w:p w14:paraId="72BFD3F5" w14:textId="77777777" w:rsidR="00A34305" w:rsidRPr="00A34305" w:rsidRDefault="00A34305" w:rsidP="00A34305">
            <w:pPr>
              <w:pStyle w:val="DHHStabletext"/>
            </w:pPr>
            <w:r w:rsidRPr="00A34305">
              <w:t xml:space="preserve">Total leave applications made to the panel </w:t>
            </w:r>
          </w:p>
        </w:tc>
        <w:tc>
          <w:tcPr>
            <w:tcW w:w="731" w:type="dxa"/>
            <w:tcMar>
              <w:top w:w="79" w:type="dxa"/>
              <w:left w:w="79" w:type="dxa"/>
              <w:bottom w:w="79" w:type="dxa"/>
              <w:right w:w="79" w:type="dxa"/>
            </w:tcMar>
            <w:vAlign w:val="center"/>
          </w:tcPr>
          <w:p w14:paraId="44334781" w14:textId="77777777" w:rsidR="00A34305" w:rsidRPr="00A34305" w:rsidRDefault="00A34305" w:rsidP="00A34305">
            <w:pPr>
              <w:pStyle w:val="DHHStabletext"/>
            </w:pPr>
            <w:r w:rsidRPr="00A34305">
              <w:t>216</w:t>
            </w:r>
          </w:p>
        </w:tc>
        <w:tc>
          <w:tcPr>
            <w:tcW w:w="731" w:type="dxa"/>
            <w:tcMar>
              <w:top w:w="79" w:type="dxa"/>
              <w:left w:w="79" w:type="dxa"/>
              <w:bottom w:w="79" w:type="dxa"/>
              <w:right w:w="79" w:type="dxa"/>
            </w:tcMar>
            <w:vAlign w:val="center"/>
          </w:tcPr>
          <w:p w14:paraId="7E4AF01C" w14:textId="77777777" w:rsidR="00A34305" w:rsidRPr="00A34305" w:rsidRDefault="00A34305" w:rsidP="00A34305">
            <w:pPr>
              <w:pStyle w:val="DHHStabletext"/>
            </w:pPr>
            <w:r w:rsidRPr="00A34305">
              <w:t>216</w:t>
            </w:r>
          </w:p>
        </w:tc>
        <w:tc>
          <w:tcPr>
            <w:tcW w:w="731" w:type="dxa"/>
            <w:tcMar>
              <w:top w:w="79" w:type="dxa"/>
              <w:left w:w="79" w:type="dxa"/>
              <w:bottom w:w="79" w:type="dxa"/>
              <w:right w:w="79" w:type="dxa"/>
            </w:tcMar>
            <w:vAlign w:val="center"/>
          </w:tcPr>
          <w:p w14:paraId="1BEA509E" w14:textId="77777777" w:rsidR="00A34305" w:rsidRPr="00A34305" w:rsidRDefault="00A34305" w:rsidP="00A34305">
            <w:pPr>
              <w:pStyle w:val="DHHStabletext"/>
            </w:pPr>
            <w:r w:rsidRPr="00A34305">
              <w:t>228</w:t>
            </w:r>
          </w:p>
        </w:tc>
        <w:tc>
          <w:tcPr>
            <w:tcW w:w="732" w:type="dxa"/>
            <w:tcMar>
              <w:top w:w="79" w:type="dxa"/>
              <w:left w:w="79" w:type="dxa"/>
              <w:bottom w:w="79" w:type="dxa"/>
              <w:right w:w="79" w:type="dxa"/>
            </w:tcMar>
            <w:vAlign w:val="center"/>
          </w:tcPr>
          <w:p w14:paraId="07238D5A" w14:textId="77777777" w:rsidR="00A34305" w:rsidRPr="00A34305" w:rsidRDefault="00A34305" w:rsidP="00A34305">
            <w:pPr>
              <w:pStyle w:val="DHHStabletext"/>
            </w:pPr>
            <w:r w:rsidRPr="00A34305">
              <w:t>201</w:t>
            </w:r>
          </w:p>
        </w:tc>
        <w:tc>
          <w:tcPr>
            <w:tcW w:w="731" w:type="dxa"/>
            <w:tcMar>
              <w:top w:w="79" w:type="dxa"/>
              <w:left w:w="79" w:type="dxa"/>
              <w:bottom w:w="79" w:type="dxa"/>
              <w:right w:w="79" w:type="dxa"/>
            </w:tcMar>
            <w:vAlign w:val="center"/>
          </w:tcPr>
          <w:p w14:paraId="79F261E6" w14:textId="77777777" w:rsidR="00A34305" w:rsidRPr="00A34305" w:rsidRDefault="00A34305" w:rsidP="00A34305">
            <w:pPr>
              <w:pStyle w:val="DHHStabletext"/>
            </w:pPr>
            <w:r w:rsidRPr="00A34305">
              <w:t>180</w:t>
            </w:r>
          </w:p>
        </w:tc>
        <w:tc>
          <w:tcPr>
            <w:tcW w:w="731" w:type="dxa"/>
            <w:tcMar>
              <w:top w:w="79" w:type="dxa"/>
              <w:left w:w="79" w:type="dxa"/>
              <w:bottom w:w="79" w:type="dxa"/>
              <w:right w:w="79" w:type="dxa"/>
            </w:tcMar>
            <w:vAlign w:val="center"/>
          </w:tcPr>
          <w:p w14:paraId="62A2BB33" w14:textId="77777777" w:rsidR="00A34305" w:rsidRPr="00A34305" w:rsidRDefault="00A34305" w:rsidP="00A34305">
            <w:pPr>
              <w:pStyle w:val="DHHStabletext"/>
            </w:pPr>
            <w:r w:rsidRPr="00A34305">
              <w:t>227</w:t>
            </w:r>
          </w:p>
        </w:tc>
        <w:tc>
          <w:tcPr>
            <w:tcW w:w="732" w:type="dxa"/>
            <w:tcMar>
              <w:top w:w="79" w:type="dxa"/>
              <w:left w:w="79" w:type="dxa"/>
              <w:bottom w:w="79" w:type="dxa"/>
              <w:right w:w="79" w:type="dxa"/>
            </w:tcMar>
            <w:vAlign w:val="center"/>
          </w:tcPr>
          <w:p w14:paraId="17F47D1B" w14:textId="77777777" w:rsidR="00A34305" w:rsidRPr="00A34305" w:rsidRDefault="00A34305" w:rsidP="00A34305">
            <w:pPr>
              <w:pStyle w:val="DHHStabletext"/>
            </w:pPr>
            <w:r w:rsidRPr="00A34305">
              <w:t>216</w:t>
            </w:r>
          </w:p>
        </w:tc>
        <w:tc>
          <w:tcPr>
            <w:tcW w:w="731" w:type="dxa"/>
            <w:tcMar>
              <w:top w:w="79" w:type="dxa"/>
              <w:left w:w="79" w:type="dxa"/>
              <w:bottom w:w="79" w:type="dxa"/>
              <w:right w:w="79" w:type="dxa"/>
            </w:tcMar>
            <w:vAlign w:val="center"/>
          </w:tcPr>
          <w:p w14:paraId="197025AA" w14:textId="77777777" w:rsidR="00A34305" w:rsidRPr="00A34305" w:rsidRDefault="00A34305" w:rsidP="00A34305">
            <w:pPr>
              <w:pStyle w:val="DHHStabletext"/>
            </w:pPr>
            <w:r w:rsidRPr="00A34305">
              <w:t>181</w:t>
            </w:r>
          </w:p>
        </w:tc>
        <w:tc>
          <w:tcPr>
            <w:tcW w:w="731" w:type="dxa"/>
            <w:tcMar>
              <w:top w:w="79" w:type="dxa"/>
              <w:left w:w="79" w:type="dxa"/>
              <w:bottom w:w="79" w:type="dxa"/>
              <w:right w:w="79" w:type="dxa"/>
            </w:tcMar>
            <w:vAlign w:val="center"/>
          </w:tcPr>
          <w:p w14:paraId="7E61AEB7" w14:textId="77777777" w:rsidR="00A34305" w:rsidRPr="00A34305" w:rsidRDefault="00A34305" w:rsidP="00A34305">
            <w:pPr>
              <w:pStyle w:val="DHHStabletext"/>
            </w:pPr>
            <w:r w:rsidRPr="00A34305">
              <w:t>184</w:t>
            </w:r>
          </w:p>
        </w:tc>
        <w:tc>
          <w:tcPr>
            <w:tcW w:w="732" w:type="dxa"/>
            <w:tcMar>
              <w:top w:w="79" w:type="dxa"/>
              <w:left w:w="79" w:type="dxa"/>
              <w:bottom w:w="79" w:type="dxa"/>
              <w:right w:w="79" w:type="dxa"/>
            </w:tcMar>
            <w:vAlign w:val="center"/>
          </w:tcPr>
          <w:p w14:paraId="04789905" w14:textId="77777777" w:rsidR="00A34305" w:rsidRPr="00A34305" w:rsidRDefault="00A34305" w:rsidP="00A34305">
            <w:pPr>
              <w:pStyle w:val="DHHStabletext"/>
            </w:pPr>
            <w:r w:rsidRPr="00A34305">
              <w:t>182</w:t>
            </w:r>
          </w:p>
        </w:tc>
      </w:tr>
      <w:tr w:rsidR="00620C66" w:rsidRPr="00A34305" w14:paraId="718DD812" w14:textId="77777777" w:rsidTr="001B0EB0">
        <w:tc>
          <w:tcPr>
            <w:tcW w:w="2552" w:type="dxa"/>
            <w:shd w:val="clear" w:color="auto" w:fill="CCE5DB"/>
            <w:tcMar>
              <w:top w:w="79" w:type="dxa"/>
              <w:left w:w="79" w:type="dxa"/>
              <w:bottom w:w="79" w:type="dxa"/>
              <w:right w:w="79" w:type="dxa"/>
            </w:tcMar>
            <w:vAlign w:val="center"/>
          </w:tcPr>
          <w:p w14:paraId="22C2DF20" w14:textId="77777777" w:rsidR="00A34305" w:rsidRPr="00A34305" w:rsidRDefault="00A34305" w:rsidP="00A34305">
            <w:pPr>
              <w:pStyle w:val="DHHStabletext"/>
            </w:pPr>
            <w:r w:rsidRPr="00A34305">
              <w:t xml:space="preserve">Average leave applications made per hearing </w:t>
            </w:r>
          </w:p>
        </w:tc>
        <w:tc>
          <w:tcPr>
            <w:tcW w:w="731" w:type="dxa"/>
            <w:tcMar>
              <w:top w:w="79" w:type="dxa"/>
              <w:left w:w="79" w:type="dxa"/>
              <w:bottom w:w="79" w:type="dxa"/>
              <w:right w:w="79" w:type="dxa"/>
            </w:tcMar>
            <w:vAlign w:val="center"/>
          </w:tcPr>
          <w:p w14:paraId="28F68AA5" w14:textId="77777777" w:rsidR="00A34305" w:rsidRPr="00A34305" w:rsidRDefault="00A34305" w:rsidP="00A34305">
            <w:pPr>
              <w:pStyle w:val="DHHStabletext"/>
            </w:pPr>
            <w:r w:rsidRPr="00A34305">
              <w:t>7.2</w:t>
            </w:r>
          </w:p>
        </w:tc>
        <w:tc>
          <w:tcPr>
            <w:tcW w:w="731" w:type="dxa"/>
            <w:tcMar>
              <w:top w:w="79" w:type="dxa"/>
              <w:left w:w="79" w:type="dxa"/>
              <w:bottom w:w="79" w:type="dxa"/>
              <w:right w:w="79" w:type="dxa"/>
            </w:tcMar>
            <w:vAlign w:val="center"/>
          </w:tcPr>
          <w:p w14:paraId="1531A260" w14:textId="77777777" w:rsidR="00A34305" w:rsidRPr="00A34305" w:rsidRDefault="00A34305" w:rsidP="00A34305">
            <w:pPr>
              <w:pStyle w:val="DHHStabletext"/>
            </w:pPr>
            <w:r w:rsidRPr="00A34305">
              <w:t>8</w:t>
            </w:r>
          </w:p>
        </w:tc>
        <w:tc>
          <w:tcPr>
            <w:tcW w:w="731" w:type="dxa"/>
            <w:tcMar>
              <w:top w:w="79" w:type="dxa"/>
              <w:left w:w="79" w:type="dxa"/>
              <w:bottom w:w="79" w:type="dxa"/>
              <w:right w:w="79" w:type="dxa"/>
            </w:tcMar>
            <w:vAlign w:val="center"/>
          </w:tcPr>
          <w:p w14:paraId="2C2F0CD3" w14:textId="77777777" w:rsidR="00A34305" w:rsidRPr="00A34305" w:rsidRDefault="00A34305" w:rsidP="00A34305">
            <w:pPr>
              <w:pStyle w:val="DHHStabletext"/>
            </w:pPr>
            <w:r w:rsidRPr="00A34305">
              <w:t>8.4</w:t>
            </w:r>
          </w:p>
        </w:tc>
        <w:tc>
          <w:tcPr>
            <w:tcW w:w="732" w:type="dxa"/>
            <w:tcMar>
              <w:top w:w="79" w:type="dxa"/>
              <w:left w:w="79" w:type="dxa"/>
              <w:bottom w:w="79" w:type="dxa"/>
              <w:right w:w="79" w:type="dxa"/>
            </w:tcMar>
            <w:vAlign w:val="center"/>
          </w:tcPr>
          <w:p w14:paraId="240BCD3A" w14:textId="77777777" w:rsidR="00A34305" w:rsidRPr="00A34305" w:rsidRDefault="00A34305" w:rsidP="00A34305">
            <w:pPr>
              <w:pStyle w:val="DHHStabletext"/>
            </w:pPr>
            <w:r w:rsidRPr="00A34305">
              <w:t>7.7</w:t>
            </w:r>
          </w:p>
        </w:tc>
        <w:tc>
          <w:tcPr>
            <w:tcW w:w="731" w:type="dxa"/>
            <w:tcMar>
              <w:top w:w="79" w:type="dxa"/>
              <w:left w:w="79" w:type="dxa"/>
              <w:bottom w:w="79" w:type="dxa"/>
              <w:right w:w="79" w:type="dxa"/>
            </w:tcMar>
            <w:vAlign w:val="center"/>
          </w:tcPr>
          <w:p w14:paraId="73CCE3FD" w14:textId="77777777" w:rsidR="00A34305" w:rsidRPr="00A34305" w:rsidRDefault="00A34305" w:rsidP="00A34305">
            <w:pPr>
              <w:pStyle w:val="DHHStabletext"/>
            </w:pPr>
            <w:r w:rsidRPr="00A34305">
              <w:t>6.9</w:t>
            </w:r>
          </w:p>
        </w:tc>
        <w:tc>
          <w:tcPr>
            <w:tcW w:w="731" w:type="dxa"/>
            <w:tcMar>
              <w:top w:w="79" w:type="dxa"/>
              <w:left w:w="79" w:type="dxa"/>
              <w:bottom w:w="79" w:type="dxa"/>
              <w:right w:w="79" w:type="dxa"/>
            </w:tcMar>
            <w:vAlign w:val="center"/>
          </w:tcPr>
          <w:p w14:paraId="16534A69" w14:textId="77777777" w:rsidR="00A34305" w:rsidRPr="00A34305" w:rsidRDefault="00A34305" w:rsidP="00A34305">
            <w:pPr>
              <w:pStyle w:val="DHHStabletext"/>
            </w:pPr>
            <w:r w:rsidRPr="00A34305">
              <w:t>10.8</w:t>
            </w:r>
          </w:p>
        </w:tc>
        <w:tc>
          <w:tcPr>
            <w:tcW w:w="732" w:type="dxa"/>
            <w:tcMar>
              <w:top w:w="79" w:type="dxa"/>
              <w:left w:w="79" w:type="dxa"/>
              <w:bottom w:w="79" w:type="dxa"/>
              <w:right w:w="79" w:type="dxa"/>
            </w:tcMar>
            <w:vAlign w:val="center"/>
          </w:tcPr>
          <w:p w14:paraId="145A6E65" w14:textId="77777777" w:rsidR="00A34305" w:rsidRPr="00A34305" w:rsidRDefault="00A34305" w:rsidP="00A34305">
            <w:pPr>
              <w:pStyle w:val="DHHStabletext"/>
            </w:pPr>
            <w:r w:rsidRPr="00A34305">
              <w:t>9</w:t>
            </w:r>
          </w:p>
        </w:tc>
        <w:tc>
          <w:tcPr>
            <w:tcW w:w="731" w:type="dxa"/>
            <w:tcMar>
              <w:top w:w="79" w:type="dxa"/>
              <w:left w:w="79" w:type="dxa"/>
              <w:bottom w:w="79" w:type="dxa"/>
              <w:right w:w="79" w:type="dxa"/>
            </w:tcMar>
            <w:vAlign w:val="center"/>
          </w:tcPr>
          <w:p w14:paraId="6C49E0C5" w14:textId="77777777" w:rsidR="00A34305" w:rsidRPr="00A34305" w:rsidRDefault="00A34305" w:rsidP="00A34305">
            <w:pPr>
              <w:pStyle w:val="DHHStabletext"/>
            </w:pPr>
            <w:r w:rsidRPr="00A34305">
              <w:t>10</w:t>
            </w:r>
          </w:p>
        </w:tc>
        <w:tc>
          <w:tcPr>
            <w:tcW w:w="731" w:type="dxa"/>
            <w:tcMar>
              <w:top w:w="79" w:type="dxa"/>
              <w:left w:w="79" w:type="dxa"/>
              <w:bottom w:w="79" w:type="dxa"/>
              <w:right w:w="79" w:type="dxa"/>
            </w:tcMar>
            <w:vAlign w:val="center"/>
          </w:tcPr>
          <w:p w14:paraId="6940DBBA" w14:textId="77777777" w:rsidR="00A34305" w:rsidRPr="00A34305" w:rsidRDefault="00A34305" w:rsidP="00A34305">
            <w:pPr>
              <w:pStyle w:val="DHHStabletext"/>
            </w:pPr>
            <w:r w:rsidRPr="00A34305">
              <w:t>8.4</w:t>
            </w:r>
          </w:p>
        </w:tc>
        <w:tc>
          <w:tcPr>
            <w:tcW w:w="732" w:type="dxa"/>
            <w:tcMar>
              <w:top w:w="79" w:type="dxa"/>
              <w:left w:w="79" w:type="dxa"/>
              <w:bottom w:w="79" w:type="dxa"/>
              <w:right w:w="79" w:type="dxa"/>
            </w:tcMar>
            <w:vAlign w:val="center"/>
          </w:tcPr>
          <w:p w14:paraId="783A59A4" w14:textId="77777777" w:rsidR="00A34305" w:rsidRPr="00A34305" w:rsidRDefault="00A34305" w:rsidP="00A34305">
            <w:pPr>
              <w:pStyle w:val="DHHStabletext"/>
            </w:pPr>
            <w:r w:rsidRPr="00A34305">
              <w:t>9.6</w:t>
            </w:r>
          </w:p>
        </w:tc>
      </w:tr>
      <w:tr w:rsidR="00620C66" w:rsidRPr="00A34305" w14:paraId="4EF2AF10" w14:textId="77777777" w:rsidTr="001B0EB0">
        <w:tc>
          <w:tcPr>
            <w:tcW w:w="2552" w:type="dxa"/>
            <w:shd w:val="clear" w:color="auto" w:fill="CCE5DB"/>
            <w:tcMar>
              <w:top w:w="79" w:type="dxa"/>
              <w:left w:w="79" w:type="dxa"/>
              <w:bottom w:w="79" w:type="dxa"/>
              <w:right w:w="79" w:type="dxa"/>
            </w:tcMar>
            <w:vAlign w:val="center"/>
          </w:tcPr>
          <w:p w14:paraId="69A70F2A" w14:textId="77777777" w:rsidR="00A34305" w:rsidRPr="00A34305" w:rsidRDefault="00A34305" w:rsidP="00A34305">
            <w:pPr>
              <w:pStyle w:val="DHHStabletext"/>
            </w:pPr>
            <w:r w:rsidRPr="00A34305">
              <w:t xml:space="preserve">Average leave applications by each forensic patient or resident </w:t>
            </w:r>
          </w:p>
        </w:tc>
        <w:tc>
          <w:tcPr>
            <w:tcW w:w="731" w:type="dxa"/>
            <w:tcMar>
              <w:top w:w="79" w:type="dxa"/>
              <w:left w:w="79" w:type="dxa"/>
              <w:bottom w:w="79" w:type="dxa"/>
              <w:right w:w="79" w:type="dxa"/>
            </w:tcMar>
            <w:vAlign w:val="center"/>
          </w:tcPr>
          <w:p w14:paraId="48FDBC5D" w14:textId="77777777" w:rsidR="00A34305" w:rsidRPr="00A34305" w:rsidRDefault="00A34305" w:rsidP="00A34305">
            <w:pPr>
              <w:pStyle w:val="DHHStabletext"/>
            </w:pPr>
            <w:r w:rsidRPr="00A34305">
              <w:t>2.1</w:t>
            </w:r>
          </w:p>
        </w:tc>
        <w:tc>
          <w:tcPr>
            <w:tcW w:w="731" w:type="dxa"/>
            <w:tcMar>
              <w:top w:w="79" w:type="dxa"/>
              <w:left w:w="79" w:type="dxa"/>
              <w:bottom w:w="79" w:type="dxa"/>
              <w:right w:w="79" w:type="dxa"/>
            </w:tcMar>
            <w:vAlign w:val="center"/>
          </w:tcPr>
          <w:p w14:paraId="49300A29" w14:textId="77777777" w:rsidR="00A34305" w:rsidRPr="00A34305" w:rsidRDefault="00A34305" w:rsidP="00A34305">
            <w:pPr>
              <w:pStyle w:val="DHHStabletext"/>
            </w:pPr>
            <w:r w:rsidRPr="00A34305">
              <w:t>2.3</w:t>
            </w:r>
          </w:p>
        </w:tc>
        <w:tc>
          <w:tcPr>
            <w:tcW w:w="731" w:type="dxa"/>
            <w:tcMar>
              <w:top w:w="79" w:type="dxa"/>
              <w:left w:w="79" w:type="dxa"/>
              <w:bottom w:w="79" w:type="dxa"/>
              <w:right w:w="79" w:type="dxa"/>
            </w:tcMar>
            <w:vAlign w:val="center"/>
          </w:tcPr>
          <w:p w14:paraId="5302A095" w14:textId="77777777" w:rsidR="00A34305" w:rsidRPr="00A34305" w:rsidRDefault="00A34305" w:rsidP="00A34305">
            <w:pPr>
              <w:pStyle w:val="DHHStabletext"/>
            </w:pPr>
            <w:r w:rsidRPr="00A34305">
              <w:t>2.4</w:t>
            </w:r>
          </w:p>
        </w:tc>
        <w:tc>
          <w:tcPr>
            <w:tcW w:w="732" w:type="dxa"/>
            <w:tcMar>
              <w:top w:w="79" w:type="dxa"/>
              <w:left w:w="79" w:type="dxa"/>
              <w:bottom w:w="79" w:type="dxa"/>
              <w:right w:w="79" w:type="dxa"/>
            </w:tcMar>
            <w:vAlign w:val="center"/>
          </w:tcPr>
          <w:p w14:paraId="26D75E3B" w14:textId="77777777" w:rsidR="00A34305" w:rsidRPr="00A34305" w:rsidRDefault="00A34305" w:rsidP="00A34305">
            <w:pPr>
              <w:pStyle w:val="DHHStabletext"/>
            </w:pPr>
            <w:r w:rsidRPr="00A34305">
              <w:t>2.5</w:t>
            </w:r>
          </w:p>
        </w:tc>
        <w:tc>
          <w:tcPr>
            <w:tcW w:w="731" w:type="dxa"/>
            <w:tcMar>
              <w:top w:w="79" w:type="dxa"/>
              <w:left w:w="79" w:type="dxa"/>
              <w:bottom w:w="79" w:type="dxa"/>
              <w:right w:w="79" w:type="dxa"/>
            </w:tcMar>
            <w:vAlign w:val="center"/>
          </w:tcPr>
          <w:p w14:paraId="2F46B8B4" w14:textId="77777777" w:rsidR="00A34305" w:rsidRPr="00A34305" w:rsidRDefault="00A34305" w:rsidP="00A34305">
            <w:pPr>
              <w:pStyle w:val="DHHStabletext"/>
            </w:pPr>
            <w:r w:rsidRPr="00A34305">
              <w:t>2.3</w:t>
            </w:r>
          </w:p>
        </w:tc>
        <w:tc>
          <w:tcPr>
            <w:tcW w:w="731" w:type="dxa"/>
            <w:tcMar>
              <w:top w:w="79" w:type="dxa"/>
              <w:left w:w="79" w:type="dxa"/>
              <w:bottom w:w="79" w:type="dxa"/>
              <w:right w:w="79" w:type="dxa"/>
            </w:tcMar>
            <w:vAlign w:val="center"/>
          </w:tcPr>
          <w:p w14:paraId="47289EDE" w14:textId="77777777" w:rsidR="00A34305" w:rsidRPr="00A34305" w:rsidRDefault="00A34305" w:rsidP="00A34305">
            <w:pPr>
              <w:pStyle w:val="DHHStabletext"/>
            </w:pPr>
            <w:r w:rsidRPr="00A34305">
              <w:t>2.9</w:t>
            </w:r>
          </w:p>
        </w:tc>
        <w:tc>
          <w:tcPr>
            <w:tcW w:w="732" w:type="dxa"/>
            <w:tcMar>
              <w:top w:w="79" w:type="dxa"/>
              <w:left w:w="79" w:type="dxa"/>
              <w:bottom w:w="79" w:type="dxa"/>
              <w:right w:w="79" w:type="dxa"/>
            </w:tcMar>
            <w:vAlign w:val="center"/>
          </w:tcPr>
          <w:p w14:paraId="7C637D71" w14:textId="77777777" w:rsidR="00A34305" w:rsidRPr="00A34305" w:rsidRDefault="00A34305" w:rsidP="00A34305">
            <w:pPr>
              <w:pStyle w:val="DHHStabletext"/>
            </w:pPr>
            <w:r w:rsidRPr="00A34305">
              <w:t>2.8</w:t>
            </w:r>
          </w:p>
        </w:tc>
        <w:tc>
          <w:tcPr>
            <w:tcW w:w="731" w:type="dxa"/>
            <w:tcMar>
              <w:top w:w="79" w:type="dxa"/>
              <w:left w:w="79" w:type="dxa"/>
              <w:bottom w:w="79" w:type="dxa"/>
              <w:right w:w="79" w:type="dxa"/>
            </w:tcMar>
            <w:vAlign w:val="center"/>
          </w:tcPr>
          <w:p w14:paraId="0FD04D3E" w14:textId="77777777" w:rsidR="00A34305" w:rsidRPr="00A34305" w:rsidRDefault="00A34305" w:rsidP="00A34305">
            <w:pPr>
              <w:pStyle w:val="DHHStabletext"/>
            </w:pPr>
            <w:r w:rsidRPr="00A34305">
              <w:t>2.5</w:t>
            </w:r>
          </w:p>
        </w:tc>
        <w:tc>
          <w:tcPr>
            <w:tcW w:w="731" w:type="dxa"/>
            <w:tcMar>
              <w:top w:w="79" w:type="dxa"/>
              <w:left w:w="79" w:type="dxa"/>
              <w:bottom w:w="79" w:type="dxa"/>
              <w:right w:w="79" w:type="dxa"/>
            </w:tcMar>
            <w:vAlign w:val="center"/>
          </w:tcPr>
          <w:p w14:paraId="452FFA4C" w14:textId="77777777" w:rsidR="00A34305" w:rsidRPr="00A34305" w:rsidRDefault="00A34305" w:rsidP="00A34305">
            <w:pPr>
              <w:pStyle w:val="DHHStabletext"/>
            </w:pPr>
            <w:r w:rsidRPr="00A34305">
              <w:t>2.6</w:t>
            </w:r>
          </w:p>
        </w:tc>
        <w:tc>
          <w:tcPr>
            <w:tcW w:w="732" w:type="dxa"/>
            <w:tcMar>
              <w:top w:w="79" w:type="dxa"/>
              <w:left w:w="79" w:type="dxa"/>
              <w:bottom w:w="79" w:type="dxa"/>
              <w:right w:w="79" w:type="dxa"/>
            </w:tcMar>
            <w:vAlign w:val="center"/>
          </w:tcPr>
          <w:p w14:paraId="5CA206FB" w14:textId="77777777" w:rsidR="00A34305" w:rsidRPr="00A34305" w:rsidRDefault="00A34305" w:rsidP="00A34305">
            <w:pPr>
              <w:pStyle w:val="DHHStabletext"/>
            </w:pPr>
            <w:r w:rsidRPr="00A34305">
              <w:t>2.6</w:t>
            </w:r>
          </w:p>
        </w:tc>
      </w:tr>
      <w:tr w:rsidR="00620C66" w:rsidRPr="00A34305" w14:paraId="1C7498A2" w14:textId="77777777" w:rsidTr="001B0EB0">
        <w:tc>
          <w:tcPr>
            <w:tcW w:w="2552" w:type="dxa"/>
            <w:shd w:val="clear" w:color="auto" w:fill="CCE5DB"/>
            <w:tcMar>
              <w:top w:w="79" w:type="dxa"/>
              <w:left w:w="79" w:type="dxa"/>
              <w:bottom w:w="79" w:type="dxa"/>
              <w:right w:w="79" w:type="dxa"/>
            </w:tcMar>
            <w:vAlign w:val="center"/>
          </w:tcPr>
          <w:p w14:paraId="4F32D785" w14:textId="77777777" w:rsidR="00A34305" w:rsidRPr="00A34305" w:rsidRDefault="00A34305" w:rsidP="00A34305">
            <w:pPr>
              <w:pStyle w:val="DHHStabletext"/>
            </w:pPr>
            <w:r w:rsidRPr="00A34305">
              <w:t xml:space="preserve">Average leave purposes per application </w:t>
            </w:r>
          </w:p>
        </w:tc>
        <w:tc>
          <w:tcPr>
            <w:tcW w:w="731" w:type="dxa"/>
            <w:tcMar>
              <w:top w:w="79" w:type="dxa"/>
              <w:left w:w="79" w:type="dxa"/>
              <w:bottom w:w="79" w:type="dxa"/>
              <w:right w:w="79" w:type="dxa"/>
            </w:tcMar>
            <w:vAlign w:val="center"/>
          </w:tcPr>
          <w:p w14:paraId="6C82F9EE" w14:textId="77777777" w:rsidR="00A34305" w:rsidRPr="00A34305" w:rsidRDefault="00A34305" w:rsidP="00A34305">
            <w:pPr>
              <w:pStyle w:val="DHHStabletext"/>
            </w:pPr>
            <w:r w:rsidRPr="00A34305">
              <w:t>4.5</w:t>
            </w:r>
          </w:p>
        </w:tc>
        <w:tc>
          <w:tcPr>
            <w:tcW w:w="731" w:type="dxa"/>
            <w:tcMar>
              <w:top w:w="79" w:type="dxa"/>
              <w:left w:w="79" w:type="dxa"/>
              <w:bottom w:w="79" w:type="dxa"/>
              <w:right w:w="79" w:type="dxa"/>
            </w:tcMar>
            <w:vAlign w:val="center"/>
          </w:tcPr>
          <w:p w14:paraId="77BB1FE3" w14:textId="77777777" w:rsidR="00A34305" w:rsidRPr="00A34305" w:rsidRDefault="00A34305" w:rsidP="00A34305">
            <w:pPr>
              <w:pStyle w:val="DHHStabletext"/>
            </w:pPr>
            <w:r w:rsidRPr="00A34305">
              <w:t>4.8</w:t>
            </w:r>
          </w:p>
        </w:tc>
        <w:tc>
          <w:tcPr>
            <w:tcW w:w="731" w:type="dxa"/>
            <w:tcMar>
              <w:top w:w="79" w:type="dxa"/>
              <w:left w:w="79" w:type="dxa"/>
              <w:bottom w:w="79" w:type="dxa"/>
              <w:right w:w="79" w:type="dxa"/>
            </w:tcMar>
            <w:vAlign w:val="center"/>
          </w:tcPr>
          <w:p w14:paraId="60C32E31" w14:textId="77777777" w:rsidR="00A34305" w:rsidRPr="00A34305" w:rsidRDefault="00A34305" w:rsidP="00A34305">
            <w:pPr>
              <w:pStyle w:val="DHHStabletext"/>
            </w:pPr>
            <w:r w:rsidRPr="00A34305">
              <w:t>4.9</w:t>
            </w:r>
          </w:p>
        </w:tc>
        <w:tc>
          <w:tcPr>
            <w:tcW w:w="732" w:type="dxa"/>
            <w:tcMar>
              <w:top w:w="79" w:type="dxa"/>
              <w:left w:w="79" w:type="dxa"/>
              <w:bottom w:w="79" w:type="dxa"/>
              <w:right w:w="79" w:type="dxa"/>
            </w:tcMar>
            <w:vAlign w:val="center"/>
          </w:tcPr>
          <w:p w14:paraId="3ACFE8D7" w14:textId="77777777" w:rsidR="00A34305" w:rsidRPr="00A34305" w:rsidRDefault="00A34305" w:rsidP="00A34305">
            <w:pPr>
              <w:pStyle w:val="DHHStabletext"/>
            </w:pPr>
            <w:r w:rsidRPr="00A34305">
              <w:t>4.9</w:t>
            </w:r>
          </w:p>
        </w:tc>
        <w:tc>
          <w:tcPr>
            <w:tcW w:w="731" w:type="dxa"/>
            <w:tcMar>
              <w:top w:w="79" w:type="dxa"/>
              <w:left w:w="79" w:type="dxa"/>
              <w:bottom w:w="79" w:type="dxa"/>
              <w:right w:w="79" w:type="dxa"/>
            </w:tcMar>
            <w:vAlign w:val="center"/>
          </w:tcPr>
          <w:p w14:paraId="55244E2E" w14:textId="77777777" w:rsidR="00A34305" w:rsidRPr="00A34305" w:rsidRDefault="00A34305" w:rsidP="00A34305">
            <w:pPr>
              <w:pStyle w:val="DHHStabletext"/>
            </w:pPr>
            <w:r w:rsidRPr="00A34305">
              <w:t>4.8</w:t>
            </w:r>
          </w:p>
        </w:tc>
        <w:tc>
          <w:tcPr>
            <w:tcW w:w="731" w:type="dxa"/>
            <w:tcMar>
              <w:top w:w="79" w:type="dxa"/>
              <w:left w:w="79" w:type="dxa"/>
              <w:bottom w:w="79" w:type="dxa"/>
              <w:right w:w="79" w:type="dxa"/>
            </w:tcMar>
            <w:vAlign w:val="center"/>
          </w:tcPr>
          <w:p w14:paraId="6CD81EE3" w14:textId="77777777" w:rsidR="00A34305" w:rsidRPr="00A34305" w:rsidRDefault="00A34305" w:rsidP="00A34305">
            <w:pPr>
              <w:pStyle w:val="DHHStabletext"/>
            </w:pPr>
            <w:r w:rsidRPr="00A34305">
              <w:t>5</w:t>
            </w:r>
          </w:p>
        </w:tc>
        <w:tc>
          <w:tcPr>
            <w:tcW w:w="732" w:type="dxa"/>
            <w:tcMar>
              <w:top w:w="79" w:type="dxa"/>
              <w:left w:w="79" w:type="dxa"/>
              <w:bottom w:w="79" w:type="dxa"/>
              <w:right w:w="79" w:type="dxa"/>
            </w:tcMar>
            <w:vAlign w:val="center"/>
          </w:tcPr>
          <w:p w14:paraId="3A25E50C" w14:textId="77777777" w:rsidR="00A34305" w:rsidRPr="00A34305" w:rsidRDefault="00A34305" w:rsidP="00A34305">
            <w:pPr>
              <w:pStyle w:val="DHHStabletext"/>
            </w:pPr>
            <w:r w:rsidRPr="00A34305">
              <w:t>4.7</w:t>
            </w:r>
          </w:p>
        </w:tc>
        <w:tc>
          <w:tcPr>
            <w:tcW w:w="731" w:type="dxa"/>
            <w:tcMar>
              <w:top w:w="79" w:type="dxa"/>
              <w:left w:w="79" w:type="dxa"/>
              <w:bottom w:w="79" w:type="dxa"/>
              <w:right w:w="79" w:type="dxa"/>
            </w:tcMar>
            <w:vAlign w:val="center"/>
          </w:tcPr>
          <w:p w14:paraId="5AD0DD7E" w14:textId="77777777" w:rsidR="00A34305" w:rsidRPr="00A34305" w:rsidRDefault="00A34305" w:rsidP="00A34305">
            <w:pPr>
              <w:pStyle w:val="DHHStabletext"/>
            </w:pPr>
            <w:r w:rsidRPr="00A34305">
              <w:t>5</w:t>
            </w:r>
          </w:p>
        </w:tc>
        <w:tc>
          <w:tcPr>
            <w:tcW w:w="731" w:type="dxa"/>
            <w:tcMar>
              <w:top w:w="79" w:type="dxa"/>
              <w:left w:w="79" w:type="dxa"/>
              <w:bottom w:w="79" w:type="dxa"/>
              <w:right w:w="79" w:type="dxa"/>
            </w:tcMar>
            <w:vAlign w:val="center"/>
          </w:tcPr>
          <w:p w14:paraId="19CE0657" w14:textId="77777777" w:rsidR="00A34305" w:rsidRPr="00A34305" w:rsidRDefault="00A34305" w:rsidP="00A34305">
            <w:pPr>
              <w:pStyle w:val="DHHStabletext"/>
            </w:pPr>
            <w:r w:rsidRPr="00A34305">
              <w:t>5.2</w:t>
            </w:r>
          </w:p>
        </w:tc>
        <w:tc>
          <w:tcPr>
            <w:tcW w:w="732" w:type="dxa"/>
            <w:tcMar>
              <w:top w:w="79" w:type="dxa"/>
              <w:left w:w="79" w:type="dxa"/>
              <w:bottom w:w="79" w:type="dxa"/>
              <w:right w:w="79" w:type="dxa"/>
            </w:tcMar>
            <w:vAlign w:val="center"/>
          </w:tcPr>
          <w:p w14:paraId="0FD5E9BC" w14:textId="77777777" w:rsidR="00A34305" w:rsidRPr="00A34305" w:rsidRDefault="00A34305" w:rsidP="00A34305">
            <w:pPr>
              <w:pStyle w:val="DHHStabletext"/>
            </w:pPr>
            <w:r w:rsidRPr="00A34305">
              <w:t>4.3</w:t>
            </w:r>
          </w:p>
        </w:tc>
      </w:tr>
    </w:tbl>
    <w:p w14:paraId="7E8936FC" w14:textId="77777777" w:rsidR="00A17D7F" w:rsidRDefault="00A17D7F" w:rsidP="00A34305">
      <w:pPr>
        <w:pStyle w:val="Heading2"/>
      </w:pPr>
      <w:bookmarkStart w:id="44" w:name="_Toc50714024"/>
      <w:r>
        <w:t>Type of leave applications</w:t>
      </w:r>
      <w:bookmarkEnd w:id="44"/>
    </w:p>
    <w:tbl>
      <w:tblPr>
        <w:tblStyle w:val="TableGrid"/>
        <w:tblW w:w="0" w:type="auto"/>
        <w:tblLayout w:type="fixed"/>
        <w:tblLook w:val="04A0" w:firstRow="1" w:lastRow="0" w:firstColumn="1" w:lastColumn="0" w:noHBand="0" w:noVBand="1"/>
      </w:tblPr>
      <w:tblGrid>
        <w:gridCol w:w="2552"/>
        <w:gridCol w:w="731"/>
        <w:gridCol w:w="731"/>
        <w:gridCol w:w="731"/>
        <w:gridCol w:w="732"/>
        <w:gridCol w:w="731"/>
        <w:gridCol w:w="731"/>
        <w:gridCol w:w="732"/>
        <w:gridCol w:w="731"/>
        <w:gridCol w:w="731"/>
        <w:gridCol w:w="732"/>
      </w:tblGrid>
      <w:tr w:rsidR="00620C66" w:rsidRPr="00A34305" w14:paraId="12C1F1A5" w14:textId="77777777" w:rsidTr="00227597">
        <w:trPr>
          <w:tblHeader/>
        </w:trPr>
        <w:tc>
          <w:tcPr>
            <w:tcW w:w="2552" w:type="dxa"/>
            <w:tcMar>
              <w:top w:w="79" w:type="dxa"/>
              <w:left w:w="79" w:type="dxa"/>
              <w:bottom w:w="79" w:type="dxa"/>
              <w:right w:w="79" w:type="dxa"/>
            </w:tcMar>
          </w:tcPr>
          <w:p w14:paraId="3D2B8A84" w14:textId="77777777" w:rsidR="00A34305" w:rsidRPr="00A34305" w:rsidRDefault="00A34305" w:rsidP="00620C66">
            <w:pPr>
              <w:pStyle w:val="DHHStablecolhead"/>
            </w:pPr>
            <w:r w:rsidRPr="00A34305">
              <w:t>Type of leave</w:t>
            </w:r>
          </w:p>
        </w:tc>
        <w:tc>
          <w:tcPr>
            <w:tcW w:w="731" w:type="dxa"/>
            <w:tcMar>
              <w:top w:w="79" w:type="dxa"/>
              <w:left w:w="79" w:type="dxa"/>
              <w:bottom w:w="79" w:type="dxa"/>
              <w:right w:w="79" w:type="dxa"/>
            </w:tcMar>
          </w:tcPr>
          <w:p w14:paraId="4A6DC883" w14:textId="77777777" w:rsidR="00A34305" w:rsidRPr="00A34305" w:rsidRDefault="00A34305" w:rsidP="00620C66">
            <w:pPr>
              <w:pStyle w:val="DHHStablecolhead"/>
            </w:pPr>
            <w:r w:rsidRPr="00A34305">
              <w:t>2019</w:t>
            </w:r>
          </w:p>
        </w:tc>
        <w:tc>
          <w:tcPr>
            <w:tcW w:w="731" w:type="dxa"/>
            <w:tcMar>
              <w:top w:w="79" w:type="dxa"/>
              <w:left w:w="79" w:type="dxa"/>
              <w:bottom w:w="79" w:type="dxa"/>
              <w:right w:w="79" w:type="dxa"/>
            </w:tcMar>
          </w:tcPr>
          <w:p w14:paraId="70B22C45" w14:textId="77777777" w:rsidR="00A34305" w:rsidRPr="00A34305" w:rsidRDefault="00A34305" w:rsidP="00620C66">
            <w:pPr>
              <w:pStyle w:val="DHHStablecolhead"/>
            </w:pPr>
            <w:r w:rsidRPr="00A34305">
              <w:t>2018</w:t>
            </w:r>
          </w:p>
        </w:tc>
        <w:tc>
          <w:tcPr>
            <w:tcW w:w="731" w:type="dxa"/>
            <w:tcMar>
              <w:top w:w="79" w:type="dxa"/>
              <w:left w:w="79" w:type="dxa"/>
              <w:bottom w:w="79" w:type="dxa"/>
              <w:right w:w="79" w:type="dxa"/>
            </w:tcMar>
          </w:tcPr>
          <w:p w14:paraId="7E59355E" w14:textId="77777777" w:rsidR="00A34305" w:rsidRPr="00A34305" w:rsidRDefault="00A34305" w:rsidP="00620C66">
            <w:pPr>
              <w:pStyle w:val="DHHStablecolhead"/>
            </w:pPr>
            <w:r w:rsidRPr="00A34305">
              <w:t>2017</w:t>
            </w:r>
          </w:p>
        </w:tc>
        <w:tc>
          <w:tcPr>
            <w:tcW w:w="732" w:type="dxa"/>
            <w:tcMar>
              <w:top w:w="79" w:type="dxa"/>
              <w:left w:w="79" w:type="dxa"/>
              <w:bottom w:w="79" w:type="dxa"/>
              <w:right w:w="79" w:type="dxa"/>
            </w:tcMar>
          </w:tcPr>
          <w:p w14:paraId="3F616357" w14:textId="77777777" w:rsidR="00A34305" w:rsidRPr="00A34305" w:rsidRDefault="00A34305" w:rsidP="00620C66">
            <w:pPr>
              <w:pStyle w:val="DHHStablecolhead"/>
            </w:pPr>
            <w:r w:rsidRPr="00A34305">
              <w:t>2016</w:t>
            </w:r>
          </w:p>
        </w:tc>
        <w:tc>
          <w:tcPr>
            <w:tcW w:w="731" w:type="dxa"/>
            <w:tcMar>
              <w:top w:w="79" w:type="dxa"/>
              <w:left w:w="79" w:type="dxa"/>
              <w:bottom w:w="79" w:type="dxa"/>
              <w:right w:w="79" w:type="dxa"/>
            </w:tcMar>
          </w:tcPr>
          <w:p w14:paraId="162CD4C1" w14:textId="77777777" w:rsidR="00A34305" w:rsidRPr="00A34305" w:rsidRDefault="00A34305" w:rsidP="00620C66">
            <w:pPr>
              <w:pStyle w:val="DHHStablecolhead"/>
            </w:pPr>
            <w:r w:rsidRPr="00A34305">
              <w:t>2015</w:t>
            </w:r>
          </w:p>
        </w:tc>
        <w:tc>
          <w:tcPr>
            <w:tcW w:w="731" w:type="dxa"/>
            <w:tcMar>
              <w:top w:w="79" w:type="dxa"/>
              <w:left w:w="79" w:type="dxa"/>
              <w:bottom w:w="79" w:type="dxa"/>
              <w:right w:w="79" w:type="dxa"/>
            </w:tcMar>
          </w:tcPr>
          <w:p w14:paraId="50EAA2EA" w14:textId="77777777" w:rsidR="00A34305" w:rsidRPr="00A34305" w:rsidRDefault="00A34305" w:rsidP="00620C66">
            <w:pPr>
              <w:pStyle w:val="DHHStablecolhead"/>
            </w:pPr>
            <w:r w:rsidRPr="00A34305">
              <w:t>2014</w:t>
            </w:r>
          </w:p>
        </w:tc>
        <w:tc>
          <w:tcPr>
            <w:tcW w:w="732" w:type="dxa"/>
            <w:tcMar>
              <w:top w:w="79" w:type="dxa"/>
              <w:left w:w="79" w:type="dxa"/>
              <w:bottom w:w="79" w:type="dxa"/>
              <w:right w:w="79" w:type="dxa"/>
            </w:tcMar>
          </w:tcPr>
          <w:p w14:paraId="5478CAB1" w14:textId="77777777" w:rsidR="00A34305" w:rsidRPr="00A34305" w:rsidRDefault="00A34305" w:rsidP="00620C66">
            <w:pPr>
              <w:pStyle w:val="DHHStablecolhead"/>
            </w:pPr>
            <w:r w:rsidRPr="00A34305">
              <w:t>2013</w:t>
            </w:r>
          </w:p>
        </w:tc>
        <w:tc>
          <w:tcPr>
            <w:tcW w:w="731" w:type="dxa"/>
            <w:tcMar>
              <w:top w:w="79" w:type="dxa"/>
              <w:left w:w="79" w:type="dxa"/>
              <w:bottom w:w="79" w:type="dxa"/>
              <w:right w:w="79" w:type="dxa"/>
            </w:tcMar>
          </w:tcPr>
          <w:p w14:paraId="3904C06B" w14:textId="77777777" w:rsidR="00A34305" w:rsidRPr="00A34305" w:rsidRDefault="00A34305" w:rsidP="00620C66">
            <w:pPr>
              <w:pStyle w:val="DHHStablecolhead"/>
            </w:pPr>
            <w:r w:rsidRPr="00A34305">
              <w:t>2012</w:t>
            </w:r>
          </w:p>
        </w:tc>
        <w:tc>
          <w:tcPr>
            <w:tcW w:w="731" w:type="dxa"/>
            <w:tcMar>
              <w:top w:w="79" w:type="dxa"/>
              <w:left w:w="79" w:type="dxa"/>
              <w:bottom w:w="79" w:type="dxa"/>
              <w:right w:w="79" w:type="dxa"/>
            </w:tcMar>
          </w:tcPr>
          <w:p w14:paraId="065693BA" w14:textId="77777777" w:rsidR="00A34305" w:rsidRPr="00A34305" w:rsidRDefault="00A34305" w:rsidP="00620C66">
            <w:pPr>
              <w:pStyle w:val="DHHStablecolhead"/>
            </w:pPr>
            <w:r w:rsidRPr="00A34305">
              <w:t>2011</w:t>
            </w:r>
          </w:p>
        </w:tc>
        <w:tc>
          <w:tcPr>
            <w:tcW w:w="732" w:type="dxa"/>
            <w:tcMar>
              <w:top w:w="79" w:type="dxa"/>
              <w:left w:w="79" w:type="dxa"/>
              <w:bottom w:w="79" w:type="dxa"/>
              <w:right w:w="79" w:type="dxa"/>
            </w:tcMar>
          </w:tcPr>
          <w:p w14:paraId="426E0BA8" w14:textId="77777777" w:rsidR="00A34305" w:rsidRPr="00A34305" w:rsidRDefault="00A34305" w:rsidP="00620C66">
            <w:pPr>
              <w:pStyle w:val="DHHStablecolhead"/>
            </w:pPr>
            <w:r w:rsidRPr="00A34305">
              <w:t>2010</w:t>
            </w:r>
          </w:p>
        </w:tc>
      </w:tr>
      <w:tr w:rsidR="00620C66" w:rsidRPr="00A34305" w14:paraId="59B42C29" w14:textId="77777777" w:rsidTr="00227597">
        <w:tc>
          <w:tcPr>
            <w:tcW w:w="2552" w:type="dxa"/>
            <w:shd w:val="clear" w:color="auto" w:fill="CCE5DB"/>
            <w:tcMar>
              <w:top w:w="79" w:type="dxa"/>
              <w:left w:w="79" w:type="dxa"/>
              <w:bottom w:w="79" w:type="dxa"/>
              <w:right w:w="79" w:type="dxa"/>
            </w:tcMar>
            <w:vAlign w:val="center"/>
          </w:tcPr>
          <w:p w14:paraId="355FF09A" w14:textId="77777777" w:rsidR="00A34305" w:rsidRPr="00A34305" w:rsidRDefault="00A34305" w:rsidP="00A34305">
            <w:pPr>
              <w:pStyle w:val="DHHStabletext"/>
            </w:pPr>
            <w:r w:rsidRPr="00A34305">
              <w:t>On-ground</w:t>
            </w:r>
          </w:p>
        </w:tc>
        <w:tc>
          <w:tcPr>
            <w:tcW w:w="731" w:type="dxa"/>
            <w:tcMar>
              <w:top w:w="79" w:type="dxa"/>
              <w:left w:w="79" w:type="dxa"/>
              <w:bottom w:w="79" w:type="dxa"/>
              <w:right w:w="79" w:type="dxa"/>
            </w:tcMar>
            <w:vAlign w:val="center"/>
          </w:tcPr>
          <w:p w14:paraId="3C9E1D7C" w14:textId="77777777" w:rsidR="00A34305" w:rsidRPr="00A34305" w:rsidRDefault="00A34305" w:rsidP="00A34305">
            <w:pPr>
              <w:pStyle w:val="DHHStabletext"/>
            </w:pPr>
            <w:r w:rsidRPr="00A34305">
              <w:t>5</w:t>
            </w:r>
          </w:p>
        </w:tc>
        <w:tc>
          <w:tcPr>
            <w:tcW w:w="731" w:type="dxa"/>
            <w:tcMar>
              <w:top w:w="79" w:type="dxa"/>
              <w:left w:w="79" w:type="dxa"/>
              <w:bottom w:w="79" w:type="dxa"/>
              <w:right w:w="79" w:type="dxa"/>
            </w:tcMar>
            <w:vAlign w:val="center"/>
          </w:tcPr>
          <w:p w14:paraId="18DDFA36" w14:textId="77777777" w:rsidR="00A34305" w:rsidRPr="00A34305" w:rsidRDefault="00A34305" w:rsidP="00A34305">
            <w:pPr>
              <w:pStyle w:val="DHHStabletext"/>
            </w:pPr>
            <w:r w:rsidRPr="00A34305">
              <w:t>4</w:t>
            </w:r>
          </w:p>
        </w:tc>
        <w:tc>
          <w:tcPr>
            <w:tcW w:w="731" w:type="dxa"/>
            <w:tcMar>
              <w:top w:w="79" w:type="dxa"/>
              <w:left w:w="79" w:type="dxa"/>
              <w:bottom w:w="79" w:type="dxa"/>
              <w:right w:w="79" w:type="dxa"/>
            </w:tcMar>
            <w:vAlign w:val="center"/>
          </w:tcPr>
          <w:p w14:paraId="16D4AD21" w14:textId="77777777" w:rsidR="00A34305" w:rsidRPr="00A34305" w:rsidRDefault="00A34305" w:rsidP="00A34305">
            <w:pPr>
              <w:pStyle w:val="DHHStabletext"/>
            </w:pPr>
            <w:r w:rsidRPr="00A34305">
              <w:t>17</w:t>
            </w:r>
          </w:p>
        </w:tc>
        <w:tc>
          <w:tcPr>
            <w:tcW w:w="732" w:type="dxa"/>
            <w:tcMar>
              <w:top w:w="79" w:type="dxa"/>
              <w:left w:w="79" w:type="dxa"/>
              <w:bottom w:w="79" w:type="dxa"/>
              <w:right w:w="79" w:type="dxa"/>
            </w:tcMar>
            <w:vAlign w:val="center"/>
          </w:tcPr>
          <w:p w14:paraId="780297B6" w14:textId="77777777" w:rsidR="00A34305" w:rsidRPr="00A34305" w:rsidRDefault="00A34305" w:rsidP="00A34305">
            <w:pPr>
              <w:pStyle w:val="DHHStabletext"/>
            </w:pPr>
            <w:r w:rsidRPr="00A34305">
              <w:t>12</w:t>
            </w:r>
          </w:p>
        </w:tc>
        <w:tc>
          <w:tcPr>
            <w:tcW w:w="731" w:type="dxa"/>
            <w:tcMar>
              <w:top w:w="79" w:type="dxa"/>
              <w:left w:w="79" w:type="dxa"/>
              <w:bottom w:w="79" w:type="dxa"/>
              <w:right w:w="79" w:type="dxa"/>
            </w:tcMar>
            <w:vAlign w:val="center"/>
          </w:tcPr>
          <w:p w14:paraId="16832153" w14:textId="77777777" w:rsidR="00A34305" w:rsidRPr="00A34305" w:rsidRDefault="00A34305" w:rsidP="00A34305">
            <w:pPr>
              <w:pStyle w:val="DHHStabletext"/>
            </w:pPr>
            <w:r w:rsidRPr="00A34305">
              <w:t>7</w:t>
            </w:r>
          </w:p>
        </w:tc>
        <w:tc>
          <w:tcPr>
            <w:tcW w:w="731" w:type="dxa"/>
            <w:tcMar>
              <w:top w:w="79" w:type="dxa"/>
              <w:left w:w="79" w:type="dxa"/>
              <w:bottom w:w="79" w:type="dxa"/>
              <w:right w:w="79" w:type="dxa"/>
            </w:tcMar>
            <w:vAlign w:val="center"/>
          </w:tcPr>
          <w:p w14:paraId="3FA21889" w14:textId="77777777" w:rsidR="00A34305" w:rsidRPr="00A34305" w:rsidRDefault="00A34305" w:rsidP="00A34305">
            <w:pPr>
              <w:pStyle w:val="DHHStabletext"/>
            </w:pPr>
            <w:r w:rsidRPr="00A34305">
              <w:t>6</w:t>
            </w:r>
          </w:p>
        </w:tc>
        <w:tc>
          <w:tcPr>
            <w:tcW w:w="732" w:type="dxa"/>
            <w:tcMar>
              <w:top w:w="79" w:type="dxa"/>
              <w:left w:w="79" w:type="dxa"/>
              <w:bottom w:w="79" w:type="dxa"/>
              <w:right w:w="79" w:type="dxa"/>
            </w:tcMar>
            <w:vAlign w:val="center"/>
          </w:tcPr>
          <w:p w14:paraId="48942021" w14:textId="77777777" w:rsidR="00A34305" w:rsidRPr="00A34305" w:rsidRDefault="00A34305" w:rsidP="00A34305">
            <w:pPr>
              <w:pStyle w:val="DHHStabletext"/>
            </w:pPr>
            <w:r w:rsidRPr="00A34305">
              <w:t>6</w:t>
            </w:r>
          </w:p>
        </w:tc>
        <w:tc>
          <w:tcPr>
            <w:tcW w:w="731" w:type="dxa"/>
            <w:tcMar>
              <w:top w:w="79" w:type="dxa"/>
              <w:left w:w="79" w:type="dxa"/>
              <w:bottom w:w="79" w:type="dxa"/>
              <w:right w:w="79" w:type="dxa"/>
            </w:tcMar>
            <w:vAlign w:val="center"/>
          </w:tcPr>
          <w:p w14:paraId="75A15C17" w14:textId="77777777" w:rsidR="00A34305" w:rsidRPr="00A34305" w:rsidRDefault="00A34305" w:rsidP="00A34305">
            <w:pPr>
              <w:pStyle w:val="DHHStabletext"/>
            </w:pPr>
            <w:r w:rsidRPr="00A34305">
              <w:t>5</w:t>
            </w:r>
          </w:p>
        </w:tc>
        <w:tc>
          <w:tcPr>
            <w:tcW w:w="731" w:type="dxa"/>
            <w:tcMar>
              <w:top w:w="79" w:type="dxa"/>
              <w:left w:w="79" w:type="dxa"/>
              <w:bottom w:w="79" w:type="dxa"/>
              <w:right w:w="79" w:type="dxa"/>
            </w:tcMar>
            <w:vAlign w:val="center"/>
          </w:tcPr>
          <w:p w14:paraId="4A56D0D8" w14:textId="77777777" w:rsidR="00A34305" w:rsidRPr="00A34305" w:rsidRDefault="00A34305" w:rsidP="00A34305">
            <w:pPr>
              <w:pStyle w:val="DHHStabletext"/>
            </w:pPr>
            <w:r w:rsidRPr="00A34305">
              <w:t>4</w:t>
            </w:r>
          </w:p>
        </w:tc>
        <w:tc>
          <w:tcPr>
            <w:tcW w:w="732" w:type="dxa"/>
            <w:tcMar>
              <w:top w:w="79" w:type="dxa"/>
              <w:left w:w="79" w:type="dxa"/>
              <w:bottom w:w="79" w:type="dxa"/>
              <w:right w:w="79" w:type="dxa"/>
            </w:tcMar>
            <w:vAlign w:val="center"/>
          </w:tcPr>
          <w:p w14:paraId="7F96DD49" w14:textId="77777777" w:rsidR="00A34305" w:rsidRPr="00A34305" w:rsidRDefault="00A34305" w:rsidP="00A34305">
            <w:pPr>
              <w:pStyle w:val="DHHStabletext"/>
            </w:pPr>
            <w:r w:rsidRPr="00A34305">
              <w:t>5</w:t>
            </w:r>
          </w:p>
        </w:tc>
      </w:tr>
      <w:tr w:rsidR="00620C66" w:rsidRPr="00A34305" w14:paraId="6EEFE383" w14:textId="77777777" w:rsidTr="00227597">
        <w:tc>
          <w:tcPr>
            <w:tcW w:w="2552" w:type="dxa"/>
            <w:shd w:val="clear" w:color="auto" w:fill="CCE5DB"/>
            <w:tcMar>
              <w:top w:w="79" w:type="dxa"/>
              <w:left w:w="79" w:type="dxa"/>
              <w:bottom w:w="79" w:type="dxa"/>
              <w:right w:w="79" w:type="dxa"/>
            </w:tcMar>
            <w:vAlign w:val="center"/>
          </w:tcPr>
          <w:p w14:paraId="700EF76F" w14:textId="77777777" w:rsidR="00A34305" w:rsidRPr="00A34305" w:rsidRDefault="00A34305" w:rsidP="00A34305">
            <w:pPr>
              <w:pStyle w:val="DHHStabletext"/>
            </w:pPr>
            <w:r w:rsidRPr="00A34305">
              <w:t>Off-ground</w:t>
            </w:r>
          </w:p>
        </w:tc>
        <w:tc>
          <w:tcPr>
            <w:tcW w:w="731" w:type="dxa"/>
            <w:tcMar>
              <w:top w:w="79" w:type="dxa"/>
              <w:left w:w="79" w:type="dxa"/>
              <w:bottom w:w="79" w:type="dxa"/>
              <w:right w:w="79" w:type="dxa"/>
            </w:tcMar>
            <w:vAlign w:val="center"/>
          </w:tcPr>
          <w:p w14:paraId="093755AA" w14:textId="77777777" w:rsidR="00A34305" w:rsidRPr="00A34305" w:rsidRDefault="00A34305" w:rsidP="00A34305">
            <w:pPr>
              <w:pStyle w:val="DHHStabletext"/>
            </w:pPr>
            <w:r w:rsidRPr="00A34305">
              <w:t>216</w:t>
            </w:r>
          </w:p>
        </w:tc>
        <w:tc>
          <w:tcPr>
            <w:tcW w:w="731" w:type="dxa"/>
            <w:tcMar>
              <w:top w:w="79" w:type="dxa"/>
              <w:left w:w="79" w:type="dxa"/>
              <w:bottom w:w="79" w:type="dxa"/>
              <w:right w:w="79" w:type="dxa"/>
            </w:tcMar>
            <w:vAlign w:val="center"/>
          </w:tcPr>
          <w:p w14:paraId="2ADE0372" w14:textId="77777777" w:rsidR="00A34305" w:rsidRPr="00A34305" w:rsidRDefault="00A34305" w:rsidP="00A34305">
            <w:pPr>
              <w:pStyle w:val="DHHStabletext"/>
            </w:pPr>
            <w:r w:rsidRPr="00A34305">
              <w:t>216</w:t>
            </w:r>
          </w:p>
        </w:tc>
        <w:tc>
          <w:tcPr>
            <w:tcW w:w="731" w:type="dxa"/>
            <w:tcMar>
              <w:top w:w="79" w:type="dxa"/>
              <w:left w:w="79" w:type="dxa"/>
              <w:bottom w:w="79" w:type="dxa"/>
              <w:right w:w="79" w:type="dxa"/>
            </w:tcMar>
            <w:vAlign w:val="center"/>
          </w:tcPr>
          <w:p w14:paraId="2236F818" w14:textId="77777777" w:rsidR="00A34305" w:rsidRPr="00A34305" w:rsidRDefault="00A34305" w:rsidP="00A34305">
            <w:pPr>
              <w:pStyle w:val="DHHStabletext"/>
            </w:pPr>
            <w:r w:rsidRPr="00A34305">
              <w:t>211</w:t>
            </w:r>
          </w:p>
        </w:tc>
        <w:tc>
          <w:tcPr>
            <w:tcW w:w="732" w:type="dxa"/>
            <w:tcMar>
              <w:top w:w="79" w:type="dxa"/>
              <w:left w:w="79" w:type="dxa"/>
              <w:bottom w:w="79" w:type="dxa"/>
              <w:right w:w="79" w:type="dxa"/>
            </w:tcMar>
            <w:vAlign w:val="center"/>
          </w:tcPr>
          <w:p w14:paraId="31D875BB" w14:textId="77777777" w:rsidR="00A34305" w:rsidRPr="00A34305" w:rsidRDefault="00A34305" w:rsidP="00A34305">
            <w:pPr>
              <w:pStyle w:val="DHHStabletext"/>
            </w:pPr>
            <w:r w:rsidRPr="00A34305">
              <w:t>189</w:t>
            </w:r>
          </w:p>
        </w:tc>
        <w:tc>
          <w:tcPr>
            <w:tcW w:w="731" w:type="dxa"/>
            <w:tcMar>
              <w:top w:w="79" w:type="dxa"/>
              <w:left w:w="79" w:type="dxa"/>
              <w:bottom w:w="79" w:type="dxa"/>
              <w:right w:w="79" w:type="dxa"/>
            </w:tcMar>
            <w:vAlign w:val="center"/>
          </w:tcPr>
          <w:p w14:paraId="58294593" w14:textId="77777777" w:rsidR="00A34305" w:rsidRPr="00A34305" w:rsidRDefault="00A34305" w:rsidP="00A34305">
            <w:pPr>
              <w:pStyle w:val="DHHStabletext"/>
            </w:pPr>
            <w:r w:rsidRPr="00A34305">
              <w:t>173</w:t>
            </w:r>
          </w:p>
        </w:tc>
        <w:tc>
          <w:tcPr>
            <w:tcW w:w="731" w:type="dxa"/>
            <w:tcMar>
              <w:top w:w="79" w:type="dxa"/>
              <w:left w:w="79" w:type="dxa"/>
              <w:bottom w:w="79" w:type="dxa"/>
              <w:right w:w="79" w:type="dxa"/>
            </w:tcMar>
            <w:vAlign w:val="center"/>
          </w:tcPr>
          <w:p w14:paraId="425EEC8C" w14:textId="77777777" w:rsidR="00A34305" w:rsidRPr="00A34305" w:rsidRDefault="00A34305" w:rsidP="00A34305">
            <w:pPr>
              <w:pStyle w:val="DHHStabletext"/>
            </w:pPr>
            <w:r w:rsidRPr="00A34305">
              <w:t>221</w:t>
            </w:r>
          </w:p>
        </w:tc>
        <w:tc>
          <w:tcPr>
            <w:tcW w:w="732" w:type="dxa"/>
            <w:tcMar>
              <w:top w:w="79" w:type="dxa"/>
              <w:left w:w="79" w:type="dxa"/>
              <w:bottom w:w="79" w:type="dxa"/>
              <w:right w:w="79" w:type="dxa"/>
            </w:tcMar>
            <w:vAlign w:val="center"/>
          </w:tcPr>
          <w:p w14:paraId="4EA59006" w14:textId="77777777" w:rsidR="00A34305" w:rsidRPr="00A34305" w:rsidRDefault="00A34305" w:rsidP="00A34305">
            <w:pPr>
              <w:pStyle w:val="DHHStabletext"/>
            </w:pPr>
            <w:r w:rsidRPr="00A34305">
              <w:t>210</w:t>
            </w:r>
          </w:p>
        </w:tc>
        <w:tc>
          <w:tcPr>
            <w:tcW w:w="731" w:type="dxa"/>
            <w:tcMar>
              <w:top w:w="79" w:type="dxa"/>
              <w:left w:w="79" w:type="dxa"/>
              <w:bottom w:w="79" w:type="dxa"/>
              <w:right w:w="79" w:type="dxa"/>
            </w:tcMar>
            <w:vAlign w:val="center"/>
          </w:tcPr>
          <w:p w14:paraId="409315DD" w14:textId="77777777" w:rsidR="00A34305" w:rsidRPr="00A34305" w:rsidRDefault="00A34305" w:rsidP="00A34305">
            <w:pPr>
              <w:pStyle w:val="DHHStabletext"/>
            </w:pPr>
            <w:r w:rsidRPr="00A34305">
              <w:t>176</w:t>
            </w:r>
          </w:p>
        </w:tc>
        <w:tc>
          <w:tcPr>
            <w:tcW w:w="731" w:type="dxa"/>
            <w:tcMar>
              <w:top w:w="79" w:type="dxa"/>
              <w:left w:w="79" w:type="dxa"/>
              <w:bottom w:w="79" w:type="dxa"/>
              <w:right w:w="79" w:type="dxa"/>
            </w:tcMar>
            <w:vAlign w:val="center"/>
          </w:tcPr>
          <w:p w14:paraId="65BA9766" w14:textId="77777777" w:rsidR="00A34305" w:rsidRPr="00A34305" w:rsidRDefault="00A34305" w:rsidP="00A34305">
            <w:pPr>
              <w:pStyle w:val="DHHStabletext"/>
            </w:pPr>
            <w:r w:rsidRPr="00A34305">
              <w:t>180</w:t>
            </w:r>
          </w:p>
        </w:tc>
        <w:tc>
          <w:tcPr>
            <w:tcW w:w="732" w:type="dxa"/>
            <w:tcMar>
              <w:top w:w="79" w:type="dxa"/>
              <w:left w:w="79" w:type="dxa"/>
              <w:bottom w:w="79" w:type="dxa"/>
              <w:right w:w="79" w:type="dxa"/>
            </w:tcMar>
            <w:vAlign w:val="center"/>
          </w:tcPr>
          <w:p w14:paraId="424F1546" w14:textId="77777777" w:rsidR="00A34305" w:rsidRPr="00A34305" w:rsidRDefault="00A34305" w:rsidP="00A34305">
            <w:pPr>
              <w:pStyle w:val="DHHStabletext"/>
            </w:pPr>
            <w:r w:rsidRPr="00A34305">
              <w:t>177</w:t>
            </w:r>
          </w:p>
        </w:tc>
      </w:tr>
      <w:tr w:rsidR="00620C66" w:rsidRPr="00A34305" w14:paraId="2BD7B2D1" w14:textId="77777777" w:rsidTr="00227597">
        <w:tc>
          <w:tcPr>
            <w:tcW w:w="2552" w:type="dxa"/>
            <w:shd w:val="clear" w:color="auto" w:fill="CCE5DB"/>
            <w:tcMar>
              <w:top w:w="79" w:type="dxa"/>
              <w:left w:w="79" w:type="dxa"/>
              <w:bottom w:w="79" w:type="dxa"/>
              <w:right w:w="79" w:type="dxa"/>
            </w:tcMar>
            <w:vAlign w:val="center"/>
          </w:tcPr>
          <w:p w14:paraId="03F80491" w14:textId="49666BBC" w:rsidR="00A34305" w:rsidRPr="00A34305" w:rsidRDefault="00A34305" w:rsidP="00A34305">
            <w:pPr>
              <w:pStyle w:val="DHHStabletext"/>
            </w:pPr>
            <w:r w:rsidRPr="00A34305">
              <w:t>Combined on-ground and limited off-ground leave</w:t>
            </w:r>
            <w:r w:rsidR="008E26DB">
              <w:rPr>
                <w:rStyle w:val="FootnoteReference"/>
              </w:rPr>
              <w:footnoteReference w:id="5"/>
            </w:r>
          </w:p>
        </w:tc>
        <w:tc>
          <w:tcPr>
            <w:tcW w:w="731" w:type="dxa"/>
            <w:tcMar>
              <w:top w:w="79" w:type="dxa"/>
              <w:left w:w="79" w:type="dxa"/>
              <w:bottom w:w="79" w:type="dxa"/>
              <w:right w:w="79" w:type="dxa"/>
            </w:tcMar>
            <w:vAlign w:val="center"/>
          </w:tcPr>
          <w:p w14:paraId="5CD3D869" w14:textId="77777777" w:rsidR="00A34305" w:rsidRPr="00A34305" w:rsidRDefault="00A34305" w:rsidP="00A34305">
            <w:pPr>
              <w:pStyle w:val="DHHStabletext"/>
            </w:pPr>
            <w:r w:rsidRPr="00A34305">
              <w:t>5</w:t>
            </w:r>
          </w:p>
        </w:tc>
        <w:tc>
          <w:tcPr>
            <w:tcW w:w="731" w:type="dxa"/>
            <w:tcMar>
              <w:top w:w="79" w:type="dxa"/>
              <w:left w:w="79" w:type="dxa"/>
              <w:bottom w:w="79" w:type="dxa"/>
              <w:right w:w="79" w:type="dxa"/>
            </w:tcMar>
            <w:vAlign w:val="center"/>
          </w:tcPr>
          <w:p w14:paraId="462214A7" w14:textId="77777777" w:rsidR="00A34305" w:rsidRPr="00A34305" w:rsidRDefault="00A34305" w:rsidP="00A34305">
            <w:pPr>
              <w:pStyle w:val="DHHStabletext"/>
            </w:pPr>
            <w:r w:rsidRPr="00A34305">
              <w:t>4</w:t>
            </w:r>
          </w:p>
        </w:tc>
        <w:tc>
          <w:tcPr>
            <w:tcW w:w="731" w:type="dxa"/>
            <w:tcMar>
              <w:top w:w="79" w:type="dxa"/>
              <w:left w:w="79" w:type="dxa"/>
              <w:bottom w:w="79" w:type="dxa"/>
              <w:right w:w="79" w:type="dxa"/>
            </w:tcMar>
            <w:vAlign w:val="center"/>
          </w:tcPr>
          <w:p w14:paraId="247F22B6" w14:textId="77777777" w:rsidR="00A34305" w:rsidRPr="00A34305" w:rsidRDefault="00A34305" w:rsidP="00A34305">
            <w:pPr>
              <w:pStyle w:val="DHHStabletext"/>
            </w:pPr>
            <w:r w:rsidRPr="00A34305">
              <w:t>17</w:t>
            </w:r>
          </w:p>
        </w:tc>
        <w:tc>
          <w:tcPr>
            <w:tcW w:w="732" w:type="dxa"/>
            <w:tcMar>
              <w:top w:w="79" w:type="dxa"/>
              <w:left w:w="79" w:type="dxa"/>
              <w:bottom w:w="79" w:type="dxa"/>
              <w:right w:w="79" w:type="dxa"/>
            </w:tcMar>
            <w:vAlign w:val="center"/>
          </w:tcPr>
          <w:p w14:paraId="3C636401" w14:textId="77777777" w:rsidR="00A34305" w:rsidRPr="00A34305" w:rsidRDefault="00A34305" w:rsidP="00A34305">
            <w:pPr>
              <w:pStyle w:val="DHHStabletext"/>
            </w:pPr>
            <w:r w:rsidRPr="00A34305">
              <w:t>12</w:t>
            </w:r>
          </w:p>
        </w:tc>
        <w:tc>
          <w:tcPr>
            <w:tcW w:w="731" w:type="dxa"/>
            <w:tcMar>
              <w:top w:w="79" w:type="dxa"/>
              <w:left w:w="79" w:type="dxa"/>
              <w:bottom w:w="79" w:type="dxa"/>
              <w:right w:w="79" w:type="dxa"/>
            </w:tcMar>
            <w:vAlign w:val="center"/>
          </w:tcPr>
          <w:p w14:paraId="4C004391" w14:textId="77777777" w:rsidR="00A34305" w:rsidRPr="00A34305" w:rsidRDefault="00A34305" w:rsidP="00A34305">
            <w:pPr>
              <w:pStyle w:val="DHHStabletext"/>
            </w:pPr>
            <w:r w:rsidRPr="00A34305">
              <w:t>7</w:t>
            </w:r>
          </w:p>
        </w:tc>
        <w:tc>
          <w:tcPr>
            <w:tcW w:w="731" w:type="dxa"/>
            <w:tcMar>
              <w:top w:w="79" w:type="dxa"/>
              <w:left w:w="79" w:type="dxa"/>
              <w:bottom w:w="79" w:type="dxa"/>
              <w:right w:w="79" w:type="dxa"/>
            </w:tcMar>
            <w:vAlign w:val="center"/>
          </w:tcPr>
          <w:p w14:paraId="412CFD46" w14:textId="77777777" w:rsidR="00A34305" w:rsidRPr="00A34305" w:rsidRDefault="00A34305" w:rsidP="00A34305">
            <w:pPr>
              <w:pStyle w:val="DHHStabletext"/>
            </w:pPr>
            <w:r w:rsidRPr="00A34305">
              <w:t>6</w:t>
            </w:r>
          </w:p>
        </w:tc>
        <w:tc>
          <w:tcPr>
            <w:tcW w:w="732" w:type="dxa"/>
            <w:tcMar>
              <w:top w:w="79" w:type="dxa"/>
              <w:left w:w="79" w:type="dxa"/>
              <w:bottom w:w="79" w:type="dxa"/>
              <w:right w:w="79" w:type="dxa"/>
            </w:tcMar>
            <w:vAlign w:val="center"/>
          </w:tcPr>
          <w:p w14:paraId="75FD39F9" w14:textId="77777777" w:rsidR="00A34305" w:rsidRPr="00A34305" w:rsidRDefault="00A34305" w:rsidP="00A34305">
            <w:pPr>
              <w:pStyle w:val="DHHStabletext"/>
            </w:pPr>
            <w:r w:rsidRPr="00A34305">
              <w:t>6</w:t>
            </w:r>
          </w:p>
        </w:tc>
        <w:tc>
          <w:tcPr>
            <w:tcW w:w="731" w:type="dxa"/>
            <w:tcMar>
              <w:top w:w="79" w:type="dxa"/>
              <w:left w:w="79" w:type="dxa"/>
              <w:bottom w:w="79" w:type="dxa"/>
              <w:right w:w="79" w:type="dxa"/>
            </w:tcMar>
            <w:vAlign w:val="center"/>
          </w:tcPr>
          <w:p w14:paraId="0EA5F39B" w14:textId="77777777" w:rsidR="00A34305" w:rsidRPr="00A34305" w:rsidRDefault="00A34305" w:rsidP="00A34305">
            <w:pPr>
              <w:pStyle w:val="DHHStabletext"/>
            </w:pPr>
            <w:r w:rsidRPr="00A34305">
              <w:t>5</w:t>
            </w:r>
          </w:p>
        </w:tc>
        <w:tc>
          <w:tcPr>
            <w:tcW w:w="731" w:type="dxa"/>
            <w:tcMar>
              <w:top w:w="79" w:type="dxa"/>
              <w:left w:w="79" w:type="dxa"/>
              <w:bottom w:w="79" w:type="dxa"/>
              <w:right w:w="79" w:type="dxa"/>
            </w:tcMar>
            <w:vAlign w:val="center"/>
          </w:tcPr>
          <w:p w14:paraId="0F7F3563" w14:textId="77777777" w:rsidR="00A34305" w:rsidRPr="00A34305" w:rsidRDefault="00A34305" w:rsidP="00A34305">
            <w:pPr>
              <w:pStyle w:val="DHHStabletext"/>
            </w:pPr>
            <w:r w:rsidRPr="00A34305">
              <w:t>4</w:t>
            </w:r>
          </w:p>
        </w:tc>
        <w:tc>
          <w:tcPr>
            <w:tcW w:w="732" w:type="dxa"/>
            <w:tcMar>
              <w:top w:w="79" w:type="dxa"/>
              <w:left w:w="79" w:type="dxa"/>
              <w:bottom w:w="79" w:type="dxa"/>
              <w:right w:w="79" w:type="dxa"/>
            </w:tcMar>
            <w:vAlign w:val="center"/>
          </w:tcPr>
          <w:p w14:paraId="1E2FD3A9" w14:textId="77777777" w:rsidR="00A34305" w:rsidRPr="00A34305" w:rsidRDefault="00A34305" w:rsidP="00A34305">
            <w:pPr>
              <w:pStyle w:val="DHHStabletext"/>
            </w:pPr>
            <w:r w:rsidRPr="00A34305">
              <w:t>5</w:t>
            </w:r>
          </w:p>
        </w:tc>
      </w:tr>
      <w:tr w:rsidR="00620C66" w:rsidRPr="00A34305" w14:paraId="7A16B006" w14:textId="77777777" w:rsidTr="00227597">
        <w:tc>
          <w:tcPr>
            <w:tcW w:w="2552" w:type="dxa"/>
            <w:shd w:val="clear" w:color="auto" w:fill="CCE5DB"/>
            <w:tcMar>
              <w:top w:w="79" w:type="dxa"/>
              <w:left w:w="79" w:type="dxa"/>
              <w:bottom w:w="79" w:type="dxa"/>
              <w:right w:w="79" w:type="dxa"/>
            </w:tcMar>
            <w:vAlign w:val="center"/>
          </w:tcPr>
          <w:p w14:paraId="0CF3CD27" w14:textId="77777777" w:rsidR="00A34305" w:rsidRPr="00A34305" w:rsidRDefault="00A34305" w:rsidP="00A34305">
            <w:pPr>
              <w:pStyle w:val="DHHStabletext"/>
            </w:pPr>
            <w:r w:rsidRPr="00A34305">
              <w:t xml:space="preserve">Leave purposes </w:t>
            </w:r>
          </w:p>
        </w:tc>
        <w:tc>
          <w:tcPr>
            <w:tcW w:w="731" w:type="dxa"/>
            <w:tcMar>
              <w:top w:w="79" w:type="dxa"/>
              <w:left w:w="79" w:type="dxa"/>
              <w:bottom w:w="79" w:type="dxa"/>
              <w:right w:w="79" w:type="dxa"/>
            </w:tcMar>
            <w:vAlign w:val="center"/>
          </w:tcPr>
          <w:p w14:paraId="001200C0" w14:textId="77777777" w:rsidR="00A34305" w:rsidRPr="00A34305" w:rsidRDefault="00A34305" w:rsidP="00A34305">
            <w:pPr>
              <w:pStyle w:val="DHHStabletext"/>
            </w:pPr>
            <w:r w:rsidRPr="00A34305">
              <w:t>974</w:t>
            </w:r>
          </w:p>
        </w:tc>
        <w:tc>
          <w:tcPr>
            <w:tcW w:w="731" w:type="dxa"/>
            <w:tcMar>
              <w:top w:w="79" w:type="dxa"/>
              <w:left w:w="79" w:type="dxa"/>
              <w:bottom w:w="79" w:type="dxa"/>
              <w:right w:w="79" w:type="dxa"/>
            </w:tcMar>
            <w:vAlign w:val="center"/>
          </w:tcPr>
          <w:p w14:paraId="4DB38656" w14:textId="77777777" w:rsidR="00A34305" w:rsidRPr="00A34305" w:rsidRDefault="00A34305" w:rsidP="00A34305">
            <w:pPr>
              <w:pStyle w:val="DHHStabletext"/>
            </w:pPr>
            <w:r w:rsidRPr="00A34305">
              <w:t>1025</w:t>
            </w:r>
          </w:p>
        </w:tc>
        <w:tc>
          <w:tcPr>
            <w:tcW w:w="731" w:type="dxa"/>
            <w:tcMar>
              <w:top w:w="79" w:type="dxa"/>
              <w:left w:w="79" w:type="dxa"/>
              <w:bottom w:w="79" w:type="dxa"/>
              <w:right w:w="79" w:type="dxa"/>
            </w:tcMar>
            <w:vAlign w:val="center"/>
          </w:tcPr>
          <w:p w14:paraId="7B35811C" w14:textId="77777777" w:rsidR="00A34305" w:rsidRPr="00A34305" w:rsidRDefault="00A34305" w:rsidP="00A34305">
            <w:pPr>
              <w:pStyle w:val="DHHStabletext"/>
            </w:pPr>
            <w:r w:rsidRPr="00A34305">
              <w:t>1,107</w:t>
            </w:r>
          </w:p>
        </w:tc>
        <w:tc>
          <w:tcPr>
            <w:tcW w:w="732" w:type="dxa"/>
            <w:tcMar>
              <w:top w:w="79" w:type="dxa"/>
              <w:left w:w="79" w:type="dxa"/>
              <w:bottom w:w="79" w:type="dxa"/>
              <w:right w:w="79" w:type="dxa"/>
            </w:tcMar>
            <w:vAlign w:val="center"/>
          </w:tcPr>
          <w:p w14:paraId="4EA6FDEA" w14:textId="77777777" w:rsidR="00A34305" w:rsidRPr="00A34305" w:rsidRDefault="00A34305" w:rsidP="00A34305">
            <w:pPr>
              <w:pStyle w:val="DHHStabletext"/>
            </w:pPr>
            <w:r w:rsidRPr="00A34305">
              <w:t>980</w:t>
            </w:r>
          </w:p>
        </w:tc>
        <w:tc>
          <w:tcPr>
            <w:tcW w:w="731" w:type="dxa"/>
            <w:tcMar>
              <w:top w:w="79" w:type="dxa"/>
              <w:left w:w="79" w:type="dxa"/>
              <w:bottom w:w="79" w:type="dxa"/>
              <w:right w:w="79" w:type="dxa"/>
            </w:tcMar>
            <w:vAlign w:val="center"/>
          </w:tcPr>
          <w:p w14:paraId="7767E5D4" w14:textId="77777777" w:rsidR="00A34305" w:rsidRPr="00A34305" w:rsidRDefault="00A34305" w:rsidP="00A34305">
            <w:pPr>
              <w:pStyle w:val="DHHStabletext"/>
            </w:pPr>
            <w:r w:rsidRPr="00A34305">
              <w:t>874</w:t>
            </w:r>
          </w:p>
        </w:tc>
        <w:tc>
          <w:tcPr>
            <w:tcW w:w="731" w:type="dxa"/>
            <w:tcMar>
              <w:top w:w="79" w:type="dxa"/>
              <w:left w:w="79" w:type="dxa"/>
              <w:bottom w:w="79" w:type="dxa"/>
              <w:right w:w="79" w:type="dxa"/>
            </w:tcMar>
            <w:vAlign w:val="center"/>
          </w:tcPr>
          <w:p w14:paraId="67E8DE77" w14:textId="77777777" w:rsidR="00A34305" w:rsidRPr="00A34305" w:rsidRDefault="00A34305" w:rsidP="00A34305">
            <w:pPr>
              <w:pStyle w:val="DHHStabletext"/>
            </w:pPr>
            <w:r w:rsidRPr="00A34305">
              <w:t>1,139</w:t>
            </w:r>
          </w:p>
        </w:tc>
        <w:tc>
          <w:tcPr>
            <w:tcW w:w="732" w:type="dxa"/>
            <w:tcMar>
              <w:top w:w="79" w:type="dxa"/>
              <w:left w:w="79" w:type="dxa"/>
              <w:bottom w:w="79" w:type="dxa"/>
              <w:right w:w="79" w:type="dxa"/>
            </w:tcMar>
            <w:vAlign w:val="center"/>
          </w:tcPr>
          <w:p w14:paraId="6BAB5D29" w14:textId="77777777" w:rsidR="00A34305" w:rsidRPr="00A34305" w:rsidRDefault="00A34305" w:rsidP="00A34305">
            <w:pPr>
              <w:pStyle w:val="DHHStabletext"/>
            </w:pPr>
            <w:r w:rsidRPr="00A34305">
              <w:t>1,023</w:t>
            </w:r>
          </w:p>
        </w:tc>
        <w:tc>
          <w:tcPr>
            <w:tcW w:w="731" w:type="dxa"/>
            <w:tcMar>
              <w:top w:w="79" w:type="dxa"/>
              <w:left w:w="79" w:type="dxa"/>
              <w:bottom w:w="79" w:type="dxa"/>
              <w:right w:w="79" w:type="dxa"/>
            </w:tcMar>
            <w:vAlign w:val="center"/>
          </w:tcPr>
          <w:p w14:paraId="2821D73F" w14:textId="77777777" w:rsidR="00A34305" w:rsidRPr="00A34305" w:rsidRDefault="00A34305" w:rsidP="00A34305">
            <w:pPr>
              <w:pStyle w:val="DHHStabletext"/>
            </w:pPr>
            <w:r w:rsidRPr="00A34305">
              <w:t>913</w:t>
            </w:r>
          </w:p>
        </w:tc>
        <w:tc>
          <w:tcPr>
            <w:tcW w:w="731" w:type="dxa"/>
            <w:tcMar>
              <w:top w:w="79" w:type="dxa"/>
              <w:left w:w="79" w:type="dxa"/>
              <w:bottom w:w="79" w:type="dxa"/>
              <w:right w:w="79" w:type="dxa"/>
            </w:tcMar>
            <w:vAlign w:val="center"/>
          </w:tcPr>
          <w:p w14:paraId="354B4E59" w14:textId="77777777" w:rsidR="00A34305" w:rsidRPr="00A34305" w:rsidRDefault="00A34305" w:rsidP="00A34305">
            <w:pPr>
              <w:pStyle w:val="DHHStabletext"/>
            </w:pPr>
            <w:r w:rsidRPr="00A34305">
              <w:t>962</w:t>
            </w:r>
          </w:p>
        </w:tc>
        <w:tc>
          <w:tcPr>
            <w:tcW w:w="732" w:type="dxa"/>
            <w:tcMar>
              <w:top w:w="79" w:type="dxa"/>
              <w:left w:w="79" w:type="dxa"/>
              <w:bottom w:w="79" w:type="dxa"/>
              <w:right w:w="79" w:type="dxa"/>
            </w:tcMar>
            <w:vAlign w:val="center"/>
          </w:tcPr>
          <w:p w14:paraId="25098A98" w14:textId="77777777" w:rsidR="00A34305" w:rsidRPr="00A34305" w:rsidRDefault="00A34305" w:rsidP="00A34305">
            <w:pPr>
              <w:pStyle w:val="DHHStabletext"/>
            </w:pPr>
            <w:r w:rsidRPr="00A34305">
              <w:t>786</w:t>
            </w:r>
          </w:p>
        </w:tc>
      </w:tr>
    </w:tbl>
    <w:p w14:paraId="740C9C8E" w14:textId="77777777" w:rsidR="00B659AC" w:rsidRDefault="00B659AC" w:rsidP="00B659AC">
      <w:pPr>
        <w:pStyle w:val="DHHSbody"/>
      </w:pPr>
    </w:p>
    <w:p w14:paraId="61254582" w14:textId="22DEDDC3" w:rsidR="00A17D7F" w:rsidRDefault="00A17D7F" w:rsidP="00A34305">
      <w:pPr>
        <w:pStyle w:val="Heading2"/>
      </w:pPr>
      <w:bookmarkStart w:id="45" w:name="_Toc50714025"/>
      <w:r>
        <w:lastRenderedPageBreak/>
        <w:t>Leave requests granted, suspended, appealed and revoked</w:t>
      </w:r>
      <w:bookmarkEnd w:id="45"/>
    </w:p>
    <w:tbl>
      <w:tblPr>
        <w:tblStyle w:val="TableGrid"/>
        <w:tblW w:w="9342" w:type="dxa"/>
        <w:tblLayout w:type="fixed"/>
        <w:tblLook w:val="04A0" w:firstRow="1" w:lastRow="0" w:firstColumn="1" w:lastColumn="0" w:noHBand="0" w:noVBand="1"/>
      </w:tblPr>
      <w:tblGrid>
        <w:gridCol w:w="2384"/>
        <w:gridCol w:w="696"/>
        <w:gridCol w:w="696"/>
        <w:gridCol w:w="696"/>
        <w:gridCol w:w="695"/>
        <w:gridCol w:w="696"/>
        <w:gridCol w:w="696"/>
        <w:gridCol w:w="695"/>
        <w:gridCol w:w="696"/>
        <w:gridCol w:w="696"/>
        <w:gridCol w:w="696"/>
      </w:tblGrid>
      <w:tr w:rsidR="00620C66" w:rsidRPr="00620C66" w14:paraId="07960928" w14:textId="77777777" w:rsidTr="001B0EB0">
        <w:trPr>
          <w:tblHeader/>
        </w:trPr>
        <w:tc>
          <w:tcPr>
            <w:tcW w:w="2552" w:type="dxa"/>
            <w:tcMar>
              <w:top w:w="79" w:type="dxa"/>
              <w:left w:w="79" w:type="dxa"/>
              <w:bottom w:w="79" w:type="dxa"/>
              <w:right w:w="79" w:type="dxa"/>
            </w:tcMar>
          </w:tcPr>
          <w:p w14:paraId="78E57D99" w14:textId="1CD9AB98" w:rsidR="00620C66" w:rsidRPr="00620C66" w:rsidRDefault="00620C66" w:rsidP="00620C66">
            <w:pPr>
              <w:pStyle w:val="DHHStablecolhead"/>
            </w:pPr>
            <w:r w:rsidRPr="00620C66">
              <w:t>Leave measure</w:t>
            </w:r>
            <w:r w:rsidR="00BF7A11">
              <w:rPr>
                <w:rStyle w:val="FootnoteReference"/>
              </w:rPr>
              <w:footnoteReference w:id="6"/>
            </w:r>
          </w:p>
        </w:tc>
        <w:tc>
          <w:tcPr>
            <w:tcW w:w="735" w:type="dxa"/>
            <w:tcMar>
              <w:top w:w="79" w:type="dxa"/>
              <w:left w:w="79" w:type="dxa"/>
              <w:bottom w:w="79" w:type="dxa"/>
              <w:right w:w="79" w:type="dxa"/>
            </w:tcMar>
          </w:tcPr>
          <w:p w14:paraId="1710458E" w14:textId="77777777" w:rsidR="00620C66" w:rsidRPr="00620C66" w:rsidRDefault="00620C66" w:rsidP="00620C66">
            <w:pPr>
              <w:pStyle w:val="DHHStablecolhead"/>
            </w:pPr>
            <w:r w:rsidRPr="00620C66">
              <w:t>2019</w:t>
            </w:r>
          </w:p>
        </w:tc>
        <w:tc>
          <w:tcPr>
            <w:tcW w:w="736" w:type="dxa"/>
            <w:tcMar>
              <w:top w:w="79" w:type="dxa"/>
              <w:left w:w="79" w:type="dxa"/>
              <w:bottom w:w="79" w:type="dxa"/>
              <w:right w:w="79" w:type="dxa"/>
            </w:tcMar>
          </w:tcPr>
          <w:p w14:paraId="66490C82" w14:textId="77777777" w:rsidR="00620C66" w:rsidRPr="00620C66" w:rsidRDefault="00620C66" w:rsidP="00620C66">
            <w:pPr>
              <w:pStyle w:val="DHHStablecolhead"/>
            </w:pPr>
            <w:r w:rsidRPr="00620C66">
              <w:t>2018</w:t>
            </w:r>
          </w:p>
        </w:tc>
        <w:tc>
          <w:tcPr>
            <w:tcW w:w="736" w:type="dxa"/>
            <w:tcMar>
              <w:top w:w="79" w:type="dxa"/>
              <w:left w:w="79" w:type="dxa"/>
              <w:bottom w:w="79" w:type="dxa"/>
              <w:right w:w="79" w:type="dxa"/>
            </w:tcMar>
          </w:tcPr>
          <w:p w14:paraId="1B71D2B6" w14:textId="77777777" w:rsidR="00620C66" w:rsidRPr="00620C66" w:rsidRDefault="00620C66" w:rsidP="00620C66">
            <w:pPr>
              <w:pStyle w:val="DHHStablecolhead"/>
            </w:pPr>
            <w:r w:rsidRPr="00620C66">
              <w:t>2017</w:t>
            </w:r>
          </w:p>
        </w:tc>
        <w:tc>
          <w:tcPr>
            <w:tcW w:w="735" w:type="dxa"/>
            <w:tcMar>
              <w:top w:w="79" w:type="dxa"/>
              <w:left w:w="79" w:type="dxa"/>
              <w:bottom w:w="79" w:type="dxa"/>
              <w:right w:w="79" w:type="dxa"/>
            </w:tcMar>
          </w:tcPr>
          <w:p w14:paraId="78AD50C7" w14:textId="77777777" w:rsidR="00620C66" w:rsidRPr="00620C66" w:rsidRDefault="00620C66" w:rsidP="00620C66">
            <w:pPr>
              <w:pStyle w:val="DHHStablecolhead"/>
            </w:pPr>
            <w:r w:rsidRPr="00620C66">
              <w:t>2016</w:t>
            </w:r>
          </w:p>
        </w:tc>
        <w:tc>
          <w:tcPr>
            <w:tcW w:w="736" w:type="dxa"/>
            <w:tcMar>
              <w:top w:w="79" w:type="dxa"/>
              <w:left w:w="79" w:type="dxa"/>
              <w:bottom w:w="79" w:type="dxa"/>
              <w:right w:w="79" w:type="dxa"/>
            </w:tcMar>
          </w:tcPr>
          <w:p w14:paraId="2C00D921" w14:textId="77777777" w:rsidR="00620C66" w:rsidRPr="00620C66" w:rsidRDefault="00620C66" w:rsidP="00620C66">
            <w:pPr>
              <w:pStyle w:val="DHHStablecolhead"/>
            </w:pPr>
            <w:r w:rsidRPr="00620C66">
              <w:t>2015</w:t>
            </w:r>
          </w:p>
        </w:tc>
        <w:tc>
          <w:tcPr>
            <w:tcW w:w="736" w:type="dxa"/>
            <w:tcMar>
              <w:top w:w="79" w:type="dxa"/>
              <w:left w:w="79" w:type="dxa"/>
              <w:bottom w:w="79" w:type="dxa"/>
              <w:right w:w="79" w:type="dxa"/>
            </w:tcMar>
          </w:tcPr>
          <w:p w14:paraId="3796A420" w14:textId="77777777" w:rsidR="00620C66" w:rsidRPr="00620C66" w:rsidRDefault="00620C66" w:rsidP="00620C66">
            <w:pPr>
              <w:pStyle w:val="DHHStablecolhead"/>
            </w:pPr>
            <w:r w:rsidRPr="00620C66">
              <w:t>2014</w:t>
            </w:r>
          </w:p>
        </w:tc>
        <w:tc>
          <w:tcPr>
            <w:tcW w:w="735" w:type="dxa"/>
            <w:tcMar>
              <w:top w:w="79" w:type="dxa"/>
              <w:left w:w="79" w:type="dxa"/>
              <w:bottom w:w="79" w:type="dxa"/>
              <w:right w:w="79" w:type="dxa"/>
            </w:tcMar>
          </w:tcPr>
          <w:p w14:paraId="29233100" w14:textId="77777777" w:rsidR="00620C66" w:rsidRPr="00620C66" w:rsidRDefault="00620C66" w:rsidP="00620C66">
            <w:pPr>
              <w:pStyle w:val="DHHStablecolhead"/>
            </w:pPr>
            <w:r w:rsidRPr="00620C66">
              <w:t>2013</w:t>
            </w:r>
          </w:p>
        </w:tc>
        <w:tc>
          <w:tcPr>
            <w:tcW w:w="736" w:type="dxa"/>
            <w:tcMar>
              <w:top w:w="79" w:type="dxa"/>
              <w:left w:w="79" w:type="dxa"/>
              <w:bottom w:w="79" w:type="dxa"/>
              <w:right w:w="79" w:type="dxa"/>
            </w:tcMar>
          </w:tcPr>
          <w:p w14:paraId="461B8A84" w14:textId="77777777" w:rsidR="00620C66" w:rsidRPr="00620C66" w:rsidRDefault="00620C66" w:rsidP="00620C66">
            <w:pPr>
              <w:pStyle w:val="DHHStablecolhead"/>
            </w:pPr>
            <w:r w:rsidRPr="00620C66">
              <w:t>2012</w:t>
            </w:r>
          </w:p>
        </w:tc>
        <w:tc>
          <w:tcPr>
            <w:tcW w:w="736" w:type="dxa"/>
            <w:tcMar>
              <w:top w:w="79" w:type="dxa"/>
              <w:left w:w="79" w:type="dxa"/>
              <w:bottom w:w="79" w:type="dxa"/>
              <w:right w:w="79" w:type="dxa"/>
            </w:tcMar>
          </w:tcPr>
          <w:p w14:paraId="299DC8AA" w14:textId="77777777" w:rsidR="00620C66" w:rsidRPr="00620C66" w:rsidRDefault="00620C66" w:rsidP="00620C66">
            <w:pPr>
              <w:pStyle w:val="DHHStablecolhead"/>
            </w:pPr>
            <w:r w:rsidRPr="00620C66">
              <w:t>2011</w:t>
            </w:r>
          </w:p>
        </w:tc>
        <w:tc>
          <w:tcPr>
            <w:tcW w:w="736" w:type="dxa"/>
            <w:tcMar>
              <w:top w:w="79" w:type="dxa"/>
              <w:left w:w="79" w:type="dxa"/>
              <w:bottom w:w="79" w:type="dxa"/>
              <w:right w:w="79" w:type="dxa"/>
            </w:tcMar>
          </w:tcPr>
          <w:p w14:paraId="2527EC04" w14:textId="77777777" w:rsidR="00620C66" w:rsidRPr="00620C66" w:rsidRDefault="00620C66" w:rsidP="00620C66">
            <w:pPr>
              <w:pStyle w:val="DHHStablecolhead"/>
            </w:pPr>
            <w:r w:rsidRPr="00620C66">
              <w:t>2010</w:t>
            </w:r>
          </w:p>
        </w:tc>
      </w:tr>
      <w:tr w:rsidR="00620C66" w:rsidRPr="00620C66" w14:paraId="5C71B8A8" w14:textId="77777777" w:rsidTr="001B0EB0">
        <w:tc>
          <w:tcPr>
            <w:tcW w:w="2552" w:type="dxa"/>
            <w:shd w:val="clear" w:color="auto" w:fill="CCE5DB"/>
            <w:tcMar>
              <w:top w:w="79" w:type="dxa"/>
              <w:left w:w="79" w:type="dxa"/>
              <w:bottom w:w="79" w:type="dxa"/>
              <w:right w:w="79" w:type="dxa"/>
            </w:tcMar>
            <w:vAlign w:val="center"/>
          </w:tcPr>
          <w:p w14:paraId="21EA03BF" w14:textId="77777777" w:rsidR="00620C66" w:rsidRPr="00620C66" w:rsidRDefault="00620C66" w:rsidP="00620C66">
            <w:pPr>
              <w:pStyle w:val="DHHStabletext"/>
            </w:pPr>
            <w:r w:rsidRPr="00620C66">
              <w:t>Granted</w:t>
            </w:r>
          </w:p>
        </w:tc>
        <w:tc>
          <w:tcPr>
            <w:tcW w:w="735" w:type="dxa"/>
            <w:tcMar>
              <w:top w:w="79" w:type="dxa"/>
              <w:left w:w="79" w:type="dxa"/>
              <w:bottom w:w="79" w:type="dxa"/>
              <w:right w:w="79" w:type="dxa"/>
            </w:tcMar>
            <w:vAlign w:val="center"/>
          </w:tcPr>
          <w:p w14:paraId="299E836A" w14:textId="77777777" w:rsidR="00620C66" w:rsidRPr="00620C66" w:rsidRDefault="00620C66" w:rsidP="00620C66">
            <w:pPr>
              <w:pStyle w:val="DHHStabletext"/>
            </w:pPr>
            <w:r w:rsidRPr="00620C66">
              <w:t>96%</w:t>
            </w:r>
          </w:p>
        </w:tc>
        <w:tc>
          <w:tcPr>
            <w:tcW w:w="736" w:type="dxa"/>
            <w:tcMar>
              <w:top w:w="79" w:type="dxa"/>
              <w:left w:w="79" w:type="dxa"/>
              <w:bottom w:w="79" w:type="dxa"/>
              <w:right w:w="79" w:type="dxa"/>
            </w:tcMar>
            <w:vAlign w:val="center"/>
          </w:tcPr>
          <w:p w14:paraId="412448DB" w14:textId="77777777" w:rsidR="00620C66" w:rsidRPr="00620C66" w:rsidRDefault="00620C66" w:rsidP="00620C66">
            <w:pPr>
              <w:pStyle w:val="DHHStabletext"/>
            </w:pPr>
            <w:r w:rsidRPr="00620C66">
              <w:t>90%</w:t>
            </w:r>
          </w:p>
        </w:tc>
        <w:tc>
          <w:tcPr>
            <w:tcW w:w="736" w:type="dxa"/>
            <w:tcMar>
              <w:top w:w="79" w:type="dxa"/>
              <w:left w:w="79" w:type="dxa"/>
              <w:bottom w:w="79" w:type="dxa"/>
              <w:right w:w="79" w:type="dxa"/>
            </w:tcMar>
            <w:vAlign w:val="center"/>
          </w:tcPr>
          <w:p w14:paraId="280BE11C" w14:textId="77777777" w:rsidR="00620C66" w:rsidRPr="00620C66" w:rsidRDefault="00620C66" w:rsidP="00620C66">
            <w:pPr>
              <w:pStyle w:val="DHHStabletext"/>
            </w:pPr>
            <w:r w:rsidRPr="00620C66">
              <w:t>85%</w:t>
            </w:r>
          </w:p>
        </w:tc>
        <w:tc>
          <w:tcPr>
            <w:tcW w:w="735" w:type="dxa"/>
            <w:tcMar>
              <w:top w:w="79" w:type="dxa"/>
              <w:left w:w="79" w:type="dxa"/>
              <w:bottom w:w="79" w:type="dxa"/>
              <w:right w:w="79" w:type="dxa"/>
            </w:tcMar>
            <w:vAlign w:val="center"/>
          </w:tcPr>
          <w:p w14:paraId="6AC7CA0F" w14:textId="77777777" w:rsidR="00620C66" w:rsidRPr="00620C66" w:rsidRDefault="00620C66" w:rsidP="00620C66">
            <w:pPr>
              <w:pStyle w:val="DHHStabletext"/>
            </w:pPr>
            <w:r w:rsidRPr="00620C66">
              <w:t>86%</w:t>
            </w:r>
          </w:p>
        </w:tc>
        <w:tc>
          <w:tcPr>
            <w:tcW w:w="736" w:type="dxa"/>
            <w:tcMar>
              <w:top w:w="79" w:type="dxa"/>
              <w:left w:w="79" w:type="dxa"/>
              <w:bottom w:w="79" w:type="dxa"/>
              <w:right w:w="79" w:type="dxa"/>
            </w:tcMar>
            <w:vAlign w:val="center"/>
          </w:tcPr>
          <w:p w14:paraId="0D9F87F4" w14:textId="77777777" w:rsidR="00620C66" w:rsidRPr="00620C66" w:rsidRDefault="00620C66" w:rsidP="00620C66">
            <w:pPr>
              <w:pStyle w:val="DHHStabletext"/>
            </w:pPr>
            <w:r w:rsidRPr="00620C66">
              <w:t>91%</w:t>
            </w:r>
          </w:p>
        </w:tc>
        <w:tc>
          <w:tcPr>
            <w:tcW w:w="736" w:type="dxa"/>
            <w:tcMar>
              <w:top w:w="79" w:type="dxa"/>
              <w:left w:w="79" w:type="dxa"/>
              <w:bottom w:w="79" w:type="dxa"/>
              <w:right w:w="79" w:type="dxa"/>
            </w:tcMar>
            <w:vAlign w:val="center"/>
          </w:tcPr>
          <w:p w14:paraId="3C2F61B3" w14:textId="77777777" w:rsidR="00620C66" w:rsidRPr="00620C66" w:rsidRDefault="00620C66" w:rsidP="00620C66">
            <w:pPr>
              <w:pStyle w:val="DHHStabletext"/>
            </w:pPr>
            <w:r w:rsidRPr="00620C66">
              <w:t>90%</w:t>
            </w:r>
          </w:p>
        </w:tc>
        <w:tc>
          <w:tcPr>
            <w:tcW w:w="735" w:type="dxa"/>
            <w:tcMar>
              <w:top w:w="79" w:type="dxa"/>
              <w:left w:w="79" w:type="dxa"/>
              <w:bottom w:w="79" w:type="dxa"/>
              <w:right w:w="79" w:type="dxa"/>
            </w:tcMar>
            <w:vAlign w:val="center"/>
          </w:tcPr>
          <w:p w14:paraId="00C3E380" w14:textId="77777777" w:rsidR="00620C66" w:rsidRPr="00620C66" w:rsidRDefault="00620C66" w:rsidP="00620C66">
            <w:pPr>
              <w:pStyle w:val="DHHStabletext"/>
            </w:pPr>
            <w:r w:rsidRPr="00620C66">
              <w:t>85%</w:t>
            </w:r>
          </w:p>
        </w:tc>
        <w:tc>
          <w:tcPr>
            <w:tcW w:w="736" w:type="dxa"/>
            <w:tcMar>
              <w:top w:w="79" w:type="dxa"/>
              <w:left w:w="79" w:type="dxa"/>
              <w:bottom w:w="79" w:type="dxa"/>
              <w:right w:w="79" w:type="dxa"/>
            </w:tcMar>
            <w:vAlign w:val="center"/>
          </w:tcPr>
          <w:p w14:paraId="75FB664F" w14:textId="77777777" w:rsidR="00620C66" w:rsidRPr="00620C66" w:rsidRDefault="00620C66" w:rsidP="00620C66">
            <w:pPr>
              <w:pStyle w:val="DHHStabletext"/>
            </w:pPr>
            <w:r w:rsidRPr="00620C66">
              <w:t>86%</w:t>
            </w:r>
          </w:p>
        </w:tc>
        <w:tc>
          <w:tcPr>
            <w:tcW w:w="736" w:type="dxa"/>
            <w:tcMar>
              <w:top w:w="79" w:type="dxa"/>
              <w:left w:w="79" w:type="dxa"/>
              <w:bottom w:w="79" w:type="dxa"/>
              <w:right w:w="79" w:type="dxa"/>
            </w:tcMar>
            <w:vAlign w:val="center"/>
          </w:tcPr>
          <w:p w14:paraId="4890E979" w14:textId="77777777" w:rsidR="00620C66" w:rsidRPr="00620C66" w:rsidRDefault="00620C66" w:rsidP="00620C66">
            <w:pPr>
              <w:pStyle w:val="DHHStabletext"/>
            </w:pPr>
            <w:r w:rsidRPr="00620C66">
              <w:t>87%</w:t>
            </w:r>
          </w:p>
        </w:tc>
        <w:tc>
          <w:tcPr>
            <w:tcW w:w="736" w:type="dxa"/>
            <w:tcMar>
              <w:top w:w="79" w:type="dxa"/>
              <w:left w:w="79" w:type="dxa"/>
              <w:bottom w:w="79" w:type="dxa"/>
              <w:right w:w="79" w:type="dxa"/>
            </w:tcMar>
            <w:vAlign w:val="center"/>
          </w:tcPr>
          <w:p w14:paraId="7A59A73D" w14:textId="77777777" w:rsidR="00620C66" w:rsidRPr="00620C66" w:rsidRDefault="00620C66" w:rsidP="00620C66">
            <w:pPr>
              <w:pStyle w:val="DHHStabletext"/>
            </w:pPr>
            <w:r w:rsidRPr="00620C66">
              <w:t>87.7%</w:t>
            </w:r>
          </w:p>
        </w:tc>
      </w:tr>
      <w:tr w:rsidR="00620C66" w:rsidRPr="00620C66" w14:paraId="63853322" w14:textId="77777777" w:rsidTr="001B0EB0">
        <w:tc>
          <w:tcPr>
            <w:tcW w:w="2552" w:type="dxa"/>
            <w:shd w:val="clear" w:color="auto" w:fill="CCE5DB"/>
            <w:tcMar>
              <w:top w:w="79" w:type="dxa"/>
              <w:left w:w="79" w:type="dxa"/>
              <w:bottom w:w="79" w:type="dxa"/>
              <w:right w:w="79" w:type="dxa"/>
            </w:tcMar>
            <w:vAlign w:val="center"/>
          </w:tcPr>
          <w:p w14:paraId="11C5FBA5" w14:textId="77777777" w:rsidR="00620C66" w:rsidRPr="00620C66" w:rsidRDefault="00620C66" w:rsidP="00620C66">
            <w:pPr>
              <w:pStyle w:val="DHHStabletext"/>
            </w:pPr>
            <w:r w:rsidRPr="00620C66">
              <w:t>Modified and granted</w:t>
            </w:r>
          </w:p>
        </w:tc>
        <w:tc>
          <w:tcPr>
            <w:tcW w:w="735" w:type="dxa"/>
            <w:tcMar>
              <w:top w:w="79" w:type="dxa"/>
              <w:left w:w="79" w:type="dxa"/>
              <w:bottom w:w="79" w:type="dxa"/>
              <w:right w:w="79" w:type="dxa"/>
            </w:tcMar>
            <w:vAlign w:val="center"/>
          </w:tcPr>
          <w:p w14:paraId="7353B105" w14:textId="77777777" w:rsidR="00620C66" w:rsidRPr="00620C66" w:rsidRDefault="00620C66" w:rsidP="00620C66">
            <w:pPr>
              <w:pStyle w:val="DHHStabletext"/>
            </w:pPr>
            <w:r w:rsidRPr="00620C66">
              <w:t>8%</w:t>
            </w:r>
          </w:p>
        </w:tc>
        <w:tc>
          <w:tcPr>
            <w:tcW w:w="736" w:type="dxa"/>
            <w:tcMar>
              <w:top w:w="79" w:type="dxa"/>
              <w:left w:w="79" w:type="dxa"/>
              <w:bottom w:w="79" w:type="dxa"/>
              <w:right w:w="79" w:type="dxa"/>
            </w:tcMar>
            <w:vAlign w:val="center"/>
          </w:tcPr>
          <w:p w14:paraId="6CBB02FA" w14:textId="77777777" w:rsidR="00620C66" w:rsidRPr="00620C66" w:rsidRDefault="00620C66" w:rsidP="00620C66">
            <w:pPr>
              <w:pStyle w:val="DHHStabletext"/>
            </w:pPr>
            <w:r w:rsidRPr="00620C66">
              <w:t>7%</w:t>
            </w:r>
          </w:p>
        </w:tc>
        <w:tc>
          <w:tcPr>
            <w:tcW w:w="736" w:type="dxa"/>
            <w:tcMar>
              <w:top w:w="79" w:type="dxa"/>
              <w:left w:w="79" w:type="dxa"/>
              <w:bottom w:w="79" w:type="dxa"/>
              <w:right w:w="79" w:type="dxa"/>
            </w:tcMar>
            <w:vAlign w:val="center"/>
          </w:tcPr>
          <w:p w14:paraId="5D6E1BE4" w14:textId="77777777" w:rsidR="00620C66" w:rsidRPr="00620C66" w:rsidRDefault="00620C66" w:rsidP="00620C66">
            <w:pPr>
              <w:pStyle w:val="DHHStabletext"/>
            </w:pPr>
            <w:r w:rsidRPr="00620C66">
              <w:t>9%</w:t>
            </w:r>
          </w:p>
        </w:tc>
        <w:tc>
          <w:tcPr>
            <w:tcW w:w="735" w:type="dxa"/>
            <w:tcMar>
              <w:top w:w="79" w:type="dxa"/>
              <w:left w:w="79" w:type="dxa"/>
              <w:bottom w:w="79" w:type="dxa"/>
              <w:right w:w="79" w:type="dxa"/>
            </w:tcMar>
            <w:vAlign w:val="center"/>
          </w:tcPr>
          <w:p w14:paraId="6430E965" w14:textId="77777777" w:rsidR="00620C66" w:rsidRPr="00620C66" w:rsidRDefault="00620C66" w:rsidP="00620C66">
            <w:pPr>
              <w:pStyle w:val="DHHStabletext"/>
            </w:pPr>
            <w:r w:rsidRPr="00620C66">
              <w:t>7%</w:t>
            </w:r>
          </w:p>
        </w:tc>
        <w:tc>
          <w:tcPr>
            <w:tcW w:w="736" w:type="dxa"/>
            <w:tcMar>
              <w:top w:w="79" w:type="dxa"/>
              <w:left w:w="79" w:type="dxa"/>
              <w:bottom w:w="79" w:type="dxa"/>
              <w:right w:w="79" w:type="dxa"/>
            </w:tcMar>
            <w:vAlign w:val="center"/>
          </w:tcPr>
          <w:p w14:paraId="4376B34A" w14:textId="77777777" w:rsidR="00620C66" w:rsidRPr="00620C66" w:rsidRDefault="00620C66" w:rsidP="00620C66">
            <w:pPr>
              <w:pStyle w:val="DHHStabletext"/>
            </w:pPr>
            <w:r w:rsidRPr="00620C66">
              <w:t>4%</w:t>
            </w:r>
          </w:p>
        </w:tc>
        <w:tc>
          <w:tcPr>
            <w:tcW w:w="736" w:type="dxa"/>
            <w:tcMar>
              <w:top w:w="79" w:type="dxa"/>
              <w:left w:w="79" w:type="dxa"/>
              <w:bottom w:w="79" w:type="dxa"/>
              <w:right w:w="79" w:type="dxa"/>
            </w:tcMar>
            <w:vAlign w:val="center"/>
          </w:tcPr>
          <w:p w14:paraId="3BC8F16E" w14:textId="77777777" w:rsidR="00620C66" w:rsidRPr="00620C66" w:rsidRDefault="00620C66" w:rsidP="00620C66">
            <w:pPr>
              <w:pStyle w:val="DHHStabletext"/>
            </w:pPr>
            <w:r w:rsidRPr="00620C66">
              <w:t>4%</w:t>
            </w:r>
          </w:p>
        </w:tc>
        <w:tc>
          <w:tcPr>
            <w:tcW w:w="735" w:type="dxa"/>
            <w:tcMar>
              <w:top w:w="79" w:type="dxa"/>
              <w:left w:w="79" w:type="dxa"/>
              <w:bottom w:w="79" w:type="dxa"/>
              <w:right w:w="79" w:type="dxa"/>
            </w:tcMar>
            <w:vAlign w:val="center"/>
          </w:tcPr>
          <w:p w14:paraId="26E2D0BE" w14:textId="77777777" w:rsidR="00620C66" w:rsidRPr="00620C66" w:rsidRDefault="00620C66" w:rsidP="00620C66">
            <w:pPr>
              <w:pStyle w:val="DHHStabletext"/>
            </w:pPr>
            <w:r w:rsidRPr="00620C66">
              <w:t>6.7%</w:t>
            </w:r>
          </w:p>
        </w:tc>
        <w:tc>
          <w:tcPr>
            <w:tcW w:w="736" w:type="dxa"/>
            <w:tcMar>
              <w:top w:w="79" w:type="dxa"/>
              <w:left w:w="79" w:type="dxa"/>
              <w:bottom w:w="79" w:type="dxa"/>
              <w:right w:w="79" w:type="dxa"/>
            </w:tcMar>
            <w:vAlign w:val="center"/>
          </w:tcPr>
          <w:p w14:paraId="666EE34F" w14:textId="77777777" w:rsidR="00620C66" w:rsidRPr="00620C66" w:rsidRDefault="00620C66" w:rsidP="00620C66">
            <w:pPr>
              <w:pStyle w:val="DHHStabletext"/>
            </w:pPr>
            <w:r w:rsidRPr="00620C66">
              <w:t>5.4%</w:t>
            </w:r>
          </w:p>
        </w:tc>
        <w:tc>
          <w:tcPr>
            <w:tcW w:w="736" w:type="dxa"/>
            <w:tcMar>
              <w:top w:w="79" w:type="dxa"/>
              <w:left w:w="79" w:type="dxa"/>
              <w:bottom w:w="79" w:type="dxa"/>
              <w:right w:w="79" w:type="dxa"/>
            </w:tcMar>
            <w:vAlign w:val="center"/>
          </w:tcPr>
          <w:p w14:paraId="4713492E" w14:textId="77777777" w:rsidR="00620C66" w:rsidRPr="00620C66" w:rsidRDefault="00620C66" w:rsidP="00620C66">
            <w:pPr>
              <w:pStyle w:val="DHHStabletext"/>
            </w:pPr>
            <w:r w:rsidRPr="00620C66">
              <w:t>4.5%</w:t>
            </w:r>
          </w:p>
        </w:tc>
        <w:tc>
          <w:tcPr>
            <w:tcW w:w="736" w:type="dxa"/>
            <w:tcMar>
              <w:top w:w="79" w:type="dxa"/>
              <w:left w:w="79" w:type="dxa"/>
              <w:bottom w:w="79" w:type="dxa"/>
              <w:right w:w="79" w:type="dxa"/>
            </w:tcMar>
            <w:vAlign w:val="center"/>
          </w:tcPr>
          <w:p w14:paraId="49EB50BD" w14:textId="77777777" w:rsidR="00620C66" w:rsidRPr="00620C66" w:rsidRDefault="00620C66" w:rsidP="00620C66">
            <w:pPr>
              <w:pStyle w:val="DHHStabletext"/>
            </w:pPr>
            <w:r w:rsidRPr="00620C66">
              <w:t>3.3%</w:t>
            </w:r>
          </w:p>
        </w:tc>
      </w:tr>
      <w:tr w:rsidR="00620C66" w:rsidRPr="00620C66" w14:paraId="4C079920" w14:textId="77777777" w:rsidTr="001B0EB0">
        <w:tc>
          <w:tcPr>
            <w:tcW w:w="2552" w:type="dxa"/>
            <w:shd w:val="clear" w:color="auto" w:fill="CCE5DB"/>
            <w:tcMar>
              <w:top w:w="79" w:type="dxa"/>
              <w:left w:w="79" w:type="dxa"/>
              <w:bottom w:w="79" w:type="dxa"/>
              <w:right w:w="79" w:type="dxa"/>
            </w:tcMar>
            <w:vAlign w:val="center"/>
          </w:tcPr>
          <w:p w14:paraId="08077C57" w14:textId="77777777" w:rsidR="00620C66" w:rsidRPr="00620C66" w:rsidRDefault="00620C66" w:rsidP="00620C66">
            <w:pPr>
              <w:pStyle w:val="DHHStabletext"/>
            </w:pPr>
            <w:r w:rsidRPr="00620C66">
              <w:t>Refused</w:t>
            </w:r>
          </w:p>
        </w:tc>
        <w:tc>
          <w:tcPr>
            <w:tcW w:w="735" w:type="dxa"/>
            <w:tcMar>
              <w:top w:w="79" w:type="dxa"/>
              <w:left w:w="79" w:type="dxa"/>
              <w:bottom w:w="79" w:type="dxa"/>
              <w:right w:w="79" w:type="dxa"/>
            </w:tcMar>
            <w:vAlign w:val="center"/>
          </w:tcPr>
          <w:p w14:paraId="2239D90B" w14:textId="77777777" w:rsidR="00620C66" w:rsidRPr="00620C66" w:rsidRDefault="00620C66" w:rsidP="00620C66">
            <w:pPr>
              <w:pStyle w:val="DHHStabletext"/>
            </w:pPr>
            <w:r w:rsidRPr="00620C66">
              <w:t>5%</w:t>
            </w:r>
          </w:p>
        </w:tc>
        <w:tc>
          <w:tcPr>
            <w:tcW w:w="736" w:type="dxa"/>
            <w:tcMar>
              <w:top w:w="79" w:type="dxa"/>
              <w:left w:w="79" w:type="dxa"/>
              <w:bottom w:w="79" w:type="dxa"/>
              <w:right w:w="79" w:type="dxa"/>
            </w:tcMar>
            <w:vAlign w:val="center"/>
          </w:tcPr>
          <w:p w14:paraId="204840C2" w14:textId="77777777" w:rsidR="00620C66" w:rsidRPr="00620C66" w:rsidRDefault="00620C66" w:rsidP="00620C66">
            <w:pPr>
              <w:pStyle w:val="DHHStabletext"/>
            </w:pPr>
            <w:r w:rsidRPr="00620C66">
              <w:t>4%</w:t>
            </w:r>
          </w:p>
        </w:tc>
        <w:tc>
          <w:tcPr>
            <w:tcW w:w="736" w:type="dxa"/>
            <w:tcMar>
              <w:top w:w="79" w:type="dxa"/>
              <w:left w:w="79" w:type="dxa"/>
              <w:bottom w:w="79" w:type="dxa"/>
              <w:right w:w="79" w:type="dxa"/>
            </w:tcMar>
            <w:vAlign w:val="center"/>
          </w:tcPr>
          <w:p w14:paraId="0EE90A14" w14:textId="77777777" w:rsidR="00620C66" w:rsidRPr="00620C66" w:rsidRDefault="00620C66" w:rsidP="00620C66">
            <w:pPr>
              <w:pStyle w:val="DHHStabletext"/>
            </w:pPr>
            <w:r w:rsidRPr="00620C66">
              <w:t>6%</w:t>
            </w:r>
          </w:p>
        </w:tc>
        <w:tc>
          <w:tcPr>
            <w:tcW w:w="735" w:type="dxa"/>
            <w:tcMar>
              <w:top w:w="79" w:type="dxa"/>
              <w:left w:w="79" w:type="dxa"/>
              <w:bottom w:w="79" w:type="dxa"/>
              <w:right w:w="79" w:type="dxa"/>
            </w:tcMar>
            <w:vAlign w:val="center"/>
          </w:tcPr>
          <w:p w14:paraId="1D344C34" w14:textId="77777777" w:rsidR="00620C66" w:rsidRPr="00620C66" w:rsidRDefault="00620C66" w:rsidP="00620C66">
            <w:pPr>
              <w:pStyle w:val="DHHStabletext"/>
            </w:pPr>
            <w:r w:rsidRPr="00620C66">
              <w:t>7%</w:t>
            </w:r>
          </w:p>
        </w:tc>
        <w:tc>
          <w:tcPr>
            <w:tcW w:w="736" w:type="dxa"/>
            <w:tcMar>
              <w:top w:w="79" w:type="dxa"/>
              <w:left w:w="79" w:type="dxa"/>
              <w:bottom w:w="79" w:type="dxa"/>
              <w:right w:w="79" w:type="dxa"/>
            </w:tcMar>
            <w:vAlign w:val="center"/>
          </w:tcPr>
          <w:p w14:paraId="7A5C1D6F" w14:textId="77777777" w:rsidR="00620C66" w:rsidRPr="00620C66" w:rsidRDefault="00620C66" w:rsidP="00620C66">
            <w:pPr>
              <w:pStyle w:val="DHHStabletext"/>
            </w:pPr>
            <w:r w:rsidRPr="00620C66">
              <w:t>5%</w:t>
            </w:r>
          </w:p>
        </w:tc>
        <w:tc>
          <w:tcPr>
            <w:tcW w:w="736" w:type="dxa"/>
            <w:tcMar>
              <w:top w:w="79" w:type="dxa"/>
              <w:left w:w="79" w:type="dxa"/>
              <w:bottom w:w="79" w:type="dxa"/>
              <w:right w:w="79" w:type="dxa"/>
            </w:tcMar>
            <w:vAlign w:val="center"/>
          </w:tcPr>
          <w:p w14:paraId="3AE23485" w14:textId="77777777" w:rsidR="00620C66" w:rsidRPr="00620C66" w:rsidRDefault="00620C66" w:rsidP="00620C66">
            <w:pPr>
              <w:pStyle w:val="DHHStabletext"/>
            </w:pPr>
            <w:r w:rsidRPr="00620C66">
              <w:t>6%</w:t>
            </w:r>
          </w:p>
        </w:tc>
        <w:tc>
          <w:tcPr>
            <w:tcW w:w="735" w:type="dxa"/>
            <w:tcMar>
              <w:top w:w="79" w:type="dxa"/>
              <w:left w:w="79" w:type="dxa"/>
              <w:bottom w:w="79" w:type="dxa"/>
              <w:right w:w="79" w:type="dxa"/>
            </w:tcMar>
            <w:vAlign w:val="center"/>
          </w:tcPr>
          <w:p w14:paraId="13059C46" w14:textId="77777777" w:rsidR="00620C66" w:rsidRPr="00620C66" w:rsidRDefault="00620C66" w:rsidP="00620C66">
            <w:pPr>
              <w:pStyle w:val="DHHStabletext"/>
            </w:pPr>
            <w:r w:rsidRPr="00620C66">
              <w:t>7.3%</w:t>
            </w:r>
          </w:p>
        </w:tc>
        <w:tc>
          <w:tcPr>
            <w:tcW w:w="736" w:type="dxa"/>
            <w:tcMar>
              <w:top w:w="79" w:type="dxa"/>
              <w:left w:w="79" w:type="dxa"/>
              <w:bottom w:w="79" w:type="dxa"/>
              <w:right w:w="79" w:type="dxa"/>
            </w:tcMar>
            <w:vAlign w:val="center"/>
          </w:tcPr>
          <w:p w14:paraId="5948E79E" w14:textId="77777777" w:rsidR="00620C66" w:rsidRPr="00620C66" w:rsidRDefault="00620C66" w:rsidP="00620C66">
            <w:pPr>
              <w:pStyle w:val="DHHStabletext"/>
            </w:pPr>
            <w:r w:rsidRPr="00620C66">
              <w:t>7.8%</w:t>
            </w:r>
          </w:p>
        </w:tc>
        <w:tc>
          <w:tcPr>
            <w:tcW w:w="736" w:type="dxa"/>
            <w:tcMar>
              <w:top w:w="79" w:type="dxa"/>
              <w:left w:w="79" w:type="dxa"/>
              <w:bottom w:w="79" w:type="dxa"/>
              <w:right w:w="79" w:type="dxa"/>
            </w:tcMar>
            <w:vAlign w:val="center"/>
          </w:tcPr>
          <w:p w14:paraId="5CEA8F75" w14:textId="77777777" w:rsidR="00620C66" w:rsidRPr="00620C66" w:rsidRDefault="00620C66" w:rsidP="00620C66">
            <w:pPr>
              <w:pStyle w:val="DHHStabletext"/>
            </w:pPr>
            <w:r w:rsidRPr="00620C66">
              <w:t>5.5%</w:t>
            </w:r>
          </w:p>
        </w:tc>
        <w:tc>
          <w:tcPr>
            <w:tcW w:w="736" w:type="dxa"/>
            <w:tcMar>
              <w:top w:w="79" w:type="dxa"/>
              <w:left w:w="79" w:type="dxa"/>
              <w:bottom w:w="79" w:type="dxa"/>
              <w:right w:w="79" w:type="dxa"/>
            </w:tcMar>
            <w:vAlign w:val="center"/>
          </w:tcPr>
          <w:p w14:paraId="2D8E6D65" w14:textId="77777777" w:rsidR="00620C66" w:rsidRPr="00620C66" w:rsidRDefault="00620C66" w:rsidP="00620C66">
            <w:pPr>
              <w:pStyle w:val="DHHStabletext"/>
            </w:pPr>
            <w:r w:rsidRPr="00620C66">
              <w:t>9%</w:t>
            </w:r>
          </w:p>
        </w:tc>
      </w:tr>
      <w:tr w:rsidR="00620C66" w:rsidRPr="00620C66" w14:paraId="041C5DA6" w14:textId="77777777" w:rsidTr="001B0EB0">
        <w:tc>
          <w:tcPr>
            <w:tcW w:w="2552" w:type="dxa"/>
            <w:shd w:val="clear" w:color="auto" w:fill="CCE5DB"/>
            <w:tcMar>
              <w:top w:w="79" w:type="dxa"/>
              <w:left w:w="79" w:type="dxa"/>
              <w:bottom w:w="79" w:type="dxa"/>
              <w:right w:w="79" w:type="dxa"/>
            </w:tcMar>
            <w:vAlign w:val="center"/>
          </w:tcPr>
          <w:p w14:paraId="5A8A4DDF" w14:textId="77777777" w:rsidR="00620C66" w:rsidRPr="00620C66" w:rsidRDefault="00620C66" w:rsidP="00620C66">
            <w:pPr>
              <w:pStyle w:val="DHHStabletext"/>
            </w:pPr>
            <w:proofErr w:type="gramStart"/>
            <w:r w:rsidRPr="00620C66">
              <w:t>Times applicants were assisted by interpreters</w:t>
            </w:r>
            <w:proofErr w:type="gramEnd"/>
            <w:r w:rsidRPr="00620C66">
              <w:t xml:space="preserve"> </w:t>
            </w:r>
          </w:p>
        </w:tc>
        <w:tc>
          <w:tcPr>
            <w:tcW w:w="735" w:type="dxa"/>
            <w:tcMar>
              <w:top w:w="79" w:type="dxa"/>
              <w:left w:w="79" w:type="dxa"/>
              <w:bottom w:w="79" w:type="dxa"/>
              <w:right w:w="79" w:type="dxa"/>
            </w:tcMar>
            <w:vAlign w:val="center"/>
          </w:tcPr>
          <w:p w14:paraId="06DA3769" w14:textId="77777777" w:rsidR="00620C66" w:rsidRPr="00620C66" w:rsidRDefault="00620C66" w:rsidP="00620C66">
            <w:pPr>
              <w:pStyle w:val="DHHStabletext"/>
            </w:pPr>
            <w:r w:rsidRPr="00620C66">
              <w:t>16</w:t>
            </w:r>
          </w:p>
        </w:tc>
        <w:tc>
          <w:tcPr>
            <w:tcW w:w="736" w:type="dxa"/>
            <w:tcMar>
              <w:top w:w="79" w:type="dxa"/>
              <w:left w:w="79" w:type="dxa"/>
              <w:bottom w:w="79" w:type="dxa"/>
              <w:right w:w="79" w:type="dxa"/>
            </w:tcMar>
            <w:vAlign w:val="center"/>
          </w:tcPr>
          <w:p w14:paraId="7C8C70FC" w14:textId="77777777" w:rsidR="00620C66" w:rsidRPr="00620C66" w:rsidRDefault="00620C66" w:rsidP="00620C66">
            <w:pPr>
              <w:pStyle w:val="DHHStabletext"/>
            </w:pPr>
            <w:r w:rsidRPr="00620C66">
              <w:t>14</w:t>
            </w:r>
          </w:p>
        </w:tc>
        <w:tc>
          <w:tcPr>
            <w:tcW w:w="736" w:type="dxa"/>
            <w:tcMar>
              <w:top w:w="79" w:type="dxa"/>
              <w:left w:w="79" w:type="dxa"/>
              <w:bottom w:w="79" w:type="dxa"/>
              <w:right w:w="79" w:type="dxa"/>
            </w:tcMar>
            <w:vAlign w:val="center"/>
          </w:tcPr>
          <w:p w14:paraId="32D77C71" w14:textId="77777777" w:rsidR="00620C66" w:rsidRPr="00620C66" w:rsidRDefault="00620C66" w:rsidP="00620C66">
            <w:pPr>
              <w:pStyle w:val="DHHStabletext"/>
            </w:pPr>
            <w:r w:rsidRPr="00620C66">
              <w:t>9</w:t>
            </w:r>
          </w:p>
        </w:tc>
        <w:tc>
          <w:tcPr>
            <w:tcW w:w="735" w:type="dxa"/>
            <w:tcMar>
              <w:top w:w="79" w:type="dxa"/>
              <w:left w:w="79" w:type="dxa"/>
              <w:bottom w:w="79" w:type="dxa"/>
              <w:right w:w="79" w:type="dxa"/>
            </w:tcMar>
            <w:vAlign w:val="center"/>
          </w:tcPr>
          <w:p w14:paraId="0FCDCF80" w14:textId="77777777" w:rsidR="00620C66" w:rsidRPr="00620C66" w:rsidRDefault="00620C66" w:rsidP="00620C66">
            <w:pPr>
              <w:pStyle w:val="DHHStabletext"/>
            </w:pPr>
            <w:r w:rsidRPr="00620C66">
              <w:t>7</w:t>
            </w:r>
          </w:p>
        </w:tc>
        <w:tc>
          <w:tcPr>
            <w:tcW w:w="736" w:type="dxa"/>
            <w:tcMar>
              <w:top w:w="79" w:type="dxa"/>
              <w:left w:w="79" w:type="dxa"/>
              <w:bottom w:w="79" w:type="dxa"/>
              <w:right w:w="79" w:type="dxa"/>
            </w:tcMar>
            <w:vAlign w:val="center"/>
          </w:tcPr>
          <w:p w14:paraId="659E09CF" w14:textId="77777777" w:rsidR="00620C66" w:rsidRPr="00620C66" w:rsidRDefault="00620C66" w:rsidP="00620C66">
            <w:pPr>
              <w:pStyle w:val="DHHStabletext"/>
            </w:pPr>
            <w:r w:rsidRPr="00620C66">
              <w:t>8</w:t>
            </w:r>
          </w:p>
        </w:tc>
        <w:tc>
          <w:tcPr>
            <w:tcW w:w="736" w:type="dxa"/>
            <w:tcMar>
              <w:top w:w="79" w:type="dxa"/>
              <w:left w:w="79" w:type="dxa"/>
              <w:bottom w:w="79" w:type="dxa"/>
              <w:right w:w="79" w:type="dxa"/>
            </w:tcMar>
            <w:vAlign w:val="center"/>
          </w:tcPr>
          <w:p w14:paraId="7AEB3FC2" w14:textId="77777777" w:rsidR="00620C66" w:rsidRPr="00620C66" w:rsidRDefault="00620C66" w:rsidP="00620C66">
            <w:pPr>
              <w:pStyle w:val="DHHStabletext"/>
            </w:pPr>
            <w:r w:rsidRPr="00620C66">
              <w:t>18</w:t>
            </w:r>
          </w:p>
        </w:tc>
        <w:tc>
          <w:tcPr>
            <w:tcW w:w="735" w:type="dxa"/>
            <w:tcMar>
              <w:top w:w="79" w:type="dxa"/>
              <w:left w:w="79" w:type="dxa"/>
              <w:bottom w:w="79" w:type="dxa"/>
              <w:right w:w="79" w:type="dxa"/>
            </w:tcMar>
            <w:vAlign w:val="center"/>
          </w:tcPr>
          <w:p w14:paraId="2DF9F575" w14:textId="77777777" w:rsidR="00620C66" w:rsidRPr="00620C66" w:rsidRDefault="00620C66" w:rsidP="00620C66">
            <w:pPr>
              <w:pStyle w:val="DHHStabletext"/>
            </w:pPr>
            <w:r w:rsidRPr="00620C66">
              <w:t>13</w:t>
            </w:r>
          </w:p>
        </w:tc>
        <w:tc>
          <w:tcPr>
            <w:tcW w:w="736" w:type="dxa"/>
            <w:tcMar>
              <w:top w:w="79" w:type="dxa"/>
              <w:left w:w="79" w:type="dxa"/>
              <w:bottom w:w="79" w:type="dxa"/>
              <w:right w:w="79" w:type="dxa"/>
            </w:tcMar>
            <w:vAlign w:val="center"/>
          </w:tcPr>
          <w:p w14:paraId="694A4645" w14:textId="77777777" w:rsidR="00620C66" w:rsidRPr="00620C66" w:rsidRDefault="00620C66" w:rsidP="00620C66">
            <w:pPr>
              <w:pStyle w:val="DHHStabletext"/>
            </w:pPr>
            <w:r w:rsidRPr="00620C66">
              <w:t>14</w:t>
            </w:r>
          </w:p>
        </w:tc>
        <w:tc>
          <w:tcPr>
            <w:tcW w:w="736" w:type="dxa"/>
            <w:tcMar>
              <w:top w:w="79" w:type="dxa"/>
              <w:left w:w="79" w:type="dxa"/>
              <w:bottom w:w="79" w:type="dxa"/>
              <w:right w:w="79" w:type="dxa"/>
            </w:tcMar>
            <w:vAlign w:val="center"/>
          </w:tcPr>
          <w:p w14:paraId="6176AAD1" w14:textId="77777777" w:rsidR="00620C66" w:rsidRPr="00620C66" w:rsidRDefault="00620C66" w:rsidP="00620C66">
            <w:pPr>
              <w:pStyle w:val="DHHStabletext"/>
            </w:pPr>
            <w:r w:rsidRPr="00620C66">
              <w:t>11</w:t>
            </w:r>
          </w:p>
        </w:tc>
        <w:tc>
          <w:tcPr>
            <w:tcW w:w="736" w:type="dxa"/>
            <w:tcMar>
              <w:top w:w="79" w:type="dxa"/>
              <w:left w:w="79" w:type="dxa"/>
              <w:bottom w:w="79" w:type="dxa"/>
              <w:right w:w="79" w:type="dxa"/>
            </w:tcMar>
            <w:vAlign w:val="center"/>
          </w:tcPr>
          <w:p w14:paraId="20840764" w14:textId="77777777" w:rsidR="00620C66" w:rsidRPr="00620C66" w:rsidRDefault="00620C66" w:rsidP="00620C66">
            <w:pPr>
              <w:pStyle w:val="DHHStabletext"/>
            </w:pPr>
            <w:r w:rsidRPr="00620C66">
              <w:t>13</w:t>
            </w:r>
          </w:p>
        </w:tc>
      </w:tr>
      <w:tr w:rsidR="00620C66" w:rsidRPr="00620C66" w14:paraId="54F0FD05" w14:textId="77777777" w:rsidTr="001B0EB0">
        <w:tc>
          <w:tcPr>
            <w:tcW w:w="2552" w:type="dxa"/>
            <w:shd w:val="clear" w:color="auto" w:fill="CCE5DB"/>
            <w:tcMar>
              <w:top w:w="79" w:type="dxa"/>
              <w:left w:w="79" w:type="dxa"/>
              <w:bottom w:w="79" w:type="dxa"/>
              <w:right w:w="79" w:type="dxa"/>
            </w:tcMar>
            <w:vAlign w:val="center"/>
          </w:tcPr>
          <w:p w14:paraId="4F41665F" w14:textId="77777777" w:rsidR="00620C66" w:rsidRPr="00620C66" w:rsidRDefault="00620C66" w:rsidP="00620C66">
            <w:pPr>
              <w:pStyle w:val="DHHStabletext"/>
            </w:pPr>
            <w:r w:rsidRPr="00620C66">
              <w:t xml:space="preserve">Times applicants </w:t>
            </w:r>
            <w:proofErr w:type="gramStart"/>
            <w:r w:rsidRPr="00620C66">
              <w:t>were legally represented</w:t>
            </w:r>
            <w:proofErr w:type="gramEnd"/>
          </w:p>
        </w:tc>
        <w:tc>
          <w:tcPr>
            <w:tcW w:w="735" w:type="dxa"/>
            <w:tcMar>
              <w:top w:w="79" w:type="dxa"/>
              <w:left w:w="79" w:type="dxa"/>
              <w:bottom w:w="79" w:type="dxa"/>
              <w:right w:w="79" w:type="dxa"/>
            </w:tcMar>
            <w:vAlign w:val="center"/>
          </w:tcPr>
          <w:p w14:paraId="1B0125C7" w14:textId="77777777" w:rsidR="00620C66" w:rsidRPr="00620C66" w:rsidRDefault="00620C66" w:rsidP="00620C66">
            <w:pPr>
              <w:pStyle w:val="DHHStabletext"/>
            </w:pPr>
            <w:r w:rsidRPr="00620C66">
              <w:t>11</w:t>
            </w:r>
          </w:p>
        </w:tc>
        <w:tc>
          <w:tcPr>
            <w:tcW w:w="736" w:type="dxa"/>
            <w:tcMar>
              <w:top w:w="79" w:type="dxa"/>
              <w:left w:w="79" w:type="dxa"/>
              <w:bottom w:w="79" w:type="dxa"/>
              <w:right w:w="79" w:type="dxa"/>
            </w:tcMar>
            <w:vAlign w:val="center"/>
          </w:tcPr>
          <w:p w14:paraId="1612FFEA" w14:textId="77777777" w:rsidR="00620C66" w:rsidRPr="00620C66" w:rsidRDefault="00620C66" w:rsidP="00620C66">
            <w:pPr>
              <w:pStyle w:val="DHHStabletext"/>
            </w:pPr>
            <w:r w:rsidRPr="00620C66">
              <w:t>11</w:t>
            </w:r>
          </w:p>
        </w:tc>
        <w:tc>
          <w:tcPr>
            <w:tcW w:w="736" w:type="dxa"/>
            <w:tcMar>
              <w:top w:w="79" w:type="dxa"/>
              <w:left w:w="79" w:type="dxa"/>
              <w:bottom w:w="79" w:type="dxa"/>
              <w:right w:w="79" w:type="dxa"/>
            </w:tcMar>
            <w:vAlign w:val="center"/>
          </w:tcPr>
          <w:p w14:paraId="71F06575" w14:textId="77777777" w:rsidR="00620C66" w:rsidRPr="00620C66" w:rsidRDefault="00620C66" w:rsidP="00620C66">
            <w:pPr>
              <w:pStyle w:val="DHHStabletext"/>
            </w:pPr>
            <w:r w:rsidRPr="00620C66">
              <w:t>20</w:t>
            </w:r>
          </w:p>
        </w:tc>
        <w:tc>
          <w:tcPr>
            <w:tcW w:w="735" w:type="dxa"/>
            <w:tcMar>
              <w:top w:w="79" w:type="dxa"/>
              <w:left w:w="79" w:type="dxa"/>
              <w:bottom w:w="79" w:type="dxa"/>
              <w:right w:w="79" w:type="dxa"/>
            </w:tcMar>
            <w:vAlign w:val="center"/>
          </w:tcPr>
          <w:p w14:paraId="2E713536" w14:textId="77777777" w:rsidR="00620C66" w:rsidRPr="00620C66" w:rsidRDefault="00620C66" w:rsidP="00620C66">
            <w:pPr>
              <w:pStyle w:val="DHHStabletext"/>
            </w:pPr>
            <w:r w:rsidRPr="00620C66">
              <w:t>29</w:t>
            </w:r>
          </w:p>
        </w:tc>
        <w:tc>
          <w:tcPr>
            <w:tcW w:w="736" w:type="dxa"/>
            <w:tcMar>
              <w:top w:w="79" w:type="dxa"/>
              <w:left w:w="79" w:type="dxa"/>
              <w:bottom w:w="79" w:type="dxa"/>
              <w:right w:w="79" w:type="dxa"/>
            </w:tcMar>
            <w:vAlign w:val="center"/>
          </w:tcPr>
          <w:p w14:paraId="48132E43" w14:textId="77777777" w:rsidR="00620C66" w:rsidRPr="00620C66" w:rsidRDefault="00620C66" w:rsidP="00620C66">
            <w:pPr>
              <w:pStyle w:val="DHHStabletext"/>
            </w:pPr>
            <w:r w:rsidRPr="00620C66">
              <w:t>14</w:t>
            </w:r>
          </w:p>
        </w:tc>
        <w:tc>
          <w:tcPr>
            <w:tcW w:w="736" w:type="dxa"/>
            <w:tcMar>
              <w:top w:w="79" w:type="dxa"/>
              <w:left w:w="79" w:type="dxa"/>
              <w:bottom w:w="79" w:type="dxa"/>
              <w:right w:w="79" w:type="dxa"/>
            </w:tcMar>
            <w:vAlign w:val="center"/>
          </w:tcPr>
          <w:p w14:paraId="22E28B6C" w14:textId="77777777" w:rsidR="00620C66" w:rsidRPr="00620C66" w:rsidRDefault="00620C66" w:rsidP="00620C66">
            <w:pPr>
              <w:pStyle w:val="DHHStabletext"/>
            </w:pPr>
            <w:r w:rsidRPr="00620C66">
              <w:t>36</w:t>
            </w:r>
          </w:p>
        </w:tc>
        <w:tc>
          <w:tcPr>
            <w:tcW w:w="735" w:type="dxa"/>
            <w:tcMar>
              <w:top w:w="79" w:type="dxa"/>
              <w:left w:w="79" w:type="dxa"/>
              <w:bottom w:w="79" w:type="dxa"/>
              <w:right w:w="79" w:type="dxa"/>
            </w:tcMar>
            <w:vAlign w:val="center"/>
          </w:tcPr>
          <w:p w14:paraId="680B61DC" w14:textId="77777777" w:rsidR="00620C66" w:rsidRPr="00620C66" w:rsidRDefault="00620C66" w:rsidP="00620C66">
            <w:pPr>
              <w:pStyle w:val="DHHStabletext"/>
            </w:pPr>
            <w:r w:rsidRPr="00620C66">
              <w:t>11</w:t>
            </w:r>
          </w:p>
        </w:tc>
        <w:tc>
          <w:tcPr>
            <w:tcW w:w="736" w:type="dxa"/>
            <w:tcMar>
              <w:top w:w="79" w:type="dxa"/>
              <w:left w:w="79" w:type="dxa"/>
              <w:bottom w:w="79" w:type="dxa"/>
              <w:right w:w="79" w:type="dxa"/>
            </w:tcMar>
            <w:vAlign w:val="center"/>
          </w:tcPr>
          <w:p w14:paraId="17B61488" w14:textId="77777777" w:rsidR="00620C66" w:rsidRPr="00620C66" w:rsidRDefault="00620C66" w:rsidP="00620C66">
            <w:pPr>
              <w:pStyle w:val="DHHStabletext"/>
            </w:pPr>
            <w:r w:rsidRPr="00620C66">
              <w:t>7</w:t>
            </w:r>
          </w:p>
        </w:tc>
        <w:tc>
          <w:tcPr>
            <w:tcW w:w="736" w:type="dxa"/>
            <w:tcMar>
              <w:top w:w="79" w:type="dxa"/>
              <w:left w:w="79" w:type="dxa"/>
              <w:bottom w:w="79" w:type="dxa"/>
              <w:right w:w="79" w:type="dxa"/>
            </w:tcMar>
            <w:vAlign w:val="center"/>
          </w:tcPr>
          <w:p w14:paraId="3F3E768E" w14:textId="77777777" w:rsidR="00620C66" w:rsidRPr="00620C66" w:rsidRDefault="00620C66" w:rsidP="00620C66">
            <w:pPr>
              <w:pStyle w:val="DHHStabletext"/>
            </w:pPr>
            <w:r w:rsidRPr="00620C66">
              <w:t>6</w:t>
            </w:r>
          </w:p>
        </w:tc>
        <w:tc>
          <w:tcPr>
            <w:tcW w:w="736" w:type="dxa"/>
            <w:tcMar>
              <w:top w:w="79" w:type="dxa"/>
              <w:left w:w="79" w:type="dxa"/>
              <w:bottom w:w="79" w:type="dxa"/>
              <w:right w:w="79" w:type="dxa"/>
            </w:tcMar>
            <w:vAlign w:val="center"/>
          </w:tcPr>
          <w:p w14:paraId="5A56F48F" w14:textId="77777777" w:rsidR="00620C66" w:rsidRPr="00620C66" w:rsidRDefault="00620C66" w:rsidP="00620C66">
            <w:pPr>
              <w:pStyle w:val="DHHStabletext"/>
            </w:pPr>
            <w:r w:rsidRPr="00620C66">
              <w:t>2</w:t>
            </w:r>
          </w:p>
        </w:tc>
      </w:tr>
      <w:tr w:rsidR="00620C66" w:rsidRPr="00620C66" w14:paraId="7FFFD122" w14:textId="77777777" w:rsidTr="001B0EB0">
        <w:tc>
          <w:tcPr>
            <w:tcW w:w="2552" w:type="dxa"/>
            <w:shd w:val="clear" w:color="auto" w:fill="CCE5DB"/>
            <w:tcMar>
              <w:top w:w="79" w:type="dxa"/>
              <w:left w:w="79" w:type="dxa"/>
              <w:bottom w:w="79" w:type="dxa"/>
              <w:right w:w="79" w:type="dxa"/>
            </w:tcMar>
            <w:vAlign w:val="center"/>
          </w:tcPr>
          <w:p w14:paraId="3C27984F" w14:textId="77777777" w:rsidR="00620C66" w:rsidRPr="00620C66" w:rsidRDefault="00620C66" w:rsidP="00620C66">
            <w:pPr>
              <w:pStyle w:val="DHHStabletext"/>
            </w:pPr>
            <w:r w:rsidRPr="00620C66">
              <w:t xml:space="preserve">Number of occasions patients or residents had on-ground or limited off-ground leave suspended </w:t>
            </w:r>
          </w:p>
        </w:tc>
        <w:tc>
          <w:tcPr>
            <w:tcW w:w="735" w:type="dxa"/>
            <w:tcMar>
              <w:top w:w="79" w:type="dxa"/>
              <w:left w:w="79" w:type="dxa"/>
              <w:bottom w:w="79" w:type="dxa"/>
              <w:right w:w="79" w:type="dxa"/>
            </w:tcMar>
            <w:vAlign w:val="center"/>
          </w:tcPr>
          <w:p w14:paraId="560AF354" w14:textId="77777777" w:rsidR="00620C66" w:rsidRPr="00620C66" w:rsidRDefault="00620C66" w:rsidP="00620C66">
            <w:pPr>
              <w:pStyle w:val="DHHStabletext"/>
            </w:pPr>
            <w:r w:rsidRPr="00620C66">
              <w:t>9</w:t>
            </w:r>
          </w:p>
        </w:tc>
        <w:tc>
          <w:tcPr>
            <w:tcW w:w="736" w:type="dxa"/>
            <w:tcMar>
              <w:top w:w="79" w:type="dxa"/>
              <w:left w:w="79" w:type="dxa"/>
              <w:bottom w:w="79" w:type="dxa"/>
              <w:right w:w="79" w:type="dxa"/>
            </w:tcMar>
            <w:vAlign w:val="center"/>
          </w:tcPr>
          <w:p w14:paraId="7D25B52E" w14:textId="77777777" w:rsidR="00620C66" w:rsidRPr="00620C66" w:rsidRDefault="00620C66" w:rsidP="00620C66">
            <w:pPr>
              <w:pStyle w:val="DHHStabletext"/>
            </w:pPr>
            <w:r w:rsidRPr="00620C66">
              <w:t>9</w:t>
            </w:r>
          </w:p>
        </w:tc>
        <w:tc>
          <w:tcPr>
            <w:tcW w:w="736" w:type="dxa"/>
            <w:tcMar>
              <w:top w:w="79" w:type="dxa"/>
              <w:left w:w="79" w:type="dxa"/>
              <w:bottom w:w="79" w:type="dxa"/>
              <w:right w:w="79" w:type="dxa"/>
            </w:tcMar>
            <w:vAlign w:val="center"/>
          </w:tcPr>
          <w:p w14:paraId="2AA4937C" w14:textId="77777777" w:rsidR="00620C66" w:rsidRPr="00620C66" w:rsidRDefault="00620C66" w:rsidP="00620C66">
            <w:pPr>
              <w:pStyle w:val="DHHStabletext"/>
            </w:pPr>
            <w:r w:rsidRPr="00620C66">
              <w:t>17</w:t>
            </w:r>
          </w:p>
        </w:tc>
        <w:tc>
          <w:tcPr>
            <w:tcW w:w="735" w:type="dxa"/>
            <w:tcMar>
              <w:top w:w="79" w:type="dxa"/>
              <w:left w:w="79" w:type="dxa"/>
              <w:bottom w:w="79" w:type="dxa"/>
              <w:right w:w="79" w:type="dxa"/>
            </w:tcMar>
            <w:vAlign w:val="center"/>
          </w:tcPr>
          <w:p w14:paraId="06BAB393" w14:textId="77777777" w:rsidR="00620C66" w:rsidRPr="00620C66" w:rsidRDefault="00620C66" w:rsidP="00620C66">
            <w:pPr>
              <w:pStyle w:val="DHHStabletext"/>
            </w:pPr>
            <w:r w:rsidRPr="00620C66">
              <w:t>10</w:t>
            </w:r>
          </w:p>
        </w:tc>
        <w:tc>
          <w:tcPr>
            <w:tcW w:w="736" w:type="dxa"/>
            <w:tcMar>
              <w:top w:w="79" w:type="dxa"/>
              <w:left w:w="79" w:type="dxa"/>
              <w:bottom w:w="79" w:type="dxa"/>
              <w:right w:w="79" w:type="dxa"/>
            </w:tcMar>
            <w:vAlign w:val="center"/>
          </w:tcPr>
          <w:p w14:paraId="4387B25E" w14:textId="77777777" w:rsidR="00620C66" w:rsidRPr="00620C66" w:rsidRDefault="00620C66" w:rsidP="00620C66">
            <w:pPr>
              <w:pStyle w:val="DHHStabletext"/>
            </w:pPr>
            <w:r w:rsidRPr="00620C66">
              <w:t>14</w:t>
            </w:r>
          </w:p>
        </w:tc>
        <w:tc>
          <w:tcPr>
            <w:tcW w:w="736" w:type="dxa"/>
            <w:tcMar>
              <w:top w:w="79" w:type="dxa"/>
              <w:left w:w="79" w:type="dxa"/>
              <w:bottom w:w="79" w:type="dxa"/>
              <w:right w:w="79" w:type="dxa"/>
            </w:tcMar>
            <w:vAlign w:val="center"/>
          </w:tcPr>
          <w:p w14:paraId="47D2A12E" w14:textId="77777777" w:rsidR="00620C66" w:rsidRPr="00620C66" w:rsidRDefault="00620C66" w:rsidP="00620C66">
            <w:pPr>
              <w:pStyle w:val="DHHStabletext"/>
            </w:pPr>
            <w:r w:rsidRPr="00620C66">
              <w:t>10</w:t>
            </w:r>
          </w:p>
        </w:tc>
        <w:tc>
          <w:tcPr>
            <w:tcW w:w="735" w:type="dxa"/>
            <w:tcMar>
              <w:top w:w="79" w:type="dxa"/>
              <w:left w:w="79" w:type="dxa"/>
              <w:bottom w:w="79" w:type="dxa"/>
              <w:right w:w="79" w:type="dxa"/>
            </w:tcMar>
            <w:vAlign w:val="center"/>
          </w:tcPr>
          <w:p w14:paraId="767E442A" w14:textId="77777777" w:rsidR="00620C66" w:rsidRPr="00620C66" w:rsidRDefault="00620C66" w:rsidP="00620C66">
            <w:pPr>
              <w:pStyle w:val="DHHStabletext"/>
            </w:pPr>
            <w:r w:rsidRPr="00620C66">
              <w:t>12</w:t>
            </w:r>
          </w:p>
        </w:tc>
        <w:tc>
          <w:tcPr>
            <w:tcW w:w="736" w:type="dxa"/>
            <w:tcMar>
              <w:top w:w="79" w:type="dxa"/>
              <w:left w:w="79" w:type="dxa"/>
              <w:bottom w:w="79" w:type="dxa"/>
              <w:right w:w="79" w:type="dxa"/>
            </w:tcMar>
            <w:vAlign w:val="center"/>
          </w:tcPr>
          <w:p w14:paraId="6509F305" w14:textId="77777777" w:rsidR="00620C66" w:rsidRPr="00620C66" w:rsidRDefault="00620C66" w:rsidP="00620C66">
            <w:pPr>
              <w:pStyle w:val="DHHStabletext"/>
            </w:pPr>
            <w:r w:rsidRPr="00620C66">
              <w:t>16</w:t>
            </w:r>
          </w:p>
        </w:tc>
        <w:tc>
          <w:tcPr>
            <w:tcW w:w="736" w:type="dxa"/>
            <w:tcMar>
              <w:top w:w="79" w:type="dxa"/>
              <w:left w:w="79" w:type="dxa"/>
              <w:bottom w:w="79" w:type="dxa"/>
              <w:right w:w="79" w:type="dxa"/>
            </w:tcMar>
            <w:vAlign w:val="center"/>
          </w:tcPr>
          <w:p w14:paraId="49BCF915" w14:textId="77777777" w:rsidR="00620C66" w:rsidRPr="00620C66" w:rsidRDefault="00620C66" w:rsidP="00620C66">
            <w:pPr>
              <w:pStyle w:val="DHHStabletext"/>
            </w:pPr>
            <w:r w:rsidRPr="00620C66">
              <w:t>9</w:t>
            </w:r>
          </w:p>
        </w:tc>
        <w:tc>
          <w:tcPr>
            <w:tcW w:w="736" w:type="dxa"/>
            <w:tcMar>
              <w:top w:w="79" w:type="dxa"/>
              <w:left w:w="79" w:type="dxa"/>
              <w:bottom w:w="79" w:type="dxa"/>
              <w:right w:w="79" w:type="dxa"/>
            </w:tcMar>
            <w:vAlign w:val="center"/>
          </w:tcPr>
          <w:p w14:paraId="71AC748A" w14:textId="77777777" w:rsidR="00620C66" w:rsidRPr="00620C66" w:rsidRDefault="00620C66" w:rsidP="00620C66">
            <w:pPr>
              <w:pStyle w:val="DHHStabletext"/>
            </w:pPr>
            <w:r w:rsidRPr="00620C66">
              <w:t>11</w:t>
            </w:r>
          </w:p>
        </w:tc>
      </w:tr>
      <w:tr w:rsidR="00620C66" w:rsidRPr="00620C66" w14:paraId="7E4A6070" w14:textId="77777777" w:rsidTr="001B0EB0">
        <w:tc>
          <w:tcPr>
            <w:tcW w:w="2552" w:type="dxa"/>
            <w:shd w:val="clear" w:color="auto" w:fill="CCE5DB"/>
            <w:tcMar>
              <w:top w:w="79" w:type="dxa"/>
              <w:left w:w="79" w:type="dxa"/>
              <w:bottom w:w="79" w:type="dxa"/>
              <w:right w:w="79" w:type="dxa"/>
            </w:tcMar>
            <w:vAlign w:val="center"/>
          </w:tcPr>
          <w:p w14:paraId="14070110" w14:textId="77777777" w:rsidR="00620C66" w:rsidRPr="00620C66" w:rsidRDefault="00620C66" w:rsidP="00620C66">
            <w:pPr>
              <w:pStyle w:val="DHHStabletext"/>
            </w:pPr>
            <w:r w:rsidRPr="00620C66">
              <w:t>Appeals against refusal to grant special leave by the authorised psychiatrist or the Secretary to the Department of Health and Human Services</w:t>
            </w:r>
          </w:p>
        </w:tc>
        <w:tc>
          <w:tcPr>
            <w:tcW w:w="735" w:type="dxa"/>
            <w:tcMar>
              <w:top w:w="79" w:type="dxa"/>
              <w:left w:w="79" w:type="dxa"/>
              <w:bottom w:w="79" w:type="dxa"/>
              <w:right w:w="79" w:type="dxa"/>
            </w:tcMar>
            <w:vAlign w:val="center"/>
          </w:tcPr>
          <w:p w14:paraId="6BC07217"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50E5CDCC"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1B14E540" w14:textId="77777777" w:rsidR="00620C66" w:rsidRPr="00620C66" w:rsidRDefault="00620C66" w:rsidP="00620C66">
            <w:pPr>
              <w:pStyle w:val="DHHStabletext"/>
            </w:pPr>
            <w:r w:rsidRPr="00620C66">
              <w:t>0</w:t>
            </w:r>
          </w:p>
        </w:tc>
        <w:tc>
          <w:tcPr>
            <w:tcW w:w="735" w:type="dxa"/>
            <w:tcMar>
              <w:top w:w="79" w:type="dxa"/>
              <w:left w:w="79" w:type="dxa"/>
              <w:bottom w:w="79" w:type="dxa"/>
              <w:right w:w="79" w:type="dxa"/>
            </w:tcMar>
            <w:vAlign w:val="center"/>
          </w:tcPr>
          <w:p w14:paraId="0BAB8F6F"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4FAA5E3B"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55EDCD28" w14:textId="77777777" w:rsidR="00620C66" w:rsidRPr="00620C66" w:rsidRDefault="00620C66" w:rsidP="00620C66">
            <w:pPr>
              <w:pStyle w:val="DHHStabletext"/>
            </w:pPr>
            <w:r w:rsidRPr="00620C66">
              <w:t>0</w:t>
            </w:r>
          </w:p>
        </w:tc>
        <w:tc>
          <w:tcPr>
            <w:tcW w:w="735" w:type="dxa"/>
            <w:tcMar>
              <w:top w:w="79" w:type="dxa"/>
              <w:left w:w="79" w:type="dxa"/>
              <w:bottom w:w="79" w:type="dxa"/>
              <w:right w:w="79" w:type="dxa"/>
            </w:tcMar>
            <w:vAlign w:val="center"/>
          </w:tcPr>
          <w:p w14:paraId="1EE45B90"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39996999"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4D74D498"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160CA609" w14:textId="77777777" w:rsidR="00620C66" w:rsidRPr="00620C66" w:rsidRDefault="00620C66" w:rsidP="00620C66">
            <w:pPr>
              <w:pStyle w:val="DHHStabletext"/>
            </w:pPr>
            <w:r w:rsidRPr="00620C66">
              <w:t>0</w:t>
            </w:r>
          </w:p>
        </w:tc>
      </w:tr>
      <w:tr w:rsidR="00620C66" w:rsidRPr="00620C66" w14:paraId="4955B11A" w14:textId="77777777" w:rsidTr="001B0EB0">
        <w:tc>
          <w:tcPr>
            <w:tcW w:w="2552" w:type="dxa"/>
            <w:shd w:val="clear" w:color="auto" w:fill="CCE5DB"/>
            <w:tcMar>
              <w:top w:w="79" w:type="dxa"/>
              <w:left w:w="79" w:type="dxa"/>
              <w:bottom w:w="79" w:type="dxa"/>
              <w:right w:w="79" w:type="dxa"/>
            </w:tcMar>
            <w:vAlign w:val="center"/>
          </w:tcPr>
          <w:p w14:paraId="0662993C" w14:textId="77777777" w:rsidR="00620C66" w:rsidRPr="00620C66" w:rsidRDefault="00620C66" w:rsidP="00620C66">
            <w:pPr>
              <w:pStyle w:val="DHHStabletext"/>
            </w:pPr>
            <w:r w:rsidRPr="00620C66">
              <w:t xml:space="preserve">Appeals against the transfer of a forensic patient from one designated mental health service to another </w:t>
            </w:r>
          </w:p>
        </w:tc>
        <w:tc>
          <w:tcPr>
            <w:tcW w:w="735" w:type="dxa"/>
            <w:tcMar>
              <w:top w:w="79" w:type="dxa"/>
              <w:left w:w="79" w:type="dxa"/>
              <w:bottom w:w="79" w:type="dxa"/>
              <w:right w:w="79" w:type="dxa"/>
            </w:tcMar>
            <w:vAlign w:val="center"/>
          </w:tcPr>
          <w:p w14:paraId="0F9D3FAF"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1EA0C87C"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19380176" w14:textId="77777777" w:rsidR="00620C66" w:rsidRPr="00620C66" w:rsidRDefault="00620C66" w:rsidP="00620C66">
            <w:pPr>
              <w:pStyle w:val="DHHStabletext"/>
            </w:pPr>
            <w:r w:rsidRPr="00620C66">
              <w:t>0</w:t>
            </w:r>
          </w:p>
        </w:tc>
        <w:tc>
          <w:tcPr>
            <w:tcW w:w="735" w:type="dxa"/>
            <w:tcMar>
              <w:top w:w="79" w:type="dxa"/>
              <w:left w:w="79" w:type="dxa"/>
              <w:bottom w:w="79" w:type="dxa"/>
              <w:right w:w="79" w:type="dxa"/>
            </w:tcMar>
            <w:vAlign w:val="center"/>
          </w:tcPr>
          <w:p w14:paraId="149CB920"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5B76CF60"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77FE6C0A" w14:textId="77777777" w:rsidR="00620C66" w:rsidRPr="00620C66" w:rsidRDefault="00620C66" w:rsidP="00620C66">
            <w:pPr>
              <w:pStyle w:val="DHHStabletext"/>
            </w:pPr>
            <w:r w:rsidRPr="00620C66">
              <w:t>0</w:t>
            </w:r>
          </w:p>
        </w:tc>
        <w:tc>
          <w:tcPr>
            <w:tcW w:w="735" w:type="dxa"/>
            <w:tcMar>
              <w:top w:w="79" w:type="dxa"/>
              <w:left w:w="79" w:type="dxa"/>
              <w:bottom w:w="79" w:type="dxa"/>
              <w:right w:w="79" w:type="dxa"/>
            </w:tcMar>
            <w:vAlign w:val="center"/>
          </w:tcPr>
          <w:p w14:paraId="7683B77C"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362319FE"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7BA8E82E"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19E034C9" w14:textId="77777777" w:rsidR="00620C66" w:rsidRPr="00620C66" w:rsidRDefault="00620C66" w:rsidP="00620C66">
            <w:pPr>
              <w:pStyle w:val="DHHStabletext"/>
            </w:pPr>
            <w:r w:rsidRPr="00620C66">
              <w:t>0</w:t>
            </w:r>
          </w:p>
        </w:tc>
      </w:tr>
      <w:tr w:rsidR="00620C66" w:rsidRPr="00620C66" w14:paraId="63A1AD1A" w14:textId="77777777" w:rsidTr="001B0EB0">
        <w:tc>
          <w:tcPr>
            <w:tcW w:w="2552" w:type="dxa"/>
            <w:shd w:val="clear" w:color="auto" w:fill="CCE5DB"/>
            <w:tcMar>
              <w:top w:w="79" w:type="dxa"/>
              <w:left w:w="79" w:type="dxa"/>
              <w:bottom w:w="79" w:type="dxa"/>
              <w:right w:w="79" w:type="dxa"/>
            </w:tcMar>
            <w:vAlign w:val="center"/>
          </w:tcPr>
          <w:p w14:paraId="7778011E" w14:textId="77777777" w:rsidR="00620C66" w:rsidRPr="00620C66" w:rsidRDefault="00620C66" w:rsidP="00620C66">
            <w:pPr>
              <w:pStyle w:val="DHHStabletext"/>
            </w:pPr>
            <w:r w:rsidRPr="00620C66">
              <w:t xml:space="preserve">Patients and residents granted extended leave by a court </w:t>
            </w:r>
          </w:p>
        </w:tc>
        <w:tc>
          <w:tcPr>
            <w:tcW w:w="735" w:type="dxa"/>
            <w:tcMar>
              <w:top w:w="79" w:type="dxa"/>
              <w:left w:w="79" w:type="dxa"/>
              <w:bottom w:w="79" w:type="dxa"/>
              <w:right w:w="79" w:type="dxa"/>
            </w:tcMar>
            <w:vAlign w:val="center"/>
          </w:tcPr>
          <w:p w14:paraId="51CFD176" w14:textId="77777777" w:rsidR="00620C66" w:rsidRPr="00620C66" w:rsidRDefault="00620C66" w:rsidP="00620C66">
            <w:pPr>
              <w:pStyle w:val="DHHStabletext"/>
            </w:pPr>
            <w:r w:rsidRPr="00620C66">
              <w:t>4</w:t>
            </w:r>
          </w:p>
        </w:tc>
        <w:tc>
          <w:tcPr>
            <w:tcW w:w="736" w:type="dxa"/>
            <w:tcMar>
              <w:top w:w="79" w:type="dxa"/>
              <w:left w:w="79" w:type="dxa"/>
              <w:bottom w:w="79" w:type="dxa"/>
              <w:right w:w="79" w:type="dxa"/>
            </w:tcMar>
            <w:vAlign w:val="center"/>
          </w:tcPr>
          <w:p w14:paraId="2CA3758F" w14:textId="77777777" w:rsidR="00620C66" w:rsidRPr="00620C66" w:rsidRDefault="00620C66" w:rsidP="00620C66">
            <w:pPr>
              <w:pStyle w:val="DHHStabletext"/>
            </w:pPr>
            <w:r w:rsidRPr="00620C66">
              <w:t>11</w:t>
            </w:r>
          </w:p>
        </w:tc>
        <w:tc>
          <w:tcPr>
            <w:tcW w:w="736" w:type="dxa"/>
            <w:tcMar>
              <w:top w:w="79" w:type="dxa"/>
              <w:left w:w="79" w:type="dxa"/>
              <w:bottom w:w="79" w:type="dxa"/>
              <w:right w:w="79" w:type="dxa"/>
            </w:tcMar>
            <w:vAlign w:val="center"/>
          </w:tcPr>
          <w:p w14:paraId="15E1B2B0" w14:textId="77777777" w:rsidR="00620C66" w:rsidRPr="00620C66" w:rsidRDefault="00620C66" w:rsidP="00620C66">
            <w:pPr>
              <w:pStyle w:val="DHHStabletext"/>
            </w:pPr>
            <w:r w:rsidRPr="00620C66">
              <w:t>10</w:t>
            </w:r>
          </w:p>
        </w:tc>
        <w:tc>
          <w:tcPr>
            <w:tcW w:w="735" w:type="dxa"/>
            <w:tcMar>
              <w:top w:w="79" w:type="dxa"/>
              <w:left w:w="79" w:type="dxa"/>
              <w:bottom w:w="79" w:type="dxa"/>
              <w:right w:w="79" w:type="dxa"/>
            </w:tcMar>
            <w:vAlign w:val="center"/>
          </w:tcPr>
          <w:p w14:paraId="0E90C536" w14:textId="77777777" w:rsidR="00620C66" w:rsidRPr="00620C66" w:rsidRDefault="00620C66" w:rsidP="00620C66">
            <w:pPr>
              <w:pStyle w:val="DHHStabletext"/>
            </w:pPr>
            <w:r w:rsidRPr="00620C66">
              <w:t>9</w:t>
            </w:r>
          </w:p>
        </w:tc>
        <w:tc>
          <w:tcPr>
            <w:tcW w:w="736" w:type="dxa"/>
            <w:tcMar>
              <w:top w:w="79" w:type="dxa"/>
              <w:left w:w="79" w:type="dxa"/>
              <w:bottom w:w="79" w:type="dxa"/>
              <w:right w:w="79" w:type="dxa"/>
            </w:tcMar>
            <w:vAlign w:val="center"/>
          </w:tcPr>
          <w:p w14:paraId="62EA4FBA" w14:textId="77777777" w:rsidR="00620C66" w:rsidRPr="00620C66" w:rsidRDefault="00620C66" w:rsidP="00620C66">
            <w:pPr>
              <w:pStyle w:val="DHHStabletext"/>
            </w:pPr>
            <w:r w:rsidRPr="00620C66">
              <w:t>6</w:t>
            </w:r>
          </w:p>
        </w:tc>
        <w:tc>
          <w:tcPr>
            <w:tcW w:w="736" w:type="dxa"/>
            <w:tcMar>
              <w:top w:w="79" w:type="dxa"/>
              <w:left w:w="79" w:type="dxa"/>
              <w:bottom w:w="79" w:type="dxa"/>
              <w:right w:w="79" w:type="dxa"/>
            </w:tcMar>
            <w:vAlign w:val="center"/>
          </w:tcPr>
          <w:p w14:paraId="52018BBB" w14:textId="77777777" w:rsidR="00620C66" w:rsidRPr="00620C66" w:rsidRDefault="00620C66" w:rsidP="00620C66">
            <w:pPr>
              <w:pStyle w:val="DHHStabletext"/>
            </w:pPr>
            <w:r w:rsidRPr="00620C66">
              <w:t>6</w:t>
            </w:r>
          </w:p>
        </w:tc>
        <w:tc>
          <w:tcPr>
            <w:tcW w:w="735" w:type="dxa"/>
            <w:tcMar>
              <w:top w:w="79" w:type="dxa"/>
              <w:left w:w="79" w:type="dxa"/>
              <w:bottom w:w="79" w:type="dxa"/>
              <w:right w:w="79" w:type="dxa"/>
            </w:tcMar>
            <w:vAlign w:val="center"/>
          </w:tcPr>
          <w:p w14:paraId="205A53C3" w14:textId="77777777" w:rsidR="00620C66" w:rsidRPr="00620C66" w:rsidRDefault="00620C66" w:rsidP="00620C66">
            <w:pPr>
              <w:pStyle w:val="DHHStabletext"/>
            </w:pPr>
            <w:r w:rsidRPr="00620C66">
              <w:t>8</w:t>
            </w:r>
          </w:p>
        </w:tc>
        <w:tc>
          <w:tcPr>
            <w:tcW w:w="736" w:type="dxa"/>
            <w:tcMar>
              <w:top w:w="79" w:type="dxa"/>
              <w:left w:w="79" w:type="dxa"/>
              <w:bottom w:w="79" w:type="dxa"/>
              <w:right w:w="79" w:type="dxa"/>
            </w:tcMar>
            <w:vAlign w:val="center"/>
          </w:tcPr>
          <w:p w14:paraId="444C169D" w14:textId="77777777" w:rsidR="00620C66" w:rsidRPr="00620C66" w:rsidRDefault="00620C66" w:rsidP="00620C66">
            <w:pPr>
              <w:pStyle w:val="DHHStabletext"/>
            </w:pPr>
            <w:r w:rsidRPr="00620C66">
              <w:t>9</w:t>
            </w:r>
          </w:p>
        </w:tc>
        <w:tc>
          <w:tcPr>
            <w:tcW w:w="736" w:type="dxa"/>
            <w:tcMar>
              <w:top w:w="79" w:type="dxa"/>
              <w:left w:w="79" w:type="dxa"/>
              <w:bottom w:w="79" w:type="dxa"/>
              <w:right w:w="79" w:type="dxa"/>
            </w:tcMar>
            <w:vAlign w:val="center"/>
          </w:tcPr>
          <w:p w14:paraId="360C5669" w14:textId="77777777" w:rsidR="00620C66" w:rsidRPr="00620C66" w:rsidRDefault="00620C66" w:rsidP="00620C66">
            <w:pPr>
              <w:pStyle w:val="DHHStabletext"/>
            </w:pPr>
            <w:r w:rsidRPr="00620C66">
              <w:t>4</w:t>
            </w:r>
          </w:p>
        </w:tc>
        <w:tc>
          <w:tcPr>
            <w:tcW w:w="736" w:type="dxa"/>
            <w:tcMar>
              <w:top w:w="79" w:type="dxa"/>
              <w:left w:w="79" w:type="dxa"/>
              <w:bottom w:w="79" w:type="dxa"/>
              <w:right w:w="79" w:type="dxa"/>
            </w:tcMar>
            <w:vAlign w:val="center"/>
          </w:tcPr>
          <w:p w14:paraId="125BB7AA" w14:textId="77777777" w:rsidR="00620C66" w:rsidRPr="00620C66" w:rsidRDefault="00620C66" w:rsidP="00620C66">
            <w:pPr>
              <w:pStyle w:val="DHHStabletext"/>
            </w:pPr>
            <w:r w:rsidRPr="00620C66">
              <w:t>4</w:t>
            </w:r>
          </w:p>
        </w:tc>
      </w:tr>
      <w:tr w:rsidR="00620C66" w:rsidRPr="00620C66" w14:paraId="37EF01A8" w14:textId="77777777" w:rsidTr="001B0EB0">
        <w:tc>
          <w:tcPr>
            <w:tcW w:w="2552" w:type="dxa"/>
            <w:shd w:val="clear" w:color="auto" w:fill="CCE5DB"/>
            <w:tcMar>
              <w:top w:w="79" w:type="dxa"/>
              <w:left w:w="79" w:type="dxa"/>
              <w:bottom w:w="79" w:type="dxa"/>
              <w:right w:w="79" w:type="dxa"/>
            </w:tcMar>
            <w:vAlign w:val="center"/>
          </w:tcPr>
          <w:p w14:paraId="4C7AAF10" w14:textId="77777777" w:rsidR="00620C66" w:rsidRPr="00620C66" w:rsidRDefault="00620C66" w:rsidP="00620C66">
            <w:pPr>
              <w:pStyle w:val="DHHStabletext"/>
            </w:pPr>
            <w:r w:rsidRPr="00620C66">
              <w:t xml:space="preserve">Revocation of extended leave by the court </w:t>
            </w:r>
          </w:p>
        </w:tc>
        <w:tc>
          <w:tcPr>
            <w:tcW w:w="735" w:type="dxa"/>
            <w:tcMar>
              <w:top w:w="79" w:type="dxa"/>
              <w:left w:w="79" w:type="dxa"/>
              <w:bottom w:w="79" w:type="dxa"/>
              <w:right w:w="79" w:type="dxa"/>
            </w:tcMar>
            <w:vAlign w:val="center"/>
          </w:tcPr>
          <w:p w14:paraId="199AD2E1" w14:textId="77777777" w:rsidR="00620C66" w:rsidRPr="00620C66" w:rsidRDefault="00620C66" w:rsidP="00620C66">
            <w:pPr>
              <w:pStyle w:val="DHHStabletext"/>
            </w:pPr>
            <w:r w:rsidRPr="00620C66">
              <w:t>2</w:t>
            </w:r>
          </w:p>
        </w:tc>
        <w:tc>
          <w:tcPr>
            <w:tcW w:w="736" w:type="dxa"/>
            <w:tcMar>
              <w:top w:w="79" w:type="dxa"/>
              <w:left w:w="79" w:type="dxa"/>
              <w:bottom w:w="79" w:type="dxa"/>
              <w:right w:w="79" w:type="dxa"/>
            </w:tcMar>
            <w:vAlign w:val="center"/>
          </w:tcPr>
          <w:p w14:paraId="6398C1F3"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76557AAA" w14:textId="77777777" w:rsidR="00620C66" w:rsidRPr="00620C66" w:rsidRDefault="00620C66" w:rsidP="00620C66">
            <w:pPr>
              <w:pStyle w:val="DHHStabletext"/>
            </w:pPr>
            <w:r w:rsidRPr="00620C66">
              <w:t>1</w:t>
            </w:r>
          </w:p>
        </w:tc>
        <w:tc>
          <w:tcPr>
            <w:tcW w:w="735" w:type="dxa"/>
            <w:tcMar>
              <w:top w:w="79" w:type="dxa"/>
              <w:left w:w="79" w:type="dxa"/>
              <w:bottom w:w="79" w:type="dxa"/>
              <w:right w:w="79" w:type="dxa"/>
            </w:tcMar>
            <w:vAlign w:val="center"/>
          </w:tcPr>
          <w:p w14:paraId="484FC178" w14:textId="77777777" w:rsidR="00620C66" w:rsidRPr="00620C66" w:rsidRDefault="00620C66" w:rsidP="00620C66">
            <w:pPr>
              <w:pStyle w:val="DHHStabletext"/>
            </w:pPr>
            <w:r w:rsidRPr="00620C66">
              <w:t>0</w:t>
            </w:r>
          </w:p>
        </w:tc>
        <w:tc>
          <w:tcPr>
            <w:tcW w:w="736" w:type="dxa"/>
            <w:tcMar>
              <w:top w:w="79" w:type="dxa"/>
              <w:left w:w="79" w:type="dxa"/>
              <w:bottom w:w="79" w:type="dxa"/>
              <w:right w:w="79" w:type="dxa"/>
            </w:tcMar>
            <w:vAlign w:val="center"/>
          </w:tcPr>
          <w:p w14:paraId="36BE0038"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321B4634" w14:textId="77777777" w:rsidR="00620C66" w:rsidRPr="00620C66" w:rsidRDefault="00620C66" w:rsidP="00620C66">
            <w:pPr>
              <w:pStyle w:val="DHHStabletext"/>
            </w:pPr>
            <w:r w:rsidRPr="00620C66">
              <w:t>0</w:t>
            </w:r>
          </w:p>
        </w:tc>
        <w:tc>
          <w:tcPr>
            <w:tcW w:w="735" w:type="dxa"/>
            <w:tcMar>
              <w:top w:w="79" w:type="dxa"/>
              <w:left w:w="79" w:type="dxa"/>
              <w:bottom w:w="79" w:type="dxa"/>
              <w:right w:w="79" w:type="dxa"/>
            </w:tcMar>
            <w:vAlign w:val="center"/>
          </w:tcPr>
          <w:p w14:paraId="5B60F4E8"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31A05514"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6EECB036" w14:textId="77777777" w:rsidR="00620C66" w:rsidRPr="00620C66" w:rsidRDefault="00620C66" w:rsidP="00620C66">
            <w:pPr>
              <w:pStyle w:val="DHHStabletext"/>
            </w:pPr>
            <w:r w:rsidRPr="00620C66">
              <w:t>1</w:t>
            </w:r>
          </w:p>
        </w:tc>
        <w:tc>
          <w:tcPr>
            <w:tcW w:w="736" w:type="dxa"/>
            <w:tcMar>
              <w:top w:w="79" w:type="dxa"/>
              <w:left w:w="79" w:type="dxa"/>
              <w:bottom w:w="79" w:type="dxa"/>
              <w:right w:w="79" w:type="dxa"/>
            </w:tcMar>
            <w:vAlign w:val="center"/>
          </w:tcPr>
          <w:p w14:paraId="0931008E" w14:textId="77777777" w:rsidR="00620C66" w:rsidRPr="00620C66" w:rsidRDefault="00620C66" w:rsidP="00620C66">
            <w:pPr>
              <w:pStyle w:val="DHHStabletext"/>
            </w:pPr>
            <w:r w:rsidRPr="00620C66">
              <w:t>0</w:t>
            </w:r>
          </w:p>
        </w:tc>
      </w:tr>
    </w:tbl>
    <w:p w14:paraId="31856731" w14:textId="77777777" w:rsidR="001B0EB0" w:rsidRDefault="001B0EB0" w:rsidP="001B0EB0">
      <w:pPr>
        <w:pStyle w:val="DHHSbody"/>
      </w:pPr>
    </w:p>
    <w:p w14:paraId="25FAAEBD" w14:textId="77777777" w:rsidR="001B0EB0" w:rsidRDefault="001B0EB0">
      <w:pPr>
        <w:rPr>
          <w:rFonts w:ascii="Arial" w:hAnsi="Arial"/>
          <w:b/>
          <w:color w:val="007B4B"/>
          <w:sz w:val="28"/>
          <w:szCs w:val="28"/>
        </w:rPr>
      </w:pPr>
      <w:r>
        <w:br w:type="page"/>
      </w:r>
    </w:p>
    <w:p w14:paraId="238B1481" w14:textId="65D48B8E" w:rsidR="00A17D7F" w:rsidRDefault="00A17D7F" w:rsidP="00A34305">
      <w:pPr>
        <w:pStyle w:val="Heading2"/>
      </w:pPr>
      <w:bookmarkStart w:id="46" w:name="_Toc50714026"/>
      <w:r>
        <w:lastRenderedPageBreak/>
        <w:t>Applicant demographics</w:t>
      </w:r>
      <w:bookmarkEnd w:id="46"/>
    </w:p>
    <w:tbl>
      <w:tblPr>
        <w:tblStyle w:val="TableGrid"/>
        <w:tblW w:w="9372" w:type="dxa"/>
        <w:tblLayout w:type="fixed"/>
        <w:tblLook w:val="04A0" w:firstRow="1" w:lastRow="0" w:firstColumn="1" w:lastColumn="0" w:noHBand="0" w:noVBand="1"/>
      </w:tblPr>
      <w:tblGrid>
        <w:gridCol w:w="2410"/>
        <w:gridCol w:w="696"/>
        <w:gridCol w:w="696"/>
        <w:gridCol w:w="696"/>
        <w:gridCol w:w="696"/>
        <w:gridCol w:w="697"/>
        <w:gridCol w:w="696"/>
        <w:gridCol w:w="696"/>
        <w:gridCol w:w="696"/>
        <w:gridCol w:w="696"/>
        <w:gridCol w:w="697"/>
      </w:tblGrid>
      <w:tr w:rsidR="00620C66" w:rsidRPr="00620C66" w14:paraId="1BB89063" w14:textId="77777777" w:rsidTr="001B0EB0">
        <w:trPr>
          <w:tblHeader/>
        </w:trPr>
        <w:tc>
          <w:tcPr>
            <w:tcW w:w="2410" w:type="dxa"/>
            <w:tcMar>
              <w:top w:w="79" w:type="dxa"/>
              <w:left w:w="79" w:type="dxa"/>
              <w:bottom w:w="79" w:type="dxa"/>
              <w:right w:w="79" w:type="dxa"/>
            </w:tcMar>
          </w:tcPr>
          <w:p w14:paraId="3E0122A9" w14:textId="77777777" w:rsidR="00620C66" w:rsidRPr="00620C66" w:rsidRDefault="00620C66" w:rsidP="00620C66">
            <w:pPr>
              <w:pStyle w:val="DHHStablecolhead"/>
            </w:pPr>
            <w:r w:rsidRPr="00620C66">
              <w:t>Demographic</w:t>
            </w:r>
          </w:p>
        </w:tc>
        <w:tc>
          <w:tcPr>
            <w:tcW w:w="696" w:type="dxa"/>
            <w:tcMar>
              <w:top w:w="79" w:type="dxa"/>
              <w:left w:w="79" w:type="dxa"/>
              <w:bottom w:w="79" w:type="dxa"/>
              <w:right w:w="79" w:type="dxa"/>
            </w:tcMar>
          </w:tcPr>
          <w:p w14:paraId="4C9B7A45" w14:textId="77777777" w:rsidR="00620C66" w:rsidRPr="00620C66" w:rsidRDefault="00620C66" w:rsidP="00620C66">
            <w:pPr>
              <w:pStyle w:val="DHHStablecolhead"/>
            </w:pPr>
            <w:r w:rsidRPr="00620C66">
              <w:t>2019</w:t>
            </w:r>
          </w:p>
        </w:tc>
        <w:tc>
          <w:tcPr>
            <w:tcW w:w="696" w:type="dxa"/>
            <w:tcMar>
              <w:top w:w="79" w:type="dxa"/>
              <w:left w:w="79" w:type="dxa"/>
              <w:bottom w:w="79" w:type="dxa"/>
              <w:right w:w="79" w:type="dxa"/>
            </w:tcMar>
          </w:tcPr>
          <w:p w14:paraId="03AE90D9" w14:textId="77777777" w:rsidR="00620C66" w:rsidRPr="00620C66" w:rsidRDefault="00620C66" w:rsidP="00620C66">
            <w:pPr>
              <w:pStyle w:val="DHHStablecolhead"/>
            </w:pPr>
            <w:r w:rsidRPr="00620C66">
              <w:t>2018</w:t>
            </w:r>
          </w:p>
        </w:tc>
        <w:tc>
          <w:tcPr>
            <w:tcW w:w="696" w:type="dxa"/>
            <w:tcMar>
              <w:top w:w="79" w:type="dxa"/>
              <w:left w:w="79" w:type="dxa"/>
              <w:bottom w:w="79" w:type="dxa"/>
              <w:right w:w="79" w:type="dxa"/>
            </w:tcMar>
          </w:tcPr>
          <w:p w14:paraId="5AF777E6" w14:textId="77777777" w:rsidR="00620C66" w:rsidRPr="00620C66" w:rsidRDefault="00620C66" w:rsidP="00620C66">
            <w:pPr>
              <w:pStyle w:val="DHHStablecolhead"/>
            </w:pPr>
            <w:r w:rsidRPr="00620C66">
              <w:t>2017</w:t>
            </w:r>
          </w:p>
        </w:tc>
        <w:tc>
          <w:tcPr>
            <w:tcW w:w="696" w:type="dxa"/>
            <w:tcMar>
              <w:top w:w="79" w:type="dxa"/>
              <w:left w:w="79" w:type="dxa"/>
              <w:bottom w:w="79" w:type="dxa"/>
              <w:right w:w="79" w:type="dxa"/>
            </w:tcMar>
          </w:tcPr>
          <w:p w14:paraId="62BF8CB1" w14:textId="77777777" w:rsidR="00620C66" w:rsidRPr="00620C66" w:rsidRDefault="00620C66" w:rsidP="00620C66">
            <w:pPr>
              <w:pStyle w:val="DHHStablecolhead"/>
            </w:pPr>
            <w:r w:rsidRPr="00620C66">
              <w:t>2016</w:t>
            </w:r>
          </w:p>
        </w:tc>
        <w:tc>
          <w:tcPr>
            <w:tcW w:w="697" w:type="dxa"/>
            <w:tcMar>
              <w:top w:w="79" w:type="dxa"/>
              <w:left w:w="79" w:type="dxa"/>
              <w:bottom w:w="79" w:type="dxa"/>
              <w:right w:w="79" w:type="dxa"/>
            </w:tcMar>
          </w:tcPr>
          <w:p w14:paraId="69854FD8" w14:textId="77777777" w:rsidR="00620C66" w:rsidRPr="00620C66" w:rsidRDefault="00620C66" w:rsidP="00620C66">
            <w:pPr>
              <w:pStyle w:val="DHHStablecolhead"/>
            </w:pPr>
            <w:r w:rsidRPr="00620C66">
              <w:t>2015</w:t>
            </w:r>
          </w:p>
        </w:tc>
        <w:tc>
          <w:tcPr>
            <w:tcW w:w="696" w:type="dxa"/>
            <w:tcMar>
              <w:top w:w="79" w:type="dxa"/>
              <w:left w:w="79" w:type="dxa"/>
              <w:bottom w:w="79" w:type="dxa"/>
              <w:right w:w="79" w:type="dxa"/>
            </w:tcMar>
          </w:tcPr>
          <w:p w14:paraId="3A5500BD" w14:textId="77777777" w:rsidR="00620C66" w:rsidRPr="00620C66" w:rsidRDefault="00620C66" w:rsidP="00620C66">
            <w:pPr>
              <w:pStyle w:val="DHHStablecolhead"/>
            </w:pPr>
            <w:r w:rsidRPr="00620C66">
              <w:t>2014</w:t>
            </w:r>
          </w:p>
        </w:tc>
        <w:tc>
          <w:tcPr>
            <w:tcW w:w="696" w:type="dxa"/>
            <w:tcMar>
              <w:top w:w="79" w:type="dxa"/>
              <w:left w:w="79" w:type="dxa"/>
              <w:bottom w:w="79" w:type="dxa"/>
              <w:right w:w="79" w:type="dxa"/>
            </w:tcMar>
          </w:tcPr>
          <w:p w14:paraId="6A0A2262" w14:textId="77777777" w:rsidR="00620C66" w:rsidRPr="00620C66" w:rsidRDefault="00620C66" w:rsidP="00620C66">
            <w:pPr>
              <w:pStyle w:val="DHHStablecolhead"/>
            </w:pPr>
            <w:r w:rsidRPr="00620C66">
              <w:t>2013</w:t>
            </w:r>
          </w:p>
        </w:tc>
        <w:tc>
          <w:tcPr>
            <w:tcW w:w="696" w:type="dxa"/>
            <w:tcMar>
              <w:top w:w="79" w:type="dxa"/>
              <w:left w:w="79" w:type="dxa"/>
              <w:bottom w:w="79" w:type="dxa"/>
              <w:right w:w="79" w:type="dxa"/>
            </w:tcMar>
          </w:tcPr>
          <w:p w14:paraId="21D5EDA2" w14:textId="77777777" w:rsidR="00620C66" w:rsidRPr="00620C66" w:rsidRDefault="00620C66" w:rsidP="00620C66">
            <w:pPr>
              <w:pStyle w:val="DHHStablecolhead"/>
            </w:pPr>
            <w:r w:rsidRPr="00620C66">
              <w:t>2012</w:t>
            </w:r>
          </w:p>
        </w:tc>
        <w:tc>
          <w:tcPr>
            <w:tcW w:w="696" w:type="dxa"/>
            <w:tcMar>
              <w:top w:w="79" w:type="dxa"/>
              <w:left w:w="79" w:type="dxa"/>
              <w:bottom w:w="79" w:type="dxa"/>
              <w:right w:w="79" w:type="dxa"/>
            </w:tcMar>
          </w:tcPr>
          <w:p w14:paraId="270A2623" w14:textId="77777777" w:rsidR="00620C66" w:rsidRPr="00620C66" w:rsidRDefault="00620C66" w:rsidP="00620C66">
            <w:pPr>
              <w:pStyle w:val="DHHStablecolhead"/>
            </w:pPr>
            <w:r w:rsidRPr="00620C66">
              <w:t>2011</w:t>
            </w:r>
          </w:p>
        </w:tc>
        <w:tc>
          <w:tcPr>
            <w:tcW w:w="697" w:type="dxa"/>
            <w:tcMar>
              <w:top w:w="79" w:type="dxa"/>
              <w:left w:w="79" w:type="dxa"/>
              <w:bottom w:w="79" w:type="dxa"/>
              <w:right w:w="79" w:type="dxa"/>
            </w:tcMar>
          </w:tcPr>
          <w:p w14:paraId="4B65CEBA" w14:textId="77777777" w:rsidR="00620C66" w:rsidRPr="00620C66" w:rsidRDefault="00620C66" w:rsidP="00620C66">
            <w:pPr>
              <w:pStyle w:val="DHHStablecolhead"/>
            </w:pPr>
            <w:r w:rsidRPr="00620C66">
              <w:t>2010</w:t>
            </w:r>
          </w:p>
        </w:tc>
      </w:tr>
      <w:tr w:rsidR="00620C66" w:rsidRPr="00620C66" w14:paraId="69611107" w14:textId="77777777" w:rsidTr="001B0EB0">
        <w:tc>
          <w:tcPr>
            <w:tcW w:w="2410" w:type="dxa"/>
            <w:shd w:val="clear" w:color="auto" w:fill="CCE5DB"/>
            <w:tcMar>
              <w:top w:w="79" w:type="dxa"/>
              <w:left w:w="79" w:type="dxa"/>
              <w:bottom w:w="79" w:type="dxa"/>
              <w:right w:w="79" w:type="dxa"/>
            </w:tcMar>
            <w:vAlign w:val="center"/>
          </w:tcPr>
          <w:p w14:paraId="1287DF23" w14:textId="77777777" w:rsidR="00620C66" w:rsidRPr="00620C66" w:rsidRDefault="00620C66" w:rsidP="00620C66">
            <w:pPr>
              <w:pStyle w:val="DHHStabletext"/>
            </w:pPr>
            <w:r w:rsidRPr="00620C66">
              <w:t>Male</w:t>
            </w:r>
          </w:p>
        </w:tc>
        <w:tc>
          <w:tcPr>
            <w:tcW w:w="696" w:type="dxa"/>
            <w:tcMar>
              <w:top w:w="79" w:type="dxa"/>
              <w:left w:w="79" w:type="dxa"/>
              <w:bottom w:w="79" w:type="dxa"/>
              <w:right w:w="79" w:type="dxa"/>
            </w:tcMar>
            <w:vAlign w:val="center"/>
          </w:tcPr>
          <w:p w14:paraId="01880BE6" w14:textId="77777777" w:rsidR="00620C66" w:rsidRPr="00620C66" w:rsidRDefault="00620C66" w:rsidP="00620C66">
            <w:pPr>
              <w:pStyle w:val="DHHStabletext"/>
            </w:pPr>
            <w:r w:rsidRPr="00620C66">
              <w:t>87</w:t>
            </w:r>
          </w:p>
        </w:tc>
        <w:tc>
          <w:tcPr>
            <w:tcW w:w="696" w:type="dxa"/>
            <w:tcMar>
              <w:top w:w="79" w:type="dxa"/>
              <w:left w:w="79" w:type="dxa"/>
              <w:bottom w:w="79" w:type="dxa"/>
              <w:right w:w="79" w:type="dxa"/>
            </w:tcMar>
            <w:vAlign w:val="center"/>
          </w:tcPr>
          <w:p w14:paraId="5B3D2349" w14:textId="77777777" w:rsidR="00620C66" w:rsidRPr="00620C66" w:rsidRDefault="00620C66" w:rsidP="00620C66">
            <w:pPr>
              <w:pStyle w:val="DHHStabletext"/>
            </w:pPr>
            <w:r w:rsidRPr="00620C66">
              <w:t>77</w:t>
            </w:r>
          </w:p>
        </w:tc>
        <w:tc>
          <w:tcPr>
            <w:tcW w:w="696" w:type="dxa"/>
            <w:tcMar>
              <w:top w:w="79" w:type="dxa"/>
              <w:left w:w="79" w:type="dxa"/>
              <w:bottom w:w="79" w:type="dxa"/>
              <w:right w:w="79" w:type="dxa"/>
            </w:tcMar>
            <w:vAlign w:val="center"/>
          </w:tcPr>
          <w:p w14:paraId="537F9238" w14:textId="77777777" w:rsidR="00620C66" w:rsidRPr="00620C66" w:rsidRDefault="00620C66" w:rsidP="00620C66">
            <w:pPr>
              <w:pStyle w:val="DHHStabletext"/>
            </w:pPr>
            <w:r w:rsidRPr="00620C66">
              <w:t>81</w:t>
            </w:r>
          </w:p>
        </w:tc>
        <w:tc>
          <w:tcPr>
            <w:tcW w:w="696" w:type="dxa"/>
            <w:tcMar>
              <w:top w:w="79" w:type="dxa"/>
              <w:left w:w="79" w:type="dxa"/>
              <w:bottom w:w="79" w:type="dxa"/>
              <w:right w:w="79" w:type="dxa"/>
            </w:tcMar>
            <w:vAlign w:val="center"/>
          </w:tcPr>
          <w:p w14:paraId="60194675" w14:textId="77777777" w:rsidR="00620C66" w:rsidRPr="00620C66" w:rsidRDefault="00620C66" w:rsidP="00620C66">
            <w:pPr>
              <w:pStyle w:val="DHHStabletext"/>
            </w:pPr>
            <w:r w:rsidRPr="00620C66">
              <w:t>67</w:t>
            </w:r>
          </w:p>
        </w:tc>
        <w:tc>
          <w:tcPr>
            <w:tcW w:w="697" w:type="dxa"/>
            <w:tcMar>
              <w:top w:w="79" w:type="dxa"/>
              <w:left w:w="79" w:type="dxa"/>
              <w:bottom w:w="79" w:type="dxa"/>
              <w:right w:w="79" w:type="dxa"/>
            </w:tcMar>
            <w:vAlign w:val="center"/>
          </w:tcPr>
          <w:p w14:paraId="44B0E7B8" w14:textId="77777777" w:rsidR="00620C66" w:rsidRPr="00620C66" w:rsidRDefault="00620C66" w:rsidP="00620C66">
            <w:pPr>
              <w:pStyle w:val="DHHStabletext"/>
            </w:pPr>
            <w:r w:rsidRPr="00620C66">
              <w:t>64</w:t>
            </w:r>
          </w:p>
        </w:tc>
        <w:tc>
          <w:tcPr>
            <w:tcW w:w="696" w:type="dxa"/>
            <w:tcMar>
              <w:top w:w="79" w:type="dxa"/>
              <w:left w:w="79" w:type="dxa"/>
              <w:bottom w:w="79" w:type="dxa"/>
              <w:right w:w="79" w:type="dxa"/>
            </w:tcMar>
            <w:vAlign w:val="center"/>
          </w:tcPr>
          <w:p w14:paraId="51B6694A" w14:textId="77777777" w:rsidR="00620C66" w:rsidRPr="00620C66" w:rsidRDefault="00620C66" w:rsidP="00620C66">
            <w:pPr>
              <w:pStyle w:val="DHHStabletext"/>
            </w:pPr>
            <w:r w:rsidRPr="00620C66">
              <w:t>67</w:t>
            </w:r>
          </w:p>
        </w:tc>
        <w:tc>
          <w:tcPr>
            <w:tcW w:w="696" w:type="dxa"/>
            <w:tcMar>
              <w:top w:w="79" w:type="dxa"/>
              <w:left w:w="79" w:type="dxa"/>
              <w:bottom w:w="79" w:type="dxa"/>
              <w:right w:w="79" w:type="dxa"/>
            </w:tcMar>
            <w:vAlign w:val="center"/>
          </w:tcPr>
          <w:p w14:paraId="5DF227DA" w14:textId="77777777" w:rsidR="00620C66" w:rsidRPr="00620C66" w:rsidRDefault="00620C66" w:rsidP="00620C66">
            <w:pPr>
              <w:pStyle w:val="DHHStabletext"/>
            </w:pPr>
            <w:r w:rsidRPr="00620C66">
              <w:t>65</w:t>
            </w:r>
          </w:p>
        </w:tc>
        <w:tc>
          <w:tcPr>
            <w:tcW w:w="696" w:type="dxa"/>
            <w:tcMar>
              <w:top w:w="79" w:type="dxa"/>
              <w:left w:w="79" w:type="dxa"/>
              <w:bottom w:w="79" w:type="dxa"/>
              <w:right w:w="79" w:type="dxa"/>
            </w:tcMar>
            <w:vAlign w:val="center"/>
          </w:tcPr>
          <w:p w14:paraId="2DEFCC95" w14:textId="77777777" w:rsidR="00620C66" w:rsidRPr="00620C66" w:rsidRDefault="00620C66" w:rsidP="00620C66">
            <w:pPr>
              <w:pStyle w:val="DHHStabletext"/>
            </w:pPr>
            <w:r w:rsidRPr="00620C66">
              <w:t>57</w:t>
            </w:r>
          </w:p>
        </w:tc>
        <w:tc>
          <w:tcPr>
            <w:tcW w:w="696" w:type="dxa"/>
            <w:tcMar>
              <w:top w:w="79" w:type="dxa"/>
              <w:left w:w="79" w:type="dxa"/>
              <w:bottom w:w="79" w:type="dxa"/>
              <w:right w:w="79" w:type="dxa"/>
            </w:tcMar>
            <w:vAlign w:val="center"/>
          </w:tcPr>
          <w:p w14:paraId="638849AB" w14:textId="77777777" w:rsidR="00620C66" w:rsidRPr="00620C66" w:rsidRDefault="00620C66" w:rsidP="00620C66">
            <w:pPr>
              <w:pStyle w:val="DHHStabletext"/>
            </w:pPr>
            <w:r w:rsidRPr="00620C66">
              <w:t>58</w:t>
            </w:r>
          </w:p>
        </w:tc>
        <w:tc>
          <w:tcPr>
            <w:tcW w:w="697" w:type="dxa"/>
            <w:tcMar>
              <w:top w:w="79" w:type="dxa"/>
              <w:left w:w="79" w:type="dxa"/>
              <w:bottom w:w="79" w:type="dxa"/>
              <w:right w:w="79" w:type="dxa"/>
            </w:tcMar>
            <w:vAlign w:val="center"/>
          </w:tcPr>
          <w:p w14:paraId="7E7F0148" w14:textId="77777777" w:rsidR="00620C66" w:rsidRPr="00620C66" w:rsidRDefault="00620C66" w:rsidP="00620C66">
            <w:pPr>
              <w:pStyle w:val="DHHStabletext"/>
            </w:pPr>
            <w:r w:rsidRPr="00620C66">
              <w:t>59</w:t>
            </w:r>
          </w:p>
        </w:tc>
      </w:tr>
      <w:tr w:rsidR="00620C66" w:rsidRPr="00620C66" w14:paraId="1257AE33" w14:textId="77777777" w:rsidTr="001B0EB0">
        <w:tc>
          <w:tcPr>
            <w:tcW w:w="2410" w:type="dxa"/>
            <w:shd w:val="clear" w:color="auto" w:fill="CCE5DB"/>
            <w:tcMar>
              <w:top w:w="79" w:type="dxa"/>
              <w:left w:w="79" w:type="dxa"/>
              <w:bottom w:w="79" w:type="dxa"/>
              <w:right w:w="79" w:type="dxa"/>
            </w:tcMar>
            <w:vAlign w:val="center"/>
          </w:tcPr>
          <w:p w14:paraId="4BD72CB5" w14:textId="77777777" w:rsidR="00620C66" w:rsidRPr="00620C66" w:rsidRDefault="00620C66" w:rsidP="00620C66">
            <w:pPr>
              <w:pStyle w:val="DHHStabletext"/>
            </w:pPr>
            <w:r w:rsidRPr="00620C66">
              <w:t>Female</w:t>
            </w:r>
          </w:p>
        </w:tc>
        <w:tc>
          <w:tcPr>
            <w:tcW w:w="696" w:type="dxa"/>
            <w:tcMar>
              <w:top w:w="79" w:type="dxa"/>
              <w:left w:w="79" w:type="dxa"/>
              <w:bottom w:w="79" w:type="dxa"/>
              <w:right w:w="79" w:type="dxa"/>
            </w:tcMar>
            <w:vAlign w:val="center"/>
          </w:tcPr>
          <w:p w14:paraId="18DAFC90" w14:textId="77777777" w:rsidR="00620C66" w:rsidRPr="00620C66" w:rsidRDefault="00620C66" w:rsidP="00620C66">
            <w:pPr>
              <w:pStyle w:val="DHHStabletext"/>
            </w:pPr>
            <w:r w:rsidRPr="00620C66">
              <w:t>16</w:t>
            </w:r>
          </w:p>
        </w:tc>
        <w:tc>
          <w:tcPr>
            <w:tcW w:w="696" w:type="dxa"/>
            <w:tcMar>
              <w:top w:w="79" w:type="dxa"/>
              <w:left w:w="79" w:type="dxa"/>
              <w:bottom w:w="79" w:type="dxa"/>
              <w:right w:w="79" w:type="dxa"/>
            </w:tcMar>
            <w:vAlign w:val="center"/>
          </w:tcPr>
          <w:p w14:paraId="2417EDDE" w14:textId="77777777" w:rsidR="00620C66" w:rsidRPr="00620C66" w:rsidRDefault="00620C66" w:rsidP="00620C66">
            <w:pPr>
              <w:pStyle w:val="DHHStabletext"/>
            </w:pPr>
            <w:r w:rsidRPr="00620C66">
              <w:t>15</w:t>
            </w:r>
          </w:p>
        </w:tc>
        <w:tc>
          <w:tcPr>
            <w:tcW w:w="696" w:type="dxa"/>
            <w:tcMar>
              <w:top w:w="79" w:type="dxa"/>
              <w:left w:w="79" w:type="dxa"/>
              <w:bottom w:w="79" w:type="dxa"/>
              <w:right w:w="79" w:type="dxa"/>
            </w:tcMar>
            <w:vAlign w:val="center"/>
          </w:tcPr>
          <w:p w14:paraId="450D110D" w14:textId="77777777" w:rsidR="00620C66" w:rsidRPr="00620C66" w:rsidRDefault="00620C66" w:rsidP="00620C66">
            <w:pPr>
              <w:pStyle w:val="DHHStabletext"/>
            </w:pPr>
            <w:r w:rsidRPr="00620C66">
              <w:t>15</w:t>
            </w:r>
          </w:p>
        </w:tc>
        <w:tc>
          <w:tcPr>
            <w:tcW w:w="696" w:type="dxa"/>
            <w:tcMar>
              <w:top w:w="79" w:type="dxa"/>
              <w:left w:w="79" w:type="dxa"/>
              <w:bottom w:w="79" w:type="dxa"/>
              <w:right w:w="79" w:type="dxa"/>
            </w:tcMar>
            <w:vAlign w:val="center"/>
          </w:tcPr>
          <w:p w14:paraId="2153EA6E" w14:textId="77777777" w:rsidR="00620C66" w:rsidRPr="00620C66" w:rsidRDefault="00620C66" w:rsidP="00620C66">
            <w:pPr>
              <w:pStyle w:val="DHHStabletext"/>
            </w:pPr>
            <w:r w:rsidRPr="00620C66">
              <w:t>13</w:t>
            </w:r>
          </w:p>
        </w:tc>
        <w:tc>
          <w:tcPr>
            <w:tcW w:w="697" w:type="dxa"/>
            <w:tcMar>
              <w:top w:w="79" w:type="dxa"/>
              <w:left w:w="79" w:type="dxa"/>
              <w:bottom w:w="79" w:type="dxa"/>
              <w:right w:w="79" w:type="dxa"/>
            </w:tcMar>
            <w:vAlign w:val="center"/>
          </w:tcPr>
          <w:p w14:paraId="2B55351C" w14:textId="77777777" w:rsidR="00620C66" w:rsidRPr="00620C66" w:rsidRDefault="00620C66" w:rsidP="00620C66">
            <w:pPr>
              <w:pStyle w:val="DHHStabletext"/>
            </w:pPr>
            <w:r w:rsidRPr="00620C66">
              <w:t>14</w:t>
            </w:r>
          </w:p>
        </w:tc>
        <w:tc>
          <w:tcPr>
            <w:tcW w:w="696" w:type="dxa"/>
            <w:tcMar>
              <w:top w:w="79" w:type="dxa"/>
              <w:left w:w="79" w:type="dxa"/>
              <w:bottom w:w="79" w:type="dxa"/>
              <w:right w:w="79" w:type="dxa"/>
            </w:tcMar>
            <w:vAlign w:val="center"/>
          </w:tcPr>
          <w:p w14:paraId="7EE34105" w14:textId="77777777" w:rsidR="00620C66" w:rsidRPr="00620C66" w:rsidRDefault="00620C66" w:rsidP="00620C66">
            <w:pPr>
              <w:pStyle w:val="DHHStabletext"/>
            </w:pPr>
            <w:r w:rsidRPr="00620C66">
              <w:t>12</w:t>
            </w:r>
          </w:p>
        </w:tc>
        <w:tc>
          <w:tcPr>
            <w:tcW w:w="696" w:type="dxa"/>
            <w:tcMar>
              <w:top w:w="79" w:type="dxa"/>
              <w:left w:w="79" w:type="dxa"/>
              <w:bottom w:w="79" w:type="dxa"/>
              <w:right w:w="79" w:type="dxa"/>
            </w:tcMar>
            <w:vAlign w:val="center"/>
          </w:tcPr>
          <w:p w14:paraId="6F425274" w14:textId="77777777" w:rsidR="00620C66" w:rsidRPr="00620C66" w:rsidRDefault="00620C66" w:rsidP="00620C66">
            <w:pPr>
              <w:pStyle w:val="DHHStabletext"/>
            </w:pPr>
            <w:r w:rsidRPr="00620C66">
              <w:t>13</w:t>
            </w:r>
          </w:p>
        </w:tc>
        <w:tc>
          <w:tcPr>
            <w:tcW w:w="696" w:type="dxa"/>
            <w:tcMar>
              <w:top w:w="79" w:type="dxa"/>
              <w:left w:w="79" w:type="dxa"/>
              <w:bottom w:w="79" w:type="dxa"/>
              <w:right w:w="79" w:type="dxa"/>
            </w:tcMar>
            <w:vAlign w:val="center"/>
          </w:tcPr>
          <w:p w14:paraId="5E620CDF" w14:textId="77777777" w:rsidR="00620C66" w:rsidRPr="00620C66" w:rsidRDefault="00620C66" w:rsidP="00620C66">
            <w:pPr>
              <w:pStyle w:val="DHHStabletext"/>
            </w:pPr>
            <w:r w:rsidRPr="00620C66">
              <w:t>12</w:t>
            </w:r>
          </w:p>
        </w:tc>
        <w:tc>
          <w:tcPr>
            <w:tcW w:w="696" w:type="dxa"/>
            <w:tcMar>
              <w:top w:w="79" w:type="dxa"/>
              <w:left w:w="79" w:type="dxa"/>
              <w:bottom w:w="79" w:type="dxa"/>
              <w:right w:w="79" w:type="dxa"/>
            </w:tcMar>
            <w:vAlign w:val="center"/>
          </w:tcPr>
          <w:p w14:paraId="7294B408" w14:textId="77777777" w:rsidR="00620C66" w:rsidRPr="00620C66" w:rsidRDefault="00620C66" w:rsidP="00620C66">
            <w:pPr>
              <w:pStyle w:val="DHHStabletext"/>
            </w:pPr>
            <w:r w:rsidRPr="00620C66">
              <w:t>11</w:t>
            </w:r>
          </w:p>
        </w:tc>
        <w:tc>
          <w:tcPr>
            <w:tcW w:w="697" w:type="dxa"/>
            <w:tcMar>
              <w:top w:w="79" w:type="dxa"/>
              <w:left w:w="79" w:type="dxa"/>
              <w:bottom w:w="79" w:type="dxa"/>
              <w:right w:w="79" w:type="dxa"/>
            </w:tcMar>
            <w:vAlign w:val="center"/>
          </w:tcPr>
          <w:p w14:paraId="4DCB7BC2" w14:textId="77777777" w:rsidR="00620C66" w:rsidRPr="00620C66" w:rsidRDefault="00620C66" w:rsidP="00620C66">
            <w:pPr>
              <w:pStyle w:val="DHHStabletext"/>
            </w:pPr>
            <w:r w:rsidRPr="00620C66">
              <w:t>9</w:t>
            </w:r>
          </w:p>
        </w:tc>
      </w:tr>
      <w:tr w:rsidR="00620C66" w:rsidRPr="00620C66" w14:paraId="0A5B468E" w14:textId="77777777" w:rsidTr="001B0EB0">
        <w:tc>
          <w:tcPr>
            <w:tcW w:w="2410" w:type="dxa"/>
            <w:shd w:val="clear" w:color="auto" w:fill="CCE5DB"/>
            <w:tcMar>
              <w:top w:w="79" w:type="dxa"/>
              <w:left w:w="79" w:type="dxa"/>
              <w:bottom w:w="79" w:type="dxa"/>
              <w:right w:w="79" w:type="dxa"/>
            </w:tcMar>
            <w:vAlign w:val="center"/>
          </w:tcPr>
          <w:p w14:paraId="48C2A382" w14:textId="77777777" w:rsidR="00620C66" w:rsidRPr="00620C66" w:rsidRDefault="00620C66" w:rsidP="00620C66">
            <w:pPr>
              <w:pStyle w:val="DHHStabletext"/>
            </w:pPr>
            <w:r w:rsidRPr="00620C66">
              <w:t>Average age of applicants (years)</w:t>
            </w:r>
          </w:p>
        </w:tc>
        <w:tc>
          <w:tcPr>
            <w:tcW w:w="696" w:type="dxa"/>
            <w:tcMar>
              <w:top w:w="79" w:type="dxa"/>
              <w:left w:w="79" w:type="dxa"/>
              <w:bottom w:w="79" w:type="dxa"/>
              <w:right w:w="79" w:type="dxa"/>
            </w:tcMar>
            <w:vAlign w:val="center"/>
          </w:tcPr>
          <w:p w14:paraId="6E0788EB" w14:textId="77777777" w:rsidR="00620C66" w:rsidRPr="00620C66" w:rsidRDefault="00620C66" w:rsidP="00620C66">
            <w:pPr>
              <w:pStyle w:val="DHHStabletext"/>
            </w:pPr>
            <w:r w:rsidRPr="00620C66">
              <w:t>43.6</w:t>
            </w:r>
          </w:p>
        </w:tc>
        <w:tc>
          <w:tcPr>
            <w:tcW w:w="696" w:type="dxa"/>
            <w:tcMar>
              <w:top w:w="79" w:type="dxa"/>
              <w:left w:w="79" w:type="dxa"/>
              <w:bottom w:w="79" w:type="dxa"/>
              <w:right w:w="79" w:type="dxa"/>
            </w:tcMar>
            <w:vAlign w:val="center"/>
          </w:tcPr>
          <w:p w14:paraId="321C7F48" w14:textId="77777777" w:rsidR="00620C66" w:rsidRPr="00620C66" w:rsidRDefault="00620C66" w:rsidP="00620C66">
            <w:pPr>
              <w:pStyle w:val="DHHStabletext"/>
            </w:pPr>
            <w:r w:rsidRPr="00620C66">
              <w:t>44.7</w:t>
            </w:r>
          </w:p>
        </w:tc>
        <w:tc>
          <w:tcPr>
            <w:tcW w:w="696" w:type="dxa"/>
            <w:tcMar>
              <w:top w:w="79" w:type="dxa"/>
              <w:left w:w="79" w:type="dxa"/>
              <w:bottom w:w="79" w:type="dxa"/>
              <w:right w:w="79" w:type="dxa"/>
            </w:tcMar>
            <w:vAlign w:val="center"/>
          </w:tcPr>
          <w:p w14:paraId="0A4BB3D1" w14:textId="77777777" w:rsidR="00620C66" w:rsidRPr="00620C66" w:rsidRDefault="00620C66" w:rsidP="00620C66">
            <w:pPr>
              <w:pStyle w:val="DHHStabletext"/>
            </w:pPr>
            <w:r w:rsidRPr="00620C66">
              <w:t>43</w:t>
            </w:r>
          </w:p>
        </w:tc>
        <w:tc>
          <w:tcPr>
            <w:tcW w:w="696" w:type="dxa"/>
            <w:tcMar>
              <w:top w:w="79" w:type="dxa"/>
              <w:left w:w="79" w:type="dxa"/>
              <w:bottom w:w="79" w:type="dxa"/>
              <w:right w:w="79" w:type="dxa"/>
            </w:tcMar>
            <w:vAlign w:val="center"/>
          </w:tcPr>
          <w:p w14:paraId="153E176B" w14:textId="77777777" w:rsidR="00620C66" w:rsidRPr="00620C66" w:rsidRDefault="00620C66" w:rsidP="00620C66">
            <w:pPr>
              <w:pStyle w:val="DHHStabletext"/>
            </w:pPr>
            <w:r w:rsidRPr="00620C66">
              <w:t>43.1</w:t>
            </w:r>
          </w:p>
        </w:tc>
        <w:tc>
          <w:tcPr>
            <w:tcW w:w="697" w:type="dxa"/>
            <w:tcMar>
              <w:top w:w="79" w:type="dxa"/>
              <w:left w:w="79" w:type="dxa"/>
              <w:bottom w:w="79" w:type="dxa"/>
              <w:right w:w="79" w:type="dxa"/>
            </w:tcMar>
            <w:vAlign w:val="center"/>
          </w:tcPr>
          <w:p w14:paraId="0A152A15" w14:textId="77777777" w:rsidR="00620C66" w:rsidRPr="00620C66" w:rsidRDefault="00620C66" w:rsidP="00620C66">
            <w:pPr>
              <w:pStyle w:val="DHHStabletext"/>
            </w:pPr>
            <w:r w:rsidRPr="00620C66">
              <w:t>42.5</w:t>
            </w:r>
          </w:p>
        </w:tc>
        <w:tc>
          <w:tcPr>
            <w:tcW w:w="696" w:type="dxa"/>
            <w:tcMar>
              <w:top w:w="79" w:type="dxa"/>
              <w:left w:w="79" w:type="dxa"/>
              <w:bottom w:w="79" w:type="dxa"/>
              <w:right w:w="79" w:type="dxa"/>
            </w:tcMar>
            <w:vAlign w:val="center"/>
          </w:tcPr>
          <w:p w14:paraId="68FC22AC" w14:textId="77777777" w:rsidR="00620C66" w:rsidRPr="00620C66" w:rsidRDefault="00620C66" w:rsidP="00620C66">
            <w:pPr>
              <w:pStyle w:val="DHHStabletext"/>
            </w:pPr>
            <w:r w:rsidRPr="00620C66">
              <w:t>42.7</w:t>
            </w:r>
          </w:p>
        </w:tc>
        <w:tc>
          <w:tcPr>
            <w:tcW w:w="696" w:type="dxa"/>
            <w:tcMar>
              <w:top w:w="79" w:type="dxa"/>
              <w:left w:w="79" w:type="dxa"/>
              <w:bottom w:w="79" w:type="dxa"/>
              <w:right w:w="79" w:type="dxa"/>
            </w:tcMar>
            <w:vAlign w:val="center"/>
          </w:tcPr>
          <w:p w14:paraId="2BCAFF6C" w14:textId="77777777" w:rsidR="00620C66" w:rsidRPr="00620C66" w:rsidRDefault="00620C66" w:rsidP="00620C66">
            <w:pPr>
              <w:pStyle w:val="DHHStabletext"/>
            </w:pPr>
            <w:r w:rsidRPr="00620C66">
              <w:t>41.9</w:t>
            </w:r>
          </w:p>
        </w:tc>
        <w:tc>
          <w:tcPr>
            <w:tcW w:w="696" w:type="dxa"/>
            <w:tcMar>
              <w:top w:w="79" w:type="dxa"/>
              <w:left w:w="79" w:type="dxa"/>
              <w:bottom w:w="79" w:type="dxa"/>
              <w:right w:w="79" w:type="dxa"/>
            </w:tcMar>
            <w:vAlign w:val="center"/>
          </w:tcPr>
          <w:p w14:paraId="25B58B08" w14:textId="77777777" w:rsidR="00620C66" w:rsidRPr="00620C66" w:rsidRDefault="00620C66" w:rsidP="00620C66">
            <w:pPr>
              <w:pStyle w:val="DHHStabletext"/>
            </w:pPr>
            <w:r w:rsidRPr="00620C66">
              <w:t>41.3</w:t>
            </w:r>
          </w:p>
        </w:tc>
        <w:tc>
          <w:tcPr>
            <w:tcW w:w="696" w:type="dxa"/>
            <w:tcMar>
              <w:top w:w="79" w:type="dxa"/>
              <w:left w:w="79" w:type="dxa"/>
              <w:bottom w:w="79" w:type="dxa"/>
              <w:right w:w="79" w:type="dxa"/>
            </w:tcMar>
            <w:vAlign w:val="center"/>
          </w:tcPr>
          <w:p w14:paraId="40A37F9B" w14:textId="77777777" w:rsidR="00620C66" w:rsidRPr="00620C66" w:rsidRDefault="00620C66" w:rsidP="00620C66">
            <w:pPr>
              <w:pStyle w:val="DHHStabletext"/>
            </w:pPr>
            <w:r w:rsidRPr="00620C66">
              <w:t>40</w:t>
            </w:r>
          </w:p>
        </w:tc>
        <w:tc>
          <w:tcPr>
            <w:tcW w:w="697" w:type="dxa"/>
            <w:tcMar>
              <w:top w:w="79" w:type="dxa"/>
              <w:left w:w="79" w:type="dxa"/>
              <w:bottom w:w="79" w:type="dxa"/>
              <w:right w:w="79" w:type="dxa"/>
            </w:tcMar>
            <w:vAlign w:val="center"/>
          </w:tcPr>
          <w:p w14:paraId="5B634502" w14:textId="77777777" w:rsidR="00620C66" w:rsidRPr="00620C66" w:rsidRDefault="00620C66" w:rsidP="00620C66">
            <w:pPr>
              <w:pStyle w:val="DHHStabletext"/>
            </w:pPr>
            <w:r w:rsidRPr="00620C66">
              <w:t>40</w:t>
            </w:r>
          </w:p>
        </w:tc>
      </w:tr>
    </w:tbl>
    <w:p w14:paraId="0F9510A7" w14:textId="56E43367" w:rsidR="00A17D7F" w:rsidRDefault="00A17D7F" w:rsidP="00A34305">
      <w:pPr>
        <w:pStyle w:val="Heading2"/>
      </w:pPr>
      <w:bookmarkStart w:id="47" w:name="_Toc50714027"/>
      <w:r>
        <w:t>Sentencing information</w:t>
      </w:r>
      <w:bookmarkEnd w:id="47"/>
    </w:p>
    <w:tbl>
      <w:tblPr>
        <w:tblStyle w:val="TableGrid"/>
        <w:tblW w:w="9356" w:type="dxa"/>
        <w:tblLayout w:type="fixed"/>
        <w:tblLook w:val="04A0" w:firstRow="1" w:lastRow="0" w:firstColumn="1" w:lastColumn="0" w:noHBand="0" w:noVBand="1"/>
      </w:tblPr>
      <w:tblGrid>
        <w:gridCol w:w="2410"/>
        <w:gridCol w:w="694"/>
        <w:gridCol w:w="695"/>
        <w:gridCol w:w="694"/>
        <w:gridCol w:w="695"/>
        <w:gridCol w:w="695"/>
        <w:gridCol w:w="694"/>
        <w:gridCol w:w="695"/>
        <w:gridCol w:w="694"/>
        <w:gridCol w:w="695"/>
        <w:gridCol w:w="695"/>
      </w:tblGrid>
      <w:tr w:rsidR="00620C66" w:rsidRPr="00620C66" w14:paraId="3B6C9D1E" w14:textId="77777777" w:rsidTr="00A3055F">
        <w:trPr>
          <w:tblHeader/>
        </w:trPr>
        <w:tc>
          <w:tcPr>
            <w:tcW w:w="2410" w:type="dxa"/>
            <w:tcMar>
              <w:top w:w="79" w:type="dxa"/>
              <w:left w:w="79" w:type="dxa"/>
              <w:bottom w:w="79" w:type="dxa"/>
              <w:right w:w="79" w:type="dxa"/>
            </w:tcMar>
            <w:vAlign w:val="center"/>
          </w:tcPr>
          <w:p w14:paraId="160F279C" w14:textId="77777777" w:rsidR="00620C66" w:rsidRPr="00620C66" w:rsidRDefault="00620C66" w:rsidP="00620C66">
            <w:pPr>
              <w:pStyle w:val="DHHStablecolhead"/>
            </w:pPr>
            <w:r w:rsidRPr="00620C66">
              <w:t>Sentencing court/period</w:t>
            </w:r>
          </w:p>
        </w:tc>
        <w:tc>
          <w:tcPr>
            <w:tcW w:w="694" w:type="dxa"/>
            <w:tcMar>
              <w:top w:w="79" w:type="dxa"/>
              <w:left w:w="79" w:type="dxa"/>
              <w:bottom w:w="79" w:type="dxa"/>
              <w:right w:w="79" w:type="dxa"/>
            </w:tcMar>
          </w:tcPr>
          <w:p w14:paraId="5E6F442B" w14:textId="77777777" w:rsidR="00620C66" w:rsidRPr="00620C66" w:rsidRDefault="00620C66" w:rsidP="00620C66">
            <w:pPr>
              <w:pStyle w:val="DHHStablecolhead"/>
            </w:pPr>
            <w:r w:rsidRPr="00620C66">
              <w:t>2019</w:t>
            </w:r>
          </w:p>
        </w:tc>
        <w:tc>
          <w:tcPr>
            <w:tcW w:w="695" w:type="dxa"/>
            <w:tcMar>
              <w:top w:w="79" w:type="dxa"/>
              <w:left w:w="79" w:type="dxa"/>
              <w:bottom w:w="79" w:type="dxa"/>
              <w:right w:w="79" w:type="dxa"/>
            </w:tcMar>
          </w:tcPr>
          <w:p w14:paraId="6D96FDCF" w14:textId="77777777" w:rsidR="00620C66" w:rsidRPr="00620C66" w:rsidRDefault="00620C66" w:rsidP="00620C66">
            <w:pPr>
              <w:pStyle w:val="DHHStablecolhead"/>
            </w:pPr>
            <w:r w:rsidRPr="00620C66">
              <w:t>2018</w:t>
            </w:r>
          </w:p>
        </w:tc>
        <w:tc>
          <w:tcPr>
            <w:tcW w:w="694" w:type="dxa"/>
            <w:tcMar>
              <w:top w:w="79" w:type="dxa"/>
              <w:left w:w="79" w:type="dxa"/>
              <w:bottom w:w="79" w:type="dxa"/>
              <w:right w:w="79" w:type="dxa"/>
            </w:tcMar>
          </w:tcPr>
          <w:p w14:paraId="5493E662" w14:textId="77777777" w:rsidR="00620C66" w:rsidRPr="00620C66" w:rsidRDefault="00620C66" w:rsidP="00620C66">
            <w:pPr>
              <w:pStyle w:val="DHHStablecolhead"/>
            </w:pPr>
            <w:r w:rsidRPr="00620C66">
              <w:t>2017</w:t>
            </w:r>
          </w:p>
        </w:tc>
        <w:tc>
          <w:tcPr>
            <w:tcW w:w="695" w:type="dxa"/>
            <w:tcMar>
              <w:top w:w="79" w:type="dxa"/>
              <w:left w:w="79" w:type="dxa"/>
              <w:bottom w:w="79" w:type="dxa"/>
              <w:right w:w="79" w:type="dxa"/>
            </w:tcMar>
          </w:tcPr>
          <w:p w14:paraId="48FA24ED" w14:textId="77777777" w:rsidR="00620C66" w:rsidRPr="00620C66" w:rsidRDefault="00620C66" w:rsidP="00620C66">
            <w:pPr>
              <w:pStyle w:val="DHHStablecolhead"/>
            </w:pPr>
            <w:r w:rsidRPr="00620C66">
              <w:t>2016</w:t>
            </w:r>
          </w:p>
        </w:tc>
        <w:tc>
          <w:tcPr>
            <w:tcW w:w="695" w:type="dxa"/>
            <w:tcMar>
              <w:top w:w="79" w:type="dxa"/>
              <w:left w:w="79" w:type="dxa"/>
              <w:bottom w:w="79" w:type="dxa"/>
              <w:right w:w="79" w:type="dxa"/>
            </w:tcMar>
          </w:tcPr>
          <w:p w14:paraId="3F678472" w14:textId="77777777" w:rsidR="00620C66" w:rsidRPr="00620C66" w:rsidRDefault="00620C66" w:rsidP="00620C66">
            <w:pPr>
              <w:pStyle w:val="DHHStablecolhead"/>
            </w:pPr>
            <w:r w:rsidRPr="00620C66">
              <w:t>2015</w:t>
            </w:r>
          </w:p>
        </w:tc>
        <w:tc>
          <w:tcPr>
            <w:tcW w:w="694" w:type="dxa"/>
            <w:tcMar>
              <w:top w:w="79" w:type="dxa"/>
              <w:left w:w="79" w:type="dxa"/>
              <w:bottom w:w="79" w:type="dxa"/>
              <w:right w:w="79" w:type="dxa"/>
            </w:tcMar>
          </w:tcPr>
          <w:p w14:paraId="0150D5EC" w14:textId="77777777" w:rsidR="00620C66" w:rsidRPr="00620C66" w:rsidRDefault="00620C66" w:rsidP="00620C66">
            <w:pPr>
              <w:pStyle w:val="DHHStablecolhead"/>
            </w:pPr>
            <w:r w:rsidRPr="00620C66">
              <w:t>2014</w:t>
            </w:r>
          </w:p>
        </w:tc>
        <w:tc>
          <w:tcPr>
            <w:tcW w:w="695" w:type="dxa"/>
            <w:tcMar>
              <w:top w:w="79" w:type="dxa"/>
              <w:left w:w="79" w:type="dxa"/>
              <w:bottom w:w="79" w:type="dxa"/>
              <w:right w:w="79" w:type="dxa"/>
            </w:tcMar>
          </w:tcPr>
          <w:p w14:paraId="152B5D4F" w14:textId="77777777" w:rsidR="00620C66" w:rsidRPr="00620C66" w:rsidRDefault="00620C66" w:rsidP="00620C66">
            <w:pPr>
              <w:pStyle w:val="DHHStablecolhead"/>
            </w:pPr>
            <w:r w:rsidRPr="00620C66">
              <w:t>2013</w:t>
            </w:r>
          </w:p>
        </w:tc>
        <w:tc>
          <w:tcPr>
            <w:tcW w:w="694" w:type="dxa"/>
            <w:tcMar>
              <w:top w:w="79" w:type="dxa"/>
              <w:left w:w="79" w:type="dxa"/>
              <w:bottom w:w="79" w:type="dxa"/>
              <w:right w:w="79" w:type="dxa"/>
            </w:tcMar>
          </w:tcPr>
          <w:p w14:paraId="3BA7575F" w14:textId="77777777" w:rsidR="00620C66" w:rsidRPr="00620C66" w:rsidRDefault="00620C66" w:rsidP="00620C66">
            <w:pPr>
              <w:pStyle w:val="DHHStablecolhead"/>
            </w:pPr>
            <w:r w:rsidRPr="00620C66">
              <w:t>2012</w:t>
            </w:r>
          </w:p>
        </w:tc>
        <w:tc>
          <w:tcPr>
            <w:tcW w:w="695" w:type="dxa"/>
            <w:tcMar>
              <w:top w:w="79" w:type="dxa"/>
              <w:left w:w="79" w:type="dxa"/>
              <w:bottom w:w="79" w:type="dxa"/>
              <w:right w:w="79" w:type="dxa"/>
            </w:tcMar>
          </w:tcPr>
          <w:p w14:paraId="1DCFBB48" w14:textId="77777777" w:rsidR="00620C66" w:rsidRPr="00620C66" w:rsidRDefault="00620C66" w:rsidP="00620C66">
            <w:pPr>
              <w:pStyle w:val="DHHStablecolhead"/>
            </w:pPr>
            <w:r w:rsidRPr="00620C66">
              <w:t>2011</w:t>
            </w:r>
          </w:p>
        </w:tc>
        <w:tc>
          <w:tcPr>
            <w:tcW w:w="695" w:type="dxa"/>
            <w:tcMar>
              <w:top w:w="79" w:type="dxa"/>
              <w:left w:w="79" w:type="dxa"/>
              <w:bottom w:w="79" w:type="dxa"/>
              <w:right w:w="79" w:type="dxa"/>
            </w:tcMar>
          </w:tcPr>
          <w:p w14:paraId="45507A32" w14:textId="77777777" w:rsidR="00620C66" w:rsidRPr="00620C66" w:rsidRDefault="00620C66" w:rsidP="00620C66">
            <w:pPr>
              <w:pStyle w:val="DHHStablecolhead"/>
            </w:pPr>
            <w:r w:rsidRPr="00620C66">
              <w:t>2010</w:t>
            </w:r>
          </w:p>
        </w:tc>
      </w:tr>
      <w:tr w:rsidR="00620C66" w:rsidRPr="00620C66" w14:paraId="6C5F37F2" w14:textId="77777777" w:rsidTr="00A3055F">
        <w:tc>
          <w:tcPr>
            <w:tcW w:w="2410" w:type="dxa"/>
            <w:shd w:val="clear" w:color="auto" w:fill="CCE5DB"/>
            <w:tcMar>
              <w:top w:w="79" w:type="dxa"/>
              <w:left w:w="79" w:type="dxa"/>
              <w:bottom w:w="79" w:type="dxa"/>
              <w:right w:w="79" w:type="dxa"/>
            </w:tcMar>
            <w:vAlign w:val="center"/>
          </w:tcPr>
          <w:p w14:paraId="50D45047" w14:textId="77777777" w:rsidR="00620C66" w:rsidRPr="00620C66" w:rsidRDefault="00620C66" w:rsidP="00620C66">
            <w:pPr>
              <w:pStyle w:val="DHHStabletext"/>
            </w:pPr>
            <w:r w:rsidRPr="00620C66">
              <w:t>County Court</w:t>
            </w:r>
          </w:p>
        </w:tc>
        <w:tc>
          <w:tcPr>
            <w:tcW w:w="694" w:type="dxa"/>
            <w:tcMar>
              <w:top w:w="79" w:type="dxa"/>
              <w:left w:w="79" w:type="dxa"/>
              <w:bottom w:w="79" w:type="dxa"/>
              <w:right w:w="79" w:type="dxa"/>
            </w:tcMar>
            <w:vAlign w:val="center"/>
          </w:tcPr>
          <w:p w14:paraId="7C189F76" w14:textId="77777777" w:rsidR="00620C66" w:rsidRPr="00620C66" w:rsidRDefault="00620C66" w:rsidP="00620C66">
            <w:pPr>
              <w:pStyle w:val="DHHStabletext"/>
            </w:pPr>
            <w:r w:rsidRPr="00620C66">
              <w:t>44</w:t>
            </w:r>
          </w:p>
        </w:tc>
        <w:tc>
          <w:tcPr>
            <w:tcW w:w="695" w:type="dxa"/>
            <w:tcMar>
              <w:top w:w="79" w:type="dxa"/>
              <w:left w:w="79" w:type="dxa"/>
              <w:bottom w:w="79" w:type="dxa"/>
              <w:right w:w="79" w:type="dxa"/>
            </w:tcMar>
            <w:vAlign w:val="center"/>
          </w:tcPr>
          <w:p w14:paraId="57AA72BE" w14:textId="77777777" w:rsidR="00620C66" w:rsidRPr="00620C66" w:rsidRDefault="00620C66" w:rsidP="00620C66">
            <w:pPr>
              <w:pStyle w:val="DHHStabletext"/>
            </w:pPr>
            <w:r w:rsidRPr="00620C66">
              <w:t>36</w:t>
            </w:r>
          </w:p>
        </w:tc>
        <w:tc>
          <w:tcPr>
            <w:tcW w:w="694" w:type="dxa"/>
            <w:tcMar>
              <w:top w:w="79" w:type="dxa"/>
              <w:left w:w="79" w:type="dxa"/>
              <w:bottom w:w="79" w:type="dxa"/>
              <w:right w:w="79" w:type="dxa"/>
            </w:tcMar>
            <w:vAlign w:val="center"/>
          </w:tcPr>
          <w:p w14:paraId="4100CD0C" w14:textId="77777777" w:rsidR="00620C66" w:rsidRPr="00620C66" w:rsidRDefault="00620C66" w:rsidP="00620C66">
            <w:pPr>
              <w:pStyle w:val="DHHStabletext"/>
            </w:pPr>
            <w:r w:rsidRPr="00620C66">
              <w:t>37</w:t>
            </w:r>
          </w:p>
        </w:tc>
        <w:tc>
          <w:tcPr>
            <w:tcW w:w="695" w:type="dxa"/>
            <w:tcMar>
              <w:top w:w="79" w:type="dxa"/>
              <w:left w:w="79" w:type="dxa"/>
              <w:bottom w:w="79" w:type="dxa"/>
              <w:right w:w="79" w:type="dxa"/>
            </w:tcMar>
            <w:vAlign w:val="center"/>
          </w:tcPr>
          <w:p w14:paraId="56C72006" w14:textId="77777777" w:rsidR="00620C66" w:rsidRPr="00620C66" w:rsidRDefault="00620C66" w:rsidP="00620C66">
            <w:pPr>
              <w:pStyle w:val="DHHStabletext"/>
            </w:pPr>
            <w:r w:rsidRPr="00620C66">
              <w:t>26</w:t>
            </w:r>
          </w:p>
        </w:tc>
        <w:tc>
          <w:tcPr>
            <w:tcW w:w="695" w:type="dxa"/>
            <w:tcMar>
              <w:top w:w="79" w:type="dxa"/>
              <w:left w:w="79" w:type="dxa"/>
              <w:bottom w:w="79" w:type="dxa"/>
              <w:right w:w="79" w:type="dxa"/>
            </w:tcMar>
            <w:vAlign w:val="center"/>
          </w:tcPr>
          <w:p w14:paraId="302457C7" w14:textId="77777777" w:rsidR="00620C66" w:rsidRPr="00620C66" w:rsidRDefault="00620C66" w:rsidP="00620C66">
            <w:pPr>
              <w:pStyle w:val="DHHStabletext"/>
            </w:pPr>
            <w:r w:rsidRPr="00620C66">
              <w:t>24</w:t>
            </w:r>
          </w:p>
        </w:tc>
        <w:tc>
          <w:tcPr>
            <w:tcW w:w="694" w:type="dxa"/>
            <w:tcMar>
              <w:top w:w="79" w:type="dxa"/>
              <w:left w:w="79" w:type="dxa"/>
              <w:bottom w:w="79" w:type="dxa"/>
              <w:right w:w="79" w:type="dxa"/>
            </w:tcMar>
            <w:vAlign w:val="center"/>
          </w:tcPr>
          <w:p w14:paraId="7D483FB6" w14:textId="77777777" w:rsidR="00620C66" w:rsidRPr="00620C66" w:rsidRDefault="00620C66" w:rsidP="00620C66">
            <w:pPr>
              <w:pStyle w:val="DHHStabletext"/>
            </w:pPr>
            <w:r w:rsidRPr="00620C66">
              <w:t>24</w:t>
            </w:r>
          </w:p>
        </w:tc>
        <w:tc>
          <w:tcPr>
            <w:tcW w:w="695" w:type="dxa"/>
            <w:tcMar>
              <w:top w:w="79" w:type="dxa"/>
              <w:left w:w="79" w:type="dxa"/>
              <w:bottom w:w="79" w:type="dxa"/>
              <w:right w:w="79" w:type="dxa"/>
            </w:tcMar>
            <w:vAlign w:val="center"/>
          </w:tcPr>
          <w:p w14:paraId="57C121D3" w14:textId="77777777" w:rsidR="00620C66" w:rsidRPr="00620C66" w:rsidRDefault="00620C66" w:rsidP="00620C66">
            <w:pPr>
              <w:pStyle w:val="DHHStabletext"/>
            </w:pPr>
            <w:r w:rsidRPr="00620C66">
              <w:t>21</w:t>
            </w:r>
          </w:p>
        </w:tc>
        <w:tc>
          <w:tcPr>
            <w:tcW w:w="694" w:type="dxa"/>
            <w:tcMar>
              <w:top w:w="79" w:type="dxa"/>
              <w:left w:w="79" w:type="dxa"/>
              <w:bottom w:w="79" w:type="dxa"/>
              <w:right w:w="79" w:type="dxa"/>
            </w:tcMar>
            <w:vAlign w:val="center"/>
          </w:tcPr>
          <w:p w14:paraId="273B8D78" w14:textId="77777777" w:rsidR="00620C66" w:rsidRPr="00620C66" w:rsidRDefault="00620C66" w:rsidP="00620C66">
            <w:pPr>
              <w:pStyle w:val="DHHStabletext"/>
            </w:pPr>
            <w:r w:rsidRPr="00620C66">
              <w:t>17</w:t>
            </w:r>
          </w:p>
        </w:tc>
        <w:tc>
          <w:tcPr>
            <w:tcW w:w="695" w:type="dxa"/>
            <w:tcMar>
              <w:top w:w="79" w:type="dxa"/>
              <w:left w:w="79" w:type="dxa"/>
              <w:bottom w:w="79" w:type="dxa"/>
              <w:right w:w="79" w:type="dxa"/>
            </w:tcMar>
            <w:vAlign w:val="center"/>
          </w:tcPr>
          <w:p w14:paraId="32AF0B10" w14:textId="77777777" w:rsidR="00620C66" w:rsidRPr="00620C66" w:rsidRDefault="00620C66" w:rsidP="00620C66">
            <w:pPr>
              <w:pStyle w:val="DHHStabletext"/>
            </w:pPr>
            <w:r w:rsidRPr="00620C66">
              <w:t>20</w:t>
            </w:r>
          </w:p>
        </w:tc>
        <w:tc>
          <w:tcPr>
            <w:tcW w:w="695" w:type="dxa"/>
            <w:tcMar>
              <w:top w:w="79" w:type="dxa"/>
              <w:left w:w="79" w:type="dxa"/>
              <w:bottom w:w="79" w:type="dxa"/>
              <w:right w:w="79" w:type="dxa"/>
            </w:tcMar>
            <w:vAlign w:val="center"/>
          </w:tcPr>
          <w:p w14:paraId="00482FD2" w14:textId="77777777" w:rsidR="00620C66" w:rsidRPr="00620C66" w:rsidRDefault="00620C66" w:rsidP="00620C66">
            <w:pPr>
              <w:pStyle w:val="DHHStabletext"/>
            </w:pPr>
            <w:r w:rsidRPr="00620C66">
              <w:t>21</w:t>
            </w:r>
          </w:p>
        </w:tc>
      </w:tr>
      <w:tr w:rsidR="00620C66" w:rsidRPr="00620C66" w14:paraId="6BE9B24F" w14:textId="77777777" w:rsidTr="00A3055F">
        <w:tc>
          <w:tcPr>
            <w:tcW w:w="2410" w:type="dxa"/>
            <w:shd w:val="clear" w:color="auto" w:fill="CCE5DB"/>
            <w:tcMar>
              <w:top w:w="79" w:type="dxa"/>
              <w:left w:w="79" w:type="dxa"/>
              <w:bottom w:w="79" w:type="dxa"/>
              <w:right w:w="79" w:type="dxa"/>
            </w:tcMar>
            <w:vAlign w:val="center"/>
          </w:tcPr>
          <w:p w14:paraId="1BF222A6" w14:textId="77777777" w:rsidR="00620C66" w:rsidRPr="00620C66" w:rsidRDefault="00620C66" w:rsidP="00620C66">
            <w:pPr>
              <w:pStyle w:val="DHHStabletext"/>
            </w:pPr>
            <w:r w:rsidRPr="00620C66">
              <w:t>Supreme Court</w:t>
            </w:r>
          </w:p>
        </w:tc>
        <w:tc>
          <w:tcPr>
            <w:tcW w:w="694" w:type="dxa"/>
            <w:tcMar>
              <w:top w:w="79" w:type="dxa"/>
              <w:left w:w="79" w:type="dxa"/>
              <w:bottom w:w="79" w:type="dxa"/>
              <w:right w:w="79" w:type="dxa"/>
            </w:tcMar>
            <w:vAlign w:val="center"/>
          </w:tcPr>
          <w:p w14:paraId="3327F32D" w14:textId="77777777" w:rsidR="00620C66" w:rsidRPr="00620C66" w:rsidRDefault="00620C66" w:rsidP="00620C66">
            <w:pPr>
              <w:pStyle w:val="DHHStabletext"/>
            </w:pPr>
            <w:r w:rsidRPr="00620C66">
              <w:t>59</w:t>
            </w:r>
          </w:p>
        </w:tc>
        <w:tc>
          <w:tcPr>
            <w:tcW w:w="695" w:type="dxa"/>
            <w:tcMar>
              <w:top w:w="79" w:type="dxa"/>
              <w:left w:w="79" w:type="dxa"/>
              <w:bottom w:w="79" w:type="dxa"/>
              <w:right w:w="79" w:type="dxa"/>
            </w:tcMar>
            <w:vAlign w:val="center"/>
          </w:tcPr>
          <w:p w14:paraId="1EA8DA05" w14:textId="77777777" w:rsidR="00620C66" w:rsidRPr="00620C66" w:rsidRDefault="00620C66" w:rsidP="00620C66">
            <w:pPr>
              <w:pStyle w:val="DHHStabletext"/>
            </w:pPr>
            <w:r w:rsidRPr="00620C66">
              <w:t>56</w:t>
            </w:r>
          </w:p>
        </w:tc>
        <w:tc>
          <w:tcPr>
            <w:tcW w:w="694" w:type="dxa"/>
            <w:tcMar>
              <w:top w:w="79" w:type="dxa"/>
              <w:left w:w="79" w:type="dxa"/>
              <w:bottom w:w="79" w:type="dxa"/>
              <w:right w:w="79" w:type="dxa"/>
            </w:tcMar>
            <w:vAlign w:val="center"/>
          </w:tcPr>
          <w:p w14:paraId="4EC0AF08" w14:textId="77777777" w:rsidR="00620C66" w:rsidRPr="00620C66" w:rsidRDefault="00620C66" w:rsidP="00620C66">
            <w:pPr>
              <w:pStyle w:val="DHHStabletext"/>
            </w:pPr>
            <w:r w:rsidRPr="00620C66">
              <w:t>59</w:t>
            </w:r>
          </w:p>
        </w:tc>
        <w:tc>
          <w:tcPr>
            <w:tcW w:w="695" w:type="dxa"/>
            <w:tcMar>
              <w:top w:w="79" w:type="dxa"/>
              <w:left w:w="79" w:type="dxa"/>
              <w:bottom w:w="79" w:type="dxa"/>
              <w:right w:w="79" w:type="dxa"/>
            </w:tcMar>
            <w:vAlign w:val="center"/>
          </w:tcPr>
          <w:p w14:paraId="5107AF1B" w14:textId="77777777" w:rsidR="00620C66" w:rsidRPr="00620C66" w:rsidRDefault="00620C66" w:rsidP="00620C66">
            <w:pPr>
              <w:pStyle w:val="DHHStabletext"/>
            </w:pPr>
            <w:r w:rsidRPr="00620C66">
              <w:t>54</w:t>
            </w:r>
          </w:p>
        </w:tc>
        <w:tc>
          <w:tcPr>
            <w:tcW w:w="695" w:type="dxa"/>
            <w:tcMar>
              <w:top w:w="79" w:type="dxa"/>
              <w:left w:w="79" w:type="dxa"/>
              <w:bottom w:w="79" w:type="dxa"/>
              <w:right w:w="79" w:type="dxa"/>
            </w:tcMar>
            <w:vAlign w:val="center"/>
          </w:tcPr>
          <w:p w14:paraId="2ED5798C" w14:textId="77777777" w:rsidR="00620C66" w:rsidRPr="00620C66" w:rsidRDefault="00620C66" w:rsidP="00620C66">
            <w:pPr>
              <w:pStyle w:val="DHHStabletext"/>
            </w:pPr>
            <w:r w:rsidRPr="00620C66">
              <w:t>54</w:t>
            </w:r>
          </w:p>
        </w:tc>
        <w:tc>
          <w:tcPr>
            <w:tcW w:w="694" w:type="dxa"/>
            <w:tcMar>
              <w:top w:w="79" w:type="dxa"/>
              <w:left w:w="79" w:type="dxa"/>
              <w:bottom w:w="79" w:type="dxa"/>
              <w:right w:w="79" w:type="dxa"/>
            </w:tcMar>
            <w:vAlign w:val="center"/>
          </w:tcPr>
          <w:p w14:paraId="4EA4C86D" w14:textId="77777777" w:rsidR="00620C66" w:rsidRPr="00620C66" w:rsidRDefault="00620C66" w:rsidP="00620C66">
            <w:pPr>
              <w:pStyle w:val="DHHStabletext"/>
            </w:pPr>
            <w:r w:rsidRPr="00620C66">
              <w:t>55</w:t>
            </w:r>
          </w:p>
        </w:tc>
        <w:tc>
          <w:tcPr>
            <w:tcW w:w="695" w:type="dxa"/>
            <w:tcMar>
              <w:top w:w="79" w:type="dxa"/>
              <w:left w:w="79" w:type="dxa"/>
              <w:bottom w:w="79" w:type="dxa"/>
              <w:right w:w="79" w:type="dxa"/>
            </w:tcMar>
            <w:vAlign w:val="center"/>
          </w:tcPr>
          <w:p w14:paraId="22A9CBE6" w14:textId="77777777" w:rsidR="00620C66" w:rsidRPr="00620C66" w:rsidRDefault="00620C66" w:rsidP="00620C66">
            <w:pPr>
              <w:pStyle w:val="DHHStabletext"/>
            </w:pPr>
            <w:r w:rsidRPr="00620C66">
              <w:t>57</w:t>
            </w:r>
          </w:p>
        </w:tc>
        <w:tc>
          <w:tcPr>
            <w:tcW w:w="694" w:type="dxa"/>
            <w:tcMar>
              <w:top w:w="79" w:type="dxa"/>
              <w:left w:w="79" w:type="dxa"/>
              <w:bottom w:w="79" w:type="dxa"/>
              <w:right w:w="79" w:type="dxa"/>
            </w:tcMar>
            <w:vAlign w:val="center"/>
          </w:tcPr>
          <w:p w14:paraId="67000946" w14:textId="77777777" w:rsidR="00620C66" w:rsidRPr="00620C66" w:rsidRDefault="00620C66" w:rsidP="00620C66">
            <w:pPr>
              <w:pStyle w:val="DHHStabletext"/>
            </w:pPr>
            <w:r w:rsidRPr="00620C66">
              <w:t>52</w:t>
            </w:r>
          </w:p>
        </w:tc>
        <w:tc>
          <w:tcPr>
            <w:tcW w:w="695" w:type="dxa"/>
            <w:tcMar>
              <w:top w:w="79" w:type="dxa"/>
              <w:left w:w="79" w:type="dxa"/>
              <w:bottom w:w="79" w:type="dxa"/>
              <w:right w:w="79" w:type="dxa"/>
            </w:tcMar>
            <w:vAlign w:val="center"/>
          </w:tcPr>
          <w:p w14:paraId="0770B0A7" w14:textId="77777777" w:rsidR="00620C66" w:rsidRPr="00620C66" w:rsidRDefault="00620C66" w:rsidP="00620C66">
            <w:pPr>
              <w:pStyle w:val="DHHStabletext"/>
            </w:pPr>
            <w:r w:rsidRPr="00620C66">
              <w:t>49</w:t>
            </w:r>
          </w:p>
        </w:tc>
        <w:tc>
          <w:tcPr>
            <w:tcW w:w="695" w:type="dxa"/>
            <w:tcMar>
              <w:top w:w="79" w:type="dxa"/>
              <w:left w:w="79" w:type="dxa"/>
              <w:bottom w:w="79" w:type="dxa"/>
              <w:right w:w="79" w:type="dxa"/>
            </w:tcMar>
            <w:vAlign w:val="center"/>
          </w:tcPr>
          <w:p w14:paraId="0935B191" w14:textId="77777777" w:rsidR="00620C66" w:rsidRPr="00620C66" w:rsidRDefault="00620C66" w:rsidP="00620C66">
            <w:pPr>
              <w:pStyle w:val="DHHStabletext"/>
            </w:pPr>
            <w:r w:rsidRPr="00620C66">
              <w:t>47</w:t>
            </w:r>
          </w:p>
        </w:tc>
      </w:tr>
      <w:tr w:rsidR="00620C66" w:rsidRPr="00620C66" w14:paraId="65611232" w14:textId="77777777" w:rsidTr="00A3055F">
        <w:tc>
          <w:tcPr>
            <w:tcW w:w="2410" w:type="dxa"/>
            <w:shd w:val="clear" w:color="auto" w:fill="CCE5DB"/>
            <w:tcMar>
              <w:top w:w="79" w:type="dxa"/>
              <w:left w:w="79" w:type="dxa"/>
              <w:bottom w:w="79" w:type="dxa"/>
              <w:right w:w="79" w:type="dxa"/>
            </w:tcMar>
            <w:vAlign w:val="center"/>
          </w:tcPr>
          <w:p w14:paraId="7F6A6819" w14:textId="7E37997E" w:rsidR="00620C66" w:rsidRPr="00620C66" w:rsidRDefault="00620C66" w:rsidP="00620C66">
            <w:pPr>
              <w:pStyle w:val="DHHStabletext"/>
            </w:pPr>
            <w:r w:rsidRPr="00620C66">
              <w:t>Average length of custody (years)</w:t>
            </w:r>
            <w:r w:rsidR="00BF7A11">
              <w:rPr>
                <w:rStyle w:val="FootnoteReference"/>
              </w:rPr>
              <w:footnoteReference w:id="7"/>
            </w:r>
          </w:p>
        </w:tc>
        <w:tc>
          <w:tcPr>
            <w:tcW w:w="694" w:type="dxa"/>
            <w:tcMar>
              <w:top w:w="79" w:type="dxa"/>
              <w:left w:w="79" w:type="dxa"/>
              <w:bottom w:w="79" w:type="dxa"/>
              <w:right w:w="79" w:type="dxa"/>
            </w:tcMar>
            <w:vAlign w:val="center"/>
          </w:tcPr>
          <w:p w14:paraId="30287A66" w14:textId="77777777" w:rsidR="00620C66" w:rsidRPr="00620C66" w:rsidRDefault="00620C66" w:rsidP="00620C66">
            <w:pPr>
              <w:pStyle w:val="DHHStabletext"/>
            </w:pPr>
            <w:r w:rsidRPr="00620C66">
              <w:t>7.9</w:t>
            </w:r>
          </w:p>
        </w:tc>
        <w:tc>
          <w:tcPr>
            <w:tcW w:w="695" w:type="dxa"/>
            <w:tcMar>
              <w:top w:w="79" w:type="dxa"/>
              <w:left w:w="79" w:type="dxa"/>
              <w:bottom w:w="79" w:type="dxa"/>
              <w:right w:w="79" w:type="dxa"/>
            </w:tcMar>
            <w:vAlign w:val="center"/>
          </w:tcPr>
          <w:p w14:paraId="1BEC6383" w14:textId="77777777" w:rsidR="00620C66" w:rsidRPr="00620C66" w:rsidRDefault="00620C66" w:rsidP="00620C66">
            <w:pPr>
              <w:pStyle w:val="DHHStabletext"/>
            </w:pPr>
            <w:r w:rsidRPr="00620C66">
              <w:t>8.6</w:t>
            </w:r>
          </w:p>
        </w:tc>
        <w:tc>
          <w:tcPr>
            <w:tcW w:w="694" w:type="dxa"/>
            <w:tcMar>
              <w:top w:w="79" w:type="dxa"/>
              <w:left w:w="79" w:type="dxa"/>
              <w:bottom w:w="79" w:type="dxa"/>
              <w:right w:w="79" w:type="dxa"/>
            </w:tcMar>
            <w:vAlign w:val="center"/>
          </w:tcPr>
          <w:p w14:paraId="56B264DE" w14:textId="77777777" w:rsidR="00620C66" w:rsidRPr="00620C66" w:rsidRDefault="00620C66" w:rsidP="00620C66">
            <w:pPr>
              <w:pStyle w:val="DHHStabletext"/>
            </w:pPr>
            <w:r w:rsidRPr="00620C66">
              <w:t>8.4</w:t>
            </w:r>
          </w:p>
        </w:tc>
        <w:tc>
          <w:tcPr>
            <w:tcW w:w="695" w:type="dxa"/>
            <w:tcMar>
              <w:top w:w="79" w:type="dxa"/>
              <w:left w:w="79" w:type="dxa"/>
              <w:bottom w:w="79" w:type="dxa"/>
              <w:right w:w="79" w:type="dxa"/>
            </w:tcMar>
            <w:vAlign w:val="center"/>
          </w:tcPr>
          <w:p w14:paraId="14D46F0B" w14:textId="77777777" w:rsidR="00620C66" w:rsidRPr="00620C66" w:rsidRDefault="00620C66" w:rsidP="00620C66">
            <w:pPr>
              <w:pStyle w:val="DHHStabletext"/>
            </w:pPr>
            <w:r w:rsidRPr="00620C66">
              <w:t>9.0</w:t>
            </w:r>
          </w:p>
        </w:tc>
        <w:tc>
          <w:tcPr>
            <w:tcW w:w="695" w:type="dxa"/>
            <w:tcMar>
              <w:top w:w="79" w:type="dxa"/>
              <w:left w:w="79" w:type="dxa"/>
              <w:bottom w:w="79" w:type="dxa"/>
              <w:right w:w="79" w:type="dxa"/>
            </w:tcMar>
            <w:vAlign w:val="center"/>
          </w:tcPr>
          <w:p w14:paraId="34B4BD08" w14:textId="77777777" w:rsidR="00620C66" w:rsidRPr="00620C66" w:rsidRDefault="00620C66" w:rsidP="00620C66">
            <w:pPr>
              <w:pStyle w:val="DHHStabletext"/>
            </w:pPr>
            <w:r w:rsidRPr="00620C66">
              <w:t>9.0</w:t>
            </w:r>
          </w:p>
        </w:tc>
        <w:tc>
          <w:tcPr>
            <w:tcW w:w="694" w:type="dxa"/>
            <w:tcMar>
              <w:top w:w="79" w:type="dxa"/>
              <w:left w:w="79" w:type="dxa"/>
              <w:bottom w:w="79" w:type="dxa"/>
              <w:right w:w="79" w:type="dxa"/>
            </w:tcMar>
            <w:vAlign w:val="center"/>
          </w:tcPr>
          <w:p w14:paraId="14C4B30D" w14:textId="77777777" w:rsidR="00620C66" w:rsidRPr="00620C66" w:rsidRDefault="00620C66" w:rsidP="00620C66">
            <w:pPr>
              <w:pStyle w:val="DHHStabletext"/>
            </w:pPr>
            <w:r w:rsidRPr="00620C66">
              <w:t>8.2</w:t>
            </w:r>
          </w:p>
        </w:tc>
        <w:tc>
          <w:tcPr>
            <w:tcW w:w="695" w:type="dxa"/>
            <w:tcMar>
              <w:top w:w="79" w:type="dxa"/>
              <w:left w:w="79" w:type="dxa"/>
              <w:bottom w:w="79" w:type="dxa"/>
              <w:right w:w="79" w:type="dxa"/>
            </w:tcMar>
            <w:vAlign w:val="center"/>
          </w:tcPr>
          <w:p w14:paraId="5915B6B7" w14:textId="77777777" w:rsidR="00620C66" w:rsidRPr="00620C66" w:rsidRDefault="00620C66" w:rsidP="00620C66">
            <w:pPr>
              <w:pStyle w:val="DHHStabletext"/>
            </w:pPr>
            <w:r w:rsidRPr="00620C66">
              <w:t>8.6</w:t>
            </w:r>
          </w:p>
        </w:tc>
        <w:tc>
          <w:tcPr>
            <w:tcW w:w="694" w:type="dxa"/>
            <w:tcMar>
              <w:top w:w="79" w:type="dxa"/>
              <w:left w:w="79" w:type="dxa"/>
              <w:bottom w:w="79" w:type="dxa"/>
              <w:right w:w="79" w:type="dxa"/>
            </w:tcMar>
            <w:vAlign w:val="center"/>
          </w:tcPr>
          <w:p w14:paraId="310F5EC7" w14:textId="77777777" w:rsidR="00620C66" w:rsidRPr="00620C66" w:rsidRDefault="00620C66" w:rsidP="00620C66">
            <w:pPr>
              <w:pStyle w:val="DHHStabletext"/>
            </w:pPr>
            <w:r w:rsidRPr="00620C66">
              <w:t>8.2</w:t>
            </w:r>
          </w:p>
        </w:tc>
        <w:tc>
          <w:tcPr>
            <w:tcW w:w="695" w:type="dxa"/>
            <w:tcMar>
              <w:top w:w="79" w:type="dxa"/>
              <w:left w:w="79" w:type="dxa"/>
              <w:bottom w:w="79" w:type="dxa"/>
              <w:right w:w="79" w:type="dxa"/>
            </w:tcMar>
            <w:vAlign w:val="center"/>
          </w:tcPr>
          <w:p w14:paraId="35B3B908" w14:textId="77777777" w:rsidR="00620C66" w:rsidRPr="00620C66" w:rsidRDefault="00620C66" w:rsidP="00620C66">
            <w:pPr>
              <w:pStyle w:val="DHHStabletext"/>
            </w:pPr>
            <w:r w:rsidRPr="00620C66">
              <w:t>7.1</w:t>
            </w:r>
          </w:p>
        </w:tc>
        <w:tc>
          <w:tcPr>
            <w:tcW w:w="695" w:type="dxa"/>
            <w:tcMar>
              <w:top w:w="79" w:type="dxa"/>
              <w:left w:w="79" w:type="dxa"/>
              <w:bottom w:w="79" w:type="dxa"/>
              <w:right w:w="79" w:type="dxa"/>
            </w:tcMar>
            <w:vAlign w:val="center"/>
          </w:tcPr>
          <w:p w14:paraId="4ACE3F59" w14:textId="77777777" w:rsidR="00620C66" w:rsidRPr="00620C66" w:rsidRDefault="00620C66" w:rsidP="00620C66">
            <w:pPr>
              <w:pStyle w:val="DHHStabletext"/>
            </w:pPr>
            <w:r w:rsidRPr="00620C66">
              <w:t>7.2</w:t>
            </w:r>
          </w:p>
        </w:tc>
      </w:tr>
      <w:tr w:rsidR="00620C66" w:rsidRPr="00620C66" w14:paraId="69AE9FE1" w14:textId="77777777" w:rsidTr="00A3055F">
        <w:tc>
          <w:tcPr>
            <w:tcW w:w="2410" w:type="dxa"/>
            <w:shd w:val="clear" w:color="auto" w:fill="CCE5DB"/>
            <w:tcMar>
              <w:top w:w="79" w:type="dxa"/>
              <w:left w:w="79" w:type="dxa"/>
              <w:bottom w:w="79" w:type="dxa"/>
              <w:right w:w="79" w:type="dxa"/>
            </w:tcMar>
            <w:vAlign w:val="center"/>
          </w:tcPr>
          <w:p w14:paraId="5803F256" w14:textId="026A1200" w:rsidR="00620C66" w:rsidRPr="00620C66" w:rsidRDefault="00620C66" w:rsidP="00620C66">
            <w:pPr>
              <w:pStyle w:val="DHHStabletext"/>
            </w:pPr>
            <w:r w:rsidRPr="00620C66">
              <w:t>Longest period of custody (years)</w:t>
            </w:r>
            <w:r w:rsidR="00BF7A11">
              <w:rPr>
                <w:rStyle w:val="FootnoteReference"/>
              </w:rPr>
              <w:footnoteReference w:id="8"/>
            </w:r>
          </w:p>
        </w:tc>
        <w:tc>
          <w:tcPr>
            <w:tcW w:w="694" w:type="dxa"/>
            <w:tcMar>
              <w:top w:w="79" w:type="dxa"/>
              <w:left w:w="79" w:type="dxa"/>
              <w:bottom w:w="79" w:type="dxa"/>
              <w:right w:w="79" w:type="dxa"/>
            </w:tcMar>
            <w:vAlign w:val="center"/>
          </w:tcPr>
          <w:p w14:paraId="2A74B5D8" w14:textId="77777777" w:rsidR="00620C66" w:rsidRPr="00620C66" w:rsidRDefault="00620C66" w:rsidP="00620C66">
            <w:pPr>
              <w:pStyle w:val="DHHStabletext"/>
            </w:pPr>
            <w:r w:rsidRPr="00620C66">
              <w:t>30</w:t>
            </w:r>
          </w:p>
        </w:tc>
        <w:tc>
          <w:tcPr>
            <w:tcW w:w="695" w:type="dxa"/>
            <w:tcMar>
              <w:top w:w="79" w:type="dxa"/>
              <w:left w:w="79" w:type="dxa"/>
              <w:bottom w:w="79" w:type="dxa"/>
              <w:right w:w="79" w:type="dxa"/>
            </w:tcMar>
            <w:vAlign w:val="center"/>
          </w:tcPr>
          <w:p w14:paraId="5A70E8D2" w14:textId="77777777" w:rsidR="00620C66" w:rsidRPr="00620C66" w:rsidRDefault="00620C66" w:rsidP="00620C66">
            <w:pPr>
              <w:pStyle w:val="DHHStabletext"/>
            </w:pPr>
            <w:r w:rsidRPr="00620C66">
              <w:t>29.4</w:t>
            </w:r>
          </w:p>
        </w:tc>
        <w:tc>
          <w:tcPr>
            <w:tcW w:w="694" w:type="dxa"/>
            <w:tcMar>
              <w:top w:w="79" w:type="dxa"/>
              <w:left w:w="79" w:type="dxa"/>
              <w:bottom w:w="79" w:type="dxa"/>
              <w:right w:w="79" w:type="dxa"/>
            </w:tcMar>
            <w:vAlign w:val="center"/>
          </w:tcPr>
          <w:p w14:paraId="38A0B9D3" w14:textId="77777777" w:rsidR="00620C66" w:rsidRPr="00620C66" w:rsidRDefault="00620C66" w:rsidP="00620C66">
            <w:pPr>
              <w:pStyle w:val="DHHStabletext"/>
            </w:pPr>
            <w:r w:rsidRPr="00620C66">
              <w:t>41.4</w:t>
            </w:r>
          </w:p>
        </w:tc>
        <w:tc>
          <w:tcPr>
            <w:tcW w:w="695" w:type="dxa"/>
            <w:tcMar>
              <w:top w:w="79" w:type="dxa"/>
              <w:left w:w="79" w:type="dxa"/>
              <w:bottom w:w="79" w:type="dxa"/>
              <w:right w:w="79" w:type="dxa"/>
            </w:tcMar>
            <w:vAlign w:val="center"/>
          </w:tcPr>
          <w:p w14:paraId="09059EF5" w14:textId="77777777" w:rsidR="00620C66" w:rsidRPr="00620C66" w:rsidRDefault="00620C66" w:rsidP="00620C66">
            <w:pPr>
              <w:pStyle w:val="DHHStabletext"/>
            </w:pPr>
            <w:r w:rsidRPr="00620C66">
              <w:t>40.4</w:t>
            </w:r>
          </w:p>
        </w:tc>
        <w:tc>
          <w:tcPr>
            <w:tcW w:w="695" w:type="dxa"/>
            <w:tcMar>
              <w:top w:w="79" w:type="dxa"/>
              <w:left w:w="79" w:type="dxa"/>
              <w:bottom w:w="79" w:type="dxa"/>
              <w:right w:w="79" w:type="dxa"/>
            </w:tcMar>
            <w:vAlign w:val="center"/>
          </w:tcPr>
          <w:p w14:paraId="37AFE589" w14:textId="77777777" w:rsidR="00620C66" w:rsidRPr="00620C66" w:rsidRDefault="00620C66" w:rsidP="00620C66">
            <w:pPr>
              <w:pStyle w:val="DHHStabletext"/>
            </w:pPr>
            <w:r w:rsidRPr="00620C66">
              <w:t>39.4</w:t>
            </w:r>
          </w:p>
        </w:tc>
        <w:tc>
          <w:tcPr>
            <w:tcW w:w="694" w:type="dxa"/>
            <w:tcMar>
              <w:top w:w="79" w:type="dxa"/>
              <w:left w:w="79" w:type="dxa"/>
              <w:bottom w:w="79" w:type="dxa"/>
              <w:right w:w="79" w:type="dxa"/>
            </w:tcMar>
            <w:vAlign w:val="center"/>
          </w:tcPr>
          <w:p w14:paraId="72058C03" w14:textId="77777777" w:rsidR="00620C66" w:rsidRPr="00620C66" w:rsidRDefault="00620C66" w:rsidP="00620C66">
            <w:pPr>
              <w:pStyle w:val="DHHStabletext"/>
            </w:pPr>
            <w:r w:rsidRPr="00620C66">
              <w:t>38.4</w:t>
            </w:r>
          </w:p>
        </w:tc>
        <w:tc>
          <w:tcPr>
            <w:tcW w:w="695" w:type="dxa"/>
            <w:tcMar>
              <w:top w:w="79" w:type="dxa"/>
              <w:left w:w="79" w:type="dxa"/>
              <w:bottom w:w="79" w:type="dxa"/>
              <w:right w:w="79" w:type="dxa"/>
            </w:tcMar>
            <w:vAlign w:val="center"/>
          </w:tcPr>
          <w:p w14:paraId="59D947B9" w14:textId="77777777" w:rsidR="00620C66" w:rsidRPr="00620C66" w:rsidRDefault="00620C66" w:rsidP="00620C66">
            <w:pPr>
              <w:pStyle w:val="DHHStabletext"/>
            </w:pPr>
            <w:r w:rsidRPr="00620C66">
              <w:t>40.4</w:t>
            </w:r>
          </w:p>
        </w:tc>
        <w:tc>
          <w:tcPr>
            <w:tcW w:w="694" w:type="dxa"/>
            <w:tcMar>
              <w:top w:w="79" w:type="dxa"/>
              <w:left w:w="79" w:type="dxa"/>
              <w:bottom w:w="79" w:type="dxa"/>
              <w:right w:w="79" w:type="dxa"/>
            </w:tcMar>
            <w:vAlign w:val="center"/>
          </w:tcPr>
          <w:p w14:paraId="7FA16F20" w14:textId="77777777" w:rsidR="00620C66" w:rsidRPr="00620C66" w:rsidRDefault="00620C66" w:rsidP="00620C66">
            <w:pPr>
              <w:pStyle w:val="DHHStabletext"/>
            </w:pPr>
            <w:r w:rsidRPr="00620C66">
              <w:t>39.4</w:t>
            </w:r>
          </w:p>
        </w:tc>
        <w:tc>
          <w:tcPr>
            <w:tcW w:w="695" w:type="dxa"/>
            <w:tcMar>
              <w:top w:w="79" w:type="dxa"/>
              <w:left w:w="79" w:type="dxa"/>
              <w:bottom w:w="79" w:type="dxa"/>
              <w:right w:w="79" w:type="dxa"/>
            </w:tcMar>
            <w:vAlign w:val="center"/>
          </w:tcPr>
          <w:p w14:paraId="6F31268B" w14:textId="77777777" w:rsidR="00620C66" w:rsidRPr="00620C66" w:rsidRDefault="00620C66" w:rsidP="00620C66">
            <w:pPr>
              <w:pStyle w:val="DHHStabletext"/>
            </w:pPr>
            <w:r w:rsidRPr="00620C66">
              <w:t>38</w:t>
            </w:r>
          </w:p>
        </w:tc>
        <w:tc>
          <w:tcPr>
            <w:tcW w:w="695" w:type="dxa"/>
            <w:tcMar>
              <w:top w:w="79" w:type="dxa"/>
              <w:left w:w="79" w:type="dxa"/>
              <w:bottom w:w="79" w:type="dxa"/>
              <w:right w:w="79" w:type="dxa"/>
            </w:tcMar>
            <w:vAlign w:val="center"/>
          </w:tcPr>
          <w:p w14:paraId="4BA08F84" w14:textId="77777777" w:rsidR="00620C66" w:rsidRPr="00620C66" w:rsidRDefault="00620C66" w:rsidP="00620C66">
            <w:pPr>
              <w:pStyle w:val="DHHStabletext"/>
            </w:pPr>
            <w:r w:rsidRPr="00620C66">
              <w:t>37</w:t>
            </w:r>
          </w:p>
        </w:tc>
      </w:tr>
    </w:tbl>
    <w:p w14:paraId="49BD7638" w14:textId="77777777" w:rsidR="00A34305" w:rsidRDefault="00A34305">
      <w:pPr>
        <w:rPr>
          <w:rFonts w:ascii="Arial" w:eastAsia="Times" w:hAnsi="Arial"/>
        </w:rPr>
      </w:pPr>
      <w:r>
        <w:br w:type="page"/>
      </w:r>
    </w:p>
    <w:p w14:paraId="337B8822" w14:textId="62C564EB" w:rsidR="00A17D7F" w:rsidRDefault="00A17D7F" w:rsidP="00A34305">
      <w:pPr>
        <w:pStyle w:val="Heading1"/>
      </w:pPr>
      <w:bookmarkStart w:id="48" w:name="_Toc50714028"/>
      <w:r>
        <w:lastRenderedPageBreak/>
        <w:t>Appendix 4: Figure description</w:t>
      </w:r>
      <w:bookmarkEnd w:id="48"/>
    </w:p>
    <w:p w14:paraId="25225566" w14:textId="77777777" w:rsidR="00A17D7F" w:rsidRDefault="00A17D7F" w:rsidP="007B0953">
      <w:pPr>
        <w:pStyle w:val="Heading2"/>
      </w:pPr>
      <w:bookmarkStart w:id="49" w:name="_Toc50714029"/>
      <w:r>
        <w:t xml:space="preserve">Figure 2: Legal framework for progression under the </w:t>
      </w:r>
      <w:r w:rsidRPr="007B0953">
        <w:t xml:space="preserve">Act Crimes (Mental Impairment and Unfitness to </w:t>
      </w:r>
      <w:proofErr w:type="gramStart"/>
      <w:r w:rsidRPr="007B0953">
        <w:t>be Tried</w:t>
      </w:r>
      <w:proofErr w:type="gramEnd"/>
      <w:r w:rsidRPr="007B0953">
        <w:t>) Act 1997</w:t>
      </w:r>
      <w:bookmarkEnd w:id="49"/>
    </w:p>
    <w:p w14:paraId="3132E3C0" w14:textId="77777777" w:rsidR="00A17D7F" w:rsidRDefault="00A17D7F" w:rsidP="00A17D7F">
      <w:pPr>
        <w:pStyle w:val="DHHSbody"/>
      </w:pPr>
      <w:r>
        <w:t xml:space="preserve">The diagram </w:t>
      </w:r>
      <w:proofErr w:type="gramStart"/>
      <w:r>
        <w:t>demonstrates</w:t>
      </w:r>
      <w:proofErr w:type="gramEnd"/>
      <w:r>
        <w:t xml:space="preserve"> what happens once the court finds a person unfit to plead or not guilty of an offence due to mental impairment, and how they progress through the system under the Act.</w:t>
      </w:r>
    </w:p>
    <w:p w14:paraId="08581159" w14:textId="77777777" w:rsidR="00A17D7F" w:rsidRDefault="00A17D7F" w:rsidP="00A17D7F">
      <w:pPr>
        <w:pStyle w:val="DHHSbody"/>
      </w:pPr>
      <w:r>
        <w:t>The court can make a custodial supervision order, which sees the person detained in a designated mental health service, residential treatment facility or residential institution. While detained, the Forensic Leave Panel grants on-ground and/or limited off-ground leave to that person until such time as the person applies for, and the court grants, extended leave for the person to live in the community for periods up to 12 months. Once the person successfully completes at least 12 months of extended leave they apply to the court to vary the custodial supervision order to a non-custodial supervision order.</w:t>
      </w:r>
    </w:p>
    <w:p w14:paraId="359E3995" w14:textId="77777777" w:rsidR="00A17D7F" w:rsidRDefault="00A17D7F" w:rsidP="00A17D7F">
      <w:pPr>
        <w:pStyle w:val="DHHSbody"/>
      </w:pPr>
      <w:r>
        <w:t xml:space="preserve">The court can make a non-custodial supervision order, which sees the person released into the community, subject to the conditions imposed by the court. The court can revoke the non-custodial supervision order, meaning the person is no longer subject to the order. The court can also vary a non-custodial supervision order to a custodial supervision order. </w:t>
      </w:r>
    </w:p>
    <w:p w14:paraId="1213D017" w14:textId="77777777" w:rsidR="00A17D7F" w:rsidRDefault="00A17D7F" w:rsidP="00A17D7F">
      <w:pPr>
        <w:pStyle w:val="DHHSbody"/>
      </w:pPr>
      <w:r>
        <w:t>The court can unconditionally release the person.</w:t>
      </w:r>
    </w:p>
    <w:sectPr w:rsidR="00A17D7F" w:rsidSect="00A17D7F">
      <w:type w:val="continuous"/>
      <w:pgSz w:w="11906" w:h="16838" w:code="9"/>
      <w:pgMar w:top="1701" w:right="1304" w:bottom="1418" w:left="1304"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870E3" w14:textId="77777777" w:rsidR="00257A0D" w:rsidRDefault="00257A0D">
      <w:r>
        <w:separator/>
      </w:r>
    </w:p>
  </w:endnote>
  <w:endnote w:type="continuationSeparator" w:id="0">
    <w:p w14:paraId="56055451" w14:textId="77777777" w:rsidR="00257A0D" w:rsidRDefault="0025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8743" w14:textId="77777777" w:rsidR="00257A0D" w:rsidRDefault="00257A0D">
    <w:pPr>
      <w:pStyle w:val="Footer"/>
    </w:pPr>
    <w:r>
      <w:rPr>
        <w:noProof/>
      </w:rPr>
      <mc:AlternateContent>
        <mc:Choice Requires="wps">
          <w:drawing>
            <wp:anchor distT="0" distB="0" distL="114300" distR="114300" simplePos="0" relativeHeight="251660288" behindDoc="0" locked="0" layoutInCell="0" allowOverlap="1" wp14:anchorId="0F6813F7" wp14:editId="26D297FD">
              <wp:simplePos x="0" y="0"/>
              <wp:positionH relativeFrom="page">
                <wp:posOffset>0</wp:posOffset>
              </wp:positionH>
              <wp:positionV relativeFrom="page">
                <wp:posOffset>10234930</wp:posOffset>
              </wp:positionV>
              <wp:extent cx="7560310" cy="266700"/>
              <wp:effectExtent l="0" t="0" r="0" b="0"/>
              <wp:wrapNone/>
              <wp:docPr id="4" name="MSIPCMf728474fbd8bc133b50131fb"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286F6" w14:textId="17E1931A" w:rsidR="00257A0D" w:rsidRPr="00384A5B" w:rsidRDefault="00257A0D" w:rsidP="00384A5B">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813F7" id="_x0000_t202" coordsize="21600,21600" o:spt="202" path="m,l,21600r21600,l21600,xe">
              <v:stroke joinstyle="miter"/>
              <v:path gradientshapeok="t" o:connecttype="rect"/>
            </v:shapetype>
            <v:shape id="MSIPCMf728474fbd8bc133b50131fb" o:spid="_x0000_s1026" type="#_x0000_t202" alt="{&quot;HashCode&quot;:904758361,&quot;Height&quot;:841.0,&quot;Width&quot;:595.0,&quot;Placement&quot;:&quot;Footer&quot;,&quot;Index&quot;:&quot;OddAndEven&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" o:allowincell="f" filled="f" stroked="f" strokeweight=".5pt">
              <v:textbox inset=",0,,0">
                <w:txbxContent>
                  <w:p w14:paraId="652286F6" w14:textId="17E1931A" w:rsidR="00257A0D" w:rsidRPr="00384A5B" w:rsidRDefault="00257A0D" w:rsidP="00384A5B">
                    <w:pPr>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C58F" w14:textId="77777777" w:rsidR="00257A0D" w:rsidRDefault="00257A0D">
    <w:pPr>
      <w:pStyle w:val="Footer"/>
    </w:pPr>
    <w:r>
      <w:rPr>
        <w:noProof/>
      </w:rPr>
      <mc:AlternateContent>
        <mc:Choice Requires="wps">
          <w:drawing>
            <wp:anchor distT="0" distB="0" distL="114300" distR="114300" simplePos="0" relativeHeight="251659264" behindDoc="0" locked="0" layoutInCell="0" allowOverlap="1" wp14:anchorId="781D93A8" wp14:editId="21B69090">
              <wp:simplePos x="0" y="0"/>
              <wp:positionH relativeFrom="page">
                <wp:posOffset>0</wp:posOffset>
              </wp:positionH>
              <wp:positionV relativeFrom="page">
                <wp:posOffset>10234930</wp:posOffset>
              </wp:positionV>
              <wp:extent cx="7560310" cy="266700"/>
              <wp:effectExtent l="0" t="0" r="0" b="0"/>
              <wp:wrapNone/>
              <wp:docPr id="3" name="MSIPCM4368423089489ac2da1f86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C3F29" w14:textId="7BC035EC" w:rsidR="00257A0D" w:rsidRPr="00384A5B" w:rsidRDefault="00257A0D" w:rsidP="00384A5B">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1D93A8" id="_x0000_t202" coordsize="21600,21600" o:spt="202" path="m,l,21600r21600,l21600,xe">
              <v:stroke joinstyle="miter"/>
              <v:path gradientshapeok="t" o:connecttype="rect"/>
            </v:shapetype>
            <v:shape id="MSIPCM4368423089489ac2da1f8612" o:spid="_x0000_s1027" type="#_x0000_t202" alt="{&quot;HashCode&quot;:904758361,&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ASvuu1sQIAAEwFAAAO&#10;AAAAAAAAAAAAAAAAAC4CAABkcnMvZTJvRG9jLnhtbFBLAQItABQABgAIAAAAIQCDso8r3wAAAAsB&#10;AAAPAAAAAAAAAAAAAAAAAAsFAABkcnMvZG93bnJldi54bWxQSwUGAAAAAAQABADzAAAAFwYAAAAA&#10;" o:allowincell="f" filled="f" stroked="f" strokeweight=".5pt">
              <v:textbox inset=",0,,0">
                <w:txbxContent>
                  <w:p w14:paraId="40EC3F29" w14:textId="7BC035EC" w:rsidR="00257A0D" w:rsidRPr="00384A5B" w:rsidRDefault="00257A0D" w:rsidP="00384A5B">
                    <w:pPr>
                      <w:jc w:val="center"/>
                      <w:rPr>
                        <w:rFonts w:ascii="Arial Black" w:hAnsi="Arial Black"/>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0150" w14:textId="77777777" w:rsidR="00257A0D" w:rsidRDefault="00257A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A19E1" w14:textId="1EC5D1E6" w:rsidR="00D46A0B" w:rsidRPr="008114D1" w:rsidRDefault="00D46A0B" w:rsidP="00E969B1">
    <w:pPr>
      <w:pStyle w:val="DHHSfooter"/>
    </w:pPr>
    <w:r w:rsidRPr="00531ADF">
      <w:rPr>
        <w:b/>
        <w:bCs/>
        <w:noProof/>
      </w:rPr>
      <mc:AlternateContent>
        <mc:Choice Requires="wps">
          <w:drawing>
            <wp:anchor distT="0" distB="0" distL="114300" distR="114300" simplePos="0" relativeHeight="251662336" behindDoc="0" locked="0" layoutInCell="0" allowOverlap="1" wp14:anchorId="3AC0B9AC" wp14:editId="0E9FD22E">
              <wp:simplePos x="0" y="0"/>
              <wp:positionH relativeFrom="page">
                <wp:posOffset>0</wp:posOffset>
              </wp:positionH>
              <wp:positionV relativeFrom="page">
                <wp:posOffset>10234930</wp:posOffset>
              </wp:positionV>
              <wp:extent cx="7560310" cy="266700"/>
              <wp:effectExtent l="0" t="0" r="0" b="0"/>
              <wp:wrapNone/>
              <wp:docPr id="6" name="MSIPCM4ba44c3ebd79ce40d63b2d6b"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B5301B" w14:textId="5DEF0C75" w:rsidR="00D46A0B" w:rsidRPr="00384A5B" w:rsidRDefault="00D46A0B" w:rsidP="00384A5B">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C0B9AC" id="_x0000_t202" coordsize="21600,21600" o:spt="202" path="m,l,21600r21600,l21600,xe">
              <v:stroke joinstyle="miter"/>
              <v:path gradientshapeok="t" o:connecttype="rect"/>
            </v:shapetype>
            <v:shape id="MSIPCM4ba44c3ebd79ce40d63b2d6b" o:spid="_x0000_s1028" type="#_x0000_t202" alt="{&quot;HashCode&quot;:904758361,&quot;Height&quot;:841.0,&quot;Width&quot;:595.0,&quot;Placement&quot;:&quot;Footer&quot;,&quot;Index&quot;:&quot;OddAndEven&quot;,&quot;Section&quot;:4,&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" o:allowincell="f" filled="f" stroked="f" strokeweight=".5pt">
              <v:textbox inset=",0,,0">
                <w:txbxContent>
                  <w:p w14:paraId="28B5301B" w14:textId="5DEF0C75" w:rsidR="00D46A0B" w:rsidRPr="00384A5B" w:rsidRDefault="00D46A0B" w:rsidP="00384A5B">
                    <w:pPr>
                      <w:jc w:val="center"/>
                      <w:rPr>
                        <w:rFonts w:ascii="Arial Black" w:hAnsi="Arial Black"/>
                        <w:color w:val="000000"/>
                      </w:rPr>
                    </w:pPr>
                  </w:p>
                </w:txbxContent>
              </v:textbox>
              <w10:wrap anchorx="page" anchory="page"/>
            </v:shape>
          </w:pict>
        </mc:Fallback>
      </mc:AlternateContent>
    </w:r>
    <w:r w:rsidRPr="00531ADF">
      <w:rPr>
        <w:b/>
        <w:bCs/>
      </w:rPr>
      <w:fldChar w:fldCharType="begin"/>
    </w:r>
    <w:r w:rsidRPr="00531ADF">
      <w:rPr>
        <w:b/>
        <w:bCs/>
      </w:rPr>
      <w:instrText xml:space="preserve"> PAGE </w:instrText>
    </w:r>
    <w:r w:rsidRPr="00531ADF">
      <w:rPr>
        <w:b/>
        <w:bCs/>
      </w:rPr>
      <w:fldChar w:fldCharType="separate"/>
    </w:r>
    <w:r w:rsidRPr="00531ADF">
      <w:rPr>
        <w:b/>
        <w:bCs/>
        <w:noProof/>
      </w:rPr>
      <w:t>10</w:t>
    </w:r>
    <w:r w:rsidRPr="00531ADF">
      <w:rPr>
        <w:b/>
        <w:bCs/>
      </w:rPr>
      <w:fldChar w:fldCharType="end"/>
    </w:r>
    <w:r>
      <w:ptab w:relativeTo="margin" w:alignment="right" w:leader="none"/>
    </w:r>
    <w:r w:rsidRPr="00162E91">
      <w:rPr>
        <w:noProof/>
        <w:color w:val="007B4B"/>
      </w:rPr>
      <w:t>Forensic Leave Panel annual report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DADD3" w14:textId="49615B3A" w:rsidR="00D46A0B" w:rsidRPr="00162E91" w:rsidRDefault="00D46A0B" w:rsidP="00162E91">
    <w:pPr>
      <w:pStyle w:val="DHHSfooter"/>
      <w:rPr>
        <w:b/>
        <w:bCs/>
      </w:rPr>
    </w:pPr>
    <w:r w:rsidRPr="00162E91">
      <w:rPr>
        <w:noProof/>
        <w:color w:val="007B4B"/>
      </w:rPr>
      <mc:AlternateContent>
        <mc:Choice Requires="wps">
          <w:drawing>
            <wp:anchor distT="0" distB="0" distL="114300" distR="114300" simplePos="0" relativeHeight="251661312" behindDoc="0" locked="0" layoutInCell="0" allowOverlap="1" wp14:anchorId="244EE842" wp14:editId="0230F2A3">
              <wp:simplePos x="0" y="0"/>
              <wp:positionH relativeFrom="page">
                <wp:posOffset>0</wp:posOffset>
              </wp:positionH>
              <wp:positionV relativeFrom="page">
                <wp:posOffset>10234930</wp:posOffset>
              </wp:positionV>
              <wp:extent cx="7560310" cy="266700"/>
              <wp:effectExtent l="0" t="0" r="0" b="0"/>
              <wp:wrapNone/>
              <wp:docPr id="5" name="MSIPCM5cb240e99a70101aec226a26"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C5D54D" w14:textId="43D5035E" w:rsidR="00D46A0B" w:rsidRPr="00384A5B" w:rsidRDefault="00D46A0B" w:rsidP="00384A5B">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4EE842" id="_x0000_t202" coordsize="21600,21600" o:spt="202" path="m,l,21600r21600,l21600,xe">
              <v:stroke joinstyle="miter"/>
              <v:path gradientshapeok="t" o:connecttype="rect"/>
            </v:shapetype>
            <v:shape id="MSIPCM5cb240e99a70101aec226a26" o:spid="_x0000_s1029" type="#_x0000_t202" alt="{&quot;HashCode&quot;:904758361,&quot;Height&quot;:841.0,&quot;Width&quot;:595.0,&quot;Placement&quot;:&quot;Footer&quot;,&quot;Index&quot;:&quot;Primary&quot;,&quot;Section&quot;:4,&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zTCGTq8CAABMBQAADgAA&#10;AAAAAAAAAAAAAAAuAgAAZHJzL2Uyb0RvYy54bWxQSwECLQAUAAYACAAAACEAg7KPK98AAAALAQAA&#10;DwAAAAAAAAAAAAAAAAAJBQAAZHJzL2Rvd25yZXYueG1sUEsFBgAAAAAEAAQA8wAAABUGAAAAAA==&#10;" o:allowincell="f" filled="f" stroked="f" strokeweight=".5pt">
              <v:textbox inset=",0,,0">
                <w:txbxContent>
                  <w:p w14:paraId="7CC5D54D" w14:textId="43D5035E" w:rsidR="00D46A0B" w:rsidRPr="00384A5B" w:rsidRDefault="00D46A0B" w:rsidP="00384A5B">
                    <w:pPr>
                      <w:jc w:val="center"/>
                      <w:rPr>
                        <w:rFonts w:ascii="Arial Black" w:hAnsi="Arial Black"/>
                        <w:color w:val="000000"/>
                      </w:rPr>
                    </w:pPr>
                  </w:p>
                </w:txbxContent>
              </v:textbox>
              <w10:wrap anchorx="page" anchory="page"/>
            </v:shape>
          </w:pict>
        </mc:Fallback>
      </mc:AlternateContent>
    </w:r>
    <w:r w:rsidRPr="00162E91">
      <w:rPr>
        <w:noProof/>
        <w:color w:val="007B4B"/>
      </w:rPr>
      <w:t>Forensic Leave Panel annual report 2019</w:t>
    </w:r>
    <w:r>
      <w:ptab w:relativeTo="margin" w:alignment="right" w:leader="none"/>
    </w:r>
    <w:r w:rsidRPr="00162E91">
      <w:rPr>
        <w:b/>
        <w:bCs/>
      </w:rPr>
      <w:fldChar w:fldCharType="begin"/>
    </w:r>
    <w:r w:rsidRPr="00162E91">
      <w:rPr>
        <w:b/>
        <w:bCs/>
      </w:rPr>
      <w:instrText xml:space="preserve"> PAGE </w:instrText>
    </w:r>
    <w:r w:rsidRPr="00162E91">
      <w:rPr>
        <w:b/>
        <w:bCs/>
      </w:rPr>
      <w:fldChar w:fldCharType="separate"/>
    </w:r>
    <w:r w:rsidRPr="00162E91">
      <w:rPr>
        <w:b/>
        <w:bCs/>
        <w:noProof/>
      </w:rPr>
      <w:t>9</w:t>
    </w:r>
    <w:r w:rsidRPr="00162E91">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2BE1" w14:textId="77777777" w:rsidR="00D46A0B" w:rsidRPr="001A7E04" w:rsidRDefault="00D46A0B"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E4257" w14:textId="77777777" w:rsidR="00257A0D" w:rsidRDefault="00257A0D">
      <w:r>
        <w:separator/>
      </w:r>
    </w:p>
  </w:footnote>
  <w:footnote w:type="continuationSeparator" w:id="0">
    <w:p w14:paraId="580CA318" w14:textId="77777777" w:rsidR="00257A0D" w:rsidRDefault="00257A0D">
      <w:r>
        <w:continuationSeparator/>
      </w:r>
    </w:p>
  </w:footnote>
  <w:footnote w:id="1">
    <w:p w14:paraId="1A132DBC" w14:textId="1270312D" w:rsidR="00D46A0B" w:rsidRDefault="00D46A0B">
      <w:pPr>
        <w:pStyle w:val="FootnoteText"/>
      </w:pPr>
      <w:r>
        <w:rPr>
          <w:rStyle w:val="FootnoteReference"/>
        </w:rPr>
        <w:footnoteRef/>
      </w:r>
      <w:r>
        <w:t xml:space="preserve"> </w:t>
      </w:r>
      <w:r w:rsidRPr="004F77DA">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2">
    <w:p w14:paraId="5C79A17B" w14:textId="239E2C82" w:rsidR="00D46A0B" w:rsidRDefault="00D46A0B">
      <w:pPr>
        <w:pStyle w:val="FootnoteText"/>
      </w:pPr>
      <w:r>
        <w:rPr>
          <w:rStyle w:val="FootnoteReference"/>
        </w:rPr>
        <w:footnoteRef/>
      </w:r>
      <w:r>
        <w:t xml:space="preserve"> </w:t>
      </w:r>
      <w:r w:rsidRPr="004F77DA">
        <w:t>Forensic residents made 13 applications for the year; of that four were a combination of on-ground and limited off-ground leave.</w:t>
      </w:r>
    </w:p>
  </w:footnote>
  <w:footnote w:id="3">
    <w:p w14:paraId="57C89CBE" w14:textId="02CCAE7B" w:rsidR="00D46A0B" w:rsidRDefault="00D46A0B">
      <w:pPr>
        <w:pStyle w:val="FootnoteText"/>
      </w:pPr>
      <w:r>
        <w:rPr>
          <w:rStyle w:val="FootnoteReference"/>
        </w:rPr>
        <w:footnoteRef/>
      </w:r>
      <w:r>
        <w:t xml:space="preserve"> </w:t>
      </w:r>
      <w:r w:rsidRPr="008E26DB">
        <w:t>The number of hearings held for forensic residents and the number of hearings held for forensic patients.</w:t>
      </w:r>
    </w:p>
  </w:footnote>
  <w:footnote w:id="4">
    <w:p w14:paraId="66E7E227" w14:textId="4628EB38" w:rsidR="00D46A0B" w:rsidRDefault="00D46A0B">
      <w:pPr>
        <w:pStyle w:val="FootnoteText"/>
      </w:pPr>
      <w:r>
        <w:rPr>
          <w:rStyle w:val="FootnoteReference"/>
        </w:rPr>
        <w:footnoteRef/>
      </w:r>
      <w:r>
        <w:t xml:space="preserve"> </w:t>
      </w:r>
      <w:r w:rsidRPr="008E26DB">
        <w:t xml:space="preserve">Hearings at Thomas Embling Hospital and DFATS </w:t>
      </w:r>
      <w:r w:rsidRPr="008E26DB">
        <w:t>are scheduled (when possible) to coincide so that relevant members of a division of the panel can attend both hearings.</w:t>
      </w:r>
    </w:p>
  </w:footnote>
  <w:footnote w:id="5">
    <w:p w14:paraId="793FE356" w14:textId="3690C351" w:rsidR="00D46A0B" w:rsidRDefault="00D46A0B">
      <w:pPr>
        <w:pStyle w:val="FootnoteText"/>
      </w:pPr>
      <w:r>
        <w:rPr>
          <w:rStyle w:val="FootnoteReference"/>
        </w:rPr>
        <w:footnoteRef/>
      </w:r>
      <w:r>
        <w:t xml:space="preserve"> </w:t>
      </w:r>
      <w:r w:rsidRPr="008E26DB">
        <w:t xml:space="preserve">Forensic residents made the on-ground leave applications as part of an application, which included limited off-ground leave. In practice, forensic patients do not require on-ground leave because Thomas Embling Hospital has </w:t>
      </w:r>
      <w:r w:rsidRPr="008E26DB">
        <w:t>sufficient grounds within the secure perimeter.</w:t>
      </w:r>
    </w:p>
  </w:footnote>
  <w:footnote w:id="6">
    <w:p w14:paraId="6598AB4D" w14:textId="725BCAF0" w:rsidR="00BF7A11" w:rsidRDefault="00BF7A11">
      <w:pPr>
        <w:pStyle w:val="FootnoteText"/>
      </w:pPr>
      <w:r>
        <w:rPr>
          <w:rStyle w:val="FootnoteReference"/>
        </w:rPr>
        <w:footnoteRef/>
      </w:r>
      <w:r>
        <w:t xml:space="preserve"> </w:t>
      </w:r>
      <w:r w:rsidRPr="00BF7A11">
        <w:t>The percentage of leaves granted, modified or refused by the panel may not always total 100 per cent because at hearings applicants may withdraw leave requests, the panel may grant modified leave requests or, on occasion, grant additional leave requests.</w:t>
      </w:r>
    </w:p>
  </w:footnote>
  <w:footnote w:id="7">
    <w:p w14:paraId="3608679E" w14:textId="56165832" w:rsidR="00BF7A11" w:rsidRDefault="00BF7A11">
      <w:pPr>
        <w:pStyle w:val="FootnoteText"/>
      </w:pPr>
      <w:r>
        <w:rPr>
          <w:rStyle w:val="FootnoteReference"/>
        </w:rPr>
        <w:footnoteRef/>
      </w:r>
      <w:r>
        <w:t xml:space="preserve"> </w:t>
      </w:r>
      <w:r w:rsidRPr="00BF7A11">
        <w:t>The reference date used to calculate the average length of custody was 31 December in each year. Prior to 2012, the reference date is likely to have been the undefined year, accounting for the percentage increase in 2012.</w:t>
      </w:r>
    </w:p>
  </w:footnote>
  <w:footnote w:id="8">
    <w:p w14:paraId="3A414B90" w14:textId="6164E0FD" w:rsidR="00BF7A11" w:rsidRDefault="00BF7A11">
      <w:pPr>
        <w:pStyle w:val="FootnoteText"/>
      </w:pPr>
      <w:r>
        <w:rPr>
          <w:rStyle w:val="FootnoteReference"/>
        </w:rPr>
        <w:footnoteRef/>
      </w:r>
      <w:r>
        <w:t xml:space="preserve"> </w:t>
      </w:r>
      <w:r w:rsidRPr="00BF7A11">
        <w:t>The decrease in 2018 is due to a long-term forensic patient receiving extended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7D9D" w14:textId="77777777" w:rsidR="00257A0D" w:rsidRDefault="00257A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3CAC" w14:textId="77777777" w:rsidR="00257A0D" w:rsidRDefault="00257A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DAFF" w14:textId="77777777" w:rsidR="00257A0D" w:rsidRDefault="00257A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B9FAA" w14:textId="77777777" w:rsidR="00D46A0B" w:rsidRPr="0069374A" w:rsidRDefault="00D46A0B"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8FAD" w14:textId="77777777" w:rsidR="00D46A0B" w:rsidRDefault="00D46A0B"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7B96CDA"/>
    <w:multiLevelType w:val="multilevel"/>
    <w:tmpl w:val="9AAAF85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6C68D4"/>
    <w:multiLevelType w:val="multilevel"/>
    <w:tmpl w:val="DE3434B0"/>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4"/>
  </w:num>
  <w:num w:numId="18">
    <w:abstractNumId w:val="4"/>
  </w:num>
  <w:num w:numId="19">
    <w:abstractNumId w:val="3"/>
  </w:num>
  <w:num w:numId="20">
    <w:abstractNumId w:val="0"/>
  </w:num>
  <w:num w:numId="21">
    <w:abstractNumId w:val="4"/>
  </w:num>
  <w:num w:numId="22">
    <w:abstractNumId w:val="0"/>
  </w:num>
  <w:num w:numId="23">
    <w:abstractNumId w:val="5"/>
  </w:num>
  <w:num w:numId="24">
    <w:abstractNumId w:val="5"/>
  </w:num>
  <w:num w:numId="25">
    <w:abstractNumId w:val="8"/>
  </w:num>
  <w:num w:numId="26">
    <w:abstractNumId w:val="8"/>
  </w:num>
  <w:num w:numId="27">
    <w:abstractNumId w:val="6"/>
  </w:num>
  <w:num w:numId="28">
    <w:abstractNumId w:val="6"/>
  </w:num>
  <w:num w:numId="29">
    <w:abstractNumId w:val="7"/>
  </w:num>
  <w:num w:numId="30">
    <w:abstractNumId w:val="4"/>
  </w:num>
  <w:num w:numId="31">
    <w:abstractNumId w:val="0"/>
  </w:num>
  <w:num w:numId="32">
    <w:abstractNumId w:val="8"/>
  </w:num>
  <w:num w:numId="33">
    <w:abstractNumId w:val="5"/>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1MDOxsDAxNDQ1MbVQ0lEKTi0uzszPAykwrAUAeX+exiwAAAA="/>
  </w:docVars>
  <w:rsids>
    <w:rsidRoot w:val="00F23EA9"/>
    <w:rsid w:val="00002990"/>
    <w:rsid w:val="000048AC"/>
    <w:rsid w:val="00014FC4"/>
    <w:rsid w:val="0001773B"/>
    <w:rsid w:val="00020AAB"/>
    <w:rsid w:val="000223A4"/>
    <w:rsid w:val="00022ABA"/>
    <w:rsid w:val="00022E60"/>
    <w:rsid w:val="00026C19"/>
    <w:rsid w:val="00031263"/>
    <w:rsid w:val="000452D5"/>
    <w:rsid w:val="0005587D"/>
    <w:rsid w:val="00060E93"/>
    <w:rsid w:val="00064936"/>
    <w:rsid w:val="00073288"/>
    <w:rsid w:val="000734F8"/>
    <w:rsid w:val="000736B8"/>
    <w:rsid w:val="000817CB"/>
    <w:rsid w:val="000873EF"/>
    <w:rsid w:val="000A1282"/>
    <w:rsid w:val="000B3792"/>
    <w:rsid w:val="000B4CCA"/>
    <w:rsid w:val="000C2498"/>
    <w:rsid w:val="000C6242"/>
    <w:rsid w:val="000C68DB"/>
    <w:rsid w:val="000C7570"/>
    <w:rsid w:val="000D2C32"/>
    <w:rsid w:val="000D2DE3"/>
    <w:rsid w:val="000E2371"/>
    <w:rsid w:val="000E6DFB"/>
    <w:rsid w:val="000E6F72"/>
    <w:rsid w:val="000F0478"/>
    <w:rsid w:val="000F0A50"/>
    <w:rsid w:val="000F56FB"/>
    <w:rsid w:val="00103D5E"/>
    <w:rsid w:val="00104EA7"/>
    <w:rsid w:val="00105FAD"/>
    <w:rsid w:val="0011155B"/>
    <w:rsid w:val="00111A6A"/>
    <w:rsid w:val="00121BF1"/>
    <w:rsid w:val="00127A8B"/>
    <w:rsid w:val="00134BE5"/>
    <w:rsid w:val="001412D1"/>
    <w:rsid w:val="001423E3"/>
    <w:rsid w:val="00142B8F"/>
    <w:rsid w:val="00146FB4"/>
    <w:rsid w:val="001475EA"/>
    <w:rsid w:val="001504F5"/>
    <w:rsid w:val="001517BD"/>
    <w:rsid w:val="00157E56"/>
    <w:rsid w:val="0016127B"/>
    <w:rsid w:val="00162B4D"/>
    <w:rsid w:val="00162E91"/>
    <w:rsid w:val="00165CF3"/>
    <w:rsid w:val="00171572"/>
    <w:rsid w:val="0017248D"/>
    <w:rsid w:val="00173626"/>
    <w:rsid w:val="0017614A"/>
    <w:rsid w:val="0018177B"/>
    <w:rsid w:val="001817CD"/>
    <w:rsid w:val="0018235E"/>
    <w:rsid w:val="001834B7"/>
    <w:rsid w:val="0018768C"/>
    <w:rsid w:val="0019213D"/>
    <w:rsid w:val="00192BA0"/>
    <w:rsid w:val="001972CE"/>
    <w:rsid w:val="00197303"/>
    <w:rsid w:val="001A17EA"/>
    <w:rsid w:val="001A1D17"/>
    <w:rsid w:val="001A22AA"/>
    <w:rsid w:val="001A7A18"/>
    <w:rsid w:val="001B0EB0"/>
    <w:rsid w:val="001B1565"/>
    <w:rsid w:val="001B166D"/>
    <w:rsid w:val="001B28B5"/>
    <w:rsid w:val="001B2975"/>
    <w:rsid w:val="001C08A9"/>
    <w:rsid w:val="001C122D"/>
    <w:rsid w:val="001D2A82"/>
    <w:rsid w:val="001D569B"/>
    <w:rsid w:val="001E0EA3"/>
    <w:rsid w:val="001E3F3D"/>
    <w:rsid w:val="001E4995"/>
    <w:rsid w:val="001E7A42"/>
    <w:rsid w:val="001F09DC"/>
    <w:rsid w:val="001F43E6"/>
    <w:rsid w:val="00213772"/>
    <w:rsid w:val="00215D68"/>
    <w:rsid w:val="00220749"/>
    <w:rsid w:val="0022422C"/>
    <w:rsid w:val="0022724E"/>
    <w:rsid w:val="00227597"/>
    <w:rsid w:val="00230666"/>
    <w:rsid w:val="00231153"/>
    <w:rsid w:val="0023252E"/>
    <w:rsid w:val="00241C31"/>
    <w:rsid w:val="00242EDC"/>
    <w:rsid w:val="00256BFD"/>
    <w:rsid w:val="00256E7C"/>
    <w:rsid w:val="00257A0D"/>
    <w:rsid w:val="00260957"/>
    <w:rsid w:val="002637ED"/>
    <w:rsid w:val="002679D5"/>
    <w:rsid w:val="002714FD"/>
    <w:rsid w:val="00275F94"/>
    <w:rsid w:val="00277D12"/>
    <w:rsid w:val="00281B9C"/>
    <w:rsid w:val="00284C9B"/>
    <w:rsid w:val="002A141B"/>
    <w:rsid w:val="002A26B6"/>
    <w:rsid w:val="002A6A4E"/>
    <w:rsid w:val="002B5A85"/>
    <w:rsid w:val="002B63A7"/>
    <w:rsid w:val="002C5543"/>
    <w:rsid w:val="002C6DAA"/>
    <w:rsid w:val="002D0F7F"/>
    <w:rsid w:val="002E0198"/>
    <w:rsid w:val="002E1D7C"/>
    <w:rsid w:val="002F449B"/>
    <w:rsid w:val="002F4D86"/>
    <w:rsid w:val="002F5D69"/>
    <w:rsid w:val="002F7C77"/>
    <w:rsid w:val="00300CB3"/>
    <w:rsid w:val="0030394B"/>
    <w:rsid w:val="003072C6"/>
    <w:rsid w:val="00310D8E"/>
    <w:rsid w:val="00312EBE"/>
    <w:rsid w:val="00315BBD"/>
    <w:rsid w:val="0031753A"/>
    <w:rsid w:val="00320293"/>
    <w:rsid w:val="00322CC2"/>
    <w:rsid w:val="00325060"/>
    <w:rsid w:val="003271DC"/>
    <w:rsid w:val="00332FA0"/>
    <w:rsid w:val="00334B54"/>
    <w:rsid w:val="0033739E"/>
    <w:rsid w:val="00343733"/>
    <w:rsid w:val="00355886"/>
    <w:rsid w:val="00356814"/>
    <w:rsid w:val="00362E01"/>
    <w:rsid w:val="003741AD"/>
    <w:rsid w:val="0038019F"/>
    <w:rsid w:val="00380DBD"/>
    <w:rsid w:val="0038145E"/>
    <w:rsid w:val="00382071"/>
    <w:rsid w:val="00384A5B"/>
    <w:rsid w:val="003A2F25"/>
    <w:rsid w:val="003A42AD"/>
    <w:rsid w:val="003A49BE"/>
    <w:rsid w:val="003B2807"/>
    <w:rsid w:val="003C0830"/>
    <w:rsid w:val="003C1A21"/>
    <w:rsid w:val="003C68F2"/>
    <w:rsid w:val="003D58B8"/>
    <w:rsid w:val="003D5CFB"/>
    <w:rsid w:val="003E2636"/>
    <w:rsid w:val="003E2E12"/>
    <w:rsid w:val="003F39CE"/>
    <w:rsid w:val="00401108"/>
    <w:rsid w:val="00402927"/>
    <w:rsid w:val="004045E2"/>
    <w:rsid w:val="00407993"/>
    <w:rsid w:val="00410AFD"/>
    <w:rsid w:val="00411833"/>
    <w:rsid w:val="00412F64"/>
    <w:rsid w:val="00417BEB"/>
    <w:rsid w:val="00417CC6"/>
    <w:rsid w:val="00423417"/>
    <w:rsid w:val="00431209"/>
    <w:rsid w:val="004324DC"/>
    <w:rsid w:val="004324FF"/>
    <w:rsid w:val="00432A55"/>
    <w:rsid w:val="004372B7"/>
    <w:rsid w:val="0044260A"/>
    <w:rsid w:val="00444D82"/>
    <w:rsid w:val="004564C6"/>
    <w:rsid w:val="004610CC"/>
    <w:rsid w:val="00465464"/>
    <w:rsid w:val="00465E87"/>
    <w:rsid w:val="0047786A"/>
    <w:rsid w:val="00477A65"/>
    <w:rsid w:val="00482DB3"/>
    <w:rsid w:val="0049206B"/>
    <w:rsid w:val="004A0236"/>
    <w:rsid w:val="004A369A"/>
    <w:rsid w:val="004A3B3E"/>
    <w:rsid w:val="004B23A6"/>
    <w:rsid w:val="004B570D"/>
    <w:rsid w:val="004C5777"/>
    <w:rsid w:val="004D0173"/>
    <w:rsid w:val="004D1056"/>
    <w:rsid w:val="004D2B7B"/>
    <w:rsid w:val="004D3577"/>
    <w:rsid w:val="004D468F"/>
    <w:rsid w:val="004E1EDE"/>
    <w:rsid w:val="004E21E2"/>
    <w:rsid w:val="004E293F"/>
    <w:rsid w:val="004E380D"/>
    <w:rsid w:val="004E5A5C"/>
    <w:rsid w:val="004E7922"/>
    <w:rsid w:val="004F0DFC"/>
    <w:rsid w:val="004F3441"/>
    <w:rsid w:val="004F41B2"/>
    <w:rsid w:val="004F4AFC"/>
    <w:rsid w:val="004F52A5"/>
    <w:rsid w:val="004F77DA"/>
    <w:rsid w:val="00500C8C"/>
    <w:rsid w:val="00501375"/>
    <w:rsid w:val="00501D3B"/>
    <w:rsid w:val="005022C9"/>
    <w:rsid w:val="00502B8F"/>
    <w:rsid w:val="00504778"/>
    <w:rsid w:val="0050779D"/>
    <w:rsid w:val="005139EA"/>
    <w:rsid w:val="00520BBB"/>
    <w:rsid w:val="005220C3"/>
    <w:rsid w:val="00524310"/>
    <w:rsid w:val="00525456"/>
    <w:rsid w:val="00530452"/>
    <w:rsid w:val="0053117C"/>
    <w:rsid w:val="00531ADF"/>
    <w:rsid w:val="00532236"/>
    <w:rsid w:val="005338EA"/>
    <w:rsid w:val="00541DFE"/>
    <w:rsid w:val="00543E6C"/>
    <w:rsid w:val="00544184"/>
    <w:rsid w:val="00551453"/>
    <w:rsid w:val="00551789"/>
    <w:rsid w:val="00552FC0"/>
    <w:rsid w:val="00553F68"/>
    <w:rsid w:val="005552FD"/>
    <w:rsid w:val="005600E5"/>
    <w:rsid w:val="005623A2"/>
    <w:rsid w:val="00564205"/>
    <w:rsid w:val="00564E8F"/>
    <w:rsid w:val="005728A4"/>
    <w:rsid w:val="005747A0"/>
    <w:rsid w:val="005763FC"/>
    <w:rsid w:val="00576EB4"/>
    <w:rsid w:val="00577B30"/>
    <w:rsid w:val="005809AD"/>
    <w:rsid w:val="00582768"/>
    <w:rsid w:val="00583461"/>
    <w:rsid w:val="005856A4"/>
    <w:rsid w:val="00590730"/>
    <w:rsid w:val="00590960"/>
    <w:rsid w:val="005A3051"/>
    <w:rsid w:val="005A440F"/>
    <w:rsid w:val="005A53FE"/>
    <w:rsid w:val="005B5BD7"/>
    <w:rsid w:val="005B7D22"/>
    <w:rsid w:val="005C029E"/>
    <w:rsid w:val="005C4A1C"/>
    <w:rsid w:val="005D1A27"/>
    <w:rsid w:val="005E085D"/>
    <w:rsid w:val="005E3FA7"/>
    <w:rsid w:val="005E7963"/>
    <w:rsid w:val="005F15D7"/>
    <w:rsid w:val="005F218C"/>
    <w:rsid w:val="005F4523"/>
    <w:rsid w:val="00601D4D"/>
    <w:rsid w:val="006021B4"/>
    <w:rsid w:val="00605B5B"/>
    <w:rsid w:val="006062D8"/>
    <w:rsid w:val="00606827"/>
    <w:rsid w:val="00606C23"/>
    <w:rsid w:val="00620262"/>
    <w:rsid w:val="00620C66"/>
    <w:rsid w:val="00621B4C"/>
    <w:rsid w:val="00627C52"/>
    <w:rsid w:val="00630937"/>
    <w:rsid w:val="00641686"/>
    <w:rsid w:val="00653B84"/>
    <w:rsid w:val="00653E0D"/>
    <w:rsid w:val="006666E8"/>
    <w:rsid w:val="0067358E"/>
    <w:rsid w:val="006865C8"/>
    <w:rsid w:val="00686B48"/>
    <w:rsid w:val="00687038"/>
    <w:rsid w:val="0068714E"/>
    <w:rsid w:val="006872F5"/>
    <w:rsid w:val="006929F7"/>
    <w:rsid w:val="0069374A"/>
    <w:rsid w:val="00694AB8"/>
    <w:rsid w:val="00695EF7"/>
    <w:rsid w:val="0069699D"/>
    <w:rsid w:val="006A5ADA"/>
    <w:rsid w:val="006B2C51"/>
    <w:rsid w:val="006B6361"/>
    <w:rsid w:val="006D24CE"/>
    <w:rsid w:val="006D360C"/>
    <w:rsid w:val="006D5AC9"/>
    <w:rsid w:val="006D66ED"/>
    <w:rsid w:val="006D7269"/>
    <w:rsid w:val="006E4CDD"/>
    <w:rsid w:val="006E786B"/>
    <w:rsid w:val="006F3E0E"/>
    <w:rsid w:val="007002B1"/>
    <w:rsid w:val="0070165B"/>
    <w:rsid w:val="00704EB7"/>
    <w:rsid w:val="00705742"/>
    <w:rsid w:val="007104FE"/>
    <w:rsid w:val="00711B0C"/>
    <w:rsid w:val="007121A2"/>
    <w:rsid w:val="00713981"/>
    <w:rsid w:val="007176D6"/>
    <w:rsid w:val="00721E26"/>
    <w:rsid w:val="0072420D"/>
    <w:rsid w:val="00725D78"/>
    <w:rsid w:val="00726C3D"/>
    <w:rsid w:val="00727D54"/>
    <w:rsid w:val="00731EF2"/>
    <w:rsid w:val="007332FD"/>
    <w:rsid w:val="007344C5"/>
    <w:rsid w:val="00734959"/>
    <w:rsid w:val="00735137"/>
    <w:rsid w:val="0073520D"/>
    <w:rsid w:val="00740900"/>
    <w:rsid w:val="00773FE4"/>
    <w:rsid w:val="0077744D"/>
    <w:rsid w:val="00780226"/>
    <w:rsid w:val="00781AB4"/>
    <w:rsid w:val="007923B7"/>
    <w:rsid w:val="00792616"/>
    <w:rsid w:val="00792664"/>
    <w:rsid w:val="007926BB"/>
    <w:rsid w:val="0079344C"/>
    <w:rsid w:val="007968AE"/>
    <w:rsid w:val="007A0283"/>
    <w:rsid w:val="007B0953"/>
    <w:rsid w:val="007C02C7"/>
    <w:rsid w:val="007C21EE"/>
    <w:rsid w:val="007C6364"/>
    <w:rsid w:val="007C7637"/>
    <w:rsid w:val="007D3A2E"/>
    <w:rsid w:val="007D6652"/>
    <w:rsid w:val="007E343D"/>
    <w:rsid w:val="007F4383"/>
    <w:rsid w:val="007F5858"/>
    <w:rsid w:val="007F6862"/>
    <w:rsid w:val="00801601"/>
    <w:rsid w:val="0080169A"/>
    <w:rsid w:val="008036A7"/>
    <w:rsid w:val="008051F9"/>
    <w:rsid w:val="00810991"/>
    <w:rsid w:val="008121BA"/>
    <w:rsid w:val="00812B1E"/>
    <w:rsid w:val="00814A9B"/>
    <w:rsid w:val="00814F66"/>
    <w:rsid w:val="00817C9E"/>
    <w:rsid w:val="008205AF"/>
    <w:rsid w:val="00820755"/>
    <w:rsid w:val="008225E5"/>
    <w:rsid w:val="00831053"/>
    <w:rsid w:val="008314D2"/>
    <w:rsid w:val="0083254D"/>
    <w:rsid w:val="00836249"/>
    <w:rsid w:val="00836F00"/>
    <w:rsid w:val="00846192"/>
    <w:rsid w:val="00850806"/>
    <w:rsid w:val="00856A1B"/>
    <w:rsid w:val="00861E66"/>
    <w:rsid w:val="008621C3"/>
    <w:rsid w:val="0086402D"/>
    <w:rsid w:val="00865486"/>
    <w:rsid w:val="008669BE"/>
    <w:rsid w:val="00876275"/>
    <w:rsid w:val="00882B99"/>
    <w:rsid w:val="00886121"/>
    <w:rsid w:val="008A12B1"/>
    <w:rsid w:val="008A295B"/>
    <w:rsid w:val="008A5B97"/>
    <w:rsid w:val="008A6604"/>
    <w:rsid w:val="008B1C73"/>
    <w:rsid w:val="008B536E"/>
    <w:rsid w:val="008B5482"/>
    <w:rsid w:val="008B68F5"/>
    <w:rsid w:val="008C11F4"/>
    <w:rsid w:val="008C2BEC"/>
    <w:rsid w:val="008C552E"/>
    <w:rsid w:val="008C58D6"/>
    <w:rsid w:val="008C6523"/>
    <w:rsid w:val="008C6D0E"/>
    <w:rsid w:val="008D09D2"/>
    <w:rsid w:val="008D20B8"/>
    <w:rsid w:val="008D2CF9"/>
    <w:rsid w:val="008D39C5"/>
    <w:rsid w:val="008E1D89"/>
    <w:rsid w:val="008E26DB"/>
    <w:rsid w:val="008E3E3E"/>
    <w:rsid w:val="008F1D4D"/>
    <w:rsid w:val="008F5F87"/>
    <w:rsid w:val="00900A34"/>
    <w:rsid w:val="00906132"/>
    <w:rsid w:val="00907073"/>
    <w:rsid w:val="009208F5"/>
    <w:rsid w:val="00927D51"/>
    <w:rsid w:val="00932272"/>
    <w:rsid w:val="00932862"/>
    <w:rsid w:val="00935D60"/>
    <w:rsid w:val="009447BB"/>
    <w:rsid w:val="00944C48"/>
    <w:rsid w:val="00946335"/>
    <w:rsid w:val="009513C4"/>
    <w:rsid w:val="00955E55"/>
    <w:rsid w:val="009571F6"/>
    <w:rsid w:val="00962200"/>
    <w:rsid w:val="00966F54"/>
    <w:rsid w:val="0097010E"/>
    <w:rsid w:val="00972372"/>
    <w:rsid w:val="00975E61"/>
    <w:rsid w:val="00976E31"/>
    <w:rsid w:val="00977C63"/>
    <w:rsid w:val="00980087"/>
    <w:rsid w:val="00980C0B"/>
    <w:rsid w:val="0098524F"/>
    <w:rsid w:val="00987ABE"/>
    <w:rsid w:val="009906C7"/>
    <w:rsid w:val="009963CD"/>
    <w:rsid w:val="009B266D"/>
    <w:rsid w:val="009B320A"/>
    <w:rsid w:val="009B5CBF"/>
    <w:rsid w:val="009C184A"/>
    <w:rsid w:val="009C2CA5"/>
    <w:rsid w:val="009D3E45"/>
    <w:rsid w:val="009D4AA8"/>
    <w:rsid w:val="009E4235"/>
    <w:rsid w:val="009F1144"/>
    <w:rsid w:val="009F351F"/>
    <w:rsid w:val="009F3F89"/>
    <w:rsid w:val="009F480E"/>
    <w:rsid w:val="00A022A2"/>
    <w:rsid w:val="00A02D15"/>
    <w:rsid w:val="00A11403"/>
    <w:rsid w:val="00A17D7F"/>
    <w:rsid w:val="00A26B0D"/>
    <w:rsid w:val="00A3055F"/>
    <w:rsid w:val="00A31CAC"/>
    <w:rsid w:val="00A34305"/>
    <w:rsid w:val="00A3735A"/>
    <w:rsid w:val="00A41479"/>
    <w:rsid w:val="00A42F1B"/>
    <w:rsid w:val="00A44EBE"/>
    <w:rsid w:val="00A45517"/>
    <w:rsid w:val="00A546BC"/>
    <w:rsid w:val="00A54C10"/>
    <w:rsid w:val="00A55989"/>
    <w:rsid w:val="00A5694A"/>
    <w:rsid w:val="00A63DA4"/>
    <w:rsid w:val="00A73A66"/>
    <w:rsid w:val="00A75CD5"/>
    <w:rsid w:val="00A763D5"/>
    <w:rsid w:val="00A83DF3"/>
    <w:rsid w:val="00A85915"/>
    <w:rsid w:val="00A86270"/>
    <w:rsid w:val="00A952AB"/>
    <w:rsid w:val="00A9783D"/>
    <w:rsid w:val="00AA45E6"/>
    <w:rsid w:val="00AA5A37"/>
    <w:rsid w:val="00AB1E0A"/>
    <w:rsid w:val="00AB489C"/>
    <w:rsid w:val="00AB50C1"/>
    <w:rsid w:val="00AB6936"/>
    <w:rsid w:val="00AC0C3B"/>
    <w:rsid w:val="00AC2D63"/>
    <w:rsid w:val="00AD03D8"/>
    <w:rsid w:val="00AD0711"/>
    <w:rsid w:val="00AD3FD7"/>
    <w:rsid w:val="00AD5654"/>
    <w:rsid w:val="00AD704E"/>
    <w:rsid w:val="00AE5FE0"/>
    <w:rsid w:val="00AE60B7"/>
    <w:rsid w:val="00AF2AB7"/>
    <w:rsid w:val="00AF2B1C"/>
    <w:rsid w:val="00AF4D3F"/>
    <w:rsid w:val="00B0300B"/>
    <w:rsid w:val="00B05457"/>
    <w:rsid w:val="00B057F5"/>
    <w:rsid w:val="00B126CB"/>
    <w:rsid w:val="00B128A0"/>
    <w:rsid w:val="00B20240"/>
    <w:rsid w:val="00B23281"/>
    <w:rsid w:val="00B25031"/>
    <w:rsid w:val="00B27571"/>
    <w:rsid w:val="00B4164B"/>
    <w:rsid w:val="00B5409A"/>
    <w:rsid w:val="00B55574"/>
    <w:rsid w:val="00B6525D"/>
    <w:rsid w:val="00B659AC"/>
    <w:rsid w:val="00B65ABA"/>
    <w:rsid w:val="00B67097"/>
    <w:rsid w:val="00B6790F"/>
    <w:rsid w:val="00B71B3B"/>
    <w:rsid w:val="00B83803"/>
    <w:rsid w:val="00B853DB"/>
    <w:rsid w:val="00B87D61"/>
    <w:rsid w:val="00B93948"/>
    <w:rsid w:val="00BA3E94"/>
    <w:rsid w:val="00BA4BC7"/>
    <w:rsid w:val="00BA55B7"/>
    <w:rsid w:val="00BA5E47"/>
    <w:rsid w:val="00BA7D57"/>
    <w:rsid w:val="00BB156E"/>
    <w:rsid w:val="00BB3330"/>
    <w:rsid w:val="00BB47D7"/>
    <w:rsid w:val="00BB4A62"/>
    <w:rsid w:val="00BC01C1"/>
    <w:rsid w:val="00BC45A1"/>
    <w:rsid w:val="00BC5A34"/>
    <w:rsid w:val="00BD17F5"/>
    <w:rsid w:val="00BD59B9"/>
    <w:rsid w:val="00BD6E05"/>
    <w:rsid w:val="00BE0277"/>
    <w:rsid w:val="00BE5149"/>
    <w:rsid w:val="00BE54D0"/>
    <w:rsid w:val="00BE6DE2"/>
    <w:rsid w:val="00BE7224"/>
    <w:rsid w:val="00BF033E"/>
    <w:rsid w:val="00BF6B6C"/>
    <w:rsid w:val="00BF7251"/>
    <w:rsid w:val="00BF7A11"/>
    <w:rsid w:val="00BF7F28"/>
    <w:rsid w:val="00C01909"/>
    <w:rsid w:val="00C05787"/>
    <w:rsid w:val="00C11871"/>
    <w:rsid w:val="00C12711"/>
    <w:rsid w:val="00C13059"/>
    <w:rsid w:val="00C13B11"/>
    <w:rsid w:val="00C156D4"/>
    <w:rsid w:val="00C167A3"/>
    <w:rsid w:val="00C17B0C"/>
    <w:rsid w:val="00C2181C"/>
    <w:rsid w:val="00C2657D"/>
    <w:rsid w:val="00C26A87"/>
    <w:rsid w:val="00C3745D"/>
    <w:rsid w:val="00C416E1"/>
    <w:rsid w:val="00C47BF8"/>
    <w:rsid w:val="00C51B1C"/>
    <w:rsid w:val="00C53DCE"/>
    <w:rsid w:val="00C655F2"/>
    <w:rsid w:val="00C65B4C"/>
    <w:rsid w:val="00C65B61"/>
    <w:rsid w:val="00C70E53"/>
    <w:rsid w:val="00C72979"/>
    <w:rsid w:val="00C729CA"/>
    <w:rsid w:val="00C81529"/>
    <w:rsid w:val="00C81BA6"/>
    <w:rsid w:val="00C8377C"/>
    <w:rsid w:val="00C877CD"/>
    <w:rsid w:val="00C902E9"/>
    <w:rsid w:val="00C908B7"/>
    <w:rsid w:val="00C91D81"/>
    <w:rsid w:val="00C92A42"/>
    <w:rsid w:val="00CA18F2"/>
    <w:rsid w:val="00CA4871"/>
    <w:rsid w:val="00CA6722"/>
    <w:rsid w:val="00CA6D4E"/>
    <w:rsid w:val="00CA72AB"/>
    <w:rsid w:val="00CA7B4B"/>
    <w:rsid w:val="00CA7D23"/>
    <w:rsid w:val="00CB3641"/>
    <w:rsid w:val="00CB36A8"/>
    <w:rsid w:val="00CB4FC7"/>
    <w:rsid w:val="00CC139A"/>
    <w:rsid w:val="00CC1E7A"/>
    <w:rsid w:val="00CC4F64"/>
    <w:rsid w:val="00CD058C"/>
    <w:rsid w:val="00CD3B98"/>
    <w:rsid w:val="00CD4216"/>
    <w:rsid w:val="00CD518C"/>
    <w:rsid w:val="00CD733F"/>
    <w:rsid w:val="00CD7C65"/>
    <w:rsid w:val="00CE05E0"/>
    <w:rsid w:val="00CE0942"/>
    <w:rsid w:val="00CE7CA5"/>
    <w:rsid w:val="00CF1D81"/>
    <w:rsid w:val="00CF2DC9"/>
    <w:rsid w:val="00CF69A8"/>
    <w:rsid w:val="00CF7CB6"/>
    <w:rsid w:val="00D03CEA"/>
    <w:rsid w:val="00D04BAC"/>
    <w:rsid w:val="00D15C8B"/>
    <w:rsid w:val="00D311AB"/>
    <w:rsid w:val="00D32290"/>
    <w:rsid w:val="00D325A8"/>
    <w:rsid w:val="00D43BD6"/>
    <w:rsid w:val="00D442AD"/>
    <w:rsid w:val="00D46A0B"/>
    <w:rsid w:val="00D5618A"/>
    <w:rsid w:val="00D5784B"/>
    <w:rsid w:val="00D63EFB"/>
    <w:rsid w:val="00D658AF"/>
    <w:rsid w:val="00D70A79"/>
    <w:rsid w:val="00D83DE9"/>
    <w:rsid w:val="00D8450D"/>
    <w:rsid w:val="00D95AF9"/>
    <w:rsid w:val="00DA09C9"/>
    <w:rsid w:val="00DA1822"/>
    <w:rsid w:val="00DB5E1F"/>
    <w:rsid w:val="00DC19D8"/>
    <w:rsid w:val="00DC2613"/>
    <w:rsid w:val="00DC2AAD"/>
    <w:rsid w:val="00DC4512"/>
    <w:rsid w:val="00DD3691"/>
    <w:rsid w:val="00DD4B55"/>
    <w:rsid w:val="00DE1E90"/>
    <w:rsid w:val="00DE24E6"/>
    <w:rsid w:val="00DE5C8A"/>
    <w:rsid w:val="00DE7B07"/>
    <w:rsid w:val="00DF07AD"/>
    <w:rsid w:val="00DF3364"/>
    <w:rsid w:val="00E04AF6"/>
    <w:rsid w:val="00E055BB"/>
    <w:rsid w:val="00E06AC0"/>
    <w:rsid w:val="00E101B5"/>
    <w:rsid w:val="00E11988"/>
    <w:rsid w:val="00E15DA9"/>
    <w:rsid w:val="00E2095D"/>
    <w:rsid w:val="00E30414"/>
    <w:rsid w:val="00E40769"/>
    <w:rsid w:val="00E42E8B"/>
    <w:rsid w:val="00E43AA2"/>
    <w:rsid w:val="00E60F12"/>
    <w:rsid w:val="00E645ED"/>
    <w:rsid w:val="00E652FB"/>
    <w:rsid w:val="00E66C20"/>
    <w:rsid w:val="00E7057D"/>
    <w:rsid w:val="00E71C46"/>
    <w:rsid w:val="00E731B7"/>
    <w:rsid w:val="00E75ED2"/>
    <w:rsid w:val="00E8280C"/>
    <w:rsid w:val="00E83E4C"/>
    <w:rsid w:val="00E91933"/>
    <w:rsid w:val="00E92A81"/>
    <w:rsid w:val="00E969B1"/>
    <w:rsid w:val="00EA44EB"/>
    <w:rsid w:val="00EB32DC"/>
    <w:rsid w:val="00EB4665"/>
    <w:rsid w:val="00EB6552"/>
    <w:rsid w:val="00EC18E6"/>
    <w:rsid w:val="00EC1984"/>
    <w:rsid w:val="00EC234C"/>
    <w:rsid w:val="00ED3529"/>
    <w:rsid w:val="00ED4D17"/>
    <w:rsid w:val="00EE00A9"/>
    <w:rsid w:val="00EE2496"/>
    <w:rsid w:val="00EE6CD3"/>
    <w:rsid w:val="00EF20D7"/>
    <w:rsid w:val="00EF3419"/>
    <w:rsid w:val="00F0119C"/>
    <w:rsid w:val="00F02BDB"/>
    <w:rsid w:val="00F0441B"/>
    <w:rsid w:val="00F07623"/>
    <w:rsid w:val="00F07D0B"/>
    <w:rsid w:val="00F2073E"/>
    <w:rsid w:val="00F23EA9"/>
    <w:rsid w:val="00F30D98"/>
    <w:rsid w:val="00F3136B"/>
    <w:rsid w:val="00F314F1"/>
    <w:rsid w:val="00F327EA"/>
    <w:rsid w:val="00F33641"/>
    <w:rsid w:val="00F42842"/>
    <w:rsid w:val="00F43EE0"/>
    <w:rsid w:val="00F46E40"/>
    <w:rsid w:val="00F4760A"/>
    <w:rsid w:val="00F529FE"/>
    <w:rsid w:val="00F52B8E"/>
    <w:rsid w:val="00F535CE"/>
    <w:rsid w:val="00F53CFD"/>
    <w:rsid w:val="00F54AF5"/>
    <w:rsid w:val="00F557E3"/>
    <w:rsid w:val="00F61E78"/>
    <w:rsid w:val="00F635C5"/>
    <w:rsid w:val="00F6490A"/>
    <w:rsid w:val="00F736E3"/>
    <w:rsid w:val="00F767E8"/>
    <w:rsid w:val="00F86A3F"/>
    <w:rsid w:val="00F91297"/>
    <w:rsid w:val="00F9133B"/>
    <w:rsid w:val="00F920DD"/>
    <w:rsid w:val="00F92EF9"/>
    <w:rsid w:val="00F97730"/>
    <w:rsid w:val="00FA01E2"/>
    <w:rsid w:val="00FB32A4"/>
    <w:rsid w:val="00FB594D"/>
    <w:rsid w:val="00FB7C0B"/>
    <w:rsid w:val="00FC2E20"/>
    <w:rsid w:val="00FC49BB"/>
    <w:rsid w:val="00FD08A6"/>
    <w:rsid w:val="00FD3E14"/>
    <w:rsid w:val="00FD616B"/>
    <w:rsid w:val="00FE1F0A"/>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FE8F61E"/>
  <w15:docId w15:val="{E6D6C63E-1EF2-475A-923A-B99DF82F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4A1C"/>
    <w:rPr>
      <w:rFonts w:ascii="Cambria" w:hAnsi="Cambria"/>
      <w:lang w:eastAsia="en-US"/>
    </w:rPr>
  </w:style>
  <w:style w:type="paragraph" w:styleId="Heading1">
    <w:name w:val="heading 1"/>
    <w:next w:val="DHHSbody"/>
    <w:link w:val="Heading1Char"/>
    <w:uiPriority w:val="1"/>
    <w:qFormat/>
    <w:rsid w:val="008A12B1"/>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8A12B1"/>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8A12B1"/>
    <w:pPr>
      <w:keepNext/>
      <w:keepLines/>
      <w:spacing w:before="240" w:after="120" w:line="260" w:lineRule="atLeast"/>
      <w:outlineLvl w:val="3"/>
    </w:pPr>
    <w:rPr>
      <w:rFonts w:ascii="Arial" w:eastAsia="MS Mincho" w:hAnsi="Arial"/>
      <w:b/>
      <w:bCs/>
      <w:color w:val="007B4B"/>
      <w:sz w:val="22"/>
      <w:szCs w:val="22"/>
      <w:lang w:eastAsia="en-US"/>
    </w:rPr>
  </w:style>
  <w:style w:type="paragraph" w:styleId="Heading5">
    <w:name w:val="heading 5"/>
    <w:next w:val="DHHSbody"/>
    <w:link w:val="Heading5Char"/>
    <w:uiPriority w:val="9"/>
    <w:qFormat/>
    <w:rsid w:val="00A54C10"/>
    <w:pPr>
      <w:keepNext/>
      <w:keepLines/>
      <w:suppressAutoHyphens/>
      <w:spacing w:before="240" w:after="120" w:line="240" w:lineRule="atLeast"/>
      <w:outlineLvl w:val="4"/>
    </w:pPr>
    <w:rPr>
      <w:rFonts w:ascii="Arial" w:eastAsia="MS Mincho"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A12B1"/>
    <w:rPr>
      <w:rFonts w:ascii="Arial" w:hAnsi="Arial"/>
      <w:bCs/>
      <w:color w:val="007B4B"/>
      <w:sz w:val="44"/>
      <w:szCs w:val="44"/>
      <w:lang w:eastAsia="en-US"/>
    </w:rPr>
  </w:style>
  <w:style w:type="character" w:customStyle="1" w:styleId="Heading2Char">
    <w:name w:val="Heading 2 Char"/>
    <w:link w:val="Heading2"/>
    <w:uiPriority w:val="1"/>
    <w:rsid w:val="008A12B1"/>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8A12B1"/>
    <w:rPr>
      <w:rFonts w:ascii="Arial" w:eastAsia="MS Mincho" w:hAnsi="Arial"/>
      <w:b/>
      <w:bCs/>
      <w:color w:val="007B4B"/>
      <w:sz w:val="22"/>
      <w:szCs w:val="22"/>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A34305"/>
    <w:rPr>
      <w:rFonts w:ascii="Arial" w:hAnsi="Arial"/>
    </w:rPr>
    <w:tblPr>
      <w:tblBorders>
        <w:bottom w:val="single" w:sz="4" w:space="0" w:color="007B4B"/>
        <w:insideH w:val="single" w:sz="4" w:space="0" w:color="007B4B"/>
        <w:insideV w:val="single" w:sz="4" w:space="0" w:color="007B4B"/>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BD59B9"/>
    <w:pPr>
      <w:spacing w:after="120" w:line="380" w:lineRule="atLeast"/>
      <w:ind w:left="1701"/>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8A12B1"/>
    <w:pPr>
      <w:keepLines/>
      <w:spacing w:before="3500" w:after="240" w:line="580" w:lineRule="atLeast"/>
      <w:ind w:left="1701"/>
    </w:pPr>
    <w:rPr>
      <w:rFonts w:ascii="Arial" w:hAnsi="Arial"/>
      <w:color w:val="007B4B"/>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46FB4"/>
    <w:pPr>
      <w:keepNext/>
      <w:keepLines/>
      <w:tabs>
        <w:tab w:val="right" w:leader="dot" w:pos="9299"/>
      </w:tabs>
      <w:spacing w:before="160" w:after="60" w:line="270" w:lineRule="atLeast"/>
    </w:pPr>
    <w:rPr>
      <w:rFonts w:ascii="Arial" w:hAnsi="Arial"/>
      <w:noProof/>
      <w:color w:val="007B4B"/>
      <w:sz w:val="24"/>
    </w:rPr>
  </w:style>
  <w:style w:type="paragraph" w:styleId="TOC2">
    <w:name w:val="toc 2"/>
    <w:basedOn w:val="Normal"/>
    <w:next w:val="Normal"/>
    <w:uiPriority w:val="39"/>
    <w:rsid w:val="00146FB4"/>
    <w:pPr>
      <w:keepLines/>
      <w:tabs>
        <w:tab w:val="right" w:leader="dot" w:pos="9299"/>
      </w:tabs>
      <w:spacing w:after="60" w:line="270" w:lineRule="atLeast"/>
      <w:ind w:left="357"/>
    </w:pPr>
    <w:rPr>
      <w:rFonts w:ascii="Arial" w:hAnsi="Arial"/>
      <w:noProof/>
    </w:rPr>
  </w:style>
  <w:style w:type="paragraph" w:styleId="TOC3">
    <w:name w:val="toc 3"/>
    <w:basedOn w:val="Normal"/>
    <w:next w:val="Normal"/>
    <w:uiPriority w:val="39"/>
    <w:rsid w:val="00E06AC0"/>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A54C10"/>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7"/>
      </w:numPr>
    </w:pPr>
  </w:style>
  <w:style w:type="paragraph" w:customStyle="1" w:styleId="DHHStablecolhead">
    <w:name w:val="DHHS table col head"/>
    <w:uiPriority w:val="3"/>
    <w:qFormat/>
    <w:rsid w:val="008A12B1"/>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8A12B1"/>
    <w:pPr>
      <w:pageBreakBefore/>
      <w:spacing w:before="0"/>
      <w:outlineLvl w:val="9"/>
    </w:pPr>
  </w:style>
  <w:style w:type="character" w:customStyle="1" w:styleId="DHHSTOCheadingreportChar">
    <w:name w:val="DHHS TOC heading report Char"/>
    <w:link w:val="DHHSTOCheadingreport"/>
    <w:uiPriority w:val="5"/>
    <w:rsid w:val="008A12B1"/>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5C4A1C"/>
    <w:pPr>
      <w:numPr>
        <w:numId w:val="17"/>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5C4A1C"/>
    <w:pPr>
      <w:numPr>
        <w:ilvl w:val="2"/>
        <w:numId w:val="17"/>
      </w:numPr>
    </w:pPr>
  </w:style>
  <w:style w:type="paragraph" w:customStyle="1" w:styleId="DHHSbulletafternumbers2">
    <w:name w:val="DHHS bullet after numbers 2"/>
    <w:basedOn w:val="DHHSbody"/>
    <w:rsid w:val="005C4A1C"/>
    <w:pPr>
      <w:numPr>
        <w:ilvl w:val="3"/>
        <w:numId w:val="17"/>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5C4A1C"/>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7C63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364"/>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171572"/>
    <w:rPr>
      <w:sz w:val="16"/>
      <w:szCs w:val="16"/>
    </w:rPr>
  </w:style>
  <w:style w:type="paragraph" w:styleId="CommentText">
    <w:name w:val="annotation text"/>
    <w:basedOn w:val="Normal"/>
    <w:link w:val="CommentTextChar"/>
    <w:uiPriority w:val="99"/>
    <w:semiHidden/>
    <w:unhideWhenUsed/>
    <w:rsid w:val="00171572"/>
  </w:style>
  <w:style w:type="character" w:customStyle="1" w:styleId="CommentTextChar">
    <w:name w:val="Comment Text Char"/>
    <w:basedOn w:val="DefaultParagraphFont"/>
    <w:link w:val="CommentText"/>
    <w:uiPriority w:val="99"/>
    <w:semiHidden/>
    <w:rsid w:val="00171572"/>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71572"/>
    <w:rPr>
      <w:b/>
      <w:bCs/>
    </w:rPr>
  </w:style>
  <w:style w:type="character" w:customStyle="1" w:styleId="CommentSubjectChar">
    <w:name w:val="Comment Subject Char"/>
    <w:basedOn w:val="CommentTextChar"/>
    <w:link w:val="CommentSubject"/>
    <w:uiPriority w:val="99"/>
    <w:semiHidden/>
    <w:rsid w:val="00171572"/>
    <w:rPr>
      <w:rFonts w:ascii="Cambria" w:hAnsi="Cambria"/>
      <w:b/>
      <w:bCs/>
      <w:lang w:eastAsia="en-US"/>
    </w:rPr>
  </w:style>
  <w:style w:type="character" w:styleId="UnresolvedMention">
    <w:name w:val="Unresolved Mention"/>
    <w:basedOn w:val="DefaultParagraphFont"/>
    <w:uiPriority w:val="99"/>
    <w:semiHidden/>
    <w:unhideWhenUsed/>
    <w:rsid w:val="004E5A5C"/>
    <w:rPr>
      <w:color w:val="605E5C"/>
      <w:shd w:val="clear" w:color="auto" w:fill="E1DFDD"/>
    </w:rPr>
  </w:style>
  <w:style w:type="paragraph" w:styleId="Revision">
    <w:name w:val="Revision"/>
    <w:hidden/>
    <w:uiPriority w:val="71"/>
    <w:rsid w:val="00260957"/>
    <w:rPr>
      <w:rFonts w:ascii="Cambria" w:hAnsi="Cambria"/>
      <w:lang w:eastAsia="en-US"/>
    </w:rPr>
  </w:style>
  <w:style w:type="character" w:customStyle="1" w:styleId="DHHSbodyChar">
    <w:name w:val="DHHS body Char"/>
    <w:basedOn w:val="DefaultParagraphFont"/>
    <w:link w:val="DHHSbody"/>
    <w:rsid w:val="000C2498"/>
    <w:rPr>
      <w:rFonts w:ascii="Arial" w:eastAsia="Times" w:hAnsi="Arial"/>
      <w:lang w:eastAsia="en-US"/>
    </w:rPr>
  </w:style>
  <w:style w:type="paragraph" w:customStyle="1" w:styleId="Hyperlinkforcover">
    <w:name w:val="Hyperlink for cover"/>
    <w:basedOn w:val="DHHSbody"/>
    <w:rsid w:val="00BE0277"/>
    <w:rPr>
      <w:color w:val="FFFFFF" w:themeColor="background1"/>
      <w:sz w:val="24"/>
      <w:szCs w:val="24"/>
    </w:rPr>
  </w:style>
  <w:style w:type="paragraph" w:customStyle="1" w:styleId="Followedhyperlinkforcover">
    <w:name w:val="Followed hyperlink for cover"/>
    <w:basedOn w:val="Hyperlinkforcover"/>
    <w:rsid w:val="00BE0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96236678">
      <w:bodyDiv w:val="1"/>
      <w:marLeft w:val="0"/>
      <w:marRight w:val="0"/>
      <w:marTop w:val="0"/>
      <w:marBottom w:val="0"/>
      <w:divBdr>
        <w:top w:val="none" w:sz="0" w:space="0" w:color="auto"/>
        <w:left w:val="none" w:sz="0" w:space="0" w:color="auto"/>
        <w:bottom w:val="none" w:sz="0" w:space="0" w:color="auto"/>
        <w:right w:val="none" w:sz="0" w:space="0" w:color="auto"/>
      </w:divBdr>
    </w:div>
    <w:div w:id="195108801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2.health.vic.gov.au/mental-health/mental-health-services/services-by-type/forensic-mental-health-services/forensic-leave-panel"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flp@dhhs.vic.gov.au"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HomeDirs4\sale0212\Desktop\Work%20stuff%20March%202020\Templates\Protective%20markings%20update%20June%202020\DHHS%20Report%2004%20Green%207726%20P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E71FD-687A-497D-A87B-9A5DA4EB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04 Green 7726 PM.dotx</Template>
  <TotalTime>6</TotalTime>
  <Pages>29</Pages>
  <Words>6093</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Forensic Leave Panel annual report 2019</vt:lpstr>
    </vt:vector>
  </TitlesOfParts>
  <Company>Department of Health and Human Services</Company>
  <LinksUpToDate>false</LinksUpToDate>
  <CharactersWithSpaces>40188</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Leave Panel annual report 2019</dc:title>
  <dc:subject>Forensic Leave Panel annual report 2019</dc:subject>
  <dc:creator>Forensic Leave Panel</dc:creator>
  <cp:keywords>Forensic Leave Panel; annual report; 2019</cp:keywords>
  <dc:description/>
  <cp:lastModifiedBy>Sarah Alexander (DHHS)</cp:lastModifiedBy>
  <cp:revision>3</cp:revision>
  <cp:lastPrinted>2020-09-11T01:50:00Z</cp:lastPrinted>
  <dcterms:created xsi:type="dcterms:W3CDTF">2020-09-11T01:50:00Z</dcterms:created>
  <dcterms:modified xsi:type="dcterms:W3CDTF">2020-09-11T01:56:00Z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Sarah.Alexander@dhhs.vic.gov.au</vt:lpwstr>
  </property>
  <property fmtid="{D5CDD505-2E9C-101B-9397-08002B2CF9AE}" pid="6" name="MSIP_Label_efdf5488-3066-4b6c-8fea-9472b8a1f34c_SetDate">
    <vt:lpwstr>2020-09-10T06:22:52.6552728Z</vt:lpwstr>
  </property>
  <property fmtid="{D5CDD505-2E9C-101B-9397-08002B2CF9AE}" pid="7" name="MSIP_Label_efdf5488-3066-4b6c-8fea-9472b8a1f34c_Name">
    <vt:lpwstr>DO NOT MARK</vt:lpwstr>
  </property>
  <property fmtid="{D5CDD505-2E9C-101B-9397-08002B2CF9AE}" pid="8" name="MSIP_Label_efdf5488-3066-4b6c-8fea-9472b8a1f34c_Application">
    <vt:lpwstr>Microsoft Azure Information Protection</vt:lpwstr>
  </property>
  <property fmtid="{D5CDD505-2E9C-101B-9397-08002B2CF9AE}" pid="9" name="MSIP_Label_efdf5488-3066-4b6c-8fea-9472b8a1f34c_ActionId">
    <vt:lpwstr>14a4e537-4d90-47b6-9bcd-eebb4bb32107</vt:lpwstr>
  </property>
  <property fmtid="{D5CDD505-2E9C-101B-9397-08002B2CF9AE}" pid="10" name="MSIP_Label_efdf5488-3066-4b6c-8fea-9472b8a1f34c_Extended_MSFT_Method">
    <vt:lpwstr>Manual</vt:lpwstr>
  </property>
  <property fmtid="{D5CDD505-2E9C-101B-9397-08002B2CF9AE}" pid="11" name="Sensitivity">
    <vt:lpwstr>DO NOT MARK</vt:lpwstr>
  </property>
</Properties>
</file>